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7D93CD" w14:textId="77777777" w:rsidR="00ED5588" w:rsidRPr="00ED5588" w:rsidRDefault="00B629E5" w:rsidP="00ED5588">
      <w:r>
        <w:rPr>
          <w:noProof/>
        </w:rPr>
        <w:drawing>
          <wp:anchor distT="0" distB="0" distL="114300" distR="114300" simplePos="0" relativeHeight="251644415" behindDoc="1" locked="0" layoutInCell="1" allowOverlap="1" wp14:anchorId="5B0ADE45" wp14:editId="4AFDD3FC">
            <wp:simplePos x="0" y="0"/>
            <wp:positionH relativeFrom="margin">
              <wp:posOffset>-2460625</wp:posOffset>
            </wp:positionH>
            <wp:positionV relativeFrom="margin">
              <wp:posOffset>622300</wp:posOffset>
            </wp:positionV>
            <wp:extent cx="10711180" cy="7637145"/>
            <wp:effectExtent l="317" t="0" r="0" b="0"/>
            <wp:wrapNone/>
            <wp:docPr id="35" name="Afbeelding 35" descr="file:///var/folders/2l/thwz67jx0cs4s12_y83q11300000gn/T/com.microsoft.Word/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png"/>
                    <pic:cNvPicPr/>
                  </pic:nvPicPr>
                  <pic:blipFill rotWithShape="1">
                    <a:blip r:embed="rId11">
                      <a:extLst>
                        <a:ext uri="{28A0092B-C50C-407E-A947-70E740481C1C}">
                          <a14:useLocalDpi xmlns:a14="http://schemas.microsoft.com/office/drawing/2010/main" val="0"/>
                        </a:ext>
                      </a:extLst>
                    </a:blip>
                    <a:srcRect l="13249" t="12089" r="13971" b="5619"/>
                    <a:stretch/>
                  </pic:blipFill>
                  <pic:spPr bwMode="auto">
                    <a:xfrm rot="16200000">
                      <a:off x="0" y="0"/>
                      <a:ext cx="10711180" cy="7637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9BCF80" w14:textId="77777777" w:rsidR="00ED5588" w:rsidRDefault="00ED5588" w:rsidP="00AA04B8">
      <w:pPr>
        <w:jc w:val="both"/>
        <w:rPr>
          <w:rFonts w:ascii="Calibri" w:hAnsi="Calibri"/>
          <w:b/>
        </w:rPr>
      </w:pPr>
    </w:p>
    <w:p w14:paraId="3E744BE6" w14:textId="77777777" w:rsidR="002772BF" w:rsidRDefault="002772BF" w:rsidP="00AA04B8">
      <w:pPr>
        <w:pStyle w:val="Kopvaninhoudsopgave"/>
        <w:jc w:val="both"/>
      </w:pPr>
    </w:p>
    <w:p w14:paraId="0E908DB3" w14:textId="77777777" w:rsidR="000A1BD1" w:rsidRDefault="000A1BD1" w:rsidP="00387D68"/>
    <w:p w14:paraId="5A98C905" w14:textId="77777777" w:rsidR="000A1BD1" w:rsidRDefault="003B0685" w:rsidP="00CE1A37">
      <w:r>
        <w:rPr>
          <w:noProof/>
        </w:rPr>
        <mc:AlternateContent>
          <mc:Choice Requires="wps">
            <w:drawing>
              <wp:anchor distT="0" distB="0" distL="114300" distR="114300" simplePos="0" relativeHeight="251674112" behindDoc="0" locked="0" layoutInCell="1" allowOverlap="1" wp14:anchorId="06BA3900" wp14:editId="31296F4C">
                <wp:simplePos x="0" y="0"/>
                <wp:positionH relativeFrom="column">
                  <wp:posOffset>-219710</wp:posOffset>
                </wp:positionH>
                <wp:positionV relativeFrom="paragraph">
                  <wp:posOffset>657437</wp:posOffset>
                </wp:positionV>
                <wp:extent cx="6072304" cy="736600"/>
                <wp:effectExtent l="0" t="0" r="11430" b="12700"/>
                <wp:wrapNone/>
                <wp:docPr id="36" name="Tekstvak 36"/>
                <wp:cNvGraphicFramePr/>
                <a:graphic xmlns:a="http://schemas.openxmlformats.org/drawingml/2006/main">
                  <a:graphicData uri="http://schemas.microsoft.com/office/word/2010/wordprocessingShape">
                    <wps:wsp>
                      <wps:cNvSpPr txBox="1"/>
                      <wps:spPr>
                        <a:xfrm>
                          <a:off x="0" y="0"/>
                          <a:ext cx="6072304" cy="736600"/>
                        </a:xfrm>
                        <a:prstGeom prst="rect">
                          <a:avLst/>
                        </a:prstGeom>
                        <a:solidFill>
                          <a:schemeClr val="accent1">
                            <a:lumMod val="20000"/>
                            <a:lumOff val="80000"/>
                          </a:schemeClr>
                        </a:solidFill>
                        <a:ln w="6350">
                          <a:solidFill>
                            <a:srgbClr val="0070C0"/>
                          </a:solidFill>
                        </a:ln>
                      </wps:spPr>
                      <wps:txbx>
                        <w:txbxContent>
                          <w:p w14:paraId="45AA6184" w14:textId="77777777" w:rsidR="002367D6" w:rsidRPr="007D5F91" w:rsidRDefault="002367D6" w:rsidP="00132D23">
                            <w:pPr>
                              <w:jc w:val="center"/>
                              <w:rPr>
                                <w:rFonts w:ascii="Avenir Roman" w:eastAsia="Gulim" w:hAnsi="Avenir Roman" w:cstheme="majorHAnsi"/>
                                <w:sz w:val="40"/>
                              </w:rPr>
                            </w:pPr>
                            <w:r w:rsidRPr="007D5F91">
                              <w:rPr>
                                <w:rFonts w:ascii="Avenir Roman" w:eastAsia="Gulim" w:hAnsi="Avenir Roman" w:cstheme="majorHAnsi"/>
                                <w:sz w:val="40"/>
                              </w:rPr>
                              <w:t>Beoordelingssysteem SnowWorld Zoetermeer 2.0</w:t>
                            </w:r>
                          </w:p>
                          <w:p w14:paraId="346BEA42" w14:textId="77777777" w:rsidR="002367D6" w:rsidRPr="00DC1DE3" w:rsidRDefault="002367D6" w:rsidP="00534A1E">
                            <w:pPr>
                              <w:pStyle w:val="Geenafstand"/>
                              <w:jc w:val="center"/>
                              <w:rPr>
                                <w:rFonts w:ascii="Bahnschrift Light" w:hAnsi="Bahnschrift Light"/>
                                <w:i/>
                                <w:sz w:val="12"/>
                              </w:rPr>
                            </w:pPr>
                          </w:p>
                          <w:p w14:paraId="2B06AFA2" w14:textId="77777777" w:rsidR="002367D6" w:rsidRPr="00DC1DE3" w:rsidRDefault="003A59FF" w:rsidP="00534A1E">
                            <w:pPr>
                              <w:pStyle w:val="Geenafstand"/>
                              <w:jc w:val="center"/>
                              <w:rPr>
                                <w:rFonts w:ascii="Bahnschrift Light" w:hAnsi="Bahnschrift Light"/>
                                <w:i/>
                              </w:rPr>
                            </w:pPr>
                            <w:r>
                              <w:rPr>
                                <w:rFonts w:ascii="Bahnschrift Light" w:hAnsi="Bahnschrift Light"/>
                                <w:i/>
                              </w:rPr>
                              <w:t>Hoe</w:t>
                            </w:r>
                            <w:r w:rsidR="002367D6" w:rsidRPr="00DC1DE3">
                              <w:rPr>
                                <w:rFonts w:ascii="Bahnschrift Light" w:hAnsi="Bahnschrift Light"/>
                                <w:i/>
                              </w:rPr>
                              <w:t xml:space="preserve"> kan SnowWorld Zoetermeer de huidige beoordelingss</w:t>
                            </w:r>
                            <w:r w:rsidR="00EC56C4">
                              <w:rPr>
                                <w:rFonts w:ascii="Bahnschrift Light" w:hAnsi="Bahnschrift Light"/>
                                <w:i/>
                              </w:rPr>
                              <w:t>ystematiek van de medewerkers</w:t>
                            </w:r>
                            <w:r w:rsidR="002367D6" w:rsidRPr="00DC1DE3">
                              <w:rPr>
                                <w:rFonts w:ascii="Bahnschrift Light" w:hAnsi="Bahnschrift Light"/>
                                <w:i/>
                              </w:rPr>
                              <w:t xml:space="preserve"> verbeteren?</w:t>
                            </w:r>
                          </w:p>
                          <w:p w14:paraId="3A8CA288" w14:textId="77777777" w:rsidR="002367D6" w:rsidRDefault="002367D6" w:rsidP="00B629E5">
                            <w:pPr>
                              <w:jc w:val="center"/>
                              <w:rPr>
                                <w:rFonts w:asciiTheme="majorHAnsi" w:eastAsia="Gulim" w:hAnsiTheme="majorHAnsi" w:cstheme="majorHAnsi"/>
                                <w:sz w:val="40"/>
                              </w:rPr>
                            </w:pPr>
                          </w:p>
                          <w:p w14:paraId="40441C97" w14:textId="77777777" w:rsidR="002367D6" w:rsidRPr="00185AEA" w:rsidRDefault="002367D6" w:rsidP="00B629E5">
                            <w:pPr>
                              <w:jc w:val="center"/>
                              <w:rPr>
                                <w:rFonts w:asciiTheme="majorHAnsi" w:eastAsia="Gulim" w:hAnsiTheme="majorHAnsi" w:cstheme="majorHAnsi"/>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6" o:spid="_x0000_s1026" type="#_x0000_t202" style="position:absolute;margin-left:-17.3pt;margin-top:51.75pt;width:478.15pt;height:5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" fillcolor="#deeaf6 [660]" strokecolor="#0070c0" strokeweight=".5pt">
                <v:textbox>
                  <w:txbxContent>
                    <w:p w14:paraId="3DCE5622" w14:textId="77777777" w:rsidR="002367D6" w:rsidRPr="007D5F91" w:rsidRDefault="002367D6" w:rsidP="00132D23">
                      <w:pPr>
                        <w:jc w:val="center"/>
                        <w:rPr>
                          <w:rFonts w:ascii="Avenir Roman" w:eastAsia="Gulim" w:hAnsi="Avenir Roman" w:cstheme="majorHAnsi"/>
                          <w:sz w:val="40"/>
                        </w:rPr>
                      </w:pPr>
                      <w:r w:rsidRPr="007D5F91">
                        <w:rPr>
                          <w:rFonts w:ascii="Avenir Roman" w:eastAsia="Gulim" w:hAnsi="Avenir Roman" w:cstheme="majorHAnsi"/>
                          <w:sz w:val="40"/>
                        </w:rPr>
                        <w:t>Beoordelingssysteem SnowWorld Zoetermeer 2.0</w:t>
                      </w:r>
                    </w:p>
                    <w:p w14:paraId="2FCB37C2" w14:textId="77777777" w:rsidR="002367D6" w:rsidRPr="00DC1DE3" w:rsidRDefault="002367D6" w:rsidP="00534A1E">
                      <w:pPr>
                        <w:pStyle w:val="Geenafstand"/>
                        <w:jc w:val="center"/>
                        <w:rPr>
                          <w:rFonts w:ascii="Bahnschrift Light" w:hAnsi="Bahnschrift Light"/>
                          <w:i/>
                          <w:sz w:val="12"/>
                        </w:rPr>
                      </w:pPr>
                    </w:p>
                    <w:p w14:paraId="2226EC6A" w14:textId="77777777" w:rsidR="002367D6" w:rsidRPr="00DC1DE3" w:rsidRDefault="003A59FF" w:rsidP="00534A1E">
                      <w:pPr>
                        <w:pStyle w:val="Geenafstand"/>
                        <w:jc w:val="center"/>
                        <w:rPr>
                          <w:rFonts w:ascii="Bahnschrift Light" w:hAnsi="Bahnschrift Light"/>
                          <w:i/>
                        </w:rPr>
                      </w:pPr>
                      <w:r>
                        <w:rPr>
                          <w:rFonts w:ascii="Bahnschrift Light" w:hAnsi="Bahnschrift Light"/>
                          <w:i/>
                        </w:rPr>
                        <w:t>Hoe</w:t>
                      </w:r>
                      <w:r w:rsidR="002367D6" w:rsidRPr="00DC1DE3">
                        <w:rPr>
                          <w:rFonts w:ascii="Bahnschrift Light" w:hAnsi="Bahnschrift Light"/>
                          <w:i/>
                        </w:rPr>
                        <w:t xml:space="preserve"> kan SnowWorld Zoetermeer de huidige beoordelingss</w:t>
                      </w:r>
                      <w:r w:rsidR="00EC56C4">
                        <w:rPr>
                          <w:rFonts w:ascii="Bahnschrift Light" w:hAnsi="Bahnschrift Light"/>
                          <w:i/>
                        </w:rPr>
                        <w:t>ystematiek van de medewerkers</w:t>
                      </w:r>
                      <w:r w:rsidR="002367D6" w:rsidRPr="00DC1DE3">
                        <w:rPr>
                          <w:rFonts w:ascii="Bahnschrift Light" w:hAnsi="Bahnschrift Light"/>
                          <w:i/>
                        </w:rPr>
                        <w:t xml:space="preserve"> verbeteren?</w:t>
                      </w:r>
                    </w:p>
                    <w:p w14:paraId="4A48574E" w14:textId="77777777" w:rsidR="002367D6" w:rsidRDefault="002367D6" w:rsidP="00B629E5">
                      <w:pPr>
                        <w:jc w:val="center"/>
                        <w:rPr>
                          <w:rFonts w:asciiTheme="majorHAnsi" w:eastAsia="Gulim" w:hAnsiTheme="majorHAnsi" w:cstheme="majorHAnsi"/>
                          <w:sz w:val="40"/>
                        </w:rPr>
                      </w:pPr>
                    </w:p>
                    <w:p w14:paraId="544A1909" w14:textId="77777777" w:rsidR="002367D6" w:rsidRPr="00185AEA" w:rsidRDefault="002367D6" w:rsidP="00B629E5">
                      <w:pPr>
                        <w:jc w:val="center"/>
                        <w:rPr>
                          <w:rFonts w:asciiTheme="majorHAnsi" w:eastAsia="Gulim" w:hAnsiTheme="majorHAnsi" w:cstheme="majorHAnsi"/>
                          <w:sz w:val="40"/>
                        </w:rPr>
                      </w:pPr>
                    </w:p>
                  </w:txbxContent>
                </v:textbox>
              </v:shape>
            </w:pict>
          </mc:Fallback>
        </mc:AlternateContent>
      </w:r>
      <w:r w:rsidR="000A1BD1">
        <w:rPr>
          <w:noProof/>
        </w:rPr>
        <mc:AlternateContent>
          <mc:Choice Requires="wps">
            <w:drawing>
              <wp:anchor distT="0" distB="0" distL="114300" distR="114300" simplePos="0" relativeHeight="251675136" behindDoc="0" locked="0" layoutInCell="1" allowOverlap="1" wp14:anchorId="1D9F763A" wp14:editId="09874AB8">
                <wp:simplePos x="0" y="0"/>
                <wp:positionH relativeFrom="column">
                  <wp:posOffset>35951</wp:posOffset>
                </wp:positionH>
                <wp:positionV relativeFrom="paragraph">
                  <wp:posOffset>6149585</wp:posOffset>
                </wp:positionV>
                <wp:extent cx="3920247" cy="2548647"/>
                <wp:effectExtent l="0" t="0" r="0" b="0"/>
                <wp:wrapNone/>
                <wp:docPr id="38" name="Tekstvak 38"/>
                <wp:cNvGraphicFramePr/>
                <a:graphic xmlns:a="http://schemas.openxmlformats.org/drawingml/2006/main">
                  <a:graphicData uri="http://schemas.microsoft.com/office/word/2010/wordprocessingShape">
                    <wps:wsp>
                      <wps:cNvSpPr txBox="1"/>
                      <wps:spPr>
                        <a:xfrm>
                          <a:off x="0" y="0"/>
                          <a:ext cx="3920247" cy="2548647"/>
                        </a:xfrm>
                        <a:prstGeom prst="rect">
                          <a:avLst/>
                        </a:prstGeom>
                        <a:noFill/>
                        <a:ln w="6350">
                          <a:noFill/>
                        </a:ln>
                      </wps:spPr>
                      <wps:txbx>
                        <w:txbxContent>
                          <w:p w14:paraId="5AEE479F" w14:textId="77777777" w:rsidR="002367D6" w:rsidRPr="00B629E5" w:rsidRDefault="002367D6" w:rsidP="00B629E5">
                            <w:pPr>
                              <w:rPr>
                                <w:rFonts w:ascii="Calibri" w:hAnsi="Calibri"/>
                                <w:color w:val="FFFFFF" w:themeColor="background1"/>
                              </w:rPr>
                            </w:pPr>
                            <w:r w:rsidRPr="00B629E5">
                              <w:rPr>
                                <w:rFonts w:ascii="Calibri" w:hAnsi="Calibri"/>
                                <w:b/>
                                <w:color w:val="FFFFFF" w:themeColor="background1"/>
                              </w:rPr>
                              <w:t>Naam</w:t>
                            </w:r>
                            <w:r>
                              <w:rPr>
                                <w:rFonts w:ascii="Calibri" w:hAnsi="Calibri"/>
                                <w:color w:val="FFFFFF" w:themeColor="background1"/>
                              </w:rPr>
                              <w:t xml:space="preserve">: </w:t>
                            </w:r>
                            <w:r>
                              <w:rPr>
                                <w:rFonts w:ascii="Calibri" w:hAnsi="Calibri"/>
                                <w:color w:val="FFFFFF" w:themeColor="background1"/>
                              </w:rPr>
                              <w:tab/>
                            </w:r>
                            <w:r>
                              <w:rPr>
                                <w:rFonts w:ascii="Calibri" w:hAnsi="Calibri"/>
                                <w:color w:val="FFFFFF" w:themeColor="background1"/>
                              </w:rPr>
                              <w:tab/>
                            </w:r>
                            <w:r w:rsidRPr="00B629E5">
                              <w:rPr>
                                <w:rFonts w:ascii="Calibri" w:hAnsi="Calibri"/>
                                <w:color w:val="FFFFFF" w:themeColor="background1"/>
                              </w:rPr>
                              <w:t>Janine Brantsma</w:t>
                            </w:r>
                          </w:p>
                          <w:p w14:paraId="023E91B5" w14:textId="77777777" w:rsidR="002367D6" w:rsidRPr="00B629E5" w:rsidRDefault="002367D6" w:rsidP="00B629E5">
                            <w:pPr>
                              <w:rPr>
                                <w:rFonts w:ascii="Calibri" w:hAnsi="Calibri"/>
                                <w:color w:val="FFFFFF" w:themeColor="background1"/>
                              </w:rPr>
                            </w:pPr>
                            <w:r w:rsidRPr="00B629E5">
                              <w:rPr>
                                <w:rFonts w:ascii="Calibri" w:hAnsi="Calibri"/>
                                <w:b/>
                                <w:color w:val="FFFFFF" w:themeColor="background1"/>
                              </w:rPr>
                              <w:t>Studentnummer</w:t>
                            </w:r>
                            <w:r w:rsidRPr="00B629E5">
                              <w:rPr>
                                <w:rFonts w:ascii="Calibri" w:hAnsi="Calibri"/>
                                <w:color w:val="FFFFFF" w:themeColor="background1"/>
                              </w:rPr>
                              <w:t xml:space="preserve">: </w:t>
                            </w:r>
                            <w:r w:rsidRPr="00B629E5">
                              <w:rPr>
                                <w:rFonts w:ascii="Calibri" w:hAnsi="Calibri"/>
                                <w:color w:val="FFFFFF" w:themeColor="background1"/>
                              </w:rPr>
                              <w:tab/>
                              <w:t>S1089662</w:t>
                            </w:r>
                          </w:p>
                          <w:p w14:paraId="3568724B" w14:textId="77777777" w:rsidR="002367D6" w:rsidRPr="00B629E5" w:rsidRDefault="002367D6" w:rsidP="00B629E5">
                            <w:pPr>
                              <w:rPr>
                                <w:rFonts w:ascii="Calibri" w:hAnsi="Calibri"/>
                                <w:color w:val="FFFFFF" w:themeColor="background1"/>
                              </w:rPr>
                            </w:pPr>
                          </w:p>
                          <w:p w14:paraId="02F5812B" w14:textId="77777777" w:rsidR="002367D6" w:rsidRPr="00B629E5" w:rsidRDefault="002367D6" w:rsidP="00B629E5">
                            <w:pPr>
                              <w:rPr>
                                <w:rFonts w:ascii="Calibri" w:hAnsi="Calibri"/>
                                <w:color w:val="FFFFFF" w:themeColor="background1"/>
                              </w:rPr>
                            </w:pPr>
                            <w:r w:rsidRPr="00B629E5">
                              <w:rPr>
                                <w:rFonts w:ascii="Calibri" w:hAnsi="Calibri"/>
                                <w:b/>
                                <w:color w:val="FFFFFF" w:themeColor="background1"/>
                              </w:rPr>
                              <w:t>Datum</w:t>
                            </w:r>
                            <w:r w:rsidRPr="00B629E5">
                              <w:rPr>
                                <w:rFonts w:ascii="Calibri" w:hAnsi="Calibri"/>
                                <w:color w:val="FFFFFF" w:themeColor="background1"/>
                              </w:rPr>
                              <w:t xml:space="preserve">: </w:t>
                            </w:r>
                            <w:r w:rsidRPr="00B629E5">
                              <w:rPr>
                                <w:rFonts w:ascii="Calibri" w:hAnsi="Calibri"/>
                                <w:color w:val="FFFFFF" w:themeColor="background1"/>
                              </w:rPr>
                              <w:tab/>
                            </w:r>
                            <w:r w:rsidRPr="00B629E5">
                              <w:rPr>
                                <w:rFonts w:ascii="Calibri" w:hAnsi="Calibri"/>
                                <w:color w:val="FFFFFF" w:themeColor="background1"/>
                              </w:rPr>
                              <w:tab/>
                              <w:t>03-06-2019</w:t>
                            </w:r>
                          </w:p>
                          <w:p w14:paraId="1F68F18A" w14:textId="77777777" w:rsidR="002367D6" w:rsidRPr="00B629E5" w:rsidRDefault="002367D6" w:rsidP="00B629E5">
                            <w:pPr>
                              <w:rPr>
                                <w:rFonts w:ascii="Calibri" w:hAnsi="Calibri"/>
                                <w:color w:val="FFFFFF" w:themeColor="background1"/>
                              </w:rPr>
                            </w:pPr>
                          </w:p>
                          <w:p w14:paraId="18070757" w14:textId="77777777" w:rsidR="002367D6" w:rsidRPr="00B629E5" w:rsidRDefault="002367D6" w:rsidP="00B629E5">
                            <w:pPr>
                              <w:rPr>
                                <w:rFonts w:ascii="Calibri" w:hAnsi="Calibri"/>
                                <w:color w:val="FFFFFF" w:themeColor="background1"/>
                              </w:rPr>
                            </w:pPr>
                            <w:r w:rsidRPr="00B629E5">
                              <w:rPr>
                                <w:rFonts w:ascii="Calibri" w:hAnsi="Calibri"/>
                                <w:b/>
                                <w:color w:val="FFFFFF" w:themeColor="background1"/>
                              </w:rPr>
                              <w:t>Onderwijsinstelling</w:t>
                            </w:r>
                            <w:r w:rsidRPr="00B629E5">
                              <w:rPr>
                                <w:rFonts w:ascii="Calibri" w:hAnsi="Calibri"/>
                                <w:color w:val="FFFFFF" w:themeColor="background1"/>
                              </w:rPr>
                              <w:t xml:space="preserve">: </w:t>
                            </w:r>
                            <w:r w:rsidRPr="00B629E5">
                              <w:rPr>
                                <w:rFonts w:ascii="Calibri" w:hAnsi="Calibri"/>
                                <w:color w:val="FFFFFF" w:themeColor="background1"/>
                              </w:rPr>
                              <w:tab/>
                              <w:t>Hogeschool Leiden</w:t>
                            </w:r>
                          </w:p>
                          <w:p w14:paraId="60B154AB" w14:textId="77777777" w:rsidR="002367D6" w:rsidRPr="00B629E5" w:rsidRDefault="002367D6" w:rsidP="00B629E5">
                            <w:pPr>
                              <w:rPr>
                                <w:rFonts w:ascii="Calibri" w:hAnsi="Calibri"/>
                                <w:color w:val="FFFFFF" w:themeColor="background1"/>
                              </w:rPr>
                            </w:pPr>
                            <w:r w:rsidRPr="00B629E5">
                              <w:rPr>
                                <w:rFonts w:ascii="Calibri" w:hAnsi="Calibri"/>
                                <w:b/>
                                <w:color w:val="FFFFFF" w:themeColor="background1"/>
                              </w:rPr>
                              <w:t>Opleiding</w:t>
                            </w:r>
                            <w:r w:rsidRPr="00B629E5">
                              <w:rPr>
                                <w:rFonts w:ascii="Calibri" w:hAnsi="Calibri"/>
                                <w:color w:val="FFFFFF" w:themeColor="background1"/>
                              </w:rPr>
                              <w:t xml:space="preserve">: </w:t>
                            </w:r>
                            <w:r w:rsidRPr="00B629E5">
                              <w:rPr>
                                <w:rFonts w:ascii="Calibri" w:hAnsi="Calibri"/>
                                <w:color w:val="FFFFFF" w:themeColor="background1"/>
                              </w:rPr>
                              <w:tab/>
                            </w:r>
                            <w:r w:rsidRPr="00B629E5">
                              <w:rPr>
                                <w:rFonts w:ascii="Calibri" w:hAnsi="Calibri"/>
                                <w:color w:val="FFFFFF" w:themeColor="background1"/>
                              </w:rPr>
                              <w:tab/>
                              <w:t>Human Resource Management</w:t>
                            </w:r>
                          </w:p>
                          <w:p w14:paraId="0E0A0994" w14:textId="77777777" w:rsidR="002367D6" w:rsidRPr="00B629E5" w:rsidRDefault="002367D6" w:rsidP="00B629E5">
                            <w:pPr>
                              <w:rPr>
                                <w:rFonts w:ascii="Calibri" w:hAnsi="Calibri"/>
                                <w:color w:val="FFFFFF" w:themeColor="background1"/>
                              </w:rPr>
                            </w:pPr>
                          </w:p>
                          <w:p w14:paraId="321E23FF" w14:textId="77777777" w:rsidR="002367D6" w:rsidRPr="00B629E5" w:rsidRDefault="002367D6" w:rsidP="00B629E5">
                            <w:pPr>
                              <w:rPr>
                                <w:rFonts w:ascii="Calibri" w:hAnsi="Calibri"/>
                                <w:color w:val="FFFFFF" w:themeColor="background1"/>
                              </w:rPr>
                            </w:pPr>
                            <w:r w:rsidRPr="00B629E5">
                              <w:rPr>
                                <w:rFonts w:ascii="Calibri" w:hAnsi="Calibri"/>
                                <w:b/>
                                <w:color w:val="FFFFFF" w:themeColor="background1"/>
                              </w:rPr>
                              <w:t>Module</w:t>
                            </w:r>
                            <w:r w:rsidRPr="00B629E5">
                              <w:rPr>
                                <w:rFonts w:ascii="Calibri" w:hAnsi="Calibri"/>
                                <w:color w:val="FFFFFF" w:themeColor="background1"/>
                              </w:rPr>
                              <w:t xml:space="preserve">: </w:t>
                            </w:r>
                            <w:r w:rsidRPr="00B629E5">
                              <w:rPr>
                                <w:rFonts w:ascii="Calibri" w:hAnsi="Calibri"/>
                                <w:color w:val="FFFFFF" w:themeColor="background1"/>
                              </w:rPr>
                              <w:tab/>
                            </w:r>
                            <w:r w:rsidRPr="00B629E5">
                              <w:rPr>
                                <w:rFonts w:ascii="Calibri" w:hAnsi="Calibri"/>
                                <w:color w:val="FFFFFF" w:themeColor="background1"/>
                              </w:rPr>
                              <w:tab/>
                              <w:t>Afstudeeropdracht (1819HRM_JR4)</w:t>
                            </w:r>
                          </w:p>
                          <w:p w14:paraId="4957AE13" w14:textId="77777777" w:rsidR="002367D6" w:rsidRPr="00B629E5" w:rsidRDefault="002367D6" w:rsidP="00B629E5">
                            <w:pPr>
                              <w:rPr>
                                <w:rFonts w:ascii="Calibri" w:hAnsi="Calibri"/>
                                <w:color w:val="FFFFFF" w:themeColor="background1"/>
                              </w:rPr>
                            </w:pPr>
                            <w:r w:rsidRPr="00B629E5">
                              <w:rPr>
                                <w:rFonts w:ascii="Calibri" w:hAnsi="Calibri"/>
                                <w:b/>
                                <w:color w:val="FFFFFF" w:themeColor="background1"/>
                              </w:rPr>
                              <w:t>Docent</w:t>
                            </w:r>
                            <w:r>
                              <w:rPr>
                                <w:rFonts w:ascii="Calibri" w:hAnsi="Calibri"/>
                                <w:b/>
                                <w:color w:val="FFFFFF" w:themeColor="background1"/>
                              </w:rPr>
                              <w:t>-begeleider</w:t>
                            </w:r>
                            <w:r>
                              <w:rPr>
                                <w:rFonts w:ascii="Calibri" w:hAnsi="Calibri"/>
                                <w:color w:val="FFFFFF" w:themeColor="background1"/>
                              </w:rPr>
                              <w:t xml:space="preserve">: </w:t>
                            </w:r>
                            <w:r>
                              <w:rPr>
                                <w:rFonts w:ascii="Calibri" w:hAnsi="Calibri"/>
                                <w:color w:val="FFFFFF" w:themeColor="background1"/>
                              </w:rPr>
                              <w:tab/>
                            </w:r>
                            <w:r w:rsidRPr="00B629E5">
                              <w:rPr>
                                <w:rFonts w:ascii="Calibri" w:hAnsi="Calibri"/>
                                <w:color w:val="FFFFFF" w:themeColor="background1"/>
                              </w:rPr>
                              <w:t>René Daselaar</w:t>
                            </w:r>
                          </w:p>
                          <w:p w14:paraId="43BDF0D5" w14:textId="77777777" w:rsidR="002367D6" w:rsidRPr="00B629E5" w:rsidRDefault="002367D6" w:rsidP="00B629E5">
                            <w:pPr>
                              <w:rPr>
                                <w:rFonts w:ascii="Calibri" w:hAnsi="Calibri"/>
                                <w:color w:val="FFFFFF" w:themeColor="background1"/>
                              </w:rPr>
                            </w:pPr>
                          </w:p>
                          <w:p w14:paraId="68CD04BA" w14:textId="77777777" w:rsidR="002367D6" w:rsidRPr="00B629E5" w:rsidRDefault="002367D6" w:rsidP="00B629E5">
                            <w:pPr>
                              <w:rPr>
                                <w:rFonts w:ascii="Calibri" w:hAnsi="Calibri"/>
                                <w:color w:val="FFFFFF" w:themeColor="background1"/>
                              </w:rPr>
                            </w:pPr>
                            <w:r w:rsidRPr="00B629E5">
                              <w:rPr>
                                <w:rFonts w:ascii="Calibri" w:hAnsi="Calibri"/>
                                <w:b/>
                                <w:color w:val="FFFFFF" w:themeColor="background1"/>
                              </w:rPr>
                              <w:t>Organisatie</w:t>
                            </w:r>
                            <w:r w:rsidRPr="00B629E5">
                              <w:rPr>
                                <w:rFonts w:ascii="Calibri" w:hAnsi="Calibri"/>
                                <w:color w:val="FFFFFF" w:themeColor="background1"/>
                              </w:rPr>
                              <w:t>:</w:t>
                            </w:r>
                            <w:r w:rsidRPr="00B629E5">
                              <w:rPr>
                                <w:rFonts w:ascii="Calibri" w:hAnsi="Calibri"/>
                                <w:color w:val="FFFFFF" w:themeColor="background1"/>
                              </w:rPr>
                              <w:tab/>
                            </w:r>
                            <w:r w:rsidRPr="00B629E5">
                              <w:rPr>
                                <w:rFonts w:ascii="Calibri" w:hAnsi="Calibri"/>
                                <w:color w:val="FFFFFF" w:themeColor="background1"/>
                              </w:rPr>
                              <w:tab/>
                              <w:t>SnowWorld Zoetermeer</w:t>
                            </w:r>
                          </w:p>
                          <w:p w14:paraId="1C3B3C3F" w14:textId="77777777" w:rsidR="002367D6" w:rsidRPr="00B629E5" w:rsidRDefault="002367D6" w:rsidP="00B629E5">
                            <w:pPr>
                              <w:rPr>
                                <w:rFonts w:ascii="Calibri" w:hAnsi="Calibri"/>
                                <w:color w:val="FFFFFF" w:themeColor="background1"/>
                              </w:rPr>
                            </w:pPr>
                            <w:r>
                              <w:rPr>
                                <w:rFonts w:ascii="Calibri" w:hAnsi="Calibri"/>
                                <w:b/>
                                <w:color w:val="FFFFFF" w:themeColor="background1"/>
                              </w:rPr>
                              <w:t>Opdrachtgever</w:t>
                            </w:r>
                            <w:r>
                              <w:rPr>
                                <w:rFonts w:ascii="Calibri" w:hAnsi="Calibri"/>
                                <w:color w:val="FFFFFF" w:themeColor="background1"/>
                              </w:rPr>
                              <w:t xml:space="preserve">: </w:t>
                            </w:r>
                            <w:r>
                              <w:rPr>
                                <w:rFonts w:ascii="Calibri" w:hAnsi="Calibri"/>
                                <w:color w:val="FFFFFF" w:themeColor="background1"/>
                              </w:rPr>
                              <w:tab/>
                            </w:r>
                            <w:r w:rsidRPr="00B629E5">
                              <w:rPr>
                                <w:rFonts w:ascii="Calibri" w:hAnsi="Calibri"/>
                                <w:color w:val="FFFFFF" w:themeColor="background1"/>
                              </w:rPr>
                              <w:t xml:space="preserve">Carmen Zoutendijk </w:t>
                            </w:r>
                          </w:p>
                          <w:p w14:paraId="27830D36" w14:textId="77777777" w:rsidR="002367D6" w:rsidRDefault="002367D6" w:rsidP="00B629E5">
                            <w:pPr>
                              <w:jc w:val="center"/>
                            </w:pPr>
                          </w:p>
                          <w:p w14:paraId="699E9FAA" w14:textId="77777777" w:rsidR="002367D6" w:rsidRDefault="00236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8" o:spid="_x0000_s1027" type="#_x0000_t202" style="position:absolute;margin-left:2.85pt;margin-top:484.2pt;width:308.7pt;height:200.7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" filled="f" stroked="f" strokeweight=".5pt">
                <v:textbox>
                  <w:txbxContent>
                    <w:p w14:paraId="12775CA2" w14:textId="77777777" w:rsidR="002367D6" w:rsidRPr="00B629E5" w:rsidRDefault="002367D6" w:rsidP="00B629E5">
                      <w:pPr>
                        <w:rPr>
                          <w:rFonts w:ascii="Calibri" w:hAnsi="Calibri"/>
                          <w:color w:val="FFFFFF" w:themeColor="background1"/>
                        </w:rPr>
                      </w:pPr>
                      <w:r w:rsidRPr="00B629E5">
                        <w:rPr>
                          <w:rFonts w:ascii="Calibri" w:hAnsi="Calibri"/>
                          <w:b/>
                          <w:color w:val="FFFFFF" w:themeColor="background1"/>
                        </w:rPr>
                        <w:t>Naam</w:t>
                      </w:r>
                      <w:r>
                        <w:rPr>
                          <w:rFonts w:ascii="Calibri" w:hAnsi="Calibri"/>
                          <w:color w:val="FFFFFF" w:themeColor="background1"/>
                        </w:rPr>
                        <w:t xml:space="preserve">: </w:t>
                      </w:r>
                      <w:r>
                        <w:rPr>
                          <w:rFonts w:ascii="Calibri" w:hAnsi="Calibri"/>
                          <w:color w:val="FFFFFF" w:themeColor="background1"/>
                        </w:rPr>
                        <w:tab/>
                      </w:r>
                      <w:r>
                        <w:rPr>
                          <w:rFonts w:ascii="Calibri" w:hAnsi="Calibri"/>
                          <w:color w:val="FFFFFF" w:themeColor="background1"/>
                        </w:rPr>
                        <w:tab/>
                      </w:r>
                      <w:r w:rsidRPr="00B629E5">
                        <w:rPr>
                          <w:rFonts w:ascii="Calibri" w:hAnsi="Calibri"/>
                          <w:color w:val="FFFFFF" w:themeColor="background1"/>
                        </w:rPr>
                        <w:t>Janine Brantsma</w:t>
                      </w:r>
                    </w:p>
                    <w:p w14:paraId="082979AA" w14:textId="77777777" w:rsidR="002367D6" w:rsidRPr="00B629E5" w:rsidRDefault="002367D6" w:rsidP="00B629E5">
                      <w:pPr>
                        <w:rPr>
                          <w:rFonts w:ascii="Calibri" w:hAnsi="Calibri"/>
                          <w:color w:val="FFFFFF" w:themeColor="background1"/>
                        </w:rPr>
                      </w:pPr>
                      <w:r w:rsidRPr="00B629E5">
                        <w:rPr>
                          <w:rFonts w:ascii="Calibri" w:hAnsi="Calibri"/>
                          <w:b/>
                          <w:color w:val="FFFFFF" w:themeColor="background1"/>
                        </w:rPr>
                        <w:t>Studentnummer</w:t>
                      </w:r>
                      <w:r w:rsidRPr="00B629E5">
                        <w:rPr>
                          <w:rFonts w:ascii="Calibri" w:hAnsi="Calibri"/>
                          <w:color w:val="FFFFFF" w:themeColor="background1"/>
                        </w:rPr>
                        <w:t xml:space="preserve">: </w:t>
                      </w:r>
                      <w:r w:rsidRPr="00B629E5">
                        <w:rPr>
                          <w:rFonts w:ascii="Calibri" w:hAnsi="Calibri"/>
                          <w:color w:val="FFFFFF" w:themeColor="background1"/>
                        </w:rPr>
                        <w:tab/>
                        <w:t>S1089662</w:t>
                      </w:r>
                    </w:p>
                    <w:p w14:paraId="3A2D14D2" w14:textId="77777777" w:rsidR="002367D6" w:rsidRPr="00B629E5" w:rsidRDefault="002367D6" w:rsidP="00B629E5">
                      <w:pPr>
                        <w:rPr>
                          <w:rFonts w:ascii="Calibri" w:hAnsi="Calibri"/>
                          <w:color w:val="FFFFFF" w:themeColor="background1"/>
                        </w:rPr>
                      </w:pPr>
                    </w:p>
                    <w:p w14:paraId="6E84A09E" w14:textId="77777777" w:rsidR="002367D6" w:rsidRPr="00B629E5" w:rsidRDefault="002367D6" w:rsidP="00B629E5">
                      <w:pPr>
                        <w:rPr>
                          <w:rFonts w:ascii="Calibri" w:hAnsi="Calibri"/>
                          <w:color w:val="FFFFFF" w:themeColor="background1"/>
                        </w:rPr>
                      </w:pPr>
                      <w:r w:rsidRPr="00B629E5">
                        <w:rPr>
                          <w:rFonts w:ascii="Calibri" w:hAnsi="Calibri"/>
                          <w:b/>
                          <w:color w:val="FFFFFF" w:themeColor="background1"/>
                        </w:rPr>
                        <w:t>Datum</w:t>
                      </w:r>
                      <w:r w:rsidRPr="00B629E5">
                        <w:rPr>
                          <w:rFonts w:ascii="Calibri" w:hAnsi="Calibri"/>
                          <w:color w:val="FFFFFF" w:themeColor="background1"/>
                        </w:rPr>
                        <w:t xml:space="preserve">: </w:t>
                      </w:r>
                      <w:r w:rsidRPr="00B629E5">
                        <w:rPr>
                          <w:rFonts w:ascii="Calibri" w:hAnsi="Calibri"/>
                          <w:color w:val="FFFFFF" w:themeColor="background1"/>
                        </w:rPr>
                        <w:tab/>
                      </w:r>
                      <w:r w:rsidRPr="00B629E5">
                        <w:rPr>
                          <w:rFonts w:ascii="Calibri" w:hAnsi="Calibri"/>
                          <w:color w:val="FFFFFF" w:themeColor="background1"/>
                        </w:rPr>
                        <w:tab/>
                        <w:t>03-06-2019</w:t>
                      </w:r>
                    </w:p>
                    <w:p w14:paraId="7112AF8D" w14:textId="77777777" w:rsidR="002367D6" w:rsidRPr="00B629E5" w:rsidRDefault="002367D6" w:rsidP="00B629E5">
                      <w:pPr>
                        <w:rPr>
                          <w:rFonts w:ascii="Calibri" w:hAnsi="Calibri"/>
                          <w:color w:val="FFFFFF" w:themeColor="background1"/>
                        </w:rPr>
                      </w:pPr>
                    </w:p>
                    <w:p w14:paraId="74E5B2A0" w14:textId="77777777" w:rsidR="002367D6" w:rsidRPr="00B629E5" w:rsidRDefault="002367D6" w:rsidP="00B629E5">
                      <w:pPr>
                        <w:rPr>
                          <w:rFonts w:ascii="Calibri" w:hAnsi="Calibri"/>
                          <w:color w:val="FFFFFF" w:themeColor="background1"/>
                        </w:rPr>
                      </w:pPr>
                      <w:r w:rsidRPr="00B629E5">
                        <w:rPr>
                          <w:rFonts w:ascii="Calibri" w:hAnsi="Calibri"/>
                          <w:b/>
                          <w:color w:val="FFFFFF" w:themeColor="background1"/>
                        </w:rPr>
                        <w:t>Onderwijsinstelling</w:t>
                      </w:r>
                      <w:r w:rsidRPr="00B629E5">
                        <w:rPr>
                          <w:rFonts w:ascii="Calibri" w:hAnsi="Calibri"/>
                          <w:color w:val="FFFFFF" w:themeColor="background1"/>
                        </w:rPr>
                        <w:t xml:space="preserve">: </w:t>
                      </w:r>
                      <w:r w:rsidRPr="00B629E5">
                        <w:rPr>
                          <w:rFonts w:ascii="Calibri" w:hAnsi="Calibri"/>
                          <w:color w:val="FFFFFF" w:themeColor="background1"/>
                        </w:rPr>
                        <w:tab/>
                        <w:t>Hogeschool Leiden</w:t>
                      </w:r>
                    </w:p>
                    <w:p w14:paraId="2B028E73" w14:textId="77777777" w:rsidR="002367D6" w:rsidRPr="00B629E5" w:rsidRDefault="002367D6" w:rsidP="00B629E5">
                      <w:pPr>
                        <w:rPr>
                          <w:rFonts w:ascii="Calibri" w:hAnsi="Calibri"/>
                          <w:color w:val="FFFFFF" w:themeColor="background1"/>
                        </w:rPr>
                      </w:pPr>
                      <w:r w:rsidRPr="00B629E5">
                        <w:rPr>
                          <w:rFonts w:ascii="Calibri" w:hAnsi="Calibri"/>
                          <w:b/>
                          <w:color w:val="FFFFFF" w:themeColor="background1"/>
                        </w:rPr>
                        <w:t>Opleiding</w:t>
                      </w:r>
                      <w:r w:rsidRPr="00B629E5">
                        <w:rPr>
                          <w:rFonts w:ascii="Calibri" w:hAnsi="Calibri"/>
                          <w:color w:val="FFFFFF" w:themeColor="background1"/>
                        </w:rPr>
                        <w:t xml:space="preserve">: </w:t>
                      </w:r>
                      <w:r w:rsidRPr="00B629E5">
                        <w:rPr>
                          <w:rFonts w:ascii="Calibri" w:hAnsi="Calibri"/>
                          <w:color w:val="FFFFFF" w:themeColor="background1"/>
                        </w:rPr>
                        <w:tab/>
                      </w:r>
                      <w:r w:rsidRPr="00B629E5">
                        <w:rPr>
                          <w:rFonts w:ascii="Calibri" w:hAnsi="Calibri"/>
                          <w:color w:val="FFFFFF" w:themeColor="background1"/>
                        </w:rPr>
                        <w:tab/>
                        <w:t>Human Resource Management</w:t>
                      </w:r>
                    </w:p>
                    <w:p w14:paraId="1C1FA207" w14:textId="77777777" w:rsidR="002367D6" w:rsidRPr="00B629E5" w:rsidRDefault="002367D6" w:rsidP="00B629E5">
                      <w:pPr>
                        <w:rPr>
                          <w:rFonts w:ascii="Calibri" w:hAnsi="Calibri"/>
                          <w:color w:val="FFFFFF" w:themeColor="background1"/>
                        </w:rPr>
                      </w:pPr>
                    </w:p>
                    <w:p w14:paraId="0497AEA1" w14:textId="77777777" w:rsidR="002367D6" w:rsidRPr="00B629E5" w:rsidRDefault="002367D6" w:rsidP="00B629E5">
                      <w:pPr>
                        <w:rPr>
                          <w:rFonts w:ascii="Calibri" w:hAnsi="Calibri"/>
                          <w:color w:val="FFFFFF" w:themeColor="background1"/>
                        </w:rPr>
                      </w:pPr>
                      <w:r w:rsidRPr="00B629E5">
                        <w:rPr>
                          <w:rFonts w:ascii="Calibri" w:hAnsi="Calibri"/>
                          <w:b/>
                          <w:color w:val="FFFFFF" w:themeColor="background1"/>
                        </w:rPr>
                        <w:t>Module</w:t>
                      </w:r>
                      <w:r w:rsidRPr="00B629E5">
                        <w:rPr>
                          <w:rFonts w:ascii="Calibri" w:hAnsi="Calibri"/>
                          <w:color w:val="FFFFFF" w:themeColor="background1"/>
                        </w:rPr>
                        <w:t xml:space="preserve">: </w:t>
                      </w:r>
                      <w:r w:rsidRPr="00B629E5">
                        <w:rPr>
                          <w:rFonts w:ascii="Calibri" w:hAnsi="Calibri"/>
                          <w:color w:val="FFFFFF" w:themeColor="background1"/>
                        </w:rPr>
                        <w:tab/>
                      </w:r>
                      <w:r w:rsidRPr="00B629E5">
                        <w:rPr>
                          <w:rFonts w:ascii="Calibri" w:hAnsi="Calibri"/>
                          <w:color w:val="FFFFFF" w:themeColor="background1"/>
                        </w:rPr>
                        <w:tab/>
                        <w:t>Afstudeeropdracht (1819HRM_JR4)</w:t>
                      </w:r>
                    </w:p>
                    <w:p w14:paraId="4A12FFEC" w14:textId="77777777" w:rsidR="002367D6" w:rsidRPr="00B629E5" w:rsidRDefault="002367D6" w:rsidP="00B629E5">
                      <w:pPr>
                        <w:rPr>
                          <w:rFonts w:ascii="Calibri" w:hAnsi="Calibri"/>
                          <w:color w:val="FFFFFF" w:themeColor="background1"/>
                        </w:rPr>
                      </w:pPr>
                      <w:r w:rsidRPr="00B629E5">
                        <w:rPr>
                          <w:rFonts w:ascii="Calibri" w:hAnsi="Calibri"/>
                          <w:b/>
                          <w:color w:val="FFFFFF" w:themeColor="background1"/>
                        </w:rPr>
                        <w:t>Docent</w:t>
                      </w:r>
                      <w:r>
                        <w:rPr>
                          <w:rFonts w:ascii="Calibri" w:hAnsi="Calibri"/>
                          <w:b/>
                          <w:color w:val="FFFFFF" w:themeColor="background1"/>
                        </w:rPr>
                        <w:t>-begeleider</w:t>
                      </w:r>
                      <w:r>
                        <w:rPr>
                          <w:rFonts w:ascii="Calibri" w:hAnsi="Calibri"/>
                          <w:color w:val="FFFFFF" w:themeColor="background1"/>
                        </w:rPr>
                        <w:t xml:space="preserve">: </w:t>
                      </w:r>
                      <w:r>
                        <w:rPr>
                          <w:rFonts w:ascii="Calibri" w:hAnsi="Calibri"/>
                          <w:color w:val="FFFFFF" w:themeColor="background1"/>
                        </w:rPr>
                        <w:tab/>
                      </w:r>
                      <w:r w:rsidRPr="00B629E5">
                        <w:rPr>
                          <w:rFonts w:ascii="Calibri" w:hAnsi="Calibri"/>
                          <w:color w:val="FFFFFF" w:themeColor="background1"/>
                        </w:rPr>
                        <w:t>René Daselaar</w:t>
                      </w:r>
                    </w:p>
                    <w:p w14:paraId="55F0EBBB" w14:textId="77777777" w:rsidR="002367D6" w:rsidRPr="00B629E5" w:rsidRDefault="002367D6" w:rsidP="00B629E5">
                      <w:pPr>
                        <w:rPr>
                          <w:rFonts w:ascii="Calibri" w:hAnsi="Calibri"/>
                          <w:color w:val="FFFFFF" w:themeColor="background1"/>
                        </w:rPr>
                      </w:pPr>
                    </w:p>
                    <w:p w14:paraId="16904D76" w14:textId="77777777" w:rsidR="002367D6" w:rsidRPr="00B629E5" w:rsidRDefault="002367D6" w:rsidP="00B629E5">
                      <w:pPr>
                        <w:rPr>
                          <w:rFonts w:ascii="Calibri" w:hAnsi="Calibri"/>
                          <w:color w:val="FFFFFF" w:themeColor="background1"/>
                        </w:rPr>
                      </w:pPr>
                      <w:r w:rsidRPr="00B629E5">
                        <w:rPr>
                          <w:rFonts w:ascii="Calibri" w:hAnsi="Calibri"/>
                          <w:b/>
                          <w:color w:val="FFFFFF" w:themeColor="background1"/>
                        </w:rPr>
                        <w:t>Organisatie</w:t>
                      </w:r>
                      <w:r w:rsidRPr="00B629E5">
                        <w:rPr>
                          <w:rFonts w:ascii="Calibri" w:hAnsi="Calibri"/>
                          <w:color w:val="FFFFFF" w:themeColor="background1"/>
                        </w:rPr>
                        <w:t>:</w:t>
                      </w:r>
                      <w:r w:rsidRPr="00B629E5">
                        <w:rPr>
                          <w:rFonts w:ascii="Calibri" w:hAnsi="Calibri"/>
                          <w:color w:val="FFFFFF" w:themeColor="background1"/>
                        </w:rPr>
                        <w:tab/>
                      </w:r>
                      <w:r w:rsidRPr="00B629E5">
                        <w:rPr>
                          <w:rFonts w:ascii="Calibri" w:hAnsi="Calibri"/>
                          <w:color w:val="FFFFFF" w:themeColor="background1"/>
                        </w:rPr>
                        <w:tab/>
                        <w:t>SnowWorld Zoetermeer</w:t>
                      </w:r>
                    </w:p>
                    <w:p w14:paraId="38F86A41" w14:textId="77777777" w:rsidR="002367D6" w:rsidRPr="00B629E5" w:rsidRDefault="002367D6" w:rsidP="00B629E5">
                      <w:pPr>
                        <w:rPr>
                          <w:rFonts w:ascii="Calibri" w:hAnsi="Calibri"/>
                          <w:color w:val="FFFFFF" w:themeColor="background1"/>
                        </w:rPr>
                      </w:pPr>
                      <w:r>
                        <w:rPr>
                          <w:rFonts w:ascii="Calibri" w:hAnsi="Calibri"/>
                          <w:b/>
                          <w:color w:val="FFFFFF" w:themeColor="background1"/>
                        </w:rPr>
                        <w:t>Opdrachtgever</w:t>
                      </w:r>
                      <w:r>
                        <w:rPr>
                          <w:rFonts w:ascii="Calibri" w:hAnsi="Calibri"/>
                          <w:color w:val="FFFFFF" w:themeColor="background1"/>
                        </w:rPr>
                        <w:t xml:space="preserve">: </w:t>
                      </w:r>
                      <w:r>
                        <w:rPr>
                          <w:rFonts w:ascii="Calibri" w:hAnsi="Calibri"/>
                          <w:color w:val="FFFFFF" w:themeColor="background1"/>
                        </w:rPr>
                        <w:tab/>
                      </w:r>
                      <w:r w:rsidRPr="00B629E5">
                        <w:rPr>
                          <w:rFonts w:ascii="Calibri" w:hAnsi="Calibri"/>
                          <w:color w:val="FFFFFF" w:themeColor="background1"/>
                        </w:rPr>
                        <w:t xml:space="preserve">Carmen Zoutendijk </w:t>
                      </w:r>
                    </w:p>
                    <w:p w14:paraId="2D1116E8" w14:textId="77777777" w:rsidR="002367D6" w:rsidRDefault="002367D6" w:rsidP="00B629E5">
                      <w:pPr>
                        <w:jc w:val="center"/>
                      </w:pPr>
                    </w:p>
                    <w:p w14:paraId="03A88D37" w14:textId="77777777" w:rsidR="002367D6" w:rsidRDefault="002367D6"/>
                  </w:txbxContent>
                </v:textbox>
              </v:shape>
            </w:pict>
          </mc:Fallback>
        </mc:AlternateContent>
      </w:r>
      <w:r w:rsidR="000A1BD1">
        <w:br w:type="page"/>
      </w:r>
    </w:p>
    <w:p w14:paraId="3264991D" w14:textId="77777777" w:rsidR="00F1319A" w:rsidRDefault="00CE1A37" w:rsidP="00CE1A37">
      <w:r>
        <w:rPr>
          <w:noProof/>
        </w:rPr>
        <w:lastRenderedPageBreak/>
        <mc:AlternateContent>
          <mc:Choice Requires="wps">
            <w:drawing>
              <wp:anchor distT="0" distB="0" distL="114300" distR="114300" simplePos="0" relativeHeight="251718144" behindDoc="0" locked="0" layoutInCell="1" allowOverlap="1" wp14:anchorId="264A1870" wp14:editId="03983EE2">
                <wp:simplePos x="0" y="0"/>
                <wp:positionH relativeFrom="column">
                  <wp:posOffset>-914400</wp:posOffset>
                </wp:positionH>
                <wp:positionV relativeFrom="paragraph">
                  <wp:posOffset>-983848</wp:posOffset>
                </wp:positionV>
                <wp:extent cx="7615587" cy="10776030"/>
                <wp:effectExtent l="0" t="0" r="17145" b="19050"/>
                <wp:wrapNone/>
                <wp:docPr id="8" name="Rechthoek 8"/>
                <wp:cNvGraphicFramePr/>
                <a:graphic xmlns:a="http://schemas.openxmlformats.org/drawingml/2006/main">
                  <a:graphicData uri="http://schemas.microsoft.com/office/word/2010/wordprocessingShape">
                    <wps:wsp>
                      <wps:cNvSpPr/>
                      <wps:spPr>
                        <a:xfrm>
                          <a:off x="0" y="0"/>
                          <a:ext cx="7615587" cy="1077603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131AE" id="Rechthoek 8" o:spid="_x0000_s1026" style="position:absolute;margin-left:-1in;margin-top:-77.45pt;width:599.65pt;height:84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" fillcolor="#deeaf6 [660]" strokecolor="#deeaf6 [660]" strokeweight="1pt"/>
            </w:pict>
          </mc:Fallback>
        </mc:AlternateContent>
      </w:r>
    </w:p>
    <w:p w14:paraId="5852AE46" w14:textId="77777777" w:rsidR="00F1319A" w:rsidRDefault="00F1319A">
      <w:pPr>
        <w:spacing w:after="160" w:line="259" w:lineRule="auto"/>
        <w:rPr>
          <w:rFonts w:ascii="Bahnschrift Light" w:eastAsiaTheme="majorEastAsia" w:hAnsi="Bahnschrift Light" w:cstheme="majorBidi"/>
          <w:b/>
          <w:color w:val="2446B5"/>
          <w:szCs w:val="32"/>
        </w:rPr>
      </w:pPr>
      <w:r>
        <w:br w:type="page"/>
      </w:r>
    </w:p>
    <w:p w14:paraId="76F48ADE" w14:textId="77777777" w:rsidR="000A1BD1" w:rsidRDefault="000A1BD1" w:rsidP="000A1BD1">
      <w:pPr>
        <w:pStyle w:val="Kop1"/>
      </w:pPr>
      <w:bookmarkStart w:id="0" w:name="_Toc8822677"/>
      <w:r>
        <w:lastRenderedPageBreak/>
        <w:t>Voorwoord</w:t>
      </w:r>
      <w:bookmarkEnd w:id="0"/>
      <w:r>
        <w:t xml:space="preserve"> </w:t>
      </w:r>
    </w:p>
    <w:p w14:paraId="1E8065E1" w14:textId="77777777" w:rsidR="0004457B" w:rsidRDefault="00C11E24" w:rsidP="000A1BD1">
      <w:pPr>
        <w:jc w:val="both"/>
        <w:rPr>
          <w:rFonts w:ascii="Calibri" w:hAnsi="Calibri" w:cs="Calibri"/>
          <w:sz w:val="22"/>
          <w:szCs w:val="22"/>
        </w:rPr>
      </w:pPr>
      <w:r>
        <w:rPr>
          <w:noProof/>
        </w:rPr>
        <mc:AlternateContent>
          <mc:Choice Requires="wps">
            <w:drawing>
              <wp:anchor distT="0" distB="0" distL="114300" distR="114300" simplePos="0" relativeHeight="251687424" behindDoc="0" locked="0" layoutInCell="1" allowOverlap="1" wp14:anchorId="02B10E71" wp14:editId="5D83AA37">
                <wp:simplePos x="0" y="0"/>
                <wp:positionH relativeFrom="column">
                  <wp:posOffset>0</wp:posOffset>
                </wp:positionH>
                <wp:positionV relativeFrom="paragraph">
                  <wp:posOffset>-635</wp:posOffset>
                </wp:positionV>
                <wp:extent cx="5748793" cy="0"/>
                <wp:effectExtent l="0" t="0" r="17145" b="12700"/>
                <wp:wrapNone/>
                <wp:docPr id="12" name="Rechte verbindingslijn 12"/>
                <wp:cNvGraphicFramePr/>
                <a:graphic xmlns:a="http://schemas.openxmlformats.org/drawingml/2006/main">
                  <a:graphicData uri="http://schemas.microsoft.com/office/word/2010/wordprocessingShape">
                    <wps:wsp>
                      <wps:cNvCnPr/>
                      <wps:spPr>
                        <a:xfrm>
                          <a:off x="0" y="0"/>
                          <a:ext cx="5748793" cy="0"/>
                        </a:xfrm>
                        <a:prstGeom prst="line">
                          <a:avLst/>
                        </a:prstGeom>
                        <a:ln>
                          <a:solidFill>
                            <a:srgbClr val="2446B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F22BD8" id="Rechte verbindingslijn 12"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0,-.05pt" to="452.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" strokecolor="#2446b5" strokeweight=".5pt">
                <v:stroke joinstyle="miter"/>
              </v:line>
            </w:pict>
          </mc:Fallback>
        </mc:AlternateContent>
      </w:r>
    </w:p>
    <w:p w14:paraId="3ED12CB3" w14:textId="77777777" w:rsidR="000A1BD1" w:rsidRDefault="000A1BD1" w:rsidP="000A1BD1">
      <w:pPr>
        <w:jc w:val="both"/>
        <w:rPr>
          <w:rFonts w:ascii="Calibri" w:hAnsi="Calibri" w:cs="Calibri"/>
          <w:sz w:val="22"/>
          <w:szCs w:val="22"/>
        </w:rPr>
      </w:pPr>
      <w:r>
        <w:rPr>
          <w:rFonts w:ascii="Calibri" w:hAnsi="Calibri" w:cs="Calibri"/>
          <w:sz w:val="22"/>
          <w:szCs w:val="22"/>
        </w:rPr>
        <w:t xml:space="preserve">In het kader van mijn afstuderen voor de opleiding Human Resource Management heb ik van februari tot juni 2019 bij de organisatie SnowWorld Zoetermeer een onderzoek gedaan naar het verbeteren van het huidige beoordelingssysteem van de medewerkers. </w:t>
      </w:r>
    </w:p>
    <w:p w14:paraId="79AC9F33" w14:textId="77777777" w:rsidR="000A1BD1" w:rsidRDefault="000A1BD1" w:rsidP="000A1BD1">
      <w:pPr>
        <w:jc w:val="both"/>
        <w:rPr>
          <w:rFonts w:ascii="Calibri" w:hAnsi="Calibri" w:cs="Calibri"/>
          <w:sz w:val="22"/>
          <w:szCs w:val="22"/>
        </w:rPr>
      </w:pPr>
    </w:p>
    <w:p w14:paraId="6E644F00" w14:textId="77777777" w:rsidR="000A1BD1" w:rsidRDefault="000A1BD1" w:rsidP="000A1BD1">
      <w:pPr>
        <w:jc w:val="both"/>
        <w:rPr>
          <w:rFonts w:ascii="Calibri" w:hAnsi="Calibri" w:cs="Calibri"/>
          <w:sz w:val="22"/>
          <w:szCs w:val="22"/>
        </w:rPr>
      </w:pPr>
      <w:r>
        <w:rPr>
          <w:rFonts w:ascii="Calibri" w:hAnsi="Calibri" w:cs="Calibri"/>
          <w:sz w:val="22"/>
          <w:szCs w:val="22"/>
        </w:rPr>
        <w:t>Het uitvoeren van mijn scriptie bij SnowWorld Zoetermeer is soepel verlopen, met weinig tegenslagen. Ik heb de kennis en vaardigheden die ik heb geleerd vanuit de opleiding kunnen vertalen naar de praktijk en daarbij nieuwe kennis opgedaan en vaardigheden geleerd. Vanuit de organisatie kreeg ik persoonlijk of in de open antwoorden van de enquête te horen dat ze blij zijn dat er aan het beoordelingssysteem wordt gewerkt en zij de kans kregen hierover mee te denken. Ik vond het eerst lastig te bedenken op welke manier ik mijn onderzoek precies moest gaan uitvoeren</w:t>
      </w:r>
      <w:r w:rsidR="00652189">
        <w:rPr>
          <w:rFonts w:ascii="Calibri" w:hAnsi="Calibri" w:cs="Calibri"/>
          <w:sz w:val="22"/>
          <w:szCs w:val="22"/>
        </w:rPr>
        <w:t>,</w:t>
      </w:r>
      <w:r>
        <w:rPr>
          <w:rFonts w:ascii="Calibri" w:hAnsi="Calibri" w:cs="Calibri"/>
          <w:sz w:val="22"/>
          <w:szCs w:val="22"/>
        </w:rPr>
        <w:t xml:space="preserve"> maar dankzij de hoge respons waren dit onnodige zorgen. </w:t>
      </w:r>
    </w:p>
    <w:p w14:paraId="1937AD5C" w14:textId="77777777" w:rsidR="000A1BD1" w:rsidRDefault="000A1BD1" w:rsidP="000A1BD1">
      <w:pPr>
        <w:jc w:val="both"/>
        <w:rPr>
          <w:rFonts w:ascii="Calibri" w:hAnsi="Calibri" w:cs="Calibri"/>
          <w:sz w:val="22"/>
          <w:szCs w:val="22"/>
        </w:rPr>
      </w:pPr>
    </w:p>
    <w:p w14:paraId="08026DBB" w14:textId="77777777" w:rsidR="000A1BD1" w:rsidRDefault="000A1BD1" w:rsidP="000A1BD1">
      <w:pPr>
        <w:jc w:val="both"/>
        <w:rPr>
          <w:rFonts w:ascii="Calibri" w:hAnsi="Calibri" w:cs="Calibri"/>
          <w:sz w:val="22"/>
          <w:szCs w:val="22"/>
        </w:rPr>
      </w:pPr>
      <w:r>
        <w:rPr>
          <w:rFonts w:ascii="Calibri" w:hAnsi="Calibri" w:cs="Calibri"/>
          <w:sz w:val="22"/>
          <w:szCs w:val="22"/>
        </w:rPr>
        <w:t xml:space="preserve">Nu mijn scriptie is afgerond, wil ik graag mijn dankbaarheid tonen aan de mensen die mij hebben geholpen en bijgestaan gedurende dit traject. </w:t>
      </w:r>
    </w:p>
    <w:p w14:paraId="60384119" w14:textId="77777777" w:rsidR="000A1BD1" w:rsidRDefault="000A1BD1" w:rsidP="000A1BD1">
      <w:pPr>
        <w:jc w:val="both"/>
        <w:rPr>
          <w:rFonts w:ascii="Calibri" w:hAnsi="Calibri" w:cs="Calibri"/>
          <w:sz w:val="22"/>
          <w:szCs w:val="22"/>
        </w:rPr>
      </w:pPr>
    </w:p>
    <w:p w14:paraId="692655B0" w14:textId="77777777" w:rsidR="000A1BD1" w:rsidRDefault="000A1BD1" w:rsidP="000A1BD1">
      <w:pPr>
        <w:jc w:val="both"/>
        <w:rPr>
          <w:rFonts w:ascii="Calibri" w:hAnsi="Calibri" w:cs="Calibri"/>
          <w:sz w:val="22"/>
          <w:szCs w:val="22"/>
        </w:rPr>
      </w:pPr>
      <w:r>
        <w:rPr>
          <w:rFonts w:ascii="Calibri" w:hAnsi="Calibri" w:cs="Calibri"/>
          <w:sz w:val="22"/>
          <w:szCs w:val="22"/>
        </w:rPr>
        <w:t xml:space="preserve">Allereerst wil ik mijn docent-begeleider René Daselaar bedanken voor zijn behulpzaamheid, flexibiliteit en positieve aanpak waarmee hij mij geleid </w:t>
      </w:r>
      <w:r w:rsidR="0090442B">
        <w:rPr>
          <w:rFonts w:ascii="Calibri" w:hAnsi="Calibri" w:cs="Calibri"/>
          <w:sz w:val="22"/>
          <w:szCs w:val="22"/>
        </w:rPr>
        <w:t xml:space="preserve">heeft </w:t>
      </w:r>
      <w:r>
        <w:rPr>
          <w:rFonts w:ascii="Calibri" w:hAnsi="Calibri" w:cs="Calibri"/>
          <w:sz w:val="22"/>
          <w:szCs w:val="22"/>
        </w:rPr>
        <w:t xml:space="preserve">door het proces. René Daselaar stond altijd klaar bij vragen en heeft mij geholpen waar nodig. Daarnaast hebben de intervisies met studiegenoten geholpen bij het samen zoeken naar antwoorden op vragen en oplossingen bij problemen. </w:t>
      </w:r>
    </w:p>
    <w:p w14:paraId="7EB23992" w14:textId="77777777" w:rsidR="000A1BD1" w:rsidRDefault="000A1BD1" w:rsidP="000A1BD1">
      <w:pPr>
        <w:jc w:val="both"/>
        <w:rPr>
          <w:rFonts w:ascii="Calibri" w:hAnsi="Calibri" w:cs="Calibri"/>
          <w:sz w:val="22"/>
          <w:szCs w:val="22"/>
        </w:rPr>
      </w:pPr>
    </w:p>
    <w:p w14:paraId="165780D1" w14:textId="77777777" w:rsidR="000A1BD1" w:rsidRDefault="000A1BD1" w:rsidP="000A1BD1">
      <w:pPr>
        <w:jc w:val="both"/>
        <w:rPr>
          <w:rFonts w:ascii="Calibri" w:hAnsi="Calibri" w:cs="Calibri"/>
          <w:sz w:val="22"/>
          <w:szCs w:val="22"/>
        </w:rPr>
      </w:pPr>
      <w:r>
        <w:rPr>
          <w:rFonts w:ascii="Calibri" w:hAnsi="Calibri" w:cs="Calibri"/>
          <w:sz w:val="22"/>
          <w:szCs w:val="22"/>
        </w:rPr>
        <w:t>Ten tweede wil ik mijn begeleider vanuit SnowWorld, Carmen Zoutendijk, bedanken voor de fijne begeleiding en dat zij mij de kans heeft gegeven betrokken te raken bij de veranderingen die momenteel plaatsvinden bij SnowWorld. En voor de kans mijn studie af te ronden bij SnowWorld</w:t>
      </w:r>
      <w:r w:rsidR="00DF3A02">
        <w:rPr>
          <w:rFonts w:ascii="Calibri" w:hAnsi="Calibri" w:cs="Calibri"/>
          <w:sz w:val="22"/>
          <w:szCs w:val="22"/>
        </w:rPr>
        <w:t xml:space="preserve"> Zoetermeer</w:t>
      </w:r>
      <w:r>
        <w:rPr>
          <w:rFonts w:ascii="Calibri" w:hAnsi="Calibri" w:cs="Calibri"/>
          <w:sz w:val="22"/>
          <w:szCs w:val="22"/>
        </w:rPr>
        <w:t>. Naast haar wil ik ook de collega’s bij SnowWorld Zoetermeer bedanken voor de hulp en gezelligheid tijdens dit proces, met name Ben van der Ven, Fabiënne Rijlaarsdam, Cindy Kuijper en Yvette Vos. Ook wil ik alle respondenten bedanken voor het deelnemen aan mijn onderzoek, zonder hen had ik dit onderzoek niet met succes kunnen uitvoeren.</w:t>
      </w:r>
    </w:p>
    <w:p w14:paraId="35F57F42" w14:textId="77777777" w:rsidR="000A1BD1" w:rsidRDefault="000A1BD1" w:rsidP="000A1BD1">
      <w:pPr>
        <w:jc w:val="both"/>
        <w:rPr>
          <w:rFonts w:ascii="Calibri" w:hAnsi="Calibri" w:cs="Calibri"/>
          <w:sz w:val="22"/>
          <w:szCs w:val="22"/>
        </w:rPr>
      </w:pPr>
    </w:p>
    <w:p w14:paraId="261FDCB2" w14:textId="77777777" w:rsidR="000A1BD1" w:rsidRDefault="000A1BD1" w:rsidP="000A1BD1">
      <w:pPr>
        <w:jc w:val="both"/>
        <w:rPr>
          <w:rFonts w:ascii="Calibri" w:hAnsi="Calibri" w:cs="Calibri"/>
          <w:sz w:val="22"/>
          <w:szCs w:val="22"/>
        </w:rPr>
      </w:pPr>
      <w:r>
        <w:rPr>
          <w:rFonts w:ascii="Calibri" w:hAnsi="Calibri" w:cs="Calibri"/>
          <w:sz w:val="22"/>
          <w:szCs w:val="22"/>
        </w:rPr>
        <w:t xml:space="preserve">Ten slotte wil ik in het bijzonder mijn familie, vriend en vriendinnen bedanken die mij hebben gesteund en gemotiveerd sinds het begin van dit proces.  De start van mijn opleiding was tevens de moeilijkste tijd </w:t>
      </w:r>
      <w:r w:rsidR="002F0B46">
        <w:rPr>
          <w:rFonts w:ascii="Calibri" w:hAnsi="Calibri" w:cs="Calibri"/>
          <w:sz w:val="22"/>
          <w:szCs w:val="22"/>
        </w:rPr>
        <w:t xml:space="preserve">van </w:t>
      </w:r>
      <w:r w:rsidR="00834982">
        <w:rPr>
          <w:rFonts w:ascii="Calibri" w:hAnsi="Calibri" w:cs="Calibri"/>
          <w:sz w:val="22"/>
          <w:szCs w:val="22"/>
        </w:rPr>
        <w:t>het leven van mij en mijn familie</w:t>
      </w:r>
      <w:r>
        <w:rPr>
          <w:rFonts w:ascii="Calibri" w:hAnsi="Calibri" w:cs="Calibri"/>
          <w:sz w:val="22"/>
          <w:szCs w:val="22"/>
        </w:rPr>
        <w:t xml:space="preserve"> door persoonlijke omstandigheden. Dankzij hun onvoorwaardelijke liefde en steun tijdens deze zware periode heb ik de kracht gevonden door te zetten en mijn studie positief af te ronden.   </w:t>
      </w:r>
    </w:p>
    <w:p w14:paraId="2F626AB6" w14:textId="77777777" w:rsidR="000A1BD1" w:rsidRDefault="000A1BD1" w:rsidP="000A1BD1">
      <w:pPr>
        <w:jc w:val="both"/>
        <w:rPr>
          <w:rFonts w:ascii="Calibri" w:hAnsi="Calibri" w:cs="Calibri"/>
          <w:sz w:val="22"/>
          <w:szCs w:val="22"/>
        </w:rPr>
      </w:pPr>
    </w:p>
    <w:p w14:paraId="6DA49DFC" w14:textId="77777777" w:rsidR="000A1BD1" w:rsidRDefault="000A1BD1" w:rsidP="000A1BD1">
      <w:pPr>
        <w:jc w:val="both"/>
        <w:rPr>
          <w:rFonts w:ascii="Calibri" w:hAnsi="Calibri" w:cs="Calibri"/>
          <w:sz w:val="22"/>
          <w:szCs w:val="22"/>
        </w:rPr>
      </w:pPr>
      <w:r>
        <w:rPr>
          <w:rFonts w:ascii="Calibri" w:hAnsi="Calibri" w:cs="Calibri"/>
          <w:sz w:val="22"/>
          <w:szCs w:val="22"/>
        </w:rPr>
        <w:t>Mijn tijd als student aan de Hogeschool Leiden is tot zijn einde gekomen. Ik heb het erg naar mijn zin gehad en veel geleerd. Voor iedereen die er in deze tijd voor mij is geweest, dankjewel.</w:t>
      </w:r>
    </w:p>
    <w:p w14:paraId="5F4DAC87" w14:textId="77777777" w:rsidR="000A1BD1" w:rsidRDefault="000A1BD1" w:rsidP="000A1BD1">
      <w:pPr>
        <w:jc w:val="both"/>
        <w:rPr>
          <w:rFonts w:ascii="Calibri" w:hAnsi="Calibri" w:cs="Calibri"/>
          <w:sz w:val="22"/>
          <w:szCs w:val="22"/>
        </w:rPr>
      </w:pPr>
    </w:p>
    <w:p w14:paraId="41E0AB1B" w14:textId="77777777" w:rsidR="000A1BD1" w:rsidRDefault="000A1BD1" w:rsidP="000A1BD1">
      <w:pPr>
        <w:jc w:val="both"/>
        <w:rPr>
          <w:rFonts w:ascii="Calibri" w:hAnsi="Calibri" w:cs="Calibri"/>
          <w:sz w:val="22"/>
          <w:szCs w:val="22"/>
        </w:rPr>
      </w:pPr>
      <w:r>
        <w:rPr>
          <w:rFonts w:ascii="Calibri" w:hAnsi="Calibri" w:cs="Calibri"/>
          <w:sz w:val="22"/>
          <w:szCs w:val="22"/>
        </w:rPr>
        <w:t>Janine Brantsma, Zoetermeer, 3 juni 2019.</w:t>
      </w:r>
    </w:p>
    <w:p w14:paraId="63111282" w14:textId="77777777" w:rsidR="000A1BD1" w:rsidRDefault="000A1BD1" w:rsidP="000A1BD1">
      <w:pPr>
        <w:jc w:val="both"/>
        <w:rPr>
          <w:rFonts w:ascii="Calibri" w:hAnsi="Calibri" w:cs="Calibri"/>
          <w:sz w:val="22"/>
          <w:szCs w:val="22"/>
        </w:rPr>
      </w:pPr>
    </w:p>
    <w:p w14:paraId="20FFEE0E" w14:textId="77777777" w:rsidR="000A1BD1" w:rsidRDefault="000A1BD1" w:rsidP="000A1BD1">
      <w:pPr>
        <w:jc w:val="both"/>
        <w:rPr>
          <w:rFonts w:ascii="Calibri" w:hAnsi="Calibri" w:cs="Calibri"/>
          <w:sz w:val="22"/>
          <w:szCs w:val="22"/>
        </w:rPr>
      </w:pPr>
    </w:p>
    <w:p w14:paraId="155C46FC" w14:textId="77777777" w:rsidR="000A1BD1" w:rsidRDefault="000A1BD1" w:rsidP="000A1BD1">
      <w:pPr>
        <w:jc w:val="both"/>
        <w:rPr>
          <w:rFonts w:ascii="Calibri" w:hAnsi="Calibri" w:cs="Calibri"/>
          <w:sz w:val="22"/>
          <w:szCs w:val="22"/>
        </w:rPr>
      </w:pPr>
    </w:p>
    <w:p w14:paraId="101BF85B" w14:textId="77777777" w:rsidR="000A1BD1" w:rsidRDefault="000A1BD1" w:rsidP="000A1BD1">
      <w:pPr>
        <w:jc w:val="both"/>
        <w:rPr>
          <w:rFonts w:ascii="Calibri" w:hAnsi="Calibri" w:cs="Calibri"/>
          <w:sz w:val="22"/>
          <w:szCs w:val="22"/>
        </w:rPr>
      </w:pPr>
    </w:p>
    <w:p w14:paraId="1C13877D" w14:textId="77777777" w:rsidR="000A1BD1" w:rsidRDefault="000A1BD1" w:rsidP="000A1BD1">
      <w:pPr>
        <w:jc w:val="both"/>
        <w:rPr>
          <w:rFonts w:ascii="Calibri" w:hAnsi="Calibri" w:cs="Calibri"/>
          <w:sz w:val="22"/>
          <w:szCs w:val="22"/>
        </w:rPr>
      </w:pPr>
    </w:p>
    <w:p w14:paraId="34418460" w14:textId="77777777" w:rsidR="000A1BD1" w:rsidRDefault="000A1BD1" w:rsidP="000A1BD1">
      <w:pPr>
        <w:jc w:val="both"/>
        <w:rPr>
          <w:rFonts w:ascii="Calibri" w:hAnsi="Calibri" w:cs="Calibri"/>
          <w:sz w:val="22"/>
          <w:szCs w:val="22"/>
        </w:rPr>
      </w:pPr>
    </w:p>
    <w:p w14:paraId="50803908" w14:textId="77777777" w:rsidR="000A1BD1" w:rsidRDefault="000A1BD1" w:rsidP="000A1BD1">
      <w:pPr>
        <w:jc w:val="both"/>
        <w:rPr>
          <w:rFonts w:ascii="Calibri" w:hAnsi="Calibri" w:cs="Calibri"/>
          <w:sz w:val="22"/>
          <w:szCs w:val="22"/>
        </w:rPr>
      </w:pPr>
    </w:p>
    <w:p w14:paraId="6218BFCC" w14:textId="77777777" w:rsidR="000A1BD1" w:rsidRDefault="000A1BD1" w:rsidP="000A1BD1">
      <w:pPr>
        <w:jc w:val="both"/>
        <w:rPr>
          <w:rFonts w:ascii="Calibri" w:hAnsi="Calibri" w:cs="Calibri"/>
          <w:sz w:val="22"/>
          <w:szCs w:val="22"/>
        </w:rPr>
      </w:pPr>
    </w:p>
    <w:p w14:paraId="6A82D16B" w14:textId="77777777" w:rsidR="000A1BD1" w:rsidRDefault="000A1BD1" w:rsidP="000A1BD1">
      <w:pPr>
        <w:jc w:val="both"/>
        <w:rPr>
          <w:rFonts w:ascii="Calibri" w:hAnsi="Calibri" w:cs="Calibri"/>
          <w:sz w:val="22"/>
          <w:szCs w:val="22"/>
        </w:rPr>
      </w:pPr>
    </w:p>
    <w:p w14:paraId="37A8EDAF" w14:textId="77777777" w:rsidR="000A1BD1" w:rsidRPr="00387D68" w:rsidRDefault="000A1BD1" w:rsidP="000A1BD1"/>
    <w:p w14:paraId="66B3170F" w14:textId="77777777" w:rsidR="000A1BD1" w:rsidRPr="0094494B" w:rsidRDefault="000A1BD1" w:rsidP="00287027">
      <w:pPr>
        <w:pStyle w:val="Kop1"/>
        <w:jc w:val="both"/>
      </w:pPr>
      <w:bookmarkStart w:id="1" w:name="_Toc8822678"/>
      <w:r w:rsidRPr="0094494B">
        <w:lastRenderedPageBreak/>
        <w:t>Management samenvatting</w:t>
      </w:r>
      <w:bookmarkEnd w:id="1"/>
    </w:p>
    <w:p w14:paraId="7F887509" w14:textId="77777777" w:rsidR="000A1BD1" w:rsidRPr="00DC51FD" w:rsidRDefault="00C11E24" w:rsidP="00287027">
      <w:pPr>
        <w:pStyle w:val="Geenafstand"/>
        <w:jc w:val="both"/>
        <w:rPr>
          <w:color w:val="000000" w:themeColor="text1"/>
        </w:rPr>
      </w:pPr>
      <w:r>
        <w:rPr>
          <w:noProof/>
        </w:rPr>
        <mc:AlternateContent>
          <mc:Choice Requires="wps">
            <w:drawing>
              <wp:anchor distT="0" distB="0" distL="114300" distR="114300" simplePos="0" relativeHeight="251689472" behindDoc="0" locked="0" layoutInCell="1" allowOverlap="1" wp14:anchorId="1F25DD6C" wp14:editId="0AAC2FC3">
                <wp:simplePos x="0" y="0"/>
                <wp:positionH relativeFrom="column">
                  <wp:posOffset>0</wp:posOffset>
                </wp:positionH>
                <wp:positionV relativeFrom="paragraph">
                  <wp:posOffset>-635</wp:posOffset>
                </wp:positionV>
                <wp:extent cx="5748793" cy="0"/>
                <wp:effectExtent l="0" t="0" r="17145" b="12700"/>
                <wp:wrapNone/>
                <wp:docPr id="13" name="Rechte verbindingslijn 13"/>
                <wp:cNvGraphicFramePr/>
                <a:graphic xmlns:a="http://schemas.openxmlformats.org/drawingml/2006/main">
                  <a:graphicData uri="http://schemas.microsoft.com/office/word/2010/wordprocessingShape">
                    <wps:wsp>
                      <wps:cNvCnPr/>
                      <wps:spPr>
                        <a:xfrm>
                          <a:off x="0" y="0"/>
                          <a:ext cx="5748793" cy="0"/>
                        </a:xfrm>
                        <a:prstGeom prst="line">
                          <a:avLst/>
                        </a:prstGeom>
                        <a:ln>
                          <a:solidFill>
                            <a:srgbClr val="2446B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16C5FF" id="Rechte verbindingslijn 13"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0,-.05pt" to="452.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" strokecolor="#2446b5" strokeweight=".5pt">
                <v:stroke joinstyle="miter"/>
              </v:line>
            </w:pict>
          </mc:Fallback>
        </mc:AlternateContent>
      </w:r>
      <w:r w:rsidR="000A1BD1" w:rsidRPr="00CF0C02">
        <w:rPr>
          <w:b/>
          <w:color w:val="000000" w:themeColor="text1"/>
        </w:rPr>
        <w:t>Aanleiding en doel</w:t>
      </w:r>
    </w:p>
    <w:p w14:paraId="30FECB43" w14:textId="77777777" w:rsidR="00902F09" w:rsidRDefault="000A1BD1" w:rsidP="00287027">
      <w:pPr>
        <w:pStyle w:val="Geenafstand"/>
        <w:jc w:val="both"/>
        <w:rPr>
          <w:color w:val="000000" w:themeColor="text1"/>
        </w:rPr>
      </w:pPr>
      <w:r>
        <w:rPr>
          <w:color w:val="000000" w:themeColor="text1"/>
        </w:rPr>
        <w:t xml:space="preserve">Het huidige beoordelingssysteem van SnowWorld Zoetermeer </w:t>
      </w:r>
      <w:r w:rsidR="00D92AD1">
        <w:rPr>
          <w:color w:val="000000" w:themeColor="text1"/>
        </w:rPr>
        <w:t>bestaat uit het voeren van éé</w:t>
      </w:r>
      <w:r>
        <w:rPr>
          <w:color w:val="000000" w:themeColor="text1"/>
        </w:rPr>
        <w:t xml:space="preserve">n functioneringsgesprek per medewerker per jaar. Dit onderzoek richt zich op het verbeteren van de huidige beoordelingssystematiek naar een systeem </w:t>
      </w:r>
      <w:r w:rsidR="000226CB">
        <w:rPr>
          <w:color w:val="000000" w:themeColor="text1"/>
        </w:rPr>
        <w:t>dat</w:t>
      </w:r>
      <w:r>
        <w:rPr>
          <w:color w:val="000000" w:themeColor="text1"/>
        </w:rPr>
        <w:t xml:space="preserve"> aansluit op de organisatiedoelstellingen en op wat de medewerkers beweegt. </w:t>
      </w:r>
      <w:r w:rsidR="00F04D72">
        <w:rPr>
          <w:color w:val="000000" w:themeColor="text1"/>
        </w:rPr>
        <w:t xml:space="preserve">SnowWorld is een seizoensgebonden bedrijf. In het hoogseizoen </w:t>
      </w:r>
      <w:r w:rsidR="000F0BBA">
        <w:rPr>
          <w:color w:val="000000" w:themeColor="text1"/>
        </w:rPr>
        <w:t xml:space="preserve">(oktober tot april) </w:t>
      </w:r>
      <w:r w:rsidR="00F04D72">
        <w:rPr>
          <w:color w:val="000000" w:themeColor="text1"/>
        </w:rPr>
        <w:t>werken er gemiddeld bijna twee keer zo veel medewerkers dan in het laagseizoen</w:t>
      </w:r>
      <w:r w:rsidR="0090442B">
        <w:rPr>
          <w:color w:val="000000" w:themeColor="text1"/>
        </w:rPr>
        <w:t>. H</w:t>
      </w:r>
      <w:r w:rsidR="000F0BBA">
        <w:rPr>
          <w:color w:val="000000" w:themeColor="text1"/>
        </w:rPr>
        <w:t xml:space="preserve">ier wordt </w:t>
      </w:r>
      <w:r w:rsidR="0090442B">
        <w:rPr>
          <w:color w:val="000000" w:themeColor="text1"/>
        </w:rPr>
        <w:t xml:space="preserve">dan ook </w:t>
      </w:r>
      <w:r w:rsidR="000F0BBA">
        <w:rPr>
          <w:color w:val="000000" w:themeColor="text1"/>
        </w:rPr>
        <w:t>70% van de jaarlijkse winst behaald</w:t>
      </w:r>
      <w:r w:rsidR="00F04D72">
        <w:rPr>
          <w:color w:val="000000" w:themeColor="text1"/>
        </w:rPr>
        <w:t>. De medewerkers die alleen in het</w:t>
      </w:r>
      <w:r w:rsidR="0090442B">
        <w:rPr>
          <w:color w:val="000000" w:themeColor="text1"/>
        </w:rPr>
        <w:t xml:space="preserve"> hoogseizoen werkzaam zijn worden</w:t>
      </w:r>
      <w:r w:rsidR="00F04D72">
        <w:rPr>
          <w:color w:val="000000" w:themeColor="text1"/>
        </w:rPr>
        <w:t xml:space="preserve"> seizoensmedewerkers</w:t>
      </w:r>
      <w:r w:rsidR="0090442B">
        <w:rPr>
          <w:color w:val="000000" w:themeColor="text1"/>
        </w:rPr>
        <w:t xml:space="preserve"> genoemd.</w:t>
      </w:r>
      <w:r w:rsidR="001C7177">
        <w:rPr>
          <w:color w:val="000000" w:themeColor="text1"/>
        </w:rPr>
        <w:t xml:space="preserve"> </w:t>
      </w:r>
      <w:r w:rsidR="0090442B">
        <w:rPr>
          <w:color w:val="000000" w:themeColor="text1"/>
        </w:rPr>
        <w:t>Deze medewerkers</w:t>
      </w:r>
      <w:r w:rsidR="001C7177">
        <w:rPr>
          <w:color w:val="000000" w:themeColor="text1"/>
        </w:rPr>
        <w:t xml:space="preserve"> </w:t>
      </w:r>
      <w:r w:rsidR="000226CB">
        <w:rPr>
          <w:color w:val="000000" w:themeColor="text1"/>
        </w:rPr>
        <w:t>hebben</w:t>
      </w:r>
      <w:r w:rsidR="001C7177">
        <w:rPr>
          <w:color w:val="000000" w:themeColor="text1"/>
        </w:rPr>
        <w:t xml:space="preserve"> officieel geen functioneringsgesprek</w:t>
      </w:r>
      <w:r w:rsidR="00F04D72">
        <w:rPr>
          <w:color w:val="000000" w:themeColor="text1"/>
        </w:rPr>
        <w:t xml:space="preserve">. In dit onderzoek ligt de focus meer op de medewerkers met een vast contract </w:t>
      </w:r>
      <w:r w:rsidR="000226CB">
        <w:rPr>
          <w:color w:val="000000" w:themeColor="text1"/>
        </w:rPr>
        <w:t>mede in verband met</w:t>
      </w:r>
      <w:r w:rsidR="00F04D72">
        <w:rPr>
          <w:color w:val="000000" w:themeColor="text1"/>
        </w:rPr>
        <w:t xml:space="preserve"> de tijd waarin dit onderzoek plaatsvindt. </w:t>
      </w:r>
      <w:r w:rsidR="00902F09">
        <w:rPr>
          <w:color w:val="000000" w:themeColor="text1"/>
        </w:rPr>
        <w:t xml:space="preserve">Het eerste deel van het onderzoek bestaat uit het ontdekken van de organisatie SnowWorld en relevante theorieën ten opzichte van het vraagstuk. </w:t>
      </w:r>
      <w:r w:rsidR="00BE774D">
        <w:rPr>
          <w:color w:val="000000" w:themeColor="text1"/>
        </w:rPr>
        <w:t xml:space="preserve"> </w:t>
      </w:r>
      <w:r w:rsidR="00902F09">
        <w:rPr>
          <w:color w:val="000000" w:themeColor="text1"/>
        </w:rPr>
        <w:t xml:space="preserve">Het tweede onderdeel richt zich op de praktijk. </w:t>
      </w:r>
      <w:r w:rsidR="0090442B">
        <w:rPr>
          <w:color w:val="000000" w:themeColor="text1"/>
        </w:rPr>
        <w:t xml:space="preserve">In dit onderdeel krijgen alle </w:t>
      </w:r>
      <w:r w:rsidR="00902F09">
        <w:rPr>
          <w:color w:val="000000" w:themeColor="text1"/>
        </w:rPr>
        <w:t xml:space="preserve">medewerkers in de organisatie de kans hun ervaringen en wensen te delen </w:t>
      </w:r>
      <w:r w:rsidR="000226CB">
        <w:rPr>
          <w:color w:val="000000" w:themeColor="text1"/>
        </w:rPr>
        <w:t>met betrekking tot</w:t>
      </w:r>
      <w:r w:rsidR="00902F09">
        <w:rPr>
          <w:color w:val="000000" w:themeColor="text1"/>
        </w:rPr>
        <w:t xml:space="preserve"> het huidige beoordelingssysteem. </w:t>
      </w:r>
    </w:p>
    <w:p w14:paraId="39C89FE2" w14:textId="77777777" w:rsidR="00902F09" w:rsidRPr="000F0BBA" w:rsidRDefault="00902F09" w:rsidP="00287027">
      <w:pPr>
        <w:pStyle w:val="Geenafstand"/>
        <w:jc w:val="both"/>
        <w:rPr>
          <w:color w:val="000000" w:themeColor="text1"/>
          <w:sz w:val="10"/>
          <w:szCs w:val="10"/>
        </w:rPr>
      </w:pPr>
    </w:p>
    <w:p w14:paraId="60AA7312" w14:textId="77777777" w:rsidR="000A1BD1" w:rsidRPr="00CF0C02" w:rsidRDefault="000A1BD1" w:rsidP="00287027">
      <w:pPr>
        <w:pStyle w:val="Geenafstand"/>
        <w:jc w:val="both"/>
        <w:rPr>
          <w:b/>
          <w:color w:val="000000" w:themeColor="text1"/>
        </w:rPr>
      </w:pPr>
      <w:r w:rsidRPr="00CF0C02">
        <w:rPr>
          <w:b/>
          <w:color w:val="000000" w:themeColor="text1"/>
        </w:rPr>
        <w:t>Methode</w:t>
      </w:r>
    </w:p>
    <w:p w14:paraId="060D6ECE" w14:textId="77777777" w:rsidR="00F04D72" w:rsidRDefault="00902F09" w:rsidP="00287027">
      <w:pPr>
        <w:pStyle w:val="Geenafstand"/>
        <w:jc w:val="both"/>
        <w:rPr>
          <w:color w:val="000000" w:themeColor="text1"/>
        </w:rPr>
      </w:pPr>
      <w:r>
        <w:rPr>
          <w:color w:val="000000" w:themeColor="text1"/>
        </w:rPr>
        <w:t xml:space="preserve">Het eerste deel van het onderzoek, de organisatie SnowWorld en de relevante theorieën, wordt </w:t>
      </w:r>
      <w:r w:rsidR="000226CB">
        <w:rPr>
          <w:color w:val="000000" w:themeColor="text1"/>
        </w:rPr>
        <w:t>ingevuld</w:t>
      </w:r>
      <w:r>
        <w:rPr>
          <w:color w:val="000000" w:themeColor="text1"/>
        </w:rPr>
        <w:t xml:space="preserve"> door middel van deskresearch en gesprekken met medewerkers van SnowWorld</w:t>
      </w:r>
      <w:r w:rsidR="0090442B">
        <w:rPr>
          <w:color w:val="000000" w:themeColor="text1"/>
        </w:rPr>
        <w:t xml:space="preserve"> Zoetermeer (ZM)</w:t>
      </w:r>
      <w:r>
        <w:rPr>
          <w:color w:val="000000" w:themeColor="text1"/>
        </w:rPr>
        <w:t>. Het tweede deel van het onderzoek, de ervaringen en wensen van de medewerkers, wordt gepeild door middel van een enquête en aansluitende interviews.</w:t>
      </w:r>
      <w:r w:rsidR="00F04D72">
        <w:rPr>
          <w:color w:val="000000" w:themeColor="text1"/>
        </w:rPr>
        <w:t xml:space="preserve"> De in</w:t>
      </w:r>
      <w:r w:rsidR="000226CB">
        <w:rPr>
          <w:color w:val="000000" w:themeColor="text1"/>
        </w:rPr>
        <w:t>houd van deze instrumenten komt</w:t>
      </w:r>
      <w:r w:rsidR="00F04D72">
        <w:rPr>
          <w:color w:val="000000" w:themeColor="text1"/>
        </w:rPr>
        <w:t xml:space="preserve"> voort uit de deskresearch. Het praktijkonderzoek maakt onderscheid in de medewerkers door hen te verdelen in </w:t>
      </w:r>
      <w:r w:rsidR="000F0BBA">
        <w:rPr>
          <w:color w:val="000000" w:themeColor="text1"/>
        </w:rPr>
        <w:t xml:space="preserve">de volgende drie groepen: </w:t>
      </w:r>
      <w:r w:rsidR="00F04D72">
        <w:rPr>
          <w:color w:val="000000" w:themeColor="text1"/>
        </w:rPr>
        <w:t>beoordelaars, vaste medewerkers en seizoensmedewerkers. Alle drie de groepen krijgen een andere enquête toegestuurd</w:t>
      </w:r>
      <w:r w:rsidR="0090442B">
        <w:rPr>
          <w:color w:val="000000" w:themeColor="text1"/>
        </w:rPr>
        <w:t>. E</w:t>
      </w:r>
      <w:r w:rsidR="00F04D72">
        <w:rPr>
          <w:color w:val="000000" w:themeColor="text1"/>
        </w:rPr>
        <w:t xml:space="preserve">r worden naar aanleiding van de enquête een aantal beoordelaars geïnterviewd. </w:t>
      </w:r>
    </w:p>
    <w:p w14:paraId="4C609294" w14:textId="77777777" w:rsidR="001C7177" w:rsidRPr="000F0BBA" w:rsidRDefault="001C7177" w:rsidP="00287027">
      <w:pPr>
        <w:pStyle w:val="Geenafstand"/>
        <w:jc w:val="both"/>
        <w:rPr>
          <w:color w:val="000000" w:themeColor="text1"/>
          <w:sz w:val="10"/>
          <w:szCs w:val="10"/>
        </w:rPr>
      </w:pPr>
    </w:p>
    <w:p w14:paraId="2FE40505" w14:textId="77777777" w:rsidR="001C7177" w:rsidRDefault="001C7177" w:rsidP="00287027">
      <w:pPr>
        <w:pStyle w:val="Geenafstand"/>
        <w:jc w:val="both"/>
        <w:rPr>
          <w:b/>
          <w:color w:val="000000" w:themeColor="text1"/>
        </w:rPr>
      </w:pPr>
      <w:r>
        <w:rPr>
          <w:b/>
          <w:color w:val="000000" w:themeColor="text1"/>
        </w:rPr>
        <w:t>Resultaten</w:t>
      </w:r>
      <w:r w:rsidR="00E75974">
        <w:rPr>
          <w:b/>
          <w:color w:val="000000" w:themeColor="text1"/>
        </w:rPr>
        <w:t xml:space="preserve"> en conclusie </w:t>
      </w:r>
    </w:p>
    <w:p w14:paraId="59A14EB5" w14:textId="77777777" w:rsidR="001C7177" w:rsidRPr="001C7177" w:rsidRDefault="001C7177" w:rsidP="00287027">
      <w:pPr>
        <w:pStyle w:val="Geenafstand"/>
        <w:jc w:val="both"/>
        <w:rPr>
          <w:color w:val="000000" w:themeColor="text1"/>
        </w:rPr>
      </w:pPr>
      <w:r>
        <w:rPr>
          <w:color w:val="000000" w:themeColor="text1"/>
        </w:rPr>
        <w:t xml:space="preserve">De enquête is door bijna 40% van de organisatie ingevuld. </w:t>
      </w:r>
      <w:r w:rsidR="00652189">
        <w:rPr>
          <w:color w:val="000000" w:themeColor="text1"/>
        </w:rPr>
        <w:t>Het eerste resultaat is dat</w:t>
      </w:r>
      <w:r>
        <w:rPr>
          <w:color w:val="000000" w:themeColor="text1"/>
        </w:rPr>
        <w:t xml:space="preserve"> de beoordelaars het huidige beoordelingssysteem een 6.3</w:t>
      </w:r>
      <w:r w:rsidR="00652189">
        <w:rPr>
          <w:color w:val="000000" w:themeColor="text1"/>
        </w:rPr>
        <w:t xml:space="preserve"> geven</w:t>
      </w:r>
      <w:r>
        <w:rPr>
          <w:color w:val="000000" w:themeColor="text1"/>
        </w:rPr>
        <w:t xml:space="preserve">. Vooral de beoordelaars van operationele afdelingen geven aan dat dit komt omdat er meer functioneringsgesprekken gevoerd </w:t>
      </w:r>
      <w:r w:rsidR="000226CB">
        <w:rPr>
          <w:color w:val="000000" w:themeColor="text1"/>
        </w:rPr>
        <w:t xml:space="preserve">zouden </w:t>
      </w:r>
      <w:r>
        <w:rPr>
          <w:color w:val="000000" w:themeColor="text1"/>
        </w:rPr>
        <w:t>moeten worden</w:t>
      </w:r>
      <w:r w:rsidR="00DC51FD">
        <w:rPr>
          <w:color w:val="000000" w:themeColor="text1"/>
        </w:rPr>
        <w:t xml:space="preserve">. Zij vinden dat </w:t>
      </w:r>
      <w:r>
        <w:rPr>
          <w:color w:val="000000" w:themeColor="text1"/>
        </w:rPr>
        <w:t xml:space="preserve">de gesprekken op dit moment te algemeen zijn door het algemene functioneringsformulier (bijlage 1). </w:t>
      </w:r>
      <w:r w:rsidR="00652189">
        <w:rPr>
          <w:color w:val="000000" w:themeColor="text1"/>
        </w:rPr>
        <w:t>Het tweede resultaat is dat</w:t>
      </w:r>
      <w:r>
        <w:rPr>
          <w:color w:val="000000" w:themeColor="text1"/>
        </w:rPr>
        <w:t xml:space="preserve"> de vaste medewerkers het huidige beoordelingssysteem een 6.1</w:t>
      </w:r>
      <w:r w:rsidR="00652189">
        <w:rPr>
          <w:color w:val="000000" w:themeColor="text1"/>
        </w:rPr>
        <w:t xml:space="preserve"> geven</w:t>
      </w:r>
      <w:r>
        <w:rPr>
          <w:color w:val="000000" w:themeColor="text1"/>
        </w:rPr>
        <w:t xml:space="preserve">. </w:t>
      </w:r>
      <w:r w:rsidR="00DC51FD">
        <w:rPr>
          <w:color w:val="000000" w:themeColor="text1"/>
        </w:rPr>
        <w:t>Ondanks</w:t>
      </w:r>
      <w:r w:rsidR="000226CB">
        <w:rPr>
          <w:color w:val="000000" w:themeColor="text1"/>
        </w:rPr>
        <w:t xml:space="preserve"> deze magere voldoendes</w:t>
      </w:r>
      <w:r>
        <w:rPr>
          <w:color w:val="000000" w:themeColor="text1"/>
        </w:rPr>
        <w:t xml:space="preserve"> zijn er geen zeer opvallende resultaten uit de enquête voortgekomen. Wel zou een groot deel vaker functioneringsgesprekken willen voeren en graag feedback ontvangen van leidinggevende</w:t>
      </w:r>
      <w:r w:rsidR="00DC51FD">
        <w:rPr>
          <w:color w:val="000000" w:themeColor="text1"/>
        </w:rPr>
        <w:t>n</w:t>
      </w:r>
      <w:r>
        <w:rPr>
          <w:color w:val="000000" w:themeColor="text1"/>
        </w:rPr>
        <w:t xml:space="preserve"> en collega’s. </w:t>
      </w:r>
      <w:r w:rsidR="00371FAC">
        <w:rPr>
          <w:color w:val="000000" w:themeColor="text1"/>
        </w:rPr>
        <w:t>Daarnaast is ook een groot deel het niet eens met</w:t>
      </w:r>
      <w:r w:rsidR="000F0BBA">
        <w:rPr>
          <w:color w:val="000000" w:themeColor="text1"/>
        </w:rPr>
        <w:t xml:space="preserve"> de stelling</w:t>
      </w:r>
      <w:r w:rsidR="00371FAC">
        <w:rPr>
          <w:color w:val="000000" w:themeColor="text1"/>
        </w:rPr>
        <w:t xml:space="preserve"> dat functioneringsgesprekken hen een beter beeld geven van wat SnowWorld </w:t>
      </w:r>
      <w:r w:rsidR="0090442B">
        <w:rPr>
          <w:color w:val="000000" w:themeColor="text1"/>
        </w:rPr>
        <w:t xml:space="preserve">ZM </w:t>
      </w:r>
      <w:r w:rsidR="00371FAC">
        <w:rPr>
          <w:color w:val="000000" w:themeColor="text1"/>
        </w:rPr>
        <w:t xml:space="preserve">van hen verwacht. </w:t>
      </w:r>
      <w:r w:rsidR="00652189">
        <w:rPr>
          <w:color w:val="000000" w:themeColor="text1"/>
        </w:rPr>
        <w:t>Het derde resultaat is dat</w:t>
      </w:r>
      <w:r>
        <w:rPr>
          <w:color w:val="000000" w:themeColor="text1"/>
        </w:rPr>
        <w:t xml:space="preserve"> de meerderheid van de seizoensmedewerkers graag een functioneringsgesprek</w:t>
      </w:r>
      <w:r w:rsidR="00660DAF">
        <w:rPr>
          <w:color w:val="000000" w:themeColor="text1"/>
        </w:rPr>
        <w:t xml:space="preserve"> </w:t>
      </w:r>
      <w:r w:rsidR="00DC51FD">
        <w:rPr>
          <w:color w:val="000000" w:themeColor="text1"/>
        </w:rPr>
        <w:t>wil</w:t>
      </w:r>
      <w:r w:rsidR="00652189">
        <w:rPr>
          <w:color w:val="000000" w:themeColor="text1"/>
        </w:rPr>
        <w:t xml:space="preserve"> </w:t>
      </w:r>
      <w:r w:rsidR="00660DAF">
        <w:rPr>
          <w:color w:val="000000" w:themeColor="text1"/>
        </w:rPr>
        <w:t>en het grootste deel ontvangt graag feedback van hun leidinggevende</w:t>
      </w:r>
      <w:r w:rsidR="00DC51FD">
        <w:rPr>
          <w:color w:val="000000" w:themeColor="text1"/>
        </w:rPr>
        <w:t>n</w:t>
      </w:r>
      <w:r w:rsidR="00660DAF">
        <w:rPr>
          <w:color w:val="000000" w:themeColor="text1"/>
        </w:rPr>
        <w:t xml:space="preserve"> en collega’s. </w:t>
      </w:r>
    </w:p>
    <w:p w14:paraId="1C5550F2" w14:textId="77777777" w:rsidR="000A1BD1" w:rsidRPr="000F0BBA" w:rsidRDefault="00902F09" w:rsidP="00287027">
      <w:pPr>
        <w:pStyle w:val="Geenafstand"/>
        <w:jc w:val="both"/>
        <w:rPr>
          <w:color w:val="000000" w:themeColor="text1"/>
          <w:sz w:val="10"/>
          <w:szCs w:val="10"/>
        </w:rPr>
      </w:pPr>
      <w:r>
        <w:rPr>
          <w:color w:val="000000" w:themeColor="text1"/>
        </w:rPr>
        <w:t xml:space="preserve"> </w:t>
      </w:r>
    </w:p>
    <w:p w14:paraId="100F0991" w14:textId="77777777" w:rsidR="000A1BD1" w:rsidRDefault="00E75974" w:rsidP="00287027">
      <w:pPr>
        <w:pStyle w:val="Geenafstand"/>
        <w:jc w:val="both"/>
        <w:rPr>
          <w:b/>
          <w:color w:val="000000" w:themeColor="text1"/>
        </w:rPr>
      </w:pPr>
      <w:r>
        <w:rPr>
          <w:b/>
          <w:color w:val="000000" w:themeColor="text1"/>
        </w:rPr>
        <w:t>Discussie en aanbevelingen</w:t>
      </w:r>
    </w:p>
    <w:p w14:paraId="2BEEB540" w14:textId="77777777" w:rsidR="00E75974" w:rsidRDefault="00E75974" w:rsidP="00287027">
      <w:pPr>
        <w:pStyle w:val="Geenafstand"/>
        <w:jc w:val="both"/>
        <w:rPr>
          <w:color w:val="000000" w:themeColor="text1"/>
        </w:rPr>
      </w:pPr>
      <w:r>
        <w:rPr>
          <w:color w:val="000000" w:themeColor="text1"/>
        </w:rPr>
        <w:t>Het is tegenstrijdig dat de gemiddelde cijfers die de beoordelaars en seizoensmedewerkers magere voldoendes zijn</w:t>
      </w:r>
      <w:r w:rsidR="00DC51FD">
        <w:rPr>
          <w:color w:val="000000" w:themeColor="text1"/>
        </w:rPr>
        <w:t>,</w:t>
      </w:r>
      <w:r>
        <w:rPr>
          <w:color w:val="000000" w:themeColor="text1"/>
        </w:rPr>
        <w:t xml:space="preserve"> maar dat er geen zeer opvallende resultaten in het onderzoek naar voren zijn gekomen. Dit komt wellicht door de vragen in de enquête. Voor verder onderzoek beveel ik </w:t>
      </w:r>
      <w:r w:rsidR="00C77504">
        <w:rPr>
          <w:color w:val="000000" w:themeColor="text1"/>
        </w:rPr>
        <w:t>aan meer interviews af te nemen, met medewerkers van alle drie de groepen</w:t>
      </w:r>
      <w:r w:rsidR="00DC51FD">
        <w:rPr>
          <w:color w:val="000000" w:themeColor="text1"/>
        </w:rPr>
        <w:t xml:space="preserve">. </w:t>
      </w:r>
      <w:r>
        <w:rPr>
          <w:color w:val="000000" w:themeColor="text1"/>
        </w:rPr>
        <w:t xml:space="preserve"> </w:t>
      </w:r>
    </w:p>
    <w:p w14:paraId="7FAC2D37" w14:textId="77777777" w:rsidR="00E75974" w:rsidRPr="00371FAC" w:rsidRDefault="00E75974" w:rsidP="00287027">
      <w:pPr>
        <w:pStyle w:val="Geenafstand"/>
        <w:jc w:val="both"/>
        <w:rPr>
          <w:color w:val="000000" w:themeColor="text1"/>
          <w:sz w:val="14"/>
          <w:szCs w:val="14"/>
        </w:rPr>
      </w:pPr>
    </w:p>
    <w:p w14:paraId="0B4F9670" w14:textId="77777777" w:rsidR="001C7177" w:rsidRDefault="00F04D72" w:rsidP="00287027">
      <w:pPr>
        <w:pStyle w:val="Geenafstand"/>
        <w:jc w:val="both"/>
        <w:rPr>
          <w:color w:val="000000" w:themeColor="text1"/>
        </w:rPr>
      </w:pPr>
      <w:r>
        <w:rPr>
          <w:color w:val="000000" w:themeColor="text1"/>
        </w:rPr>
        <w:t>Vanuit de resultaten zijn er drie onderwerpen naar voren gekomen die voor verbetering vatbaar zijn ten opzichte van het huidige beoordelingssysteem</w:t>
      </w:r>
      <w:r w:rsidR="001C7177">
        <w:rPr>
          <w:color w:val="000000" w:themeColor="text1"/>
        </w:rPr>
        <w:t xml:space="preserve"> en waaraan een advies is gekoppeld</w:t>
      </w:r>
      <w:r>
        <w:rPr>
          <w:color w:val="000000" w:themeColor="text1"/>
        </w:rPr>
        <w:t xml:space="preserve">. </w:t>
      </w:r>
      <w:r w:rsidR="001C7177">
        <w:rPr>
          <w:color w:val="000000" w:themeColor="text1"/>
        </w:rPr>
        <w:t xml:space="preserve">De eerste drie adviezen zijn alleen gericht op de vaste medewerkers. </w:t>
      </w:r>
    </w:p>
    <w:p w14:paraId="074AF91E" w14:textId="77777777" w:rsidR="00E75974" w:rsidRPr="00371FAC" w:rsidRDefault="00E75974" w:rsidP="00287027">
      <w:pPr>
        <w:pStyle w:val="Geenafstand"/>
        <w:jc w:val="both"/>
        <w:rPr>
          <w:color w:val="000000" w:themeColor="text1"/>
          <w:sz w:val="14"/>
          <w:szCs w:val="14"/>
        </w:rPr>
      </w:pPr>
    </w:p>
    <w:p w14:paraId="6243B0BD" w14:textId="77777777" w:rsidR="001C7177" w:rsidRDefault="00652189" w:rsidP="00287027">
      <w:pPr>
        <w:pStyle w:val="Geenafstand"/>
        <w:jc w:val="both"/>
        <w:rPr>
          <w:color w:val="000000" w:themeColor="text1"/>
        </w:rPr>
      </w:pPr>
      <w:r>
        <w:rPr>
          <w:color w:val="000000" w:themeColor="text1"/>
        </w:rPr>
        <w:t>De eerste aanbeveling betreft</w:t>
      </w:r>
      <w:r w:rsidR="00F04D72">
        <w:rPr>
          <w:color w:val="000000" w:themeColor="text1"/>
        </w:rPr>
        <w:t xml:space="preserve"> de frequentie. SnowWorld </w:t>
      </w:r>
      <w:r w:rsidR="0090442B">
        <w:rPr>
          <w:color w:val="000000" w:themeColor="text1"/>
        </w:rPr>
        <w:t>ZM</w:t>
      </w:r>
      <w:r w:rsidR="00F04D72">
        <w:rPr>
          <w:color w:val="000000" w:themeColor="text1"/>
        </w:rPr>
        <w:t xml:space="preserve"> voert momenteel </w:t>
      </w:r>
      <w:r w:rsidR="00164791">
        <w:rPr>
          <w:color w:val="000000" w:themeColor="text1"/>
        </w:rPr>
        <w:t xml:space="preserve">één </w:t>
      </w:r>
      <w:r w:rsidR="00F04D72">
        <w:rPr>
          <w:color w:val="000000" w:themeColor="text1"/>
        </w:rPr>
        <w:t xml:space="preserve">functioneringsgesprek per medewerker per jaar en vanuit het onderzoek is gebleken dat er behoefte is aan meer functioneringsgesprekken. Het advies hierin is de frequentie te verhogen naar twee functioneringsgesprekken per jaar, </w:t>
      </w:r>
      <w:r w:rsidR="00164791">
        <w:rPr>
          <w:color w:val="000000" w:themeColor="text1"/>
        </w:rPr>
        <w:t xml:space="preserve">één </w:t>
      </w:r>
      <w:r w:rsidR="00F04D72">
        <w:rPr>
          <w:color w:val="000000" w:themeColor="text1"/>
        </w:rPr>
        <w:t xml:space="preserve">voor het hoogseizoen en </w:t>
      </w:r>
      <w:r w:rsidR="00164791">
        <w:rPr>
          <w:color w:val="000000" w:themeColor="text1"/>
        </w:rPr>
        <w:t xml:space="preserve">één </w:t>
      </w:r>
      <w:r w:rsidR="00F04D72">
        <w:rPr>
          <w:color w:val="000000" w:themeColor="text1"/>
        </w:rPr>
        <w:t xml:space="preserve">na het hoogseizoen. </w:t>
      </w:r>
    </w:p>
    <w:p w14:paraId="59E02F61" w14:textId="77777777" w:rsidR="001C7177" w:rsidRDefault="00652189" w:rsidP="00287027">
      <w:pPr>
        <w:pStyle w:val="Geenafstand"/>
        <w:jc w:val="both"/>
        <w:rPr>
          <w:color w:val="000000" w:themeColor="text1"/>
        </w:rPr>
      </w:pPr>
      <w:r>
        <w:rPr>
          <w:color w:val="000000" w:themeColor="text1"/>
        </w:rPr>
        <w:lastRenderedPageBreak/>
        <w:t>De tweede aanbeveling betreft</w:t>
      </w:r>
      <w:r w:rsidR="00F04D72">
        <w:rPr>
          <w:color w:val="000000" w:themeColor="text1"/>
        </w:rPr>
        <w:t xml:space="preserve"> de beoordelingscriteria. Momenteel wordt er gebruik gemaakt van een functioneringsformulier (bijlage 1). Dit functioneringsformulier wordt door elke afdeling gehanteerd. Er is behoefte aan een functioneringsformulier </w:t>
      </w:r>
      <w:r w:rsidR="00653542">
        <w:rPr>
          <w:color w:val="000000" w:themeColor="text1"/>
        </w:rPr>
        <w:t>dat</w:t>
      </w:r>
      <w:r w:rsidR="00F04D72">
        <w:rPr>
          <w:color w:val="000000" w:themeColor="text1"/>
        </w:rPr>
        <w:t xml:space="preserve"> op elke afdeling apart wordt gericht. Daarnaast is er gebleken dat de functioneringsgesprekken niet bij iedereen voor duidelijkheid zorgen over wat SnowWorld </w:t>
      </w:r>
      <w:r w:rsidR="0090442B">
        <w:rPr>
          <w:color w:val="000000" w:themeColor="text1"/>
        </w:rPr>
        <w:t xml:space="preserve">ZM </w:t>
      </w:r>
      <w:r w:rsidR="00F04D72">
        <w:rPr>
          <w:color w:val="000000" w:themeColor="text1"/>
        </w:rPr>
        <w:t xml:space="preserve">van hen verwacht. Het advies hierin is te werken met (SMART) doelstellingen. Bij de twee </w:t>
      </w:r>
      <w:r w:rsidR="00DC51FD">
        <w:rPr>
          <w:color w:val="000000" w:themeColor="text1"/>
        </w:rPr>
        <w:t>functionerings</w:t>
      </w:r>
      <w:r w:rsidR="00F04D72">
        <w:rPr>
          <w:color w:val="000000" w:themeColor="text1"/>
        </w:rPr>
        <w:t xml:space="preserve">gesprekken </w:t>
      </w:r>
      <w:r w:rsidR="00DC51FD">
        <w:rPr>
          <w:color w:val="000000" w:themeColor="text1"/>
        </w:rPr>
        <w:t xml:space="preserve">kunnen er verschillende doelen worden </w:t>
      </w:r>
      <w:r w:rsidR="00F04D72">
        <w:rPr>
          <w:color w:val="000000" w:themeColor="text1"/>
        </w:rPr>
        <w:t xml:space="preserve">opgesteld, omdat er grote verschillen zitten in het hoogseizoen en het laagseizoen. </w:t>
      </w:r>
    </w:p>
    <w:p w14:paraId="08868B96" w14:textId="77777777" w:rsidR="00E75974" w:rsidRPr="00371FAC" w:rsidRDefault="00E75974" w:rsidP="00287027">
      <w:pPr>
        <w:pStyle w:val="Geenafstand"/>
        <w:jc w:val="both"/>
        <w:rPr>
          <w:color w:val="000000" w:themeColor="text1"/>
          <w:sz w:val="12"/>
          <w:szCs w:val="12"/>
        </w:rPr>
      </w:pPr>
    </w:p>
    <w:p w14:paraId="2CA5A9D3" w14:textId="77777777" w:rsidR="000A1BD1" w:rsidRDefault="00652189" w:rsidP="00287027">
      <w:pPr>
        <w:pStyle w:val="Geenafstand"/>
        <w:jc w:val="both"/>
        <w:rPr>
          <w:color w:val="000000" w:themeColor="text1"/>
        </w:rPr>
      </w:pPr>
      <w:r>
        <w:rPr>
          <w:color w:val="000000" w:themeColor="text1"/>
        </w:rPr>
        <w:t>De derde aanbeveling betreft</w:t>
      </w:r>
      <w:r w:rsidR="001C7177">
        <w:rPr>
          <w:color w:val="000000" w:themeColor="text1"/>
        </w:rPr>
        <w:t xml:space="preserve"> de beoordelaar. Momenteel ontvangen de medewerkers feedback van hun leidinggevende maar er is behoefte aan meer feedback van de leidinggevende</w:t>
      </w:r>
      <w:r w:rsidR="00DC51FD">
        <w:rPr>
          <w:color w:val="000000" w:themeColor="text1"/>
        </w:rPr>
        <w:t>n</w:t>
      </w:r>
      <w:r w:rsidR="001C7177">
        <w:rPr>
          <w:color w:val="000000" w:themeColor="text1"/>
        </w:rPr>
        <w:t xml:space="preserve"> én de collega’s. Het advies hierin is het geven van een training hoe feedback te geven en te ontvangen. </w:t>
      </w:r>
    </w:p>
    <w:p w14:paraId="6A70BD32" w14:textId="77777777" w:rsidR="00E75974" w:rsidRPr="00371FAC" w:rsidRDefault="00E75974" w:rsidP="00287027">
      <w:pPr>
        <w:pStyle w:val="Geenafstand"/>
        <w:jc w:val="both"/>
        <w:rPr>
          <w:color w:val="000000" w:themeColor="text1"/>
          <w:sz w:val="12"/>
          <w:szCs w:val="12"/>
        </w:rPr>
      </w:pPr>
    </w:p>
    <w:p w14:paraId="02171430" w14:textId="77777777" w:rsidR="00E75974" w:rsidRDefault="00652189" w:rsidP="00287027">
      <w:pPr>
        <w:pStyle w:val="Geenafstand"/>
        <w:jc w:val="both"/>
        <w:rPr>
          <w:color w:val="000000" w:themeColor="text1"/>
        </w:rPr>
      </w:pPr>
      <w:r>
        <w:rPr>
          <w:color w:val="000000" w:themeColor="text1"/>
        </w:rPr>
        <w:t>De vierde aanbeveling betreft</w:t>
      </w:r>
      <w:r w:rsidR="00E75974">
        <w:rPr>
          <w:color w:val="000000" w:themeColor="text1"/>
        </w:rPr>
        <w:t xml:space="preserve"> de seizoensmedewerkers. De seizoensmedewerkers </w:t>
      </w:r>
      <w:r w:rsidR="00653542">
        <w:rPr>
          <w:color w:val="000000" w:themeColor="text1"/>
        </w:rPr>
        <w:t>hebben</w:t>
      </w:r>
      <w:r w:rsidR="00E75974">
        <w:rPr>
          <w:color w:val="000000" w:themeColor="text1"/>
        </w:rPr>
        <w:t xml:space="preserve"> officieel geen functioneringsgesprek bij SnowWorld</w:t>
      </w:r>
      <w:r w:rsidR="0090442B">
        <w:rPr>
          <w:color w:val="000000" w:themeColor="text1"/>
        </w:rPr>
        <w:t xml:space="preserve"> ZM</w:t>
      </w:r>
      <w:r w:rsidR="00E75974">
        <w:rPr>
          <w:color w:val="000000" w:themeColor="text1"/>
        </w:rPr>
        <w:t>. Hi</w:t>
      </w:r>
      <w:r w:rsidR="000F0BBA">
        <w:rPr>
          <w:color w:val="000000" w:themeColor="text1"/>
        </w:rPr>
        <w:t xml:space="preserve">er is </w:t>
      </w:r>
      <w:r w:rsidR="00DC51FD">
        <w:rPr>
          <w:color w:val="000000" w:themeColor="text1"/>
        </w:rPr>
        <w:t xml:space="preserve">echter </w:t>
      </w:r>
      <w:r w:rsidR="000F0BBA">
        <w:rPr>
          <w:color w:val="000000" w:themeColor="text1"/>
        </w:rPr>
        <w:t>wel behoefte aan. D</w:t>
      </w:r>
      <w:r w:rsidR="00E75974">
        <w:rPr>
          <w:color w:val="000000" w:themeColor="text1"/>
        </w:rPr>
        <w:t xml:space="preserve">e seizoensmedewerkers zijn 6 maanden in dienst en </w:t>
      </w:r>
      <w:r w:rsidR="00653542">
        <w:rPr>
          <w:color w:val="000000" w:themeColor="text1"/>
        </w:rPr>
        <w:t>willen</w:t>
      </w:r>
      <w:r w:rsidR="00E75974">
        <w:rPr>
          <w:color w:val="000000" w:themeColor="text1"/>
        </w:rPr>
        <w:t xml:space="preserve"> graag halverwege hun contractduur een functioneringsgesprek</w:t>
      </w:r>
      <w:r w:rsidR="00653542">
        <w:rPr>
          <w:color w:val="000000" w:themeColor="text1"/>
        </w:rPr>
        <w:t xml:space="preserve"> hebben</w:t>
      </w:r>
      <w:r w:rsidR="00E75974">
        <w:rPr>
          <w:color w:val="000000" w:themeColor="text1"/>
        </w:rPr>
        <w:t>. Halverwege betekent december, dit is de drukste maand van het jaar. Het advies hierin is een begingesprek en een eindgesprek te voeren. Bij het begingesprek wordt er besproken wat de medewer</w:t>
      </w:r>
      <w:r w:rsidR="00653542">
        <w:rPr>
          <w:color w:val="000000" w:themeColor="text1"/>
        </w:rPr>
        <w:t>ker al kan en wat hij graag wil</w:t>
      </w:r>
      <w:r w:rsidR="00E75974">
        <w:rPr>
          <w:color w:val="000000" w:themeColor="text1"/>
        </w:rPr>
        <w:t xml:space="preserve"> leren. Bij het eindgesprek wordt er besproken hoe de medewerker het heeft ervaren en of hij bereikt heeft wat hij wilde bereiken. </w:t>
      </w:r>
    </w:p>
    <w:p w14:paraId="4A6E33ED" w14:textId="77777777" w:rsidR="00F04D72" w:rsidRPr="00F04D72" w:rsidRDefault="00F04D72" w:rsidP="00287027">
      <w:pPr>
        <w:pStyle w:val="Geenafstand"/>
        <w:jc w:val="both"/>
        <w:rPr>
          <w:color w:val="000000" w:themeColor="text1"/>
        </w:rPr>
      </w:pPr>
    </w:p>
    <w:p w14:paraId="00CAF7AD" w14:textId="77777777" w:rsidR="000A1BD1" w:rsidRDefault="000A1BD1" w:rsidP="00287027">
      <w:pPr>
        <w:jc w:val="both"/>
      </w:pPr>
    </w:p>
    <w:p w14:paraId="058C5389" w14:textId="77777777" w:rsidR="000A1BD1" w:rsidRDefault="000A1BD1" w:rsidP="000A1BD1"/>
    <w:p w14:paraId="736D5E46" w14:textId="77777777" w:rsidR="000A1BD1" w:rsidRDefault="000A1BD1" w:rsidP="000A1BD1"/>
    <w:p w14:paraId="45C68EE9" w14:textId="77777777" w:rsidR="000A1BD1" w:rsidRDefault="000A1BD1" w:rsidP="000A1BD1"/>
    <w:p w14:paraId="6D655563" w14:textId="77777777" w:rsidR="000A1BD1" w:rsidRDefault="000A1BD1" w:rsidP="000A1BD1"/>
    <w:p w14:paraId="6389A183" w14:textId="77777777" w:rsidR="000A1BD1" w:rsidRDefault="000A1BD1" w:rsidP="000A1BD1"/>
    <w:p w14:paraId="320603D2" w14:textId="77777777" w:rsidR="000A1BD1" w:rsidRDefault="000A1BD1" w:rsidP="000A1BD1"/>
    <w:p w14:paraId="2BCD51FA" w14:textId="77777777" w:rsidR="000A1BD1" w:rsidRDefault="000A1BD1" w:rsidP="000A1BD1"/>
    <w:p w14:paraId="7ECEB09E" w14:textId="77777777" w:rsidR="000A1BD1" w:rsidRDefault="000A1BD1" w:rsidP="000A1BD1"/>
    <w:p w14:paraId="5A5AA491" w14:textId="77777777" w:rsidR="000A1BD1" w:rsidRDefault="000A1BD1" w:rsidP="000A1BD1"/>
    <w:p w14:paraId="62684297" w14:textId="77777777" w:rsidR="00371FAC" w:rsidRDefault="00371FAC" w:rsidP="000A1BD1"/>
    <w:p w14:paraId="54CF749E" w14:textId="77777777" w:rsidR="000A1BD1" w:rsidRDefault="000A1BD1" w:rsidP="000A1BD1"/>
    <w:p w14:paraId="35B9C277" w14:textId="77777777" w:rsidR="000A1BD1" w:rsidRDefault="000A1BD1" w:rsidP="000A1BD1"/>
    <w:p w14:paraId="32662CBE" w14:textId="77777777" w:rsidR="000A1BD1" w:rsidRDefault="000A1BD1" w:rsidP="000A1BD1"/>
    <w:p w14:paraId="14CF42E0" w14:textId="77777777" w:rsidR="000A1BD1" w:rsidRDefault="000A1BD1" w:rsidP="000A1BD1"/>
    <w:p w14:paraId="6E455AA6" w14:textId="77777777" w:rsidR="000A1BD1" w:rsidRDefault="000A1BD1" w:rsidP="000A1BD1"/>
    <w:p w14:paraId="75B372E2" w14:textId="77777777" w:rsidR="000A1BD1" w:rsidRDefault="000A1BD1" w:rsidP="000A1BD1"/>
    <w:p w14:paraId="004B4D8E" w14:textId="77777777" w:rsidR="000A1BD1" w:rsidRDefault="000A1BD1" w:rsidP="000A1BD1"/>
    <w:p w14:paraId="63EAE107" w14:textId="77777777" w:rsidR="000A1BD1" w:rsidRDefault="000A1BD1" w:rsidP="000A1BD1"/>
    <w:p w14:paraId="44C7BC56" w14:textId="77777777" w:rsidR="000A1BD1" w:rsidRDefault="000A1BD1" w:rsidP="000A1BD1"/>
    <w:p w14:paraId="3D90FB98" w14:textId="77777777" w:rsidR="000A1BD1" w:rsidRDefault="000A1BD1" w:rsidP="000A1BD1"/>
    <w:p w14:paraId="7E10D393" w14:textId="77777777" w:rsidR="000A1BD1" w:rsidRDefault="000A1BD1" w:rsidP="000A1BD1"/>
    <w:p w14:paraId="6691BB0A" w14:textId="77777777" w:rsidR="000A1BD1" w:rsidRDefault="000A1BD1" w:rsidP="000A1BD1"/>
    <w:p w14:paraId="7FC16C95" w14:textId="77777777" w:rsidR="000A1BD1" w:rsidRDefault="000A1BD1" w:rsidP="000A1BD1"/>
    <w:p w14:paraId="3A6F9D4B" w14:textId="77777777" w:rsidR="000A1BD1" w:rsidRDefault="000A1BD1" w:rsidP="000A1BD1"/>
    <w:p w14:paraId="66F2282D" w14:textId="77777777" w:rsidR="000A1BD1" w:rsidRDefault="000A1BD1" w:rsidP="000A1BD1"/>
    <w:p w14:paraId="72FC2FB2" w14:textId="77777777" w:rsidR="000A1BD1" w:rsidRDefault="000A1BD1" w:rsidP="000A1BD1"/>
    <w:p w14:paraId="4FBEA857" w14:textId="77777777" w:rsidR="000A1BD1" w:rsidRDefault="000A1BD1" w:rsidP="000A1BD1"/>
    <w:p w14:paraId="604CE200" w14:textId="77777777" w:rsidR="000A1BD1" w:rsidRDefault="000A1BD1" w:rsidP="000A1BD1"/>
    <w:p w14:paraId="00871663" w14:textId="77777777" w:rsidR="000A1BD1" w:rsidRDefault="000A1BD1" w:rsidP="000A1BD1"/>
    <w:sdt>
      <w:sdtPr>
        <w:rPr>
          <w:rFonts w:ascii="Times New Roman" w:eastAsiaTheme="minorHAnsi" w:hAnsi="Times New Roman" w:cstheme="minorBidi"/>
          <w:b w:val="0"/>
          <w:color w:val="auto"/>
          <w:sz w:val="22"/>
          <w:szCs w:val="22"/>
          <w:lang w:eastAsia="en-US"/>
        </w:rPr>
        <w:id w:val="456079852"/>
        <w:docPartObj>
          <w:docPartGallery w:val="Table of Contents"/>
          <w:docPartUnique/>
        </w:docPartObj>
      </w:sdtPr>
      <w:sdtEndPr>
        <w:rPr>
          <w:rFonts w:eastAsia="Times New Roman" w:cs="Times New Roman"/>
          <w:bCs/>
          <w:noProof/>
          <w:sz w:val="24"/>
          <w:szCs w:val="24"/>
          <w:lang w:eastAsia="nl-NL"/>
        </w:rPr>
      </w:sdtEndPr>
      <w:sdtContent>
        <w:p w14:paraId="59727528" w14:textId="77777777" w:rsidR="001573AA" w:rsidRPr="00C11E24" w:rsidRDefault="001573AA">
          <w:pPr>
            <w:pStyle w:val="Kopvaninhoudsopgave"/>
            <w:rPr>
              <w:rFonts w:ascii="Times New Roman" w:eastAsiaTheme="minorHAnsi" w:hAnsi="Times New Roman" w:cstheme="minorBidi"/>
              <w:b w:val="0"/>
              <w:color w:val="auto"/>
              <w:szCs w:val="22"/>
              <w:lang w:eastAsia="en-US"/>
            </w:rPr>
          </w:pPr>
          <w:r w:rsidRPr="00C11E24">
            <w:rPr>
              <w:rFonts w:cs="Calibri"/>
              <w:szCs w:val="22"/>
            </w:rPr>
            <w:t>Inhoudsopgave</w:t>
          </w:r>
        </w:p>
        <w:p w14:paraId="17056B48" w14:textId="77777777" w:rsidR="000235DE" w:rsidRPr="00CE1A37" w:rsidRDefault="000235DE" w:rsidP="000235DE">
          <w:pPr>
            <w:rPr>
              <w:rFonts w:ascii="Calibri" w:hAnsi="Calibri"/>
              <w:sz w:val="22"/>
              <w:szCs w:val="22"/>
            </w:rPr>
          </w:pPr>
          <w:r w:rsidRPr="00CE1A37">
            <w:rPr>
              <w:rFonts w:ascii="Calibri" w:hAnsi="Calibri"/>
              <w:noProof/>
              <w:sz w:val="22"/>
              <w:szCs w:val="22"/>
            </w:rPr>
            <mc:AlternateContent>
              <mc:Choice Requires="wps">
                <w:drawing>
                  <wp:anchor distT="0" distB="0" distL="114300" distR="114300" simplePos="0" relativeHeight="251683328" behindDoc="0" locked="0" layoutInCell="1" allowOverlap="1" wp14:anchorId="0AB0EFCF" wp14:editId="40EC92DE">
                    <wp:simplePos x="0" y="0"/>
                    <wp:positionH relativeFrom="column">
                      <wp:posOffset>0</wp:posOffset>
                    </wp:positionH>
                    <wp:positionV relativeFrom="paragraph">
                      <wp:posOffset>19574</wp:posOffset>
                    </wp:positionV>
                    <wp:extent cx="5748793" cy="0"/>
                    <wp:effectExtent l="0" t="0" r="17145" b="12700"/>
                    <wp:wrapNone/>
                    <wp:docPr id="3" name="Rechte verbindingslijn 3"/>
                    <wp:cNvGraphicFramePr/>
                    <a:graphic xmlns:a="http://schemas.openxmlformats.org/drawingml/2006/main">
                      <a:graphicData uri="http://schemas.microsoft.com/office/word/2010/wordprocessingShape">
                        <wps:wsp>
                          <wps:cNvCnPr/>
                          <wps:spPr>
                            <a:xfrm>
                              <a:off x="0" y="0"/>
                              <a:ext cx="5748793" cy="0"/>
                            </a:xfrm>
                            <a:prstGeom prst="line">
                              <a:avLst/>
                            </a:prstGeom>
                            <a:ln>
                              <a:solidFill>
                                <a:srgbClr val="2446B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631AB1" id="Rechte verbindingslijn 3"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0,1.55pt" to="452.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" strokecolor="#2446b5" strokeweight=".5pt">
                    <v:stroke joinstyle="miter"/>
                  </v:line>
                </w:pict>
              </mc:Fallback>
            </mc:AlternateContent>
          </w:r>
        </w:p>
        <w:p w14:paraId="45F16FBD" w14:textId="77777777" w:rsidR="00CE1A37" w:rsidRPr="00CE1A37" w:rsidRDefault="001573AA">
          <w:pPr>
            <w:pStyle w:val="Inhopg1"/>
            <w:tabs>
              <w:tab w:val="right" w:leader="dot" w:pos="9016"/>
            </w:tabs>
            <w:rPr>
              <w:rFonts w:ascii="Calibri" w:hAnsi="Calibri" w:cstheme="minorBidi"/>
              <w:noProof/>
              <w:sz w:val="22"/>
              <w:szCs w:val="22"/>
            </w:rPr>
          </w:pPr>
          <w:r w:rsidRPr="00CE1A37">
            <w:rPr>
              <w:rFonts w:ascii="Calibri" w:hAnsi="Calibri" w:cs="Calibri"/>
              <w:sz w:val="22"/>
              <w:szCs w:val="22"/>
            </w:rPr>
            <w:fldChar w:fldCharType="begin"/>
          </w:r>
          <w:r w:rsidRPr="00CE1A37">
            <w:rPr>
              <w:rFonts w:ascii="Calibri" w:hAnsi="Calibri" w:cs="Calibri"/>
              <w:sz w:val="22"/>
              <w:szCs w:val="22"/>
            </w:rPr>
            <w:instrText>TOC \o "1-3" \h \z \u</w:instrText>
          </w:r>
          <w:r w:rsidRPr="00CE1A37">
            <w:rPr>
              <w:rFonts w:ascii="Calibri" w:hAnsi="Calibri" w:cs="Calibri"/>
              <w:sz w:val="22"/>
              <w:szCs w:val="22"/>
            </w:rPr>
            <w:fldChar w:fldCharType="separate"/>
          </w:r>
          <w:hyperlink w:anchor="_Toc8822677" w:history="1">
            <w:r w:rsidR="00CE1A37" w:rsidRPr="00CE1A37">
              <w:rPr>
                <w:rStyle w:val="Hyperlink"/>
                <w:rFonts w:ascii="Calibri" w:hAnsi="Calibri"/>
                <w:noProof/>
                <w:sz w:val="22"/>
                <w:szCs w:val="22"/>
              </w:rPr>
              <w:t>Voorwoord</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_Toc8822677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3</w:t>
            </w:r>
            <w:r w:rsidR="00CE1A37" w:rsidRPr="00CE1A37">
              <w:rPr>
                <w:rFonts w:ascii="Calibri" w:hAnsi="Calibri"/>
                <w:noProof/>
                <w:webHidden/>
                <w:sz w:val="22"/>
                <w:szCs w:val="22"/>
              </w:rPr>
              <w:fldChar w:fldCharType="end"/>
            </w:r>
          </w:hyperlink>
        </w:p>
        <w:p w14:paraId="5A58838B" w14:textId="77777777" w:rsidR="00CE1A37" w:rsidRPr="00CE1A37" w:rsidRDefault="00313DA5">
          <w:pPr>
            <w:pStyle w:val="Inhopg1"/>
            <w:tabs>
              <w:tab w:val="right" w:leader="dot" w:pos="9016"/>
            </w:tabs>
            <w:rPr>
              <w:rFonts w:ascii="Calibri" w:hAnsi="Calibri" w:cstheme="minorBidi"/>
              <w:noProof/>
              <w:sz w:val="22"/>
              <w:szCs w:val="22"/>
            </w:rPr>
          </w:pPr>
          <w:hyperlink w:anchor="_Toc8822678" w:history="1">
            <w:r w:rsidR="00CE1A37" w:rsidRPr="00CE1A37">
              <w:rPr>
                <w:rStyle w:val="Hyperlink"/>
                <w:rFonts w:ascii="Calibri" w:hAnsi="Calibri"/>
                <w:noProof/>
                <w:sz w:val="22"/>
                <w:szCs w:val="22"/>
              </w:rPr>
              <w:t>Management samenvatting</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_Toc8822678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4</w:t>
            </w:r>
            <w:r w:rsidR="00CE1A37" w:rsidRPr="00CE1A37">
              <w:rPr>
                <w:rFonts w:ascii="Calibri" w:hAnsi="Calibri"/>
                <w:noProof/>
                <w:webHidden/>
                <w:sz w:val="22"/>
                <w:szCs w:val="22"/>
              </w:rPr>
              <w:fldChar w:fldCharType="end"/>
            </w:r>
          </w:hyperlink>
        </w:p>
        <w:p w14:paraId="10BB5C31" w14:textId="77777777" w:rsidR="00CE1A37" w:rsidRPr="00CE1A37" w:rsidRDefault="00313DA5">
          <w:pPr>
            <w:pStyle w:val="Inhopg1"/>
            <w:tabs>
              <w:tab w:val="right" w:leader="dot" w:pos="9016"/>
            </w:tabs>
            <w:rPr>
              <w:rFonts w:ascii="Calibri" w:hAnsi="Calibri" w:cstheme="minorBidi"/>
              <w:noProof/>
              <w:sz w:val="22"/>
              <w:szCs w:val="22"/>
            </w:rPr>
          </w:pPr>
          <w:hyperlink w:anchor="_Toc8822679" w:history="1">
            <w:r w:rsidR="00CE1A37" w:rsidRPr="00CE1A37">
              <w:rPr>
                <w:rStyle w:val="Hyperlink"/>
                <w:rFonts w:ascii="Calibri" w:hAnsi="Calibri"/>
                <w:noProof/>
                <w:sz w:val="22"/>
                <w:szCs w:val="22"/>
              </w:rPr>
              <w:t>Inleiding</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_Toc8822679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8</w:t>
            </w:r>
            <w:r w:rsidR="00CE1A37" w:rsidRPr="00CE1A37">
              <w:rPr>
                <w:rFonts w:ascii="Calibri" w:hAnsi="Calibri"/>
                <w:noProof/>
                <w:webHidden/>
                <w:sz w:val="22"/>
                <w:szCs w:val="22"/>
              </w:rPr>
              <w:fldChar w:fldCharType="end"/>
            </w:r>
          </w:hyperlink>
        </w:p>
        <w:p w14:paraId="7ECC7E77" w14:textId="77777777" w:rsidR="00CE1A37" w:rsidRPr="00CE1A37" w:rsidRDefault="00313DA5">
          <w:pPr>
            <w:pStyle w:val="Inhopg1"/>
            <w:tabs>
              <w:tab w:val="right" w:leader="dot" w:pos="9016"/>
            </w:tabs>
            <w:rPr>
              <w:rFonts w:ascii="Calibri" w:hAnsi="Calibri" w:cstheme="minorBidi"/>
              <w:noProof/>
              <w:sz w:val="22"/>
              <w:szCs w:val="22"/>
            </w:rPr>
          </w:pPr>
          <w:hyperlink w:anchor="_Toc8822680" w:history="1">
            <w:r w:rsidR="00CE1A37" w:rsidRPr="00CE1A37">
              <w:rPr>
                <w:rStyle w:val="Hyperlink"/>
                <w:rFonts w:ascii="Calibri" w:hAnsi="Calibri"/>
                <w:noProof/>
                <w:sz w:val="22"/>
                <w:szCs w:val="22"/>
              </w:rPr>
              <w:t>Hoofdstuk 1. Situatieschets</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_Toc8822680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10</w:t>
            </w:r>
            <w:r w:rsidR="00CE1A37" w:rsidRPr="00CE1A37">
              <w:rPr>
                <w:rFonts w:ascii="Calibri" w:hAnsi="Calibri"/>
                <w:noProof/>
                <w:webHidden/>
                <w:sz w:val="22"/>
                <w:szCs w:val="22"/>
              </w:rPr>
              <w:fldChar w:fldCharType="end"/>
            </w:r>
          </w:hyperlink>
        </w:p>
        <w:p w14:paraId="061CA40E" w14:textId="77777777" w:rsidR="00CE1A37" w:rsidRPr="00CE1A37" w:rsidRDefault="00313DA5">
          <w:pPr>
            <w:pStyle w:val="Inhopg2"/>
            <w:tabs>
              <w:tab w:val="right" w:leader="dot" w:pos="9016"/>
            </w:tabs>
            <w:rPr>
              <w:rFonts w:ascii="Calibri" w:hAnsi="Calibri" w:cstheme="minorBidi"/>
              <w:noProof/>
              <w:sz w:val="22"/>
              <w:szCs w:val="22"/>
            </w:rPr>
          </w:pPr>
          <w:hyperlink w:anchor="_Toc8822681" w:history="1">
            <w:r w:rsidR="00CE1A37" w:rsidRPr="00CE1A37">
              <w:rPr>
                <w:rStyle w:val="Hyperlink"/>
                <w:rFonts w:ascii="Calibri" w:hAnsi="Calibri"/>
                <w:noProof/>
                <w:sz w:val="22"/>
                <w:szCs w:val="22"/>
              </w:rPr>
              <w:t>1.1 SnowWorld</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_Toc8822681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10</w:t>
            </w:r>
            <w:r w:rsidR="00CE1A37" w:rsidRPr="00CE1A37">
              <w:rPr>
                <w:rFonts w:ascii="Calibri" w:hAnsi="Calibri"/>
                <w:noProof/>
                <w:webHidden/>
                <w:sz w:val="22"/>
                <w:szCs w:val="22"/>
              </w:rPr>
              <w:fldChar w:fldCharType="end"/>
            </w:r>
          </w:hyperlink>
        </w:p>
        <w:p w14:paraId="13CE5447" w14:textId="77777777" w:rsidR="00CE1A37" w:rsidRPr="00CE1A37" w:rsidRDefault="00313DA5">
          <w:pPr>
            <w:pStyle w:val="Inhopg2"/>
            <w:tabs>
              <w:tab w:val="right" w:leader="dot" w:pos="9016"/>
            </w:tabs>
            <w:rPr>
              <w:rFonts w:ascii="Calibri" w:hAnsi="Calibri" w:cstheme="minorBidi"/>
              <w:noProof/>
              <w:sz w:val="22"/>
              <w:szCs w:val="22"/>
            </w:rPr>
          </w:pPr>
          <w:hyperlink w:anchor="_Toc8822682" w:history="1">
            <w:r w:rsidR="00CE1A37" w:rsidRPr="00CE1A37">
              <w:rPr>
                <w:rStyle w:val="Hyperlink"/>
                <w:rFonts w:ascii="Calibri" w:hAnsi="Calibri"/>
                <w:noProof/>
                <w:sz w:val="22"/>
                <w:szCs w:val="22"/>
              </w:rPr>
              <w:t>Interne en externe analyse</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_Toc8822682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10</w:t>
            </w:r>
            <w:r w:rsidR="00CE1A37" w:rsidRPr="00CE1A37">
              <w:rPr>
                <w:rFonts w:ascii="Calibri" w:hAnsi="Calibri"/>
                <w:noProof/>
                <w:webHidden/>
                <w:sz w:val="22"/>
                <w:szCs w:val="22"/>
              </w:rPr>
              <w:fldChar w:fldCharType="end"/>
            </w:r>
          </w:hyperlink>
        </w:p>
        <w:p w14:paraId="6D83DB31" w14:textId="77777777" w:rsidR="00CE1A37" w:rsidRPr="00CE1A37" w:rsidRDefault="00313DA5">
          <w:pPr>
            <w:pStyle w:val="Inhopg2"/>
            <w:tabs>
              <w:tab w:val="right" w:leader="dot" w:pos="9016"/>
            </w:tabs>
            <w:rPr>
              <w:rFonts w:ascii="Calibri" w:hAnsi="Calibri" w:cstheme="minorBidi"/>
              <w:noProof/>
              <w:sz w:val="22"/>
              <w:szCs w:val="22"/>
            </w:rPr>
          </w:pPr>
          <w:hyperlink w:anchor="_Toc8822683" w:history="1">
            <w:r w:rsidR="00CE1A37" w:rsidRPr="00CE1A37">
              <w:rPr>
                <w:rStyle w:val="Hyperlink"/>
                <w:rFonts w:ascii="Calibri" w:hAnsi="Calibri"/>
                <w:noProof/>
                <w:sz w:val="22"/>
                <w:szCs w:val="22"/>
              </w:rPr>
              <w:t>1.2 Interne analyse</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_Toc8822683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11</w:t>
            </w:r>
            <w:r w:rsidR="00CE1A37" w:rsidRPr="00CE1A37">
              <w:rPr>
                <w:rFonts w:ascii="Calibri" w:hAnsi="Calibri"/>
                <w:noProof/>
                <w:webHidden/>
                <w:sz w:val="22"/>
                <w:szCs w:val="22"/>
              </w:rPr>
              <w:fldChar w:fldCharType="end"/>
            </w:r>
          </w:hyperlink>
        </w:p>
        <w:p w14:paraId="767CD7DD" w14:textId="77777777" w:rsidR="00CE1A37" w:rsidRPr="00CE1A37" w:rsidRDefault="00313DA5">
          <w:pPr>
            <w:pStyle w:val="Inhopg2"/>
            <w:tabs>
              <w:tab w:val="right" w:leader="dot" w:pos="9016"/>
            </w:tabs>
            <w:rPr>
              <w:rFonts w:ascii="Calibri" w:hAnsi="Calibri" w:cstheme="minorBidi"/>
              <w:noProof/>
              <w:sz w:val="22"/>
              <w:szCs w:val="22"/>
            </w:rPr>
          </w:pPr>
          <w:hyperlink w:anchor="_Toc8822684" w:history="1">
            <w:r w:rsidR="00CE1A37" w:rsidRPr="00CE1A37">
              <w:rPr>
                <w:rStyle w:val="Hyperlink"/>
                <w:rFonts w:ascii="Calibri" w:hAnsi="Calibri"/>
                <w:noProof/>
                <w:sz w:val="22"/>
                <w:szCs w:val="22"/>
              </w:rPr>
              <w:t>1.3 Externe analyse</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_Toc8822684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11</w:t>
            </w:r>
            <w:r w:rsidR="00CE1A37" w:rsidRPr="00CE1A37">
              <w:rPr>
                <w:rFonts w:ascii="Calibri" w:hAnsi="Calibri"/>
                <w:noProof/>
                <w:webHidden/>
                <w:sz w:val="22"/>
                <w:szCs w:val="22"/>
              </w:rPr>
              <w:fldChar w:fldCharType="end"/>
            </w:r>
          </w:hyperlink>
        </w:p>
        <w:p w14:paraId="2E723D3C" w14:textId="77777777" w:rsidR="00CE1A37" w:rsidRPr="00CE1A37" w:rsidRDefault="00313DA5">
          <w:pPr>
            <w:pStyle w:val="Inhopg1"/>
            <w:tabs>
              <w:tab w:val="right" w:leader="dot" w:pos="9016"/>
            </w:tabs>
            <w:rPr>
              <w:rFonts w:ascii="Calibri" w:hAnsi="Calibri" w:cstheme="minorBidi"/>
              <w:noProof/>
              <w:sz w:val="22"/>
              <w:szCs w:val="22"/>
            </w:rPr>
          </w:pPr>
          <w:hyperlink w:anchor="_Toc8822685" w:history="1">
            <w:r w:rsidR="00CE1A37" w:rsidRPr="00CE1A37">
              <w:rPr>
                <w:rStyle w:val="Hyperlink"/>
                <w:rFonts w:ascii="Calibri" w:hAnsi="Calibri"/>
                <w:noProof/>
                <w:sz w:val="22"/>
                <w:szCs w:val="22"/>
              </w:rPr>
              <w:t>Hoofdstuk 2. Probleemformulering</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_Toc8822685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14</w:t>
            </w:r>
            <w:r w:rsidR="00CE1A37" w:rsidRPr="00CE1A37">
              <w:rPr>
                <w:rFonts w:ascii="Calibri" w:hAnsi="Calibri"/>
                <w:noProof/>
                <w:webHidden/>
                <w:sz w:val="22"/>
                <w:szCs w:val="22"/>
              </w:rPr>
              <w:fldChar w:fldCharType="end"/>
            </w:r>
          </w:hyperlink>
        </w:p>
        <w:p w14:paraId="6FA3FBB0" w14:textId="77777777" w:rsidR="00CE1A37" w:rsidRPr="00CE1A37" w:rsidRDefault="00313DA5">
          <w:pPr>
            <w:pStyle w:val="Inhopg2"/>
            <w:tabs>
              <w:tab w:val="right" w:leader="dot" w:pos="9016"/>
            </w:tabs>
            <w:rPr>
              <w:rFonts w:ascii="Calibri" w:hAnsi="Calibri" w:cstheme="minorBidi"/>
              <w:noProof/>
              <w:sz w:val="22"/>
              <w:szCs w:val="22"/>
            </w:rPr>
          </w:pPr>
          <w:hyperlink w:anchor="_Toc8822686" w:history="1">
            <w:r w:rsidR="00CE1A37" w:rsidRPr="00CE1A37">
              <w:rPr>
                <w:rStyle w:val="Hyperlink"/>
                <w:rFonts w:ascii="Calibri" w:hAnsi="Calibri"/>
                <w:noProof/>
                <w:sz w:val="22"/>
                <w:szCs w:val="22"/>
              </w:rPr>
              <w:t>2.1 Doelstelling en hoofdvraag</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_Toc8822686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14</w:t>
            </w:r>
            <w:r w:rsidR="00CE1A37" w:rsidRPr="00CE1A37">
              <w:rPr>
                <w:rFonts w:ascii="Calibri" w:hAnsi="Calibri"/>
                <w:noProof/>
                <w:webHidden/>
                <w:sz w:val="22"/>
                <w:szCs w:val="22"/>
              </w:rPr>
              <w:fldChar w:fldCharType="end"/>
            </w:r>
          </w:hyperlink>
        </w:p>
        <w:p w14:paraId="00FB876D" w14:textId="77777777" w:rsidR="00CE1A37" w:rsidRPr="00CE1A37" w:rsidRDefault="00313DA5">
          <w:pPr>
            <w:pStyle w:val="Inhopg2"/>
            <w:tabs>
              <w:tab w:val="right" w:leader="dot" w:pos="9016"/>
            </w:tabs>
            <w:rPr>
              <w:rFonts w:ascii="Calibri" w:hAnsi="Calibri" w:cstheme="minorBidi"/>
              <w:noProof/>
              <w:sz w:val="22"/>
              <w:szCs w:val="22"/>
            </w:rPr>
          </w:pPr>
          <w:hyperlink w:anchor="_Toc8822687" w:history="1">
            <w:r w:rsidR="00CE1A37" w:rsidRPr="00CE1A37">
              <w:rPr>
                <w:rStyle w:val="Hyperlink"/>
                <w:rFonts w:ascii="Calibri" w:hAnsi="Calibri"/>
                <w:noProof/>
                <w:sz w:val="22"/>
                <w:szCs w:val="22"/>
              </w:rPr>
              <w:t>2.2 Deelvragen</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_Toc8822687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14</w:t>
            </w:r>
            <w:r w:rsidR="00CE1A37" w:rsidRPr="00CE1A37">
              <w:rPr>
                <w:rFonts w:ascii="Calibri" w:hAnsi="Calibri"/>
                <w:noProof/>
                <w:webHidden/>
                <w:sz w:val="22"/>
                <w:szCs w:val="22"/>
              </w:rPr>
              <w:fldChar w:fldCharType="end"/>
            </w:r>
          </w:hyperlink>
        </w:p>
        <w:p w14:paraId="4C871712" w14:textId="77777777" w:rsidR="00CE1A37" w:rsidRPr="00CE1A37" w:rsidRDefault="00313DA5">
          <w:pPr>
            <w:pStyle w:val="Inhopg3"/>
            <w:tabs>
              <w:tab w:val="right" w:leader="dot" w:pos="9016"/>
            </w:tabs>
            <w:rPr>
              <w:rFonts w:ascii="Calibri" w:hAnsi="Calibri" w:cstheme="minorBidi"/>
              <w:noProof/>
              <w:sz w:val="22"/>
              <w:szCs w:val="22"/>
            </w:rPr>
          </w:pPr>
          <w:hyperlink w:anchor="_Toc8822688" w:history="1">
            <w:r w:rsidR="00CE1A37" w:rsidRPr="00CE1A37">
              <w:rPr>
                <w:rStyle w:val="Hyperlink"/>
                <w:rFonts w:ascii="Calibri" w:hAnsi="Calibri" w:cs="Calibri"/>
                <w:noProof/>
                <w:sz w:val="22"/>
                <w:szCs w:val="22"/>
              </w:rPr>
              <w:t>Theoretisch kader – Deskresearch</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_Toc8822688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15</w:t>
            </w:r>
            <w:r w:rsidR="00CE1A37" w:rsidRPr="00CE1A37">
              <w:rPr>
                <w:rFonts w:ascii="Calibri" w:hAnsi="Calibri"/>
                <w:noProof/>
                <w:webHidden/>
                <w:sz w:val="22"/>
                <w:szCs w:val="22"/>
              </w:rPr>
              <w:fldChar w:fldCharType="end"/>
            </w:r>
          </w:hyperlink>
        </w:p>
        <w:p w14:paraId="758CE966" w14:textId="77777777" w:rsidR="00CE1A37" w:rsidRPr="00CE1A37" w:rsidRDefault="00313DA5">
          <w:pPr>
            <w:pStyle w:val="Inhopg3"/>
            <w:tabs>
              <w:tab w:val="right" w:leader="dot" w:pos="9016"/>
            </w:tabs>
            <w:rPr>
              <w:rFonts w:ascii="Calibri" w:hAnsi="Calibri" w:cstheme="minorBidi"/>
              <w:noProof/>
              <w:sz w:val="22"/>
              <w:szCs w:val="22"/>
            </w:rPr>
          </w:pPr>
          <w:hyperlink w:anchor="_Toc8822689" w:history="1">
            <w:r w:rsidR="00CE1A37" w:rsidRPr="00CE1A37">
              <w:rPr>
                <w:rStyle w:val="Hyperlink"/>
                <w:rFonts w:ascii="Calibri" w:hAnsi="Calibri" w:cs="Calibri"/>
                <w:noProof/>
                <w:sz w:val="22"/>
                <w:szCs w:val="22"/>
              </w:rPr>
              <w:t>Praktijkdeelvragen – Fieldresearch</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_Toc8822689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15</w:t>
            </w:r>
            <w:r w:rsidR="00CE1A37" w:rsidRPr="00CE1A37">
              <w:rPr>
                <w:rFonts w:ascii="Calibri" w:hAnsi="Calibri"/>
                <w:noProof/>
                <w:webHidden/>
                <w:sz w:val="22"/>
                <w:szCs w:val="22"/>
              </w:rPr>
              <w:fldChar w:fldCharType="end"/>
            </w:r>
          </w:hyperlink>
        </w:p>
        <w:p w14:paraId="39E2EDE2" w14:textId="77777777" w:rsidR="00CE1A37" w:rsidRPr="00CE1A37" w:rsidRDefault="00313DA5">
          <w:pPr>
            <w:pStyle w:val="Inhopg1"/>
            <w:tabs>
              <w:tab w:val="right" w:leader="dot" w:pos="9016"/>
            </w:tabs>
            <w:rPr>
              <w:rFonts w:ascii="Calibri" w:hAnsi="Calibri" w:cstheme="minorBidi"/>
              <w:noProof/>
              <w:sz w:val="22"/>
              <w:szCs w:val="22"/>
            </w:rPr>
          </w:pPr>
          <w:hyperlink w:anchor="_Toc8822690" w:history="1">
            <w:r w:rsidR="00CE1A37" w:rsidRPr="00CE1A37">
              <w:rPr>
                <w:rStyle w:val="Hyperlink"/>
                <w:rFonts w:ascii="Calibri" w:hAnsi="Calibri"/>
                <w:noProof/>
                <w:sz w:val="22"/>
                <w:szCs w:val="22"/>
              </w:rPr>
              <w:t>Hoofdstuk 3. Theoretisch kader</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_Toc8822690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16</w:t>
            </w:r>
            <w:r w:rsidR="00CE1A37" w:rsidRPr="00CE1A37">
              <w:rPr>
                <w:rFonts w:ascii="Calibri" w:hAnsi="Calibri"/>
                <w:noProof/>
                <w:webHidden/>
                <w:sz w:val="22"/>
                <w:szCs w:val="22"/>
              </w:rPr>
              <w:fldChar w:fldCharType="end"/>
            </w:r>
          </w:hyperlink>
        </w:p>
        <w:p w14:paraId="51CCCC72" w14:textId="77777777" w:rsidR="00CE1A37" w:rsidRPr="00CE1A37" w:rsidRDefault="00313DA5">
          <w:pPr>
            <w:pStyle w:val="Inhopg2"/>
            <w:tabs>
              <w:tab w:val="left" w:pos="960"/>
              <w:tab w:val="right" w:leader="dot" w:pos="9016"/>
            </w:tabs>
            <w:rPr>
              <w:rFonts w:ascii="Calibri" w:hAnsi="Calibri" w:cstheme="minorBidi"/>
              <w:noProof/>
              <w:sz w:val="22"/>
              <w:szCs w:val="22"/>
            </w:rPr>
          </w:pPr>
          <w:hyperlink w:anchor="_Toc8822691" w:history="1">
            <w:r w:rsidR="00CE1A37" w:rsidRPr="00CE1A37">
              <w:rPr>
                <w:rStyle w:val="Hyperlink"/>
                <w:rFonts w:ascii="Calibri" w:hAnsi="Calibri"/>
                <w:noProof/>
                <w:sz w:val="22"/>
                <w:szCs w:val="22"/>
              </w:rPr>
              <w:t>3.1</w:t>
            </w:r>
            <w:r w:rsidR="00CE1A37" w:rsidRPr="00CE1A37">
              <w:rPr>
                <w:rFonts w:ascii="Calibri" w:hAnsi="Calibri" w:cstheme="minorBidi"/>
                <w:noProof/>
                <w:sz w:val="22"/>
                <w:szCs w:val="22"/>
              </w:rPr>
              <w:tab/>
            </w:r>
            <w:r w:rsidR="00CE1A37" w:rsidRPr="00CE1A37">
              <w:rPr>
                <w:rStyle w:val="Hyperlink"/>
                <w:rFonts w:ascii="Calibri" w:hAnsi="Calibri"/>
                <w:noProof/>
                <w:sz w:val="22"/>
                <w:szCs w:val="22"/>
              </w:rPr>
              <w:t>Deelvraag 1: Wat is een beoordelingssysteem?</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_Toc8822691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16</w:t>
            </w:r>
            <w:r w:rsidR="00CE1A37" w:rsidRPr="00CE1A37">
              <w:rPr>
                <w:rFonts w:ascii="Calibri" w:hAnsi="Calibri"/>
                <w:noProof/>
                <w:webHidden/>
                <w:sz w:val="22"/>
                <w:szCs w:val="22"/>
              </w:rPr>
              <w:fldChar w:fldCharType="end"/>
            </w:r>
          </w:hyperlink>
        </w:p>
        <w:p w14:paraId="38CC06FC" w14:textId="77777777" w:rsidR="00CE1A37" w:rsidRPr="00CE1A37" w:rsidRDefault="00313DA5">
          <w:pPr>
            <w:pStyle w:val="Inhopg2"/>
            <w:tabs>
              <w:tab w:val="left" w:pos="960"/>
              <w:tab w:val="right" w:leader="dot" w:pos="9016"/>
            </w:tabs>
            <w:rPr>
              <w:rFonts w:ascii="Calibri" w:hAnsi="Calibri" w:cstheme="minorBidi"/>
              <w:noProof/>
              <w:sz w:val="22"/>
              <w:szCs w:val="22"/>
            </w:rPr>
          </w:pPr>
          <w:hyperlink w:anchor="_Toc8822692" w:history="1">
            <w:r w:rsidR="00CE1A37" w:rsidRPr="00CE1A37">
              <w:rPr>
                <w:rStyle w:val="Hyperlink"/>
                <w:rFonts w:ascii="Calibri" w:hAnsi="Calibri"/>
                <w:noProof/>
                <w:sz w:val="22"/>
                <w:szCs w:val="22"/>
              </w:rPr>
              <w:t>3.2</w:t>
            </w:r>
            <w:r w:rsidR="00CE1A37" w:rsidRPr="00CE1A37">
              <w:rPr>
                <w:rFonts w:ascii="Calibri" w:hAnsi="Calibri" w:cstheme="minorBidi"/>
                <w:noProof/>
                <w:sz w:val="22"/>
                <w:szCs w:val="22"/>
              </w:rPr>
              <w:tab/>
            </w:r>
            <w:r w:rsidR="00CE1A37" w:rsidRPr="00CE1A37">
              <w:rPr>
                <w:rStyle w:val="Hyperlink"/>
                <w:rFonts w:ascii="Calibri" w:hAnsi="Calibri"/>
                <w:noProof/>
                <w:sz w:val="22"/>
                <w:szCs w:val="22"/>
              </w:rPr>
              <w:t>Deelvraag 2: Welke beoordelingssystemen zijn er?</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_Toc8822692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18</w:t>
            </w:r>
            <w:r w:rsidR="00CE1A37" w:rsidRPr="00CE1A37">
              <w:rPr>
                <w:rFonts w:ascii="Calibri" w:hAnsi="Calibri"/>
                <w:noProof/>
                <w:webHidden/>
                <w:sz w:val="22"/>
                <w:szCs w:val="22"/>
              </w:rPr>
              <w:fldChar w:fldCharType="end"/>
            </w:r>
          </w:hyperlink>
        </w:p>
        <w:p w14:paraId="0634B5A9" w14:textId="77777777" w:rsidR="00CE1A37" w:rsidRPr="00CE1A37" w:rsidRDefault="00313DA5">
          <w:pPr>
            <w:pStyle w:val="Inhopg2"/>
            <w:tabs>
              <w:tab w:val="left" w:pos="960"/>
              <w:tab w:val="right" w:leader="dot" w:pos="9016"/>
            </w:tabs>
            <w:rPr>
              <w:rFonts w:ascii="Calibri" w:hAnsi="Calibri" w:cstheme="minorBidi"/>
              <w:noProof/>
              <w:sz w:val="22"/>
              <w:szCs w:val="22"/>
            </w:rPr>
          </w:pPr>
          <w:hyperlink w:anchor="_Toc8822693" w:history="1">
            <w:r w:rsidR="00CE1A37" w:rsidRPr="00CE1A37">
              <w:rPr>
                <w:rStyle w:val="Hyperlink"/>
                <w:rFonts w:ascii="Calibri" w:hAnsi="Calibri"/>
                <w:noProof/>
                <w:sz w:val="22"/>
                <w:szCs w:val="22"/>
              </w:rPr>
              <w:t>3.3</w:t>
            </w:r>
            <w:r w:rsidR="00CE1A37" w:rsidRPr="00CE1A37">
              <w:rPr>
                <w:rFonts w:ascii="Calibri" w:hAnsi="Calibri" w:cstheme="minorBidi"/>
                <w:noProof/>
                <w:sz w:val="22"/>
                <w:szCs w:val="22"/>
              </w:rPr>
              <w:tab/>
            </w:r>
            <w:r w:rsidR="00CE1A37" w:rsidRPr="00CE1A37">
              <w:rPr>
                <w:rStyle w:val="Hyperlink"/>
                <w:rFonts w:ascii="Calibri" w:hAnsi="Calibri"/>
                <w:noProof/>
                <w:sz w:val="22"/>
                <w:szCs w:val="22"/>
              </w:rPr>
              <w:t>Best practice</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_Toc8822693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20</w:t>
            </w:r>
            <w:r w:rsidR="00CE1A37" w:rsidRPr="00CE1A37">
              <w:rPr>
                <w:rFonts w:ascii="Calibri" w:hAnsi="Calibri"/>
                <w:noProof/>
                <w:webHidden/>
                <w:sz w:val="22"/>
                <w:szCs w:val="22"/>
              </w:rPr>
              <w:fldChar w:fldCharType="end"/>
            </w:r>
          </w:hyperlink>
        </w:p>
        <w:p w14:paraId="2F29CC24" w14:textId="77777777" w:rsidR="00CE1A37" w:rsidRPr="00CE1A37" w:rsidRDefault="00313DA5">
          <w:pPr>
            <w:pStyle w:val="Inhopg2"/>
            <w:tabs>
              <w:tab w:val="left" w:pos="960"/>
              <w:tab w:val="right" w:leader="dot" w:pos="9016"/>
            </w:tabs>
            <w:rPr>
              <w:rFonts w:ascii="Calibri" w:hAnsi="Calibri" w:cstheme="minorBidi"/>
              <w:noProof/>
              <w:sz w:val="22"/>
              <w:szCs w:val="22"/>
            </w:rPr>
          </w:pPr>
          <w:hyperlink w:anchor="_Toc8822694" w:history="1">
            <w:r w:rsidR="00CE1A37" w:rsidRPr="00CE1A37">
              <w:rPr>
                <w:rStyle w:val="Hyperlink"/>
                <w:rFonts w:ascii="Calibri" w:hAnsi="Calibri"/>
                <w:noProof/>
                <w:sz w:val="22"/>
                <w:szCs w:val="22"/>
              </w:rPr>
              <w:t>3.4</w:t>
            </w:r>
            <w:r w:rsidR="00CE1A37" w:rsidRPr="00CE1A37">
              <w:rPr>
                <w:rFonts w:ascii="Calibri" w:hAnsi="Calibri" w:cstheme="minorBidi"/>
                <w:noProof/>
                <w:sz w:val="22"/>
                <w:szCs w:val="22"/>
              </w:rPr>
              <w:tab/>
            </w:r>
            <w:r w:rsidR="00CE1A37" w:rsidRPr="00CE1A37">
              <w:rPr>
                <w:rStyle w:val="Hyperlink"/>
                <w:rFonts w:ascii="Calibri" w:hAnsi="Calibri"/>
                <w:noProof/>
                <w:sz w:val="22"/>
                <w:szCs w:val="22"/>
              </w:rPr>
              <w:t>Het conceptueel model</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_Toc8822694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21</w:t>
            </w:r>
            <w:r w:rsidR="00CE1A37" w:rsidRPr="00CE1A37">
              <w:rPr>
                <w:rFonts w:ascii="Calibri" w:hAnsi="Calibri"/>
                <w:noProof/>
                <w:webHidden/>
                <w:sz w:val="22"/>
                <w:szCs w:val="22"/>
              </w:rPr>
              <w:fldChar w:fldCharType="end"/>
            </w:r>
          </w:hyperlink>
        </w:p>
        <w:p w14:paraId="7189604F" w14:textId="77777777" w:rsidR="00CE1A37" w:rsidRPr="00CE1A37" w:rsidRDefault="00313DA5">
          <w:pPr>
            <w:pStyle w:val="Inhopg1"/>
            <w:tabs>
              <w:tab w:val="right" w:leader="dot" w:pos="9016"/>
            </w:tabs>
            <w:rPr>
              <w:rFonts w:ascii="Calibri" w:hAnsi="Calibri" w:cstheme="minorBidi"/>
              <w:noProof/>
              <w:sz w:val="22"/>
              <w:szCs w:val="22"/>
            </w:rPr>
          </w:pPr>
          <w:hyperlink w:anchor="_Toc8822695" w:history="1">
            <w:r w:rsidR="00CE1A37" w:rsidRPr="00CE1A37">
              <w:rPr>
                <w:rStyle w:val="Hyperlink"/>
                <w:rFonts w:ascii="Calibri" w:hAnsi="Calibri"/>
                <w:noProof/>
                <w:sz w:val="22"/>
                <w:szCs w:val="22"/>
              </w:rPr>
              <w:t>Hoofdstuk 4. Methodologie</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_Toc8822695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22</w:t>
            </w:r>
            <w:r w:rsidR="00CE1A37" w:rsidRPr="00CE1A37">
              <w:rPr>
                <w:rFonts w:ascii="Calibri" w:hAnsi="Calibri"/>
                <w:noProof/>
                <w:webHidden/>
                <w:sz w:val="22"/>
                <w:szCs w:val="22"/>
              </w:rPr>
              <w:fldChar w:fldCharType="end"/>
            </w:r>
          </w:hyperlink>
        </w:p>
        <w:p w14:paraId="3E40B1BB" w14:textId="77777777" w:rsidR="00CE1A37" w:rsidRPr="00CE1A37" w:rsidRDefault="00313DA5">
          <w:pPr>
            <w:pStyle w:val="Inhopg2"/>
            <w:tabs>
              <w:tab w:val="left" w:pos="960"/>
              <w:tab w:val="right" w:leader="dot" w:pos="9016"/>
            </w:tabs>
            <w:rPr>
              <w:rFonts w:ascii="Calibri" w:hAnsi="Calibri" w:cstheme="minorBidi"/>
              <w:noProof/>
              <w:sz w:val="22"/>
              <w:szCs w:val="22"/>
            </w:rPr>
          </w:pPr>
          <w:hyperlink w:anchor="_Toc8822696" w:history="1">
            <w:r w:rsidR="00CE1A37" w:rsidRPr="00CE1A37">
              <w:rPr>
                <w:rStyle w:val="Hyperlink"/>
                <w:rFonts w:ascii="Calibri" w:hAnsi="Calibri"/>
                <w:noProof/>
                <w:sz w:val="22"/>
                <w:szCs w:val="22"/>
              </w:rPr>
              <w:t>4.1</w:t>
            </w:r>
            <w:r w:rsidR="00CE1A37" w:rsidRPr="00CE1A37">
              <w:rPr>
                <w:rFonts w:ascii="Calibri" w:hAnsi="Calibri" w:cstheme="minorBidi"/>
                <w:noProof/>
                <w:sz w:val="22"/>
                <w:szCs w:val="22"/>
              </w:rPr>
              <w:tab/>
            </w:r>
            <w:r w:rsidR="00CE1A37" w:rsidRPr="00CE1A37">
              <w:rPr>
                <w:rStyle w:val="Hyperlink"/>
                <w:rFonts w:ascii="Calibri" w:hAnsi="Calibri"/>
                <w:noProof/>
                <w:sz w:val="22"/>
                <w:szCs w:val="22"/>
              </w:rPr>
              <w:t>Type onderzoek</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_Toc8822696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22</w:t>
            </w:r>
            <w:r w:rsidR="00CE1A37" w:rsidRPr="00CE1A37">
              <w:rPr>
                <w:rFonts w:ascii="Calibri" w:hAnsi="Calibri"/>
                <w:noProof/>
                <w:webHidden/>
                <w:sz w:val="22"/>
                <w:szCs w:val="22"/>
              </w:rPr>
              <w:fldChar w:fldCharType="end"/>
            </w:r>
          </w:hyperlink>
        </w:p>
        <w:p w14:paraId="52EF36AA" w14:textId="77777777" w:rsidR="00CE1A37" w:rsidRPr="00CE1A37" w:rsidRDefault="00313DA5">
          <w:pPr>
            <w:pStyle w:val="Inhopg2"/>
            <w:tabs>
              <w:tab w:val="left" w:pos="960"/>
              <w:tab w:val="right" w:leader="dot" w:pos="9016"/>
            </w:tabs>
            <w:rPr>
              <w:rFonts w:ascii="Calibri" w:hAnsi="Calibri" w:cstheme="minorBidi"/>
              <w:noProof/>
              <w:sz w:val="22"/>
              <w:szCs w:val="22"/>
            </w:rPr>
          </w:pPr>
          <w:hyperlink w:anchor="_Toc8822697" w:history="1">
            <w:r w:rsidR="00CE1A37" w:rsidRPr="00CE1A37">
              <w:rPr>
                <w:rStyle w:val="Hyperlink"/>
                <w:rFonts w:ascii="Calibri" w:hAnsi="Calibri"/>
                <w:noProof/>
                <w:sz w:val="22"/>
                <w:szCs w:val="22"/>
              </w:rPr>
              <w:t>4.2</w:t>
            </w:r>
            <w:r w:rsidR="00CE1A37" w:rsidRPr="00CE1A37">
              <w:rPr>
                <w:rFonts w:ascii="Calibri" w:hAnsi="Calibri" w:cstheme="minorBidi"/>
                <w:noProof/>
                <w:sz w:val="22"/>
                <w:szCs w:val="22"/>
              </w:rPr>
              <w:tab/>
            </w:r>
            <w:r w:rsidR="00CE1A37" w:rsidRPr="00CE1A37">
              <w:rPr>
                <w:rStyle w:val="Hyperlink"/>
                <w:rFonts w:ascii="Calibri" w:hAnsi="Calibri"/>
                <w:noProof/>
                <w:sz w:val="22"/>
                <w:szCs w:val="22"/>
              </w:rPr>
              <w:t>Steekproef</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_Toc8822697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22</w:t>
            </w:r>
            <w:r w:rsidR="00CE1A37" w:rsidRPr="00CE1A37">
              <w:rPr>
                <w:rFonts w:ascii="Calibri" w:hAnsi="Calibri"/>
                <w:noProof/>
                <w:webHidden/>
                <w:sz w:val="22"/>
                <w:szCs w:val="22"/>
              </w:rPr>
              <w:fldChar w:fldCharType="end"/>
            </w:r>
          </w:hyperlink>
        </w:p>
        <w:p w14:paraId="3E10E888" w14:textId="77777777" w:rsidR="00CE1A37" w:rsidRPr="00CE1A37" w:rsidRDefault="00313DA5">
          <w:pPr>
            <w:pStyle w:val="Inhopg2"/>
            <w:tabs>
              <w:tab w:val="left" w:pos="960"/>
              <w:tab w:val="right" w:leader="dot" w:pos="9016"/>
            </w:tabs>
            <w:rPr>
              <w:rFonts w:ascii="Calibri" w:hAnsi="Calibri" w:cstheme="minorBidi"/>
              <w:noProof/>
              <w:sz w:val="22"/>
              <w:szCs w:val="22"/>
            </w:rPr>
          </w:pPr>
          <w:hyperlink w:anchor="_Toc8822698" w:history="1">
            <w:r w:rsidR="00CE1A37" w:rsidRPr="00CE1A37">
              <w:rPr>
                <w:rStyle w:val="Hyperlink"/>
                <w:rFonts w:ascii="Calibri" w:hAnsi="Calibri"/>
                <w:noProof/>
                <w:sz w:val="22"/>
                <w:szCs w:val="22"/>
              </w:rPr>
              <w:t>4.3</w:t>
            </w:r>
            <w:r w:rsidR="00CE1A37" w:rsidRPr="00CE1A37">
              <w:rPr>
                <w:rFonts w:ascii="Calibri" w:hAnsi="Calibri" w:cstheme="minorBidi"/>
                <w:noProof/>
                <w:sz w:val="22"/>
                <w:szCs w:val="22"/>
              </w:rPr>
              <w:tab/>
            </w:r>
            <w:r w:rsidR="00CE1A37" w:rsidRPr="00CE1A37">
              <w:rPr>
                <w:rStyle w:val="Hyperlink"/>
                <w:rFonts w:ascii="Calibri" w:hAnsi="Calibri"/>
                <w:noProof/>
                <w:sz w:val="22"/>
                <w:szCs w:val="22"/>
              </w:rPr>
              <w:t>Meetinstrumenten</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_Toc8822698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23</w:t>
            </w:r>
            <w:r w:rsidR="00CE1A37" w:rsidRPr="00CE1A37">
              <w:rPr>
                <w:rFonts w:ascii="Calibri" w:hAnsi="Calibri"/>
                <w:noProof/>
                <w:webHidden/>
                <w:sz w:val="22"/>
                <w:szCs w:val="22"/>
              </w:rPr>
              <w:fldChar w:fldCharType="end"/>
            </w:r>
          </w:hyperlink>
        </w:p>
        <w:p w14:paraId="29B57BE7" w14:textId="77777777" w:rsidR="00CE1A37" w:rsidRPr="00CE1A37" w:rsidRDefault="00313DA5">
          <w:pPr>
            <w:pStyle w:val="Inhopg2"/>
            <w:tabs>
              <w:tab w:val="left" w:pos="960"/>
              <w:tab w:val="right" w:leader="dot" w:pos="9016"/>
            </w:tabs>
            <w:rPr>
              <w:rFonts w:ascii="Calibri" w:hAnsi="Calibri" w:cstheme="minorBidi"/>
              <w:noProof/>
              <w:sz w:val="22"/>
              <w:szCs w:val="22"/>
            </w:rPr>
          </w:pPr>
          <w:hyperlink w:anchor="_Toc8822699" w:history="1">
            <w:r w:rsidR="00CE1A37" w:rsidRPr="00CE1A37">
              <w:rPr>
                <w:rStyle w:val="Hyperlink"/>
                <w:rFonts w:ascii="Calibri" w:hAnsi="Calibri"/>
                <w:noProof/>
                <w:sz w:val="22"/>
                <w:szCs w:val="22"/>
              </w:rPr>
              <w:t>4.4</w:t>
            </w:r>
            <w:r w:rsidR="00CE1A37" w:rsidRPr="00CE1A37">
              <w:rPr>
                <w:rFonts w:ascii="Calibri" w:hAnsi="Calibri" w:cstheme="minorBidi"/>
                <w:noProof/>
                <w:sz w:val="22"/>
                <w:szCs w:val="22"/>
              </w:rPr>
              <w:tab/>
            </w:r>
            <w:r w:rsidR="00CE1A37" w:rsidRPr="00CE1A37">
              <w:rPr>
                <w:rStyle w:val="Hyperlink"/>
                <w:rFonts w:ascii="Calibri" w:hAnsi="Calibri"/>
                <w:noProof/>
                <w:sz w:val="22"/>
                <w:szCs w:val="22"/>
              </w:rPr>
              <w:t>Wijze van analyseren</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_Toc8822699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24</w:t>
            </w:r>
            <w:r w:rsidR="00CE1A37" w:rsidRPr="00CE1A37">
              <w:rPr>
                <w:rFonts w:ascii="Calibri" w:hAnsi="Calibri"/>
                <w:noProof/>
                <w:webHidden/>
                <w:sz w:val="22"/>
                <w:szCs w:val="22"/>
              </w:rPr>
              <w:fldChar w:fldCharType="end"/>
            </w:r>
          </w:hyperlink>
        </w:p>
        <w:p w14:paraId="325F263C" w14:textId="77777777" w:rsidR="00CE1A37" w:rsidRPr="00CE1A37" w:rsidRDefault="00313DA5">
          <w:pPr>
            <w:pStyle w:val="Inhopg2"/>
            <w:tabs>
              <w:tab w:val="left" w:pos="960"/>
              <w:tab w:val="right" w:leader="dot" w:pos="9016"/>
            </w:tabs>
            <w:rPr>
              <w:rFonts w:ascii="Calibri" w:hAnsi="Calibri" w:cstheme="minorBidi"/>
              <w:noProof/>
              <w:sz w:val="22"/>
              <w:szCs w:val="22"/>
            </w:rPr>
          </w:pPr>
          <w:hyperlink w:anchor="_Toc8822700" w:history="1">
            <w:r w:rsidR="00CE1A37" w:rsidRPr="00CE1A37">
              <w:rPr>
                <w:rStyle w:val="Hyperlink"/>
                <w:rFonts w:ascii="Calibri" w:hAnsi="Calibri"/>
                <w:noProof/>
                <w:sz w:val="22"/>
                <w:szCs w:val="22"/>
              </w:rPr>
              <w:t>4.5</w:t>
            </w:r>
            <w:r w:rsidR="00CE1A37" w:rsidRPr="00CE1A37">
              <w:rPr>
                <w:rFonts w:ascii="Calibri" w:hAnsi="Calibri" w:cstheme="minorBidi"/>
                <w:noProof/>
                <w:sz w:val="22"/>
                <w:szCs w:val="22"/>
              </w:rPr>
              <w:tab/>
            </w:r>
            <w:r w:rsidR="00CE1A37" w:rsidRPr="00CE1A37">
              <w:rPr>
                <w:rStyle w:val="Hyperlink"/>
                <w:rFonts w:ascii="Calibri" w:hAnsi="Calibri"/>
                <w:noProof/>
                <w:sz w:val="22"/>
                <w:szCs w:val="22"/>
              </w:rPr>
              <w:t>Procedure</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_Toc8822700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24</w:t>
            </w:r>
            <w:r w:rsidR="00CE1A37" w:rsidRPr="00CE1A37">
              <w:rPr>
                <w:rFonts w:ascii="Calibri" w:hAnsi="Calibri"/>
                <w:noProof/>
                <w:webHidden/>
                <w:sz w:val="22"/>
                <w:szCs w:val="22"/>
              </w:rPr>
              <w:fldChar w:fldCharType="end"/>
            </w:r>
          </w:hyperlink>
        </w:p>
        <w:p w14:paraId="074A930F" w14:textId="77777777" w:rsidR="00CE1A37" w:rsidRPr="00CE1A37" w:rsidRDefault="00313DA5">
          <w:pPr>
            <w:pStyle w:val="Inhopg2"/>
            <w:tabs>
              <w:tab w:val="left" w:pos="960"/>
              <w:tab w:val="right" w:leader="dot" w:pos="9016"/>
            </w:tabs>
            <w:rPr>
              <w:rFonts w:ascii="Calibri" w:hAnsi="Calibri" w:cstheme="minorBidi"/>
              <w:noProof/>
              <w:sz w:val="22"/>
              <w:szCs w:val="22"/>
            </w:rPr>
          </w:pPr>
          <w:hyperlink w:anchor="_Toc8822701" w:history="1">
            <w:r w:rsidR="00CE1A37" w:rsidRPr="00CE1A37">
              <w:rPr>
                <w:rStyle w:val="Hyperlink"/>
                <w:rFonts w:ascii="Calibri" w:hAnsi="Calibri"/>
                <w:noProof/>
                <w:sz w:val="22"/>
                <w:szCs w:val="22"/>
              </w:rPr>
              <w:t>4.6</w:t>
            </w:r>
            <w:r w:rsidR="00CE1A37" w:rsidRPr="00CE1A37">
              <w:rPr>
                <w:rFonts w:ascii="Calibri" w:hAnsi="Calibri" w:cstheme="minorBidi"/>
                <w:noProof/>
                <w:sz w:val="22"/>
                <w:szCs w:val="22"/>
              </w:rPr>
              <w:tab/>
            </w:r>
            <w:r w:rsidR="00CE1A37" w:rsidRPr="00CE1A37">
              <w:rPr>
                <w:rStyle w:val="Hyperlink"/>
                <w:rFonts w:ascii="Calibri" w:hAnsi="Calibri"/>
                <w:noProof/>
                <w:sz w:val="22"/>
                <w:szCs w:val="22"/>
              </w:rPr>
              <w:t>Maatregelen</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_Toc8822701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24</w:t>
            </w:r>
            <w:r w:rsidR="00CE1A37" w:rsidRPr="00CE1A37">
              <w:rPr>
                <w:rFonts w:ascii="Calibri" w:hAnsi="Calibri"/>
                <w:noProof/>
                <w:webHidden/>
                <w:sz w:val="22"/>
                <w:szCs w:val="22"/>
              </w:rPr>
              <w:fldChar w:fldCharType="end"/>
            </w:r>
          </w:hyperlink>
        </w:p>
        <w:p w14:paraId="52F84FF5" w14:textId="77777777" w:rsidR="00CE1A37" w:rsidRPr="00CE1A37" w:rsidRDefault="00313DA5">
          <w:pPr>
            <w:pStyle w:val="Inhopg1"/>
            <w:tabs>
              <w:tab w:val="right" w:leader="dot" w:pos="9016"/>
            </w:tabs>
            <w:rPr>
              <w:rFonts w:ascii="Calibri" w:hAnsi="Calibri" w:cstheme="minorBidi"/>
              <w:noProof/>
              <w:sz w:val="22"/>
              <w:szCs w:val="22"/>
            </w:rPr>
          </w:pPr>
          <w:hyperlink w:anchor="_Toc8822702" w:history="1">
            <w:r w:rsidR="00CE1A37" w:rsidRPr="00CE1A37">
              <w:rPr>
                <w:rStyle w:val="Hyperlink"/>
                <w:rFonts w:ascii="Calibri" w:hAnsi="Calibri"/>
                <w:noProof/>
                <w:sz w:val="22"/>
                <w:szCs w:val="22"/>
              </w:rPr>
              <w:t>Hoofdstuk 5. Resultaten</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_Toc8822702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25</w:t>
            </w:r>
            <w:r w:rsidR="00CE1A37" w:rsidRPr="00CE1A37">
              <w:rPr>
                <w:rFonts w:ascii="Calibri" w:hAnsi="Calibri"/>
                <w:noProof/>
                <w:webHidden/>
                <w:sz w:val="22"/>
                <w:szCs w:val="22"/>
              </w:rPr>
              <w:fldChar w:fldCharType="end"/>
            </w:r>
          </w:hyperlink>
        </w:p>
        <w:p w14:paraId="1B205BF9" w14:textId="77777777" w:rsidR="00CE1A37" w:rsidRPr="00CE1A37" w:rsidRDefault="00313DA5">
          <w:pPr>
            <w:pStyle w:val="Inhopg2"/>
            <w:tabs>
              <w:tab w:val="right" w:leader="dot" w:pos="9016"/>
            </w:tabs>
            <w:rPr>
              <w:rFonts w:ascii="Calibri" w:hAnsi="Calibri" w:cstheme="minorBidi"/>
              <w:noProof/>
              <w:sz w:val="22"/>
              <w:szCs w:val="22"/>
            </w:rPr>
          </w:pPr>
          <w:hyperlink w:anchor="_Toc8822703" w:history="1">
            <w:r w:rsidR="00CE1A37" w:rsidRPr="00CE1A37">
              <w:rPr>
                <w:rStyle w:val="Hyperlink"/>
                <w:rFonts w:ascii="Calibri" w:hAnsi="Calibri"/>
                <w:noProof/>
                <w:sz w:val="22"/>
                <w:szCs w:val="22"/>
              </w:rPr>
              <w:t>Deelvraag 1. Welke ervaringen en wensen hebben de beoordelaars van SnowWorld Zoetermeer ten opzichte van het beoordelingssysteem?</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_Toc8822703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25</w:t>
            </w:r>
            <w:r w:rsidR="00CE1A37" w:rsidRPr="00CE1A37">
              <w:rPr>
                <w:rFonts w:ascii="Calibri" w:hAnsi="Calibri"/>
                <w:noProof/>
                <w:webHidden/>
                <w:sz w:val="22"/>
                <w:szCs w:val="22"/>
              </w:rPr>
              <w:fldChar w:fldCharType="end"/>
            </w:r>
          </w:hyperlink>
        </w:p>
        <w:p w14:paraId="43751D7F" w14:textId="77777777" w:rsidR="00CE1A37" w:rsidRPr="00CE1A37" w:rsidRDefault="00313DA5">
          <w:pPr>
            <w:pStyle w:val="Inhopg2"/>
            <w:tabs>
              <w:tab w:val="right" w:leader="dot" w:pos="9016"/>
            </w:tabs>
            <w:rPr>
              <w:rFonts w:ascii="Calibri" w:hAnsi="Calibri" w:cstheme="minorBidi"/>
              <w:noProof/>
              <w:sz w:val="22"/>
              <w:szCs w:val="22"/>
            </w:rPr>
          </w:pPr>
          <w:hyperlink w:anchor="_Toc8822704" w:history="1">
            <w:r w:rsidR="00CE1A37" w:rsidRPr="00CE1A37">
              <w:rPr>
                <w:rStyle w:val="Hyperlink"/>
                <w:rFonts w:ascii="Calibri" w:hAnsi="Calibri"/>
                <w:noProof/>
                <w:sz w:val="22"/>
                <w:szCs w:val="22"/>
              </w:rPr>
              <w:t>Deelvraag 2. Welke ervaringen en wensen hebben de vaste medewerkers van SnowWorld Zoetermeer ten opzichte van het beoordelingssysteem?</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_Toc8822704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28</w:t>
            </w:r>
            <w:r w:rsidR="00CE1A37" w:rsidRPr="00CE1A37">
              <w:rPr>
                <w:rFonts w:ascii="Calibri" w:hAnsi="Calibri"/>
                <w:noProof/>
                <w:webHidden/>
                <w:sz w:val="22"/>
                <w:szCs w:val="22"/>
              </w:rPr>
              <w:fldChar w:fldCharType="end"/>
            </w:r>
          </w:hyperlink>
        </w:p>
        <w:p w14:paraId="7EF97A42" w14:textId="77777777" w:rsidR="00CE1A37" w:rsidRPr="00CE1A37" w:rsidRDefault="00313DA5">
          <w:pPr>
            <w:pStyle w:val="Inhopg2"/>
            <w:tabs>
              <w:tab w:val="right" w:leader="dot" w:pos="9016"/>
            </w:tabs>
            <w:rPr>
              <w:rFonts w:ascii="Calibri" w:hAnsi="Calibri" w:cstheme="minorBidi"/>
              <w:noProof/>
              <w:sz w:val="22"/>
              <w:szCs w:val="22"/>
            </w:rPr>
          </w:pPr>
          <w:hyperlink w:anchor="_Toc8822705" w:history="1">
            <w:r w:rsidR="00CE1A37" w:rsidRPr="00CE1A37">
              <w:rPr>
                <w:rStyle w:val="Hyperlink"/>
                <w:rFonts w:ascii="Calibri" w:hAnsi="Calibri"/>
                <w:noProof/>
                <w:sz w:val="22"/>
                <w:szCs w:val="22"/>
              </w:rPr>
              <w:t>Deelvraag 3. Welke ervaringen en wensen hebben de seizoensmedewerkers van SnowWorld Zoetermeer ten opzichte van het beoordelingssysteem?</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_Toc8822705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34</w:t>
            </w:r>
            <w:r w:rsidR="00CE1A37" w:rsidRPr="00CE1A37">
              <w:rPr>
                <w:rFonts w:ascii="Calibri" w:hAnsi="Calibri"/>
                <w:noProof/>
                <w:webHidden/>
                <w:sz w:val="22"/>
                <w:szCs w:val="22"/>
              </w:rPr>
              <w:fldChar w:fldCharType="end"/>
            </w:r>
          </w:hyperlink>
        </w:p>
        <w:p w14:paraId="43D4301C" w14:textId="77777777" w:rsidR="00CE1A37" w:rsidRPr="00CE1A37" w:rsidRDefault="00313DA5">
          <w:pPr>
            <w:pStyle w:val="Inhopg1"/>
            <w:tabs>
              <w:tab w:val="right" w:leader="dot" w:pos="9016"/>
            </w:tabs>
            <w:rPr>
              <w:rFonts w:ascii="Calibri" w:hAnsi="Calibri" w:cstheme="minorBidi"/>
              <w:noProof/>
              <w:sz w:val="22"/>
              <w:szCs w:val="22"/>
            </w:rPr>
          </w:pPr>
          <w:hyperlink w:anchor="_Toc8822706" w:history="1">
            <w:r w:rsidR="00CE1A37" w:rsidRPr="00CE1A37">
              <w:rPr>
                <w:rStyle w:val="Hyperlink"/>
                <w:rFonts w:ascii="Calibri" w:hAnsi="Calibri"/>
                <w:noProof/>
                <w:sz w:val="22"/>
                <w:szCs w:val="22"/>
              </w:rPr>
              <w:t>Hoofdstuk 6. Conclusie</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_Toc8822706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38</w:t>
            </w:r>
            <w:r w:rsidR="00CE1A37" w:rsidRPr="00CE1A37">
              <w:rPr>
                <w:rFonts w:ascii="Calibri" w:hAnsi="Calibri"/>
                <w:noProof/>
                <w:webHidden/>
                <w:sz w:val="22"/>
                <w:szCs w:val="22"/>
              </w:rPr>
              <w:fldChar w:fldCharType="end"/>
            </w:r>
          </w:hyperlink>
        </w:p>
        <w:p w14:paraId="3E467F02" w14:textId="77777777" w:rsidR="00CE1A37" w:rsidRPr="00CE1A37" w:rsidRDefault="00313DA5">
          <w:pPr>
            <w:pStyle w:val="Inhopg1"/>
            <w:tabs>
              <w:tab w:val="right" w:leader="dot" w:pos="9016"/>
            </w:tabs>
            <w:rPr>
              <w:rFonts w:ascii="Calibri" w:hAnsi="Calibri" w:cstheme="minorBidi"/>
              <w:noProof/>
              <w:sz w:val="22"/>
              <w:szCs w:val="22"/>
            </w:rPr>
          </w:pPr>
          <w:hyperlink w:anchor="_Toc8822707" w:history="1">
            <w:r w:rsidR="00CE1A37" w:rsidRPr="00CE1A37">
              <w:rPr>
                <w:rStyle w:val="Hyperlink"/>
                <w:rFonts w:ascii="Calibri" w:hAnsi="Calibri"/>
                <w:noProof/>
                <w:sz w:val="22"/>
                <w:szCs w:val="22"/>
              </w:rPr>
              <w:t>Hoofdstuk 7. Discussie</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_Toc8822707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40</w:t>
            </w:r>
            <w:r w:rsidR="00CE1A37" w:rsidRPr="00CE1A37">
              <w:rPr>
                <w:rFonts w:ascii="Calibri" w:hAnsi="Calibri"/>
                <w:noProof/>
                <w:webHidden/>
                <w:sz w:val="22"/>
                <w:szCs w:val="22"/>
              </w:rPr>
              <w:fldChar w:fldCharType="end"/>
            </w:r>
          </w:hyperlink>
        </w:p>
        <w:p w14:paraId="31834B97" w14:textId="77777777" w:rsidR="00CE1A37" w:rsidRPr="00CE1A37" w:rsidRDefault="00313DA5">
          <w:pPr>
            <w:pStyle w:val="Inhopg1"/>
            <w:tabs>
              <w:tab w:val="right" w:leader="dot" w:pos="9016"/>
            </w:tabs>
            <w:rPr>
              <w:rFonts w:ascii="Calibri" w:hAnsi="Calibri" w:cstheme="minorBidi"/>
              <w:noProof/>
              <w:sz w:val="22"/>
              <w:szCs w:val="22"/>
            </w:rPr>
          </w:pPr>
          <w:hyperlink w:anchor="_Toc8822708" w:history="1">
            <w:r w:rsidR="00CE1A37" w:rsidRPr="00CE1A37">
              <w:rPr>
                <w:rStyle w:val="Hyperlink"/>
                <w:rFonts w:ascii="Calibri" w:hAnsi="Calibri"/>
                <w:noProof/>
                <w:sz w:val="22"/>
                <w:szCs w:val="22"/>
              </w:rPr>
              <w:t>Hoofdstuk 8. Adviezen</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_Toc8822708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41</w:t>
            </w:r>
            <w:r w:rsidR="00CE1A37" w:rsidRPr="00CE1A37">
              <w:rPr>
                <w:rFonts w:ascii="Calibri" w:hAnsi="Calibri"/>
                <w:noProof/>
                <w:webHidden/>
                <w:sz w:val="22"/>
                <w:szCs w:val="22"/>
              </w:rPr>
              <w:fldChar w:fldCharType="end"/>
            </w:r>
          </w:hyperlink>
        </w:p>
        <w:p w14:paraId="14F7ADDC" w14:textId="77777777" w:rsidR="00CE1A37" w:rsidRPr="00CE1A37" w:rsidRDefault="00313DA5">
          <w:pPr>
            <w:pStyle w:val="Inhopg2"/>
            <w:tabs>
              <w:tab w:val="right" w:leader="dot" w:pos="9016"/>
            </w:tabs>
            <w:rPr>
              <w:rFonts w:ascii="Calibri" w:hAnsi="Calibri" w:cstheme="minorBidi"/>
              <w:noProof/>
              <w:sz w:val="22"/>
              <w:szCs w:val="22"/>
            </w:rPr>
          </w:pPr>
          <w:hyperlink w:anchor="_Toc8822709" w:history="1">
            <w:r w:rsidR="00CE1A37" w:rsidRPr="00CE1A37">
              <w:rPr>
                <w:rStyle w:val="Hyperlink"/>
                <w:rFonts w:ascii="Calibri" w:hAnsi="Calibri"/>
                <w:noProof/>
                <w:sz w:val="22"/>
                <w:szCs w:val="22"/>
              </w:rPr>
              <w:t>Advies 1: Frequentie</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_Toc8822709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41</w:t>
            </w:r>
            <w:r w:rsidR="00CE1A37" w:rsidRPr="00CE1A37">
              <w:rPr>
                <w:rFonts w:ascii="Calibri" w:hAnsi="Calibri"/>
                <w:noProof/>
                <w:webHidden/>
                <w:sz w:val="22"/>
                <w:szCs w:val="22"/>
              </w:rPr>
              <w:fldChar w:fldCharType="end"/>
            </w:r>
          </w:hyperlink>
        </w:p>
        <w:p w14:paraId="7CD587C4" w14:textId="77777777" w:rsidR="00CE1A37" w:rsidRPr="00CE1A37" w:rsidRDefault="00313DA5">
          <w:pPr>
            <w:pStyle w:val="Inhopg2"/>
            <w:tabs>
              <w:tab w:val="right" w:leader="dot" w:pos="9016"/>
            </w:tabs>
            <w:rPr>
              <w:rFonts w:ascii="Calibri" w:hAnsi="Calibri" w:cstheme="minorBidi"/>
              <w:noProof/>
              <w:sz w:val="22"/>
              <w:szCs w:val="22"/>
            </w:rPr>
          </w:pPr>
          <w:hyperlink w:anchor="_Toc8822710" w:history="1">
            <w:r w:rsidR="00CE1A37" w:rsidRPr="00CE1A37">
              <w:rPr>
                <w:rStyle w:val="Hyperlink"/>
                <w:rFonts w:ascii="Calibri" w:hAnsi="Calibri"/>
                <w:noProof/>
                <w:sz w:val="22"/>
                <w:szCs w:val="22"/>
              </w:rPr>
              <w:t>Advies 2: Het functioneringsformulier</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_Toc8822710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42</w:t>
            </w:r>
            <w:r w:rsidR="00CE1A37" w:rsidRPr="00CE1A37">
              <w:rPr>
                <w:rFonts w:ascii="Calibri" w:hAnsi="Calibri"/>
                <w:noProof/>
                <w:webHidden/>
                <w:sz w:val="22"/>
                <w:szCs w:val="22"/>
              </w:rPr>
              <w:fldChar w:fldCharType="end"/>
            </w:r>
          </w:hyperlink>
        </w:p>
        <w:p w14:paraId="26C668E9" w14:textId="77777777" w:rsidR="00CE1A37" w:rsidRPr="00CE1A37" w:rsidRDefault="00313DA5">
          <w:pPr>
            <w:pStyle w:val="Inhopg2"/>
            <w:tabs>
              <w:tab w:val="right" w:leader="dot" w:pos="9016"/>
            </w:tabs>
            <w:rPr>
              <w:rFonts w:ascii="Calibri" w:hAnsi="Calibri" w:cstheme="minorBidi"/>
              <w:noProof/>
              <w:sz w:val="22"/>
              <w:szCs w:val="22"/>
            </w:rPr>
          </w:pPr>
          <w:hyperlink w:anchor="_Toc8822711" w:history="1">
            <w:r w:rsidR="00CE1A37" w:rsidRPr="00CE1A37">
              <w:rPr>
                <w:rStyle w:val="Hyperlink"/>
                <w:rFonts w:ascii="Calibri" w:hAnsi="Calibri"/>
                <w:noProof/>
                <w:sz w:val="22"/>
                <w:szCs w:val="22"/>
              </w:rPr>
              <w:t>Advies 3: Beoordelaar</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_Toc8822711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42</w:t>
            </w:r>
            <w:r w:rsidR="00CE1A37" w:rsidRPr="00CE1A37">
              <w:rPr>
                <w:rFonts w:ascii="Calibri" w:hAnsi="Calibri"/>
                <w:noProof/>
                <w:webHidden/>
                <w:sz w:val="22"/>
                <w:szCs w:val="22"/>
              </w:rPr>
              <w:fldChar w:fldCharType="end"/>
            </w:r>
          </w:hyperlink>
        </w:p>
        <w:p w14:paraId="24B36C1E" w14:textId="77777777" w:rsidR="00CE1A37" w:rsidRPr="00CE1A37" w:rsidRDefault="00313DA5">
          <w:pPr>
            <w:pStyle w:val="Inhopg2"/>
            <w:tabs>
              <w:tab w:val="right" w:leader="dot" w:pos="9016"/>
            </w:tabs>
            <w:rPr>
              <w:rFonts w:ascii="Calibri" w:hAnsi="Calibri" w:cstheme="minorBidi"/>
              <w:noProof/>
              <w:sz w:val="22"/>
              <w:szCs w:val="22"/>
            </w:rPr>
          </w:pPr>
          <w:hyperlink w:anchor="_Toc8822712" w:history="1">
            <w:r w:rsidR="00CE1A37" w:rsidRPr="00CE1A37">
              <w:rPr>
                <w:rStyle w:val="Hyperlink"/>
                <w:rFonts w:ascii="Calibri" w:hAnsi="Calibri"/>
                <w:noProof/>
                <w:sz w:val="22"/>
                <w:szCs w:val="22"/>
              </w:rPr>
              <w:t>Advies seizoensmedewerkers</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_Toc8822712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43</w:t>
            </w:r>
            <w:r w:rsidR="00CE1A37" w:rsidRPr="00CE1A37">
              <w:rPr>
                <w:rFonts w:ascii="Calibri" w:hAnsi="Calibri"/>
                <w:noProof/>
                <w:webHidden/>
                <w:sz w:val="22"/>
                <w:szCs w:val="22"/>
              </w:rPr>
              <w:fldChar w:fldCharType="end"/>
            </w:r>
          </w:hyperlink>
        </w:p>
        <w:p w14:paraId="12477A97" w14:textId="77777777" w:rsidR="00CE1A37" w:rsidRPr="00CE1A37" w:rsidRDefault="00313DA5">
          <w:pPr>
            <w:pStyle w:val="Inhopg1"/>
            <w:tabs>
              <w:tab w:val="right" w:leader="dot" w:pos="9016"/>
            </w:tabs>
            <w:rPr>
              <w:rFonts w:ascii="Calibri" w:hAnsi="Calibri" w:cstheme="minorBidi"/>
              <w:noProof/>
              <w:sz w:val="22"/>
              <w:szCs w:val="22"/>
            </w:rPr>
          </w:pPr>
          <w:hyperlink w:anchor="_Toc8822713" w:history="1">
            <w:r w:rsidR="00CE1A37" w:rsidRPr="00CE1A37">
              <w:rPr>
                <w:rStyle w:val="Hyperlink"/>
                <w:rFonts w:ascii="Calibri" w:hAnsi="Calibri"/>
                <w:noProof/>
                <w:sz w:val="22"/>
                <w:szCs w:val="22"/>
              </w:rPr>
              <w:t>Hoofdstuk 9. Implementatieplan</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_Toc8822713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44</w:t>
            </w:r>
            <w:r w:rsidR="00CE1A37" w:rsidRPr="00CE1A37">
              <w:rPr>
                <w:rFonts w:ascii="Calibri" w:hAnsi="Calibri"/>
                <w:noProof/>
                <w:webHidden/>
                <w:sz w:val="22"/>
                <w:szCs w:val="22"/>
              </w:rPr>
              <w:fldChar w:fldCharType="end"/>
            </w:r>
          </w:hyperlink>
        </w:p>
        <w:p w14:paraId="5B36B577" w14:textId="77777777" w:rsidR="00CE1A37" w:rsidRPr="00CE1A37" w:rsidRDefault="00313DA5">
          <w:pPr>
            <w:pStyle w:val="Inhopg1"/>
            <w:tabs>
              <w:tab w:val="right" w:leader="dot" w:pos="9016"/>
            </w:tabs>
            <w:rPr>
              <w:rFonts w:ascii="Calibri" w:hAnsi="Calibri" w:cstheme="minorBidi"/>
              <w:noProof/>
              <w:sz w:val="22"/>
              <w:szCs w:val="22"/>
            </w:rPr>
          </w:pPr>
          <w:hyperlink w:anchor="_Toc8822714" w:history="1">
            <w:r w:rsidR="00CE1A37" w:rsidRPr="00CE1A37">
              <w:rPr>
                <w:rStyle w:val="Hyperlink"/>
                <w:rFonts w:ascii="Calibri" w:hAnsi="Calibri"/>
                <w:noProof/>
                <w:sz w:val="22"/>
                <w:szCs w:val="22"/>
              </w:rPr>
              <w:t>Literatuurlijst</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_Toc8822714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49</w:t>
            </w:r>
            <w:r w:rsidR="00CE1A37" w:rsidRPr="00CE1A37">
              <w:rPr>
                <w:rFonts w:ascii="Calibri" w:hAnsi="Calibri"/>
                <w:noProof/>
                <w:webHidden/>
                <w:sz w:val="22"/>
                <w:szCs w:val="22"/>
              </w:rPr>
              <w:fldChar w:fldCharType="end"/>
            </w:r>
          </w:hyperlink>
        </w:p>
        <w:p w14:paraId="5CDC826D" w14:textId="77777777" w:rsidR="00CE1A37" w:rsidRPr="00CE1A37" w:rsidRDefault="00313DA5">
          <w:pPr>
            <w:pStyle w:val="Inhopg1"/>
            <w:tabs>
              <w:tab w:val="right" w:leader="dot" w:pos="9016"/>
            </w:tabs>
            <w:rPr>
              <w:rFonts w:ascii="Calibri" w:hAnsi="Calibri" w:cstheme="minorBidi"/>
              <w:noProof/>
              <w:sz w:val="22"/>
              <w:szCs w:val="22"/>
            </w:rPr>
          </w:pPr>
          <w:hyperlink w:anchor="_Toc8822715" w:history="1">
            <w:r w:rsidR="00CE1A37" w:rsidRPr="00CE1A37">
              <w:rPr>
                <w:rStyle w:val="Hyperlink"/>
                <w:rFonts w:ascii="Calibri" w:hAnsi="Calibri"/>
                <w:noProof/>
                <w:sz w:val="22"/>
                <w:szCs w:val="22"/>
              </w:rPr>
              <w:t>Bijlagen</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_Toc8822715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50</w:t>
            </w:r>
            <w:r w:rsidR="00CE1A37" w:rsidRPr="00CE1A37">
              <w:rPr>
                <w:rFonts w:ascii="Calibri" w:hAnsi="Calibri"/>
                <w:noProof/>
                <w:webHidden/>
                <w:sz w:val="22"/>
                <w:szCs w:val="22"/>
              </w:rPr>
              <w:fldChar w:fldCharType="end"/>
            </w:r>
          </w:hyperlink>
        </w:p>
        <w:p w14:paraId="12847487" w14:textId="77777777" w:rsidR="00CE1A37" w:rsidRPr="00CE1A37" w:rsidRDefault="00313DA5">
          <w:pPr>
            <w:pStyle w:val="Inhopg2"/>
            <w:tabs>
              <w:tab w:val="right" w:leader="dot" w:pos="9016"/>
            </w:tabs>
            <w:rPr>
              <w:rFonts w:ascii="Calibri" w:hAnsi="Calibri" w:cstheme="minorBidi"/>
              <w:noProof/>
              <w:sz w:val="22"/>
              <w:szCs w:val="22"/>
            </w:rPr>
          </w:pPr>
          <w:hyperlink w:anchor="_Toc8822716" w:history="1">
            <w:r w:rsidR="00CE1A37" w:rsidRPr="00CE1A37">
              <w:rPr>
                <w:rStyle w:val="Hyperlink"/>
                <w:rFonts w:ascii="Calibri" w:hAnsi="Calibri"/>
                <w:noProof/>
                <w:sz w:val="22"/>
                <w:szCs w:val="22"/>
              </w:rPr>
              <w:t>Bijlage 1. Huidig beoordelingssysteem: Handleiding en formulier</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_Toc8822716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50</w:t>
            </w:r>
            <w:r w:rsidR="00CE1A37" w:rsidRPr="00CE1A37">
              <w:rPr>
                <w:rFonts w:ascii="Calibri" w:hAnsi="Calibri"/>
                <w:noProof/>
                <w:webHidden/>
                <w:sz w:val="22"/>
                <w:szCs w:val="22"/>
              </w:rPr>
              <w:fldChar w:fldCharType="end"/>
            </w:r>
          </w:hyperlink>
        </w:p>
        <w:p w14:paraId="7E772C37" w14:textId="77777777" w:rsidR="00CE1A37" w:rsidRPr="00CE1A37" w:rsidRDefault="00313DA5">
          <w:pPr>
            <w:pStyle w:val="Inhopg2"/>
            <w:tabs>
              <w:tab w:val="right" w:leader="dot" w:pos="9016"/>
            </w:tabs>
            <w:rPr>
              <w:rFonts w:ascii="Calibri" w:hAnsi="Calibri" w:cstheme="minorBidi"/>
              <w:noProof/>
              <w:sz w:val="22"/>
              <w:szCs w:val="22"/>
            </w:rPr>
          </w:pPr>
          <w:hyperlink w:anchor="_Toc8822717" w:history="1">
            <w:r w:rsidR="00CE1A37" w:rsidRPr="00CE1A37">
              <w:rPr>
                <w:rStyle w:val="Hyperlink"/>
                <w:rFonts w:ascii="Calibri" w:hAnsi="Calibri"/>
                <w:noProof/>
                <w:sz w:val="22"/>
                <w:szCs w:val="22"/>
              </w:rPr>
              <w:t>Bijlage 2. Advies en implementatie J. van der Zeijden 2018</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_Toc8822717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55</w:t>
            </w:r>
            <w:r w:rsidR="00CE1A37" w:rsidRPr="00CE1A37">
              <w:rPr>
                <w:rFonts w:ascii="Calibri" w:hAnsi="Calibri"/>
                <w:noProof/>
                <w:webHidden/>
                <w:sz w:val="22"/>
                <w:szCs w:val="22"/>
              </w:rPr>
              <w:fldChar w:fldCharType="end"/>
            </w:r>
          </w:hyperlink>
        </w:p>
        <w:p w14:paraId="3CE83DA1" w14:textId="77777777" w:rsidR="00CE1A37" w:rsidRPr="00CE1A37" w:rsidRDefault="00313DA5">
          <w:pPr>
            <w:pStyle w:val="Inhopg2"/>
            <w:tabs>
              <w:tab w:val="right" w:leader="dot" w:pos="9016"/>
            </w:tabs>
            <w:rPr>
              <w:rFonts w:ascii="Calibri" w:hAnsi="Calibri" w:cstheme="minorBidi"/>
              <w:noProof/>
              <w:sz w:val="22"/>
              <w:szCs w:val="22"/>
            </w:rPr>
          </w:pPr>
          <w:hyperlink w:anchor="_Toc8822718" w:history="1">
            <w:r w:rsidR="00CE1A37" w:rsidRPr="00CE1A37">
              <w:rPr>
                <w:rStyle w:val="Hyperlink"/>
                <w:rFonts w:ascii="Calibri" w:hAnsi="Calibri"/>
                <w:noProof/>
                <w:sz w:val="22"/>
                <w:szCs w:val="22"/>
              </w:rPr>
              <w:t>Bijlage 3. Organogram en structuurschema/ HR structuurschema</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_Toc8822718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57</w:t>
            </w:r>
            <w:r w:rsidR="00CE1A37" w:rsidRPr="00CE1A37">
              <w:rPr>
                <w:rFonts w:ascii="Calibri" w:hAnsi="Calibri"/>
                <w:noProof/>
                <w:webHidden/>
                <w:sz w:val="22"/>
                <w:szCs w:val="22"/>
              </w:rPr>
              <w:fldChar w:fldCharType="end"/>
            </w:r>
          </w:hyperlink>
        </w:p>
        <w:p w14:paraId="349128DF" w14:textId="77777777" w:rsidR="00CE1A37" w:rsidRPr="00CE1A37" w:rsidRDefault="00313DA5">
          <w:pPr>
            <w:pStyle w:val="Inhopg2"/>
            <w:tabs>
              <w:tab w:val="right" w:leader="dot" w:pos="9016"/>
            </w:tabs>
            <w:rPr>
              <w:rFonts w:ascii="Calibri" w:hAnsi="Calibri" w:cstheme="minorBidi"/>
              <w:noProof/>
              <w:sz w:val="22"/>
              <w:szCs w:val="22"/>
            </w:rPr>
          </w:pPr>
          <w:hyperlink w:anchor="_Toc8822719" w:history="1">
            <w:r w:rsidR="00CE1A37" w:rsidRPr="00CE1A37">
              <w:rPr>
                <w:rStyle w:val="Hyperlink"/>
                <w:rFonts w:ascii="Calibri" w:hAnsi="Calibri"/>
                <w:noProof/>
                <w:sz w:val="22"/>
                <w:szCs w:val="22"/>
              </w:rPr>
              <w:t>Bijlage 4. Enquête beoordelaar</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_Toc8822719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58</w:t>
            </w:r>
            <w:r w:rsidR="00CE1A37" w:rsidRPr="00CE1A37">
              <w:rPr>
                <w:rFonts w:ascii="Calibri" w:hAnsi="Calibri"/>
                <w:noProof/>
                <w:webHidden/>
                <w:sz w:val="22"/>
                <w:szCs w:val="22"/>
              </w:rPr>
              <w:fldChar w:fldCharType="end"/>
            </w:r>
          </w:hyperlink>
        </w:p>
        <w:p w14:paraId="3FD9D59E" w14:textId="77777777" w:rsidR="00CE1A37" w:rsidRPr="00CE1A37" w:rsidRDefault="00313DA5">
          <w:pPr>
            <w:pStyle w:val="Inhopg2"/>
            <w:tabs>
              <w:tab w:val="right" w:leader="dot" w:pos="9016"/>
            </w:tabs>
            <w:rPr>
              <w:rFonts w:ascii="Calibri" w:hAnsi="Calibri" w:cstheme="minorBidi"/>
              <w:noProof/>
              <w:sz w:val="22"/>
              <w:szCs w:val="22"/>
            </w:rPr>
          </w:pPr>
          <w:hyperlink w:anchor="_Toc8822720" w:history="1">
            <w:r w:rsidR="00CE1A37" w:rsidRPr="00CE1A37">
              <w:rPr>
                <w:rStyle w:val="Hyperlink"/>
                <w:rFonts w:ascii="Calibri" w:hAnsi="Calibri"/>
                <w:noProof/>
                <w:sz w:val="22"/>
                <w:szCs w:val="22"/>
              </w:rPr>
              <w:t>Bijlage 5. Enquête vaste medewerker</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_Toc8822720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61</w:t>
            </w:r>
            <w:r w:rsidR="00CE1A37" w:rsidRPr="00CE1A37">
              <w:rPr>
                <w:rFonts w:ascii="Calibri" w:hAnsi="Calibri"/>
                <w:noProof/>
                <w:webHidden/>
                <w:sz w:val="22"/>
                <w:szCs w:val="22"/>
              </w:rPr>
              <w:fldChar w:fldCharType="end"/>
            </w:r>
          </w:hyperlink>
        </w:p>
        <w:p w14:paraId="22E4E9BD" w14:textId="77777777" w:rsidR="00CE1A37" w:rsidRPr="00CE1A37" w:rsidRDefault="00313DA5">
          <w:pPr>
            <w:pStyle w:val="Inhopg2"/>
            <w:tabs>
              <w:tab w:val="right" w:leader="dot" w:pos="9016"/>
            </w:tabs>
            <w:rPr>
              <w:rFonts w:ascii="Calibri" w:hAnsi="Calibri" w:cstheme="minorBidi"/>
              <w:noProof/>
              <w:sz w:val="22"/>
              <w:szCs w:val="22"/>
            </w:rPr>
          </w:pPr>
          <w:hyperlink w:anchor="_Toc8822721" w:history="1">
            <w:r w:rsidR="00CE1A37" w:rsidRPr="00CE1A37">
              <w:rPr>
                <w:rStyle w:val="Hyperlink"/>
                <w:rFonts w:ascii="Calibri" w:hAnsi="Calibri"/>
                <w:noProof/>
                <w:sz w:val="22"/>
                <w:szCs w:val="22"/>
              </w:rPr>
              <w:t>Bijlage 6. Enquête seizoensmedewerker</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_Toc8822721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65</w:t>
            </w:r>
            <w:r w:rsidR="00CE1A37" w:rsidRPr="00CE1A37">
              <w:rPr>
                <w:rFonts w:ascii="Calibri" w:hAnsi="Calibri"/>
                <w:noProof/>
                <w:webHidden/>
                <w:sz w:val="22"/>
                <w:szCs w:val="22"/>
              </w:rPr>
              <w:fldChar w:fldCharType="end"/>
            </w:r>
          </w:hyperlink>
        </w:p>
        <w:p w14:paraId="42E7BB3F" w14:textId="77777777" w:rsidR="00CE1A37" w:rsidRPr="00CE1A37" w:rsidRDefault="00313DA5">
          <w:pPr>
            <w:pStyle w:val="Inhopg2"/>
            <w:tabs>
              <w:tab w:val="right" w:leader="dot" w:pos="9016"/>
            </w:tabs>
            <w:rPr>
              <w:rFonts w:ascii="Calibri" w:hAnsi="Calibri" w:cstheme="minorBidi"/>
              <w:noProof/>
              <w:sz w:val="22"/>
              <w:szCs w:val="22"/>
            </w:rPr>
          </w:pPr>
          <w:hyperlink w:anchor="_Toc8822722" w:history="1">
            <w:r w:rsidR="00CE1A37" w:rsidRPr="00CE1A37">
              <w:rPr>
                <w:rStyle w:val="Hyperlink"/>
                <w:rFonts w:ascii="Calibri" w:hAnsi="Calibri"/>
                <w:noProof/>
                <w:sz w:val="22"/>
                <w:szCs w:val="22"/>
              </w:rPr>
              <w:t>Bijlage 7. Resultaten in aantallen en open antwoorden: Beoordelaars</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_Toc8822722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68</w:t>
            </w:r>
            <w:r w:rsidR="00CE1A37" w:rsidRPr="00CE1A37">
              <w:rPr>
                <w:rFonts w:ascii="Calibri" w:hAnsi="Calibri"/>
                <w:noProof/>
                <w:webHidden/>
                <w:sz w:val="22"/>
                <w:szCs w:val="22"/>
              </w:rPr>
              <w:fldChar w:fldCharType="end"/>
            </w:r>
          </w:hyperlink>
        </w:p>
        <w:p w14:paraId="4F073395" w14:textId="77777777" w:rsidR="00CE1A37" w:rsidRPr="00CE1A37" w:rsidRDefault="00313DA5">
          <w:pPr>
            <w:pStyle w:val="Inhopg2"/>
            <w:tabs>
              <w:tab w:val="right" w:leader="dot" w:pos="9016"/>
            </w:tabs>
            <w:rPr>
              <w:rFonts w:ascii="Calibri" w:hAnsi="Calibri" w:cstheme="minorBidi"/>
              <w:noProof/>
              <w:sz w:val="22"/>
              <w:szCs w:val="22"/>
            </w:rPr>
          </w:pPr>
          <w:hyperlink w:anchor="_Toc8822723" w:history="1">
            <w:r w:rsidR="00CE1A37" w:rsidRPr="00CE1A37">
              <w:rPr>
                <w:rStyle w:val="Hyperlink"/>
                <w:rFonts w:ascii="Calibri" w:hAnsi="Calibri"/>
                <w:noProof/>
                <w:sz w:val="22"/>
                <w:szCs w:val="22"/>
              </w:rPr>
              <w:t>Bijlage 8. Resultaten in aantallen en open antwoorden: Vaste medewerkers</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_Toc8822723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70</w:t>
            </w:r>
            <w:r w:rsidR="00CE1A37" w:rsidRPr="00CE1A37">
              <w:rPr>
                <w:rFonts w:ascii="Calibri" w:hAnsi="Calibri"/>
                <w:noProof/>
                <w:webHidden/>
                <w:sz w:val="22"/>
                <w:szCs w:val="22"/>
              </w:rPr>
              <w:fldChar w:fldCharType="end"/>
            </w:r>
          </w:hyperlink>
        </w:p>
        <w:p w14:paraId="6252B0D8" w14:textId="77777777" w:rsidR="00CE1A37" w:rsidRPr="00CE1A37" w:rsidRDefault="00313DA5">
          <w:pPr>
            <w:pStyle w:val="Inhopg2"/>
            <w:tabs>
              <w:tab w:val="right" w:leader="dot" w:pos="9016"/>
            </w:tabs>
            <w:rPr>
              <w:rFonts w:ascii="Calibri" w:hAnsi="Calibri" w:cstheme="minorBidi"/>
              <w:noProof/>
              <w:sz w:val="22"/>
              <w:szCs w:val="22"/>
            </w:rPr>
          </w:pPr>
          <w:hyperlink w:anchor="_Toc8822724" w:history="1">
            <w:r w:rsidR="00CE1A37" w:rsidRPr="00CE1A37">
              <w:rPr>
                <w:rStyle w:val="Hyperlink"/>
                <w:rFonts w:ascii="Calibri" w:hAnsi="Calibri"/>
                <w:noProof/>
                <w:sz w:val="22"/>
                <w:szCs w:val="22"/>
              </w:rPr>
              <w:t>Bijlage 9. Resultaten in aantallen en open antwoorden: Seizoensmedewerkers</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_Toc8822724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78</w:t>
            </w:r>
            <w:r w:rsidR="00CE1A37" w:rsidRPr="00CE1A37">
              <w:rPr>
                <w:rFonts w:ascii="Calibri" w:hAnsi="Calibri"/>
                <w:noProof/>
                <w:webHidden/>
                <w:sz w:val="22"/>
                <w:szCs w:val="22"/>
              </w:rPr>
              <w:fldChar w:fldCharType="end"/>
            </w:r>
          </w:hyperlink>
        </w:p>
        <w:p w14:paraId="195746E2" w14:textId="77777777" w:rsidR="00CE1A37" w:rsidRPr="00CE1A37" w:rsidRDefault="00313DA5">
          <w:pPr>
            <w:pStyle w:val="Inhopg2"/>
            <w:tabs>
              <w:tab w:val="right" w:leader="dot" w:pos="9016"/>
            </w:tabs>
            <w:rPr>
              <w:rFonts w:ascii="Calibri" w:hAnsi="Calibri" w:cstheme="minorBidi"/>
              <w:noProof/>
              <w:sz w:val="22"/>
              <w:szCs w:val="22"/>
            </w:rPr>
          </w:pPr>
          <w:hyperlink w:anchor="_Toc8822725" w:history="1">
            <w:r w:rsidR="00CE1A37" w:rsidRPr="00CE1A37">
              <w:rPr>
                <w:rStyle w:val="Hyperlink"/>
                <w:rFonts w:ascii="Calibri" w:hAnsi="Calibri"/>
                <w:noProof/>
                <w:sz w:val="22"/>
                <w:szCs w:val="22"/>
              </w:rPr>
              <w:t>Bijlage 10. Interview</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_Toc8822725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83</w:t>
            </w:r>
            <w:r w:rsidR="00CE1A37" w:rsidRPr="00CE1A37">
              <w:rPr>
                <w:rFonts w:ascii="Calibri" w:hAnsi="Calibri"/>
                <w:noProof/>
                <w:webHidden/>
                <w:sz w:val="22"/>
                <w:szCs w:val="22"/>
              </w:rPr>
              <w:fldChar w:fldCharType="end"/>
            </w:r>
          </w:hyperlink>
        </w:p>
        <w:p w14:paraId="4446FB9B" w14:textId="77777777" w:rsidR="00CE1A37" w:rsidRPr="00CE1A37" w:rsidRDefault="00313DA5">
          <w:pPr>
            <w:pStyle w:val="Inhopg2"/>
            <w:tabs>
              <w:tab w:val="right" w:leader="dot" w:pos="9016"/>
            </w:tabs>
            <w:rPr>
              <w:rFonts w:ascii="Calibri" w:hAnsi="Calibri" w:cstheme="minorBidi"/>
              <w:noProof/>
              <w:sz w:val="22"/>
              <w:szCs w:val="22"/>
            </w:rPr>
          </w:pPr>
          <w:hyperlink w:anchor="_Toc8822726" w:history="1">
            <w:r w:rsidR="00CE1A37" w:rsidRPr="00CE1A37">
              <w:rPr>
                <w:rStyle w:val="Hyperlink"/>
                <w:rFonts w:ascii="Calibri" w:hAnsi="Calibri"/>
                <w:noProof/>
                <w:sz w:val="22"/>
                <w:szCs w:val="22"/>
              </w:rPr>
              <w:t>Bijlage 11. Transcripties interviews</w:t>
            </w:r>
            <w:r w:rsidR="00CE1A37" w:rsidRPr="00CE1A37">
              <w:rPr>
                <w:rFonts w:ascii="Calibri" w:hAnsi="Calibri"/>
                <w:noProof/>
                <w:webHidden/>
                <w:sz w:val="22"/>
                <w:szCs w:val="22"/>
              </w:rPr>
              <w:tab/>
            </w:r>
            <w:r w:rsidR="00CE1A37" w:rsidRPr="00CE1A37">
              <w:rPr>
                <w:rFonts w:ascii="Calibri" w:hAnsi="Calibri"/>
                <w:noProof/>
                <w:webHidden/>
                <w:sz w:val="22"/>
                <w:szCs w:val="22"/>
              </w:rPr>
              <w:fldChar w:fldCharType="begin"/>
            </w:r>
            <w:r w:rsidR="00CE1A37" w:rsidRPr="00CE1A37">
              <w:rPr>
                <w:rFonts w:ascii="Calibri" w:hAnsi="Calibri"/>
                <w:noProof/>
                <w:webHidden/>
                <w:sz w:val="22"/>
                <w:szCs w:val="22"/>
              </w:rPr>
              <w:instrText xml:space="preserve"> PAGEREF _Toc8822726 \h </w:instrText>
            </w:r>
            <w:r w:rsidR="00CE1A37" w:rsidRPr="00CE1A37">
              <w:rPr>
                <w:rFonts w:ascii="Calibri" w:hAnsi="Calibri"/>
                <w:noProof/>
                <w:webHidden/>
                <w:sz w:val="22"/>
                <w:szCs w:val="22"/>
              </w:rPr>
            </w:r>
            <w:r w:rsidR="00CE1A37" w:rsidRPr="00CE1A37">
              <w:rPr>
                <w:rFonts w:ascii="Calibri" w:hAnsi="Calibri"/>
                <w:noProof/>
                <w:webHidden/>
                <w:sz w:val="22"/>
                <w:szCs w:val="22"/>
              </w:rPr>
              <w:fldChar w:fldCharType="separate"/>
            </w:r>
            <w:r w:rsidR="00084CDD">
              <w:rPr>
                <w:rFonts w:ascii="Calibri" w:hAnsi="Calibri"/>
                <w:noProof/>
                <w:webHidden/>
                <w:sz w:val="22"/>
                <w:szCs w:val="22"/>
              </w:rPr>
              <w:t>86</w:t>
            </w:r>
            <w:r w:rsidR="00CE1A37" w:rsidRPr="00CE1A37">
              <w:rPr>
                <w:rFonts w:ascii="Calibri" w:hAnsi="Calibri"/>
                <w:noProof/>
                <w:webHidden/>
                <w:sz w:val="22"/>
                <w:szCs w:val="22"/>
              </w:rPr>
              <w:fldChar w:fldCharType="end"/>
            </w:r>
          </w:hyperlink>
        </w:p>
        <w:p w14:paraId="722F494A" w14:textId="77777777" w:rsidR="004765BB" w:rsidRDefault="001573AA" w:rsidP="004765BB">
          <w:pPr>
            <w:rPr>
              <w:bCs/>
              <w:noProof/>
            </w:rPr>
          </w:pPr>
          <w:r w:rsidRPr="00CE1A37">
            <w:rPr>
              <w:rFonts w:ascii="Calibri" w:hAnsi="Calibri" w:cs="Calibri"/>
              <w:b/>
              <w:bCs/>
              <w:noProof/>
              <w:sz w:val="22"/>
              <w:szCs w:val="22"/>
            </w:rPr>
            <w:fldChar w:fldCharType="end"/>
          </w:r>
        </w:p>
      </w:sdtContent>
    </w:sdt>
    <w:p w14:paraId="1B1B8FE0" w14:textId="77777777" w:rsidR="003E4352" w:rsidRDefault="003E4352" w:rsidP="003E4352"/>
    <w:p w14:paraId="0B6B3EBF" w14:textId="77777777" w:rsidR="003E4352" w:rsidRDefault="003E4352" w:rsidP="003E4352"/>
    <w:p w14:paraId="2C52EBF8" w14:textId="77777777" w:rsidR="003E4352" w:rsidRDefault="003E4352" w:rsidP="003E4352"/>
    <w:p w14:paraId="043366FC" w14:textId="77777777" w:rsidR="003E4352" w:rsidRDefault="003E4352" w:rsidP="003E4352"/>
    <w:p w14:paraId="43027583" w14:textId="77777777" w:rsidR="003E4352" w:rsidRDefault="003E4352" w:rsidP="003E4352"/>
    <w:p w14:paraId="5063039F" w14:textId="77777777" w:rsidR="003E4352" w:rsidRDefault="003E4352" w:rsidP="003E4352"/>
    <w:p w14:paraId="018ECD39" w14:textId="77777777" w:rsidR="003E4352" w:rsidRDefault="003E4352" w:rsidP="003E4352"/>
    <w:p w14:paraId="5E63AABE" w14:textId="77777777" w:rsidR="003E4352" w:rsidRDefault="003E4352" w:rsidP="003E4352"/>
    <w:p w14:paraId="309A2D37" w14:textId="77777777" w:rsidR="003E4352" w:rsidRDefault="003E4352" w:rsidP="003E4352"/>
    <w:p w14:paraId="25C57564" w14:textId="77777777" w:rsidR="003E4352" w:rsidRDefault="003E4352" w:rsidP="003E4352"/>
    <w:p w14:paraId="23355213" w14:textId="77777777" w:rsidR="003E4352" w:rsidRDefault="003E4352" w:rsidP="003E4352"/>
    <w:p w14:paraId="4F9A6716" w14:textId="77777777" w:rsidR="003E4352" w:rsidRDefault="003E4352" w:rsidP="003E4352"/>
    <w:p w14:paraId="71719C11" w14:textId="77777777" w:rsidR="003E4352" w:rsidRDefault="003E4352" w:rsidP="003E4352"/>
    <w:p w14:paraId="2E7D39A7" w14:textId="77777777" w:rsidR="003E4352" w:rsidRDefault="003E4352" w:rsidP="003E4352"/>
    <w:p w14:paraId="151990B7" w14:textId="77777777" w:rsidR="003E4352" w:rsidRDefault="003E4352" w:rsidP="003E4352"/>
    <w:p w14:paraId="10D1762E" w14:textId="77777777" w:rsidR="003E4352" w:rsidRDefault="003E4352" w:rsidP="003E4352"/>
    <w:p w14:paraId="4EAF70F1" w14:textId="77777777" w:rsidR="003E4352" w:rsidRDefault="003E4352" w:rsidP="003E4352"/>
    <w:p w14:paraId="3B8CAA2A" w14:textId="77777777" w:rsidR="003E4352" w:rsidRDefault="003E4352" w:rsidP="003E4352"/>
    <w:p w14:paraId="1E68D438" w14:textId="77777777" w:rsidR="003E4352" w:rsidRDefault="003E4352" w:rsidP="003E4352"/>
    <w:p w14:paraId="36A21C58" w14:textId="77777777" w:rsidR="003E4352" w:rsidRDefault="003E4352" w:rsidP="003E4352"/>
    <w:p w14:paraId="0426380F" w14:textId="77777777" w:rsidR="003E4352" w:rsidRDefault="003E4352" w:rsidP="003E4352"/>
    <w:p w14:paraId="494153FE" w14:textId="77777777" w:rsidR="003E4352" w:rsidRDefault="003E4352" w:rsidP="003E4352"/>
    <w:p w14:paraId="6A40081E" w14:textId="77777777" w:rsidR="003E4352" w:rsidRDefault="003E4352" w:rsidP="003E4352"/>
    <w:p w14:paraId="358466BA" w14:textId="77777777" w:rsidR="003E4352" w:rsidRDefault="003E4352" w:rsidP="003E4352"/>
    <w:p w14:paraId="3365C2C4" w14:textId="77777777" w:rsidR="003E4352" w:rsidRDefault="003E4352" w:rsidP="003E4352"/>
    <w:p w14:paraId="61EDA0D5" w14:textId="77777777" w:rsidR="003E4352" w:rsidRDefault="003E4352" w:rsidP="003E4352"/>
    <w:p w14:paraId="743FFE17" w14:textId="77777777" w:rsidR="001D635E" w:rsidRDefault="00EC6A0D" w:rsidP="001D635E">
      <w:pPr>
        <w:pStyle w:val="Kop1"/>
        <w:jc w:val="both"/>
      </w:pPr>
      <w:bookmarkStart w:id="2" w:name="_Toc8822679"/>
      <w:r w:rsidRPr="00490129">
        <w:lastRenderedPageBreak/>
        <w:t>Inleiding</w:t>
      </w:r>
      <w:bookmarkEnd w:id="2"/>
    </w:p>
    <w:p w14:paraId="5603BC14" w14:textId="77777777" w:rsidR="00CA7281" w:rsidRPr="00C11E24" w:rsidRDefault="00C11E24" w:rsidP="00C11E24">
      <w:pPr>
        <w:jc w:val="both"/>
        <w:rPr>
          <w:sz w:val="22"/>
          <w:szCs w:val="22"/>
        </w:rPr>
      </w:pPr>
      <w:r w:rsidRPr="00C11E24">
        <w:rPr>
          <w:noProof/>
          <w:sz w:val="22"/>
          <w:szCs w:val="22"/>
        </w:rPr>
        <mc:AlternateContent>
          <mc:Choice Requires="wps">
            <w:drawing>
              <wp:anchor distT="0" distB="0" distL="114300" distR="114300" simplePos="0" relativeHeight="251691520" behindDoc="0" locked="0" layoutInCell="1" allowOverlap="1" wp14:anchorId="4ECB311B" wp14:editId="6427A635">
                <wp:simplePos x="0" y="0"/>
                <wp:positionH relativeFrom="column">
                  <wp:posOffset>0</wp:posOffset>
                </wp:positionH>
                <wp:positionV relativeFrom="paragraph">
                  <wp:posOffset>-635</wp:posOffset>
                </wp:positionV>
                <wp:extent cx="5748793" cy="0"/>
                <wp:effectExtent l="0" t="0" r="17145" b="12700"/>
                <wp:wrapNone/>
                <wp:docPr id="14" name="Rechte verbindingslijn 14"/>
                <wp:cNvGraphicFramePr/>
                <a:graphic xmlns:a="http://schemas.openxmlformats.org/drawingml/2006/main">
                  <a:graphicData uri="http://schemas.microsoft.com/office/word/2010/wordprocessingShape">
                    <wps:wsp>
                      <wps:cNvCnPr/>
                      <wps:spPr>
                        <a:xfrm>
                          <a:off x="0" y="0"/>
                          <a:ext cx="5748793" cy="0"/>
                        </a:xfrm>
                        <a:prstGeom prst="line">
                          <a:avLst/>
                        </a:prstGeom>
                        <a:ln>
                          <a:solidFill>
                            <a:srgbClr val="2446B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78BCA2" id="Rechte verbindingslijn 14"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0,-.05pt" to="452.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" strokecolor="#2446b5" strokeweight=".5pt">
                <v:stroke joinstyle="miter"/>
              </v:line>
            </w:pict>
          </mc:Fallback>
        </mc:AlternateContent>
      </w:r>
      <w:r w:rsidR="00CA7281" w:rsidRPr="00C11E24">
        <w:rPr>
          <w:rFonts w:ascii="Calibri" w:hAnsi="Calibri" w:cs="Calibri"/>
          <w:sz w:val="22"/>
          <w:szCs w:val="22"/>
        </w:rPr>
        <w:t xml:space="preserve">Het beoordelen van mensen op hun functioneren in een organisatie gebeurt elke dag. Het beoordelen biedt medewerkers een kans inzicht te krijgen in hun eigen functioneren, geeft een </w:t>
      </w:r>
      <w:r w:rsidR="00653542">
        <w:rPr>
          <w:rFonts w:ascii="Calibri" w:hAnsi="Calibri" w:cs="Calibri"/>
          <w:sz w:val="22"/>
          <w:szCs w:val="22"/>
        </w:rPr>
        <w:t>richting</w:t>
      </w:r>
      <w:r w:rsidR="00CA7281" w:rsidRPr="00C11E24">
        <w:rPr>
          <w:rFonts w:ascii="Calibri" w:hAnsi="Calibri" w:cs="Calibri"/>
          <w:sz w:val="22"/>
          <w:szCs w:val="22"/>
        </w:rPr>
        <w:t xml:space="preserve"> voor verbeterpunten, maakt duidelijk wat de sterke en zwakke punten zijn en geeft richting aan verdere ontplooiing. Het geeft de medewerker het gevoel van betrokkenheid vanuit de organisatie over het individuele functioneren. Een gesprek over het </w:t>
      </w:r>
      <w:r w:rsidR="00653542">
        <w:rPr>
          <w:rFonts w:ascii="Calibri" w:hAnsi="Calibri" w:cs="Calibri"/>
          <w:sz w:val="22"/>
          <w:szCs w:val="22"/>
        </w:rPr>
        <w:t>functioneren</w:t>
      </w:r>
      <w:r w:rsidR="00CA7281" w:rsidRPr="00C11E24">
        <w:rPr>
          <w:rFonts w:ascii="Calibri" w:hAnsi="Calibri" w:cs="Calibri"/>
          <w:sz w:val="22"/>
          <w:szCs w:val="22"/>
        </w:rPr>
        <w:t xml:space="preserve"> bestaat uit het bespreken, interpreteren en beoordelen van de prestaties van een medewerker (van Dam &amp; Marcus, 2015).</w:t>
      </w:r>
    </w:p>
    <w:p w14:paraId="685331B1" w14:textId="77777777" w:rsidR="00695434" w:rsidRPr="0084533D" w:rsidRDefault="00695434" w:rsidP="00CA7281">
      <w:pPr>
        <w:pStyle w:val="Geenafstand"/>
        <w:jc w:val="both"/>
        <w:rPr>
          <w:rFonts w:ascii="Calibri" w:hAnsi="Calibri" w:cs="Calibri"/>
        </w:rPr>
      </w:pPr>
    </w:p>
    <w:p w14:paraId="5AA638C1" w14:textId="77777777" w:rsidR="00695434" w:rsidRPr="0084533D" w:rsidRDefault="00695434" w:rsidP="00695434">
      <w:pPr>
        <w:pStyle w:val="Geenafstand"/>
        <w:jc w:val="center"/>
        <w:rPr>
          <w:rFonts w:ascii="Calibri" w:hAnsi="Calibri" w:cs="Calibri"/>
        </w:rPr>
      </w:pPr>
      <w:r w:rsidRPr="0084533D">
        <w:rPr>
          <w:rFonts w:ascii="Calibri" w:hAnsi="Calibri" w:cs="Calibri"/>
        </w:rPr>
        <w:t>Maar wordt dit bij or</w:t>
      </w:r>
      <w:r w:rsidR="001D5FFB" w:rsidRPr="0084533D">
        <w:rPr>
          <w:rFonts w:ascii="Calibri" w:hAnsi="Calibri" w:cs="Calibri"/>
        </w:rPr>
        <w:t>ganisaties wel optimaal ingezet</w:t>
      </w:r>
      <w:r w:rsidRPr="0084533D">
        <w:rPr>
          <w:rFonts w:ascii="Calibri" w:hAnsi="Calibri" w:cs="Calibri"/>
        </w:rPr>
        <w:t>?</w:t>
      </w:r>
    </w:p>
    <w:p w14:paraId="35DC1BB5" w14:textId="77777777" w:rsidR="00CA7281" w:rsidRPr="0084533D" w:rsidRDefault="00CA7281" w:rsidP="00CA7281">
      <w:pPr>
        <w:pStyle w:val="Geenafstand"/>
        <w:jc w:val="both"/>
        <w:rPr>
          <w:rFonts w:ascii="Calibri" w:hAnsi="Calibri" w:cs="Calibri"/>
        </w:rPr>
      </w:pPr>
    </w:p>
    <w:p w14:paraId="581FAF31" w14:textId="77777777" w:rsidR="00CA7281" w:rsidRPr="0084533D" w:rsidRDefault="00CA7281" w:rsidP="00CA7281">
      <w:pPr>
        <w:pStyle w:val="Geenafstand"/>
        <w:jc w:val="both"/>
        <w:rPr>
          <w:rFonts w:ascii="Calibri" w:hAnsi="Calibri" w:cs="Calibri"/>
        </w:rPr>
      </w:pPr>
      <w:r w:rsidRPr="0084533D">
        <w:rPr>
          <w:rFonts w:ascii="Calibri" w:hAnsi="Calibri" w:cs="Calibri"/>
        </w:rPr>
        <w:t>In het Arbeidsvoorwaarden Regelement (AVR) van SnowWorld staat onder het kopje ‘Functie- en salarisschalen’ het volgende over de wijze van beoordelen:</w:t>
      </w:r>
    </w:p>
    <w:p w14:paraId="5290CCBB" w14:textId="77777777" w:rsidR="00CA7281" w:rsidRPr="0084533D" w:rsidRDefault="00CA7281" w:rsidP="00CA7281">
      <w:pPr>
        <w:pStyle w:val="Geenafstand"/>
        <w:jc w:val="both"/>
        <w:rPr>
          <w:rFonts w:ascii="Calibri" w:hAnsi="Calibri" w:cs="Calibri"/>
          <w:color w:val="000000" w:themeColor="text1"/>
        </w:rPr>
      </w:pPr>
      <w:r w:rsidRPr="0084533D">
        <w:rPr>
          <w:rFonts w:ascii="Calibri" w:hAnsi="Calibri" w:cs="Calibri"/>
        </w:rPr>
        <w:t>“</w:t>
      </w:r>
      <w:r w:rsidRPr="0084533D">
        <w:rPr>
          <w:rFonts w:ascii="Calibri" w:hAnsi="Calibri" w:cs="Calibri"/>
          <w:i/>
        </w:rPr>
        <w:t>Jaarlijks vinden tussen werknemer en zijn direct leidinggevende medewerkersgesprekken plaats. Daarbij komen aan de orde: beoordeling, functioneren, ontwikkeling en doelstellingen. De beoordeling van werknemer vindt plaats door zijn direct leidinggevende.”</w:t>
      </w:r>
      <w:r w:rsidRPr="0084533D">
        <w:rPr>
          <w:rFonts w:ascii="Calibri" w:hAnsi="Calibri" w:cs="Calibri"/>
        </w:rPr>
        <w:t xml:space="preserve"> </w:t>
      </w:r>
      <w:r w:rsidRPr="007B63C2">
        <w:rPr>
          <w:rFonts w:ascii="Calibri" w:hAnsi="Calibri" w:cs="Calibri"/>
          <w:color w:val="000000" w:themeColor="text1"/>
        </w:rPr>
        <w:t>(SnowWorld, 2017).</w:t>
      </w:r>
      <w:r w:rsidRPr="0084533D">
        <w:rPr>
          <w:rFonts w:ascii="Calibri" w:hAnsi="Calibri" w:cs="Calibri"/>
          <w:color w:val="000000" w:themeColor="text1"/>
        </w:rPr>
        <w:t xml:space="preserve"> De handleiding en het functioneringsformulier die de leidinggevende gebruikt</w:t>
      </w:r>
      <w:r w:rsidR="00D306C2">
        <w:rPr>
          <w:rFonts w:ascii="Calibri" w:hAnsi="Calibri" w:cs="Calibri"/>
          <w:color w:val="000000" w:themeColor="text1"/>
        </w:rPr>
        <w:t>,</w:t>
      </w:r>
      <w:r w:rsidRPr="0084533D">
        <w:rPr>
          <w:rFonts w:ascii="Calibri" w:hAnsi="Calibri" w:cs="Calibri"/>
          <w:color w:val="000000" w:themeColor="text1"/>
        </w:rPr>
        <w:t xml:space="preserve"> zijn te vinden in bijlage 1.</w:t>
      </w:r>
    </w:p>
    <w:p w14:paraId="180B0B49" w14:textId="77777777" w:rsidR="00CA7281" w:rsidRPr="0084533D" w:rsidRDefault="00CA7281" w:rsidP="00CA7281">
      <w:pPr>
        <w:pStyle w:val="Geenafstand"/>
        <w:jc w:val="both"/>
        <w:rPr>
          <w:rFonts w:ascii="Calibri" w:hAnsi="Calibri" w:cs="Calibri"/>
        </w:rPr>
      </w:pPr>
    </w:p>
    <w:p w14:paraId="7ABCB1D4" w14:textId="77777777" w:rsidR="00AF57F1" w:rsidRPr="0084533D" w:rsidRDefault="00AF57F1" w:rsidP="00CA7281">
      <w:pPr>
        <w:jc w:val="both"/>
        <w:rPr>
          <w:rFonts w:ascii="Calibri" w:hAnsi="Calibri" w:cs="Calibri"/>
          <w:sz w:val="22"/>
          <w:szCs w:val="22"/>
        </w:rPr>
      </w:pPr>
      <w:r w:rsidRPr="0084533D">
        <w:rPr>
          <w:rFonts w:ascii="Calibri" w:hAnsi="Calibri" w:cs="Calibri"/>
          <w:sz w:val="22"/>
          <w:szCs w:val="22"/>
        </w:rPr>
        <w:t>ADP Nederland heeft het onderzoek ‘HR Trends 2016-2017’ gedaan en hierbij gekeken naar hoe HR-professionals tegenover de traditionele beoordelingscyclus staan. Het overgrote deel maakt hier nog steeds gebruik van</w:t>
      </w:r>
      <w:r w:rsidR="00BB65DF">
        <w:rPr>
          <w:rFonts w:ascii="Calibri" w:hAnsi="Calibri" w:cs="Calibri"/>
          <w:sz w:val="22"/>
          <w:szCs w:val="22"/>
        </w:rPr>
        <w:t>,</w:t>
      </w:r>
      <w:r w:rsidRPr="0084533D">
        <w:rPr>
          <w:rFonts w:ascii="Calibri" w:hAnsi="Calibri" w:cs="Calibri"/>
          <w:sz w:val="22"/>
          <w:szCs w:val="22"/>
        </w:rPr>
        <w:t xml:space="preserve"> maar ruim de helft geeft aan deze te willen aanpassen omdat de huidige aanpak achterhaald is. Het opstellen en bijstellen van de beoordelings- en functioneringsgesprekken komt de laatste jaren steeds meer naar boven (HR Praktijk, 2016). </w:t>
      </w:r>
    </w:p>
    <w:p w14:paraId="33FF08B4" w14:textId="77777777" w:rsidR="00AF57F1" w:rsidRPr="0084533D" w:rsidRDefault="00AF57F1" w:rsidP="00CA7281">
      <w:pPr>
        <w:pStyle w:val="Geenafstand"/>
        <w:jc w:val="both"/>
        <w:rPr>
          <w:rFonts w:ascii="Calibri" w:hAnsi="Calibri" w:cs="Calibri"/>
          <w:color w:val="000000" w:themeColor="text1"/>
        </w:rPr>
      </w:pPr>
      <w:r w:rsidRPr="0084533D">
        <w:rPr>
          <w:rFonts w:ascii="Calibri" w:hAnsi="Calibri" w:cs="Calibri"/>
        </w:rPr>
        <w:t xml:space="preserve">De aanleiding </w:t>
      </w:r>
      <w:r w:rsidR="00BB65DF">
        <w:rPr>
          <w:rFonts w:ascii="Calibri" w:hAnsi="Calibri" w:cs="Calibri"/>
        </w:rPr>
        <w:t>van</w:t>
      </w:r>
      <w:r w:rsidRPr="0084533D">
        <w:rPr>
          <w:rFonts w:ascii="Calibri" w:hAnsi="Calibri" w:cs="Calibri"/>
        </w:rPr>
        <w:t xml:space="preserve"> dit onderzoek is ontstaan vanuit twee hoeken. De eerste hoek is het onderzoek van J. van der Zeijden, 2018. J. van der Zeijden heeft bij SnowWorld Zoetermeer</w:t>
      </w:r>
      <w:r w:rsidR="00D6177D">
        <w:rPr>
          <w:rFonts w:ascii="Calibri" w:hAnsi="Calibri" w:cs="Calibri"/>
        </w:rPr>
        <w:t xml:space="preserve"> (ZM)</w:t>
      </w:r>
      <w:r w:rsidRPr="0084533D">
        <w:rPr>
          <w:rFonts w:ascii="Calibri" w:hAnsi="Calibri" w:cs="Calibri"/>
        </w:rPr>
        <w:t xml:space="preserve"> onderzoek gedaan naar de gasttevredenheidsbeleving. Een van de conclusies die hieruit is getrokken</w:t>
      </w:r>
      <w:r w:rsidR="00BB65DF">
        <w:rPr>
          <w:rFonts w:ascii="Calibri" w:hAnsi="Calibri" w:cs="Calibri"/>
        </w:rPr>
        <w:t>,</w:t>
      </w:r>
      <w:r w:rsidRPr="0084533D">
        <w:rPr>
          <w:rFonts w:ascii="Calibri" w:hAnsi="Calibri" w:cs="Calibri"/>
        </w:rPr>
        <w:t xml:space="preserve"> is dat de motivatie van de seizoensmedewerkers onder andere laag is doordat zij niet worden beoordeeld op hun functioneren. Seizoensmedewerkers zijn medewerkers die tijdelijk worden aangenomen van oktober tot april (het hoogseizoen). Zowel SnowWorld </w:t>
      </w:r>
      <w:r w:rsidR="00D6177D">
        <w:rPr>
          <w:rFonts w:ascii="Calibri" w:hAnsi="Calibri" w:cs="Calibri"/>
        </w:rPr>
        <w:t xml:space="preserve">ZM </w:t>
      </w:r>
      <w:r w:rsidRPr="0084533D">
        <w:rPr>
          <w:rFonts w:ascii="Calibri" w:hAnsi="Calibri" w:cs="Calibri"/>
        </w:rPr>
        <w:t xml:space="preserve">als </w:t>
      </w:r>
      <w:r w:rsidR="00BF16B9">
        <w:rPr>
          <w:rFonts w:ascii="Calibri" w:hAnsi="Calibri" w:cs="Calibri"/>
        </w:rPr>
        <w:t xml:space="preserve">de seizoensmedewerkers zien dit </w:t>
      </w:r>
      <w:r w:rsidRPr="0084533D">
        <w:rPr>
          <w:rFonts w:ascii="Calibri" w:hAnsi="Calibri" w:cs="Calibri"/>
        </w:rPr>
        <w:t xml:space="preserve">als een gemis. De beoordeling </w:t>
      </w:r>
      <w:r w:rsidR="00653542">
        <w:rPr>
          <w:rFonts w:ascii="Calibri" w:hAnsi="Calibri" w:cs="Calibri"/>
        </w:rPr>
        <w:t>van</w:t>
      </w:r>
      <w:r w:rsidRPr="0084533D">
        <w:rPr>
          <w:rFonts w:ascii="Calibri" w:hAnsi="Calibri" w:cs="Calibri"/>
        </w:rPr>
        <w:t xml:space="preserve"> </w:t>
      </w:r>
      <w:r w:rsidR="00BF16B9">
        <w:rPr>
          <w:rFonts w:ascii="Calibri" w:hAnsi="Calibri" w:cs="Calibri"/>
        </w:rPr>
        <w:t xml:space="preserve">het </w:t>
      </w:r>
      <w:r w:rsidRPr="0084533D">
        <w:rPr>
          <w:rFonts w:ascii="Calibri" w:hAnsi="Calibri" w:cs="Calibri"/>
        </w:rPr>
        <w:t xml:space="preserve">functioneren zorgt voor een verbintenis met de organisatie. Het doel van een </w:t>
      </w:r>
      <w:r w:rsidR="00830F0C" w:rsidRPr="0084533D">
        <w:rPr>
          <w:rFonts w:ascii="Calibri" w:hAnsi="Calibri" w:cs="Calibri"/>
        </w:rPr>
        <w:t>aangepast</w:t>
      </w:r>
      <w:r w:rsidRPr="0084533D">
        <w:rPr>
          <w:rFonts w:ascii="Calibri" w:hAnsi="Calibri" w:cs="Calibri"/>
        </w:rPr>
        <w:t xml:space="preserve"> systeem met betrekking tot de seizoensmedewerkers is daarbij </w:t>
      </w:r>
      <w:r w:rsidR="00830F0C" w:rsidRPr="0084533D">
        <w:rPr>
          <w:rFonts w:ascii="Calibri" w:hAnsi="Calibri" w:cs="Calibri"/>
        </w:rPr>
        <w:t xml:space="preserve">dat zij </w:t>
      </w:r>
      <w:r w:rsidRPr="0084533D">
        <w:rPr>
          <w:rFonts w:ascii="Calibri" w:hAnsi="Calibri" w:cs="Calibri"/>
        </w:rPr>
        <w:t xml:space="preserve">het volgende seizoen terug zouden willen komen </w:t>
      </w:r>
      <w:r w:rsidRPr="007B63C2">
        <w:rPr>
          <w:rFonts w:ascii="Calibri" w:hAnsi="Calibri" w:cs="Calibri"/>
          <w:color w:val="000000" w:themeColor="text1"/>
        </w:rPr>
        <w:t>(Van der Zeijden, 2018).</w:t>
      </w:r>
      <w:r w:rsidR="000A3F08">
        <w:rPr>
          <w:rFonts w:ascii="Calibri" w:hAnsi="Calibri" w:cs="Calibri"/>
          <w:color w:val="000000" w:themeColor="text1"/>
        </w:rPr>
        <w:t xml:space="preserve"> </w:t>
      </w:r>
      <w:r w:rsidR="00C8275E">
        <w:rPr>
          <w:rFonts w:ascii="Calibri" w:hAnsi="Calibri" w:cs="Calibri"/>
          <w:color w:val="000000" w:themeColor="text1"/>
        </w:rPr>
        <w:t xml:space="preserve">Het advies en implementatieplan van J. van der Zeijden zijn opgenomen in bijlage 2. </w:t>
      </w:r>
    </w:p>
    <w:p w14:paraId="59FDB070" w14:textId="77777777" w:rsidR="00AF57F1" w:rsidRPr="0084533D" w:rsidRDefault="00AF57F1" w:rsidP="00CA7281">
      <w:pPr>
        <w:pStyle w:val="Geenafstand"/>
        <w:jc w:val="both"/>
        <w:rPr>
          <w:rFonts w:ascii="Calibri" w:hAnsi="Calibri" w:cs="Calibri"/>
        </w:rPr>
      </w:pPr>
      <w:r w:rsidRPr="0084533D">
        <w:rPr>
          <w:rFonts w:ascii="Calibri" w:hAnsi="Calibri" w:cs="Calibri"/>
          <w:color w:val="000000" w:themeColor="text1"/>
        </w:rPr>
        <w:t xml:space="preserve">De tweede hoek is het onderzoek van ADP Nederland, 2016. De HR Manager vindt het huidige beoordelingssysteem ouderwets. </w:t>
      </w:r>
      <w:r w:rsidRPr="0084533D">
        <w:rPr>
          <w:rFonts w:ascii="Calibri" w:hAnsi="Calibri" w:cs="Calibri"/>
        </w:rPr>
        <w:t xml:space="preserve">De HR-afdeling is op zoek naar een </w:t>
      </w:r>
      <w:r w:rsidR="00D6177D">
        <w:rPr>
          <w:rFonts w:ascii="Calibri" w:hAnsi="Calibri" w:cs="Calibri"/>
        </w:rPr>
        <w:t>verbeterd</w:t>
      </w:r>
      <w:r w:rsidR="00534A1E" w:rsidRPr="0084533D">
        <w:rPr>
          <w:rFonts w:ascii="Calibri" w:hAnsi="Calibri" w:cs="Calibri"/>
        </w:rPr>
        <w:t xml:space="preserve"> </w:t>
      </w:r>
      <w:r w:rsidRPr="0084533D">
        <w:rPr>
          <w:rFonts w:ascii="Calibri" w:hAnsi="Calibri" w:cs="Calibri"/>
        </w:rPr>
        <w:t xml:space="preserve">beoordelingssysteem </w:t>
      </w:r>
      <w:r w:rsidR="00653542">
        <w:rPr>
          <w:rFonts w:ascii="Calibri" w:hAnsi="Calibri" w:cs="Calibri"/>
        </w:rPr>
        <w:t>dat</w:t>
      </w:r>
      <w:r w:rsidR="00534A1E" w:rsidRPr="0084533D">
        <w:rPr>
          <w:rFonts w:ascii="Calibri" w:hAnsi="Calibri" w:cs="Calibri"/>
        </w:rPr>
        <w:t xml:space="preserve"> aansluit op de </w:t>
      </w:r>
      <w:r w:rsidR="00244072">
        <w:rPr>
          <w:rFonts w:ascii="Calibri" w:hAnsi="Calibri" w:cs="Calibri"/>
        </w:rPr>
        <w:t>organisatie</w:t>
      </w:r>
      <w:r w:rsidR="00534A1E" w:rsidRPr="0084533D">
        <w:rPr>
          <w:rFonts w:ascii="Calibri" w:hAnsi="Calibri" w:cs="Calibri"/>
        </w:rPr>
        <w:t>doelstellingen en</w:t>
      </w:r>
      <w:r w:rsidR="001600AE" w:rsidRPr="0084533D">
        <w:rPr>
          <w:rFonts w:ascii="Calibri" w:hAnsi="Calibri" w:cs="Calibri"/>
        </w:rPr>
        <w:t xml:space="preserve"> op</w:t>
      </w:r>
      <w:r w:rsidR="00534A1E" w:rsidRPr="0084533D">
        <w:rPr>
          <w:rFonts w:ascii="Calibri" w:hAnsi="Calibri" w:cs="Calibri"/>
        </w:rPr>
        <w:t xml:space="preserve"> wat de medewerkers beweegt. Wat de medewerkers beweegt ten opzichte van het beoordelingssysteem wordt onderzocht en hierop worden de aanbevelingen gevormd. </w:t>
      </w:r>
    </w:p>
    <w:p w14:paraId="7466AABA" w14:textId="77777777" w:rsidR="00AF57F1" w:rsidRPr="0084533D" w:rsidRDefault="00AF57F1" w:rsidP="00CA7281">
      <w:pPr>
        <w:pStyle w:val="Geenafstand"/>
        <w:jc w:val="both"/>
        <w:rPr>
          <w:rFonts w:ascii="Calibri" w:hAnsi="Calibri" w:cs="Calibri"/>
        </w:rPr>
      </w:pPr>
    </w:p>
    <w:p w14:paraId="21B08CF2" w14:textId="77777777" w:rsidR="00AF57F1" w:rsidRPr="0084533D" w:rsidRDefault="00AF57F1" w:rsidP="00CA7281">
      <w:pPr>
        <w:pStyle w:val="Geenafstand"/>
        <w:jc w:val="both"/>
        <w:rPr>
          <w:rFonts w:ascii="Calibri" w:hAnsi="Calibri" w:cs="Calibri"/>
        </w:rPr>
      </w:pPr>
      <w:r w:rsidRPr="0084533D">
        <w:rPr>
          <w:rFonts w:ascii="Calibri" w:hAnsi="Calibri" w:cs="Calibri"/>
        </w:rPr>
        <w:t>Het interessante aan dit onderzoek is dat het twee kanten heeft. Aan de ene ka</w:t>
      </w:r>
      <w:r w:rsidR="00653542">
        <w:rPr>
          <w:rFonts w:ascii="Calibri" w:hAnsi="Calibri" w:cs="Calibri"/>
        </w:rPr>
        <w:t>nt moet er een systeem komen dat</w:t>
      </w:r>
      <w:r w:rsidRPr="0084533D">
        <w:rPr>
          <w:rFonts w:ascii="Calibri" w:hAnsi="Calibri" w:cs="Calibri"/>
        </w:rPr>
        <w:t xml:space="preserve"> </w:t>
      </w:r>
      <w:r w:rsidR="00534A1E" w:rsidRPr="0084533D">
        <w:rPr>
          <w:rFonts w:ascii="Calibri" w:hAnsi="Calibri" w:cs="Calibri"/>
        </w:rPr>
        <w:t>aansluit op de doelstellingen van SnowWorld en wat de medewerkers beweegt.</w:t>
      </w:r>
      <w:r w:rsidRPr="0084533D">
        <w:rPr>
          <w:rFonts w:ascii="Calibri" w:hAnsi="Calibri" w:cs="Calibri"/>
        </w:rPr>
        <w:t xml:space="preserve"> Aan de andere kant is er het verschil in seizoenen. De vaste medewerkers en de seizoensmedewerkers worden in dit onderzoek gezien als twee verschillende soorten medewerkers</w:t>
      </w:r>
      <w:r w:rsidR="002C4C7D" w:rsidRPr="0084533D">
        <w:rPr>
          <w:rFonts w:ascii="Calibri" w:hAnsi="Calibri" w:cs="Calibri"/>
        </w:rPr>
        <w:t xml:space="preserve"> en </w:t>
      </w:r>
      <w:r w:rsidR="00AB78D2">
        <w:rPr>
          <w:rFonts w:ascii="Calibri" w:hAnsi="Calibri" w:cs="Calibri"/>
        </w:rPr>
        <w:t xml:space="preserve">zij </w:t>
      </w:r>
      <w:r w:rsidR="002C4C7D" w:rsidRPr="0084533D">
        <w:rPr>
          <w:rFonts w:ascii="Calibri" w:hAnsi="Calibri" w:cs="Calibri"/>
        </w:rPr>
        <w:t xml:space="preserve">worden apart onderzocht. </w:t>
      </w:r>
    </w:p>
    <w:p w14:paraId="0D1BDEA2" w14:textId="77777777" w:rsidR="002C4C7D" w:rsidRPr="0084533D" w:rsidRDefault="002C4C7D" w:rsidP="00CA7281">
      <w:pPr>
        <w:pStyle w:val="Geenafstand"/>
        <w:jc w:val="both"/>
        <w:rPr>
          <w:rFonts w:ascii="Calibri" w:hAnsi="Calibri" w:cs="Calibri"/>
        </w:rPr>
      </w:pPr>
    </w:p>
    <w:p w14:paraId="0138A19B" w14:textId="77777777" w:rsidR="006944FA" w:rsidRPr="0084533D" w:rsidRDefault="006944FA" w:rsidP="00CA7281">
      <w:pPr>
        <w:pStyle w:val="Geenafstand"/>
        <w:jc w:val="both"/>
        <w:rPr>
          <w:rFonts w:ascii="Calibri" w:hAnsi="Calibri" w:cs="Calibri"/>
        </w:rPr>
      </w:pPr>
    </w:p>
    <w:p w14:paraId="749C65FC" w14:textId="77777777" w:rsidR="006944FA" w:rsidRPr="0084533D" w:rsidRDefault="006944FA" w:rsidP="00CA7281">
      <w:pPr>
        <w:pStyle w:val="Geenafstand"/>
        <w:jc w:val="both"/>
        <w:rPr>
          <w:rFonts w:ascii="Calibri" w:hAnsi="Calibri" w:cs="Calibri"/>
        </w:rPr>
      </w:pPr>
    </w:p>
    <w:p w14:paraId="2F017AF9" w14:textId="77777777" w:rsidR="006944FA" w:rsidRPr="0084533D" w:rsidRDefault="006944FA" w:rsidP="00CA7281">
      <w:pPr>
        <w:pStyle w:val="Geenafstand"/>
        <w:jc w:val="both"/>
        <w:rPr>
          <w:rFonts w:ascii="Calibri" w:hAnsi="Calibri" w:cs="Calibri"/>
        </w:rPr>
      </w:pPr>
    </w:p>
    <w:p w14:paraId="66D75C3A" w14:textId="77777777" w:rsidR="006944FA" w:rsidRPr="0084533D" w:rsidRDefault="006944FA" w:rsidP="00CA7281">
      <w:pPr>
        <w:pStyle w:val="Geenafstand"/>
        <w:jc w:val="both"/>
        <w:rPr>
          <w:rFonts w:ascii="Calibri" w:hAnsi="Calibri" w:cs="Calibri"/>
        </w:rPr>
      </w:pPr>
    </w:p>
    <w:p w14:paraId="6EF9F8A1" w14:textId="77777777" w:rsidR="006944FA" w:rsidRPr="0084533D" w:rsidRDefault="006944FA" w:rsidP="00CA7281">
      <w:pPr>
        <w:pStyle w:val="Geenafstand"/>
        <w:jc w:val="both"/>
        <w:rPr>
          <w:rFonts w:ascii="Calibri" w:hAnsi="Calibri" w:cs="Calibri"/>
        </w:rPr>
      </w:pPr>
    </w:p>
    <w:p w14:paraId="06C43758" w14:textId="77777777" w:rsidR="006944FA" w:rsidRPr="0084533D" w:rsidRDefault="006944FA" w:rsidP="00CA7281">
      <w:pPr>
        <w:pStyle w:val="Geenafstand"/>
        <w:jc w:val="both"/>
        <w:rPr>
          <w:rFonts w:ascii="Calibri" w:hAnsi="Calibri" w:cs="Calibri"/>
        </w:rPr>
      </w:pPr>
    </w:p>
    <w:p w14:paraId="308BF260" w14:textId="77777777" w:rsidR="006944FA" w:rsidRPr="0084533D" w:rsidRDefault="006944FA" w:rsidP="00CA7281">
      <w:pPr>
        <w:pStyle w:val="Geenafstand"/>
        <w:jc w:val="both"/>
        <w:rPr>
          <w:rFonts w:ascii="Calibri" w:hAnsi="Calibri" w:cs="Calibri"/>
        </w:rPr>
      </w:pPr>
    </w:p>
    <w:p w14:paraId="03DE2AB0" w14:textId="77777777" w:rsidR="006B0B58" w:rsidRPr="0084533D" w:rsidRDefault="006B0B58" w:rsidP="00CA7281">
      <w:pPr>
        <w:pStyle w:val="Geenafstand"/>
        <w:jc w:val="both"/>
        <w:rPr>
          <w:rFonts w:ascii="Calibri" w:hAnsi="Calibri" w:cs="Calibri"/>
          <w:color w:val="000000" w:themeColor="text1"/>
        </w:rPr>
      </w:pPr>
      <w:r w:rsidRPr="0084533D">
        <w:rPr>
          <w:rFonts w:ascii="Calibri" w:hAnsi="Calibri" w:cs="Calibri"/>
          <w:color w:val="000000" w:themeColor="text1"/>
        </w:rPr>
        <w:lastRenderedPageBreak/>
        <w:t xml:space="preserve">De doelstelling van dit onderzoek is het </w:t>
      </w:r>
      <w:r w:rsidR="00BF16B9">
        <w:rPr>
          <w:rFonts w:ascii="Calibri" w:hAnsi="Calibri" w:cs="Calibri"/>
          <w:color w:val="000000" w:themeColor="text1"/>
        </w:rPr>
        <w:t>verbeteren</w:t>
      </w:r>
      <w:r w:rsidRPr="0084533D">
        <w:rPr>
          <w:rFonts w:ascii="Calibri" w:hAnsi="Calibri" w:cs="Calibri"/>
          <w:color w:val="000000" w:themeColor="text1"/>
        </w:rPr>
        <w:t xml:space="preserve"> van het huidige beoordel</w:t>
      </w:r>
      <w:r w:rsidR="00653542">
        <w:rPr>
          <w:rFonts w:ascii="Calibri" w:hAnsi="Calibri" w:cs="Calibri"/>
          <w:color w:val="000000" w:themeColor="text1"/>
        </w:rPr>
        <w:t>ingssysteem naar een systeem dat</w:t>
      </w:r>
      <w:r w:rsidRPr="0084533D">
        <w:rPr>
          <w:rFonts w:ascii="Calibri" w:hAnsi="Calibri" w:cs="Calibri"/>
          <w:color w:val="000000" w:themeColor="text1"/>
        </w:rPr>
        <w:t xml:space="preserve"> aansluit op de </w:t>
      </w:r>
      <w:r w:rsidR="00244072">
        <w:rPr>
          <w:rFonts w:ascii="Calibri" w:hAnsi="Calibri" w:cs="Calibri"/>
          <w:color w:val="000000" w:themeColor="text1"/>
        </w:rPr>
        <w:t>organisatie</w:t>
      </w:r>
      <w:r w:rsidRPr="0084533D">
        <w:rPr>
          <w:rFonts w:ascii="Calibri" w:hAnsi="Calibri" w:cs="Calibri"/>
          <w:color w:val="000000" w:themeColor="text1"/>
        </w:rPr>
        <w:t xml:space="preserve">doelstellingen en op wat de medewerkers beweegt. Wat de medewerkers beweegt wordt onderzocht door middel van een enquête. De enquête peilt de wensen en ervaringen van de medewerkers van SnowWorld </w:t>
      </w:r>
      <w:r w:rsidR="00D6177D">
        <w:rPr>
          <w:rFonts w:ascii="Calibri" w:hAnsi="Calibri" w:cs="Calibri"/>
          <w:color w:val="000000" w:themeColor="text1"/>
        </w:rPr>
        <w:t>ZM</w:t>
      </w:r>
      <w:r w:rsidRPr="0084533D">
        <w:rPr>
          <w:rFonts w:ascii="Calibri" w:hAnsi="Calibri" w:cs="Calibri"/>
          <w:color w:val="000000" w:themeColor="text1"/>
        </w:rPr>
        <w:t>. De medewerkers w</w:t>
      </w:r>
      <w:r w:rsidR="00244072">
        <w:rPr>
          <w:rFonts w:ascii="Calibri" w:hAnsi="Calibri" w:cs="Calibri"/>
          <w:color w:val="000000" w:themeColor="text1"/>
        </w:rPr>
        <w:t>orden opgedeeld in drie groepen:</w:t>
      </w:r>
      <w:r w:rsidRPr="0084533D">
        <w:rPr>
          <w:rFonts w:ascii="Calibri" w:hAnsi="Calibri" w:cs="Calibri"/>
          <w:color w:val="000000" w:themeColor="text1"/>
        </w:rPr>
        <w:t xml:space="preserve"> de beoordelaars, </w:t>
      </w:r>
      <w:r w:rsidR="005437C6">
        <w:rPr>
          <w:rFonts w:ascii="Calibri" w:hAnsi="Calibri" w:cs="Calibri"/>
          <w:color w:val="000000" w:themeColor="text1"/>
        </w:rPr>
        <w:t xml:space="preserve">de </w:t>
      </w:r>
      <w:r w:rsidRPr="0084533D">
        <w:rPr>
          <w:rFonts w:ascii="Calibri" w:hAnsi="Calibri" w:cs="Calibri"/>
          <w:color w:val="000000" w:themeColor="text1"/>
        </w:rPr>
        <w:t xml:space="preserve">vaste medewerkers en </w:t>
      </w:r>
      <w:r w:rsidR="005437C6">
        <w:rPr>
          <w:rFonts w:ascii="Calibri" w:hAnsi="Calibri" w:cs="Calibri"/>
          <w:color w:val="000000" w:themeColor="text1"/>
        </w:rPr>
        <w:t xml:space="preserve">de </w:t>
      </w:r>
      <w:r w:rsidRPr="0084533D">
        <w:rPr>
          <w:rFonts w:ascii="Calibri" w:hAnsi="Calibri" w:cs="Calibri"/>
          <w:color w:val="000000" w:themeColor="text1"/>
        </w:rPr>
        <w:t xml:space="preserve">seizoensmedewerkers. Naar aanleiding van de enquête worden er een aantal </w:t>
      </w:r>
      <w:r w:rsidR="00BF16B9">
        <w:rPr>
          <w:rFonts w:ascii="Calibri" w:hAnsi="Calibri" w:cs="Calibri"/>
          <w:color w:val="000000" w:themeColor="text1"/>
        </w:rPr>
        <w:t>beoordelaars</w:t>
      </w:r>
      <w:r w:rsidRPr="0084533D">
        <w:rPr>
          <w:rFonts w:ascii="Calibri" w:hAnsi="Calibri" w:cs="Calibri"/>
          <w:color w:val="000000" w:themeColor="text1"/>
        </w:rPr>
        <w:t xml:space="preserve"> geïnterviewd over de trends die zijn voortgekomen uit de enquête. </w:t>
      </w:r>
    </w:p>
    <w:p w14:paraId="7D18654B" w14:textId="77777777" w:rsidR="006B0B58" w:rsidRPr="0084533D" w:rsidRDefault="006B0B58" w:rsidP="00CA7281">
      <w:pPr>
        <w:pStyle w:val="Geenafstand"/>
        <w:jc w:val="both"/>
        <w:rPr>
          <w:rFonts w:ascii="Calibri" w:hAnsi="Calibri" w:cs="Calibri"/>
        </w:rPr>
      </w:pPr>
    </w:p>
    <w:p w14:paraId="2BF2F9C4" w14:textId="77777777" w:rsidR="00AF57F1" w:rsidRPr="0084533D" w:rsidRDefault="00AF57F1" w:rsidP="00CA7281">
      <w:pPr>
        <w:pStyle w:val="Geenafstand"/>
        <w:jc w:val="both"/>
        <w:rPr>
          <w:rFonts w:ascii="Calibri" w:hAnsi="Calibri" w:cs="Calibri"/>
        </w:rPr>
      </w:pPr>
      <w:r w:rsidRPr="0084533D">
        <w:rPr>
          <w:rFonts w:ascii="Calibri" w:hAnsi="Calibri" w:cs="Calibri"/>
        </w:rPr>
        <w:t xml:space="preserve">De centrale vraag die voortkomt uit de aanleiding </w:t>
      </w:r>
      <w:r w:rsidR="006B0B58" w:rsidRPr="0084533D">
        <w:rPr>
          <w:rFonts w:ascii="Calibri" w:hAnsi="Calibri" w:cs="Calibri"/>
        </w:rPr>
        <w:t xml:space="preserve">en doelstelling </w:t>
      </w:r>
      <w:r w:rsidRPr="0084533D">
        <w:rPr>
          <w:rFonts w:ascii="Calibri" w:hAnsi="Calibri" w:cs="Calibri"/>
        </w:rPr>
        <w:t>luidt:</w:t>
      </w:r>
    </w:p>
    <w:p w14:paraId="23649013" w14:textId="77777777" w:rsidR="00AF57F1" w:rsidRPr="0084533D" w:rsidRDefault="00AF57F1" w:rsidP="00CA7281">
      <w:pPr>
        <w:pStyle w:val="Geenafstand"/>
        <w:jc w:val="both"/>
        <w:rPr>
          <w:rFonts w:ascii="Calibri" w:hAnsi="Calibri" w:cs="Calibri"/>
        </w:rPr>
      </w:pPr>
      <w:r w:rsidRPr="0084533D">
        <w:rPr>
          <w:rFonts w:ascii="Calibri" w:hAnsi="Calibri" w:cs="Calibri"/>
          <w:noProof/>
        </w:rPr>
        <mc:AlternateContent>
          <mc:Choice Requires="wps">
            <w:drawing>
              <wp:anchor distT="0" distB="0" distL="114300" distR="114300" simplePos="0" relativeHeight="251677184" behindDoc="0" locked="0" layoutInCell="1" allowOverlap="1" wp14:anchorId="60203171" wp14:editId="4E15B55C">
                <wp:simplePos x="0" y="0"/>
                <wp:positionH relativeFrom="column">
                  <wp:posOffset>0</wp:posOffset>
                </wp:positionH>
                <wp:positionV relativeFrom="paragraph">
                  <wp:posOffset>58366</wp:posOffset>
                </wp:positionV>
                <wp:extent cx="5933872" cy="0"/>
                <wp:effectExtent l="0" t="0" r="10160" b="12700"/>
                <wp:wrapNone/>
                <wp:docPr id="23" name="Rechte verbindingslijn 23"/>
                <wp:cNvGraphicFramePr/>
                <a:graphic xmlns:a="http://schemas.openxmlformats.org/drawingml/2006/main">
                  <a:graphicData uri="http://schemas.microsoft.com/office/word/2010/wordprocessingShape">
                    <wps:wsp>
                      <wps:cNvCnPr/>
                      <wps:spPr>
                        <a:xfrm>
                          <a:off x="0" y="0"/>
                          <a:ext cx="5933872"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821BBFE" id="Rechte verbindingslijn 23"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0,4.6pt" to="467.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" strokecolor="#ffc000 [3207]" strokeweight=".5pt">
                <v:stroke joinstyle="miter"/>
              </v:line>
            </w:pict>
          </mc:Fallback>
        </mc:AlternateContent>
      </w:r>
    </w:p>
    <w:p w14:paraId="63F7E165" w14:textId="77777777" w:rsidR="00A51FDA" w:rsidRPr="00164791" w:rsidRDefault="00A51FDA" w:rsidP="00A51FDA">
      <w:pPr>
        <w:pStyle w:val="Geenafstand"/>
        <w:jc w:val="center"/>
        <w:rPr>
          <w:rFonts w:ascii="Bahnschrift Light" w:hAnsi="Bahnschrift Light"/>
          <w:color w:val="5A6CDB"/>
        </w:rPr>
      </w:pPr>
      <w:r w:rsidRPr="00164791">
        <w:rPr>
          <w:rFonts w:ascii="Bahnschrift Light" w:hAnsi="Bahnschrift Light"/>
          <w:color w:val="5A6CDB"/>
        </w:rPr>
        <w:t>Hoe kan SnowWorld Zoetermeer de huidige beoordelingssystematiek van de medewerkers verbeteren?</w:t>
      </w:r>
    </w:p>
    <w:p w14:paraId="378EDE3F" w14:textId="77777777" w:rsidR="00AF57F1" w:rsidRPr="0084533D" w:rsidRDefault="00AF57F1" w:rsidP="00CA7281">
      <w:pPr>
        <w:pStyle w:val="Geenafstand"/>
        <w:jc w:val="both"/>
        <w:rPr>
          <w:rFonts w:ascii="Calibri" w:hAnsi="Calibri" w:cs="Calibri"/>
        </w:rPr>
      </w:pPr>
      <w:r w:rsidRPr="0084533D">
        <w:rPr>
          <w:rFonts w:ascii="Calibri" w:hAnsi="Calibri" w:cs="Calibri"/>
          <w:noProof/>
        </w:rPr>
        <mc:AlternateContent>
          <mc:Choice Requires="wps">
            <w:drawing>
              <wp:anchor distT="0" distB="0" distL="114300" distR="114300" simplePos="0" relativeHeight="251678208" behindDoc="0" locked="0" layoutInCell="1" allowOverlap="1" wp14:anchorId="31DB672F" wp14:editId="49124AF8">
                <wp:simplePos x="0" y="0"/>
                <wp:positionH relativeFrom="column">
                  <wp:posOffset>0</wp:posOffset>
                </wp:positionH>
                <wp:positionV relativeFrom="paragraph">
                  <wp:posOffset>90365</wp:posOffset>
                </wp:positionV>
                <wp:extent cx="5933872" cy="0"/>
                <wp:effectExtent l="0" t="0" r="10160" b="12700"/>
                <wp:wrapNone/>
                <wp:docPr id="24" name="Rechte verbindingslijn 24"/>
                <wp:cNvGraphicFramePr/>
                <a:graphic xmlns:a="http://schemas.openxmlformats.org/drawingml/2006/main">
                  <a:graphicData uri="http://schemas.microsoft.com/office/word/2010/wordprocessingShape">
                    <wps:wsp>
                      <wps:cNvCnPr/>
                      <wps:spPr>
                        <a:xfrm>
                          <a:off x="0" y="0"/>
                          <a:ext cx="5933872"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271E6A2" id="Rechte verbindingslijn 24"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0,7.1pt" to="467.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" strokecolor="#ffc000 [3207]" strokeweight=".5pt">
                <v:stroke joinstyle="miter"/>
              </v:line>
            </w:pict>
          </mc:Fallback>
        </mc:AlternateContent>
      </w:r>
    </w:p>
    <w:p w14:paraId="7EF0E8B4" w14:textId="77777777" w:rsidR="00AF57F1" w:rsidRPr="006168FD" w:rsidRDefault="00AF57F1" w:rsidP="00CA7281">
      <w:pPr>
        <w:pStyle w:val="Geenafstand"/>
        <w:jc w:val="both"/>
        <w:rPr>
          <w:rFonts w:ascii="Calibri" w:hAnsi="Calibri" w:cs="Calibri"/>
          <w:color w:val="000000" w:themeColor="text1"/>
          <w:sz w:val="2"/>
        </w:rPr>
      </w:pPr>
    </w:p>
    <w:p w14:paraId="7B1C4F14" w14:textId="77777777" w:rsidR="00E3422E" w:rsidRDefault="00AF57F1" w:rsidP="00CA7281">
      <w:pPr>
        <w:pStyle w:val="Geenafstand"/>
        <w:jc w:val="both"/>
        <w:rPr>
          <w:rFonts w:ascii="Calibri" w:hAnsi="Calibri" w:cs="Calibri"/>
        </w:rPr>
      </w:pPr>
      <w:r w:rsidRPr="0084533D">
        <w:rPr>
          <w:rFonts w:ascii="Calibri" w:hAnsi="Calibri" w:cs="Calibri"/>
        </w:rPr>
        <w:t xml:space="preserve">Dit onderzoek bestaat </w:t>
      </w:r>
      <w:r w:rsidR="001600AE" w:rsidRPr="0084533D">
        <w:rPr>
          <w:rFonts w:ascii="Calibri" w:hAnsi="Calibri" w:cs="Calibri"/>
        </w:rPr>
        <w:t xml:space="preserve">uit </w:t>
      </w:r>
      <w:r w:rsidRPr="0084533D">
        <w:rPr>
          <w:rFonts w:ascii="Calibri" w:hAnsi="Calibri" w:cs="Calibri"/>
        </w:rPr>
        <w:t xml:space="preserve">9 hoofdstukken. In hoofdstuk 1 wordt de situatie geschetst, bestaande uit een korte </w:t>
      </w:r>
      <w:r w:rsidR="001600AE" w:rsidRPr="0084533D">
        <w:rPr>
          <w:rFonts w:ascii="Calibri" w:hAnsi="Calibri" w:cs="Calibri"/>
        </w:rPr>
        <w:t>organisatie</w:t>
      </w:r>
      <w:r w:rsidRPr="0084533D">
        <w:rPr>
          <w:rFonts w:ascii="Calibri" w:hAnsi="Calibri" w:cs="Calibri"/>
        </w:rPr>
        <w:t xml:space="preserve">omschrijving, een interne en een externe analyse van de organisatie SnowWorld. In hoofdstuk 2 wordt het probleem geformuleerd, bestaande uit de doelstelling van het onderzoek, de hoofdvraag, de deelvragen en de afbakening. In hoofdstuk 3 wordt het theoretisch kader omschreven. Hoofdstuk 4 bevat de methode, opgedeeld in de deskresearch en de fieldresearch. Hoofdstuk 5 geeft de resultaten weer van de praktijkdeelvragen. Hoofdstuk 6 bestaat uit de conclusies, het antwoord op de hoofdvraag. Hoofdstuk 7 is de discussie waarbij er kritisch wordt gekeken naar het onderzoek. Hoofdstuk 8 geeft de aanbevelingen weer en aansluitend bevat hoofdstuk 9 het implementatieplan. </w:t>
      </w:r>
    </w:p>
    <w:p w14:paraId="08129EB1" w14:textId="77777777" w:rsidR="00BD2ACE" w:rsidRPr="0084533D" w:rsidRDefault="00BD2ACE" w:rsidP="00CA7281">
      <w:pPr>
        <w:pStyle w:val="Geenafstand"/>
        <w:jc w:val="both"/>
        <w:rPr>
          <w:rFonts w:ascii="Calibri" w:hAnsi="Calibri" w:cs="Calibri"/>
        </w:rPr>
      </w:pPr>
    </w:p>
    <w:p w14:paraId="4D5E997B" w14:textId="77777777" w:rsidR="00AF57F1" w:rsidRDefault="00AF57F1" w:rsidP="00AF57F1">
      <w:pPr>
        <w:pStyle w:val="Geenafstand"/>
        <w:jc w:val="both"/>
      </w:pPr>
    </w:p>
    <w:p w14:paraId="4132F1D4" w14:textId="77777777" w:rsidR="00D42400" w:rsidRDefault="00D42400" w:rsidP="00AF57F1">
      <w:pPr>
        <w:pStyle w:val="Geenafstand"/>
        <w:jc w:val="both"/>
      </w:pPr>
    </w:p>
    <w:p w14:paraId="5A742C4E" w14:textId="77777777" w:rsidR="00D42400" w:rsidRDefault="00D42400" w:rsidP="00AF57F1">
      <w:pPr>
        <w:pStyle w:val="Geenafstand"/>
        <w:jc w:val="both"/>
      </w:pPr>
    </w:p>
    <w:p w14:paraId="35D48175" w14:textId="77777777" w:rsidR="00D42400" w:rsidRDefault="00D42400" w:rsidP="00AF57F1">
      <w:pPr>
        <w:pStyle w:val="Geenafstand"/>
        <w:jc w:val="both"/>
      </w:pPr>
    </w:p>
    <w:p w14:paraId="3477262B" w14:textId="77777777" w:rsidR="00D42400" w:rsidRDefault="00D42400" w:rsidP="00AF57F1">
      <w:pPr>
        <w:pStyle w:val="Geenafstand"/>
        <w:jc w:val="both"/>
      </w:pPr>
    </w:p>
    <w:p w14:paraId="5A001018" w14:textId="77777777" w:rsidR="00D42400" w:rsidRDefault="00D42400" w:rsidP="00AF57F1">
      <w:pPr>
        <w:pStyle w:val="Geenafstand"/>
        <w:jc w:val="both"/>
      </w:pPr>
    </w:p>
    <w:p w14:paraId="4F7645B4" w14:textId="77777777" w:rsidR="00D42400" w:rsidRDefault="00D42400" w:rsidP="00AF57F1">
      <w:pPr>
        <w:pStyle w:val="Geenafstand"/>
        <w:jc w:val="both"/>
      </w:pPr>
    </w:p>
    <w:p w14:paraId="075CF431" w14:textId="77777777" w:rsidR="00D42400" w:rsidRDefault="00D42400" w:rsidP="00AF57F1">
      <w:pPr>
        <w:pStyle w:val="Geenafstand"/>
        <w:jc w:val="both"/>
      </w:pPr>
    </w:p>
    <w:p w14:paraId="1410C190" w14:textId="77777777" w:rsidR="00D42400" w:rsidRDefault="00D42400" w:rsidP="00AF57F1">
      <w:pPr>
        <w:pStyle w:val="Geenafstand"/>
        <w:jc w:val="both"/>
      </w:pPr>
    </w:p>
    <w:p w14:paraId="61DE68E8" w14:textId="77777777" w:rsidR="00D42400" w:rsidRDefault="00D42400" w:rsidP="00AF57F1">
      <w:pPr>
        <w:pStyle w:val="Geenafstand"/>
        <w:jc w:val="both"/>
      </w:pPr>
    </w:p>
    <w:p w14:paraId="2C6B83F1" w14:textId="77777777" w:rsidR="00D42400" w:rsidRDefault="00D42400" w:rsidP="00AF57F1">
      <w:pPr>
        <w:pStyle w:val="Geenafstand"/>
        <w:jc w:val="both"/>
      </w:pPr>
    </w:p>
    <w:p w14:paraId="33B19177" w14:textId="77777777" w:rsidR="00D42400" w:rsidRDefault="00D42400" w:rsidP="00AF57F1">
      <w:pPr>
        <w:pStyle w:val="Geenafstand"/>
        <w:jc w:val="both"/>
      </w:pPr>
    </w:p>
    <w:p w14:paraId="3E263EB3" w14:textId="77777777" w:rsidR="00D42400" w:rsidRDefault="00D42400" w:rsidP="00AF57F1">
      <w:pPr>
        <w:pStyle w:val="Geenafstand"/>
        <w:jc w:val="both"/>
      </w:pPr>
    </w:p>
    <w:p w14:paraId="5C4022E8" w14:textId="77777777" w:rsidR="00D42400" w:rsidRDefault="00D42400" w:rsidP="00AF57F1">
      <w:pPr>
        <w:pStyle w:val="Geenafstand"/>
        <w:jc w:val="both"/>
      </w:pPr>
    </w:p>
    <w:p w14:paraId="2387FBDE" w14:textId="77777777" w:rsidR="00D42400" w:rsidRDefault="00D42400" w:rsidP="00AF57F1">
      <w:pPr>
        <w:pStyle w:val="Geenafstand"/>
        <w:jc w:val="both"/>
      </w:pPr>
    </w:p>
    <w:p w14:paraId="32D64878" w14:textId="77777777" w:rsidR="00D42400" w:rsidRDefault="00D42400" w:rsidP="00AF57F1">
      <w:pPr>
        <w:pStyle w:val="Geenafstand"/>
        <w:jc w:val="both"/>
      </w:pPr>
    </w:p>
    <w:p w14:paraId="61A6EEBF" w14:textId="77777777" w:rsidR="00D42400" w:rsidRDefault="00D42400" w:rsidP="00AF57F1">
      <w:pPr>
        <w:pStyle w:val="Geenafstand"/>
        <w:jc w:val="both"/>
      </w:pPr>
    </w:p>
    <w:p w14:paraId="5C21F658" w14:textId="77777777" w:rsidR="00D42400" w:rsidRDefault="00D42400" w:rsidP="00AF57F1">
      <w:pPr>
        <w:pStyle w:val="Geenafstand"/>
        <w:jc w:val="both"/>
      </w:pPr>
    </w:p>
    <w:p w14:paraId="1DF46975" w14:textId="77777777" w:rsidR="00D42400" w:rsidRDefault="00D42400" w:rsidP="00AF57F1">
      <w:pPr>
        <w:pStyle w:val="Geenafstand"/>
        <w:jc w:val="both"/>
      </w:pPr>
    </w:p>
    <w:p w14:paraId="447E7F07" w14:textId="77777777" w:rsidR="00D42400" w:rsidRDefault="00D42400" w:rsidP="00AF57F1">
      <w:pPr>
        <w:pStyle w:val="Geenafstand"/>
        <w:jc w:val="both"/>
      </w:pPr>
    </w:p>
    <w:p w14:paraId="43DBFAFF" w14:textId="77777777" w:rsidR="00D42400" w:rsidRDefault="00D42400" w:rsidP="00AF57F1">
      <w:pPr>
        <w:pStyle w:val="Geenafstand"/>
        <w:jc w:val="both"/>
      </w:pPr>
    </w:p>
    <w:p w14:paraId="6938DF1A" w14:textId="77777777" w:rsidR="00D42400" w:rsidRDefault="00D42400" w:rsidP="00AF57F1">
      <w:pPr>
        <w:pStyle w:val="Geenafstand"/>
        <w:jc w:val="both"/>
      </w:pPr>
    </w:p>
    <w:p w14:paraId="45D3D9D0" w14:textId="77777777" w:rsidR="00D42400" w:rsidRDefault="00D42400" w:rsidP="00AF57F1">
      <w:pPr>
        <w:pStyle w:val="Geenafstand"/>
        <w:jc w:val="both"/>
      </w:pPr>
    </w:p>
    <w:p w14:paraId="6B57D395" w14:textId="77777777" w:rsidR="00D42400" w:rsidRDefault="00D42400" w:rsidP="00AF57F1">
      <w:pPr>
        <w:pStyle w:val="Geenafstand"/>
        <w:jc w:val="both"/>
      </w:pPr>
    </w:p>
    <w:p w14:paraId="235CDEDC" w14:textId="77777777" w:rsidR="00D42400" w:rsidRDefault="00D42400" w:rsidP="00AF57F1">
      <w:pPr>
        <w:pStyle w:val="Geenafstand"/>
        <w:jc w:val="both"/>
      </w:pPr>
    </w:p>
    <w:p w14:paraId="3CDE6EC5" w14:textId="77777777" w:rsidR="00D42400" w:rsidRDefault="00D42400" w:rsidP="00AF57F1">
      <w:pPr>
        <w:pStyle w:val="Geenafstand"/>
        <w:jc w:val="both"/>
      </w:pPr>
    </w:p>
    <w:p w14:paraId="3C4C5508" w14:textId="77777777" w:rsidR="00D42400" w:rsidRDefault="00D42400" w:rsidP="00AF57F1">
      <w:pPr>
        <w:pStyle w:val="Geenafstand"/>
        <w:jc w:val="both"/>
      </w:pPr>
    </w:p>
    <w:p w14:paraId="5766E919" w14:textId="77777777" w:rsidR="00A65AC6" w:rsidRDefault="0009295D" w:rsidP="00185AEA">
      <w:pPr>
        <w:pStyle w:val="Kop1"/>
        <w:jc w:val="both"/>
      </w:pPr>
      <w:bookmarkStart w:id="3" w:name="_Toc8822680"/>
      <w:r w:rsidRPr="00BB255D">
        <w:lastRenderedPageBreak/>
        <w:t xml:space="preserve">Hoofdstuk 1. </w:t>
      </w:r>
      <w:r w:rsidR="00EC6A0D" w:rsidRPr="00BB255D">
        <w:t>Situatieschets</w:t>
      </w:r>
      <w:bookmarkEnd w:id="3"/>
    </w:p>
    <w:p w14:paraId="22095214" w14:textId="77777777" w:rsidR="00C11E24" w:rsidRPr="00C11E24" w:rsidRDefault="00C11E24" w:rsidP="00C11E24">
      <w:r>
        <w:rPr>
          <w:i/>
          <w:noProof/>
        </w:rPr>
        <mc:AlternateContent>
          <mc:Choice Requires="wps">
            <w:drawing>
              <wp:anchor distT="0" distB="0" distL="114300" distR="114300" simplePos="0" relativeHeight="251660800" behindDoc="0" locked="0" layoutInCell="1" allowOverlap="1" wp14:anchorId="5DD2DE37" wp14:editId="7DA3C0D0">
                <wp:simplePos x="0" y="0"/>
                <wp:positionH relativeFrom="column">
                  <wp:posOffset>0</wp:posOffset>
                </wp:positionH>
                <wp:positionV relativeFrom="paragraph">
                  <wp:posOffset>65775</wp:posOffset>
                </wp:positionV>
                <wp:extent cx="5846323" cy="1140737"/>
                <wp:effectExtent l="0" t="0" r="8890" b="15240"/>
                <wp:wrapNone/>
                <wp:docPr id="6" name="Tekstvak 6"/>
                <wp:cNvGraphicFramePr/>
                <a:graphic xmlns:a="http://schemas.openxmlformats.org/drawingml/2006/main">
                  <a:graphicData uri="http://schemas.microsoft.com/office/word/2010/wordprocessingShape">
                    <wps:wsp>
                      <wps:cNvSpPr txBox="1"/>
                      <wps:spPr>
                        <a:xfrm>
                          <a:off x="0" y="0"/>
                          <a:ext cx="5846323" cy="1140737"/>
                        </a:xfrm>
                        <a:prstGeom prst="rect">
                          <a:avLst/>
                        </a:prstGeom>
                        <a:solidFill>
                          <a:schemeClr val="accent4">
                            <a:lumMod val="20000"/>
                            <a:lumOff val="80000"/>
                          </a:schemeClr>
                        </a:solidFill>
                        <a:ln w="6350">
                          <a:solidFill>
                            <a:schemeClr val="accent4">
                              <a:lumMod val="75000"/>
                            </a:schemeClr>
                          </a:solidFill>
                        </a:ln>
                      </wps:spPr>
                      <wps:txbx>
                        <w:txbxContent>
                          <w:p w14:paraId="55F0337B" w14:textId="77777777" w:rsidR="002367D6" w:rsidRDefault="002367D6" w:rsidP="00A103C5">
                            <w:pPr>
                              <w:pStyle w:val="Geenafstand"/>
                              <w:jc w:val="both"/>
                            </w:pPr>
                            <w:r w:rsidRPr="00E036F4">
                              <w:t xml:space="preserve">In dit hoofdstuk wordt een situatieschets gegeven van SnowWorld. Dit hoofdstuk bestaat uit een beschrijving van de organisatie, een SWOT-analyse, een interne analyse en een externe analyse d.m.v. het DESTEP-model. Het doel van dit hoofdstuk is het </w:t>
                            </w:r>
                            <w:r>
                              <w:t>vergaren</w:t>
                            </w:r>
                            <w:r w:rsidRPr="00E036F4">
                              <w:t xml:space="preserve"> van kennis over relevante interne en externe ontwikkelingen die invloed hebben op dit vraagstuk en het omschrijven van de gewenste situatie. </w:t>
                            </w:r>
                            <w:r>
                              <w:t xml:space="preserve">Dit onderzoek richt zich op de vestiging in Zoetermeer. </w:t>
                            </w:r>
                          </w:p>
                          <w:p w14:paraId="7AF3DAAF" w14:textId="77777777" w:rsidR="002367D6" w:rsidRPr="00107E9D" w:rsidRDefault="002367D6" w:rsidP="00A103C5">
                            <w:pPr>
                              <w:pStyle w:val="Geenafstand"/>
                              <w:jc w:val="both"/>
                              <w:rPr>
                                <w:i/>
                              </w:rPr>
                            </w:pPr>
                            <w:r w:rsidRPr="00107E9D">
                              <w:rPr>
                                <w:i/>
                              </w:rPr>
                              <w:t>De informatie waar 2017/2018 bij staat, gaat over 1 oktober 2017 t/m 30 september 2018.</w:t>
                            </w:r>
                          </w:p>
                          <w:p w14:paraId="78196614" w14:textId="77777777" w:rsidR="002367D6" w:rsidRPr="00E036F4" w:rsidRDefault="00236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28" type="#_x0000_t202" style="position:absolute;margin-left:0;margin-top:5.2pt;width:460.35pt;height:89.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" fillcolor="#fff2cc [663]" strokecolor="#bf8f00 [2407]" strokeweight=".5pt">
                <v:textbox>
                  <w:txbxContent>
                    <w:p w14:paraId="3B7CAC15" w14:textId="77777777" w:rsidR="002367D6" w:rsidRDefault="002367D6" w:rsidP="00A103C5">
                      <w:pPr>
                        <w:pStyle w:val="Geenafstand"/>
                        <w:jc w:val="both"/>
                      </w:pPr>
                      <w:r w:rsidRPr="00E036F4">
                        <w:t xml:space="preserve">In dit hoofdstuk wordt een situatieschets gegeven van SnowWorld. Dit hoofdstuk bestaat uit een beschrijving van de organisatie, een SWOT-analyse, een interne analyse en een externe analyse d.m.v. het DESTEP-model. Het doel van dit hoofdstuk is het </w:t>
                      </w:r>
                      <w:r>
                        <w:t>vergaren</w:t>
                      </w:r>
                      <w:r w:rsidRPr="00E036F4">
                        <w:t xml:space="preserve"> van kennis over relevante interne en externe ontwikkelingen die invloed hebben op dit vraagstuk en het omschrijven van de gewenste situatie. </w:t>
                      </w:r>
                      <w:r>
                        <w:t xml:space="preserve">Dit onderzoek richt zich op de vestiging in Zoetermeer. </w:t>
                      </w:r>
                    </w:p>
                    <w:p w14:paraId="38E279AC" w14:textId="77777777" w:rsidR="002367D6" w:rsidRPr="00107E9D" w:rsidRDefault="002367D6" w:rsidP="00A103C5">
                      <w:pPr>
                        <w:pStyle w:val="Geenafstand"/>
                        <w:jc w:val="both"/>
                        <w:rPr>
                          <w:i/>
                        </w:rPr>
                      </w:pPr>
                      <w:r w:rsidRPr="00107E9D">
                        <w:rPr>
                          <w:i/>
                        </w:rPr>
                        <w:t>De informatie waar 2017/2018 bij staat, gaat over 1 oktober 2017 t/m 30 september 2018.</w:t>
                      </w:r>
                    </w:p>
                    <w:p w14:paraId="63627F5E" w14:textId="77777777" w:rsidR="002367D6" w:rsidRPr="00E036F4" w:rsidRDefault="002367D6"/>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0E28EDCB" wp14:editId="53372C88">
                <wp:simplePos x="0" y="0"/>
                <wp:positionH relativeFrom="column">
                  <wp:posOffset>0</wp:posOffset>
                </wp:positionH>
                <wp:positionV relativeFrom="paragraph">
                  <wp:posOffset>-635</wp:posOffset>
                </wp:positionV>
                <wp:extent cx="5748793" cy="0"/>
                <wp:effectExtent l="0" t="0" r="17145" b="12700"/>
                <wp:wrapNone/>
                <wp:docPr id="15" name="Rechte verbindingslijn 15"/>
                <wp:cNvGraphicFramePr/>
                <a:graphic xmlns:a="http://schemas.openxmlformats.org/drawingml/2006/main">
                  <a:graphicData uri="http://schemas.microsoft.com/office/word/2010/wordprocessingShape">
                    <wps:wsp>
                      <wps:cNvCnPr/>
                      <wps:spPr>
                        <a:xfrm>
                          <a:off x="0" y="0"/>
                          <a:ext cx="5748793" cy="0"/>
                        </a:xfrm>
                        <a:prstGeom prst="line">
                          <a:avLst/>
                        </a:prstGeom>
                        <a:ln>
                          <a:solidFill>
                            <a:srgbClr val="2446B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96144F" id="Rechte verbindingslijn 15"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0,-.05pt" to="452.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" strokecolor="#2446b5" strokeweight=".5pt">
                <v:stroke joinstyle="miter"/>
              </v:line>
            </w:pict>
          </mc:Fallback>
        </mc:AlternateContent>
      </w:r>
    </w:p>
    <w:p w14:paraId="5A9E959E" w14:textId="77777777" w:rsidR="00E036F4" w:rsidRDefault="00E036F4" w:rsidP="00185AEA">
      <w:pPr>
        <w:pStyle w:val="Geenafstand"/>
        <w:jc w:val="both"/>
        <w:rPr>
          <w:i/>
        </w:rPr>
      </w:pPr>
    </w:p>
    <w:p w14:paraId="10DEABC3" w14:textId="77777777" w:rsidR="0009295D" w:rsidRDefault="0009295D" w:rsidP="00185AEA">
      <w:pPr>
        <w:pStyle w:val="Geenafstand"/>
        <w:jc w:val="both"/>
        <w:rPr>
          <w:i/>
        </w:rPr>
      </w:pPr>
    </w:p>
    <w:p w14:paraId="497017C1" w14:textId="77777777" w:rsidR="00E036F4" w:rsidRDefault="00E036F4" w:rsidP="00185AEA">
      <w:pPr>
        <w:pStyle w:val="Geenafstand"/>
        <w:jc w:val="both"/>
        <w:rPr>
          <w:i/>
        </w:rPr>
      </w:pPr>
    </w:p>
    <w:p w14:paraId="6C4C1EA1" w14:textId="77777777" w:rsidR="00E036F4" w:rsidRDefault="00E036F4" w:rsidP="00185AEA">
      <w:pPr>
        <w:pStyle w:val="Geenafstand"/>
        <w:jc w:val="both"/>
        <w:rPr>
          <w:i/>
        </w:rPr>
      </w:pPr>
    </w:p>
    <w:p w14:paraId="3F3FE652" w14:textId="77777777" w:rsidR="00E036F4" w:rsidRDefault="00E036F4" w:rsidP="00185AEA">
      <w:pPr>
        <w:pStyle w:val="Geenafstand"/>
        <w:jc w:val="both"/>
        <w:rPr>
          <w:i/>
        </w:rPr>
      </w:pPr>
    </w:p>
    <w:p w14:paraId="1173BDEB" w14:textId="77777777" w:rsidR="00E036F4" w:rsidRDefault="00E036F4" w:rsidP="00185AEA">
      <w:pPr>
        <w:pStyle w:val="Geenafstand"/>
        <w:jc w:val="both"/>
        <w:rPr>
          <w:i/>
        </w:rPr>
      </w:pPr>
    </w:p>
    <w:p w14:paraId="2049A9F4" w14:textId="77777777" w:rsidR="00056A4F" w:rsidRPr="00164791" w:rsidRDefault="001D548B" w:rsidP="00185AEA">
      <w:pPr>
        <w:pStyle w:val="Kop2"/>
        <w:jc w:val="both"/>
      </w:pPr>
      <w:bookmarkStart w:id="4" w:name="_Toc8822681"/>
      <w:r>
        <w:t xml:space="preserve">1.1 </w:t>
      </w:r>
      <w:r w:rsidR="00056A4F">
        <w:t>SnowWorld</w:t>
      </w:r>
      <w:bookmarkEnd w:id="4"/>
    </w:p>
    <w:p w14:paraId="4509B75A" w14:textId="77777777" w:rsidR="009E2549" w:rsidRDefault="005B1B26" w:rsidP="00185AEA">
      <w:pPr>
        <w:pStyle w:val="Geenafstand"/>
        <w:jc w:val="both"/>
      </w:pPr>
      <w:r>
        <w:t>SnowWor</w:t>
      </w:r>
      <w:r w:rsidR="00394C55">
        <w:t xml:space="preserve">ld is </w:t>
      </w:r>
      <w:r w:rsidR="00931500">
        <w:t>in 1996 opgericht</w:t>
      </w:r>
      <w:r w:rsidR="00394C55">
        <w:t xml:space="preserve"> door Koos</w:t>
      </w:r>
      <w:r w:rsidR="00931500">
        <w:t xml:space="preserve"> </w:t>
      </w:r>
      <w:r>
        <w:t>Hendriks</w:t>
      </w:r>
      <w:r w:rsidR="000A3F08">
        <w:t xml:space="preserve"> in Zoetermeer</w:t>
      </w:r>
      <w:r>
        <w:t xml:space="preserve">. Bij de oprichting is er een indoorskilocatie geopend met twee skipistes van elk 160 meter en een aantal horecagelegenheden. In 2001 is de derde skipiste geopend van 210 meter. </w:t>
      </w:r>
      <w:r w:rsidR="00F91994">
        <w:t xml:space="preserve">In 2002 is SnowWorld Landgraaf geopend met twee skipistes van 500 en 100 meter. In </w:t>
      </w:r>
      <w:r w:rsidR="001837B0">
        <w:t>2003 zijn in Landgraaf een derde en vierde skipiste van 520 meter geopend. Hiermee werd SnowWorld Landgraaf de grootste indoorskilocatie ter wereld. In 2007 is er in Landgraaf een vijfde skipiste voor beginners geopend en in 2008 een hotel met 100 kamers. Op beide locaties is een skischool gevestigd en verhuren zij een ruimte aan skiwinkel Duijvestein Wintersport. In 2012 is in Landgraaf een outdoorpark geopend. Door de uitbouw van bestaande act</w:t>
      </w:r>
      <w:r w:rsidR="005437C6">
        <w:t>iviteiten, nieuwbouwprojecten en</w:t>
      </w:r>
      <w:r w:rsidR="001837B0">
        <w:t xml:space="preserve"> acquisitie</w:t>
      </w:r>
      <w:r w:rsidR="005437C6">
        <w:t>-</w:t>
      </w:r>
      <w:r w:rsidR="001837B0">
        <w:t xml:space="preserve"> en consultancyactiviteiten in 2013</w:t>
      </w:r>
      <w:r w:rsidR="000A3F08">
        <w:t>,</w:t>
      </w:r>
      <w:r w:rsidR="001837B0">
        <w:t xml:space="preserve"> heeft SnowWorld haar toegang tot de kapitaalmarkt verkregen. In december 2018 heeft SnowWorld</w:t>
      </w:r>
      <w:r w:rsidR="00805BA2">
        <w:t>,</w:t>
      </w:r>
      <w:r w:rsidR="00C512CA">
        <w:t xml:space="preserve"> Snow</w:t>
      </w:r>
      <w:r w:rsidR="0013484C">
        <w:t>Planet Amsterdam</w:t>
      </w:r>
      <w:r w:rsidR="001837B0">
        <w:t xml:space="preserve"> en 25% v</w:t>
      </w:r>
      <w:r w:rsidR="003F3C4D">
        <w:t>an Alpenpark Neuss overgenomen (SnowWorld, z.d.).</w:t>
      </w:r>
    </w:p>
    <w:p w14:paraId="20CBDD00" w14:textId="77777777" w:rsidR="009E2549" w:rsidRDefault="009E2549" w:rsidP="00185AEA">
      <w:pPr>
        <w:pStyle w:val="Geenafstand"/>
        <w:jc w:val="both"/>
      </w:pPr>
      <w:r>
        <w:t>Per 1 februari 2019 heeft SnowWorld 7 locaties en verstevigd zij haar positie als Europees marktleider op het gebied van indoor wintersport. SnowWorld bestaat op dit moment uit de volgende locaties:</w:t>
      </w:r>
    </w:p>
    <w:p w14:paraId="47EA12A8" w14:textId="77777777" w:rsidR="00065D9C" w:rsidRPr="00D21747" w:rsidRDefault="009E2549" w:rsidP="00185AEA">
      <w:pPr>
        <w:pStyle w:val="Geenafstand"/>
        <w:jc w:val="both"/>
      </w:pPr>
      <w:r>
        <w:t>SnowWorld Zoetermeer</w:t>
      </w:r>
      <w:r w:rsidR="00D21747">
        <w:t xml:space="preserve">, </w:t>
      </w:r>
      <w:r>
        <w:t>SnowWorld Landgraaf</w:t>
      </w:r>
      <w:r w:rsidR="00D21747">
        <w:t xml:space="preserve">, </w:t>
      </w:r>
      <w:r>
        <w:t xml:space="preserve">SnowWorld </w:t>
      </w:r>
      <w:r w:rsidR="00137BC8">
        <w:t xml:space="preserve">(SnowPlanet) </w:t>
      </w:r>
      <w:r>
        <w:t>Amsterdam</w:t>
      </w:r>
      <w:r w:rsidR="00D21747">
        <w:t xml:space="preserve">, </w:t>
      </w:r>
      <w:r>
        <w:t xml:space="preserve">Alpenpark Neuss </w:t>
      </w:r>
      <w:r w:rsidR="00671D9A">
        <w:t>(voor 25%)</w:t>
      </w:r>
      <w:r w:rsidR="00D21747">
        <w:t xml:space="preserve">, </w:t>
      </w:r>
      <w:r>
        <w:t>Skidôme Rucphen en Icekart Rucphen</w:t>
      </w:r>
      <w:r w:rsidR="00D21747">
        <w:t xml:space="preserve">, </w:t>
      </w:r>
      <w:r>
        <w:t>Indoor Skydive Roosendaal</w:t>
      </w:r>
      <w:r w:rsidR="00D21747">
        <w:t xml:space="preserve"> en </w:t>
      </w:r>
      <w:r>
        <w:t>Skidôme Terneuzen</w:t>
      </w:r>
      <w:r w:rsidR="00D21747">
        <w:t xml:space="preserve"> </w:t>
      </w:r>
      <w:r w:rsidR="00065D9C" w:rsidRPr="00065D9C">
        <w:rPr>
          <w:color w:val="000000" w:themeColor="text1"/>
        </w:rPr>
        <w:t>(SnowWorld, 2019).</w:t>
      </w:r>
      <w:r w:rsidR="000A3F08">
        <w:t xml:space="preserve"> </w:t>
      </w:r>
      <w:r w:rsidR="000A3F08" w:rsidRPr="000A3F08">
        <w:rPr>
          <w:color w:val="000000" w:themeColor="text1"/>
        </w:rPr>
        <w:t>Dit onderzoek richt zich op de vestiging in Zoetermeer.</w:t>
      </w:r>
    </w:p>
    <w:p w14:paraId="79DA7FB5" w14:textId="77777777" w:rsidR="00D42400" w:rsidRDefault="00671D9A" w:rsidP="00185AEA">
      <w:pPr>
        <w:pStyle w:val="Geenafstand"/>
        <w:jc w:val="both"/>
      </w:pPr>
      <w:r>
        <w:t xml:space="preserve">In het hoogseizoen (oktober tot april) heeft SnowWorld Zoetermeer </w:t>
      </w:r>
      <w:r w:rsidR="00315171">
        <w:t xml:space="preserve">gemiddeld </w:t>
      </w:r>
      <w:r>
        <w:t xml:space="preserve">450 medewerkers en in het laagseizoen </w:t>
      </w:r>
      <w:r w:rsidR="00AB2E2A">
        <w:t xml:space="preserve">gemiddeld </w:t>
      </w:r>
      <w:r>
        <w:t xml:space="preserve">250 medewerkers. </w:t>
      </w:r>
      <w:r w:rsidR="0084479F">
        <w:t xml:space="preserve">In 2017/2018 was de netto omzet van SnowWorld N.V. </w:t>
      </w:r>
      <w:r w:rsidR="001208F6">
        <w:t>€</w:t>
      </w:r>
      <w:r w:rsidR="0024102E">
        <w:t>26,1</w:t>
      </w:r>
      <w:r w:rsidR="0084479F">
        <w:t xml:space="preserve"> </w:t>
      </w:r>
      <w:r w:rsidR="001208F6">
        <w:t>miljoen</w:t>
      </w:r>
      <w:r w:rsidR="0084479F">
        <w:t>, 4% minder dan vorig jaar</w:t>
      </w:r>
      <w:r w:rsidR="00EB5D40">
        <w:t xml:space="preserve">. </w:t>
      </w:r>
      <w:r w:rsidR="00E23BCF">
        <w:t xml:space="preserve">De verdeling van de omzet is </w:t>
      </w:r>
      <w:r w:rsidR="00EE705C">
        <w:t>ongeveer 70% in</w:t>
      </w:r>
      <w:r w:rsidR="00E23BCF">
        <w:t xml:space="preserve"> het hoogseizoen en 30% in het laagseizoen. </w:t>
      </w:r>
      <w:r w:rsidR="00EB5D40">
        <w:t>De omzet wordt bepaald door horeca, fitness, hotel, outdoor en overig</w:t>
      </w:r>
      <w:r w:rsidR="00315171">
        <w:t xml:space="preserve">. Jaarlijks heeft SnowWorld </w:t>
      </w:r>
      <w:r w:rsidR="00A20C21">
        <w:t xml:space="preserve">(Zoetermeer/ Landgraaf) </w:t>
      </w:r>
      <w:r w:rsidR="00315171">
        <w:t>circa 1,3 miljoen bezoekers</w:t>
      </w:r>
      <w:r w:rsidR="0084479F">
        <w:t xml:space="preserve"> (SnowWorld</w:t>
      </w:r>
      <w:r w:rsidR="002B5E20">
        <w:t>, 2017/2018b</w:t>
      </w:r>
      <w:r w:rsidR="003F3C4D">
        <w:t>).</w:t>
      </w:r>
      <w:r w:rsidR="000A3F08">
        <w:t xml:space="preserve"> </w:t>
      </w:r>
    </w:p>
    <w:p w14:paraId="4E624A4C" w14:textId="77777777" w:rsidR="000A3F08" w:rsidRDefault="000A3F08" w:rsidP="00185AEA">
      <w:pPr>
        <w:pStyle w:val="Geenafstand"/>
        <w:jc w:val="both"/>
      </w:pPr>
    </w:p>
    <w:p w14:paraId="2BC93614" w14:textId="77777777" w:rsidR="008D16C8" w:rsidRPr="008D16C8" w:rsidRDefault="008D16C8" w:rsidP="00185AEA">
      <w:pPr>
        <w:pStyle w:val="Kop2"/>
        <w:jc w:val="both"/>
      </w:pPr>
      <w:bookmarkStart w:id="5" w:name="_Toc8822682"/>
      <w:r w:rsidRPr="008D16C8">
        <w:t xml:space="preserve">Interne en externe </w:t>
      </w:r>
      <w:r w:rsidR="005120A9">
        <w:t>analyse</w:t>
      </w:r>
      <w:bookmarkEnd w:id="5"/>
    </w:p>
    <w:p w14:paraId="612C6964" w14:textId="77777777" w:rsidR="00D21747" w:rsidRDefault="004467F6" w:rsidP="00185AEA">
      <w:pPr>
        <w:pStyle w:val="Geenafstand"/>
        <w:jc w:val="both"/>
      </w:pPr>
      <w:r>
        <w:t>De interne en externe analyse worden ingeluid met een SWOT-analyse</w:t>
      </w:r>
      <w:r w:rsidR="004D6EFE">
        <w:t xml:space="preserve"> (tabel 1)</w:t>
      </w:r>
      <w:r>
        <w:t xml:space="preserve"> uit het jaarverslag 2017/2018 van SnowWorld. </w:t>
      </w:r>
      <w:r w:rsidR="005120A9">
        <w:t xml:space="preserve">In de analyses </w:t>
      </w:r>
      <w:r w:rsidR="00BA5ED1">
        <w:t>kan hiernaar verwezen worden</w:t>
      </w:r>
      <w:r w:rsidR="005120A9">
        <w:t xml:space="preserve">. </w:t>
      </w:r>
    </w:p>
    <w:p w14:paraId="7FD41025" w14:textId="77777777" w:rsidR="00CE355E" w:rsidRPr="00CE355E" w:rsidRDefault="00CE355E" w:rsidP="00185AEA">
      <w:pPr>
        <w:pStyle w:val="Geenafstand"/>
        <w:jc w:val="both"/>
        <w:rPr>
          <w:sz w:val="10"/>
          <w:szCs w:val="10"/>
        </w:rPr>
      </w:pPr>
    </w:p>
    <w:p w14:paraId="057C4E16" w14:textId="77777777" w:rsidR="004467F6" w:rsidRPr="004D6EFE" w:rsidRDefault="004D6EFE" w:rsidP="00185AEA">
      <w:pPr>
        <w:pStyle w:val="Geenafstand"/>
        <w:jc w:val="both"/>
        <w:rPr>
          <w:color w:val="000000" w:themeColor="text1"/>
        </w:rPr>
      </w:pPr>
      <w:r>
        <w:rPr>
          <w:color w:val="000000" w:themeColor="text1"/>
        </w:rPr>
        <w:t xml:space="preserve">Tabel 1. </w:t>
      </w:r>
      <w:r>
        <w:rPr>
          <w:i/>
          <w:color w:val="000000" w:themeColor="text1"/>
        </w:rPr>
        <w:t xml:space="preserve">SWOT-analyse uit het jaarverslag SnowWorld 2017/2018. </w:t>
      </w:r>
      <w:r w:rsidR="00BB65DF">
        <w:rPr>
          <w:color w:val="000000" w:themeColor="text1"/>
        </w:rPr>
        <w:t>Aangepast o</w:t>
      </w:r>
      <w:r>
        <w:rPr>
          <w:color w:val="000000" w:themeColor="text1"/>
        </w:rPr>
        <w:t xml:space="preserve">vergenomen van het jaarverslag 2017/2018 van SnowWorld. </w:t>
      </w:r>
    </w:p>
    <w:tbl>
      <w:tblPr>
        <w:tblStyle w:val="Rastertabel1licht-Accent1"/>
        <w:tblW w:w="11345" w:type="dxa"/>
        <w:tblInd w:w="-1139" w:type="dxa"/>
        <w:tblLook w:val="04A0" w:firstRow="1" w:lastRow="0" w:firstColumn="1" w:lastColumn="0" w:noHBand="0" w:noVBand="1"/>
      </w:tblPr>
      <w:tblGrid>
        <w:gridCol w:w="5812"/>
        <w:gridCol w:w="5533"/>
      </w:tblGrid>
      <w:tr w:rsidR="004467F6" w14:paraId="15042B5B" w14:textId="77777777" w:rsidTr="0087194D">
        <w:trPr>
          <w:cnfStyle w:val="100000000000" w:firstRow="1" w:lastRow="0" w:firstColumn="0" w:lastColumn="0" w:oddVBand="0" w:evenVBand="0" w:oddHBand="0" w:evenHBand="0" w:firstRowFirstColumn="0" w:firstRowLastColumn="0" w:lastRowFirstColumn="0" w:lastRowLastColumn="0"/>
          <w:trHeight w:val="2170"/>
        </w:trPr>
        <w:tc>
          <w:tcPr>
            <w:cnfStyle w:val="001000000000" w:firstRow="0" w:lastRow="0" w:firstColumn="1" w:lastColumn="0" w:oddVBand="0" w:evenVBand="0" w:oddHBand="0" w:evenHBand="0" w:firstRowFirstColumn="0" w:firstRowLastColumn="0" w:lastRowFirstColumn="0" w:lastRowLastColumn="0"/>
            <w:tcW w:w="5812" w:type="dxa"/>
          </w:tcPr>
          <w:p w14:paraId="0CCC522D" w14:textId="77777777" w:rsidR="004467F6" w:rsidRPr="00CE355E" w:rsidRDefault="004467F6" w:rsidP="00185AEA">
            <w:pPr>
              <w:pStyle w:val="Geenafstand"/>
              <w:jc w:val="both"/>
            </w:pPr>
            <w:r w:rsidRPr="00CE355E">
              <w:t xml:space="preserve">Sterkten: </w:t>
            </w:r>
          </w:p>
          <w:p w14:paraId="157933F5" w14:textId="77777777" w:rsidR="004467F6" w:rsidRPr="00CE355E" w:rsidRDefault="004467F6" w:rsidP="000A093C">
            <w:pPr>
              <w:pStyle w:val="Geenafstand"/>
              <w:numPr>
                <w:ilvl w:val="0"/>
                <w:numId w:val="3"/>
              </w:numPr>
              <w:jc w:val="both"/>
              <w:rPr>
                <w:b w:val="0"/>
              </w:rPr>
            </w:pPr>
            <w:r w:rsidRPr="00CE355E">
              <w:rPr>
                <w:b w:val="0"/>
              </w:rPr>
              <w:t xml:space="preserve">Eigenaar van de grootste indoor skiresorts in Europa, wereldwijd </w:t>
            </w:r>
            <w:r w:rsidR="008F4C4D" w:rsidRPr="00CE355E">
              <w:rPr>
                <w:b w:val="0"/>
              </w:rPr>
              <w:t>een</w:t>
            </w:r>
            <w:r w:rsidRPr="00CE355E">
              <w:rPr>
                <w:b w:val="0"/>
              </w:rPr>
              <w:t xml:space="preserve"> van de marktleiders</w:t>
            </w:r>
            <w:r w:rsidR="00BB65DF">
              <w:rPr>
                <w:b w:val="0"/>
              </w:rPr>
              <w:t>;</w:t>
            </w:r>
          </w:p>
          <w:p w14:paraId="65CB0CE7" w14:textId="77777777" w:rsidR="004467F6" w:rsidRPr="00CE355E" w:rsidRDefault="004467F6" w:rsidP="000A093C">
            <w:pPr>
              <w:pStyle w:val="Geenafstand"/>
              <w:numPr>
                <w:ilvl w:val="0"/>
                <w:numId w:val="3"/>
              </w:numPr>
              <w:jc w:val="both"/>
              <w:rPr>
                <w:b w:val="0"/>
              </w:rPr>
            </w:pPr>
            <w:r w:rsidRPr="00CE355E">
              <w:rPr>
                <w:b w:val="0"/>
              </w:rPr>
              <w:t>Kennis en ervaring op het gebied van ontwikkelingen, bouwen, en exploiteren van indoor skiresorts</w:t>
            </w:r>
            <w:r w:rsidR="00BB65DF">
              <w:rPr>
                <w:b w:val="0"/>
              </w:rPr>
              <w:t>;</w:t>
            </w:r>
          </w:p>
          <w:p w14:paraId="39BADE06" w14:textId="77777777" w:rsidR="004467F6" w:rsidRPr="00CE355E" w:rsidRDefault="004467F6" w:rsidP="000A093C">
            <w:pPr>
              <w:pStyle w:val="Geenafstand"/>
              <w:numPr>
                <w:ilvl w:val="0"/>
                <w:numId w:val="3"/>
              </w:numPr>
              <w:jc w:val="both"/>
              <w:rPr>
                <w:b w:val="0"/>
              </w:rPr>
            </w:pPr>
            <w:r w:rsidRPr="00CE355E">
              <w:rPr>
                <w:b w:val="0"/>
              </w:rPr>
              <w:t>Een (bewezen) gastvrij vrijetijdsconcept met voornamelijk ski- en horecafaciliteiten</w:t>
            </w:r>
            <w:r w:rsidR="00BB65DF">
              <w:rPr>
                <w:b w:val="0"/>
              </w:rPr>
              <w:t xml:space="preserve">; </w:t>
            </w:r>
          </w:p>
          <w:p w14:paraId="50E4596E" w14:textId="77777777" w:rsidR="004467F6" w:rsidRPr="00CE355E" w:rsidRDefault="004467F6" w:rsidP="000A093C">
            <w:pPr>
              <w:pStyle w:val="Geenafstand"/>
              <w:numPr>
                <w:ilvl w:val="0"/>
                <w:numId w:val="3"/>
              </w:numPr>
              <w:jc w:val="both"/>
              <w:rPr>
                <w:b w:val="0"/>
              </w:rPr>
            </w:pPr>
            <w:r w:rsidRPr="00CE355E">
              <w:rPr>
                <w:b w:val="0"/>
              </w:rPr>
              <w:t>Toegang tot de kapitaalmarkten</w:t>
            </w:r>
            <w:r w:rsidR="00BB65DF">
              <w:rPr>
                <w:b w:val="0"/>
              </w:rPr>
              <w:t>.</w:t>
            </w:r>
          </w:p>
        </w:tc>
        <w:tc>
          <w:tcPr>
            <w:tcW w:w="5533" w:type="dxa"/>
          </w:tcPr>
          <w:p w14:paraId="6347B537" w14:textId="77777777" w:rsidR="004467F6" w:rsidRPr="00CE355E" w:rsidRDefault="004467F6" w:rsidP="00185AEA">
            <w:pPr>
              <w:pStyle w:val="Geenafstand"/>
              <w:jc w:val="both"/>
              <w:cnfStyle w:val="100000000000" w:firstRow="1" w:lastRow="0" w:firstColumn="0" w:lastColumn="0" w:oddVBand="0" w:evenVBand="0" w:oddHBand="0" w:evenHBand="0" w:firstRowFirstColumn="0" w:firstRowLastColumn="0" w:lastRowFirstColumn="0" w:lastRowLastColumn="0"/>
            </w:pPr>
            <w:r w:rsidRPr="00CE355E">
              <w:t>Zwakten:</w:t>
            </w:r>
          </w:p>
          <w:p w14:paraId="50FFDA2B" w14:textId="77777777" w:rsidR="004467F6" w:rsidRPr="00CE355E" w:rsidRDefault="004467F6" w:rsidP="000A093C">
            <w:pPr>
              <w:pStyle w:val="Geenafstand"/>
              <w:numPr>
                <w:ilvl w:val="0"/>
                <w:numId w:val="5"/>
              </w:numPr>
              <w:jc w:val="both"/>
              <w:cnfStyle w:val="100000000000" w:firstRow="1" w:lastRow="0" w:firstColumn="0" w:lastColumn="0" w:oddVBand="0" w:evenVBand="0" w:oddHBand="0" w:evenHBand="0" w:firstRowFirstColumn="0" w:firstRowLastColumn="0" w:lastRowFirstColumn="0" w:lastRowLastColumn="0"/>
              <w:rPr>
                <w:b w:val="0"/>
              </w:rPr>
            </w:pPr>
            <w:r w:rsidRPr="00CE355E">
              <w:rPr>
                <w:b w:val="0"/>
              </w:rPr>
              <w:t>Het ‘</w:t>
            </w:r>
            <w:r w:rsidR="008F4C4D" w:rsidRPr="00CE355E">
              <w:rPr>
                <w:b w:val="0"/>
              </w:rPr>
              <w:t>trackrecord</w:t>
            </w:r>
            <w:r w:rsidRPr="00CE355E">
              <w:rPr>
                <w:b w:val="0"/>
              </w:rPr>
              <w:t>’ van het management met internationale expansie is beperkt</w:t>
            </w:r>
            <w:r w:rsidR="00BB65DF">
              <w:rPr>
                <w:b w:val="0"/>
              </w:rPr>
              <w:t>;</w:t>
            </w:r>
          </w:p>
          <w:p w14:paraId="02617FA3" w14:textId="77777777" w:rsidR="004467F6" w:rsidRPr="00CE355E" w:rsidRDefault="004467F6" w:rsidP="000A093C">
            <w:pPr>
              <w:pStyle w:val="Geenafstand"/>
              <w:numPr>
                <w:ilvl w:val="0"/>
                <w:numId w:val="5"/>
              </w:numPr>
              <w:jc w:val="both"/>
              <w:cnfStyle w:val="100000000000" w:firstRow="1" w:lastRow="0" w:firstColumn="0" w:lastColumn="0" w:oddVBand="0" w:evenVBand="0" w:oddHBand="0" w:evenHBand="0" w:firstRowFirstColumn="0" w:firstRowLastColumn="0" w:lastRowFirstColumn="0" w:lastRowLastColumn="0"/>
              <w:rPr>
                <w:b w:val="0"/>
              </w:rPr>
            </w:pPr>
            <w:r w:rsidRPr="00CE355E">
              <w:rPr>
                <w:b w:val="0"/>
              </w:rPr>
              <w:t>Kapitaalbeslag is relatief hoog</w:t>
            </w:r>
            <w:r w:rsidR="00BB65DF">
              <w:rPr>
                <w:b w:val="0"/>
              </w:rPr>
              <w:t xml:space="preserve">; </w:t>
            </w:r>
          </w:p>
          <w:p w14:paraId="716A45C9" w14:textId="77777777" w:rsidR="004467F6" w:rsidRPr="00CE355E" w:rsidRDefault="004467F6" w:rsidP="000A093C">
            <w:pPr>
              <w:pStyle w:val="Geenafstand"/>
              <w:numPr>
                <w:ilvl w:val="0"/>
                <w:numId w:val="5"/>
              </w:numPr>
              <w:jc w:val="both"/>
              <w:cnfStyle w:val="100000000000" w:firstRow="1" w:lastRow="0" w:firstColumn="0" w:lastColumn="0" w:oddVBand="0" w:evenVBand="0" w:oddHBand="0" w:evenHBand="0" w:firstRowFirstColumn="0" w:firstRowLastColumn="0" w:lastRowFirstColumn="0" w:lastRowLastColumn="0"/>
              <w:rPr>
                <w:b w:val="0"/>
              </w:rPr>
            </w:pPr>
            <w:r w:rsidRPr="00CE355E">
              <w:rPr>
                <w:b w:val="0"/>
              </w:rPr>
              <w:t>Leisure is afhankelijk van de economische omstandigheden</w:t>
            </w:r>
            <w:r w:rsidR="00BB65DF">
              <w:rPr>
                <w:b w:val="0"/>
              </w:rPr>
              <w:t>.</w:t>
            </w:r>
          </w:p>
        </w:tc>
      </w:tr>
      <w:tr w:rsidR="004467F6" w14:paraId="10F72736" w14:textId="77777777" w:rsidTr="0087194D">
        <w:trPr>
          <w:trHeight w:val="1404"/>
        </w:trPr>
        <w:tc>
          <w:tcPr>
            <w:cnfStyle w:val="001000000000" w:firstRow="0" w:lastRow="0" w:firstColumn="1" w:lastColumn="0" w:oddVBand="0" w:evenVBand="0" w:oddHBand="0" w:evenHBand="0" w:firstRowFirstColumn="0" w:firstRowLastColumn="0" w:lastRowFirstColumn="0" w:lastRowLastColumn="0"/>
            <w:tcW w:w="5812" w:type="dxa"/>
          </w:tcPr>
          <w:p w14:paraId="5C000BDD" w14:textId="77777777" w:rsidR="004467F6" w:rsidRPr="00CE355E" w:rsidRDefault="004467F6" w:rsidP="00185AEA">
            <w:pPr>
              <w:pStyle w:val="Geenafstand"/>
              <w:jc w:val="both"/>
            </w:pPr>
            <w:r w:rsidRPr="00CE355E">
              <w:t>Kansen:</w:t>
            </w:r>
          </w:p>
          <w:p w14:paraId="08D3F3E8" w14:textId="77777777" w:rsidR="004467F6" w:rsidRPr="00CE355E" w:rsidRDefault="004467F6" w:rsidP="000A093C">
            <w:pPr>
              <w:pStyle w:val="Geenafstand"/>
              <w:numPr>
                <w:ilvl w:val="0"/>
                <w:numId w:val="4"/>
              </w:numPr>
              <w:jc w:val="both"/>
              <w:rPr>
                <w:b w:val="0"/>
              </w:rPr>
            </w:pPr>
            <w:r w:rsidRPr="00CE355E">
              <w:rPr>
                <w:b w:val="0"/>
              </w:rPr>
              <w:t>Uitbreiden van het aantal vestigingen</w:t>
            </w:r>
            <w:r w:rsidR="00BB65DF">
              <w:rPr>
                <w:b w:val="0"/>
              </w:rPr>
              <w:t>;</w:t>
            </w:r>
            <w:r w:rsidRPr="00CE355E">
              <w:rPr>
                <w:b w:val="0"/>
              </w:rPr>
              <w:t xml:space="preserve"> (per 1 februari 2019 7 locaties)</w:t>
            </w:r>
          </w:p>
          <w:p w14:paraId="4640BDDC" w14:textId="77777777" w:rsidR="004467F6" w:rsidRPr="00CE355E" w:rsidRDefault="004467F6" w:rsidP="000A093C">
            <w:pPr>
              <w:pStyle w:val="Geenafstand"/>
              <w:numPr>
                <w:ilvl w:val="0"/>
                <w:numId w:val="4"/>
              </w:numPr>
              <w:jc w:val="both"/>
              <w:rPr>
                <w:b w:val="0"/>
              </w:rPr>
            </w:pPr>
            <w:r w:rsidRPr="00CE355E">
              <w:rPr>
                <w:b w:val="0"/>
              </w:rPr>
              <w:t>Het realiseren van synergievoordelen</w:t>
            </w:r>
            <w:r w:rsidR="00BB65DF">
              <w:rPr>
                <w:b w:val="0"/>
              </w:rPr>
              <w:t xml:space="preserve">; </w:t>
            </w:r>
          </w:p>
          <w:p w14:paraId="3CC06BB3" w14:textId="77777777" w:rsidR="004467F6" w:rsidRPr="00CE355E" w:rsidRDefault="004467F6" w:rsidP="000A093C">
            <w:pPr>
              <w:pStyle w:val="Geenafstand"/>
              <w:numPr>
                <w:ilvl w:val="0"/>
                <w:numId w:val="4"/>
              </w:numPr>
              <w:jc w:val="both"/>
              <w:rPr>
                <w:b w:val="0"/>
              </w:rPr>
            </w:pPr>
            <w:r w:rsidRPr="00CE355E">
              <w:rPr>
                <w:b w:val="0"/>
              </w:rPr>
              <w:t>Het minder drukke zomerseizoen efficiënter invullen</w:t>
            </w:r>
            <w:r w:rsidR="00BB65DF">
              <w:rPr>
                <w:b w:val="0"/>
              </w:rPr>
              <w:t>.</w:t>
            </w:r>
          </w:p>
        </w:tc>
        <w:tc>
          <w:tcPr>
            <w:tcW w:w="5533" w:type="dxa"/>
          </w:tcPr>
          <w:p w14:paraId="3CF09682" w14:textId="77777777" w:rsidR="004467F6" w:rsidRPr="00CE355E" w:rsidRDefault="004467F6" w:rsidP="00185AEA">
            <w:pPr>
              <w:pStyle w:val="Geenafstand"/>
              <w:jc w:val="both"/>
              <w:cnfStyle w:val="000000000000" w:firstRow="0" w:lastRow="0" w:firstColumn="0" w:lastColumn="0" w:oddVBand="0" w:evenVBand="0" w:oddHBand="0" w:evenHBand="0" w:firstRowFirstColumn="0" w:firstRowLastColumn="0" w:lastRowFirstColumn="0" w:lastRowLastColumn="0"/>
              <w:rPr>
                <w:b/>
              </w:rPr>
            </w:pPr>
            <w:r w:rsidRPr="00CE355E">
              <w:rPr>
                <w:b/>
              </w:rPr>
              <w:t>Bedreigingen:</w:t>
            </w:r>
          </w:p>
          <w:p w14:paraId="74CAC2F4" w14:textId="77777777" w:rsidR="004467F6" w:rsidRPr="00CE355E" w:rsidRDefault="004467F6" w:rsidP="000A093C">
            <w:pPr>
              <w:pStyle w:val="Geenafstand"/>
              <w:numPr>
                <w:ilvl w:val="0"/>
                <w:numId w:val="6"/>
              </w:numPr>
              <w:jc w:val="both"/>
              <w:cnfStyle w:val="000000000000" w:firstRow="0" w:lastRow="0" w:firstColumn="0" w:lastColumn="0" w:oddVBand="0" w:evenVBand="0" w:oddHBand="0" w:evenHBand="0" w:firstRowFirstColumn="0" w:firstRowLastColumn="0" w:lastRowFirstColumn="0" w:lastRowLastColumn="0"/>
            </w:pPr>
            <w:r w:rsidRPr="00CE355E">
              <w:t>Wanneer er andere indoor skiresorts o.i.d. in de buurt van SnowWorld worden geopend</w:t>
            </w:r>
            <w:r w:rsidR="00BB65DF">
              <w:t>;</w:t>
            </w:r>
          </w:p>
          <w:p w14:paraId="21A600A8" w14:textId="77777777" w:rsidR="004467F6" w:rsidRPr="00CE355E" w:rsidRDefault="004467F6" w:rsidP="000A093C">
            <w:pPr>
              <w:pStyle w:val="Geenafstand"/>
              <w:numPr>
                <w:ilvl w:val="0"/>
                <w:numId w:val="6"/>
              </w:numPr>
              <w:jc w:val="both"/>
              <w:cnfStyle w:val="000000000000" w:firstRow="0" w:lastRow="0" w:firstColumn="0" w:lastColumn="0" w:oddVBand="0" w:evenVBand="0" w:oddHBand="0" w:evenHBand="0" w:firstRowFirstColumn="0" w:firstRowLastColumn="0" w:lastRowFirstColumn="0" w:lastRowLastColumn="0"/>
            </w:pPr>
            <w:r w:rsidRPr="00CE355E">
              <w:t>Langdurig slechte economische omstandigheden</w:t>
            </w:r>
            <w:r w:rsidR="00BB65DF">
              <w:t xml:space="preserve">; </w:t>
            </w:r>
          </w:p>
          <w:p w14:paraId="7873E3CD" w14:textId="77777777" w:rsidR="004467F6" w:rsidRPr="00CE355E" w:rsidRDefault="004467F6" w:rsidP="000A093C">
            <w:pPr>
              <w:pStyle w:val="Geenafstand"/>
              <w:numPr>
                <w:ilvl w:val="0"/>
                <w:numId w:val="6"/>
              </w:numPr>
              <w:jc w:val="both"/>
              <w:cnfStyle w:val="000000000000" w:firstRow="0" w:lastRow="0" w:firstColumn="0" w:lastColumn="0" w:oddVBand="0" w:evenVBand="0" w:oddHBand="0" w:evenHBand="0" w:firstRowFirstColumn="0" w:firstRowLastColumn="0" w:lastRowFirstColumn="0" w:lastRowLastColumn="0"/>
            </w:pPr>
            <w:r w:rsidRPr="00CE355E">
              <w:t>Toename van energiekosten</w:t>
            </w:r>
            <w:r w:rsidR="00BB65DF">
              <w:t>.</w:t>
            </w:r>
          </w:p>
        </w:tc>
      </w:tr>
    </w:tbl>
    <w:p w14:paraId="74A80048" w14:textId="77777777" w:rsidR="00CE355E" w:rsidRDefault="00CE355E" w:rsidP="00A572A8">
      <w:pPr>
        <w:pStyle w:val="Geenafstand"/>
        <w:jc w:val="both"/>
      </w:pPr>
      <w:bookmarkStart w:id="6" w:name="_Toc8822683"/>
      <w:r>
        <w:lastRenderedPageBreak/>
        <w:t xml:space="preserve">De interne analyse wordt ondersteunt </w:t>
      </w:r>
      <w:r w:rsidR="00244072">
        <w:t>met</w:t>
      </w:r>
      <w:r>
        <w:t xml:space="preserve"> het 7s-model </w:t>
      </w:r>
      <w:r w:rsidR="00A572A8">
        <w:t xml:space="preserve">(Strategy, Systems, Structure, Shared Values, Style, Staff, Skills) </w:t>
      </w:r>
      <w:r>
        <w:t>en de externe analyse met het DESTEP-model</w:t>
      </w:r>
      <w:r w:rsidR="00A572A8">
        <w:t xml:space="preserve"> (Demografisch, Economisch, Sociaal-cultureel, Technologisch, Ecologisch, Poltiek-juridisch)</w:t>
      </w:r>
      <w:r>
        <w:t>.</w:t>
      </w:r>
    </w:p>
    <w:p w14:paraId="6C1FB6CD" w14:textId="77777777" w:rsidR="00CE355E" w:rsidRDefault="00CE355E" w:rsidP="00CE355E">
      <w:pPr>
        <w:pStyle w:val="Geenafstand"/>
      </w:pPr>
    </w:p>
    <w:p w14:paraId="17B4BF00" w14:textId="77777777" w:rsidR="00056A4F" w:rsidRDefault="001D548B" w:rsidP="00185AEA">
      <w:pPr>
        <w:pStyle w:val="Kop2"/>
        <w:jc w:val="both"/>
      </w:pPr>
      <w:r>
        <w:t xml:space="preserve">1.2 </w:t>
      </w:r>
      <w:r w:rsidR="00056A4F">
        <w:t>Interne analyse</w:t>
      </w:r>
      <w:bookmarkEnd w:id="6"/>
      <w:r w:rsidR="00056A4F">
        <w:t xml:space="preserve"> </w:t>
      </w:r>
    </w:p>
    <w:p w14:paraId="0C102577" w14:textId="77777777" w:rsidR="00CE355E" w:rsidRPr="000F0BBA" w:rsidRDefault="00CE355E" w:rsidP="00B87381">
      <w:pPr>
        <w:jc w:val="center"/>
        <w:rPr>
          <w:rFonts w:ascii="Calibri" w:hAnsi="Calibri"/>
          <w:b/>
          <w:sz w:val="22"/>
        </w:rPr>
      </w:pPr>
      <w:bookmarkStart w:id="7" w:name="_Toc8822684"/>
      <w:r w:rsidRPr="000F0BBA">
        <w:rPr>
          <w:rFonts w:ascii="Calibri" w:hAnsi="Calibri"/>
          <w:b/>
          <w:sz w:val="22"/>
        </w:rPr>
        <w:t>Strategy</w:t>
      </w:r>
    </w:p>
    <w:p w14:paraId="6279FE20" w14:textId="77777777" w:rsidR="00CE355E" w:rsidRPr="00CE355E" w:rsidRDefault="00CE355E" w:rsidP="00CE355E">
      <w:pPr>
        <w:pStyle w:val="Geenafstand"/>
        <w:jc w:val="both"/>
        <w:rPr>
          <w:rFonts w:ascii="Calibri" w:hAnsi="Calibri"/>
        </w:rPr>
      </w:pPr>
      <w:r w:rsidRPr="00CE355E">
        <w:rPr>
          <w:rFonts w:ascii="Calibri" w:hAnsi="Calibri"/>
        </w:rPr>
        <w:t xml:space="preserve">In het jaarverslag 2017/2018 staat dat de strategie van SnowWorld leunt op twee doelstellingen. Allereerst wil SnowWorld blijven verbeteren en uitbouwen van de vestigingen in Zoetermeer en Landgraaf en ten tweede wil SnowWorld het aantal vestigingen uitbreiden, dit is op 1 februari 2019 in ieder geval gelukt. Het plan voor de eerste doelstelling is om de komende jaren de beleving van de gasten naar een hoger niveau te tillen. </w:t>
      </w:r>
      <w:r w:rsidR="00623E6F">
        <w:rPr>
          <w:rFonts w:ascii="Calibri" w:hAnsi="Calibri"/>
        </w:rPr>
        <w:t>SnowWorld</w:t>
      </w:r>
      <w:r w:rsidRPr="00CE355E">
        <w:rPr>
          <w:rFonts w:ascii="Calibri" w:hAnsi="Calibri"/>
        </w:rPr>
        <w:t xml:space="preserve"> wil inzetten op de customer experience van 4 doelgroepen: families met kinderen, zakelijke klanten, professionele skiteams en scholen en groepen. Daarnaast wil zij zich richten op digitalisering en het verhogen van de duurzaamheid. Het algemene doel van de strategie is om met de gastvrije beleving voor lange termijn waarde voor de aandeelhouders te creëren (SnowWorld, 2017/2018a).</w:t>
      </w:r>
    </w:p>
    <w:p w14:paraId="7D16FECB" w14:textId="77777777" w:rsidR="00CE355E" w:rsidRPr="000F0BBA" w:rsidRDefault="00CE355E" w:rsidP="00B87381">
      <w:pPr>
        <w:jc w:val="center"/>
        <w:rPr>
          <w:rFonts w:ascii="Calibri" w:hAnsi="Calibri"/>
          <w:b/>
          <w:sz w:val="22"/>
        </w:rPr>
      </w:pPr>
      <w:r w:rsidRPr="000F0BBA">
        <w:rPr>
          <w:rFonts w:ascii="Calibri" w:hAnsi="Calibri"/>
          <w:b/>
          <w:sz w:val="22"/>
        </w:rPr>
        <w:t>Systems</w:t>
      </w:r>
    </w:p>
    <w:p w14:paraId="7639A489" w14:textId="77777777" w:rsidR="00CE355E" w:rsidRPr="00CE355E" w:rsidRDefault="00CE355E" w:rsidP="00CE355E">
      <w:pPr>
        <w:pStyle w:val="Geenafstand"/>
        <w:jc w:val="both"/>
        <w:rPr>
          <w:rFonts w:ascii="Calibri" w:hAnsi="Calibri"/>
        </w:rPr>
      </w:pPr>
      <w:r w:rsidRPr="00CE355E">
        <w:rPr>
          <w:rFonts w:ascii="Calibri" w:hAnsi="Calibri"/>
        </w:rPr>
        <w:t>In bijlage 1 Huidige beoordeling: Handleiding en formulier, staat de rol van HR omschreven in het huidige beoordelingssysteem. De personeelsfunctionaris zal op verzoek van de leidinggevende helpen bij het vormgeven van de gesprekken en kan op verzoek van de leidinggevende bij het gesprek aanwezig zijn. Soms hebben de medewerkers moeite met het oplossen van alle problemen in een medewerkersgesprek. Wanneer het gesprek vastloopt</w:t>
      </w:r>
      <w:r w:rsidR="00D306C2">
        <w:rPr>
          <w:rFonts w:ascii="Calibri" w:hAnsi="Calibri"/>
        </w:rPr>
        <w:t>,</w:t>
      </w:r>
      <w:r w:rsidRPr="00CE355E">
        <w:rPr>
          <w:rFonts w:ascii="Calibri" w:hAnsi="Calibri"/>
        </w:rPr>
        <w:t xml:space="preserve"> wordt er een vervolgafspraak gemaakt waarbij de personeelsmanager aanwezig zal zijn. </w:t>
      </w:r>
    </w:p>
    <w:p w14:paraId="1C6A001A" w14:textId="77777777" w:rsidR="00CE355E" w:rsidRPr="00CE355E" w:rsidRDefault="00CE355E" w:rsidP="00CE355E">
      <w:pPr>
        <w:pStyle w:val="Geenafstand"/>
        <w:jc w:val="both"/>
        <w:rPr>
          <w:rFonts w:ascii="Calibri" w:hAnsi="Calibri"/>
        </w:rPr>
      </w:pPr>
      <w:r w:rsidRPr="00CE355E">
        <w:rPr>
          <w:rFonts w:ascii="Calibri" w:hAnsi="Calibri"/>
        </w:rPr>
        <w:t xml:space="preserve">De manager van de afdeling HR ziet naar aanleiding van het onderzoek van J. van der Zeijden (2018) (zie bijlage 2) in dat er een verandering moet plaatsvinden in dit systeem. De manier van beoordelen is ouderwets en er is vraag naar een aangepast beoordelingssysteem. </w:t>
      </w:r>
    </w:p>
    <w:p w14:paraId="2992A151" w14:textId="77777777" w:rsidR="00CE355E" w:rsidRPr="000F0BBA" w:rsidRDefault="00CE355E" w:rsidP="00B87381">
      <w:pPr>
        <w:jc w:val="center"/>
        <w:rPr>
          <w:rFonts w:ascii="Calibri" w:hAnsi="Calibri"/>
          <w:b/>
          <w:sz w:val="22"/>
        </w:rPr>
      </w:pPr>
      <w:r w:rsidRPr="000F0BBA">
        <w:rPr>
          <w:rFonts w:ascii="Calibri" w:hAnsi="Calibri"/>
          <w:b/>
          <w:sz w:val="22"/>
        </w:rPr>
        <w:t>Structure</w:t>
      </w:r>
    </w:p>
    <w:p w14:paraId="794358EB" w14:textId="77777777" w:rsidR="00CE355E" w:rsidRPr="00CE355E" w:rsidRDefault="00CE355E" w:rsidP="00CE355E">
      <w:pPr>
        <w:pStyle w:val="Geenafstand"/>
        <w:jc w:val="both"/>
        <w:rPr>
          <w:rFonts w:ascii="Calibri" w:hAnsi="Calibri"/>
        </w:rPr>
      </w:pPr>
      <w:r w:rsidRPr="00CE355E">
        <w:rPr>
          <w:rFonts w:ascii="Calibri" w:hAnsi="Calibri"/>
        </w:rPr>
        <w:t xml:space="preserve">De vestigingen van SnowWorld zijn zelfstandige ondernemingen die worden geleid door een vestigingsmanager. De vestigingsmanagers worden aangestuurd door het Bestuur en zijn verantwoordelijk voor hun vestigingen. Zij hebben een eigen managementteam met managers die ieder ook hun eigen verantwoordelijkheden hebben. Marketing, Sales en ondersteunende diensten (bijv. personeelszaken, administratie en IT) worden wel centraal gecoördineerd (SnowWorld, 2017/2018a). In bijlage 3 is het organogram en het structuurschema van SnowWorld Groep te vinden. </w:t>
      </w:r>
    </w:p>
    <w:p w14:paraId="27B72DED" w14:textId="77777777" w:rsidR="00CE355E" w:rsidRPr="000F0BBA" w:rsidRDefault="00CE355E" w:rsidP="00B87381">
      <w:pPr>
        <w:jc w:val="center"/>
        <w:rPr>
          <w:rFonts w:ascii="Calibri" w:hAnsi="Calibri"/>
          <w:b/>
          <w:sz w:val="22"/>
        </w:rPr>
      </w:pPr>
      <w:r w:rsidRPr="000F0BBA">
        <w:rPr>
          <w:rFonts w:ascii="Calibri" w:hAnsi="Calibri"/>
          <w:b/>
          <w:sz w:val="22"/>
        </w:rPr>
        <w:t>Shared values</w:t>
      </w:r>
    </w:p>
    <w:p w14:paraId="3969AEFF" w14:textId="77777777" w:rsidR="00CE355E" w:rsidRPr="00CE355E" w:rsidRDefault="00CE355E" w:rsidP="00CE355E">
      <w:pPr>
        <w:jc w:val="both"/>
        <w:rPr>
          <w:rFonts w:ascii="Calibri" w:hAnsi="Calibri"/>
          <w:sz w:val="22"/>
        </w:rPr>
      </w:pPr>
      <w:r w:rsidRPr="00CE355E">
        <w:rPr>
          <w:rFonts w:ascii="Calibri" w:hAnsi="Calibri"/>
          <w:sz w:val="22"/>
        </w:rPr>
        <w:t xml:space="preserve">Het gevolg van deze decentrale organisatie, zoals omschreven bij het kopje </w:t>
      </w:r>
      <w:r w:rsidRPr="00CE355E">
        <w:rPr>
          <w:rFonts w:ascii="Calibri" w:hAnsi="Calibri"/>
          <w:i/>
          <w:sz w:val="22"/>
        </w:rPr>
        <w:t>Structure</w:t>
      </w:r>
      <w:r w:rsidRPr="00CE355E">
        <w:rPr>
          <w:rFonts w:ascii="Calibri" w:hAnsi="Calibri"/>
          <w:sz w:val="22"/>
        </w:rPr>
        <w:t>, is dat SnowWorld een ondernemende cultuur heeft (SnowWorld, 2017/2018a).</w:t>
      </w:r>
    </w:p>
    <w:p w14:paraId="266B3492" w14:textId="77777777" w:rsidR="00CE355E" w:rsidRPr="000F0BBA" w:rsidRDefault="00CE355E" w:rsidP="00B87381">
      <w:pPr>
        <w:jc w:val="center"/>
        <w:rPr>
          <w:rFonts w:ascii="Calibri" w:hAnsi="Calibri"/>
          <w:b/>
          <w:sz w:val="22"/>
        </w:rPr>
      </w:pPr>
      <w:r w:rsidRPr="000F0BBA">
        <w:rPr>
          <w:rFonts w:ascii="Calibri" w:hAnsi="Calibri"/>
          <w:b/>
          <w:sz w:val="22"/>
        </w:rPr>
        <w:t>Style</w:t>
      </w:r>
    </w:p>
    <w:p w14:paraId="79CC86E6" w14:textId="77777777" w:rsidR="00CE355E" w:rsidRPr="00CE355E" w:rsidRDefault="00CE355E" w:rsidP="00CE355E">
      <w:pPr>
        <w:jc w:val="both"/>
        <w:rPr>
          <w:rFonts w:ascii="Calibri" w:hAnsi="Calibri"/>
          <w:sz w:val="22"/>
        </w:rPr>
      </w:pPr>
      <w:r w:rsidRPr="00CE355E">
        <w:rPr>
          <w:rFonts w:ascii="Calibri" w:hAnsi="Calibri"/>
          <w:sz w:val="22"/>
        </w:rPr>
        <w:t xml:space="preserve">Onder het kopje </w:t>
      </w:r>
      <w:r w:rsidRPr="00CE355E">
        <w:rPr>
          <w:rFonts w:ascii="Calibri" w:hAnsi="Calibri"/>
          <w:i/>
          <w:sz w:val="22"/>
        </w:rPr>
        <w:t>Structure</w:t>
      </w:r>
      <w:r w:rsidRPr="00CE355E">
        <w:rPr>
          <w:rFonts w:ascii="Calibri" w:hAnsi="Calibri"/>
          <w:sz w:val="22"/>
        </w:rPr>
        <w:t xml:space="preserve"> is omschreven wat de structuur van de organisatie SnowWorld is. Het managementteam heeft ieder een eigen afdeling onder zich en legt verantwoording af bij de vestigingsmanager en de directie. Momenteel heerst er ten aanzien van het beoordelingssysteem een hiërarchie. Dit betekent dat de managers de medewerkers beoordelen. </w:t>
      </w:r>
    </w:p>
    <w:p w14:paraId="366018CC" w14:textId="77777777" w:rsidR="00CE355E" w:rsidRPr="000F0BBA" w:rsidRDefault="00CE355E" w:rsidP="00B87381">
      <w:pPr>
        <w:jc w:val="center"/>
        <w:rPr>
          <w:rFonts w:ascii="Calibri" w:hAnsi="Calibri"/>
          <w:b/>
          <w:sz w:val="22"/>
        </w:rPr>
      </w:pPr>
      <w:r w:rsidRPr="000F0BBA">
        <w:rPr>
          <w:rFonts w:ascii="Calibri" w:hAnsi="Calibri"/>
          <w:b/>
          <w:sz w:val="22"/>
        </w:rPr>
        <w:t>Staff</w:t>
      </w:r>
    </w:p>
    <w:p w14:paraId="1FA40BAD" w14:textId="77777777" w:rsidR="00CE355E" w:rsidRPr="00CE355E" w:rsidRDefault="00CE355E" w:rsidP="00CE355E">
      <w:pPr>
        <w:pStyle w:val="Geenafstand"/>
        <w:jc w:val="both"/>
        <w:rPr>
          <w:rFonts w:ascii="Calibri" w:hAnsi="Calibri"/>
        </w:rPr>
      </w:pPr>
      <w:r w:rsidRPr="00CE355E">
        <w:rPr>
          <w:rFonts w:ascii="Calibri" w:hAnsi="Calibri"/>
        </w:rPr>
        <w:t xml:space="preserve">De HR-afdeling van SnowWorld Zoetermeer bestaat uit een HR-manager, HR-medewerker, Payroll consulent en Hospitality trainer. De HR-afdeling van Zoetermeer is (naast de HR-medewerker) verantwoordelijk voor alle vestigingen. Op de andere vestigingen zijn wel personeelsmanagers en HR-medewerkers aanwezig. In bijlage 3 is het structuurschema, met bijbehorende doelstelling per functie, van de HR-afdeling te vinden. </w:t>
      </w:r>
    </w:p>
    <w:p w14:paraId="73609CD9" w14:textId="77777777" w:rsidR="00CE355E" w:rsidRPr="000F0BBA" w:rsidRDefault="00CE355E" w:rsidP="00B87381">
      <w:pPr>
        <w:jc w:val="center"/>
        <w:rPr>
          <w:rFonts w:ascii="Calibri" w:hAnsi="Calibri"/>
          <w:b/>
          <w:sz w:val="22"/>
        </w:rPr>
      </w:pPr>
      <w:r w:rsidRPr="000F0BBA">
        <w:rPr>
          <w:rFonts w:ascii="Calibri" w:hAnsi="Calibri"/>
          <w:b/>
          <w:sz w:val="22"/>
        </w:rPr>
        <w:t>Skills</w:t>
      </w:r>
    </w:p>
    <w:p w14:paraId="5C6E2917" w14:textId="77777777" w:rsidR="00CE355E" w:rsidRPr="00CE355E" w:rsidRDefault="00CE355E" w:rsidP="00CE355E">
      <w:pPr>
        <w:pStyle w:val="Geenafstand"/>
        <w:jc w:val="both"/>
        <w:rPr>
          <w:rFonts w:ascii="Calibri" w:hAnsi="Calibri"/>
        </w:rPr>
      </w:pPr>
      <w:r w:rsidRPr="00CE355E">
        <w:rPr>
          <w:rFonts w:ascii="Calibri" w:hAnsi="Calibri"/>
        </w:rPr>
        <w:t>SnowWorld heeft als missie ervoor te zorgen dat alle bezoekers een complete winters</w:t>
      </w:r>
      <w:r w:rsidR="00B312CD">
        <w:rPr>
          <w:rFonts w:ascii="Calibri" w:hAnsi="Calibri"/>
        </w:rPr>
        <w:t xml:space="preserve">portsfeer in Nederland beleven. </w:t>
      </w:r>
      <w:r w:rsidR="00EF1193">
        <w:rPr>
          <w:rFonts w:ascii="Calibri" w:hAnsi="Calibri"/>
        </w:rPr>
        <w:t xml:space="preserve">Deze bezoekers moeten bereid zijn om hiervoor geld uit te willen geven en terug te willen komen. </w:t>
      </w:r>
      <w:r w:rsidRPr="00CE355E">
        <w:rPr>
          <w:rFonts w:ascii="Calibri" w:hAnsi="Calibri"/>
        </w:rPr>
        <w:t xml:space="preserve">De missie wordt onder andere vertaald naar de inrichting van SnowWorld. SnowWorld vindt het belangrijk een specifieke Oostenrijkse sfeer over te brengen. Dit vertaalt zich in </w:t>
      </w:r>
      <w:r w:rsidRPr="00CE355E">
        <w:rPr>
          <w:rFonts w:ascii="Calibri" w:hAnsi="Calibri"/>
        </w:rPr>
        <w:lastRenderedPageBreak/>
        <w:t xml:space="preserve">veel houtwerk, geruite stoffen en dennenbomen. In de ontvangsthal worden de bezoekers verwelkomd met Tiroler muziek en in de restaurants worden zij bediend </w:t>
      </w:r>
      <w:r w:rsidR="00EF1193">
        <w:rPr>
          <w:rFonts w:ascii="Calibri" w:hAnsi="Calibri"/>
        </w:rPr>
        <w:t xml:space="preserve">door serveersters </w:t>
      </w:r>
      <w:r w:rsidRPr="00CE355E">
        <w:rPr>
          <w:rFonts w:ascii="Calibri" w:hAnsi="Calibri"/>
        </w:rPr>
        <w:t>in een speciale klederdracht. De leraren van de skischool hebben daarnaast dezelfde diplomering als de leraren in wintersportgebieden (SnowWorld, 2017/2018a).</w:t>
      </w:r>
      <w:r w:rsidR="00A572A8">
        <w:rPr>
          <w:rFonts w:ascii="Calibri" w:hAnsi="Calibri"/>
        </w:rPr>
        <w:t xml:space="preserve"> </w:t>
      </w:r>
      <w:r w:rsidRPr="00CE355E">
        <w:rPr>
          <w:rFonts w:ascii="Calibri" w:hAnsi="Calibri"/>
        </w:rPr>
        <w:t>De visie van SnowWorld is het meegeven van de “wow” factor. Deze visie komt terug met een focus op de gastvrijheid, de kwaliteit van het product (bijv. de sneeuw en de horeca) en het overbrengen van de wintersportsfeer.</w:t>
      </w:r>
    </w:p>
    <w:p w14:paraId="092B45BA" w14:textId="77777777" w:rsidR="00CE355E" w:rsidRPr="00CE355E" w:rsidRDefault="00CE355E" w:rsidP="00CE355E">
      <w:pPr>
        <w:pStyle w:val="Geenafstand"/>
        <w:jc w:val="both"/>
        <w:rPr>
          <w:rFonts w:ascii="Calibri" w:hAnsi="Calibri"/>
          <w:sz w:val="10"/>
          <w:szCs w:val="10"/>
        </w:rPr>
      </w:pPr>
    </w:p>
    <w:p w14:paraId="5C1EB966" w14:textId="77777777" w:rsidR="00CE355E" w:rsidRDefault="00CE355E" w:rsidP="00CE355E">
      <w:pPr>
        <w:pStyle w:val="Geenafstand"/>
        <w:jc w:val="both"/>
        <w:rPr>
          <w:rFonts w:ascii="Calibri" w:hAnsi="Calibri"/>
        </w:rPr>
      </w:pPr>
      <w:r w:rsidRPr="00CE355E">
        <w:rPr>
          <w:rFonts w:ascii="Calibri" w:hAnsi="Calibri"/>
        </w:rPr>
        <w:t xml:space="preserve">De interne analyse heeft als impact op het vraagstuk dat de </w:t>
      </w:r>
      <w:r w:rsidR="00825A71">
        <w:rPr>
          <w:rFonts w:ascii="Calibri" w:hAnsi="Calibri"/>
        </w:rPr>
        <w:t>organisatiedoelstellingen</w:t>
      </w:r>
      <w:r w:rsidRPr="00CE355E">
        <w:rPr>
          <w:rFonts w:ascii="Calibri" w:hAnsi="Calibri"/>
        </w:rPr>
        <w:t xml:space="preserve"> duidelijk worden. De doelstellingen van 2017/2018 zijn het uitbreiden van de vestigingen en de belevenis voor de gasten naar een hoger niveau te tillen. Een verbeterd beoordelingssysteem draagt bij aan het behalen van deze doelstellingen. Bij de overname van andere vestigingen en om de belevenis naar een hoger niveau te tillen is er vooral kwalitatief goed personeel nodig. </w:t>
      </w:r>
    </w:p>
    <w:p w14:paraId="21BB6D2D" w14:textId="77777777" w:rsidR="00CE355E" w:rsidRPr="00CE355E" w:rsidRDefault="00CE355E" w:rsidP="00CE355E">
      <w:pPr>
        <w:pStyle w:val="Geenafstand"/>
        <w:jc w:val="both"/>
        <w:rPr>
          <w:rFonts w:ascii="Calibri" w:hAnsi="Calibri"/>
        </w:rPr>
      </w:pPr>
    </w:p>
    <w:p w14:paraId="2E581923" w14:textId="77777777" w:rsidR="008179DF" w:rsidRPr="00CE355E" w:rsidRDefault="001D548B" w:rsidP="00CE355E">
      <w:pPr>
        <w:pStyle w:val="Kop2"/>
        <w:jc w:val="both"/>
      </w:pPr>
      <w:r>
        <w:t xml:space="preserve">1.3 </w:t>
      </w:r>
      <w:r w:rsidR="00056A4F">
        <w:t>Externe analyse</w:t>
      </w:r>
      <w:bookmarkEnd w:id="7"/>
      <w:r w:rsidR="00056A4F">
        <w:t xml:space="preserve"> </w:t>
      </w:r>
    </w:p>
    <w:p w14:paraId="04C919A0" w14:textId="77777777" w:rsidR="00CE62F5" w:rsidRPr="00143726" w:rsidRDefault="00CE62F5" w:rsidP="00B87381">
      <w:pPr>
        <w:pStyle w:val="Geenafstand"/>
        <w:jc w:val="center"/>
        <w:rPr>
          <w:b/>
        </w:rPr>
      </w:pPr>
      <w:r w:rsidRPr="00143726">
        <w:rPr>
          <w:b/>
        </w:rPr>
        <w:t>Demografisch</w:t>
      </w:r>
    </w:p>
    <w:p w14:paraId="31E8D4A9" w14:textId="77777777" w:rsidR="00901323" w:rsidRDefault="008179DF" w:rsidP="00185AEA">
      <w:pPr>
        <w:pStyle w:val="Geenafstand"/>
        <w:jc w:val="both"/>
      </w:pPr>
      <w:r>
        <w:t>Op dit moment is het een krappe arbeidsmarkt voor de horeca. Voor werkzoekende</w:t>
      </w:r>
      <w:r w:rsidR="00653542">
        <w:t>n</w:t>
      </w:r>
      <w:r>
        <w:t xml:space="preserve"> is er zo veel aanbod dat het lastig is voor bedrijven om werknemers te werven. </w:t>
      </w:r>
      <w:r w:rsidR="00084956">
        <w:t xml:space="preserve">Het tekort is ontstaan </w:t>
      </w:r>
      <w:r w:rsidR="00791292">
        <w:t xml:space="preserve">door de </w:t>
      </w:r>
      <w:r w:rsidR="00084956">
        <w:t>sterk</w:t>
      </w:r>
      <w:r w:rsidR="00791292">
        <w:t xml:space="preserve">e groei </w:t>
      </w:r>
      <w:r w:rsidR="00084956">
        <w:t xml:space="preserve">van de branche, het aantal horecamedewerkers stijgt in 2017 met 15%. Daarnaast </w:t>
      </w:r>
      <w:r w:rsidR="00EF1193">
        <w:t xml:space="preserve">verlaten veel mensen de branche. Er </w:t>
      </w:r>
      <w:r w:rsidR="00084956">
        <w:t xml:space="preserve">behalen jaarlijks slechts 11.000 jongeren een mbo-horecadiploma </w:t>
      </w:r>
      <w:r w:rsidR="00791292">
        <w:t>terwijl</w:t>
      </w:r>
      <w:r w:rsidR="00084956">
        <w:t xml:space="preserve"> er ruim 90.000 mensen nodig zijn. </w:t>
      </w:r>
      <w:r w:rsidR="00791292">
        <w:t>Het gevolg hiervan is dat bedrijven zich meer gaan richten</w:t>
      </w:r>
      <w:r>
        <w:t xml:space="preserve"> op het behouden van hun medewerkers, dan het werven van nieuwe medewerkers</w:t>
      </w:r>
      <w:r w:rsidR="005120A9">
        <w:t xml:space="preserve"> </w:t>
      </w:r>
      <w:r w:rsidR="00791292">
        <w:t>(KHN, 2017).</w:t>
      </w:r>
    </w:p>
    <w:p w14:paraId="4C332073" w14:textId="77777777" w:rsidR="00CE62F5" w:rsidRPr="00143726" w:rsidRDefault="00CE62F5" w:rsidP="00B87381">
      <w:pPr>
        <w:pStyle w:val="Geenafstand"/>
        <w:jc w:val="center"/>
        <w:rPr>
          <w:b/>
        </w:rPr>
      </w:pPr>
      <w:r w:rsidRPr="00143726">
        <w:rPr>
          <w:b/>
        </w:rPr>
        <w:t>Economisch</w:t>
      </w:r>
    </w:p>
    <w:p w14:paraId="6070B970" w14:textId="77777777" w:rsidR="00901323" w:rsidRDefault="00791292" w:rsidP="00185AEA">
      <w:pPr>
        <w:pStyle w:val="Geenafstand"/>
        <w:jc w:val="both"/>
      </w:pPr>
      <w:r>
        <w:t>Uit de SWOT-analyse</w:t>
      </w:r>
      <w:r w:rsidR="004D6EFE">
        <w:t xml:space="preserve"> (tabel 1)</w:t>
      </w:r>
      <w:r>
        <w:t xml:space="preserve"> blijkt dat de zwakte van SnowWorld is dat zij afhankelijk is van</w:t>
      </w:r>
      <w:r w:rsidR="00D920AD">
        <w:t xml:space="preserve"> de economische omstandigheden en langdurig slechte economische omstandigheden een bedreiging kunnen zijn. Maar naar verwachting zal de omzet van SnowWorld toenemen. Deze verwachting is tot stand gekomen door de acquisities in december 2018 en febr</w:t>
      </w:r>
      <w:r w:rsidR="002B5E20">
        <w:t>uari 2019 (SnowWorld, 2017/2018a</w:t>
      </w:r>
      <w:r w:rsidR="00D920AD">
        <w:t>).</w:t>
      </w:r>
    </w:p>
    <w:p w14:paraId="5F86D979" w14:textId="77777777" w:rsidR="00CE62F5" w:rsidRPr="00143726" w:rsidRDefault="00CE62F5" w:rsidP="00B87381">
      <w:pPr>
        <w:pStyle w:val="Geenafstand"/>
        <w:jc w:val="center"/>
        <w:rPr>
          <w:b/>
        </w:rPr>
      </w:pPr>
      <w:r w:rsidRPr="00143726">
        <w:rPr>
          <w:b/>
        </w:rPr>
        <w:t>Sociaal-cultureel</w:t>
      </w:r>
    </w:p>
    <w:p w14:paraId="5351E45A" w14:textId="77777777" w:rsidR="00901323" w:rsidRDefault="006337C5" w:rsidP="00185AEA">
      <w:pPr>
        <w:pStyle w:val="Geenafstand"/>
        <w:jc w:val="both"/>
      </w:pPr>
      <w:r>
        <w:t xml:space="preserve">Sinds 2001 groeit de fitnessdeelname in Nederland. Nederland wil gezonder worden en SnowWorld speelt hierop in (Hover &amp; van Eldert, 2018). Een groot deel van SnowWorld is naast de skibanen en horecagelegenheden, de </w:t>
      </w:r>
      <w:r w:rsidR="008F4C4D">
        <w:t>health clubs</w:t>
      </w:r>
      <w:r>
        <w:t>. SnowWorld Zoetermeer richt zich vooral op de lokale doelgroep maar ondervindt veel concurrentie van lokale fitnesscentra. In 2017/2018 is het aantal leden in Zoetermeer gestegen, maar in Landgraaf gedaald</w:t>
      </w:r>
      <w:r w:rsidR="00C9142E">
        <w:t xml:space="preserve">. </w:t>
      </w:r>
      <w:r w:rsidR="00B801CB">
        <w:t>SnowWorld heeft wel nog altijd meer leden</w:t>
      </w:r>
      <w:r>
        <w:t xml:space="preserve"> </w:t>
      </w:r>
      <w:r w:rsidR="00B801CB">
        <w:t xml:space="preserve">dan het landelijk gemiddelde </w:t>
      </w:r>
      <w:r w:rsidR="002B5E20">
        <w:t>(SnowWorld, 2017/2018a</w:t>
      </w:r>
      <w:r>
        <w:t>).</w:t>
      </w:r>
    </w:p>
    <w:p w14:paraId="07B23208" w14:textId="77777777" w:rsidR="00CE62F5" w:rsidRPr="00143726" w:rsidRDefault="00CE62F5" w:rsidP="00B87381">
      <w:pPr>
        <w:pStyle w:val="Geenafstand"/>
        <w:jc w:val="center"/>
        <w:rPr>
          <w:b/>
        </w:rPr>
      </w:pPr>
      <w:r w:rsidRPr="00143726">
        <w:rPr>
          <w:b/>
        </w:rPr>
        <w:t>Technologisch</w:t>
      </w:r>
    </w:p>
    <w:p w14:paraId="5A360E82" w14:textId="77777777" w:rsidR="00901323" w:rsidRDefault="002B5E20" w:rsidP="00185AEA">
      <w:pPr>
        <w:pStyle w:val="Geenafstand"/>
        <w:jc w:val="both"/>
      </w:pPr>
      <w:r>
        <w:t>In het kader van het optimaliseren van de interne processen heeft</w:t>
      </w:r>
      <w:r w:rsidR="008D16C8">
        <w:t xml:space="preserve"> SnowWorld besloten het huidige reserveringssysteem te vervangen</w:t>
      </w:r>
      <w:r w:rsidR="00EF1193">
        <w:t>,</w:t>
      </w:r>
      <w:r w:rsidR="008D16C8">
        <w:t xml:space="preserve"> waardoor de effectiviteit van het reserv</w:t>
      </w:r>
      <w:r w:rsidR="007A718C">
        <w:t>er</w:t>
      </w:r>
      <w:r w:rsidR="008D16C8">
        <w:t>ingsproces zal toenemen</w:t>
      </w:r>
      <w:r w:rsidR="00617C9E">
        <w:t xml:space="preserve">. Daarnaast kunnen </w:t>
      </w:r>
      <w:r w:rsidR="00296645">
        <w:t>bezoekers die online hun pisteticket kopen nu ook direct met hun homeprint toegang krijgen tot de piste</w:t>
      </w:r>
      <w:r>
        <w:t xml:space="preserve"> (SnowWorld, 2017/2018a</w:t>
      </w:r>
      <w:r w:rsidR="008D16C8">
        <w:t>).</w:t>
      </w:r>
    </w:p>
    <w:p w14:paraId="66D77481" w14:textId="77777777" w:rsidR="00CE62F5" w:rsidRPr="00143726" w:rsidRDefault="00CE62F5" w:rsidP="00B87381">
      <w:pPr>
        <w:pStyle w:val="Geenafstand"/>
        <w:jc w:val="center"/>
        <w:rPr>
          <w:b/>
        </w:rPr>
      </w:pPr>
      <w:r w:rsidRPr="00143726">
        <w:rPr>
          <w:b/>
        </w:rPr>
        <w:t>Ecologisch</w:t>
      </w:r>
    </w:p>
    <w:p w14:paraId="729D6C8D" w14:textId="77777777" w:rsidR="00901323" w:rsidRDefault="008B5811" w:rsidP="00185AEA">
      <w:pPr>
        <w:pStyle w:val="Geenafstand"/>
        <w:jc w:val="both"/>
      </w:pPr>
      <w:r>
        <w:t xml:space="preserve">In 2017 was </w:t>
      </w:r>
      <w:r w:rsidR="00EF1193">
        <w:t xml:space="preserve">er </w:t>
      </w:r>
      <w:r>
        <w:t xml:space="preserve">het plan om in het teken van de duurzaamheidsstrategie 13.000 zonnepanelen te plaatsen. In Zoetermeer zijn </w:t>
      </w:r>
      <w:r w:rsidR="00EF1193">
        <w:t>eind 2017</w:t>
      </w:r>
      <w:r>
        <w:t xml:space="preserve"> tijd de laatste ledlampen op de pistes geplaatst. Deze stappen zijn belangrijk in het voortdurend streven van SnowWorld naar verlaging van het energieverbruik</w:t>
      </w:r>
      <w:r w:rsidR="00B801CB">
        <w:t xml:space="preserve"> (SnowWorld, 2017</w:t>
      </w:r>
      <w:r w:rsidR="002B5E20">
        <w:t>/2018a</w:t>
      </w:r>
      <w:r w:rsidR="00B801CB">
        <w:t>)</w:t>
      </w:r>
      <w:r>
        <w:t xml:space="preserve">. </w:t>
      </w:r>
    </w:p>
    <w:p w14:paraId="1C5A4873" w14:textId="77777777" w:rsidR="0009295D" w:rsidRDefault="00CE62F5" w:rsidP="00B87381">
      <w:pPr>
        <w:pStyle w:val="Geenafstand"/>
        <w:jc w:val="center"/>
        <w:rPr>
          <w:b/>
        </w:rPr>
      </w:pPr>
      <w:r w:rsidRPr="00143726">
        <w:rPr>
          <w:b/>
        </w:rPr>
        <w:t>Politiek-juridisch</w:t>
      </w:r>
    </w:p>
    <w:p w14:paraId="4E9A148E" w14:textId="77777777" w:rsidR="00D67F21" w:rsidRDefault="00296645" w:rsidP="00185AEA">
      <w:pPr>
        <w:pStyle w:val="Geenafstand"/>
        <w:jc w:val="both"/>
      </w:pPr>
      <w:r>
        <w:t>SnowWorld heeft een aantal ontwikkelprojecten op de planning staan. Waaronder een vestiging in Milaan. In de voorbereiding van dit project is gebleken dat SnowWorld zeer afhankelijk is van de (lokale) politiek</w:t>
      </w:r>
      <w:r w:rsidR="00EF1193">
        <w:t>,</w:t>
      </w:r>
      <w:r>
        <w:t xml:space="preserve"> aangaande de wijziging van de bestemmingsplannen en het verlenen van bouwvergunningen. De politieke processen die hierbij komen kijken kunnen lang</w:t>
      </w:r>
      <w:r w:rsidR="002B5E20">
        <w:t>durig zijn (SnowWorld 2017/2018a</w:t>
      </w:r>
      <w:r>
        <w:t xml:space="preserve">).  </w:t>
      </w:r>
    </w:p>
    <w:p w14:paraId="08136EF2" w14:textId="77777777" w:rsidR="00164791" w:rsidRPr="00A572A8" w:rsidRDefault="00164791" w:rsidP="00185AEA">
      <w:pPr>
        <w:pStyle w:val="Geenafstand"/>
        <w:jc w:val="both"/>
      </w:pPr>
    </w:p>
    <w:p w14:paraId="6C93E7D8" w14:textId="77777777" w:rsidR="00D67F21" w:rsidRDefault="00653542" w:rsidP="00185AEA">
      <w:pPr>
        <w:pStyle w:val="Geenafstand"/>
        <w:jc w:val="both"/>
      </w:pPr>
      <w:r>
        <w:lastRenderedPageBreak/>
        <w:t>Vanuit de externe analyse is het demografische aspect een aangrijpingspunt om met het vraagstuk van de organisatie aan de slag te gaan.</w:t>
      </w:r>
      <w:r w:rsidR="007058E3">
        <w:t xml:space="preserve"> SnowWorld is op zoek naar een </w:t>
      </w:r>
      <w:r w:rsidR="001A0EFF">
        <w:t xml:space="preserve">verbetering in het </w:t>
      </w:r>
      <w:r w:rsidR="007058E3">
        <w:t xml:space="preserve">beoordelingssysteem </w:t>
      </w:r>
      <w:r w:rsidR="001A0EFF">
        <w:t>en dit</w:t>
      </w:r>
      <w:r w:rsidR="007058E3">
        <w:t xml:space="preserve"> heeft als gevolg dat de huidige medewerkers worden behouden. Daarnaast is te lezen in de overige pijlers van de DESTEP-analyse dat SnowWorld veel plannen heeft en hierbij komen veel medewerkers kijken. Het behouden van de huidige medewerkers is zodoende belangrijk bij het behalen van deze plannen. </w:t>
      </w:r>
    </w:p>
    <w:p w14:paraId="01323093" w14:textId="77777777" w:rsidR="002B5E20" w:rsidRPr="00CE355E" w:rsidRDefault="002B5E20" w:rsidP="00185AEA">
      <w:pPr>
        <w:pStyle w:val="Geenafstand"/>
        <w:jc w:val="both"/>
        <w:rPr>
          <w:sz w:val="10"/>
          <w:szCs w:val="10"/>
        </w:rPr>
      </w:pPr>
    </w:p>
    <w:p w14:paraId="7D7E287A" w14:textId="77777777" w:rsidR="00D67F21" w:rsidRPr="000A189D" w:rsidRDefault="00D67F21" w:rsidP="00185AEA">
      <w:pPr>
        <w:pStyle w:val="Geenafstand"/>
        <w:jc w:val="both"/>
        <w:rPr>
          <w:b/>
          <w:u w:val="single"/>
        </w:rPr>
      </w:pPr>
      <w:r w:rsidRPr="00D3083C">
        <w:rPr>
          <w:b/>
          <w:u w:val="single"/>
        </w:rPr>
        <w:t>Deelconclusie</w:t>
      </w:r>
      <w:r w:rsidRPr="000A189D">
        <w:rPr>
          <w:b/>
          <w:u w:val="single"/>
        </w:rPr>
        <w:t xml:space="preserve"> </w:t>
      </w:r>
    </w:p>
    <w:p w14:paraId="6BE3CF8C" w14:textId="77777777" w:rsidR="002B63F9" w:rsidRDefault="00AA5BAA" w:rsidP="00185AEA">
      <w:pPr>
        <w:pStyle w:val="Geenafstand"/>
        <w:jc w:val="both"/>
      </w:pPr>
      <w:r>
        <w:t xml:space="preserve">Het onderzoek is relevant binnen SnowWorld </w:t>
      </w:r>
      <w:r w:rsidR="00A20C21">
        <w:t xml:space="preserve">Zoetermeer </w:t>
      </w:r>
      <w:r>
        <w:t xml:space="preserve">omdat het behouden van medewerkers in deze </w:t>
      </w:r>
      <w:r w:rsidR="00D3083C">
        <w:t xml:space="preserve">(krappe) </w:t>
      </w:r>
      <w:r>
        <w:t xml:space="preserve">arbeidsmarkt steeds belangrijker wordt. Een </w:t>
      </w:r>
      <w:r w:rsidR="00A20C21">
        <w:t>verbeterd</w:t>
      </w:r>
      <w:r w:rsidR="00740196">
        <w:t xml:space="preserve"> </w:t>
      </w:r>
      <w:r>
        <w:t xml:space="preserve">beoordelingssysteem </w:t>
      </w:r>
      <w:r w:rsidR="000A189D">
        <w:t>kan hierin een bijdrage leveren</w:t>
      </w:r>
      <w:r w:rsidR="00740196">
        <w:t xml:space="preserve"> omdat er meer aandacht wordt besteed aan wat de medewerkers van SnowWorld Zoetermeer beweegt</w:t>
      </w:r>
      <w:r w:rsidR="000A189D">
        <w:t xml:space="preserve">. </w:t>
      </w:r>
      <w:r w:rsidR="002B63F9">
        <w:t xml:space="preserve">Daarnaast is het van belang dat het verbeterde beoordelingssysteem aansluit op de organisatiedoelstellingen. De doelstellingen van SnowWorld, het uitbreiden van de vestigingen en de belevenis voor de gasten naar een hoger niveau tillen, leunen op het hebben en behouden van kwalitatief goede medewerkers. Een verbeterd beoordelingssysteem kan hierin bijdragen. </w:t>
      </w:r>
      <w:r w:rsidR="00CE355E" w:rsidRPr="00CE355E">
        <w:rPr>
          <w:rFonts w:ascii="Calibri" w:hAnsi="Calibri"/>
        </w:rPr>
        <w:t xml:space="preserve">Uit het 7s-model blijkt dat de S van </w:t>
      </w:r>
      <w:r w:rsidR="00CE355E" w:rsidRPr="00CE355E">
        <w:rPr>
          <w:rFonts w:ascii="Calibri" w:hAnsi="Calibri"/>
          <w:i/>
        </w:rPr>
        <w:t>Systems</w:t>
      </w:r>
      <w:r w:rsidR="00CE355E" w:rsidRPr="00CE355E">
        <w:rPr>
          <w:rFonts w:ascii="Calibri" w:hAnsi="Calibri"/>
        </w:rPr>
        <w:t xml:space="preserve"> niet rijmt met de S van </w:t>
      </w:r>
      <w:r w:rsidR="00CE355E" w:rsidRPr="00CE355E">
        <w:rPr>
          <w:rFonts w:ascii="Calibri" w:hAnsi="Calibri"/>
          <w:i/>
        </w:rPr>
        <w:t>Strategy</w:t>
      </w:r>
      <w:r w:rsidR="00CE355E" w:rsidRPr="00CE355E">
        <w:rPr>
          <w:rFonts w:ascii="Calibri" w:hAnsi="Calibri"/>
        </w:rPr>
        <w:t xml:space="preserve">. Daarnaast is de </w:t>
      </w:r>
      <w:r w:rsidR="00CE355E" w:rsidRPr="00CE355E">
        <w:rPr>
          <w:rFonts w:ascii="Calibri" w:hAnsi="Calibri"/>
          <w:i/>
        </w:rPr>
        <w:t>Style</w:t>
      </w:r>
      <w:r w:rsidR="0091430E">
        <w:rPr>
          <w:rFonts w:ascii="Calibri" w:hAnsi="Calibri"/>
          <w:i/>
        </w:rPr>
        <w:t xml:space="preserve"> </w:t>
      </w:r>
      <w:r w:rsidR="0091430E">
        <w:rPr>
          <w:rFonts w:ascii="Calibri" w:hAnsi="Calibri"/>
        </w:rPr>
        <w:t>(de stijl van management)</w:t>
      </w:r>
      <w:r w:rsidR="00CE355E" w:rsidRPr="00CE355E">
        <w:rPr>
          <w:rFonts w:ascii="Calibri" w:hAnsi="Calibri"/>
        </w:rPr>
        <w:t xml:space="preserve"> ook nog niet op het gewenste niveau. Bij de adviezen zal er rekening gehouden moeten worden met de </w:t>
      </w:r>
      <w:r w:rsidR="00CE355E" w:rsidRPr="00CE355E">
        <w:rPr>
          <w:rFonts w:ascii="Calibri" w:hAnsi="Calibri"/>
          <w:i/>
        </w:rPr>
        <w:t>Structure</w:t>
      </w:r>
      <w:r w:rsidR="00CE355E" w:rsidRPr="00CE355E">
        <w:rPr>
          <w:rFonts w:ascii="Calibri" w:hAnsi="Calibri"/>
        </w:rPr>
        <w:t xml:space="preserve"> en de </w:t>
      </w:r>
      <w:r w:rsidR="00CE355E" w:rsidRPr="00244072">
        <w:rPr>
          <w:rFonts w:ascii="Calibri" w:hAnsi="Calibri"/>
          <w:i/>
        </w:rPr>
        <w:t>Shared</w:t>
      </w:r>
      <w:r w:rsidR="00CE355E" w:rsidRPr="00CE355E">
        <w:rPr>
          <w:rFonts w:ascii="Calibri" w:hAnsi="Calibri"/>
        </w:rPr>
        <w:t xml:space="preserve"> </w:t>
      </w:r>
      <w:r w:rsidR="00CE355E" w:rsidRPr="00CE355E">
        <w:rPr>
          <w:rFonts w:ascii="Calibri" w:hAnsi="Calibri"/>
          <w:i/>
        </w:rPr>
        <w:t>Values</w:t>
      </w:r>
      <w:r w:rsidR="00CE355E" w:rsidRPr="00CE355E">
        <w:rPr>
          <w:rFonts w:ascii="Calibri" w:hAnsi="Calibri"/>
        </w:rPr>
        <w:t>.</w:t>
      </w:r>
    </w:p>
    <w:p w14:paraId="1D9E2393" w14:textId="77777777" w:rsidR="00AA5BAA" w:rsidRDefault="000A189D" w:rsidP="00185AEA">
      <w:pPr>
        <w:pStyle w:val="Geenafstand"/>
        <w:jc w:val="both"/>
      </w:pPr>
      <w:r>
        <w:t xml:space="preserve">Het gewenste resultaat </w:t>
      </w:r>
      <w:r w:rsidR="00B312CD">
        <w:t>wat</w:t>
      </w:r>
      <w:r>
        <w:t xml:space="preserve"> hierbij komt kijken is dat de medewerkers hun beoordeling als iets positiefs gaan zien </w:t>
      </w:r>
      <w:r w:rsidR="00740196">
        <w:t>door hun bijdrage te leveren aan een aanpassing in het systeem</w:t>
      </w:r>
      <w:r>
        <w:t xml:space="preserve">. Voor de seizoensmedewerkers heeft het als doel dat zij zich meer verbonden gaan voelen met de organisatie en dat zij volgend seizoen terug willen komen. </w:t>
      </w:r>
    </w:p>
    <w:p w14:paraId="56C77FAA" w14:textId="77777777" w:rsidR="00D42400" w:rsidRDefault="00D42400" w:rsidP="00185AEA">
      <w:pPr>
        <w:pStyle w:val="Geenafstand"/>
        <w:jc w:val="both"/>
      </w:pPr>
    </w:p>
    <w:p w14:paraId="3E797E9D" w14:textId="77777777" w:rsidR="00D42400" w:rsidRDefault="00D42400" w:rsidP="00185AEA">
      <w:pPr>
        <w:pStyle w:val="Geenafstand"/>
        <w:jc w:val="both"/>
      </w:pPr>
    </w:p>
    <w:p w14:paraId="55FB2F6A" w14:textId="77777777" w:rsidR="00D42400" w:rsidRDefault="00D42400" w:rsidP="00185AEA">
      <w:pPr>
        <w:pStyle w:val="Geenafstand"/>
        <w:jc w:val="both"/>
      </w:pPr>
    </w:p>
    <w:p w14:paraId="2056E24E" w14:textId="77777777" w:rsidR="00D42400" w:rsidRDefault="00D42400" w:rsidP="00185AEA">
      <w:pPr>
        <w:pStyle w:val="Geenafstand"/>
        <w:jc w:val="both"/>
      </w:pPr>
    </w:p>
    <w:p w14:paraId="40349A49" w14:textId="77777777" w:rsidR="00D42400" w:rsidRDefault="00D42400" w:rsidP="00185AEA">
      <w:pPr>
        <w:pStyle w:val="Geenafstand"/>
        <w:jc w:val="both"/>
      </w:pPr>
    </w:p>
    <w:p w14:paraId="3D0FB517" w14:textId="77777777" w:rsidR="00D42400" w:rsidRDefault="00D42400" w:rsidP="00185AEA">
      <w:pPr>
        <w:pStyle w:val="Geenafstand"/>
        <w:jc w:val="both"/>
      </w:pPr>
    </w:p>
    <w:p w14:paraId="1EA313A4" w14:textId="77777777" w:rsidR="00D42400" w:rsidRDefault="00D42400" w:rsidP="00185AEA">
      <w:pPr>
        <w:pStyle w:val="Geenafstand"/>
        <w:jc w:val="both"/>
      </w:pPr>
    </w:p>
    <w:p w14:paraId="71353DB6" w14:textId="77777777" w:rsidR="00D42400" w:rsidRDefault="00D42400" w:rsidP="00185AEA">
      <w:pPr>
        <w:pStyle w:val="Geenafstand"/>
        <w:jc w:val="both"/>
      </w:pPr>
    </w:p>
    <w:p w14:paraId="228D65BB" w14:textId="77777777" w:rsidR="00D42400" w:rsidRDefault="00D42400" w:rsidP="00185AEA">
      <w:pPr>
        <w:pStyle w:val="Geenafstand"/>
        <w:jc w:val="both"/>
      </w:pPr>
    </w:p>
    <w:p w14:paraId="25847F17" w14:textId="77777777" w:rsidR="00D42400" w:rsidRDefault="00D42400" w:rsidP="00185AEA">
      <w:pPr>
        <w:pStyle w:val="Geenafstand"/>
        <w:jc w:val="both"/>
      </w:pPr>
    </w:p>
    <w:p w14:paraId="670C6C1F" w14:textId="77777777" w:rsidR="003D4E44" w:rsidRDefault="003D4E44" w:rsidP="00185AEA">
      <w:pPr>
        <w:pStyle w:val="Geenafstand"/>
        <w:jc w:val="both"/>
      </w:pPr>
    </w:p>
    <w:p w14:paraId="629CC823" w14:textId="77777777" w:rsidR="003D4E44" w:rsidRDefault="003D4E44" w:rsidP="00185AEA">
      <w:pPr>
        <w:pStyle w:val="Geenafstand"/>
        <w:jc w:val="both"/>
      </w:pPr>
    </w:p>
    <w:p w14:paraId="33B6CF9E" w14:textId="77777777" w:rsidR="003D4E44" w:rsidRDefault="003D4E44" w:rsidP="00185AEA">
      <w:pPr>
        <w:pStyle w:val="Geenafstand"/>
        <w:jc w:val="both"/>
      </w:pPr>
    </w:p>
    <w:p w14:paraId="07479F44" w14:textId="77777777" w:rsidR="003D4E44" w:rsidRDefault="003D4E44" w:rsidP="00185AEA">
      <w:pPr>
        <w:pStyle w:val="Geenafstand"/>
        <w:jc w:val="both"/>
      </w:pPr>
    </w:p>
    <w:p w14:paraId="61B5B663" w14:textId="77777777" w:rsidR="003D4E44" w:rsidRDefault="003D4E44" w:rsidP="00185AEA">
      <w:pPr>
        <w:pStyle w:val="Geenafstand"/>
        <w:jc w:val="both"/>
      </w:pPr>
    </w:p>
    <w:p w14:paraId="1322E722" w14:textId="77777777" w:rsidR="003D4E44" w:rsidRDefault="003D4E44" w:rsidP="00185AEA">
      <w:pPr>
        <w:pStyle w:val="Geenafstand"/>
        <w:jc w:val="both"/>
      </w:pPr>
    </w:p>
    <w:p w14:paraId="3D09BDCC" w14:textId="77777777" w:rsidR="003D4E44" w:rsidRDefault="003D4E44" w:rsidP="00185AEA">
      <w:pPr>
        <w:pStyle w:val="Geenafstand"/>
        <w:jc w:val="both"/>
      </w:pPr>
    </w:p>
    <w:p w14:paraId="39C308A9" w14:textId="77777777" w:rsidR="00D42400" w:rsidRDefault="00D42400" w:rsidP="00185AEA">
      <w:pPr>
        <w:pStyle w:val="Geenafstand"/>
        <w:jc w:val="both"/>
      </w:pPr>
    </w:p>
    <w:p w14:paraId="0A30152A" w14:textId="77777777" w:rsidR="00D42400" w:rsidRDefault="00D42400" w:rsidP="00185AEA">
      <w:pPr>
        <w:pStyle w:val="Geenafstand"/>
        <w:jc w:val="both"/>
      </w:pPr>
    </w:p>
    <w:p w14:paraId="71A89098" w14:textId="77777777" w:rsidR="0087194D" w:rsidRDefault="0087194D" w:rsidP="00185AEA">
      <w:pPr>
        <w:pStyle w:val="Geenafstand"/>
        <w:jc w:val="both"/>
      </w:pPr>
    </w:p>
    <w:p w14:paraId="6AC01B17" w14:textId="77777777" w:rsidR="0087194D" w:rsidRDefault="0087194D" w:rsidP="00185AEA">
      <w:pPr>
        <w:pStyle w:val="Geenafstand"/>
        <w:jc w:val="both"/>
      </w:pPr>
    </w:p>
    <w:p w14:paraId="66DC3591" w14:textId="77777777" w:rsidR="0087194D" w:rsidRDefault="0087194D" w:rsidP="00185AEA">
      <w:pPr>
        <w:pStyle w:val="Geenafstand"/>
        <w:jc w:val="both"/>
      </w:pPr>
    </w:p>
    <w:p w14:paraId="28FFF151" w14:textId="77777777" w:rsidR="0087194D" w:rsidRDefault="0087194D" w:rsidP="00185AEA">
      <w:pPr>
        <w:pStyle w:val="Geenafstand"/>
        <w:jc w:val="both"/>
      </w:pPr>
    </w:p>
    <w:p w14:paraId="7DD96AA4" w14:textId="77777777" w:rsidR="0087194D" w:rsidRDefault="0087194D" w:rsidP="00185AEA">
      <w:pPr>
        <w:pStyle w:val="Geenafstand"/>
        <w:jc w:val="both"/>
      </w:pPr>
    </w:p>
    <w:p w14:paraId="18DD1AF4" w14:textId="77777777" w:rsidR="0087194D" w:rsidRDefault="0087194D" w:rsidP="00185AEA">
      <w:pPr>
        <w:pStyle w:val="Geenafstand"/>
        <w:jc w:val="both"/>
      </w:pPr>
    </w:p>
    <w:p w14:paraId="755FC267" w14:textId="77777777" w:rsidR="0087194D" w:rsidRDefault="0087194D" w:rsidP="00185AEA">
      <w:pPr>
        <w:pStyle w:val="Geenafstand"/>
        <w:jc w:val="both"/>
      </w:pPr>
    </w:p>
    <w:p w14:paraId="75B1D95C" w14:textId="77777777" w:rsidR="0087194D" w:rsidRDefault="0087194D" w:rsidP="00185AEA">
      <w:pPr>
        <w:pStyle w:val="Geenafstand"/>
        <w:jc w:val="both"/>
      </w:pPr>
    </w:p>
    <w:p w14:paraId="42EC86A6" w14:textId="77777777" w:rsidR="0087194D" w:rsidRDefault="0087194D" w:rsidP="00185AEA">
      <w:pPr>
        <w:pStyle w:val="Geenafstand"/>
        <w:jc w:val="both"/>
      </w:pPr>
    </w:p>
    <w:p w14:paraId="06F65B43" w14:textId="77777777" w:rsidR="00592488" w:rsidRDefault="00592488" w:rsidP="00185AEA">
      <w:pPr>
        <w:pStyle w:val="Geenafstand"/>
        <w:jc w:val="both"/>
      </w:pPr>
    </w:p>
    <w:p w14:paraId="3417BB5C" w14:textId="77777777" w:rsidR="00D42400" w:rsidRPr="00296645" w:rsidRDefault="00D42400" w:rsidP="00185AEA">
      <w:pPr>
        <w:pStyle w:val="Geenafstand"/>
        <w:jc w:val="both"/>
      </w:pPr>
    </w:p>
    <w:p w14:paraId="0D7B7DBC" w14:textId="77777777" w:rsidR="00EC6A0D" w:rsidRDefault="0009295D" w:rsidP="00185AEA">
      <w:pPr>
        <w:pStyle w:val="Kop1"/>
        <w:jc w:val="both"/>
      </w:pPr>
      <w:bookmarkStart w:id="8" w:name="_Toc8822685"/>
      <w:r w:rsidRPr="0009295D">
        <w:lastRenderedPageBreak/>
        <w:t xml:space="preserve">Hoofdstuk 2. </w:t>
      </w:r>
      <w:r w:rsidR="00EC6A0D" w:rsidRPr="0009295D">
        <w:t>Probleemformulering</w:t>
      </w:r>
      <w:bookmarkEnd w:id="8"/>
    </w:p>
    <w:p w14:paraId="55934972" w14:textId="77777777" w:rsidR="00C11E24" w:rsidRPr="00C11E24" w:rsidRDefault="00C11E24" w:rsidP="00C11E24">
      <w:r>
        <w:rPr>
          <w:i/>
          <w:noProof/>
        </w:rPr>
        <mc:AlternateContent>
          <mc:Choice Requires="wps">
            <w:drawing>
              <wp:anchor distT="0" distB="0" distL="114300" distR="114300" simplePos="0" relativeHeight="251661824" behindDoc="0" locked="0" layoutInCell="1" allowOverlap="1" wp14:anchorId="06B4488F" wp14:editId="4D503FAF">
                <wp:simplePos x="0" y="0"/>
                <wp:positionH relativeFrom="column">
                  <wp:posOffset>0</wp:posOffset>
                </wp:positionH>
                <wp:positionV relativeFrom="paragraph">
                  <wp:posOffset>68588</wp:posOffset>
                </wp:positionV>
                <wp:extent cx="5748655" cy="486137"/>
                <wp:effectExtent l="0" t="0" r="17145" b="9525"/>
                <wp:wrapNone/>
                <wp:docPr id="7" name="Tekstvak 7"/>
                <wp:cNvGraphicFramePr/>
                <a:graphic xmlns:a="http://schemas.openxmlformats.org/drawingml/2006/main">
                  <a:graphicData uri="http://schemas.microsoft.com/office/word/2010/wordprocessingShape">
                    <wps:wsp>
                      <wps:cNvSpPr txBox="1"/>
                      <wps:spPr>
                        <a:xfrm>
                          <a:off x="0" y="0"/>
                          <a:ext cx="5748655" cy="486137"/>
                        </a:xfrm>
                        <a:prstGeom prst="rect">
                          <a:avLst/>
                        </a:prstGeom>
                        <a:solidFill>
                          <a:schemeClr val="accent4">
                            <a:lumMod val="20000"/>
                            <a:lumOff val="80000"/>
                          </a:schemeClr>
                        </a:solidFill>
                        <a:ln w="6350">
                          <a:solidFill>
                            <a:schemeClr val="accent4">
                              <a:lumMod val="75000"/>
                            </a:schemeClr>
                          </a:solidFill>
                        </a:ln>
                      </wps:spPr>
                      <wps:txbx>
                        <w:txbxContent>
                          <w:p w14:paraId="75F0875F" w14:textId="77777777" w:rsidR="002367D6" w:rsidRPr="00E036F4" w:rsidRDefault="002367D6" w:rsidP="00E036F4">
                            <w:pPr>
                              <w:pStyle w:val="Geenafstand"/>
                              <w:jc w:val="both"/>
                            </w:pPr>
                            <w:r w:rsidRPr="00E036F4">
                              <w:t xml:space="preserve">In dit hoofdstuk komt het kernprobleem van het vraagstuk naar voren. Dit hoofdstuk is opgedeeld in de doelstelling en de hoofdvraag, de deelvragen en de afbakening. </w:t>
                            </w:r>
                          </w:p>
                          <w:p w14:paraId="278648D7" w14:textId="77777777" w:rsidR="002367D6" w:rsidRPr="00E036F4" w:rsidRDefault="002367D6" w:rsidP="00E036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5FDAE" id="Tekstvak 7" o:spid="_x0000_s1029" type="#_x0000_t202" style="position:absolute;margin-left:0;margin-top:5.4pt;width:452.65pt;height:38.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" fillcolor="#fff2cc [663]" strokecolor="#bf8f00 [2407]" strokeweight=".5pt">
                <v:textbox>
                  <w:txbxContent>
                    <w:p w14:paraId="574CEEFF" w14:textId="77777777" w:rsidR="002367D6" w:rsidRPr="00E036F4" w:rsidRDefault="002367D6" w:rsidP="00E036F4">
                      <w:pPr>
                        <w:pStyle w:val="Geenafstand"/>
                        <w:jc w:val="both"/>
                      </w:pPr>
                      <w:r w:rsidRPr="00E036F4">
                        <w:t xml:space="preserve">In dit hoofdstuk komt het kernprobleem van het vraagstuk naar voren. Dit hoofdstuk is opgedeeld in de doelstelling en de hoofdvraag, de deelvragen en de afbakening. </w:t>
                      </w:r>
                    </w:p>
                    <w:p w14:paraId="3D799EAE" w14:textId="77777777" w:rsidR="002367D6" w:rsidRPr="00E036F4" w:rsidRDefault="002367D6" w:rsidP="00E036F4"/>
                  </w:txbxContent>
                </v:textbox>
              </v:shape>
            </w:pict>
          </mc:Fallback>
        </mc:AlternateContent>
      </w:r>
      <w:r>
        <w:rPr>
          <w:noProof/>
        </w:rPr>
        <mc:AlternateContent>
          <mc:Choice Requires="wps">
            <w:drawing>
              <wp:anchor distT="0" distB="0" distL="114300" distR="114300" simplePos="0" relativeHeight="251695616" behindDoc="0" locked="0" layoutInCell="1" allowOverlap="1" wp14:anchorId="1AA7FD16" wp14:editId="39A4E6AC">
                <wp:simplePos x="0" y="0"/>
                <wp:positionH relativeFrom="column">
                  <wp:posOffset>0</wp:posOffset>
                </wp:positionH>
                <wp:positionV relativeFrom="paragraph">
                  <wp:posOffset>-635</wp:posOffset>
                </wp:positionV>
                <wp:extent cx="5748793" cy="0"/>
                <wp:effectExtent l="0" t="0" r="17145" b="12700"/>
                <wp:wrapNone/>
                <wp:docPr id="16" name="Rechte verbindingslijn 16"/>
                <wp:cNvGraphicFramePr/>
                <a:graphic xmlns:a="http://schemas.openxmlformats.org/drawingml/2006/main">
                  <a:graphicData uri="http://schemas.microsoft.com/office/word/2010/wordprocessingShape">
                    <wps:wsp>
                      <wps:cNvCnPr/>
                      <wps:spPr>
                        <a:xfrm>
                          <a:off x="0" y="0"/>
                          <a:ext cx="5748793" cy="0"/>
                        </a:xfrm>
                        <a:prstGeom prst="line">
                          <a:avLst/>
                        </a:prstGeom>
                        <a:ln>
                          <a:solidFill>
                            <a:srgbClr val="2446B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3AE852" id="Rechte verbindingslijn 16"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0,-.05pt" to="452.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" strokecolor="#2446b5" strokeweight=".5pt">
                <v:stroke joinstyle="miter"/>
              </v:line>
            </w:pict>
          </mc:Fallback>
        </mc:AlternateContent>
      </w:r>
    </w:p>
    <w:p w14:paraId="0E758471" w14:textId="77777777" w:rsidR="00E036F4" w:rsidRDefault="00E036F4" w:rsidP="00185AEA">
      <w:pPr>
        <w:pStyle w:val="Geenafstand"/>
        <w:jc w:val="both"/>
        <w:rPr>
          <w:i/>
        </w:rPr>
      </w:pPr>
    </w:p>
    <w:p w14:paraId="4D66975A" w14:textId="77777777" w:rsidR="00901323" w:rsidRDefault="00901323" w:rsidP="00592488"/>
    <w:p w14:paraId="73C9294A" w14:textId="77777777" w:rsidR="005E10D9" w:rsidRPr="005E10D9" w:rsidRDefault="005E10D9" w:rsidP="00592488">
      <w:pPr>
        <w:rPr>
          <w:sz w:val="4"/>
          <w:szCs w:val="4"/>
        </w:rPr>
      </w:pPr>
    </w:p>
    <w:p w14:paraId="0741F4AC" w14:textId="77777777" w:rsidR="00EC6A0D" w:rsidRDefault="001D548B" w:rsidP="00185AEA">
      <w:pPr>
        <w:pStyle w:val="Kop2"/>
        <w:jc w:val="both"/>
      </w:pPr>
      <w:bookmarkStart w:id="9" w:name="_Toc8822686"/>
      <w:r>
        <w:t xml:space="preserve">2.1 </w:t>
      </w:r>
      <w:r w:rsidR="00B637CF">
        <w:t>Doelstelling en hoofdvraag</w:t>
      </w:r>
      <w:bookmarkEnd w:id="9"/>
    </w:p>
    <w:p w14:paraId="08541679" w14:textId="77777777" w:rsidR="00740196" w:rsidRPr="00074B6B" w:rsidRDefault="00740196" w:rsidP="00740196">
      <w:pPr>
        <w:pStyle w:val="Geenafstand"/>
        <w:jc w:val="both"/>
        <w:rPr>
          <w:color w:val="000000" w:themeColor="text1"/>
        </w:rPr>
      </w:pPr>
      <w:r>
        <w:t xml:space="preserve">Het vraagstuk houdt in dat SnowWorld Zoetermeer </w:t>
      </w:r>
      <w:r w:rsidR="00D6177D">
        <w:t xml:space="preserve">(ZM) </w:t>
      </w:r>
      <w:r>
        <w:t xml:space="preserve">op zoek is naar een </w:t>
      </w:r>
      <w:r w:rsidR="00D34620">
        <w:t>verbetering in het</w:t>
      </w:r>
      <w:r>
        <w:t xml:space="preserve"> beoordelingssysteem</w:t>
      </w:r>
      <w:r w:rsidR="00B96B44">
        <w:t xml:space="preserve"> van de medewerkers</w:t>
      </w:r>
      <w:r>
        <w:t xml:space="preserve">. Het </w:t>
      </w:r>
      <w:r w:rsidR="00D34620">
        <w:t>verbeterde</w:t>
      </w:r>
      <w:r>
        <w:t xml:space="preserve"> systeem moet aansluiten bij de </w:t>
      </w:r>
      <w:r w:rsidR="00830F0C">
        <w:t>bedrijfs</w:t>
      </w:r>
      <w:r>
        <w:t xml:space="preserve">doelstellingen </w:t>
      </w:r>
      <w:r w:rsidR="00D17E55">
        <w:t xml:space="preserve">van SnowWorld </w:t>
      </w:r>
      <w:r>
        <w:t xml:space="preserve">en wat de medewerkers </w:t>
      </w:r>
      <w:r w:rsidR="00D17E55">
        <w:t xml:space="preserve">van SnowWorld </w:t>
      </w:r>
      <w:r w:rsidR="00D6177D">
        <w:t>ZM</w:t>
      </w:r>
      <w:r w:rsidR="00D17E55">
        <w:t xml:space="preserve"> </w:t>
      </w:r>
      <w:r>
        <w:t>beweegt. Het huidige beoordelingssysteem is in de basis het funct</w:t>
      </w:r>
      <w:r w:rsidR="00ED6229">
        <w:t>ioneringsformulier uit bijlage 1</w:t>
      </w:r>
      <w:r>
        <w:t xml:space="preserve">. Alle medewerkers worden met hetzelfde formulier beoordeeld en </w:t>
      </w:r>
      <w:r w:rsidR="00D34620">
        <w:t>zij hebben geen invloed op</w:t>
      </w:r>
      <w:r w:rsidR="00653542">
        <w:t xml:space="preserve"> waar zij graag beoordeeld</w:t>
      </w:r>
      <w:r>
        <w:t xml:space="preserve"> op willen worden, op welke wijze</w:t>
      </w:r>
      <w:r w:rsidR="00680960">
        <w:t>, door wie</w:t>
      </w:r>
      <w:r>
        <w:t xml:space="preserve"> en hoe vaak. De </w:t>
      </w:r>
      <w:r w:rsidR="00830F0C">
        <w:t>bedrijfs</w:t>
      </w:r>
      <w:r>
        <w:t>doelstellingen zijn behandeld in de interne analyse in hoofdstuk 1</w:t>
      </w:r>
      <w:r w:rsidR="003A1A55">
        <w:t>:</w:t>
      </w:r>
      <w:r w:rsidR="00965139">
        <w:t xml:space="preserve"> Situatieschets</w:t>
      </w:r>
      <w:r>
        <w:t>. Wat de medewerkers beweegt</w:t>
      </w:r>
      <w:r w:rsidR="00B312CD">
        <w:t>,</w:t>
      </w:r>
      <w:r>
        <w:t xml:space="preserve"> wordt gepeild aan de hand van een enquête die organisatie breed wordt afgenomen. </w:t>
      </w:r>
      <w:r>
        <w:rPr>
          <w:color w:val="000000" w:themeColor="text1"/>
        </w:rPr>
        <w:t xml:space="preserve">De medewerkers worden opgedeeld in drie groepen, de beoordelaars, </w:t>
      </w:r>
      <w:r w:rsidR="00965139">
        <w:rPr>
          <w:color w:val="000000" w:themeColor="text1"/>
        </w:rPr>
        <w:t xml:space="preserve">de </w:t>
      </w:r>
      <w:r>
        <w:rPr>
          <w:color w:val="000000" w:themeColor="text1"/>
        </w:rPr>
        <w:t xml:space="preserve">vaste medewerkers en </w:t>
      </w:r>
      <w:r w:rsidR="00965139">
        <w:rPr>
          <w:color w:val="000000" w:themeColor="text1"/>
        </w:rPr>
        <w:t xml:space="preserve">de </w:t>
      </w:r>
      <w:r>
        <w:rPr>
          <w:color w:val="000000" w:themeColor="text1"/>
        </w:rPr>
        <w:t xml:space="preserve">seizoensmedewerkers. </w:t>
      </w:r>
      <w:r w:rsidR="00EB30BF">
        <w:rPr>
          <w:color w:val="000000" w:themeColor="text1"/>
        </w:rPr>
        <w:t xml:space="preserve"> Vaste medewerkers zijn medewerkers met een vast </w:t>
      </w:r>
      <w:r w:rsidR="00B312CD">
        <w:rPr>
          <w:color w:val="000000" w:themeColor="text1"/>
        </w:rPr>
        <w:t xml:space="preserve">contract en seizoensmedewerkers </w:t>
      </w:r>
      <w:r w:rsidR="00EB30BF">
        <w:rPr>
          <w:color w:val="000000" w:themeColor="text1"/>
        </w:rPr>
        <w:t xml:space="preserve">zijn medewerkers met een tijdelijk contract die worden aangenomen om SnowWorld Zoetermeer in het hoogseizoen (oktober tot april) te ondersteunen. </w:t>
      </w:r>
      <w:r>
        <w:rPr>
          <w:color w:val="000000" w:themeColor="text1"/>
        </w:rPr>
        <w:t xml:space="preserve">Naar aanleiding van de enquête worden er een aantal </w:t>
      </w:r>
      <w:r w:rsidR="00D17E55">
        <w:rPr>
          <w:color w:val="000000" w:themeColor="text1"/>
        </w:rPr>
        <w:t>beoordelaars</w:t>
      </w:r>
      <w:r>
        <w:rPr>
          <w:color w:val="000000" w:themeColor="text1"/>
        </w:rPr>
        <w:t xml:space="preserve"> geïnterviewd over de trends die zijn voortgekomen uit de enquête. </w:t>
      </w:r>
    </w:p>
    <w:p w14:paraId="1CEEC4F9" w14:textId="77777777" w:rsidR="00740196" w:rsidRDefault="00740196" w:rsidP="00185AEA">
      <w:pPr>
        <w:pStyle w:val="Geenafstand"/>
        <w:jc w:val="both"/>
      </w:pPr>
    </w:p>
    <w:p w14:paraId="0F0753F6" w14:textId="77777777" w:rsidR="009A58DE" w:rsidRDefault="00716C41" w:rsidP="00185AEA">
      <w:pPr>
        <w:pStyle w:val="Geenafstand"/>
        <w:jc w:val="both"/>
      </w:pPr>
      <w:r>
        <w:t xml:space="preserve">Het doel van dit onderzoek is het achterhalen waar vraag naar is vanuit de medewerkers ten opzichte van het beoordelingssysteem en hoe dit kan bijdragen aan het behalen van de </w:t>
      </w:r>
      <w:r w:rsidR="00830F0C">
        <w:t>bedrijfs</w:t>
      </w:r>
      <w:r>
        <w:t xml:space="preserve">doelstellingen. Dit samen vormt een aangepast beoordelingssysteem die kan worden toegepast bij het eerstvolgende beoordelingsmoment in september 2019.  </w:t>
      </w:r>
      <w:r w:rsidR="009A58DE">
        <w:t xml:space="preserve">De centrale vraag die daaruit voortkomt luidt als volgt: </w:t>
      </w:r>
    </w:p>
    <w:p w14:paraId="272CAD21" w14:textId="77777777" w:rsidR="00B637CF" w:rsidRDefault="00B637CF" w:rsidP="00185AEA">
      <w:pPr>
        <w:pStyle w:val="Geenafstand"/>
        <w:jc w:val="both"/>
      </w:pPr>
    </w:p>
    <w:p w14:paraId="77FA9DA2" w14:textId="77777777" w:rsidR="00B637CF" w:rsidRDefault="00387D68" w:rsidP="00185AEA">
      <w:pPr>
        <w:pStyle w:val="Geenafstand"/>
        <w:jc w:val="both"/>
      </w:pPr>
      <w:r>
        <w:rPr>
          <w:noProof/>
        </w:rPr>
        <mc:AlternateContent>
          <mc:Choice Requires="wps">
            <w:drawing>
              <wp:anchor distT="0" distB="0" distL="114300" distR="114300" simplePos="0" relativeHeight="251655680" behindDoc="0" locked="0" layoutInCell="1" allowOverlap="1" wp14:anchorId="06321860" wp14:editId="4ADDBDB7">
                <wp:simplePos x="0" y="0"/>
                <wp:positionH relativeFrom="column">
                  <wp:posOffset>0</wp:posOffset>
                </wp:positionH>
                <wp:positionV relativeFrom="paragraph">
                  <wp:posOffset>0</wp:posOffset>
                </wp:positionV>
                <wp:extent cx="5933872" cy="0"/>
                <wp:effectExtent l="0" t="0" r="10160" b="12700"/>
                <wp:wrapNone/>
                <wp:docPr id="26" name="Rechte verbindingslijn 26"/>
                <wp:cNvGraphicFramePr/>
                <a:graphic xmlns:a="http://schemas.openxmlformats.org/drawingml/2006/main">
                  <a:graphicData uri="http://schemas.microsoft.com/office/word/2010/wordprocessingShape">
                    <wps:wsp>
                      <wps:cNvCnPr/>
                      <wps:spPr>
                        <a:xfrm>
                          <a:off x="0" y="0"/>
                          <a:ext cx="5933872"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C39C4F0" id="Rechte verbindingslijn 26"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" strokecolor="#ffc000 [3207]" strokeweight=".5pt">
                <v:stroke joinstyle="miter"/>
              </v:line>
            </w:pict>
          </mc:Fallback>
        </mc:AlternateContent>
      </w:r>
    </w:p>
    <w:p w14:paraId="647E371A" w14:textId="77777777" w:rsidR="00A51FDA" w:rsidRPr="00164791" w:rsidRDefault="00A51FDA" w:rsidP="00A51FDA">
      <w:pPr>
        <w:pStyle w:val="Geenafstand"/>
        <w:jc w:val="center"/>
        <w:rPr>
          <w:rFonts w:ascii="Bahnschrift Light" w:hAnsi="Bahnschrift Light"/>
          <w:color w:val="5A6CDB"/>
        </w:rPr>
      </w:pPr>
      <w:r w:rsidRPr="00164791">
        <w:rPr>
          <w:rFonts w:ascii="Bahnschrift Light" w:hAnsi="Bahnschrift Light"/>
          <w:color w:val="5A6CDB"/>
        </w:rPr>
        <w:t>Hoe kan SnowWorld Zoetermeer de huidige beoordelingssystematiek van de medewerkers verbeteren?</w:t>
      </w:r>
    </w:p>
    <w:p w14:paraId="5914C5F9" w14:textId="77777777" w:rsidR="0024441C" w:rsidRDefault="009B1F48" w:rsidP="00185AEA">
      <w:pPr>
        <w:pStyle w:val="Geenafstand"/>
        <w:jc w:val="both"/>
      </w:pPr>
      <w:r>
        <w:rPr>
          <w:noProof/>
        </w:rPr>
        <mc:AlternateContent>
          <mc:Choice Requires="wps">
            <w:drawing>
              <wp:anchor distT="0" distB="0" distL="114300" distR="114300" simplePos="0" relativeHeight="251656704" behindDoc="0" locked="0" layoutInCell="1" allowOverlap="1" wp14:anchorId="37C40114" wp14:editId="756A2FCF">
                <wp:simplePos x="0" y="0"/>
                <wp:positionH relativeFrom="column">
                  <wp:posOffset>0</wp:posOffset>
                </wp:positionH>
                <wp:positionV relativeFrom="paragraph">
                  <wp:posOffset>150022</wp:posOffset>
                </wp:positionV>
                <wp:extent cx="5933872" cy="0"/>
                <wp:effectExtent l="0" t="0" r="10160" b="12700"/>
                <wp:wrapNone/>
                <wp:docPr id="27" name="Rechte verbindingslijn 27"/>
                <wp:cNvGraphicFramePr/>
                <a:graphic xmlns:a="http://schemas.openxmlformats.org/drawingml/2006/main">
                  <a:graphicData uri="http://schemas.microsoft.com/office/word/2010/wordprocessingShape">
                    <wps:wsp>
                      <wps:cNvCnPr/>
                      <wps:spPr>
                        <a:xfrm>
                          <a:off x="0" y="0"/>
                          <a:ext cx="5933872"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5793692" id="Rechte verbindingslijn 27"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0,11.8pt" to="467.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" strokecolor="#ffc000 [3207]" strokeweight=".5pt">
                <v:stroke joinstyle="miter"/>
              </v:line>
            </w:pict>
          </mc:Fallback>
        </mc:AlternateContent>
      </w:r>
    </w:p>
    <w:p w14:paraId="0CFBC005" w14:textId="77777777" w:rsidR="00805C29" w:rsidRDefault="00805C29" w:rsidP="00805C29">
      <w:pPr>
        <w:pStyle w:val="Geenafstand"/>
      </w:pPr>
    </w:p>
    <w:p w14:paraId="31023C23" w14:textId="77777777" w:rsidR="009F0282" w:rsidRPr="00841E12" w:rsidRDefault="00841E12" w:rsidP="00841E12">
      <w:pPr>
        <w:pStyle w:val="Geenafstand"/>
        <w:rPr>
          <w:rStyle w:val="Kop2Char"/>
          <w:rFonts w:eastAsiaTheme="minorHAnsi" w:cstheme="minorBidi"/>
          <w:color w:val="auto"/>
          <w:szCs w:val="22"/>
        </w:rPr>
      </w:pPr>
      <w:r>
        <w:t xml:space="preserve">De noodzaak van dit onderzoek ligt in de basis bij het nastreven van de strategie van SnowWorld. De </w:t>
      </w:r>
      <w:r w:rsidR="00680960">
        <w:t>strategische doelstellingen van SnowWorld bestaan</w:t>
      </w:r>
      <w:r>
        <w:t xml:space="preserve"> uit het uitbreiden in vestigingen en het naar een hoger niveau tillen van de </w:t>
      </w:r>
      <w:r w:rsidR="00436783">
        <w:t>gast</w:t>
      </w:r>
      <w:r>
        <w:t xml:space="preserve">beleving. Deze strategie leunt op het hebben en behouden van </w:t>
      </w:r>
      <w:r w:rsidR="00716C41">
        <w:t xml:space="preserve">kwalitatief goede </w:t>
      </w:r>
      <w:r>
        <w:t xml:space="preserve">medewerkers. </w:t>
      </w:r>
    </w:p>
    <w:p w14:paraId="3DC9C6A8" w14:textId="77777777" w:rsidR="00805C29" w:rsidRDefault="00805C29" w:rsidP="00185AEA">
      <w:pPr>
        <w:pStyle w:val="Geenafstand"/>
        <w:jc w:val="both"/>
        <w:rPr>
          <w:rStyle w:val="Kop2Char"/>
        </w:rPr>
      </w:pPr>
    </w:p>
    <w:p w14:paraId="00D700DD" w14:textId="77777777" w:rsidR="00EC6A0D" w:rsidRDefault="001D548B" w:rsidP="00185AEA">
      <w:pPr>
        <w:pStyle w:val="Geenafstand"/>
        <w:jc w:val="both"/>
      </w:pPr>
      <w:bookmarkStart w:id="10" w:name="_Toc7520633"/>
      <w:bookmarkStart w:id="11" w:name="_Toc8822687"/>
      <w:r>
        <w:rPr>
          <w:rStyle w:val="Kop2Char"/>
        </w:rPr>
        <w:t xml:space="preserve">2.2 </w:t>
      </w:r>
      <w:r w:rsidR="00EC6A0D" w:rsidRPr="00B637CF">
        <w:rPr>
          <w:rStyle w:val="Kop2Char"/>
        </w:rPr>
        <w:t>Deelvragen</w:t>
      </w:r>
      <w:bookmarkEnd w:id="10"/>
      <w:bookmarkEnd w:id="11"/>
      <w:r w:rsidR="00EC6A0D">
        <w:t xml:space="preserve"> </w:t>
      </w:r>
    </w:p>
    <w:p w14:paraId="5348CBFE" w14:textId="77777777" w:rsidR="00587491" w:rsidRDefault="00E5536B" w:rsidP="00185AEA">
      <w:pPr>
        <w:pStyle w:val="Geenafstand"/>
        <w:jc w:val="both"/>
      </w:pPr>
      <w:r>
        <w:t xml:space="preserve">De deelvragen die samen de hoofdvraag zullen beantwoorden zijn opgedeeld in theoretische </w:t>
      </w:r>
      <w:r w:rsidR="00380947">
        <w:t>deel</w:t>
      </w:r>
      <w:r>
        <w:t>vragen en praktijk</w:t>
      </w:r>
      <w:r w:rsidR="00380947">
        <w:t>deel</w:t>
      </w:r>
      <w:r>
        <w:t>vragen. De theoretische vragen worden in het theoretisch kader</w:t>
      </w:r>
      <w:r w:rsidR="00680960">
        <w:t xml:space="preserve"> (hoofdstuk 3)</w:t>
      </w:r>
      <w:r>
        <w:t xml:space="preserve"> beantwoord en de praktijkvragen in de resultaten</w:t>
      </w:r>
      <w:r w:rsidR="00680960">
        <w:t xml:space="preserve"> (hoofdstuk 5)</w:t>
      </w:r>
      <w:r>
        <w:t>. Het theoretisch kader geeft antwoord op wat het vraagstuk</w:t>
      </w:r>
      <w:r w:rsidR="00436783">
        <w:t xml:space="preserve"> in definitie</w:t>
      </w:r>
      <w:r>
        <w:t xml:space="preserve"> inhoudt, op welke wijze het concept werkt (conceptueel model), welke mogelijke oplossingen er zijn voor het vraagstuk en welke organisaties succesvol zijn in het oplossen van het vraagstuk. </w:t>
      </w:r>
      <w:r w:rsidR="00CC6A34">
        <w:t xml:space="preserve">De resultaten geven antwoord op de praktijkdeelvragen door middel van </w:t>
      </w:r>
      <w:r w:rsidR="00680960">
        <w:t>vers</w:t>
      </w:r>
      <w:r w:rsidR="00415800">
        <w:t xml:space="preserve">chillende meetinstrumenten, in hoofdstuk 4: </w:t>
      </w:r>
      <w:r w:rsidR="00680960">
        <w:t xml:space="preserve">Methodologie wordt hier dieper op ingegaan. </w:t>
      </w:r>
    </w:p>
    <w:p w14:paraId="2AC6A179" w14:textId="77777777" w:rsidR="00094886" w:rsidRDefault="00094886" w:rsidP="00094886">
      <w:pPr>
        <w:pStyle w:val="Geenafstand"/>
        <w:rPr>
          <w:b/>
        </w:rPr>
      </w:pPr>
    </w:p>
    <w:p w14:paraId="212D67DD" w14:textId="77777777" w:rsidR="00841E12" w:rsidRDefault="00841E12" w:rsidP="00094886">
      <w:pPr>
        <w:pStyle w:val="Geenafstand"/>
        <w:rPr>
          <w:b/>
        </w:rPr>
      </w:pPr>
    </w:p>
    <w:p w14:paraId="65F65902" w14:textId="77777777" w:rsidR="00D34620" w:rsidRDefault="00D34620" w:rsidP="00094886">
      <w:pPr>
        <w:pStyle w:val="Geenafstand"/>
        <w:rPr>
          <w:b/>
        </w:rPr>
      </w:pPr>
    </w:p>
    <w:p w14:paraId="36C185C2" w14:textId="77777777" w:rsidR="00D34620" w:rsidRDefault="00D34620" w:rsidP="00094886">
      <w:pPr>
        <w:pStyle w:val="Geenafstand"/>
        <w:rPr>
          <w:b/>
        </w:rPr>
      </w:pPr>
    </w:p>
    <w:p w14:paraId="393529C3" w14:textId="77777777" w:rsidR="00D34620" w:rsidRDefault="00D34620" w:rsidP="00094886">
      <w:pPr>
        <w:pStyle w:val="Geenafstand"/>
        <w:rPr>
          <w:b/>
        </w:rPr>
      </w:pPr>
    </w:p>
    <w:p w14:paraId="478FDFDA" w14:textId="77777777" w:rsidR="00841E12" w:rsidRDefault="00841E12" w:rsidP="00094886">
      <w:pPr>
        <w:pStyle w:val="Geenafstand"/>
        <w:rPr>
          <w:b/>
        </w:rPr>
      </w:pPr>
    </w:p>
    <w:p w14:paraId="758B8901" w14:textId="77777777" w:rsidR="00841E12" w:rsidRDefault="00841E12" w:rsidP="00094886">
      <w:pPr>
        <w:pStyle w:val="Geenafstand"/>
        <w:rPr>
          <w:b/>
        </w:rPr>
      </w:pPr>
    </w:p>
    <w:p w14:paraId="0513F144" w14:textId="77777777" w:rsidR="00841E12" w:rsidRDefault="00841E12" w:rsidP="00094886">
      <w:pPr>
        <w:pStyle w:val="Geenafstand"/>
        <w:rPr>
          <w:b/>
        </w:rPr>
      </w:pPr>
    </w:p>
    <w:p w14:paraId="691B6197" w14:textId="77777777" w:rsidR="00841E12" w:rsidRDefault="00841E12" w:rsidP="00094886">
      <w:pPr>
        <w:pStyle w:val="Geenafstand"/>
        <w:rPr>
          <w:b/>
        </w:rPr>
      </w:pPr>
    </w:p>
    <w:p w14:paraId="5A7BDE48" w14:textId="77777777" w:rsidR="00094886" w:rsidRPr="0084533D" w:rsidRDefault="00094886" w:rsidP="00094886">
      <w:pPr>
        <w:pStyle w:val="Kop3"/>
        <w:jc w:val="both"/>
        <w:rPr>
          <w:rFonts w:ascii="Calibri" w:hAnsi="Calibri" w:cs="Calibri"/>
          <w:sz w:val="22"/>
          <w:szCs w:val="22"/>
        </w:rPr>
      </w:pPr>
      <w:bookmarkStart w:id="12" w:name="_Toc8822688"/>
      <w:r w:rsidRPr="0084533D">
        <w:rPr>
          <w:rFonts w:ascii="Calibri" w:hAnsi="Calibri" w:cs="Calibri"/>
          <w:sz w:val="22"/>
          <w:szCs w:val="22"/>
        </w:rPr>
        <w:lastRenderedPageBreak/>
        <w:t>Theoretisch kader</w:t>
      </w:r>
      <w:r w:rsidR="003A1A55">
        <w:rPr>
          <w:rFonts w:ascii="Calibri" w:hAnsi="Calibri" w:cs="Calibri"/>
          <w:sz w:val="22"/>
          <w:szCs w:val="22"/>
        </w:rPr>
        <w:t xml:space="preserve"> – Deskresearch</w:t>
      </w:r>
      <w:bookmarkEnd w:id="12"/>
      <w:r w:rsidR="003A1A55">
        <w:rPr>
          <w:rFonts w:ascii="Calibri" w:hAnsi="Calibri" w:cs="Calibri"/>
          <w:sz w:val="22"/>
          <w:szCs w:val="22"/>
        </w:rPr>
        <w:t xml:space="preserve"> </w:t>
      </w:r>
    </w:p>
    <w:p w14:paraId="5D0B56BB" w14:textId="77777777" w:rsidR="00094886" w:rsidRPr="0084533D" w:rsidRDefault="00716C41" w:rsidP="00716C41">
      <w:pPr>
        <w:pStyle w:val="Geenafstand"/>
        <w:jc w:val="both"/>
        <w:rPr>
          <w:rFonts w:ascii="Calibri" w:hAnsi="Calibri" w:cs="Calibri"/>
          <w:u w:val="single"/>
        </w:rPr>
      </w:pPr>
      <w:r w:rsidRPr="0084533D">
        <w:rPr>
          <w:rFonts w:ascii="Calibri" w:hAnsi="Calibri" w:cs="Calibri"/>
          <w:u w:val="single"/>
        </w:rPr>
        <w:t xml:space="preserve">Deelvraag 1: </w:t>
      </w:r>
      <w:r w:rsidR="00094886" w:rsidRPr="0084533D">
        <w:rPr>
          <w:rFonts w:ascii="Calibri" w:hAnsi="Calibri" w:cs="Calibri"/>
          <w:u w:val="single"/>
        </w:rPr>
        <w:t>Wat is een beoordelingssysteem?</w:t>
      </w:r>
    </w:p>
    <w:p w14:paraId="170B3753" w14:textId="77777777" w:rsidR="00094886" w:rsidRPr="0084533D" w:rsidRDefault="00094886" w:rsidP="00094886">
      <w:pPr>
        <w:pStyle w:val="Geenafstand"/>
        <w:jc w:val="both"/>
        <w:rPr>
          <w:rFonts w:ascii="Calibri" w:hAnsi="Calibri" w:cs="Calibri"/>
        </w:rPr>
      </w:pPr>
      <w:r w:rsidRPr="0084533D">
        <w:rPr>
          <w:rFonts w:ascii="Calibri" w:hAnsi="Calibri" w:cs="Calibri"/>
        </w:rPr>
        <w:t xml:space="preserve">De eerste deelvraag is gericht op wat het vraagstuk inhoudt. In deze deelvraag wordt toegelicht wat een beoordelingssysteem is en wat hier het doel van is. </w:t>
      </w:r>
      <w:r w:rsidR="00716C41" w:rsidRPr="0084533D">
        <w:rPr>
          <w:rFonts w:ascii="Calibri" w:hAnsi="Calibri" w:cs="Calibri"/>
        </w:rPr>
        <w:t xml:space="preserve">Daarnaast worden relevante begrippen </w:t>
      </w:r>
      <w:r w:rsidR="00EF1193">
        <w:rPr>
          <w:rFonts w:ascii="Calibri" w:hAnsi="Calibri" w:cs="Calibri"/>
        </w:rPr>
        <w:t>besproken</w:t>
      </w:r>
      <w:r w:rsidR="00716C41" w:rsidRPr="0084533D">
        <w:rPr>
          <w:rFonts w:ascii="Calibri" w:hAnsi="Calibri" w:cs="Calibri"/>
        </w:rPr>
        <w:t xml:space="preserve">, zoals functioneringsgesprek en feedback. </w:t>
      </w:r>
    </w:p>
    <w:p w14:paraId="24563A81" w14:textId="77777777" w:rsidR="00094886" w:rsidRPr="0084533D" w:rsidRDefault="00716C41" w:rsidP="00716C41">
      <w:pPr>
        <w:pStyle w:val="Geenafstand"/>
        <w:jc w:val="both"/>
        <w:rPr>
          <w:rFonts w:ascii="Calibri" w:hAnsi="Calibri" w:cs="Calibri"/>
          <w:u w:val="single"/>
        </w:rPr>
      </w:pPr>
      <w:r w:rsidRPr="0084533D">
        <w:rPr>
          <w:rFonts w:ascii="Calibri" w:hAnsi="Calibri" w:cs="Calibri"/>
          <w:u w:val="single"/>
        </w:rPr>
        <w:t xml:space="preserve">Deelvraag 2: </w:t>
      </w:r>
      <w:r w:rsidR="002B6043" w:rsidRPr="0084533D">
        <w:rPr>
          <w:rFonts w:ascii="Calibri" w:hAnsi="Calibri" w:cs="Calibri"/>
          <w:u w:val="single"/>
        </w:rPr>
        <w:t xml:space="preserve">Best </w:t>
      </w:r>
      <w:r w:rsidR="004C2F2A" w:rsidRPr="0084533D">
        <w:rPr>
          <w:rFonts w:ascii="Calibri" w:hAnsi="Calibri" w:cs="Calibri"/>
          <w:u w:val="single"/>
        </w:rPr>
        <w:t>t</w:t>
      </w:r>
      <w:r w:rsidRPr="0084533D">
        <w:rPr>
          <w:rFonts w:ascii="Calibri" w:hAnsi="Calibri" w:cs="Calibri"/>
          <w:u w:val="single"/>
        </w:rPr>
        <w:t>heory -</w:t>
      </w:r>
      <w:r w:rsidR="004C2F2A" w:rsidRPr="0084533D">
        <w:rPr>
          <w:rFonts w:ascii="Calibri" w:hAnsi="Calibri" w:cs="Calibri"/>
          <w:u w:val="single"/>
        </w:rPr>
        <w:t xml:space="preserve"> </w:t>
      </w:r>
      <w:r w:rsidR="00094886" w:rsidRPr="0084533D">
        <w:rPr>
          <w:rFonts w:ascii="Calibri" w:hAnsi="Calibri" w:cs="Calibri"/>
          <w:u w:val="single"/>
        </w:rPr>
        <w:t>Welke beoordelingssystemen</w:t>
      </w:r>
      <w:r w:rsidRPr="0084533D">
        <w:rPr>
          <w:rFonts w:ascii="Calibri" w:hAnsi="Calibri" w:cs="Calibri"/>
          <w:u w:val="single"/>
        </w:rPr>
        <w:t xml:space="preserve"> </w:t>
      </w:r>
      <w:r w:rsidR="005853D4" w:rsidRPr="0084533D">
        <w:rPr>
          <w:rFonts w:ascii="Calibri" w:hAnsi="Calibri" w:cs="Calibri"/>
          <w:u w:val="single"/>
        </w:rPr>
        <w:t>zijn er</w:t>
      </w:r>
      <w:r w:rsidR="00094886" w:rsidRPr="0084533D">
        <w:rPr>
          <w:rFonts w:ascii="Calibri" w:hAnsi="Calibri" w:cs="Calibri"/>
          <w:u w:val="single"/>
        </w:rPr>
        <w:t>?</w:t>
      </w:r>
    </w:p>
    <w:p w14:paraId="1B0F280E" w14:textId="77777777" w:rsidR="00094886" w:rsidRPr="0084533D" w:rsidRDefault="00094886" w:rsidP="00094886">
      <w:pPr>
        <w:pStyle w:val="Geenafstand"/>
        <w:jc w:val="both"/>
        <w:rPr>
          <w:rFonts w:ascii="Calibri" w:hAnsi="Calibri" w:cs="Calibri"/>
        </w:rPr>
      </w:pPr>
      <w:r w:rsidRPr="0084533D">
        <w:rPr>
          <w:rFonts w:ascii="Calibri" w:hAnsi="Calibri" w:cs="Calibri"/>
        </w:rPr>
        <w:t xml:space="preserve">Bij deze deelvraag worden er verschillende theorieën behandeld t.o.v. verschillende beoordelingssystemen. Er worden beoordelingssystemen omschreven en bijbehorende kenmerken gegeven. </w:t>
      </w:r>
      <w:r w:rsidR="00716C41" w:rsidRPr="0084533D">
        <w:rPr>
          <w:rFonts w:ascii="Calibri" w:hAnsi="Calibri" w:cs="Calibri"/>
        </w:rPr>
        <w:t xml:space="preserve">Daarnaast worden er verschillende </w:t>
      </w:r>
      <w:r w:rsidR="005853D4" w:rsidRPr="0084533D">
        <w:rPr>
          <w:rFonts w:ascii="Calibri" w:hAnsi="Calibri" w:cs="Calibri"/>
        </w:rPr>
        <w:t>methoden</w:t>
      </w:r>
      <w:r w:rsidR="00716C41" w:rsidRPr="0084533D">
        <w:rPr>
          <w:rFonts w:ascii="Calibri" w:hAnsi="Calibri" w:cs="Calibri"/>
        </w:rPr>
        <w:t xml:space="preserve"> van beoordelen behandeld</w:t>
      </w:r>
      <w:r w:rsidR="005853D4" w:rsidRPr="0084533D">
        <w:rPr>
          <w:rFonts w:ascii="Calibri" w:hAnsi="Calibri" w:cs="Calibri"/>
        </w:rPr>
        <w:t>, welke eisen er aan beoordelingssystemen zitten en waa</w:t>
      </w:r>
      <w:r w:rsidR="00653542">
        <w:rPr>
          <w:rFonts w:ascii="Calibri" w:hAnsi="Calibri" w:cs="Calibri"/>
        </w:rPr>
        <w:t>rop je als medewerker beoordeeld</w:t>
      </w:r>
      <w:r w:rsidR="005853D4" w:rsidRPr="0084533D">
        <w:rPr>
          <w:rFonts w:ascii="Calibri" w:hAnsi="Calibri" w:cs="Calibri"/>
        </w:rPr>
        <w:t xml:space="preserve"> kunt worden. </w:t>
      </w:r>
    </w:p>
    <w:p w14:paraId="2F80559D" w14:textId="77777777" w:rsidR="00094886" w:rsidRPr="0084533D" w:rsidRDefault="00094886" w:rsidP="00716C41">
      <w:pPr>
        <w:pStyle w:val="Geenafstand"/>
        <w:jc w:val="both"/>
        <w:rPr>
          <w:rFonts w:ascii="Calibri" w:hAnsi="Calibri" w:cs="Calibri"/>
          <w:u w:val="single"/>
        </w:rPr>
      </w:pPr>
      <w:r w:rsidRPr="0084533D">
        <w:rPr>
          <w:rFonts w:ascii="Calibri" w:hAnsi="Calibri" w:cs="Calibri"/>
          <w:u w:val="single"/>
        </w:rPr>
        <w:t>Best practice</w:t>
      </w:r>
    </w:p>
    <w:p w14:paraId="6961282C" w14:textId="77777777" w:rsidR="00094886" w:rsidRPr="0084533D" w:rsidRDefault="005853D4" w:rsidP="00094886">
      <w:pPr>
        <w:pStyle w:val="Geenafstand"/>
        <w:jc w:val="both"/>
        <w:rPr>
          <w:rFonts w:ascii="Calibri" w:hAnsi="Calibri" w:cs="Calibri"/>
        </w:rPr>
      </w:pPr>
      <w:r w:rsidRPr="0084533D">
        <w:rPr>
          <w:rFonts w:ascii="Calibri" w:hAnsi="Calibri" w:cs="Calibri"/>
        </w:rPr>
        <w:t xml:space="preserve">Dit </w:t>
      </w:r>
      <w:r w:rsidR="00094886" w:rsidRPr="0084533D">
        <w:rPr>
          <w:rFonts w:ascii="Calibri" w:hAnsi="Calibri" w:cs="Calibri"/>
        </w:rPr>
        <w:t xml:space="preserve">onderdeel van theoretisch kader richt zich op de ‘best practice’. Hier worden </w:t>
      </w:r>
      <w:r w:rsidR="005C784C">
        <w:rPr>
          <w:rFonts w:ascii="Calibri" w:hAnsi="Calibri" w:cs="Calibri"/>
        </w:rPr>
        <w:t>drie</w:t>
      </w:r>
      <w:r w:rsidR="00094886" w:rsidRPr="0084533D">
        <w:rPr>
          <w:rFonts w:ascii="Calibri" w:hAnsi="Calibri" w:cs="Calibri"/>
        </w:rPr>
        <w:t xml:space="preserve"> organisaties omschreven met een </w:t>
      </w:r>
      <w:r w:rsidRPr="0084533D">
        <w:rPr>
          <w:rFonts w:ascii="Calibri" w:hAnsi="Calibri" w:cs="Calibri"/>
        </w:rPr>
        <w:t>aangepast</w:t>
      </w:r>
      <w:r w:rsidR="00094886" w:rsidRPr="0084533D">
        <w:rPr>
          <w:rFonts w:ascii="Calibri" w:hAnsi="Calibri" w:cs="Calibri"/>
        </w:rPr>
        <w:t xml:space="preserve"> beoordelingssysteem</w:t>
      </w:r>
      <w:r w:rsidRPr="0084533D">
        <w:rPr>
          <w:rFonts w:ascii="Calibri" w:hAnsi="Calibri" w:cs="Calibri"/>
        </w:rPr>
        <w:t xml:space="preserve"> naar de wensen vanuit de organisatie</w:t>
      </w:r>
      <w:r w:rsidR="00094886" w:rsidRPr="0084533D">
        <w:rPr>
          <w:rFonts w:ascii="Calibri" w:hAnsi="Calibri" w:cs="Calibri"/>
        </w:rPr>
        <w:t xml:space="preserve">. </w:t>
      </w:r>
    </w:p>
    <w:p w14:paraId="4F4F0C68" w14:textId="77777777" w:rsidR="002B6043" w:rsidRPr="0084533D" w:rsidRDefault="002B6043" w:rsidP="002B6043">
      <w:pPr>
        <w:pStyle w:val="Geenafstand"/>
        <w:jc w:val="both"/>
        <w:rPr>
          <w:rFonts w:ascii="Calibri" w:hAnsi="Calibri" w:cs="Calibri"/>
          <w:u w:val="single"/>
        </w:rPr>
      </w:pPr>
      <w:r w:rsidRPr="0084533D">
        <w:rPr>
          <w:rFonts w:ascii="Calibri" w:hAnsi="Calibri" w:cs="Calibri"/>
          <w:u w:val="single"/>
        </w:rPr>
        <w:t xml:space="preserve">Conceptueel model </w:t>
      </w:r>
    </w:p>
    <w:p w14:paraId="269BC541" w14:textId="77777777" w:rsidR="002B6043" w:rsidRPr="0084533D" w:rsidRDefault="002B6043" w:rsidP="002B6043">
      <w:pPr>
        <w:pStyle w:val="Geenafstand"/>
        <w:jc w:val="both"/>
        <w:rPr>
          <w:rFonts w:ascii="Calibri" w:hAnsi="Calibri" w:cs="Calibri"/>
        </w:rPr>
      </w:pPr>
      <w:r w:rsidRPr="0084533D">
        <w:rPr>
          <w:rFonts w:ascii="Calibri" w:hAnsi="Calibri" w:cs="Calibri"/>
        </w:rPr>
        <w:t>Het theoretisch kader wordt afgesloten met een toelich</w:t>
      </w:r>
      <w:r w:rsidR="002961C1" w:rsidRPr="0084533D">
        <w:rPr>
          <w:rFonts w:ascii="Calibri" w:hAnsi="Calibri" w:cs="Calibri"/>
        </w:rPr>
        <w:t xml:space="preserve">ting op hoe het concept werkt. </w:t>
      </w:r>
    </w:p>
    <w:p w14:paraId="40EB0F6D" w14:textId="77777777" w:rsidR="00094886" w:rsidRPr="0084533D" w:rsidRDefault="00094886" w:rsidP="00094886">
      <w:pPr>
        <w:pStyle w:val="Geenafstand"/>
        <w:jc w:val="both"/>
        <w:rPr>
          <w:rFonts w:ascii="Calibri" w:hAnsi="Calibri" w:cs="Calibri"/>
        </w:rPr>
      </w:pPr>
    </w:p>
    <w:p w14:paraId="14BBA703" w14:textId="77777777" w:rsidR="00897F56" w:rsidRPr="00897F56" w:rsidRDefault="00094886" w:rsidP="00897F56">
      <w:pPr>
        <w:pStyle w:val="Kop3"/>
        <w:jc w:val="both"/>
        <w:rPr>
          <w:rFonts w:ascii="Calibri" w:hAnsi="Calibri" w:cs="Calibri"/>
          <w:sz w:val="22"/>
          <w:szCs w:val="22"/>
        </w:rPr>
      </w:pPr>
      <w:bookmarkStart w:id="13" w:name="_Toc8822689"/>
      <w:r w:rsidRPr="0084533D">
        <w:rPr>
          <w:rFonts w:ascii="Calibri" w:hAnsi="Calibri" w:cs="Calibri"/>
          <w:sz w:val="22"/>
          <w:szCs w:val="22"/>
        </w:rPr>
        <w:t>Praktijkdeelvragen</w:t>
      </w:r>
      <w:r w:rsidR="003A1A55">
        <w:rPr>
          <w:rFonts w:ascii="Calibri" w:hAnsi="Calibri" w:cs="Calibri"/>
          <w:sz w:val="22"/>
          <w:szCs w:val="22"/>
        </w:rPr>
        <w:t xml:space="preserve"> – Fieldresearch</w:t>
      </w:r>
      <w:bookmarkEnd w:id="13"/>
      <w:r w:rsidR="003A1A55">
        <w:rPr>
          <w:rFonts w:ascii="Calibri" w:hAnsi="Calibri" w:cs="Calibri"/>
          <w:sz w:val="22"/>
          <w:szCs w:val="22"/>
        </w:rPr>
        <w:t xml:space="preserve"> </w:t>
      </w:r>
    </w:p>
    <w:p w14:paraId="7E02CC78" w14:textId="77777777" w:rsidR="00897F56" w:rsidRPr="0084533D" w:rsidRDefault="00897F56" w:rsidP="00897F56">
      <w:pPr>
        <w:pStyle w:val="Geenafstand"/>
        <w:numPr>
          <w:ilvl w:val="0"/>
          <w:numId w:val="33"/>
        </w:numPr>
        <w:jc w:val="both"/>
        <w:rPr>
          <w:rFonts w:ascii="Calibri" w:hAnsi="Calibri" w:cs="Calibri"/>
          <w:u w:val="single"/>
        </w:rPr>
      </w:pPr>
      <w:r w:rsidRPr="0084533D">
        <w:rPr>
          <w:rFonts w:ascii="Calibri" w:hAnsi="Calibri" w:cs="Calibri"/>
          <w:u w:val="single"/>
        </w:rPr>
        <w:t>Welke ervaringen en wensen hebben de beoordelaars van SnowWorld Zoetermeer ten opzichte van het beoordelingssysteem?</w:t>
      </w:r>
    </w:p>
    <w:p w14:paraId="4C6B0224" w14:textId="77777777" w:rsidR="00897F56" w:rsidRPr="0084533D" w:rsidRDefault="00897F56" w:rsidP="00897F56">
      <w:pPr>
        <w:pStyle w:val="Geenafstand"/>
        <w:jc w:val="both"/>
        <w:rPr>
          <w:rFonts w:ascii="Calibri" w:hAnsi="Calibri" w:cs="Calibri"/>
        </w:rPr>
      </w:pPr>
      <w:r w:rsidRPr="0084533D">
        <w:rPr>
          <w:rFonts w:ascii="Calibri" w:hAnsi="Calibri" w:cs="Calibri"/>
        </w:rPr>
        <w:t xml:space="preserve">De ervaringen en wensen van de beoordelaars van SnowWorld Zoetermeer worden gepeild door middel van een enquête en een aantal interviews naar aanleiding van de resultaten van de enquête. </w:t>
      </w:r>
      <w:r>
        <w:rPr>
          <w:rFonts w:ascii="Calibri" w:hAnsi="Calibri" w:cs="Calibri"/>
        </w:rPr>
        <w:t xml:space="preserve">Tijdens de interviews worden de resultaten in de volgorde van de deelvragen behandeld. </w:t>
      </w:r>
    </w:p>
    <w:p w14:paraId="403E044E" w14:textId="77777777" w:rsidR="00094886" w:rsidRPr="0084533D" w:rsidRDefault="00094886" w:rsidP="00897F56">
      <w:pPr>
        <w:pStyle w:val="Geenafstand"/>
        <w:numPr>
          <w:ilvl w:val="0"/>
          <w:numId w:val="33"/>
        </w:numPr>
        <w:jc w:val="both"/>
        <w:rPr>
          <w:rFonts w:ascii="Calibri" w:hAnsi="Calibri" w:cs="Calibri"/>
          <w:u w:val="single"/>
        </w:rPr>
      </w:pPr>
      <w:r w:rsidRPr="0084533D">
        <w:rPr>
          <w:rFonts w:ascii="Calibri" w:hAnsi="Calibri" w:cs="Calibri"/>
          <w:u w:val="single"/>
        </w:rPr>
        <w:t xml:space="preserve">Welke ervaringen en wensen hebben de vaste medewerkers van SnowWorld Zoetermeer ten opzichte van </w:t>
      </w:r>
      <w:r w:rsidR="00DA25A9" w:rsidRPr="0084533D">
        <w:rPr>
          <w:rFonts w:ascii="Calibri" w:hAnsi="Calibri" w:cs="Calibri"/>
          <w:u w:val="single"/>
        </w:rPr>
        <w:t>het</w:t>
      </w:r>
      <w:r w:rsidRPr="0084533D">
        <w:rPr>
          <w:rFonts w:ascii="Calibri" w:hAnsi="Calibri" w:cs="Calibri"/>
          <w:u w:val="single"/>
        </w:rPr>
        <w:t xml:space="preserve"> beoordelingssysteem?</w:t>
      </w:r>
    </w:p>
    <w:p w14:paraId="26380D63" w14:textId="77777777" w:rsidR="004E7905" w:rsidRPr="0084533D" w:rsidRDefault="004E7905" w:rsidP="004E7905">
      <w:pPr>
        <w:pStyle w:val="Geenafstand"/>
        <w:jc w:val="both"/>
        <w:rPr>
          <w:rFonts w:ascii="Calibri" w:hAnsi="Calibri" w:cs="Calibri"/>
        </w:rPr>
      </w:pPr>
      <w:r w:rsidRPr="0084533D">
        <w:rPr>
          <w:rFonts w:ascii="Calibri" w:hAnsi="Calibri" w:cs="Calibri"/>
        </w:rPr>
        <w:t xml:space="preserve">De ervaringen en wensen van de vaste medewerkers van SnowWorld Zoetermeer worden gepeild door middel van een enquête. </w:t>
      </w:r>
    </w:p>
    <w:p w14:paraId="4F665BC4" w14:textId="77777777" w:rsidR="00094886" w:rsidRPr="0084533D" w:rsidRDefault="00094886" w:rsidP="00897F56">
      <w:pPr>
        <w:pStyle w:val="Geenafstand"/>
        <w:numPr>
          <w:ilvl w:val="0"/>
          <w:numId w:val="33"/>
        </w:numPr>
        <w:jc w:val="both"/>
        <w:rPr>
          <w:rFonts w:ascii="Calibri" w:hAnsi="Calibri" w:cs="Calibri"/>
          <w:u w:val="single"/>
        </w:rPr>
      </w:pPr>
      <w:r w:rsidRPr="0084533D">
        <w:rPr>
          <w:rFonts w:ascii="Calibri" w:hAnsi="Calibri" w:cs="Calibri"/>
          <w:u w:val="single"/>
        </w:rPr>
        <w:t xml:space="preserve">Welke ervaringen en wensen hebben de seizoensmedewerkers van SnowWorld Zoetermeer ten opzichte van </w:t>
      </w:r>
      <w:r w:rsidR="00DA25A9" w:rsidRPr="0084533D">
        <w:rPr>
          <w:rFonts w:ascii="Calibri" w:hAnsi="Calibri" w:cs="Calibri"/>
          <w:u w:val="single"/>
        </w:rPr>
        <w:t>het</w:t>
      </w:r>
      <w:r w:rsidRPr="0084533D">
        <w:rPr>
          <w:rFonts w:ascii="Calibri" w:hAnsi="Calibri" w:cs="Calibri"/>
          <w:u w:val="single"/>
        </w:rPr>
        <w:t xml:space="preserve"> beoordelingssysteem?</w:t>
      </w:r>
    </w:p>
    <w:p w14:paraId="24DB4F03" w14:textId="77777777" w:rsidR="004E7905" w:rsidRPr="0084533D" w:rsidRDefault="004E7905" w:rsidP="004E7905">
      <w:pPr>
        <w:pStyle w:val="Geenafstand"/>
        <w:jc w:val="both"/>
        <w:rPr>
          <w:rFonts w:ascii="Calibri" w:hAnsi="Calibri" w:cs="Calibri"/>
        </w:rPr>
      </w:pPr>
      <w:r w:rsidRPr="0084533D">
        <w:rPr>
          <w:rFonts w:ascii="Calibri" w:hAnsi="Calibri" w:cs="Calibri"/>
        </w:rPr>
        <w:t xml:space="preserve">De ervaringen en wensen van de seizoensmedewerkers van SnowWorld Zoetermeer worden gepeild door middel van een korte enquête. </w:t>
      </w:r>
    </w:p>
    <w:p w14:paraId="0C72F3A5" w14:textId="77777777" w:rsidR="00C11E24" w:rsidRDefault="00C11E24" w:rsidP="00185AEA">
      <w:pPr>
        <w:pStyle w:val="Geenafstand"/>
        <w:jc w:val="both"/>
        <w:rPr>
          <w:rFonts w:ascii="Calibri" w:hAnsi="Calibri" w:cs="Calibri"/>
          <w:b/>
        </w:rPr>
      </w:pPr>
    </w:p>
    <w:p w14:paraId="30F9B458" w14:textId="77777777" w:rsidR="00C11E24" w:rsidRPr="0084533D" w:rsidRDefault="00C11E24" w:rsidP="00C11E24">
      <w:pPr>
        <w:pStyle w:val="Geenafstand"/>
        <w:jc w:val="both"/>
        <w:rPr>
          <w:rFonts w:ascii="Calibri" w:hAnsi="Calibri" w:cs="Calibri"/>
          <w:b/>
        </w:rPr>
      </w:pPr>
      <w:r w:rsidRPr="0084533D">
        <w:rPr>
          <w:rFonts w:ascii="Calibri" w:hAnsi="Calibri" w:cs="Calibri"/>
          <w:b/>
        </w:rPr>
        <w:t xml:space="preserve">Afbakening </w:t>
      </w:r>
    </w:p>
    <w:p w14:paraId="76885EAB" w14:textId="77777777" w:rsidR="00C11E24" w:rsidRPr="0084533D" w:rsidRDefault="00C11E24" w:rsidP="00C11E24">
      <w:pPr>
        <w:pStyle w:val="Geenafstand"/>
        <w:jc w:val="both"/>
        <w:rPr>
          <w:rFonts w:ascii="Calibri" w:hAnsi="Calibri" w:cs="Calibri"/>
        </w:rPr>
      </w:pPr>
      <w:r w:rsidRPr="0084533D">
        <w:rPr>
          <w:rFonts w:ascii="Calibri" w:hAnsi="Calibri" w:cs="Calibri"/>
        </w:rPr>
        <w:t>SnowWorld maakt onderscheid tussen seizoensmedewerkers en vaste medewerkers. Uit eerder onderzoek van SnowWorld</w:t>
      </w:r>
      <w:r>
        <w:rPr>
          <w:rFonts w:ascii="Calibri" w:hAnsi="Calibri" w:cs="Calibri"/>
        </w:rPr>
        <w:t xml:space="preserve"> ZM</w:t>
      </w:r>
      <w:r w:rsidRPr="0084533D">
        <w:rPr>
          <w:rFonts w:ascii="Calibri" w:hAnsi="Calibri" w:cs="Calibri"/>
        </w:rPr>
        <w:t xml:space="preserve"> is gebleken dat de seizoensmedewerkers minder gemotiveerd zijn doordat zij niet beoordeeld worden</w:t>
      </w:r>
      <w:r>
        <w:rPr>
          <w:rFonts w:ascii="Calibri" w:hAnsi="Calibri" w:cs="Calibri"/>
        </w:rPr>
        <w:t xml:space="preserve"> op hun functioneren</w:t>
      </w:r>
      <w:r w:rsidRPr="0084533D">
        <w:rPr>
          <w:rFonts w:ascii="Calibri" w:hAnsi="Calibri" w:cs="Calibri"/>
        </w:rPr>
        <w:t xml:space="preserve">. De aanleiding </w:t>
      </w:r>
      <w:r w:rsidR="00EF1193">
        <w:rPr>
          <w:rFonts w:ascii="Calibri" w:hAnsi="Calibri" w:cs="Calibri"/>
        </w:rPr>
        <w:t>van</w:t>
      </w:r>
      <w:r w:rsidRPr="0084533D">
        <w:rPr>
          <w:rFonts w:ascii="Calibri" w:hAnsi="Calibri" w:cs="Calibri"/>
        </w:rPr>
        <w:t xml:space="preserve"> dit onderzoek is uit het eerdere onderzoek voortgekomen. Daarentegen wordt er in dit onderzoek meer </w:t>
      </w:r>
      <w:r w:rsidR="00EF1193">
        <w:rPr>
          <w:rFonts w:ascii="Calibri" w:hAnsi="Calibri" w:cs="Calibri"/>
        </w:rPr>
        <w:t>de focus gelegd</w:t>
      </w:r>
      <w:r w:rsidRPr="0084533D">
        <w:rPr>
          <w:rFonts w:ascii="Calibri" w:hAnsi="Calibri" w:cs="Calibri"/>
        </w:rPr>
        <w:t xml:space="preserve"> op de vaste medewerkers</w:t>
      </w:r>
      <w:r w:rsidR="00EF1193">
        <w:rPr>
          <w:rFonts w:ascii="Calibri" w:hAnsi="Calibri" w:cs="Calibri"/>
        </w:rPr>
        <w:t>,</w:t>
      </w:r>
      <w:r w:rsidRPr="0084533D">
        <w:rPr>
          <w:rFonts w:ascii="Calibri" w:hAnsi="Calibri" w:cs="Calibri"/>
        </w:rPr>
        <w:t xml:space="preserve"> omdat in deze tijd van het jaar </w:t>
      </w:r>
      <w:r w:rsidR="00E82780">
        <w:rPr>
          <w:rFonts w:ascii="Calibri" w:hAnsi="Calibri" w:cs="Calibri"/>
        </w:rPr>
        <w:t xml:space="preserve">(de start van het laagseizoen) </w:t>
      </w:r>
      <w:r w:rsidRPr="0084533D">
        <w:rPr>
          <w:rFonts w:ascii="Calibri" w:hAnsi="Calibri" w:cs="Calibri"/>
        </w:rPr>
        <w:t xml:space="preserve">alleen seizoensmedewerkers werkzaam zijn bij SnowWorld </w:t>
      </w:r>
      <w:r>
        <w:rPr>
          <w:rFonts w:ascii="Calibri" w:hAnsi="Calibri" w:cs="Calibri"/>
        </w:rPr>
        <w:t xml:space="preserve">ZM </w:t>
      </w:r>
      <w:r w:rsidRPr="0084533D">
        <w:rPr>
          <w:rFonts w:ascii="Calibri" w:hAnsi="Calibri" w:cs="Calibri"/>
        </w:rPr>
        <w:t>die een contractverlenging hebben gekregen</w:t>
      </w:r>
      <w:r w:rsidR="00EF1193">
        <w:rPr>
          <w:rFonts w:ascii="Calibri" w:hAnsi="Calibri" w:cs="Calibri"/>
        </w:rPr>
        <w:t>.</w:t>
      </w:r>
      <w:r w:rsidRPr="0084533D">
        <w:rPr>
          <w:rFonts w:ascii="Calibri" w:hAnsi="Calibri" w:cs="Calibri"/>
        </w:rPr>
        <w:t xml:space="preserve"> </w:t>
      </w:r>
      <w:r w:rsidR="00EF1193">
        <w:rPr>
          <w:rFonts w:ascii="Calibri" w:hAnsi="Calibri" w:cs="Calibri"/>
        </w:rPr>
        <w:t>Deze medewerkers zijn in deze context dus eigenlijk geen</w:t>
      </w:r>
      <w:r w:rsidRPr="0084533D">
        <w:rPr>
          <w:rFonts w:ascii="Calibri" w:hAnsi="Calibri" w:cs="Calibri"/>
        </w:rPr>
        <w:t xml:space="preserve"> seizoensmedewerker meer en de prioriteit voor SnowWorld </w:t>
      </w:r>
      <w:r>
        <w:rPr>
          <w:rFonts w:ascii="Calibri" w:hAnsi="Calibri" w:cs="Calibri"/>
        </w:rPr>
        <w:t xml:space="preserve">ZM </w:t>
      </w:r>
      <w:r w:rsidR="00EF1193">
        <w:rPr>
          <w:rFonts w:ascii="Calibri" w:hAnsi="Calibri" w:cs="Calibri"/>
        </w:rPr>
        <w:t xml:space="preserve">ligt </w:t>
      </w:r>
      <w:r w:rsidRPr="0084533D">
        <w:rPr>
          <w:rFonts w:ascii="Calibri" w:hAnsi="Calibri" w:cs="Calibri"/>
        </w:rPr>
        <w:t xml:space="preserve">op dit moment bij de vaste medewerkers door de krappe arbeidsmarkt. In februari wordt besloten welke seizoensmedewerkers uitdienst </w:t>
      </w:r>
      <w:r w:rsidR="00EF1193">
        <w:rPr>
          <w:rFonts w:ascii="Calibri" w:hAnsi="Calibri" w:cs="Calibri"/>
        </w:rPr>
        <w:t>moeten treden</w:t>
      </w:r>
      <w:r w:rsidRPr="0084533D">
        <w:rPr>
          <w:rFonts w:ascii="Calibri" w:hAnsi="Calibri" w:cs="Calibri"/>
        </w:rPr>
        <w:t xml:space="preserve"> en welke seizoensmedewerkers </w:t>
      </w:r>
      <w:r w:rsidR="00EF1193">
        <w:rPr>
          <w:rFonts w:ascii="Calibri" w:hAnsi="Calibri" w:cs="Calibri"/>
        </w:rPr>
        <w:t xml:space="preserve">er </w:t>
      </w:r>
      <w:r w:rsidRPr="0084533D">
        <w:rPr>
          <w:rFonts w:ascii="Calibri" w:hAnsi="Calibri" w:cs="Calibri"/>
        </w:rPr>
        <w:t>mogen blijven per 1 april 2019. Het praktische onderdeel van dit onderzoek start een paar dagen voor deze datum. De seizoensmedewerkers die worden meegenomen in de resultaten zullen dus wellicht een andere instelling hebben t.o.v. het beoordelingssysteem</w:t>
      </w:r>
      <w:r w:rsidR="00EF1193">
        <w:rPr>
          <w:rFonts w:ascii="Calibri" w:hAnsi="Calibri" w:cs="Calibri"/>
        </w:rPr>
        <w:t>,</w:t>
      </w:r>
      <w:r w:rsidRPr="0084533D">
        <w:rPr>
          <w:rFonts w:ascii="Calibri" w:hAnsi="Calibri" w:cs="Calibri"/>
        </w:rPr>
        <w:t xml:space="preserve"> omdat </w:t>
      </w:r>
      <w:r w:rsidR="00EF1193">
        <w:rPr>
          <w:rFonts w:ascii="Calibri" w:hAnsi="Calibri" w:cs="Calibri"/>
        </w:rPr>
        <w:t xml:space="preserve">hun tijdelijke contract is verlengd. </w:t>
      </w:r>
      <w:r>
        <w:rPr>
          <w:rFonts w:ascii="Calibri" w:hAnsi="Calibri" w:cs="Calibri"/>
        </w:rPr>
        <w:t xml:space="preserve">Voor de interviews worden er alleen managers geïnterviewd die werken met seizoensmedewerkers, dit zijn managers van operationele afdelingen. </w:t>
      </w:r>
    </w:p>
    <w:p w14:paraId="68A4C9FE" w14:textId="77777777" w:rsidR="00C11E24" w:rsidRPr="0084533D" w:rsidRDefault="00C11E24" w:rsidP="00C11E24">
      <w:pPr>
        <w:pStyle w:val="Geenafstand"/>
        <w:jc w:val="both"/>
        <w:rPr>
          <w:rFonts w:ascii="Calibri" w:hAnsi="Calibri" w:cs="Calibri"/>
        </w:rPr>
      </w:pPr>
    </w:p>
    <w:p w14:paraId="14E6097D" w14:textId="77777777" w:rsidR="00C11E24" w:rsidRDefault="00C11E24" w:rsidP="00185AEA">
      <w:pPr>
        <w:pStyle w:val="Geenafstand"/>
        <w:jc w:val="both"/>
        <w:rPr>
          <w:rFonts w:ascii="Calibri" w:hAnsi="Calibri" w:cs="Calibri"/>
          <w:b/>
        </w:rPr>
      </w:pPr>
      <w:r w:rsidRPr="0084533D">
        <w:rPr>
          <w:rFonts w:ascii="Calibri" w:hAnsi="Calibri" w:cs="Calibri"/>
        </w:rPr>
        <w:t xml:space="preserve">Het onderzoek zal zich </w:t>
      </w:r>
      <w:r w:rsidR="00653542">
        <w:rPr>
          <w:rFonts w:ascii="Calibri" w:hAnsi="Calibri" w:cs="Calibri"/>
        </w:rPr>
        <w:t>toespitsen</w:t>
      </w:r>
      <w:r w:rsidRPr="0084533D">
        <w:rPr>
          <w:rFonts w:ascii="Calibri" w:hAnsi="Calibri" w:cs="Calibri"/>
        </w:rPr>
        <w:t xml:space="preserve"> op SnowWorld Zoetermeer omdat het onderzoek anders te groot wordt</w:t>
      </w:r>
      <w:r w:rsidR="00EC64B9">
        <w:rPr>
          <w:rFonts w:ascii="Calibri" w:hAnsi="Calibri" w:cs="Calibri"/>
        </w:rPr>
        <w:t xml:space="preserve"> en </w:t>
      </w:r>
      <w:r w:rsidR="00E23F1F">
        <w:rPr>
          <w:rFonts w:ascii="Calibri" w:hAnsi="Calibri" w:cs="Calibri"/>
        </w:rPr>
        <w:t xml:space="preserve">dit </w:t>
      </w:r>
      <w:r w:rsidR="00EC64B9">
        <w:rPr>
          <w:rFonts w:ascii="Calibri" w:hAnsi="Calibri" w:cs="Calibri"/>
        </w:rPr>
        <w:t>niet haalbaar is binnen de beschikbare tijd</w:t>
      </w:r>
      <w:r w:rsidR="00653542">
        <w:rPr>
          <w:rFonts w:ascii="Calibri" w:hAnsi="Calibri" w:cs="Calibri"/>
        </w:rPr>
        <w:t>.</w:t>
      </w:r>
    </w:p>
    <w:p w14:paraId="5806CFAF" w14:textId="77777777" w:rsidR="00C11E24" w:rsidRPr="0084533D" w:rsidRDefault="00C11E24" w:rsidP="00185AEA">
      <w:pPr>
        <w:pStyle w:val="Geenafstand"/>
        <w:jc w:val="both"/>
        <w:rPr>
          <w:rFonts w:ascii="Calibri" w:hAnsi="Calibri" w:cs="Calibri"/>
          <w:b/>
        </w:rPr>
      </w:pPr>
    </w:p>
    <w:p w14:paraId="185A4D29" w14:textId="77777777" w:rsidR="001A452F" w:rsidRDefault="0009295D" w:rsidP="00841E12">
      <w:pPr>
        <w:pStyle w:val="Kop1"/>
        <w:jc w:val="both"/>
      </w:pPr>
      <w:bookmarkStart w:id="14" w:name="_Toc8822690"/>
      <w:r w:rsidRPr="0009295D">
        <w:lastRenderedPageBreak/>
        <w:t xml:space="preserve">Hoofdstuk 3. </w:t>
      </w:r>
      <w:r w:rsidR="00EC6A0D" w:rsidRPr="0009295D">
        <w:t>Theoretisch kader</w:t>
      </w:r>
      <w:bookmarkEnd w:id="14"/>
    </w:p>
    <w:p w14:paraId="5B4ED68A" w14:textId="77777777" w:rsidR="00C11E24" w:rsidRPr="00C11E24" w:rsidRDefault="005E10D9" w:rsidP="00C11E24">
      <w:pPr>
        <w:rPr>
          <w:sz w:val="2"/>
          <w:szCs w:val="2"/>
        </w:rPr>
      </w:pPr>
      <w:r>
        <w:rPr>
          <w:i/>
          <w:noProof/>
        </w:rPr>
        <mc:AlternateContent>
          <mc:Choice Requires="wps">
            <w:drawing>
              <wp:anchor distT="0" distB="0" distL="114300" distR="114300" simplePos="0" relativeHeight="251673088" behindDoc="1" locked="0" layoutInCell="1" allowOverlap="1" wp14:anchorId="05B90659" wp14:editId="26353869">
                <wp:simplePos x="0" y="0"/>
                <wp:positionH relativeFrom="column">
                  <wp:posOffset>0</wp:posOffset>
                </wp:positionH>
                <wp:positionV relativeFrom="paragraph">
                  <wp:posOffset>80010</wp:posOffset>
                </wp:positionV>
                <wp:extent cx="5748655" cy="821690"/>
                <wp:effectExtent l="0" t="0" r="17145" b="16510"/>
                <wp:wrapTight wrapText="bothSides">
                  <wp:wrapPolygon edited="0">
                    <wp:start x="0" y="0"/>
                    <wp:lineTo x="0" y="21700"/>
                    <wp:lineTo x="21617" y="21700"/>
                    <wp:lineTo x="21617" y="0"/>
                    <wp:lineTo x="0" y="0"/>
                  </wp:wrapPolygon>
                </wp:wrapTight>
                <wp:docPr id="10" name="Tekstvak 10"/>
                <wp:cNvGraphicFramePr/>
                <a:graphic xmlns:a="http://schemas.openxmlformats.org/drawingml/2006/main">
                  <a:graphicData uri="http://schemas.microsoft.com/office/word/2010/wordprocessingShape">
                    <wps:wsp>
                      <wps:cNvSpPr txBox="1"/>
                      <wps:spPr>
                        <a:xfrm>
                          <a:off x="0" y="0"/>
                          <a:ext cx="5748655" cy="821690"/>
                        </a:xfrm>
                        <a:prstGeom prst="rect">
                          <a:avLst/>
                        </a:prstGeom>
                        <a:solidFill>
                          <a:schemeClr val="accent4">
                            <a:lumMod val="20000"/>
                            <a:lumOff val="80000"/>
                          </a:schemeClr>
                        </a:solidFill>
                        <a:ln w="6350">
                          <a:solidFill>
                            <a:schemeClr val="accent4">
                              <a:lumMod val="75000"/>
                            </a:schemeClr>
                          </a:solidFill>
                        </a:ln>
                      </wps:spPr>
                      <wps:txbx>
                        <w:txbxContent>
                          <w:p w14:paraId="0D98D701" w14:textId="77777777" w:rsidR="002367D6" w:rsidRPr="00197773" w:rsidRDefault="002367D6" w:rsidP="001A452F">
                            <w:pPr>
                              <w:pStyle w:val="Geenafstand"/>
                              <w:jc w:val="both"/>
                            </w:pPr>
                            <w:r w:rsidRPr="00197773">
                              <w:t>Het doel van het theoretisch kader is het inzicht te krijgen in theorieën met betrekking tot het vraagstuk.  Het theoretisch kader geeft antwoord op wat het vraagstuk inhoudt, op welke wijze het concept werkt (conceptueel model), welke mogelijke oplossingen er zijn voor het vraagstuk en welke organisaties succesvol zijn in het oplossen van het vraagstuk.</w:t>
                            </w:r>
                          </w:p>
                          <w:p w14:paraId="3B7D0061" w14:textId="77777777" w:rsidR="002367D6" w:rsidRPr="00E036F4" w:rsidRDefault="002367D6" w:rsidP="001A45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9CFBC" id="Tekstvak 10" o:spid="_x0000_s1030" type="#_x0000_t202" style="position:absolute;margin-left:0;margin-top:6.3pt;width:452.65pt;height:64.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" fillcolor="#fff2cc [663]" strokecolor="#bf8f00 [2407]" strokeweight=".5pt">
                <v:textbox>
                  <w:txbxContent>
                    <w:p w14:paraId="11D67A7E" w14:textId="77777777" w:rsidR="002367D6" w:rsidRPr="00197773" w:rsidRDefault="002367D6" w:rsidP="001A452F">
                      <w:pPr>
                        <w:pStyle w:val="Geenafstand"/>
                        <w:jc w:val="both"/>
                      </w:pPr>
                      <w:r w:rsidRPr="00197773">
                        <w:t>Het doel van het theoretisch kader is het inzicht te krijgen in theorieën met betrekking tot het vraagstuk.  Het theoretisch kader geeft antwoord op wat het vraagstuk inhoudt, op welke wijze het concept werkt (conceptueel model), welke mogelijke oplossingen er zijn voor het vraagstuk en welke organisaties succesvol zijn in het oplossen van het vraagstuk.</w:t>
                      </w:r>
                    </w:p>
                    <w:p w14:paraId="6C25E526" w14:textId="77777777" w:rsidR="002367D6" w:rsidRPr="00E036F4" w:rsidRDefault="002367D6" w:rsidP="001A452F"/>
                  </w:txbxContent>
                </v:textbox>
                <w10:wrap type="tight"/>
              </v:shape>
            </w:pict>
          </mc:Fallback>
        </mc:AlternateContent>
      </w:r>
      <w:r w:rsidR="00C11E24">
        <w:rPr>
          <w:noProof/>
        </w:rPr>
        <mc:AlternateContent>
          <mc:Choice Requires="wps">
            <w:drawing>
              <wp:anchor distT="0" distB="0" distL="114300" distR="114300" simplePos="0" relativeHeight="251701760" behindDoc="0" locked="0" layoutInCell="1" allowOverlap="1" wp14:anchorId="62C1D0D6" wp14:editId="40758087">
                <wp:simplePos x="0" y="0"/>
                <wp:positionH relativeFrom="column">
                  <wp:posOffset>0</wp:posOffset>
                </wp:positionH>
                <wp:positionV relativeFrom="paragraph">
                  <wp:posOffset>0</wp:posOffset>
                </wp:positionV>
                <wp:extent cx="5748793" cy="0"/>
                <wp:effectExtent l="0" t="0" r="17145" b="12700"/>
                <wp:wrapNone/>
                <wp:docPr id="28" name="Rechte verbindingslijn 28"/>
                <wp:cNvGraphicFramePr/>
                <a:graphic xmlns:a="http://schemas.openxmlformats.org/drawingml/2006/main">
                  <a:graphicData uri="http://schemas.microsoft.com/office/word/2010/wordprocessingShape">
                    <wps:wsp>
                      <wps:cNvCnPr/>
                      <wps:spPr>
                        <a:xfrm>
                          <a:off x="0" y="0"/>
                          <a:ext cx="5748793" cy="0"/>
                        </a:xfrm>
                        <a:prstGeom prst="line">
                          <a:avLst/>
                        </a:prstGeom>
                        <a:ln>
                          <a:solidFill>
                            <a:srgbClr val="2446B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1235B6" id="Rechte verbindingslijn 28"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0,0" to="452.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" strokecolor="#2446b5" strokeweight=".5pt">
                <v:stroke joinstyle="miter"/>
              </v:line>
            </w:pict>
          </mc:Fallback>
        </mc:AlternateContent>
      </w:r>
    </w:p>
    <w:p w14:paraId="7A895242" w14:textId="77777777" w:rsidR="001A452F" w:rsidRDefault="00716C41" w:rsidP="00897F56">
      <w:pPr>
        <w:pStyle w:val="Kop2"/>
        <w:numPr>
          <w:ilvl w:val="1"/>
          <w:numId w:val="33"/>
        </w:numPr>
      </w:pPr>
      <w:bookmarkStart w:id="15" w:name="_Toc8822691"/>
      <w:r>
        <w:t xml:space="preserve">Deelvraag 1: </w:t>
      </w:r>
      <w:r w:rsidR="00841E12">
        <w:t>Wat is een beoordelingssysteem?</w:t>
      </w:r>
      <w:bookmarkEnd w:id="15"/>
    </w:p>
    <w:p w14:paraId="01259DEC" w14:textId="77777777" w:rsidR="00633A79" w:rsidRPr="003D4E44" w:rsidRDefault="00633A79" w:rsidP="003D4E44">
      <w:pPr>
        <w:pStyle w:val="Geenafstand"/>
        <w:jc w:val="both"/>
        <w:rPr>
          <w:i/>
        </w:rPr>
      </w:pPr>
      <w:r w:rsidRPr="003D4E44">
        <w:rPr>
          <w:i/>
        </w:rPr>
        <w:t xml:space="preserve">In de eerste deelvraag van het theoretisch kader wordt er dieper ingegaan op wat het vraagstuk inhoudt. Dit betekent dat er verschillende begrippen worden toegelicht die relevant zijn voor dit vraagstuk. Allereerst wordt er toegelicht wat een </w:t>
      </w:r>
      <w:r w:rsidRPr="00A105CD">
        <w:rPr>
          <w:b/>
          <w:i/>
        </w:rPr>
        <w:t>beoordelingssysteem</w:t>
      </w:r>
      <w:r w:rsidRPr="003D4E44">
        <w:rPr>
          <w:i/>
        </w:rPr>
        <w:t xml:space="preserve"> is en wat </w:t>
      </w:r>
      <w:r w:rsidR="009535E1">
        <w:rPr>
          <w:i/>
        </w:rPr>
        <w:t>de randwaarden zijn voor een effectief beoordelingssysteem</w:t>
      </w:r>
      <w:r w:rsidRPr="003D4E44">
        <w:rPr>
          <w:i/>
        </w:rPr>
        <w:t>. De begrippen die daarnaast worden behand</w:t>
      </w:r>
      <w:r w:rsidR="00695434">
        <w:rPr>
          <w:i/>
        </w:rPr>
        <w:t xml:space="preserve">eld zijn </w:t>
      </w:r>
      <w:r w:rsidR="00695434" w:rsidRPr="00A105CD">
        <w:rPr>
          <w:b/>
          <w:i/>
        </w:rPr>
        <w:t>beoordelen</w:t>
      </w:r>
      <w:r w:rsidR="00695434">
        <w:rPr>
          <w:i/>
        </w:rPr>
        <w:t xml:space="preserve">, </w:t>
      </w:r>
      <w:r w:rsidR="00695434" w:rsidRPr="00A105CD">
        <w:rPr>
          <w:b/>
          <w:i/>
        </w:rPr>
        <w:t>feedback</w:t>
      </w:r>
      <w:r w:rsidR="00695434">
        <w:rPr>
          <w:i/>
        </w:rPr>
        <w:t xml:space="preserve">, </w:t>
      </w:r>
      <w:r w:rsidR="00695434" w:rsidRPr="00A105CD">
        <w:rPr>
          <w:b/>
          <w:i/>
        </w:rPr>
        <w:t>functioneringsgesprek</w:t>
      </w:r>
      <w:r w:rsidR="00A105CD">
        <w:rPr>
          <w:i/>
        </w:rPr>
        <w:t xml:space="preserve"> en </w:t>
      </w:r>
      <w:r w:rsidR="00A105CD" w:rsidRPr="00A105CD">
        <w:rPr>
          <w:b/>
          <w:i/>
        </w:rPr>
        <w:t>verbeteren</w:t>
      </w:r>
      <w:r w:rsidRPr="003D4E44">
        <w:rPr>
          <w:i/>
        </w:rPr>
        <w:t>.</w:t>
      </w:r>
    </w:p>
    <w:p w14:paraId="1B282899" w14:textId="77777777" w:rsidR="00633A79" w:rsidRPr="00D8190F" w:rsidRDefault="00633A79" w:rsidP="003D4E44">
      <w:pPr>
        <w:pStyle w:val="Geenafstand"/>
        <w:jc w:val="both"/>
        <w:rPr>
          <w:sz w:val="10"/>
          <w:szCs w:val="10"/>
        </w:rPr>
      </w:pPr>
    </w:p>
    <w:p w14:paraId="6EAA4275" w14:textId="77777777" w:rsidR="00633A79" w:rsidRPr="003D4E44" w:rsidRDefault="00633A79" w:rsidP="003D4E44">
      <w:pPr>
        <w:pStyle w:val="Geenafstand"/>
        <w:jc w:val="both"/>
        <w:rPr>
          <w:b/>
        </w:rPr>
      </w:pPr>
      <w:r w:rsidRPr="003D4E44">
        <w:rPr>
          <w:b/>
        </w:rPr>
        <w:t>Beoordelingssysteem</w:t>
      </w:r>
    </w:p>
    <w:p w14:paraId="14C475C9" w14:textId="77777777" w:rsidR="005D4F9C" w:rsidRPr="003D4E44" w:rsidRDefault="00376CB8" w:rsidP="009535E1">
      <w:pPr>
        <w:pStyle w:val="Geenafstand"/>
        <w:jc w:val="both"/>
      </w:pPr>
      <w:r w:rsidRPr="00E672DE">
        <w:t>Een beoordelingssysteem</w:t>
      </w:r>
      <w:r w:rsidR="00780D33" w:rsidRPr="00E672DE">
        <w:t xml:space="preserve"> is een combinatie van sturen op gedrag (competenties) en resultaten (KPI’s) en een belangrijke tool om de strategie van een organisatie te realiseren door de organisatiedoelstellingen te vertalen naar het niveau van de medewerker als individu. Daarnaast wordt gewenst gedrag, persoonlijke groei en ontwikkeling</w:t>
      </w:r>
      <w:r w:rsidR="009535E1" w:rsidRPr="00E672DE">
        <w:t xml:space="preserve"> gestimuleerd en gerealiseerd (van den Berg, 2017).</w:t>
      </w:r>
    </w:p>
    <w:p w14:paraId="4FE751D9" w14:textId="77777777" w:rsidR="00A921FE" w:rsidRPr="00D8190F" w:rsidRDefault="00A921FE" w:rsidP="009535E1">
      <w:pPr>
        <w:pStyle w:val="Geenafstand"/>
        <w:jc w:val="both"/>
        <w:rPr>
          <w:sz w:val="10"/>
          <w:szCs w:val="10"/>
        </w:rPr>
      </w:pPr>
    </w:p>
    <w:p w14:paraId="783BC3A7" w14:textId="77777777" w:rsidR="009535E1" w:rsidRDefault="009535E1" w:rsidP="009535E1">
      <w:pPr>
        <w:pStyle w:val="Geenafstand"/>
        <w:jc w:val="both"/>
      </w:pPr>
      <w:r>
        <w:t xml:space="preserve">Beoordelingen zijn van grote invloed op de medewerker. Het is daarom belangrijk dat </w:t>
      </w:r>
      <w:r w:rsidR="00026026">
        <w:t>het systeem</w:t>
      </w:r>
      <w:r>
        <w:t xml:space="preserve"> transparant en objectief </w:t>
      </w:r>
      <w:r w:rsidR="00374718">
        <w:t>is</w:t>
      </w:r>
      <w:r>
        <w:t xml:space="preserve">. Er zijn drie systeemtechnische eisen waar een </w:t>
      </w:r>
      <w:r w:rsidR="00026026">
        <w:t>systeem</w:t>
      </w:r>
      <w:r>
        <w:t xml:space="preserve"> aan moet voldoen. In de eerste plaats moet een beoordelings</w:t>
      </w:r>
      <w:r w:rsidR="00026026">
        <w:t>systeem</w:t>
      </w:r>
      <w:r>
        <w:t xml:space="preserve"> valide zijn. </w:t>
      </w:r>
      <w:r w:rsidR="00EF1193">
        <w:t xml:space="preserve">Er zijn twee soorten validiteit </w:t>
      </w:r>
      <w:r>
        <w:t xml:space="preserve">waar </w:t>
      </w:r>
      <w:r w:rsidR="00026026">
        <w:t>het systeem</w:t>
      </w:r>
      <w:r>
        <w:t xml:space="preserve"> aan moet voldoen, begripsvaliditeit en predictieve validiteit. Begripsvaliditeit gaat over de vraag of </w:t>
      </w:r>
      <w:r w:rsidR="00026026">
        <w:t>het beoordelingssysteem</w:t>
      </w:r>
      <w:r>
        <w:t xml:space="preserve"> meet wat het moet meten. Predicitieve validiteit gaat over de vraag in hoeverre een bepaald gedragskenmerk van een medewerker kan voorspellen wat zijn gedrag en prestaties in de toekomst zullen zijn. Dit is vooral belangrijk wanneer er moet worden gemeten wat het p</w:t>
      </w:r>
      <w:r w:rsidR="00026026">
        <w:t>otentieel is van de medewerker</w:t>
      </w:r>
      <w:r>
        <w:t>. Naast valide moet een beoordelings</w:t>
      </w:r>
      <w:r w:rsidR="00026026">
        <w:t>systeem</w:t>
      </w:r>
      <w:r>
        <w:t xml:space="preserve"> betrouwbaar zijn. Een </w:t>
      </w:r>
      <w:r w:rsidR="00026026">
        <w:t>systeem</w:t>
      </w:r>
      <w:r>
        <w:t xml:space="preserve"> is betrouwbaar wanneer het telkens hetzelfde resultaat laat zien bij een meting. Het zou daarnaast niet uit mogen maken wie de beoordelaar is. Wanneer dit wel uitmaakt is de beoordeling sub</w:t>
      </w:r>
      <w:r w:rsidR="00026026">
        <w:t>jectief en dus niet betrouwbaar</w:t>
      </w:r>
      <w:r>
        <w:t>. De derde eis aan een beoordelings</w:t>
      </w:r>
      <w:r w:rsidR="00026026">
        <w:t>systeem</w:t>
      </w:r>
      <w:r>
        <w:t xml:space="preserve"> is de relevantie. Relevantie in</w:t>
      </w:r>
      <w:r w:rsidR="00026026">
        <w:t xml:space="preserve"> deze zin is de mate waarin het systeem </w:t>
      </w:r>
      <w:r w:rsidR="00D20E6C">
        <w:t>meet wat beoordeeld</w:t>
      </w:r>
      <w:r>
        <w:t xml:space="preserve"> moet worden. Wanneer een </w:t>
      </w:r>
      <w:r w:rsidR="00026026">
        <w:t>systeem</w:t>
      </w:r>
      <w:r>
        <w:t xml:space="preserve"> te weinig meet is er sprake van deficiëntie. In dit geval wordt niet al het gedrag dat beoordeeld moet worden daadwerkelijk beoordeeld. Wanneer er te veel wordt gemeten wordt er gesproken over excessiviteit. In dit geval worden er onderdelen van het gedrag beoordeeld die niet van toepassing zijn. Hoe minder er sprake is van deze twee begrippen, hoe relevanter </w:t>
      </w:r>
      <w:r w:rsidR="00026026">
        <w:t>het beoordelingssysteem</w:t>
      </w:r>
      <w:r>
        <w:t xml:space="preserve"> is</w:t>
      </w:r>
      <w:r w:rsidR="00E672DE">
        <w:t xml:space="preserve"> (Kluijtmans, 2014).</w:t>
      </w:r>
    </w:p>
    <w:p w14:paraId="27CDC4FF" w14:textId="77777777" w:rsidR="009535E1" w:rsidRPr="00325735" w:rsidRDefault="009535E1" w:rsidP="009535E1">
      <w:pPr>
        <w:pStyle w:val="Geenafstand"/>
        <w:jc w:val="both"/>
      </w:pPr>
      <w:r>
        <w:t>Naast de systeemtechnische eisen zijn er ook gebruikseisen. De eerste gebruikseis is de acceptatiegraad. De beoordelaar en de medewerker moeten het systeem acceptabel vinden. Beiden moeten het eens zijn over het feit dat het systeem rijmt met wat de organisatie en de medewerkers vinden dat er beoordeeld moet worden. Een tweede gebruikseis is de transparantie. Het systeem moet voor de beoordelaar en de medewerker helder zijn. Het moet bijvoorbeeld niet zo zijn dat er wordt gesproken over het gedrag wanneer er van tevoren is afgesproken te spreken over de arbeidsprestaties. De derde gebruikseis is de informatiewaarde. Het beoordelingssysteem moet relevante informatie opleveren zodat de medewerker daadwerkelijk beoordeeld wordt (Kluijtmans, 2014).</w:t>
      </w:r>
    </w:p>
    <w:p w14:paraId="1C0B30B2" w14:textId="77777777" w:rsidR="009535E1" w:rsidRDefault="009535E1" w:rsidP="003D4E44">
      <w:pPr>
        <w:pStyle w:val="Geenafstand"/>
        <w:jc w:val="both"/>
      </w:pPr>
    </w:p>
    <w:p w14:paraId="7457F022" w14:textId="77777777" w:rsidR="009535E1" w:rsidRDefault="009535E1" w:rsidP="003D4E44">
      <w:pPr>
        <w:pStyle w:val="Geenafstand"/>
        <w:jc w:val="both"/>
      </w:pPr>
    </w:p>
    <w:p w14:paraId="6CA42F87" w14:textId="77777777" w:rsidR="00E672DE" w:rsidRDefault="00E672DE" w:rsidP="003D4E44">
      <w:pPr>
        <w:pStyle w:val="Geenafstand"/>
        <w:jc w:val="both"/>
      </w:pPr>
    </w:p>
    <w:p w14:paraId="71C02C86" w14:textId="77777777" w:rsidR="009535E1" w:rsidRDefault="009535E1" w:rsidP="003D4E44">
      <w:pPr>
        <w:pStyle w:val="Geenafstand"/>
        <w:jc w:val="both"/>
      </w:pPr>
    </w:p>
    <w:p w14:paraId="747912D4" w14:textId="77777777" w:rsidR="00C11E24" w:rsidRPr="003D4E44" w:rsidRDefault="00C11E24" w:rsidP="003D4E44">
      <w:pPr>
        <w:pStyle w:val="Geenafstand"/>
        <w:jc w:val="both"/>
      </w:pPr>
    </w:p>
    <w:p w14:paraId="63D43C7C" w14:textId="77777777" w:rsidR="00185AEA" w:rsidRPr="003D4E44" w:rsidRDefault="00E672DE" w:rsidP="003D4E44">
      <w:pPr>
        <w:pStyle w:val="Geenafstand"/>
        <w:jc w:val="both"/>
        <w:rPr>
          <w:b/>
        </w:rPr>
      </w:pPr>
      <w:r>
        <w:rPr>
          <w:b/>
        </w:rPr>
        <w:t>Doelstellingen beoordelen</w:t>
      </w:r>
    </w:p>
    <w:p w14:paraId="6021496C" w14:textId="77777777" w:rsidR="003A6502" w:rsidRPr="003D4E44" w:rsidRDefault="003A6502" w:rsidP="003D4E44">
      <w:pPr>
        <w:pStyle w:val="Geenafstand"/>
        <w:jc w:val="both"/>
      </w:pPr>
      <w:r w:rsidRPr="003D4E44">
        <w:lastRenderedPageBreak/>
        <w:t xml:space="preserve">Volgens Prof. dr. Henk Thierry (Beter belonen in organisaties, 2011) kan beoordelen over het algemeen worden onderscheiden </w:t>
      </w:r>
      <w:r w:rsidR="00D20E6C">
        <w:t>in</w:t>
      </w:r>
      <w:r w:rsidRPr="003D4E44">
        <w:t xml:space="preserve"> vijf doelstellingen. </w:t>
      </w:r>
      <w:r w:rsidRPr="00A1133D">
        <w:rPr>
          <w:u w:val="single"/>
        </w:rPr>
        <w:t>Past performance</w:t>
      </w:r>
      <w:r w:rsidRPr="003D4E44">
        <w:t>, bij deze doelstelling gaat het om de prestatie van de afgelopen periode. Dit wordt gedaan aan de hand van feedback. Bij het ge</w:t>
      </w:r>
      <w:r w:rsidR="00D20E6C">
        <w:t>ven van feedback wordt er erkend</w:t>
      </w:r>
      <w:r w:rsidRPr="003D4E44">
        <w:t xml:space="preserve"> en versterkt wat er goed ging en verbetering aangegeven over wat onder de maat bleef. </w:t>
      </w:r>
      <w:r w:rsidRPr="00A1133D">
        <w:rPr>
          <w:u w:val="single"/>
        </w:rPr>
        <w:t>Future performance</w:t>
      </w:r>
      <w:r w:rsidRPr="003D4E44">
        <w:t xml:space="preserve">, bij deze doelstelling gaat het om de afspraken die gemaakt worden over de prestaties die in de komende periode zullen worden geleverd. Het is handig om de afspraken op te schrijven zodat deze kunnen worden behandeld bij de eerste doelstelling, past performance. </w:t>
      </w:r>
      <w:r w:rsidRPr="00A1133D">
        <w:rPr>
          <w:u w:val="single"/>
        </w:rPr>
        <w:t>Potentieelschatting</w:t>
      </w:r>
      <w:r w:rsidRPr="003D4E44">
        <w:t xml:space="preserve">, bij deze doelstelling wordt er beoordeeld wat de mogelijkheden tot groei en ontwikkeling zijn van de medewerker. Hierbij gaat het om in hoeverre de medewerker zijn capaciteiten, vaardigheden en bekwaamheden kan verbeteren en vergroten zodat zijn ‘groeilijn’ kan worden uitgezet. Zo wordt het voor de medewerker en de organisatie duidelijk wat de medewerker nodig heeft qua bijvoorbeeld opleiding en training en hoe lang de medewerker bij de organisatie blijft. </w:t>
      </w:r>
      <w:r w:rsidRPr="00A1133D">
        <w:rPr>
          <w:u w:val="single"/>
        </w:rPr>
        <w:t>Personeelsbeheer</w:t>
      </w:r>
      <w:r w:rsidRPr="003D4E44">
        <w:t xml:space="preserve">, bij deze doelstelling ligt de nadruk op de beslissingen over de beloning van de personeelsleden, over een functieverandering en over het voortzetten of beëindigen van de arbeidsovereenkomst. Hierbij wordt gelet op de geleverde prestaties. Deze beslissingen worden vastgelegd in het dossier van het desbetreffende personeelslid. </w:t>
      </w:r>
      <w:r w:rsidRPr="00A1133D">
        <w:rPr>
          <w:u w:val="single"/>
        </w:rPr>
        <w:t>Criterium</w:t>
      </w:r>
      <w:r w:rsidRPr="003D4E44">
        <w:t>, bij de laatste doelstelling worden de beoordelingsre</w:t>
      </w:r>
      <w:r w:rsidR="00A1133D">
        <w:t>sultaten gebruikt als maatstaf (Thierry, 2011).</w:t>
      </w:r>
    </w:p>
    <w:p w14:paraId="780A8F0B" w14:textId="77777777" w:rsidR="00FE08BC" w:rsidRPr="00D8190F" w:rsidRDefault="00FE08BC" w:rsidP="003D4E44">
      <w:pPr>
        <w:pStyle w:val="Geenafstand"/>
        <w:jc w:val="both"/>
        <w:rPr>
          <w:sz w:val="10"/>
          <w:szCs w:val="10"/>
        </w:rPr>
      </w:pPr>
    </w:p>
    <w:p w14:paraId="481E9EE5" w14:textId="77777777" w:rsidR="00FE08BC" w:rsidRPr="003D4E44" w:rsidRDefault="00FE08BC" w:rsidP="003D4E44">
      <w:pPr>
        <w:pStyle w:val="Geenafstand"/>
        <w:jc w:val="both"/>
        <w:rPr>
          <w:b/>
        </w:rPr>
      </w:pPr>
      <w:r w:rsidRPr="003D4E44">
        <w:rPr>
          <w:b/>
        </w:rPr>
        <w:t>Feedback</w:t>
      </w:r>
    </w:p>
    <w:p w14:paraId="59C28172" w14:textId="77777777" w:rsidR="00FE08BC" w:rsidRPr="003D4E44" w:rsidRDefault="00A921FE" w:rsidP="003D4E44">
      <w:pPr>
        <w:pStyle w:val="Geenafstand"/>
        <w:jc w:val="both"/>
      </w:pPr>
      <w:r w:rsidRPr="003D4E44">
        <w:t xml:space="preserve">Het geven van feedback gaat over het terugkoppelen </w:t>
      </w:r>
      <w:r w:rsidR="001229AD" w:rsidRPr="003D4E44">
        <w:t xml:space="preserve">aan iemand wat het effect is van zijn of haar gedrag of prestaties. Er zit verschil </w:t>
      </w:r>
      <w:r w:rsidR="00D20E6C">
        <w:t>tussen</w:t>
      </w:r>
      <w:r w:rsidR="001229AD" w:rsidRPr="003D4E44">
        <w:t xml:space="preserve"> positieve feedback en opbouwende feedback. Positieve feedback ontvang je om bestaand gedrag te bekrachtigen en opbouwende feedback </w:t>
      </w:r>
      <w:r w:rsidR="002A3E4E" w:rsidRPr="003D4E44">
        <w:t>helpt je om</w:t>
      </w:r>
      <w:r w:rsidR="008E471F">
        <w:t xml:space="preserve"> je</w:t>
      </w:r>
      <w:r w:rsidR="002A3E4E" w:rsidRPr="003D4E44">
        <w:t xml:space="preserve"> gedrag te veranderen</w:t>
      </w:r>
      <w:r w:rsidR="00E36DC8" w:rsidRPr="003D4E44">
        <w:t>. Belangrijk bij het geven van feedback is de manier hoe je het brengt. Bij feedback geven is het van belang dat je vanuit jezelf spreekt en samen zoekt naar hoe het beter kan. Daarnaast is het van belang dat je je richt op het gedrag en niet op de persoon zelf. Bij feedback ontvangen is het belangrijk dat je luistert en eventueel vraagt naar voorbeelden.</w:t>
      </w:r>
      <w:r w:rsidR="003D4E44" w:rsidRPr="003D4E44">
        <w:t xml:space="preserve"> Het is van belang dat je niet direct in de verdediging schiet maar probeert objectief te kijken naar je prestaties en gedrag</w:t>
      </w:r>
      <w:r w:rsidR="002A3E4E" w:rsidRPr="003D4E44">
        <w:t xml:space="preserve"> (Vogelzang, z.d.).</w:t>
      </w:r>
    </w:p>
    <w:p w14:paraId="15ECCC7B" w14:textId="77777777" w:rsidR="001229AD" w:rsidRPr="00D8190F" w:rsidRDefault="001229AD" w:rsidP="003D4E44">
      <w:pPr>
        <w:pStyle w:val="Geenafstand"/>
        <w:jc w:val="both"/>
        <w:rPr>
          <w:sz w:val="10"/>
          <w:szCs w:val="10"/>
        </w:rPr>
      </w:pPr>
    </w:p>
    <w:p w14:paraId="386D4AE6" w14:textId="77777777" w:rsidR="00FE08BC" w:rsidRPr="003D4E44" w:rsidRDefault="00FE08BC" w:rsidP="003D4E44">
      <w:pPr>
        <w:pStyle w:val="Geenafstand"/>
        <w:jc w:val="both"/>
        <w:rPr>
          <w:b/>
        </w:rPr>
      </w:pPr>
      <w:r w:rsidRPr="003D4E44">
        <w:rPr>
          <w:b/>
        </w:rPr>
        <w:t xml:space="preserve">Functioneringsgesprek </w:t>
      </w:r>
    </w:p>
    <w:p w14:paraId="53DF2695" w14:textId="77777777" w:rsidR="002A3E4E" w:rsidRPr="003D4E44" w:rsidRDefault="002A3E4E" w:rsidP="003D4E44">
      <w:pPr>
        <w:pStyle w:val="Geenafstand"/>
        <w:jc w:val="both"/>
      </w:pPr>
      <w:r w:rsidRPr="003D4E44">
        <w:t>SnowWorld Zoetermeer voert jaarlijks een functioneringsgesprek. Een functioneringsgesprek is een dialoog en dit betekent dat er samen wordt gesproken over het functioneren, de medewerker wordt niet toegesproken. Het doel van functioneringsgesprekken is dat de medewerkers zich betrokken en gemotiveerd voelen binnen de organisatie. Een functioneringsgesprek kent een aantal stappen.</w:t>
      </w:r>
    </w:p>
    <w:p w14:paraId="32D7F17B" w14:textId="77777777" w:rsidR="002A3E4E" w:rsidRPr="003D4E44" w:rsidRDefault="002A3E4E" w:rsidP="003D4E44">
      <w:pPr>
        <w:pStyle w:val="Geenafstand"/>
        <w:jc w:val="both"/>
      </w:pPr>
      <w:r w:rsidRPr="00A2557F">
        <w:rPr>
          <w:u w:val="single"/>
        </w:rPr>
        <w:t>Stap 1. Het vaststellen van de gezamenlijke agenda</w:t>
      </w:r>
      <w:r w:rsidRPr="003D4E44">
        <w:t xml:space="preserve">. Hierbij wordt er gekeken naar wat </w:t>
      </w:r>
      <w:r w:rsidR="00D20E6C">
        <w:t>de medewerker en de beoordelaar</w:t>
      </w:r>
      <w:r w:rsidRPr="003D4E44">
        <w:t xml:space="preserve"> gaan bespreken tijdens het functioneringsgesprek. Dit is belangrijk omdat het een tweezijdig gesprek moet zijn. Daarnaast worden er afspraken gemaakt over de procedure van het gesprek, zoals de tijdsduur. Deze fase is daarnaast bedoelt om vertrouwen </w:t>
      </w:r>
      <w:r w:rsidR="00D20E6C">
        <w:t>in</w:t>
      </w:r>
      <w:r w:rsidRPr="003D4E44">
        <w:t xml:space="preserve"> elkaar te krijgen.  </w:t>
      </w:r>
      <w:r w:rsidRPr="00A2557F">
        <w:rPr>
          <w:u w:val="single"/>
        </w:rPr>
        <w:t>Stap 2. Het uitwisselen van de ervaringen</w:t>
      </w:r>
      <w:r w:rsidRPr="003D4E44">
        <w:t xml:space="preserve">. De beoordelaar en de leidinggevende kijken naar hoe het gaat. Het is belangrijk dat er in deze stap wordt ingegaan op de feiten. </w:t>
      </w:r>
      <w:r w:rsidRPr="00A2557F">
        <w:rPr>
          <w:u w:val="single"/>
        </w:rPr>
        <w:t>Stap 3. Het interpre</w:t>
      </w:r>
      <w:r w:rsidR="00B312CD">
        <w:rPr>
          <w:u w:val="single"/>
        </w:rPr>
        <w:t xml:space="preserve">teren </w:t>
      </w:r>
      <w:r w:rsidRPr="00A2557F">
        <w:rPr>
          <w:u w:val="single"/>
        </w:rPr>
        <w:t>van de waarnemingen</w:t>
      </w:r>
      <w:r w:rsidRPr="003D4E44">
        <w:t xml:space="preserve">. Er wordt besproken wat beiden ervan vinden en de verschillen en overeenkomsten worden naast elkaar gelegd om zo samen tot een overeenstemming te komen. </w:t>
      </w:r>
      <w:r w:rsidRPr="00A2557F">
        <w:rPr>
          <w:u w:val="single"/>
        </w:rPr>
        <w:t>Stap 4. Het maken van verbeter- en ontwikkelafspraken</w:t>
      </w:r>
      <w:r w:rsidRPr="003D4E44">
        <w:t xml:space="preserve">. Samen kijken de beoordelaar en medewerker naar wat er beter kan en hoe dit kan worden gerealiseerd. </w:t>
      </w:r>
      <w:r w:rsidRPr="00A2557F">
        <w:rPr>
          <w:u w:val="single"/>
        </w:rPr>
        <w:t>Stap 5. Het evalueren</w:t>
      </w:r>
      <w:r w:rsidRPr="003D4E44">
        <w:t>. Hier vertelt de medewerker hoe hij het vond en hoe nu verder. Er kan eventueel een vervolgafspraak gemaakt worden wanneer nog niet alles is besproken (Kluijtmans, 2014).</w:t>
      </w:r>
    </w:p>
    <w:p w14:paraId="2157BCE0" w14:textId="77777777" w:rsidR="00FE08BC" w:rsidRPr="00D8190F" w:rsidRDefault="00FE08BC" w:rsidP="003A6502">
      <w:pPr>
        <w:pStyle w:val="Geenafstand"/>
        <w:jc w:val="both"/>
        <w:rPr>
          <w:sz w:val="10"/>
          <w:szCs w:val="10"/>
        </w:rPr>
      </w:pPr>
    </w:p>
    <w:p w14:paraId="3DF591E6" w14:textId="77777777" w:rsidR="00695434" w:rsidRPr="00695434" w:rsidRDefault="00695434" w:rsidP="003A6502">
      <w:pPr>
        <w:pStyle w:val="Geenafstand"/>
        <w:jc w:val="both"/>
        <w:rPr>
          <w:b/>
        </w:rPr>
      </w:pPr>
      <w:r w:rsidRPr="00695434">
        <w:rPr>
          <w:b/>
        </w:rPr>
        <w:t>Verbeter</w:t>
      </w:r>
      <w:r w:rsidR="0069097F">
        <w:rPr>
          <w:b/>
        </w:rPr>
        <w:t>en</w:t>
      </w:r>
    </w:p>
    <w:p w14:paraId="10EB0B0F" w14:textId="77777777" w:rsidR="00695434" w:rsidRDefault="00695434" w:rsidP="003A6502">
      <w:pPr>
        <w:pStyle w:val="Geenafstand"/>
        <w:jc w:val="both"/>
      </w:pPr>
      <w:r>
        <w:t>In de hoofdvraag van dit onderzoek wordt het begrip “verbeteren” gebruikt.</w:t>
      </w:r>
      <w:r w:rsidR="0069097F">
        <w:t xml:space="preserve"> In deze context betekent verbeteren, het verhogen van de effectiviteit van het huidige beoordelingssysteem. </w:t>
      </w:r>
    </w:p>
    <w:p w14:paraId="24140482" w14:textId="77777777" w:rsidR="00695434" w:rsidRDefault="00695434" w:rsidP="003A6502">
      <w:pPr>
        <w:pStyle w:val="Geenafstand"/>
        <w:jc w:val="both"/>
      </w:pPr>
    </w:p>
    <w:p w14:paraId="2EFDC2B3" w14:textId="77777777" w:rsidR="007B350D" w:rsidRDefault="001A11FA" w:rsidP="00897F56">
      <w:pPr>
        <w:pStyle w:val="Kop2"/>
        <w:numPr>
          <w:ilvl w:val="1"/>
          <w:numId w:val="33"/>
        </w:numPr>
        <w:jc w:val="both"/>
      </w:pPr>
      <w:r>
        <w:lastRenderedPageBreak/>
        <w:t xml:space="preserve"> </w:t>
      </w:r>
      <w:bookmarkStart w:id="16" w:name="_Toc8822692"/>
      <w:r w:rsidR="00716C41">
        <w:t xml:space="preserve">Deelvraag 2: </w:t>
      </w:r>
      <w:r w:rsidR="00841E12">
        <w:t>Welke beoordelingssystemen</w:t>
      </w:r>
      <w:r w:rsidR="00716C41">
        <w:t xml:space="preserve"> </w:t>
      </w:r>
      <w:r w:rsidR="00841E12">
        <w:t>zijn er?</w:t>
      </w:r>
      <w:bookmarkEnd w:id="16"/>
      <w:r w:rsidR="00841E12">
        <w:t xml:space="preserve"> </w:t>
      </w:r>
    </w:p>
    <w:p w14:paraId="58230DD7" w14:textId="77777777" w:rsidR="00633A79" w:rsidRPr="00821555" w:rsidRDefault="00633A79" w:rsidP="003D4E44">
      <w:pPr>
        <w:pStyle w:val="Geenafstand"/>
        <w:jc w:val="both"/>
        <w:rPr>
          <w:i/>
        </w:rPr>
      </w:pPr>
      <w:r w:rsidRPr="00821555">
        <w:rPr>
          <w:i/>
        </w:rPr>
        <w:t>In de tweede deelvraag van het theoretisch kader wordt er dieper ingegaan op welke beoordelingssystemen er zijn en wat hierbij komt kijken. Er wordt toe</w:t>
      </w:r>
      <w:r w:rsidR="0010724C">
        <w:rPr>
          <w:i/>
        </w:rPr>
        <w:t xml:space="preserve">gelicht welke systemen er zijn </w:t>
      </w:r>
      <w:r w:rsidRPr="00821555">
        <w:rPr>
          <w:i/>
        </w:rPr>
        <w:t>en waar</w:t>
      </w:r>
      <w:r w:rsidR="00B312CD">
        <w:rPr>
          <w:i/>
        </w:rPr>
        <w:t xml:space="preserve"> je als medewerker op beoordeeld</w:t>
      </w:r>
      <w:r w:rsidRPr="00821555">
        <w:rPr>
          <w:i/>
        </w:rPr>
        <w:t xml:space="preserve"> kunt worden. </w:t>
      </w:r>
      <w:r w:rsidR="0010724C">
        <w:rPr>
          <w:i/>
        </w:rPr>
        <w:t>De deelvraag wordt ingeleid met het huidige beoordelingssysteem van SnowWorld.</w:t>
      </w:r>
    </w:p>
    <w:p w14:paraId="53D6CF84" w14:textId="77777777" w:rsidR="00633A79" w:rsidRPr="00D6177D" w:rsidRDefault="00633A79" w:rsidP="003D4E44">
      <w:pPr>
        <w:pStyle w:val="Geenafstand"/>
        <w:jc w:val="both"/>
        <w:rPr>
          <w:sz w:val="10"/>
          <w:szCs w:val="10"/>
        </w:rPr>
      </w:pPr>
    </w:p>
    <w:p w14:paraId="72E3CFB2" w14:textId="77777777" w:rsidR="00490129" w:rsidRPr="00490129" w:rsidRDefault="00490129" w:rsidP="003D4E44">
      <w:pPr>
        <w:pStyle w:val="Geenafstand"/>
        <w:jc w:val="both"/>
        <w:rPr>
          <w:b/>
        </w:rPr>
      </w:pPr>
      <w:r w:rsidRPr="00490129">
        <w:rPr>
          <w:b/>
        </w:rPr>
        <w:t>Huidige beoordelingssysteem SnowWorld</w:t>
      </w:r>
      <w:r w:rsidR="00096575">
        <w:rPr>
          <w:b/>
        </w:rPr>
        <w:t xml:space="preserve"> </w:t>
      </w:r>
    </w:p>
    <w:p w14:paraId="28A3CA37" w14:textId="77777777" w:rsidR="00490129" w:rsidRDefault="00490129" w:rsidP="003D4E44">
      <w:pPr>
        <w:pStyle w:val="Geenafstand"/>
        <w:jc w:val="both"/>
      </w:pPr>
      <w:r>
        <w:t>In het Arbeidsvoorwaarden Regelement (AVR) van SnowWorld staat onder het kopje ‘Functie- en salarisschalen’ het volgende over de wijze van beoordelen:</w:t>
      </w:r>
    </w:p>
    <w:p w14:paraId="2E915ED9" w14:textId="77777777" w:rsidR="00490129" w:rsidRPr="003A6502" w:rsidRDefault="00490129" w:rsidP="003D4E44">
      <w:pPr>
        <w:pStyle w:val="Geenafstand"/>
        <w:jc w:val="both"/>
        <w:rPr>
          <w:color w:val="000000" w:themeColor="text1"/>
        </w:rPr>
      </w:pPr>
      <w:r>
        <w:t>“</w:t>
      </w:r>
      <w:r w:rsidRPr="003D4E44">
        <w:rPr>
          <w:i/>
        </w:rPr>
        <w:t>Jaarlijks vinden tussen werknemer en zijn direct leidinggevende medewerkersgesprekken plaats. Daarbij komen aan de orde: beoordeling, functioneren, ontwikkeling en doelstellingen. De beoordeling van werknemer vindt plaats door zijn direct leidinggevende.</w:t>
      </w:r>
      <w:r w:rsidRPr="00874903">
        <w:t>”</w:t>
      </w:r>
      <w:r>
        <w:t xml:space="preserve"> </w:t>
      </w:r>
      <w:r>
        <w:rPr>
          <w:color w:val="000000" w:themeColor="text1"/>
        </w:rPr>
        <w:t>(SnowWorld, 2017).</w:t>
      </w:r>
      <w:r w:rsidRPr="0077660B">
        <w:rPr>
          <w:color w:val="000000" w:themeColor="text1"/>
        </w:rPr>
        <w:t xml:space="preserve"> </w:t>
      </w:r>
      <w:r>
        <w:rPr>
          <w:color w:val="000000" w:themeColor="text1"/>
        </w:rPr>
        <w:t>De handleiding en het functioneringsformulier die de leidinggevende gebruikt</w:t>
      </w:r>
      <w:r w:rsidR="00B312CD">
        <w:rPr>
          <w:color w:val="000000" w:themeColor="text1"/>
        </w:rPr>
        <w:t>,</w:t>
      </w:r>
      <w:r>
        <w:rPr>
          <w:color w:val="000000" w:themeColor="text1"/>
        </w:rPr>
        <w:t xml:space="preserve"> zijn te vinden in bijlage 1.</w:t>
      </w:r>
    </w:p>
    <w:p w14:paraId="19F06D85" w14:textId="77777777" w:rsidR="00490129" w:rsidRDefault="00490129" w:rsidP="003D4E44">
      <w:pPr>
        <w:pStyle w:val="Geenafstand"/>
        <w:jc w:val="both"/>
      </w:pPr>
      <w:r>
        <w:t xml:space="preserve">Jaarlijks worden er in september/oktober, vlak voor de start van het hoogseizoen, functioneringsgesprekken gevoerd. De leidinggevende maakt zelf de keuze hoe het gesprek wordt aangepakt. Het functioneringsformulier is de basis voor het gesprek. Sommige leidinggevenden laten de medewerker het formulier zelf invullen, andere leidinggevenden vullen het zelf in en er zijn leidinggevenden die het formulier samen invullen. </w:t>
      </w:r>
    </w:p>
    <w:p w14:paraId="37A6541E" w14:textId="77777777" w:rsidR="004B41D6" w:rsidRPr="006444D5" w:rsidRDefault="00D6177D" w:rsidP="003D4E44">
      <w:pPr>
        <w:pStyle w:val="Geenafstand"/>
        <w:jc w:val="both"/>
        <w:rPr>
          <w:sz w:val="8"/>
        </w:rPr>
      </w:pPr>
      <w:r>
        <w:rPr>
          <w:sz w:val="8"/>
        </w:rPr>
        <w:t xml:space="preserve"> </w:t>
      </w:r>
    </w:p>
    <w:p w14:paraId="02F5E3B6" w14:textId="77777777" w:rsidR="00197773" w:rsidRPr="002011B7" w:rsidRDefault="00FE08BC" w:rsidP="003D4E44">
      <w:pPr>
        <w:pStyle w:val="Geenafstand"/>
        <w:jc w:val="both"/>
        <w:rPr>
          <w:b/>
        </w:rPr>
      </w:pPr>
      <w:r w:rsidRPr="002011B7">
        <w:rPr>
          <w:b/>
        </w:rPr>
        <w:t>Het traditionele beoordelingssysteem</w:t>
      </w:r>
    </w:p>
    <w:p w14:paraId="2E2D644E" w14:textId="77777777" w:rsidR="002011B7" w:rsidRDefault="002011B7" w:rsidP="003D4E44">
      <w:pPr>
        <w:pStyle w:val="Geenafstand"/>
        <w:jc w:val="both"/>
      </w:pPr>
      <w:r>
        <w:t>Het traditionele</w:t>
      </w:r>
      <w:r w:rsidR="00D20E6C">
        <w:t>,</w:t>
      </w:r>
      <w:r>
        <w:t xml:space="preserve"> </w:t>
      </w:r>
      <w:r w:rsidR="00D20E6C">
        <w:t xml:space="preserve">en nog steeds veel gebruikte, </w:t>
      </w:r>
      <w:r>
        <w:t xml:space="preserve">beoordelingssysteem bestaat uit een gesprekscyclus van drie gesprekken, een planningsgesprek, functioneringsgesprek en beoordelingsgesprek. Aan het begin van het jaar wordt er een planningsgesprek gevoerd waarbij de prestatie- en ontwikkeldoelen voor de nieuwe periode worden afgesproken. Halverwege het jaar vindt er een functioneringsgesprek plaats waarbij de vooruitgang en obstakels worden bekeken. Aan het einde van het jaar is er een beoordelingsgesprek waarbij de prestaties worden beoordeeld en nieuwe doelen worden bepaald. Deze gesprekscyclus is bedoeld om medewerkers te motiveren en ontwikkelen maar er zijn een aantal valkuilen. De leidinggevende kan bijvoorbeeld door de drukte in de organisatie zich onvoldoende voorbereiden, voor sommige bedrijven is deze cyclus te omvangrijk. Daarnaast worden al deze gesprekken gevoerd door dezelfde leidinggevende waardoor het waarnemen en beoordelen subjectief is. Tevens zien medewerkers veelal de gesprekken als een beoordeling waardoor zij zich niet vrij voelen om alles te zeggen (Kluijtmans, 2014). </w:t>
      </w:r>
    </w:p>
    <w:p w14:paraId="1E6DDE1B" w14:textId="77777777" w:rsidR="00FE08BC" w:rsidRPr="006444D5" w:rsidRDefault="00FE08BC" w:rsidP="003D4E44">
      <w:pPr>
        <w:pStyle w:val="Geenafstand"/>
        <w:jc w:val="both"/>
        <w:rPr>
          <w:sz w:val="8"/>
        </w:rPr>
      </w:pPr>
    </w:p>
    <w:p w14:paraId="77EE6D26" w14:textId="77777777" w:rsidR="00FE08BC" w:rsidRPr="009B7FEA" w:rsidRDefault="00FE08BC" w:rsidP="003D4E44">
      <w:pPr>
        <w:pStyle w:val="Geenafstand"/>
        <w:jc w:val="both"/>
        <w:rPr>
          <w:b/>
        </w:rPr>
      </w:pPr>
      <w:r w:rsidRPr="009B7FEA">
        <w:rPr>
          <w:b/>
        </w:rPr>
        <w:t>Het nieuwe beoordelen</w:t>
      </w:r>
    </w:p>
    <w:p w14:paraId="10DE459E" w14:textId="77777777" w:rsidR="009B7FEA" w:rsidRDefault="009B7FEA" w:rsidP="003D4E44">
      <w:pPr>
        <w:pStyle w:val="Geenafstand"/>
        <w:jc w:val="both"/>
      </w:pPr>
      <w:r>
        <w:t>Doordat organisaties continu blijven veranderen zullen de gesprekscycli volgens Jacco van den Berg (auteur van Het nieuwe beoordelen, 2017) mee moeten veranderen. Hij benoemt vijf uitgangspunten die de richting duiden van het nieuwe beoordelen.</w:t>
      </w:r>
    </w:p>
    <w:p w14:paraId="3A2166C9" w14:textId="77777777" w:rsidR="009B7FEA" w:rsidRPr="00710148" w:rsidRDefault="009B7FEA" w:rsidP="003D4E44">
      <w:pPr>
        <w:pStyle w:val="Geenafstand"/>
        <w:jc w:val="both"/>
      </w:pPr>
      <w:r w:rsidRPr="003A6502">
        <w:rPr>
          <w:u w:val="single"/>
        </w:rPr>
        <w:t>Focus op sterke punten</w:t>
      </w:r>
      <w:r w:rsidR="003A6502">
        <w:t>, d</w:t>
      </w:r>
      <w:r>
        <w:t xml:space="preserve">e focus moet meer liggen op wat iemand goed doet in plaats van wat iemand beter kan doen. Het is wel belangrijk om te benoemen wat de verbeterpunten zijn maar hier moet niet de nadruk op liggen. </w:t>
      </w:r>
      <w:r w:rsidRPr="003A6502">
        <w:rPr>
          <w:u w:val="single"/>
        </w:rPr>
        <w:t>Meer verantwoordelijkheid van medewerkers bij het formuleren van doelstellingen</w:t>
      </w:r>
      <w:r w:rsidR="003A6502">
        <w:t>, h</w:t>
      </w:r>
      <w:r>
        <w:t xml:space="preserve">et beoordelen moet bij het nieuwe beoordelen een tweezijdig proces worden en niet een eenzijdig proces. Bij dit uitgangspunt gaat het erom dat de medewerker zelf een bijdrage kan leveren aan zijn doelstellingen en ontwikkeling. De medewerker krijgt meer verantwoordelijkheid. </w:t>
      </w:r>
    </w:p>
    <w:p w14:paraId="2E710330" w14:textId="77777777" w:rsidR="009B7FEA" w:rsidRPr="003A6502" w:rsidRDefault="009B7FEA" w:rsidP="003D4E44">
      <w:pPr>
        <w:pStyle w:val="Geenafstand"/>
        <w:jc w:val="both"/>
        <w:rPr>
          <w:u w:val="single"/>
        </w:rPr>
      </w:pPr>
      <w:r w:rsidRPr="003A6502">
        <w:rPr>
          <w:u w:val="single"/>
        </w:rPr>
        <w:t>Een grotere verantwoordelijkheid van medewerkers voor de eigen persoonlijke en professionele ontwikkeling</w:t>
      </w:r>
      <w:r w:rsidR="003A6502">
        <w:rPr>
          <w:u w:val="single"/>
        </w:rPr>
        <w:t xml:space="preserve">, </w:t>
      </w:r>
      <w:r w:rsidR="003A6502">
        <w:t>d</w:t>
      </w:r>
      <w:r>
        <w:t>e medewerkers moeten feedback krijgen van iemand die direct zicht op hen heeft. De leidinggevende heeft dit vaak niet waardoor hij wel een oordeel kan geven maar dit blijkt niet representatief. De medewerkers moeten feedback vragen aan mensen waarmee hij dagelijks samenwerkt. Dit is waardev</w:t>
      </w:r>
      <w:r w:rsidR="00B6437C">
        <w:t>oller omdat het gebaseerd is op</w:t>
      </w:r>
      <w:r>
        <w:t xml:space="preserve"> waargenomen gedrag. </w:t>
      </w:r>
      <w:r w:rsidRPr="003A6502">
        <w:rPr>
          <w:u w:val="single"/>
        </w:rPr>
        <w:t>Een continue dialoog over prestaties en ontwikkeling</w:t>
      </w:r>
      <w:r w:rsidR="009C23D1">
        <w:t xml:space="preserve">, </w:t>
      </w:r>
      <w:r w:rsidR="003A6502">
        <w:t>i</w:t>
      </w:r>
      <w:r>
        <w:t>n plaats van de jaarlijkse of halfjaarlijkse beoordelingsgesprekken moet er meer dialoog zijn tussen de beoordelaar en de medewerker. Dit vertaalt zich in korte</w:t>
      </w:r>
      <w:r w:rsidR="009C23D1">
        <w:t>,</w:t>
      </w:r>
      <w:r>
        <w:t xml:space="preserve"> krachtige </w:t>
      </w:r>
      <w:r w:rsidRPr="003A6502">
        <w:t>gesprekken.</w:t>
      </w:r>
      <w:r w:rsidR="003A6502" w:rsidRPr="003A6502">
        <w:t xml:space="preserve"> </w:t>
      </w:r>
      <w:r w:rsidRPr="003A6502">
        <w:rPr>
          <w:u w:val="single"/>
        </w:rPr>
        <w:t>Dienend leiderschap</w:t>
      </w:r>
      <w:r w:rsidR="003A6502" w:rsidRPr="003A6502">
        <w:t>, d</w:t>
      </w:r>
      <w:r w:rsidRPr="003A6502">
        <w:t>it</w:t>
      </w:r>
      <w:r>
        <w:t xml:space="preserve"> uitgangspunt is een vervolg op het tweede punt waarbij medewerkers meer verantwoordelijkheid krijgen over het beoordelen. Leidinggevenden moeten hierin meer op de achtergrond komen te staan. </w:t>
      </w:r>
    </w:p>
    <w:p w14:paraId="40941DEE" w14:textId="77777777" w:rsidR="009B7FEA" w:rsidRDefault="009B7FEA" w:rsidP="003D4E44">
      <w:pPr>
        <w:pStyle w:val="Geenafstand"/>
        <w:jc w:val="both"/>
      </w:pPr>
      <w:r>
        <w:lastRenderedPageBreak/>
        <w:t xml:space="preserve">Het nieuwe beoordelen zorgt volgens van den Berg voor meer betrokkenheid op de werkvloer. Een beoordelingsgesprek draagt bij aan meer medewerkersbetrokkenheid zolang het focust op de talenten. Zijn ervaring is dat focussen op talenten leidt tot meer werkplezier en betere prestaties. Daarnaast zorgt het voor meer betrokkenheid wanneer mensen in hun kracht worden gezet. Bij het traditionele beoordelingsgesprek wordt er vaak gekeken naar slechte prestaties. Een onderdeel van het nieuwe beoordelen is dat medewerkers meer verantwoordelijk zijn voor hun eigen prestaties en ontwikkeling. Het nieuwe beoordelen richt zich meer op de toekomst dan op het verleden. In plaats van dat er wordt gekeken naar het afgelopen jaar en hoe een medewerker heeft bijgedragen aan het behalen van de doelstellingen, wordt er gekeken naar wat de medewerkers het komende jaar gaan doen en of ze daarbij rekening houden met het werkplezier en de eigen sterke punten. Wanneer een medewerker zelf de verantwoordelijkheid heeft over wie wat wanneer doet, zorgt dit voor een grotere betrokkenheid.  Van den Berg zegt dat de leidinggevende niet altijd de aangewezen persoon is om een medewerker te beoordelen.  Je moet beoordeeld worden door iemand die jou dagelijks ziet functioneren. Hij stelt voor om medewerkers zelf feedback te laten ophalen. Daarmee bedoelt hij dat de medewerker zelf aan bijvoorbeeld managers, klanten of collega’s vraagt hoe hij functioneert. Dit hoeft niet het hele jaar door maar wel voor het geplande gesprek. Dit doet de leidinggevende dan ook voor de medewerker. Dit levert samen een dialoog op. </w:t>
      </w:r>
      <w:r w:rsidR="003A6502">
        <w:t xml:space="preserve"> </w:t>
      </w:r>
      <w:r>
        <w:t>Het struikelblok voor het nieuwe beoordelen zijn bijvoorbeeld beoordelingsregelementen die zijn afgesproken. Daarentegen hoeft het nieuwe beoordelen niet in zijn geheel overgenomen te worden. Er kunnen ook elementen worden overgenome</w:t>
      </w:r>
      <w:r w:rsidR="00AB1E99">
        <w:t>n (van den Berg, 2017).</w:t>
      </w:r>
    </w:p>
    <w:p w14:paraId="0D4D16F8" w14:textId="77777777" w:rsidR="00FE08BC" w:rsidRPr="000A3F29" w:rsidRDefault="00FE08BC" w:rsidP="003D4E44">
      <w:pPr>
        <w:pStyle w:val="Geenafstand"/>
        <w:jc w:val="both"/>
        <w:rPr>
          <w:sz w:val="10"/>
          <w:szCs w:val="10"/>
        </w:rPr>
      </w:pPr>
    </w:p>
    <w:p w14:paraId="6176E3F6" w14:textId="77777777" w:rsidR="00CB15E3" w:rsidRPr="001A2978" w:rsidRDefault="00CB15E3" w:rsidP="003D4E44">
      <w:pPr>
        <w:pStyle w:val="Geenafstand"/>
        <w:jc w:val="both"/>
        <w:rPr>
          <w:b/>
        </w:rPr>
      </w:pPr>
      <w:r w:rsidRPr="001A2978">
        <w:rPr>
          <w:b/>
        </w:rPr>
        <w:t xml:space="preserve">Performance </w:t>
      </w:r>
      <w:r w:rsidR="00935DF5" w:rsidRPr="001A2978">
        <w:rPr>
          <w:b/>
        </w:rPr>
        <w:t>management</w:t>
      </w:r>
    </w:p>
    <w:p w14:paraId="2914333A" w14:textId="77777777" w:rsidR="00764950" w:rsidRDefault="00935DF5" w:rsidP="00DF5170">
      <w:pPr>
        <w:pStyle w:val="Geenafstand"/>
        <w:jc w:val="both"/>
      </w:pPr>
      <w:r w:rsidRPr="001A2978">
        <w:t>Performance managemen</w:t>
      </w:r>
      <w:r w:rsidR="00342DAD" w:rsidRPr="001A2978">
        <w:t>t (prestatiemanagement) omvat de activiteiten die ervoor moeten zorgen dat de doelen van een organisatie, haar teams en de individuen op effectieve en efficiënte wijze worden behaald</w:t>
      </w:r>
      <w:r w:rsidR="00181399">
        <w:t xml:space="preserve">. Performance management richt zich op de prestaties van de gehele organisatie, afdelingen, productieprocessen, medewerkers etc. Performance management komt kijken waar mensen integreren met hun (werk)omgeving om tot gewenst resultaat te komen. De voordelen van performance management zijn het stimuleren van de medewerkers om hun eigen operationele en strategische doelstellingen te behalen en zijn zij beter in staat om resultaatgericht en functioneel te werken </w:t>
      </w:r>
      <w:r w:rsidR="005C6883" w:rsidRPr="001A2978">
        <w:t>(van Vliet, 2018).</w:t>
      </w:r>
      <w:r w:rsidR="00592488" w:rsidRPr="001A2978">
        <w:t xml:space="preserve"> </w:t>
      </w:r>
    </w:p>
    <w:p w14:paraId="06FE1044" w14:textId="77777777" w:rsidR="005C6883" w:rsidRPr="000A3F29" w:rsidRDefault="005C6883" w:rsidP="003D4E44">
      <w:pPr>
        <w:pStyle w:val="Geenafstand"/>
        <w:jc w:val="both"/>
        <w:rPr>
          <w:sz w:val="10"/>
          <w:szCs w:val="10"/>
        </w:rPr>
      </w:pPr>
    </w:p>
    <w:p w14:paraId="5BC2AC29" w14:textId="77777777" w:rsidR="00633A79" w:rsidRPr="009B7FEA" w:rsidRDefault="00633A79" w:rsidP="003D4E44">
      <w:pPr>
        <w:pStyle w:val="Geenafstand"/>
        <w:jc w:val="both"/>
        <w:rPr>
          <w:b/>
        </w:rPr>
      </w:pPr>
      <w:r w:rsidRPr="009B7FEA">
        <w:rPr>
          <w:b/>
        </w:rPr>
        <w:t>Methoden van beoordelen</w:t>
      </w:r>
    </w:p>
    <w:p w14:paraId="56538838" w14:textId="77777777" w:rsidR="004B41D6" w:rsidRDefault="009B7FEA" w:rsidP="00584145">
      <w:pPr>
        <w:pStyle w:val="Geenafstand"/>
        <w:jc w:val="both"/>
      </w:pPr>
      <w:r>
        <w:t xml:space="preserve">Om een afweging te kunnen maken in de verschillende criteria waar een beoordeling aan moet voldoen zijn er verschillende methoden. Vaak wordt er gewerkt met een minimum- en een maximumscore, </w:t>
      </w:r>
      <w:r w:rsidRPr="00E00D20">
        <w:rPr>
          <w:u w:val="single"/>
        </w:rPr>
        <w:t>waarderingsschalen</w:t>
      </w:r>
      <w:r>
        <w:t xml:space="preserve">, waarbij er wordt gekeken naar een slechte prestatie bij het minimum en een goede prestatie bij het maximum. Een andere methode is de </w:t>
      </w:r>
      <w:r w:rsidRPr="007B42E0">
        <w:rPr>
          <w:u w:val="single"/>
        </w:rPr>
        <w:t>onderlinge rangschikking</w:t>
      </w:r>
      <w:r>
        <w:t xml:space="preserve"> waarbij medewerkers in een bepaalde functiegroep met elkaar worden vergeleken en daarna gerangschikt, bij een </w:t>
      </w:r>
      <w:r w:rsidRPr="007B42E0">
        <w:rPr>
          <w:u w:val="single"/>
        </w:rPr>
        <w:t>paarsgewijze vergelijking</w:t>
      </w:r>
      <w:r>
        <w:t xml:space="preserve"> worden telkens twee medewerkers met elkaar vergeleken. Bij een </w:t>
      </w:r>
      <w:r w:rsidRPr="007B42E0">
        <w:rPr>
          <w:u w:val="single"/>
        </w:rPr>
        <w:t>gedwongen verdeling</w:t>
      </w:r>
      <w:r>
        <w:t xml:space="preserve"> wordt van tevoren vastgesteld hoeveel medewerkers er in een bepaalde categorie moeten worden ingedeeld (bijv. goed, gemiddeld en onvoldoende). Bij </w:t>
      </w:r>
      <w:r w:rsidRPr="007B42E0">
        <w:rPr>
          <w:u w:val="single"/>
        </w:rPr>
        <w:t>keuzemethoden</w:t>
      </w:r>
      <w:r>
        <w:t xml:space="preserve"> gebruikt de leidinggevende een vragenlijst die het gewenste gedrag van de medewerker moeten beschrijven. De leidinggevende vult hierbij in</w:t>
      </w:r>
      <w:r w:rsidR="009C23D1">
        <w:t>, in</w:t>
      </w:r>
      <w:r>
        <w:t xml:space="preserve"> hoeverre de vraagstelling van toepassing is op de medewerker. Een onafhankelijke partij beoordeelt deze antwoorden aan de hand van het functieprofiel. Bij de methode </w:t>
      </w:r>
      <w:r w:rsidRPr="007B42E0">
        <w:rPr>
          <w:u w:val="single"/>
        </w:rPr>
        <w:t>kritische gedragingen</w:t>
      </w:r>
      <w:r>
        <w:t xml:space="preserve"> wordt van tevoren bepaald hoe je als medewerker goed presteert en hoe dit kan mislukken. Tot slot is er de </w:t>
      </w:r>
      <w:r w:rsidRPr="007B42E0">
        <w:rPr>
          <w:u w:val="single"/>
        </w:rPr>
        <w:t>essaybenadering</w:t>
      </w:r>
      <w:r>
        <w:t xml:space="preserve"> waarbij de leidinggevende/beoordelaar opschrijft wat hij vindt van het functioneren (Kluijtmans, 2014). </w:t>
      </w:r>
    </w:p>
    <w:p w14:paraId="5D9DB8B0" w14:textId="77777777" w:rsidR="005554FF" w:rsidRDefault="005554FF" w:rsidP="00584145">
      <w:pPr>
        <w:pStyle w:val="Geenafstand"/>
        <w:jc w:val="both"/>
      </w:pPr>
    </w:p>
    <w:p w14:paraId="06C32ACE" w14:textId="77777777" w:rsidR="005554FF" w:rsidRDefault="005554FF" w:rsidP="00584145">
      <w:pPr>
        <w:pStyle w:val="Geenafstand"/>
        <w:jc w:val="both"/>
      </w:pPr>
    </w:p>
    <w:p w14:paraId="084DE5C6" w14:textId="77777777" w:rsidR="005554FF" w:rsidRDefault="005554FF" w:rsidP="00584145">
      <w:pPr>
        <w:pStyle w:val="Geenafstand"/>
        <w:jc w:val="both"/>
      </w:pPr>
    </w:p>
    <w:p w14:paraId="2F74949A" w14:textId="77777777" w:rsidR="005554FF" w:rsidRPr="001A11FA" w:rsidRDefault="005554FF" w:rsidP="00584145">
      <w:pPr>
        <w:pStyle w:val="Geenafstand"/>
        <w:jc w:val="both"/>
      </w:pPr>
    </w:p>
    <w:p w14:paraId="2675B036" w14:textId="77777777" w:rsidR="00716C41" w:rsidRDefault="00841E12" w:rsidP="00897F56">
      <w:pPr>
        <w:pStyle w:val="Kop2"/>
        <w:numPr>
          <w:ilvl w:val="1"/>
          <w:numId w:val="33"/>
        </w:numPr>
        <w:jc w:val="both"/>
      </w:pPr>
      <w:bookmarkStart w:id="17" w:name="_Toc8822693"/>
      <w:r>
        <w:lastRenderedPageBreak/>
        <w:t>Best practice</w:t>
      </w:r>
      <w:bookmarkEnd w:id="17"/>
    </w:p>
    <w:p w14:paraId="0BF5E069" w14:textId="77777777" w:rsidR="00E9752E" w:rsidRPr="00E9752E" w:rsidRDefault="00E9752E" w:rsidP="003A6502">
      <w:pPr>
        <w:pStyle w:val="Geenafstand"/>
        <w:jc w:val="both"/>
        <w:rPr>
          <w:i/>
        </w:rPr>
      </w:pPr>
      <w:r w:rsidRPr="00E9752E">
        <w:rPr>
          <w:i/>
        </w:rPr>
        <w:t xml:space="preserve">Bij dit onderdeel van het theoretisch kader worden er </w:t>
      </w:r>
      <w:r w:rsidR="005C784C">
        <w:rPr>
          <w:i/>
        </w:rPr>
        <w:t>drie</w:t>
      </w:r>
      <w:r w:rsidRPr="00E9752E">
        <w:rPr>
          <w:i/>
        </w:rPr>
        <w:t xml:space="preserve"> beste practices gegeven</w:t>
      </w:r>
      <w:r w:rsidR="00437536">
        <w:rPr>
          <w:i/>
        </w:rPr>
        <w:t xml:space="preserve"> van</w:t>
      </w:r>
      <w:r w:rsidRPr="00E9752E">
        <w:rPr>
          <w:i/>
        </w:rPr>
        <w:t xml:space="preserve"> bedrijven die hun beoordelingssysteem hebben verbeterd</w:t>
      </w:r>
      <w:r w:rsidR="005176D0">
        <w:rPr>
          <w:i/>
        </w:rPr>
        <w:t xml:space="preserve"> naar de wensen en eisen vanuit de organisatie</w:t>
      </w:r>
      <w:r w:rsidRPr="00E9752E">
        <w:rPr>
          <w:i/>
        </w:rPr>
        <w:t xml:space="preserve">. </w:t>
      </w:r>
    </w:p>
    <w:p w14:paraId="72AED8FC" w14:textId="77777777" w:rsidR="00E9752E" w:rsidRPr="000A3F29" w:rsidRDefault="00E9752E" w:rsidP="003A6502">
      <w:pPr>
        <w:pStyle w:val="Geenafstand"/>
        <w:jc w:val="both"/>
        <w:rPr>
          <w:sz w:val="10"/>
          <w:szCs w:val="10"/>
        </w:rPr>
      </w:pPr>
    </w:p>
    <w:p w14:paraId="38C72845" w14:textId="77777777" w:rsidR="00716C41" w:rsidRPr="003A6502" w:rsidRDefault="003A6502" w:rsidP="003A6502">
      <w:pPr>
        <w:pStyle w:val="Geenafstand"/>
        <w:jc w:val="both"/>
        <w:rPr>
          <w:b/>
        </w:rPr>
      </w:pPr>
      <w:r w:rsidRPr="003A6502">
        <w:rPr>
          <w:b/>
        </w:rPr>
        <w:t>Eneco Groep</w:t>
      </w:r>
      <w:r w:rsidR="00DF5170">
        <w:rPr>
          <w:b/>
        </w:rPr>
        <w:t xml:space="preserve"> – Heb ’t er echt over</w:t>
      </w:r>
    </w:p>
    <w:p w14:paraId="4B60A81F" w14:textId="77777777" w:rsidR="003A6502" w:rsidRDefault="003A6502" w:rsidP="003A6502">
      <w:pPr>
        <w:pStyle w:val="Geenafstand"/>
        <w:jc w:val="both"/>
      </w:pPr>
      <w:r>
        <w:t>Eneco Groep heeft sinds 2014 een nieuwe aanpak ten opzichte van het beoordelingssysteem genaamd ‘Heb ’t er echt over’. Eneco Groep verstaat onder prestatiemanagement: “</w:t>
      </w:r>
      <w:r>
        <w:rPr>
          <w:i/>
        </w:rPr>
        <w:t>H</w:t>
      </w:r>
      <w:r w:rsidRPr="00404979">
        <w:rPr>
          <w:i/>
        </w:rPr>
        <w:t>et continue maximaliseren van de output van medewerkers in lijn met de missie, strategie en visie</w:t>
      </w:r>
      <w:r>
        <w:t xml:space="preserve">.” Eneco is van mening dat er het hele jaar aan prestatiemanagement gedaan moet worden, niet alleen aan het einde van het jaar een beoordelings- en beloningsproces. Dit proces leidt ertoe dat er de rest van het jaar geen goede gesprekken worden gevoerd. Daarnaast geeft de programmamanager van het prestatiemanagement aan dat 80% van de mensen zichzelf bovengemiddeld vindt. De beoordeling komt vaak niet overeen met de verwachting van de medewerkers waardoor in deze situatie iedereen ongelukkig wordt. De beoordelaar is ongelukkig omdat hij moet focussen op wat er niet goed gaat. Alleen zo komt hij bij zijn gemiddelde. Dit maakt de medewerker weer ongelukkig omdat hij zichzelf vaak bovengemiddeld vindt. Prestatiemanagement moet volgens de projectmanager een continue dialoog worden tussen de leidinggevende en de medewerker. Eneco hanteert de vier V’s: verbinden, verdiepen, vooruitkijken en verwachten. De vier V’s en de slogan ‘Heb ’t er echt over’ is volgens Eneco de kern van prestatiemanagement. Prestatiemanagement is geen systeem maar gaat om het gedrag. Eneco hanteert nog wel het eindejaarsmoment maar op een eenvoudigere manier en zonder de gedwongen distributie van het klassieke beoordelingssysteem. De prestatieconclusie </w:t>
      </w:r>
      <w:r w:rsidR="00D20E6C">
        <w:t>wordt namelijk alleen beoordeeld</w:t>
      </w:r>
      <w:r>
        <w:t xml:space="preserve"> met ‘goed’ of ‘niet goed genoeg’. Hierbij wordt gekeken naar de doelen en het gedrag. Wanneer je met ‘niet goed genoeg’ wordt beoordeeld krijg je een verbeterplan. Door het prestatiemanagement is de uitkomst van de beoordeling geen verrassing. Gedurende het jaar wordt er ook al actie ondernomen naar aanleiding van de prestaties die ‘niet goed genoeg’ zijn en wordt er waardering uitgesproken over alles dat goed gaat. Het eindejaarsmoment is een formaliteit voor de duidelijkheid (van den Berg, 2017).</w:t>
      </w:r>
    </w:p>
    <w:p w14:paraId="561E8AEC" w14:textId="77777777" w:rsidR="003A6502" w:rsidRPr="000A3F29" w:rsidRDefault="003A6502" w:rsidP="003A6502">
      <w:pPr>
        <w:jc w:val="both"/>
        <w:rPr>
          <w:sz w:val="10"/>
          <w:szCs w:val="10"/>
        </w:rPr>
      </w:pPr>
    </w:p>
    <w:p w14:paraId="6CC45B85" w14:textId="77777777" w:rsidR="002E06A3" w:rsidRPr="0010129A" w:rsidRDefault="002E06A3" w:rsidP="002E06A3">
      <w:pPr>
        <w:pStyle w:val="Geenafstand"/>
        <w:rPr>
          <w:b/>
        </w:rPr>
      </w:pPr>
      <w:r w:rsidRPr="0010129A">
        <w:rPr>
          <w:b/>
        </w:rPr>
        <w:t>Accenture</w:t>
      </w:r>
      <w:r w:rsidR="00DF5170">
        <w:rPr>
          <w:b/>
        </w:rPr>
        <w:t xml:space="preserve"> </w:t>
      </w:r>
      <w:r w:rsidR="00181399">
        <w:rPr>
          <w:b/>
        </w:rPr>
        <w:t>–</w:t>
      </w:r>
      <w:r w:rsidR="00DF5170">
        <w:rPr>
          <w:b/>
        </w:rPr>
        <w:t xml:space="preserve"> </w:t>
      </w:r>
      <w:r w:rsidR="00181399">
        <w:rPr>
          <w:b/>
        </w:rPr>
        <w:t>Focus op de sterke punten</w:t>
      </w:r>
    </w:p>
    <w:p w14:paraId="43F7EAB6" w14:textId="77777777" w:rsidR="002E06A3" w:rsidRDefault="002E06A3" w:rsidP="00A51FDA">
      <w:pPr>
        <w:pStyle w:val="Geenafstand"/>
        <w:jc w:val="both"/>
      </w:pPr>
      <w:r>
        <w:t xml:space="preserve">Het organisatieadviesbureau Accenture heeft er in 2015 voor gekozen te stoppen met de jaarlijkse beoordelingsgesprekken en het beoordelen van de medewerkers anders aan te pakken. </w:t>
      </w:r>
      <w:r w:rsidR="00C00E14">
        <w:t>“</w:t>
      </w:r>
      <w:r w:rsidRPr="00C00E14">
        <w:rPr>
          <w:i/>
        </w:rPr>
        <w:t xml:space="preserve">Uit </w:t>
      </w:r>
      <w:r w:rsidR="00C00E14" w:rsidRPr="00C00E14">
        <w:rPr>
          <w:i/>
        </w:rPr>
        <w:t>onderzoek blijkt namelijk dat het voortbouwen op sterke punten een beter startpunt vormt voor ontwikkeling dan het prepareren van zwakke punten</w:t>
      </w:r>
      <w:r w:rsidR="00C00E14">
        <w:t>.” (van Woerkom &amp; Freese, 2015).</w:t>
      </w:r>
      <w:r w:rsidR="0010129A">
        <w:t xml:space="preserve"> Bij het nieuwe beoordelingssysteem van Accenture wordt de focus gelegd op de sterke punten en wordt er aandacht gegeven aan het individu. Het is van belang dat de leidinggevenden en medewerkers regelmatig in gesprek gaan over de prestaties en ontwikkeling van de medewerker. Daarnaast zorgt deze nieuwe aanpak van Accenture ervoor dat de kwaliteiten van de medewerker worden versterkt en er wordt gekeken naar op welke manier die kwaliteiten een bijdrage kunnen leveren aan de organisatiedoelstellingen (Adams, 2018).</w:t>
      </w:r>
    </w:p>
    <w:p w14:paraId="18F42974" w14:textId="77777777" w:rsidR="0084533D" w:rsidRPr="00DF5170" w:rsidRDefault="0084533D" w:rsidP="003A6502">
      <w:pPr>
        <w:jc w:val="both"/>
        <w:rPr>
          <w:sz w:val="10"/>
          <w:szCs w:val="10"/>
        </w:rPr>
      </w:pPr>
    </w:p>
    <w:p w14:paraId="69E6F8BE" w14:textId="77777777" w:rsidR="00584145" w:rsidRPr="00DF5170" w:rsidRDefault="00DF5170" w:rsidP="003A6502">
      <w:pPr>
        <w:jc w:val="both"/>
        <w:rPr>
          <w:rFonts w:ascii="Calibri" w:hAnsi="Calibri"/>
          <w:b/>
          <w:sz w:val="22"/>
        </w:rPr>
      </w:pPr>
      <w:r w:rsidRPr="00DF5170">
        <w:rPr>
          <w:rFonts w:ascii="Calibri" w:hAnsi="Calibri"/>
          <w:b/>
          <w:sz w:val="22"/>
        </w:rPr>
        <w:t xml:space="preserve">Intuo </w:t>
      </w:r>
      <w:r w:rsidR="00181399">
        <w:rPr>
          <w:rFonts w:ascii="Calibri" w:hAnsi="Calibri"/>
          <w:b/>
          <w:sz w:val="22"/>
        </w:rPr>
        <w:t xml:space="preserve">– Performance Management </w:t>
      </w:r>
    </w:p>
    <w:p w14:paraId="5CE1744D" w14:textId="77777777" w:rsidR="00584145" w:rsidRPr="00716C41" w:rsidRDefault="00DF5170" w:rsidP="005554FF">
      <w:pPr>
        <w:pStyle w:val="Geenafstand"/>
        <w:jc w:val="both"/>
      </w:pPr>
      <w:r w:rsidRPr="001A2978">
        <w:t>Intuo, een softwarebedrijf uit Gent, België heeft een mini gids geschreven over hoe je performance management kunt implementeren. Zij hebben een canvas ontworpen die een bedrijf kan helpen bij het opstarten van het proces van performance management. Het canvas bestaat uit vier onderdelen (Intuo, z.d.).</w:t>
      </w:r>
      <w:r w:rsidR="00181399">
        <w:t xml:space="preserve"> </w:t>
      </w:r>
      <w:r w:rsidRPr="001A2978">
        <w:rPr>
          <w:u w:val="single"/>
        </w:rPr>
        <w:t>Onderdeel 1, Huidig en toekomstig proces</w:t>
      </w:r>
      <w:r w:rsidRPr="001A2978">
        <w:t xml:space="preserve">: reflecteer op wat je goed en niet goed vindt aan je huidige proces. Denk hierbij aan waarom het nieuwe proces geïmplementeerd dient te worden. De visie van een organisatie staat hierbij centraal. </w:t>
      </w:r>
      <w:r w:rsidRPr="001A2978">
        <w:rPr>
          <w:u w:val="single"/>
        </w:rPr>
        <w:t>Onderdeel 2, Afhankelijkheden</w:t>
      </w:r>
      <w:r w:rsidRPr="001A2978">
        <w:t xml:space="preserve">: denk na over welke andere processen binnen de organisatie verbonden zijn met performance management. </w:t>
      </w:r>
      <w:r w:rsidRPr="001A2978">
        <w:rPr>
          <w:u w:val="single"/>
        </w:rPr>
        <w:t>Onderdeel 3, Nieuw proces:</w:t>
      </w:r>
      <w:r w:rsidRPr="001A2978">
        <w:t xml:space="preserve"> hier wordt omschreven wat het minimumproces is. In andere woorden, wat er van de medewerkers wordt verwacht in het nieuwe proces. En wat de organisatie kan bieden aan medewerkers die meer willen doen dan het verplichte proces. </w:t>
      </w:r>
      <w:r w:rsidRPr="001A2978">
        <w:rPr>
          <w:u w:val="single"/>
        </w:rPr>
        <w:t>Onderdeel 4, Verandering</w:t>
      </w:r>
      <w:r w:rsidRPr="001A2978">
        <w:t>: bij dit onderdeel is het belangrijk dat er wordt nagedacht hoe het nieuwe proces gecommuniceerd wordt aan de medewerkers.</w:t>
      </w:r>
      <w:r>
        <w:t xml:space="preserve"> </w:t>
      </w:r>
    </w:p>
    <w:p w14:paraId="5037A1A9" w14:textId="77777777" w:rsidR="00965139" w:rsidRDefault="00716C41" w:rsidP="00897F56">
      <w:pPr>
        <w:pStyle w:val="Kop2"/>
        <w:numPr>
          <w:ilvl w:val="1"/>
          <w:numId w:val="33"/>
        </w:numPr>
        <w:jc w:val="both"/>
      </w:pPr>
      <w:bookmarkStart w:id="18" w:name="_Toc8822694"/>
      <w:r>
        <w:lastRenderedPageBreak/>
        <w:t xml:space="preserve">Het </w:t>
      </w:r>
      <w:r w:rsidRPr="00841E12">
        <w:rPr>
          <w:rStyle w:val="Kop2Char"/>
        </w:rPr>
        <w:t>conceptueel</w:t>
      </w:r>
      <w:r>
        <w:t xml:space="preserve"> model</w:t>
      </w:r>
      <w:bookmarkEnd w:id="18"/>
    </w:p>
    <w:p w14:paraId="0141BB9F" w14:textId="77777777" w:rsidR="00965139" w:rsidRDefault="00965139" w:rsidP="003A6502">
      <w:pPr>
        <w:pStyle w:val="Geenafstand"/>
        <w:jc w:val="both"/>
      </w:pPr>
      <w:r w:rsidRPr="00D80533">
        <w:t xml:space="preserve">Het conceptueel </w:t>
      </w:r>
      <w:r w:rsidR="00914B8E" w:rsidRPr="00D80533">
        <w:t xml:space="preserve">model </w:t>
      </w:r>
      <w:r w:rsidRPr="00D80533">
        <w:t>bestaat uit drie onderdelen. De pijlers waarop het beoordelingssysteem wordt getoetst</w:t>
      </w:r>
      <w:r w:rsidR="009C23D1">
        <w:t>,</w:t>
      </w:r>
      <w:r w:rsidRPr="00D80533">
        <w:t xml:space="preserve"> zijn de methode van de beoordeling, de criteria die aan bod komt en door wie er wordt beoordeeld. Deze pijlers zijn gebaseerd op het onderzoek van D. Adams (2018). </w:t>
      </w:r>
      <w:r w:rsidR="005554FF">
        <w:t xml:space="preserve">Bij het toetsen van deze pijlers wordt er duidelijk waar een verandering in moet plaatsvinden om het huidige beoordelingssysteem te verbeteren. </w:t>
      </w:r>
      <w:r w:rsidRPr="00D80533">
        <w:t xml:space="preserve">De toetsing </w:t>
      </w:r>
      <w:r w:rsidR="00D80533" w:rsidRPr="00D80533">
        <w:t xml:space="preserve">van deze pijlers </w:t>
      </w:r>
      <w:r w:rsidRPr="00D80533">
        <w:t xml:space="preserve">wordt afgelegd bij de leidinggevenden (beoordelaars) en de medewerkers (vast en seizoen). De leidinggevenden en de medewerkers delen op deze pijlers hun ervaringen en wensen. Dit samen leidt tot een </w:t>
      </w:r>
      <w:r w:rsidR="000A3F29" w:rsidRPr="00D80533">
        <w:t>verbeterd</w:t>
      </w:r>
      <w:r w:rsidRPr="00D80533">
        <w:t xml:space="preserve"> beoordelingssysteem</w:t>
      </w:r>
      <w:r w:rsidR="0010129A" w:rsidRPr="00D80533">
        <w:t>, gebaseerd op wat de medewerkers beweegt</w:t>
      </w:r>
      <w:r w:rsidRPr="00D80533">
        <w:t>.</w:t>
      </w:r>
      <w:r>
        <w:t xml:space="preserve"> </w:t>
      </w:r>
    </w:p>
    <w:p w14:paraId="51C77377" w14:textId="77777777" w:rsidR="00965139" w:rsidRPr="00965139" w:rsidRDefault="006A2357" w:rsidP="00965139">
      <w:pPr>
        <w:pStyle w:val="Geenafstand"/>
        <w:jc w:val="both"/>
      </w:pPr>
      <w:r>
        <w:rPr>
          <w:noProof/>
        </w:rPr>
        <w:drawing>
          <wp:anchor distT="0" distB="0" distL="114300" distR="114300" simplePos="0" relativeHeight="251680256" behindDoc="1" locked="0" layoutInCell="1" allowOverlap="1" wp14:anchorId="76D08C43" wp14:editId="39A1E2A6">
            <wp:simplePos x="0" y="0"/>
            <wp:positionH relativeFrom="page">
              <wp:align>right</wp:align>
            </wp:positionH>
            <wp:positionV relativeFrom="paragraph">
              <wp:posOffset>87043</wp:posOffset>
            </wp:positionV>
            <wp:extent cx="7349490" cy="4231005"/>
            <wp:effectExtent l="0" t="0" r="0" b="0"/>
            <wp:wrapTight wrapText="bothSides">
              <wp:wrapPolygon edited="0">
                <wp:start x="10750" y="875"/>
                <wp:lineTo x="4031" y="1070"/>
                <wp:lineTo x="3807" y="1167"/>
                <wp:lineTo x="3807" y="2626"/>
                <wp:lineTo x="1120" y="3987"/>
                <wp:lineTo x="1120" y="7294"/>
                <wp:lineTo x="560" y="8850"/>
                <wp:lineTo x="0" y="9628"/>
                <wp:lineTo x="0" y="11476"/>
                <wp:lineTo x="56" y="12059"/>
                <wp:lineTo x="1064" y="13518"/>
                <wp:lineTo x="1120" y="17603"/>
                <wp:lineTo x="2184" y="18186"/>
                <wp:lineTo x="3807" y="18186"/>
                <wp:lineTo x="3807" y="20520"/>
                <wp:lineTo x="10750" y="20715"/>
                <wp:lineTo x="11030" y="20715"/>
                <wp:lineTo x="12205" y="16630"/>
                <wp:lineTo x="12541" y="15074"/>
                <wp:lineTo x="15061" y="15074"/>
                <wp:lineTo x="19036" y="14102"/>
                <wp:lineTo x="19036" y="13518"/>
                <wp:lineTo x="19708" y="11962"/>
                <wp:lineTo x="19876" y="10406"/>
                <wp:lineTo x="19540" y="8656"/>
                <wp:lineTo x="18364" y="7197"/>
                <wp:lineTo x="16796" y="6710"/>
                <wp:lineTo x="12317" y="5738"/>
                <wp:lineTo x="11030" y="875"/>
                <wp:lineTo x="10750" y="875"/>
              </wp:wrapPolygon>
            </wp:wrapTight>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14:paraId="6BA5789E" w14:textId="77777777" w:rsidR="00841E12" w:rsidRDefault="00841E12" w:rsidP="00185AEA">
      <w:pPr>
        <w:pStyle w:val="Geenafstand"/>
        <w:jc w:val="both"/>
      </w:pPr>
    </w:p>
    <w:p w14:paraId="46112947" w14:textId="77777777" w:rsidR="00183D8A" w:rsidRDefault="00183D8A" w:rsidP="00185AEA">
      <w:pPr>
        <w:pStyle w:val="Geenafstand"/>
        <w:jc w:val="both"/>
      </w:pPr>
    </w:p>
    <w:p w14:paraId="1B696794" w14:textId="77777777" w:rsidR="00841E12" w:rsidRDefault="00841E12" w:rsidP="00185AEA">
      <w:pPr>
        <w:pStyle w:val="Geenafstand"/>
        <w:jc w:val="both"/>
      </w:pPr>
    </w:p>
    <w:p w14:paraId="35B769FD" w14:textId="77777777" w:rsidR="00841E12" w:rsidRDefault="00841E12" w:rsidP="00185AEA">
      <w:pPr>
        <w:pStyle w:val="Geenafstand"/>
        <w:jc w:val="both"/>
      </w:pPr>
    </w:p>
    <w:p w14:paraId="5869E4DA" w14:textId="77777777" w:rsidR="00841E12" w:rsidRDefault="00841E12" w:rsidP="00185AEA">
      <w:pPr>
        <w:pStyle w:val="Geenafstand"/>
        <w:jc w:val="both"/>
      </w:pPr>
    </w:p>
    <w:p w14:paraId="717D6625" w14:textId="77777777" w:rsidR="00841E12" w:rsidRDefault="00841E12" w:rsidP="00185AEA">
      <w:pPr>
        <w:pStyle w:val="Geenafstand"/>
        <w:jc w:val="both"/>
      </w:pPr>
    </w:p>
    <w:p w14:paraId="72C4894E" w14:textId="77777777" w:rsidR="00841E12" w:rsidRDefault="00841E12" w:rsidP="00185AEA">
      <w:pPr>
        <w:pStyle w:val="Geenafstand"/>
        <w:jc w:val="both"/>
      </w:pPr>
    </w:p>
    <w:p w14:paraId="78D47CE1" w14:textId="77777777" w:rsidR="00887680" w:rsidRDefault="00887680" w:rsidP="00185AEA">
      <w:pPr>
        <w:pStyle w:val="Geenafstand"/>
        <w:jc w:val="both"/>
        <w:rPr>
          <w:highlight w:val="yellow"/>
        </w:rPr>
      </w:pPr>
    </w:p>
    <w:p w14:paraId="0AC7B436" w14:textId="77777777" w:rsidR="00887680" w:rsidRDefault="00887680" w:rsidP="00185AEA">
      <w:pPr>
        <w:pStyle w:val="Geenafstand"/>
        <w:jc w:val="both"/>
        <w:rPr>
          <w:highlight w:val="yellow"/>
        </w:rPr>
      </w:pPr>
    </w:p>
    <w:p w14:paraId="2A592175" w14:textId="77777777" w:rsidR="00887680" w:rsidRDefault="00887680" w:rsidP="00185AEA">
      <w:pPr>
        <w:pStyle w:val="Geenafstand"/>
        <w:jc w:val="both"/>
        <w:rPr>
          <w:highlight w:val="yellow"/>
        </w:rPr>
      </w:pPr>
    </w:p>
    <w:p w14:paraId="386554EE" w14:textId="77777777" w:rsidR="00887680" w:rsidRDefault="00887680" w:rsidP="00185AEA">
      <w:pPr>
        <w:pStyle w:val="Geenafstand"/>
        <w:jc w:val="both"/>
        <w:rPr>
          <w:highlight w:val="yellow"/>
        </w:rPr>
      </w:pPr>
    </w:p>
    <w:p w14:paraId="2277F69E" w14:textId="77777777" w:rsidR="00887680" w:rsidRDefault="00887680" w:rsidP="00185AEA">
      <w:pPr>
        <w:pStyle w:val="Geenafstand"/>
        <w:jc w:val="both"/>
        <w:rPr>
          <w:highlight w:val="yellow"/>
        </w:rPr>
      </w:pPr>
    </w:p>
    <w:p w14:paraId="6F3CE22A" w14:textId="77777777" w:rsidR="00887680" w:rsidRDefault="00887680" w:rsidP="00185AEA">
      <w:pPr>
        <w:pStyle w:val="Geenafstand"/>
        <w:jc w:val="both"/>
        <w:rPr>
          <w:highlight w:val="yellow"/>
        </w:rPr>
      </w:pPr>
    </w:p>
    <w:p w14:paraId="0DBD4C23" w14:textId="77777777" w:rsidR="00887680" w:rsidRDefault="00887680" w:rsidP="00185AEA">
      <w:pPr>
        <w:pStyle w:val="Geenafstand"/>
        <w:jc w:val="both"/>
        <w:rPr>
          <w:highlight w:val="yellow"/>
        </w:rPr>
      </w:pPr>
    </w:p>
    <w:p w14:paraId="321E9D54" w14:textId="77777777" w:rsidR="00887680" w:rsidRDefault="00887680" w:rsidP="00185AEA">
      <w:pPr>
        <w:pStyle w:val="Geenafstand"/>
        <w:jc w:val="both"/>
        <w:rPr>
          <w:highlight w:val="yellow"/>
        </w:rPr>
      </w:pPr>
    </w:p>
    <w:p w14:paraId="5B866559" w14:textId="77777777" w:rsidR="00887680" w:rsidRDefault="00887680" w:rsidP="00185AEA">
      <w:pPr>
        <w:pStyle w:val="Geenafstand"/>
        <w:jc w:val="both"/>
        <w:rPr>
          <w:highlight w:val="yellow"/>
        </w:rPr>
      </w:pPr>
    </w:p>
    <w:p w14:paraId="4DEAEC43" w14:textId="77777777" w:rsidR="00887680" w:rsidRDefault="00887680" w:rsidP="00185AEA">
      <w:pPr>
        <w:pStyle w:val="Geenafstand"/>
        <w:jc w:val="both"/>
        <w:rPr>
          <w:highlight w:val="yellow"/>
        </w:rPr>
      </w:pPr>
    </w:p>
    <w:p w14:paraId="48769384" w14:textId="77777777" w:rsidR="00887680" w:rsidRDefault="00887680" w:rsidP="00185AEA">
      <w:pPr>
        <w:pStyle w:val="Geenafstand"/>
        <w:jc w:val="both"/>
        <w:rPr>
          <w:highlight w:val="yellow"/>
        </w:rPr>
      </w:pPr>
    </w:p>
    <w:p w14:paraId="08060C3E" w14:textId="77777777" w:rsidR="00887680" w:rsidRDefault="00887680" w:rsidP="00185AEA">
      <w:pPr>
        <w:pStyle w:val="Geenafstand"/>
        <w:jc w:val="both"/>
        <w:rPr>
          <w:highlight w:val="yellow"/>
        </w:rPr>
      </w:pPr>
    </w:p>
    <w:p w14:paraId="6B105F77" w14:textId="77777777" w:rsidR="00887680" w:rsidRDefault="00887680" w:rsidP="00185AEA">
      <w:pPr>
        <w:pStyle w:val="Geenafstand"/>
        <w:jc w:val="both"/>
        <w:rPr>
          <w:highlight w:val="yellow"/>
        </w:rPr>
      </w:pPr>
    </w:p>
    <w:p w14:paraId="6E2B5A3B" w14:textId="77777777" w:rsidR="00887680" w:rsidRDefault="00887680" w:rsidP="00185AEA">
      <w:pPr>
        <w:pStyle w:val="Geenafstand"/>
        <w:jc w:val="both"/>
        <w:rPr>
          <w:highlight w:val="yellow"/>
        </w:rPr>
      </w:pPr>
    </w:p>
    <w:p w14:paraId="103168F8" w14:textId="77777777" w:rsidR="00887680" w:rsidRDefault="00887680" w:rsidP="00185AEA">
      <w:pPr>
        <w:pStyle w:val="Geenafstand"/>
        <w:jc w:val="both"/>
        <w:rPr>
          <w:highlight w:val="yellow"/>
        </w:rPr>
      </w:pPr>
    </w:p>
    <w:p w14:paraId="5294BC59" w14:textId="77777777" w:rsidR="00887680" w:rsidRDefault="00887680" w:rsidP="00185AEA">
      <w:pPr>
        <w:pStyle w:val="Geenafstand"/>
        <w:jc w:val="both"/>
        <w:rPr>
          <w:highlight w:val="yellow"/>
        </w:rPr>
      </w:pPr>
    </w:p>
    <w:p w14:paraId="2F0A7C66" w14:textId="77777777" w:rsidR="00887680" w:rsidRDefault="00887680" w:rsidP="00185AEA">
      <w:pPr>
        <w:pStyle w:val="Geenafstand"/>
        <w:jc w:val="both"/>
        <w:rPr>
          <w:highlight w:val="yellow"/>
        </w:rPr>
      </w:pPr>
    </w:p>
    <w:p w14:paraId="40531545" w14:textId="77777777" w:rsidR="0097759B" w:rsidRDefault="0097759B" w:rsidP="00185AEA">
      <w:pPr>
        <w:pStyle w:val="Geenafstand"/>
        <w:jc w:val="both"/>
      </w:pPr>
    </w:p>
    <w:p w14:paraId="4E63C518" w14:textId="77777777" w:rsidR="0097759B" w:rsidRDefault="0097759B" w:rsidP="00185AEA">
      <w:pPr>
        <w:pStyle w:val="Geenafstand"/>
        <w:jc w:val="both"/>
      </w:pPr>
    </w:p>
    <w:p w14:paraId="648CF911" w14:textId="77777777" w:rsidR="0097759B" w:rsidRDefault="0097759B" w:rsidP="00185AEA">
      <w:pPr>
        <w:pStyle w:val="Geenafstand"/>
        <w:jc w:val="both"/>
      </w:pPr>
    </w:p>
    <w:p w14:paraId="0F3BE8BB" w14:textId="77777777" w:rsidR="0097759B" w:rsidRDefault="0097759B" w:rsidP="00185AEA">
      <w:pPr>
        <w:pStyle w:val="Geenafstand"/>
        <w:jc w:val="both"/>
      </w:pPr>
    </w:p>
    <w:p w14:paraId="085C0276" w14:textId="77777777" w:rsidR="0097759B" w:rsidRDefault="0097759B" w:rsidP="00185AEA">
      <w:pPr>
        <w:pStyle w:val="Geenafstand"/>
        <w:jc w:val="both"/>
      </w:pPr>
    </w:p>
    <w:p w14:paraId="4CD72901" w14:textId="77777777" w:rsidR="0097759B" w:rsidRDefault="0097759B" w:rsidP="00185AEA">
      <w:pPr>
        <w:pStyle w:val="Geenafstand"/>
        <w:jc w:val="both"/>
      </w:pPr>
    </w:p>
    <w:p w14:paraId="754CF7C8" w14:textId="77777777" w:rsidR="0097759B" w:rsidRDefault="0097759B" w:rsidP="00185AEA">
      <w:pPr>
        <w:pStyle w:val="Geenafstand"/>
        <w:jc w:val="both"/>
      </w:pPr>
    </w:p>
    <w:p w14:paraId="24CAAD7E" w14:textId="77777777" w:rsidR="00EC6A0D" w:rsidRDefault="004D0566" w:rsidP="00185AEA">
      <w:pPr>
        <w:pStyle w:val="Kop1"/>
        <w:jc w:val="both"/>
      </w:pPr>
      <w:bookmarkStart w:id="19" w:name="_Toc8822695"/>
      <w:r>
        <w:lastRenderedPageBreak/>
        <w:t>Ho</w:t>
      </w:r>
      <w:r w:rsidR="0009295D" w:rsidRPr="0009295D">
        <w:t xml:space="preserve">ofdstuk 4. </w:t>
      </w:r>
      <w:r w:rsidR="00EC6A0D" w:rsidRPr="0009295D">
        <w:t>Methodologie</w:t>
      </w:r>
      <w:bookmarkEnd w:id="19"/>
    </w:p>
    <w:p w14:paraId="0E6E7BBD" w14:textId="77777777" w:rsidR="004D0566" w:rsidRPr="004D0566" w:rsidRDefault="004D0566" w:rsidP="004D0566">
      <w:r>
        <w:rPr>
          <w:noProof/>
        </w:rPr>
        <mc:AlternateContent>
          <mc:Choice Requires="wps">
            <w:drawing>
              <wp:anchor distT="0" distB="0" distL="114300" distR="114300" simplePos="0" relativeHeight="251722240" behindDoc="0" locked="0" layoutInCell="1" allowOverlap="1" wp14:anchorId="1280BAF9" wp14:editId="6F918C90">
                <wp:simplePos x="0" y="0"/>
                <wp:positionH relativeFrom="column">
                  <wp:posOffset>0</wp:posOffset>
                </wp:positionH>
                <wp:positionV relativeFrom="paragraph">
                  <wp:posOffset>42969</wp:posOffset>
                </wp:positionV>
                <wp:extent cx="5748793" cy="0"/>
                <wp:effectExtent l="0" t="0" r="17145" b="12700"/>
                <wp:wrapNone/>
                <wp:docPr id="43" name="Rechte verbindingslijn 43"/>
                <wp:cNvGraphicFramePr/>
                <a:graphic xmlns:a="http://schemas.openxmlformats.org/drawingml/2006/main">
                  <a:graphicData uri="http://schemas.microsoft.com/office/word/2010/wordprocessingShape">
                    <wps:wsp>
                      <wps:cNvCnPr/>
                      <wps:spPr>
                        <a:xfrm>
                          <a:off x="0" y="0"/>
                          <a:ext cx="5748793" cy="0"/>
                        </a:xfrm>
                        <a:prstGeom prst="line">
                          <a:avLst/>
                        </a:prstGeom>
                        <a:ln>
                          <a:solidFill>
                            <a:srgbClr val="2446B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DE6A38" id="Rechte verbindingslijn 43" o:spid="_x0000_s1026" style="position:absolute;z-index:251722240;visibility:visible;mso-wrap-style:square;mso-wrap-distance-left:9pt;mso-wrap-distance-top:0;mso-wrap-distance-right:9pt;mso-wrap-distance-bottom:0;mso-position-horizontal:absolute;mso-position-horizontal-relative:text;mso-position-vertical:absolute;mso-position-vertical-relative:text" from="0,3.4pt" to="452.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" strokecolor="#2446b5" strokeweight=".5pt">
                <v:stroke joinstyle="miter"/>
              </v:line>
            </w:pict>
          </mc:Fallback>
        </mc:AlternateContent>
      </w:r>
      <w:r>
        <w:rPr>
          <w:i/>
          <w:noProof/>
        </w:rPr>
        <mc:AlternateContent>
          <mc:Choice Requires="wps">
            <w:drawing>
              <wp:anchor distT="0" distB="0" distL="114300" distR="114300" simplePos="0" relativeHeight="251720192" behindDoc="1" locked="0" layoutInCell="1" allowOverlap="1" wp14:anchorId="3DCA73AA" wp14:editId="1AC40445">
                <wp:simplePos x="0" y="0"/>
                <wp:positionH relativeFrom="column">
                  <wp:posOffset>0</wp:posOffset>
                </wp:positionH>
                <wp:positionV relativeFrom="paragraph">
                  <wp:posOffset>177800</wp:posOffset>
                </wp:positionV>
                <wp:extent cx="5748655" cy="948055"/>
                <wp:effectExtent l="0" t="0" r="17145" b="17145"/>
                <wp:wrapTight wrapText="bothSides">
                  <wp:wrapPolygon edited="0">
                    <wp:start x="0" y="0"/>
                    <wp:lineTo x="0" y="21701"/>
                    <wp:lineTo x="21617" y="21701"/>
                    <wp:lineTo x="21617" y="0"/>
                    <wp:lineTo x="0" y="0"/>
                  </wp:wrapPolygon>
                </wp:wrapTight>
                <wp:docPr id="42" name="Tekstvak 42"/>
                <wp:cNvGraphicFramePr/>
                <a:graphic xmlns:a="http://schemas.openxmlformats.org/drawingml/2006/main">
                  <a:graphicData uri="http://schemas.microsoft.com/office/word/2010/wordprocessingShape">
                    <wps:wsp>
                      <wps:cNvSpPr txBox="1"/>
                      <wps:spPr>
                        <a:xfrm>
                          <a:off x="0" y="0"/>
                          <a:ext cx="5748655" cy="948055"/>
                        </a:xfrm>
                        <a:prstGeom prst="rect">
                          <a:avLst/>
                        </a:prstGeom>
                        <a:solidFill>
                          <a:schemeClr val="accent4">
                            <a:lumMod val="20000"/>
                            <a:lumOff val="80000"/>
                          </a:schemeClr>
                        </a:solidFill>
                        <a:ln w="6350">
                          <a:solidFill>
                            <a:schemeClr val="accent4">
                              <a:lumMod val="75000"/>
                            </a:schemeClr>
                          </a:solidFill>
                        </a:ln>
                      </wps:spPr>
                      <wps:txbx>
                        <w:txbxContent>
                          <w:p w14:paraId="017837D9" w14:textId="77777777" w:rsidR="004D0566" w:rsidRPr="00197773" w:rsidRDefault="004D0566" w:rsidP="004D0566">
                            <w:pPr>
                              <w:pStyle w:val="Geenafstand"/>
                              <w:jc w:val="both"/>
                            </w:pPr>
                            <w:r>
                              <w:t xml:space="preserve">In dit hoofdstuk worden de verkregen antwoorden op de praktijkdeelvragen uit Hoofdstuk 2: Probleemformulering toegelicht. Dit hoofdstuk bevat het type onderzoek, de beschrijving van de steekproef, de beschrijving van de meetinstrumenten, de beschrijving van de manier waarop de date geanalyseerd wordt, de procedure en de maatregelen om betrouwbaarheid, validiteit en bruikbaarheid van de resultaten te borgen. </w:t>
                            </w:r>
                          </w:p>
                          <w:p w14:paraId="7C033B06" w14:textId="77777777" w:rsidR="004D0566" w:rsidRPr="00E036F4" w:rsidRDefault="004D0566" w:rsidP="004D05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4E49A" id="Tekstvak 42" o:spid="_x0000_s1031" type="#_x0000_t202" style="position:absolute;margin-left:0;margin-top:14pt;width:452.65pt;height:74.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" fillcolor="#fff2cc [663]" strokecolor="#bf8f00 [2407]" strokeweight=".5pt">
                <v:textbox>
                  <w:txbxContent>
                    <w:p w14:paraId="3FBA1849" w14:textId="77777777" w:rsidR="004D0566" w:rsidRPr="00197773" w:rsidRDefault="004D0566" w:rsidP="004D0566">
                      <w:pPr>
                        <w:pStyle w:val="Geenafstand"/>
                        <w:jc w:val="both"/>
                      </w:pPr>
                      <w:r>
                        <w:t xml:space="preserve">In dit hoofdstuk worden de verkregen antwoorden op de praktijkdeelvragen uit Hoofdstuk 2: Probleemformulering toegelicht. Dit hoofdstuk bevat het type onderzoek, de beschrijving van de steekproef, de beschrijving van de meetinstrumenten, de beschrijving van de manier waarop de date geanalyseerd wordt, de procedure en de maatregelen om betrouwbaarheid, validiteit en bruikbaarheid van de resultaten te borgen. </w:t>
                      </w:r>
                    </w:p>
                    <w:p w14:paraId="61428009" w14:textId="77777777" w:rsidR="004D0566" w:rsidRPr="00E036F4" w:rsidRDefault="004D0566" w:rsidP="004D0566"/>
                  </w:txbxContent>
                </v:textbox>
                <w10:wrap type="tight"/>
              </v:shape>
            </w:pict>
          </mc:Fallback>
        </mc:AlternateContent>
      </w:r>
    </w:p>
    <w:p w14:paraId="3F8DC7A5" w14:textId="77777777" w:rsidR="00C15738" w:rsidRDefault="00C15738" w:rsidP="000A093C">
      <w:pPr>
        <w:pStyle w:val="Kop2"/>
        <w:numPr>
          <w:ilvl w:val="1"/>
          <w:numId w:val="8"/>
        </w:numPr>
      </w:pPr>
      <w:bookmarkStart w:id="20" w:name="_Toc8822696"/>
      <w:r>
        <w:t>Type onderzoek</w:t>
      </w:r>
      <w:bookmarkEnd w:id="20"/>
    </w:p>
    <w:p w14:paraId="3D30D172" w14:textId="77777777" w:rsidR="00593F9C" w:rsidRDefault="00593F9C" w:rsidP="00185AEA">
      <w:pPr>
        <w:pStyle w:val="Geenafstand"/>
        <w:jc w:val="both"/>
      </w:pPr>
      <w:r>
        <w:t xml:space="preserve">De resultaten voor het praktijkonderzoek </w:t>
      </w:r>
      <w:r w:rsidR="00914B8E">
        <w:t>komen tot stand</w:t>
      </w:r>
      <w:r>
        <w:t xml:space="preserve"> do</w:t>
      </w:r>
      <w:r w:rsidR="004B4B4D">
        <w:t>or middel van een kwantitatief é</w:t>
      </w:r>
      <w:r>
        <w:t xml:space="preserve">n </w:t>
      </w:r>
      <w:r w:rsidR="009572C7">
        <w:t xml:space="preserve">deels een </w:t>
      </w:r>
      <w:r>
        <w:t xml:space="preserve">kwalitatief onderzoek. </w:t>
      </w:r>
      <w:r w:rsidR="004364C3">
        <w:t xml:space="preserve">Er wordt namelijk door middel van een enquête gepeild hoe er naar het huidige beoordelingssysteem wordt gekeken en waar de behoeften liggen bij de beoordelaars en de medewerkers. Er worden drie enquêtes uitgestuurd, een enquête voor de beoordelaars, een enquête voor medewerkers met een contract voor onbepaalde tijd (vaste medewerkers) en een enquête voor medewerkers met een contract voor bepaalde tijd (seizoensmedewerkers). Zoals in de afbakening is aangegeven is de enquête voor de seizoensmedewerkers wellicht anders ingevuld dan het zou zijn ingevuld wanneer </w:t>
      </w:r>
      <w:r w:rsidR="004B4B4D">
        <w:t xml:space="preserve">zij nog niet te horen </w:t>
      </w:r>
      <w:r w:rsidR="00DF50E5">
        <w:t>hadden</w:t>
      </w:r>
      <w:r w:rsidR="004B4B4D">
        <w:t xml:space="preserve"> gekregen of zij </w:t>
      </w:r>
      <w:r w:rsidR="005E7B57">
        <w:t>een contractverlenging krijgen</w:t>
      </w:r>
      <w:r w:rsidR="004B4B4D">
        <w:t xml:space="preserve"> bij SnowWorld </w:t>
      </w:r>
      <w:r w:rsidR="004358C5">
        <w:t xml:space="preserve">Zoetermeer (ZM) </w:t>
      </w:r>
      <w:r w:rsidR="004B4B4D">
        <w:t>of niet. De enquête wordt benaderd vanuit een vast of tijdelijk contract.</w:t>
      </w:r>
      <w:r w:rsidR="002E040F">
        <w:t xml:space="preserve"> De enquête is relatief kort om de drempel voor het invullen zo laag mogelijk te houden. Het grote deel van de medewerkers van SnowWorld </w:t>
      </w:r>
      <w:r w:rsidR="004358C5">
        <w:t xml:space="preserve">ZM </w:t>
      </w:r>
      <w:r w:rsidR="005E7B57">
        <w:t>werkt</w:t>
      </w:r>
      <w:r w:rsidR="002E040F">
        <w:t xml:space="preserve"> namelijk niet achter een computer. De enquête zal dus in de eigen tijd moeten worden ingevuld. </w:t>
      </w:r>
      <w:r w:rsidR="00747C1D">
        <w:t xml:space="preserve">Er wordt geprobeerd een zo hoog mogelijke respons te </w:t>
      </w:r>
      <w:r w:rsidR="00823AE3">
        <w:t>bereiken</w:t>
      </w:r>
      <w:r w:rsidR="00747C1D">
        <w:t xml:space="preserve"> met een zo kort mogelijke enquête. </w:t>
      </w:r>
      <w:r w:rsidR="002E040F">
        <w:t xml:space="preserve"> </w:t>
      </w:r>
    </w:p>
    <w:p w14:paraId="14DFC75A" w14:textId="77777777" w:rsidR="004B4B4D" w:rsidRDefault="004B4B4D" w:rsidP="00185AEA">
      <w:pPr>
        <w:pStyle w:val="Geenafstand"/>
        <w:jc w:val="both"/>
      </w:pPr>
      <w:r>
        <w:t xml:space="preserve">Na het analyseren van de uitkomsten van de enquête worden er interviews </w:t>
      </w:r>
      <w:r w:rsidR="005E7B57">
        <w:t xml:space="preserve">met drie beoordelaars </w:t>
      </w:r>
      <w:r>
        <w:t xml:space="preserve">ingepland, het kwalitatieve onderdeel van het onderzoek. Bij de interviews wordt er dieper ingegaan op de uitkomsten van de enquête </w:t>
      </w:r>
      <w:r w:rsidR="009572C7">
        <w:t xml:space="preserve">door de trends die eruit zijn voortgekomen te bespreken met </w:t>
      </w:r>
      <w:r w:rsidR="005E7B57">
        <w:t>drie</w:t>
      </w:r>
      <w:r w:rsidR="009572C7">
        <w:t xml:space="preserve"> beoordelaars. De drie enquêtes worden naast elkaar gelegd en de verschillen en overeenkomsten komen aan bod. </w:t>
      </w:r>
      <w:r>
        <w:t xml:space="preserve"> </w:t>
      </w:r>
    </w:p>
    <w:p w14:paraId="67EF7F5D" w14:textId="77777777" w:rsidR="00B75640" w:rsidRPr="004358C5" w:rsidRDefault="00B75640" w:rsidP="00185AEA">
      <w:pPr>
        <w:pStyle w:val="Geenafstand"/>
        <w:jc w:val="both"/>
        <w:rPr>
          <w:sz w:val="10"/>
          <w:szCs w:val="10"/>
        </w:rPr>
      </w:pPr>
    </w:p>
    <w:p w14:paraId="69F61169" w14:textId="77777777" w:rsidR="00C15738" w:rsidRDefault="00C15738" w:rsidP="000A093C">
      <w:pPr>
        <w:pStyle w:val="Kop2"/>
        <w:numPr>
          <w:ilvl w:val="1"/>
          <w:numId w:val="8"/>
        </w:numPr>
      </w:pPr>
      <w:bookmarkStart w:id="21" w:name="_Toc8822697"/>
      <w:r>
        <w:t>Steekproef</w:t>
      </w:r>
      <w:bookmarkEnd w:id="21"/>
    </w:p>
    <w:p w14:paraId="2006E84D" w14:textId="77777777" w:rsidR="00B75640" w:rsidRDefault="00EB5B76" w:rsidP="00185AEA">
      <w:pPr>
        <w:pStyle w:val="Geenafstand"/>
        <w:jc w:val="both"/>
      </w:pPr>
      <w:r>
        <w:t xml:space="preserve">De steekproef is tot stand gekomen door de ondervraagden te verdelen in drie </w:t>
      </w:r>
      <w:r w:rsidR="00DF50E5">
        <w:t>groepen</w:t>
      </w:r>
      <w:r>
        <w:t>, de beoordelaar, de vaste med</w:t>
      </w:r>
      <w:r w:rsidR="00DF50E5">
        <w:t>ewerker en de seizoensmedewerker</w:t>
      </w:r>
      <w:r>
        <w:t xml:space="preserve">. </w:t>
      </w:r>
      <w:r w:rsidR="00690440">
        <w:t xml:space="preserve">Hier is voor gekozen omdat elke groep </w:t>
      </w:r>
      <w:r w:rsidR="00C30D51">
        <w:t xml:space="preserve">op een andere manier te maken </w:t>
      </w:r>
      <w:r w:rsidR="00914B8E">
        <w:t>heeft</w:t>
      </w:r>
      <w:r w:rsidR="00C30D51">
        <w:t xml:space="preserve"> met het beoordelingssysteem. De beoordelaars zijn de managers, zij beoordelen de medewerkers. De vaste medewerkers wo</w:t>
      </w:r>
      <w:r w:rsidR="00914B8E">
        <w:t>rden door de managers beoordeeld</w:t>
      </w:r>
      <w:r w:rsidR="00C30D51">
        <w:t xml:space="preserve"> en de seizoensmedewerkers worden qua functioneringsgesprekken niet meegenomen in het beoordelingssysteem. Daarom is </w:t>
      </w:r>
      <w:r w:rsidR="004B4B4D">
        <w:t xml:space="preserve">er </w:t>
      </w:r>
      <w:r w:rsidR="00C30D51">
        <w:t xml:space="preserve">per </w:t>
      </w:r>
      <w:r w:rsidR="00DF50E5">
        <w:t>groep</w:t>
      </w:r>
      <w:r w:rsidR="004B4B4D">
        <w:t xml:space="preserve"> een verschillende enquête opgestuurd. De enquête voor de beoordelaar en de vaste medewerker lijken in de basis op elkaar, het verschil zit hem in het perspectief</w:t>
      </w:r>
      <w:r w:rsidR="00DF50E5">
        <w:t xml:space="preserve">. De seizoensmedewerkers hebben, in de meeste gevallen, </w:t>
      </w:r>
      <w:r w:rsidR="004B4B4D">
        <w:t xml:space="preserve">nog nooit een functioneringsgesprek gevoerd bij SnowWorld </w:t>
      </w:r>
      <w:r w:rsidR="004358C5">
        <w:t xml:space="preserve">ZM </w:t>
      </w:r>
      <w:r w:rsidR="004B4B4D">
        <w:t xml:space="preserve">dus die enquête is meer gericht op hun behoeften. </w:t>
      </w:r>
      <w:r w:rsidR="009572C7">
        <w:t xml:space="preserve">Naderhand zijn er drie beoordelaars geïnterviewd over de uitkomsten van de drie enquêtes. Dit zijn drie beoordelaars die in de eerste plaats de enquête hebben ingevuld en in de tweede plaats </w:t>
      </w:r>
      <w:r w:rsidR="00BD2ACE">
        <w:t>werken met seizoensmedewerkers, dit zijn managers van operationele afdelingen</w:t>
      </w:r>
      <w:r w:rsidR="009572C7">
        <w:t xml:space="preserve">. </w:t>
      </w:r>
      <w:r w:rsidR="006A4648">
        <w:t xml:space="preserve">Er is gekozen voor een aansluitend interview om zo dieper in te kunnen gaan op wat er moet gebeuren om de behoeften vanuit de enquête te realiseren. </w:t>
      </w:r>
    </w:p>
    <w:p w14:paraId="440A8ED1" w14:textId="77777777" w:rsidR="006A4648" w:rsidRDefault="006A4648" w:rsidP="00185AEA">
      <w:pPr>
        <w:pStyle w:val="Geenafstand"/>
        <w:jc w:val="both"/>
      </w:pPr>
    </w:p>
    <w:p w14:paraId="6415AE48" w14:textId="77777777" w:rsidR="002E040F" w:rsidRDefault="002E040F" w:rsidP="00185AEA">
      <w:pPr>
        <w:pStyle w:val="Geenafstand"/>
        <w:jc w:val="both"/>
      </w:pPr>
    </w:p>
    <w:p w14:paraId="2ECBEF80" w14:textId="77777777" w:rsidR="002E040F" w:rsidRDefault="002E040F" w:rsidP="00185AEA">
      <w:pPr>
        <w:pStyle w:val="Geenafstand"/>
        <w:jc w:val="both"/>
      </w:pPr>
    </w:p>
    <w:p w14:paraId="60AFD831" w14:textId="77777777" w:rsidR="002E040F" w:rsidRDefault="002E040F" w:rsidP="00185AEA">
      <w:pPr>
        <w:pStyle w:val="Geenafstand"/>
        <w:jc w:val="both"/>
      </w:pPr>
    </w:p>
    <w:p w14:paraId="5505AFB5" w14:textId="77777777" w:rsidR="00B30DC1" w:rsidRDefault="00B30DC1" w:rsidP="00185AEA">
      <w:pPr>
        <w:pStyle w:val="Geenafstand"/>
        <w:jc w:val="both"/>
      </w:pPr>
    </w:p>
    <w:p w14:paraId="56329FC6" w14:textId="77777777" w:rsidR="00B30DC1" w:rsidRDefault="00B30DC1" w:rsidP="00185AEA">
      <w:pPr>
        <w:pStyle w:val="Geenafstand"/>
        <w:jc w:val="both"/>
      </w:pPr>
    </w:p>
    <w:p w14:paraId="6F2853C8" w14:textId="77777777" w:rsidR="00B30DC1" w:rsidRDefault="00B30DC1" w:rsidP="00185AEA">
      <w:pPr>
        <w:pStyle w:val="Geenafstand"/>
        <w:jc w:val="both"/>
      </w:pPr>
    </w:p>
    <w:p w14:paraId="79230C39" w14:textId="77777777" w:rsidR="002E040F" w:rsidRDefault="002E040F" w:rsidP="00185AEA">
      <w:pPr>
        <w:pStyle w:val="Geenafstand"/>
        <w:jc w:val="both"/>
      </w:pPr>
    </w:p>
    <w:p w14:paraId="5098EE8D" w14:textId="77777777" w:rsidR="00C15738" w:rsidRDefault="00C15738" w:rsidP="000A093C">
      <w:pPr>
        <w:pStyle w:val="Kop2"/>
        <w:numPr>
          <w:ilvl w:val="1"/>
          <w:numId w:val="8"/>
        </w:numPr>
      </w:pPr>
      <w:bookmarkStart w:id="22" w:name="_Toc8822698"/>
      <w:r>
        <w:lastRenderedPageBreak/>
        <w:t>Meetinstrumenten</w:t>
      </w:r>
      <w:bookmarkEnd w:id="22"/>
    </w:p>
    <w:tbl>
      <w:tblPr>
        <w:tblStyle w:val="Rastertabel1licht-Accent4"/>
        <w:tblpPr w:leftFromText="141" w:rightFromText="141" w:vertAnchor="text" w:horzAnchor="margin" w:tblpXSpec="center" w:tblpY="101"/>
        <w:tblW w:w="11335" w:type="dxa"/>
        <w:tblLook w:val="04A0" w:firstRow="1" w:lastRow="0" w:firstColumn="1" w:lastColumn="0" w:noHBand="0" w:noVBand="1"/>
      </w:tblPr>
      <w:tblGrid>
        <w:gridCol w:w="2265"/>
        <w:gridCol w:w="1884"/>
        <w:gridCol w:w="4132"/>
        <w:gridCol w:w="3054"/>
      </w:tblGrid>
      <w:tr w:rsidR="006425AC" w14:paraId="3F3A568A" w14:textId="77777777" w:rsidTr="00FC11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6047D34" w14:textId="77777777" w:rsidR="006425AC" w:rsidRPr="002E040F" w:rsidRDefault="006425AC" w:rsidP="006425AC">
            <w:pPr>
              <w:pStyle w:val="Geenafstand"/>
              <w:jc w:val="both"/>
              <w:rPr>
                <w:rFonts w:ascii="Calibri" w:hAnsi="Calibri" w:cs="Calibri"/>
                <w:b w:val="0"/>
                <w:i/>
              </w:rPr>
            </w:pPr>
            <w:r>
              <w:rPr>
                <w:rFonts w:ascii="Calibri" w:hAnsi="Calibri" w:cs="Calibri"/>
                <w:b w:val="0"/>
                <w:i/>
              </w:rPr>
              <w:t>Praktijkd</w:t>
            </w:r>
            <w:r w:rsidRPr="002E040F">
              <w:rPr>
                <w:rFonts w:ascii="Calibri" w:hAnsi="Calibri" w:cs="Calibri"/>
                <w:b w:val="0"/>
                <w:i/>
              </w:rPr>
              <w:t>eelvraag</w:t>
            </w:r>
            <w:r>
              <w:rPr>
                <w:rFonts w:ascii="Calibri" w:hAnsi="Calibri" w:cs="Calibri"/>
                <w:b w:val="0"/>
                <w:i/>
              </w:rPr>
              <w:t xml:space="preserve"> </w:t>
            </w:r>
          </w:p>
        </w:tc>
        <w:tc>
          <w:tcPr>
            <w:tcW w:w="1884" w:type="dxa"/>
          </w:tcPr>
          <w:p w14:paraId="4543EF89" w14:textId="77777777" w:rsidR="006425AC" w:rsidRPr="002E040F" w:rsidRDefault="006425AC" w:rsidP="006425AC">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i/>
              </w:rPr>
            </w:pPr>
            <w:r w:rsidRPr="002E040F">
              <w:rPr>
                <w:rFonts w:ascii="Calibri" w:hAnsi="Calibri" w:cs="Calibri"/>
                <w:b w:val="0"/>
                <w:i/>
              </w:rPr>
              <w:t>Meetinstrument</w:t>
            </w:r>
            <w:r>
              <w:rPr>
                <w:rFonts w:ascii="Calibri" w:hAnsi="Calibri" w:cs="Calibri"/>
                <w:b w:val="0"/>
                <w:i/>
              </w:rPr>
              <w:t>en</w:t>
            </w:r>
          </w:p>
        </w:tc>
        <w:tc>
          <w:tcPr>
            <w:tcW w:w="4132" w:type="dxa"/>
          </w:tcPr>
          <w:p w14:paraId="5A4924B9" w14:textId="77777777" w:rsidR="006425AC" w:rsidRPr="002E040F" w:rsidRDefault="006425AC" w:rsidP="006425AC">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i/>
              </w:rPr>
            </w:pPr>
            <w:r w:rsidRPr="002E040F">
              <w:rPr>
                <w:rFonts w:ascii="Calibri" w:hAnsi="Calibri" w:cs="Calibri"/>
                <w:b w:val="0"/>
                <w:i/>
              </w:rPr>
              <w:t>Toelichting</w:t>
            </w:r>
            <w:r>
              <w:rPr>
                <w:rFonts w:ascii="Calibri" w:hAnsi="Calibri" w:cs="Calibri"/>
                <w:b w:val="0"/>
                <w:i/>
              </w:rPr>
              <w:t xml:space="preserve"> van de meetinstrumenten </w:t>
            </w:r>
          </w:p>
        </w:tc>
        <w:tc>
          <w:tcPr>
            <w:tcW w:w="3054" w:type="dxa"/>
          </w:tcPr>
          <w:p w14:paraId="4312B1C3" w14:textId="77777777" w:rsidR="006425AC" w:rsidRPr="002E040F" w:rsidRDefault="006425AC" w:rsidP="006425AC">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i/>
              </w:rPr>
            </w:pPr>
            <w:r w:rsidRPr="002E040F">
              <w:rPr>
                <w:rFonts w:ascii="Calibri" w:hAnsi="Calibri" w:cs="Calibri"/>
                <w:b w:val="0"/>
                <w:i/>
              </w:rPr>
              <w:t xml:space="preserve">Operationalisering </w:t>
            </w:r>
            <w:r>
              <w:rPr>
                <w:rFonts w:ascii="Calibri" w:hAnsi="Calibri" w:cs="Calibri"/>
                <w:b w:val="0"/>
                <w:i/>
              </w:rPr>
              <w:t xml:space="preserve">van de deelvragen vanuit het theoretisch kader </w:t>
            </w:r>
          </w:p>
        </w:tc>
      </w:tr>
      <w:tr w:rsidR="00897F56" w14:paraId="1BD68A29" w14:textId="77777777" w:rsidTr="00FC1128">
        <w:tc>
          <w:tcPr>
            <w:cnfStyle w:val="001000000000" w:firstRow="0" w:lastRow="0" w:firstColumn="1" w:lastColumn="0" w:oddVBand="0" w:evenVBand="0" w:oddHBand="0" w:evenHBand="0" w:firstRowFirstColumn="0" w:firstRowLastColumn="0" w:lastRowFirstColumn="0" w:lastRowLastColumn="0"/>
            <w:tcW w:w="2265" w:type="dxa"/>
          </w:tcPr>
          <w:p w14:paraId="3C16B7A9" w14:textId="77777777" w:rsidR="00897F56" w:rsidRPr="00CE3595" w:rsidRDefault="00897F56" w:rsidP="00897F56">
            <w:pPr>
              <w:pStyle w:val="Geenafstand"/>
              <w:jc w:val="both"/>
              <w:rPr>
                <w:rFonts w:ascii="Calibri" w:hAnsi="Calibri" w:cs="Calibri"/>
              </w:rPr>
            </w:pPr>
            <w:r w:rsidRPr="00CE3595">
              <w:rPr>
                <w:rFonts w:ascii="Calibri" w:hAnsi="Calibri" w:cs="Calibri"/>
              </w:rPr>
              <w:t xml:space="preserve">Welke ervaringen en wensen hebben de beoordelaars van SnowWorld Zoetermeer ten opzichte van </w:t>
            </w:r>
            <w:r>
              <w:rPr>
                <w:rFonts w:ascii="Calibri" w:hAnsi="Calibri" w:cs="Calibri"/>
              </w:rPr>
              <w:t xml:space="preserve">het </w:t>
            </w:r>
            <w:r w:rsidRPr="00CE3595">
              <w:rPr>
                <w:rFonts w:ascii="Calibri" w:hAnsi="Calibri" w:cs="Calibri"/>
              </w:rPr>
              <w:t>beoordelingssysteem?</w:t>
            </w:r>
          </w:p>
        </w:tc>
        <w:tc>
          <w:tcPr>
            <w:tcW w:w="1884" w:type="dxa"/>
          </w:tcPr>
          <w:p w14:paraId="4E90ABD4" w14:textId="77777777" w:rsidR="00897F56" w:rsidRDefault="00897F56"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Instrument 1: Enquête </w:t>
            </w:r>
          </w:p>
          <w:p w14:paraId="1F1CD143" w14:textId="77777777" w:rsidR="00897F56" w:rsidRDefault="00897F56"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2F94CABD" w14:textId="77777777" w:rsidR="00897F56" w:rsidRDefault="00897F56"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eastAsia="Cambria" w:hAnsi="Calibri" w:cs="Calibri"/>
                <w:lang w:eastAsia="nl-NL"/>
              </w:rPr>
            </w:pPr>
            <w:r>
              <w:rPr>
                <w:rFonts w:ascii="Calibri" w:eastAsia="Cambria" w:hAnsi="Calibri" w:cs="Calibri"/>
                <w:lang w:eastAsia="nl-NL"/>
              </w:rPr>
              <w:t xml:space="preserve">Zie bijlage </w:t>
            </w:r>
            <w:r w:rsidR="00592488">
              <w:rPr>
                <w:rFonts w:ascii="Calibri" w:eastAsia="Cambria" w:hAnsi="Calibri" w:cs="Calibri"/>
                <w:lang w:eastAsia="nl-NL"/>
              </w:rPr>
              <w:t>4</w:t>
            </w:r>
            <w:r>
              <w:rPr>
                <w:rFonts w:ascii="Calibri" w:eastAsia="Cambria" w:hAnsi="Calibri" w:cs="Calibri"/>
                <w:lang w:eastAsia="nl-NL"/>
              </w:rPr>
              <w:t>.</w:t>
            </w:r>
          </w:p>
          <w:p w14:paraId="7A326E80" w14:textId="77777777" w:rsidR="00897F56" w:rsidRDefault="00897F56"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7BC62D64" w14:textId="77777777" w:rsidR="00897F56" w:rsidRDefault="00897F56"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eastAsia="Cambria" w:hAnsi="Calibri" w:cs="Calibri"/>
                <w:lang w:eastAsia="nl-NL"/>
              </w:rPr>
            </w:pPr>
            <w:r>
              <w:rPr>
                <w:rFonts w:ascii="Calibri" w:eastAsia="Cambria" w:hAnsi="Calibri" w:cs="Calibri"/>
                <w:lang w:eastAsia="nl-NL"/>
              </w:rPr>
              <w:t xml:space="preserve">Instrument 2: </w:t>
            </w:r>
            <w:r w:rsidRPr="002E040F">
              <w:rPr>
                <w:rFonts w:ascii="Calibri" w:eastAsia="Cambria" w:hAnsi="Calibri" w:cs="Calibri"/>
                <w:lang w:eastAsia="nl-NL"/>
              </w:rPr>
              <w:t>Interview</w:t>
            </w:r>
          </w:p>
          <w:p w14:paraId="7CC85022" w14:textId="77777777" w:rsidR="00897F56" w:rsidRDefault="00897F56"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eastAsia="Cambria" w:hAnsi="Calibri" w:cs="Calibri"/>
                <w:lang w:eastAsia="nl-NL"/>
              </w:rPr>
            </w:pPr>
          </w:p>
          <w:p w14:paraId="2BB71D77" w14:textId="77777777" w:rsidR="00897F56" w:rsidRPr="002E040F" w:rsidRDefault="00897F56"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eastAsia="Cambria" w:hAnsi="Calibri" w:cs="Calibri"/>
                <w:lang w:eastAsia="nl-NL"/>
              </w:rPr>
            </w:pPr>
            <w:r>
              <w:rPr>
                <w:rFonts w:ascii="Calibri" w:eastAsia="Cambria" w:hAnsi="Calibri" w:cs="Calibri"/>
                <w:lang w:eastAsia="nl-NL"/>
              </w:rPr>
              <w:t xml:space="preserve">Zie bijlage </w:t>
            </w:r>
            <w:r w:rsidR="00592488">
              <w:rPr>
                <w:rFonts w:ascii="Calibri" w:eastAsia="Cambria" w:hAnsi="Calibri" w:cs="Calibri"/>
                <w:lang w:eastAsia="nl-NL"/>
              </w:rPr>
              <w:t>10</w:t>
            </w:r>
            <w:r>
              <w:rPr>
                <w:rFonts w:ascii="Calibri" w:eastAsia="Cambria" w:hAnsi="Calibri" w:cs="Calibri"/>
                <w:lang w:eastAsia="nl-NL"/>
              </w:rPr>
              <w:t xml:space="preserve">. </w:t>
            </w:r>
          </w:p>
        </w:tc>
        <w:tc>
          <w:tcPr>
            <w:tcW w:w="4132" w:type="dxa"/>
          </w:tcPr>
          <w:p w14:paraId="2AF23479" w14:textId="77777777" w:rsidR="00897F56" w:rsidRDefault="00897F56"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Instrument 1: De enquête bestaat uit vragen over de beoordelingsmethode, de beoordelaar en de beoordelingscriteria. De enquête bestaat uit gesloten vragen en uit stellingen. De laatste vraag van de enquête is een open vraag. </w:t>
            </w:r>
          </w:p>
          <w:p w14:paraId="28D3E26C" w14:textId="77777777" w:rsidR="00897F56" w:rsidRPr="00CE3595" w:rsidRDefault="00897F56"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Instrument 2: Het interview gaat dieper in op de uitkomsten van alle drie de enquêtes. De meest opvallende resultaten worden besproken en er wordt dieper ingegaan op hoe de behoeften kunnen worden gerealiseerd. </w:t>
            </w:r>
            <w:r w:rsidR="00D715B2">
              <w:rPr>
                <w:rFonts w:ascii="Calibri" w:hAnsi="Calibri" w:cs="Calibri"/>
              </w:rPr>
              <w:t xml:space="preserve">De enquête wordt geanalyseerd door de transcripties te vergelijken. </w:t>
            </w:r>
            <w:r w:rsidR="003F7C47">
              <w:rPr>
                <w:rFonts w:ascii="Calibri" w:hAnsi="Calibri" w:cs="Calibri"/>
              </w:rPr>
              <w:t>Doordat er maar drie korte interviews worden gevoerd is een verder</w:t>
            </w:r>
            <w:r w:rsidR="00747C1D">
              <w:rPr>
                <w:rFonts w:ascii="Calibri" w:hAnsi="Calibri" w:cs="Calibri"/>
              </w:rPr>
              <w:t>e</w:t>
            </w:r>
            <w:r w:rsidR="003F7C47">
              <w:rPr>
                <w:rFonts w:ascii="Calibri" w:hAnsi="Calibri" w:cs="Calibri"/>
              </w:rPr>
              <w:t xml:space="preserve"> analyse niet nodig. </w:t>
            </w:r>
            <w:r w:rsidR="00292F93">
              <w:rPr>
                <w:rFonts w:ascii="Calibri" w:hAnsi="Calibri" w:cs="Calibri"/>
              </w:rPr>
              <w:t xml:space="preserve"> </w:t>
            </w:r>
          </w:p>
        </w:tc>
        <w:tc>
          <w:tcPr>
            <w:tcW w:w="3054" w:type="dxa"/>
          </w:tcPr>
          <w:p w14:paraId="63A20241" w14:textId="77777777" w:rsidR="00897F56" w:rsidRDefault="00897F56"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De enquête en interviewvragen zijn gebaseerd op het onderzoek van D. Adams (2018) en op het literatuuronderzoek. </w:t>
            </w:r>
          </w:p>
          <w:p w14:paraId="593D5A38" w14:textId="77777777" w:rsidR="00C30D51" w:rsidRDefault="00C30D51"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21BAF1AF" w14:textId="77777777" w:rsidR="00C30D51" w:rsidRPr="00CE3595" w:rsidRDefault="00C30D51"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6425AC" w14:paraId="7B28BE24" w14:textId="77777777" w:rsidTr="00FC1128">
        <w:tc>
          <w:tcPr>
            <w:cnfStyle w:val="001000000000" w:firstRow="0" w:lastRow="0" w:firstColumn="1" w:lastColumn="0" w:oddVBand="0" w:evenVBand="0" w:oddHBand="0" w:evenHBand="0" w:firstRowFirstColumn="0" w:firstRowLastColumn="0" w:lastRowFirstColumn="0" w:lastRowLastColumn="0"/>
            <w:tcW w:w="2265" w:type="dxa"/>
          </w:tcPr>
          <w:p w14:paraId="107F1A98" w14:textId="77777777" w:rsidR="006425AC" w:rsidRPr="00CE3595" w:rsidRDefault="006425AC" w:rsidP="006425AC">
            <w:pPr>
              <w:pStyle w:val="Geenafstand"/>
              <w:jc w:val="both"/>
              <w:rPr>
                <w:rFonts w:ascii="Calibri" w:hAnsi="Calibri" w:cs="Calibri"/>
              </w:rPr>
            </w:pPr>
            <w:r w:rsidRPr="00CE3595">
              <w:rPr>
                <w:rFonts w:ascii="Calibri" w:hAnsi="Calibri" w:cs="Calibri"/>
              </w:rPr>
              <w:t xml:space="preserve">Welke ervaringen en wensen hebben de vaste medewerkers van SnowWorld Zoetermeer ten opzichte van </w:t>
            </w:r>
            <w:r w:rsidR="00DA25A9">
              <w:rPr>
                <w:rFonts w:ascii="Calibri" w:hAnsi="Calibri" w:cs="Calibri"/>
              </w:rPr>
              <w:t>het</w:t>
            </w:r>
            <w:r w:rsidRPr="00CE3595">
              <w:rPr>
                <w:rFonts w:ascii="Calibri" w:hAnsi="Calibri" w:cs="Calibri"/>
              </w:rPr>
              <w:t xml:space="preserve"> beoordelingssysteem?</w:t>
            </w:r>
          </w:p>
        </w:tc>
        <w:tc>
          <w:tcPr>
            <w:tcW w:w="1884" w:type="dxa"/>
          </w:tcPr>
          <w:p w14:paraId="772BE892" w14:textId="77777777" w:rsidR="006425AC" w:rsidRDefault="006425AC" w:rsidP="006425A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Instrument 1: Enquête </w:t>
            </w:r>
          </w:p>
          <w:p w14:paraId="6A862172" w14:textId="77777777" w:rsidR="00D335E1" w:rsidRDefault="00D335E1" w:rsidP="006425AC">
            <w:pPr>
              <w:pStyle w:val="Geenafstand"/>
              <w:jc w:val="both"/>
              <w:cnfStyle w:val="000000000000" w:firstRow="0" w:lastRow="0" w:firstColumn="0" w:lastColumn="0" w:oddVBand="0" w:evenVBand="0" w:oddHBand="0" w:evenHBand="0" w:firstRowFirstColumn="0" w:firstRowLastColumn="0" w:lastRowFirstColumn="0" w:lastRowLastColumn="0"/>
              <w:rPr>
                <w:rFonts w:ascii="Calibri" w:eastAsia="Cambria" w:hAnsi="Calibri" w:cs="Calibri"/>
                <w:lang w:eastAsia="nl-NL"/>
              </w:rPr>
            </w:pPr>
          </w:p>
          <w:p w14:paraId="36BE0EB9" w14:textId="77777777" w:rsidR="00D335E1" w:rsidRPr="002E040F" w:rsidRDefault="00D335E1" w:rsidP="006425AC">
            <w:pPr>
              <w:pStyle w:val="Geenafstand"/>
              <w:jc w:val="both"/>
              <w:cnfStyle w:val="000000000000" w:firstRow="0" w:lastRow="0" w:firstColumn="0" w:lastColumn="0" w:oddVBand="0" w:evenVBand="0" w:oddHBand="0" w:evenHBand="0" w:firstRowFirstColumn="0" w:firstRowLastColumn="0" w:lastRowFirstColumn="0" w:lastRowLastColumn="0"/>
              <w:rPr>
                <w:rFonts w:ascii="Calibri" w:eastAsia="Cambria" w:hAnsi="Calibri" w:cs="Calibri"/>
                <w:lang w:eastAsia="nl-NL"/>
              </w:rPr>
            </w:pPr>
            <w:r>
              <w:rPr>
                <w:rFonts w:ascii="Calibri" w:eastAsia="Cambria" w:hAnsi="Calibri" w:cs="Calibri"/>
                <w:lang w:eastAsia="nl-NL"/>
              </w:rPr>
              <w:t xml:space="preserve">Zie bijlage </w:t>
            </w:r>
            <w:r w:rsidR="00592488">
              <w:rPr>
                <w:rFonts w:ascii="Calibri" w:eastAsia="Cambria" w:hAnsi="Calibri" w:cs="Calibri"/>
                <w:lang w:eastAsia="nl-NL"/>
              </w:rPr>
              <w:t>5</w:t>
            </w:r>
            <w:r w:rsidR="008F4F89">
              <w:rPr>
                <w:rFonts w:ascii="Calibri" w:eastAsia="Cambria" w:hAnsi="Calibri" w:cs="Calibri"/>
                <w:lang w:eastAsia="nl-NL"/>
              </w:rPr>
              <w:t>.</w:t>
            </w:r>
          </w:p>
        </w:tc>
        <w:tc>
          <w:tcPr>
            <w:tcW w:w="4132" w:type="dxa"/>
          </w:tcPr>
          <w:p w14:paraId="34478FCC" w14:textId="77777777" w:rsidR="006425AC" w:rsidRPr="00CE3595" w:rsidRDefault="006425AC" w:rsidP="006425A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Instrument 1: De enquête bestaat uit vragen over de beoordelingsmethode, de beoordelaar en de beoordelingscriteria. De enquête bestaat uit gesloten vragen en uit stellingen. De laatste vraag van de enquête is een open vraag. </w:t>
            </w:r>
          </w:p>
        </w:tc>
        <w:tc>
          <w:tcPr>
            <w:tcW w:w="3054" w:type="dxa"/>
          </w:tcPr>
          <w:p w14:paraId="38644E9D" w14:textId="77777777" w:rsidR="006425AC" w:rsidRPr="00CE3595" w:rsidRDefault="008966AB" w:rsidP="006425A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De enquête </w:t>
            </w:r>
            <w:r w:rsidR="00B57C4D">
              <w:rPr>
                <w:rFonts w:ascii="Calibri" w:hAnsi="Calibri" w:cs="Calibri"/>
              </w:rPr>
              <w:t>is</w:t>
            </w:r>
            <w:r>
              <w:rPr>
                <w:rFonts w:ascii="Calibri" w:hAnsi="Calibri" w:cs="Calibri"/>
              </w:rPr>
              <w:t xml:space="preserve"> gebaseerd op het onderzoek van D. Adams (2018)</w:t>
            </w:r>
            <w:r w:rsidR="00ED69AD">
              <w:rPr>
                <w:rFonts w:ascii="Calibri" w:hAnsi="Calibri" w:cs="Calibri"/>
              </w:rPr>
              <w:t xml:space="preserve"> </w:t>
            </w:r>
            <w:r w:rsidR="002727B7">
              <w:rPr>
                <w:rFonts w:ascii="Calibri" w:hAnsi="Calibri" w:cs="Calibri"/>
              </w:rPr>
              <w:t xml:space="preserve">en op </w:t>
            </w:r>
            <w:r w:rsidR="00ED69AD">
              <w:rPr>
                <w:rFonts w:ascii="Calibri" w:hAnsi="Calibri" w:cs="Calibri"/>
              </w:rPr>
              <w:t>het literatuuronderzoek</w:t>
            </w:r>
            <w:r w:rsidR="002727B7">
              <w:rPr>
                <w:rFonts w:ascii="Calibri" w:hAnsi="Calibri" w:cs="Calibri"/>
              </w:rPr>
              <w:t>.</w:t>
            </w:r>
          </w:p>
        </w:tc>
      </w:tr>
      <w:tr w:rsidR="006425AC" w14:paraId="0E0D163B" w14:textId="77777777" w:rsidTr="00FC1128">
        <w:tc>
          <w:tcPr>
            <w:cnfStyle w:val="001000000000" w:firstRow="0" w:lastRow="0" w:firstColumn="1" w:lastColumn="0" w:oddVBand="0" w:evenVBand="0" w:oddHBand="0" w:evenHBand="0" w:firstRowFirstColumn="0" w:firstRowLastColumn="0" w:lastRowFirstColumn="0" w:lastRowLastColumn="0"/>
            <w:tcW w:w="2265" w:type="dxa"/>
          </w:tcPr>
          <w:p w14:paraId="65135480" w14:textId="77777777" w:rsidR="006425AC" w:rsidRPr="00CE3595" w:rsidRDefault="006425AC" w:rsidP="006425AC">
            <w:pPr>
              <w:pStyle w:val="Geenafstand"/>
              <w:jc w:val="both"/>
              <w:rPr>
                <w:rFonts w:ascii="Calibri" w:hAnsi="Calibri" w:cs="Calibri"/>
              </w:rPr>
            </w:pPr>
            <w:r>
              <w:rPr>
                <w:rFonts w:ascii="Calibri" w:hAnsi="Calibri" w:cs="Calibri"/>
              </w:rPr>
              <w:t xml:space="preserve">Welke ervaringen en wensen hebben de seizoensmedewerkers van SnowWorld Zoetermeer ten opzichte van </w:t>
            </w:r>
            <w:r w:rsidR="00DA25A9">
              <w:rPr>
                <w:rFonts w:ascii="Calibri" w:hAnsi="Calibri" w:cs="Calibri"/>
              </w:rPr>
              <w:t>het</w:t>
            </w:r>
            <w:r>
              <w:rPr>
                <w:rFonts w:ascii="Calibri" w:hAnsi="Calibri" w:cs="Calibri"/>
              </w:rPr>
              <w:t xml:space="preserve"> beoordelingssysteem?</w:t>
            </w:r>
          </w:p>
        </w:tc>
        <w:tc>
          <w:tcPr>
            <w:tcW w:w="1884" w:type="dxa"/>
          </w:tcPr>
          <w:p w14:paraId="319DA238" w14:textId="77777777" w:rsidR="006425AC" w:rsidRDefault="006425AC" w:rsidP="006425A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Instrument 1: Enquête </w:t>
            </w:r>
          </w:p>
          <w:p w14:paraId="07651185" w14:textId="77777777" w:rsidR="00D335E1" w:rsidRDefault="00D335E1" w:rsidP="006425AC">
            <w:pPr>
              <w:pStyle w:val="Geenafstand"/>
              <w:jc w:val="both"/>
              <w:cnfStyle w:val="000000000000" w:firstRow="0" w:lastRow="0" w:firstColumn="0" w:lastColumn="0" w:oddVBand="0" w:evenVBand="0" w:oddHBand="0" w:evenHBand="0" w:firstRowFirstColumn="0" w:firstRowLastColumn="0" w:lastRowFirstColumn="0" w:lastRowLastColumn="0"/>
              <w:rPr>
                <w:rFonts w:ascii="Calibri" w:eastAsia="Cambria" w:hAnsi="Calibri" w:cs="Calibri"/>
                <w:lang w:eastAsia="nl-NL"/>
              </w:rPr>
            </w:pPr>
          </w:p>
          <w:p w14:paraId="4B5DC041" w14:textId="77777777" w:rsidR="00D335E1" w:rsidRPr="002E040F" w:rsidRDefault="00D335E1" w:rsidP="006425AC">
            <w:pPr>
              <w:pStyle w:val="Geenafstand"/>
              <w:jc w:val="both"/>
              <w:cnfStyle w:val="000000000000" w:firstRow="0" w:lastRow="0" w:firstColumn="0" w:lastColumn="0" w:oddVBand="0" w:evenVBand="0" w:oddHBand="0" w:evenHBand="0" w:firstRowFirstColumn="0" w:firstRowLastColumn="0" w:lastRowFirstColumn="0" w:lastRowLastColumn="0"/>
              <w:rPr>
                <w:rFonts w:ascii="Calibri" w:eastAsia="Cambria" w:hAnsi="Calibri" w:cs="Calibri"/>
                <w:lang w:eastAsia="nl-NL"/>
              </w:rPr>
            </w:pPr>
            <w:r>
              <w:rPr>
                <w:rFonts w:ascii="Calibri" w:eastAsia="Cambria" w:hAnsi="Calibri" w:cs="Calibri"/>
                <w:lang w:eastAsia="nl-NL"/>
              </w:rPr>
              <w:t xml:space="preserve">Zie bijlage </w:t>
            </w:r>
            <w:r w:rsidR="00592488">
              <w:rPr>
                <w:rFonts w:ascii="Calibri" w:eastAsia="Cambria" w:hAnsi="Calibri" w:cs="Calibri"/>
                <w:lang w:eastAsia="nl-NL"/>
              </w:rPr>
              <w:t>6</w:t>
            </w:r>
            <w:r w:rsidR="008F4F89">
              <w:rPr>
                <w:rFonts w:ascii="Calibri" w:eastAsia="Cambria" w:hAnsi="Calibri" w:cs="Calibri"/>
                <w:lang w:eastAsia="nl-NL"/>
              </w:rPr>
              <w:t>.</w:t>
            </w:r>
          </w:p>
        </w:tc>
        <w:tc>
          <w:tcPr>
            <w:tcW w:w="4132" w:type="dxa"/>
          </w:tcPr>
          <w:p w14:paraId="66A56C81" w14:textId="77777777" w:rsidR="006425AC" w:rsidRPr="00CE3595" w:rsidRDefault="006425AC" w:rsidP="005E7B57">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Instrument 1: De enquête voor de seizoensmedewerkers is anders ingericht omdat hun ervaring alleen kan worden gepeild op het feit dat zij nog nooit een functioneringsgesprek hebben gehad bij SnowWorld</w:t>
            </w:r>
            <w:r w:rsidR="004358C5">
              <w:rPr>
                <w:rFonts w:ascii="Calibri" w:hAnsi="Calibri" w:cs="Calibri"/>
              </w:rPr>
              <w:t xml:space="preserve"> ZM</w:t>
            </w:r>
            <w:r>
              <w:rPr>
                <w:rFonts w:ascii="Calibri" w:hAnsi="Calibri" w:cs="Calibri"/>
              </w:rPr>
              <w:t xml:space="preserve">. Er wordt bij deze enquête meer ingegaan op waar de behoeften liggen ten opzichte van het beoordelingssysteem. </w:t>
            </w:r>
            <w:r w:rsidR="005E7B57">
              <w:rPr>
                <w:rFonts w:ascii="Calibri" w:hAnsi="Calibri" w:cs="Calibri"/>
              </w:rPr>
              <w:t xml:space="preserve"> De enquête bestaat uit gesloten vragen en uit stellingen. De laatste vraag van de enquête is een open vraag. </w:t>
            </w:r>
          </w:p>
        </w:tc>
        <w:tc>
          <w:tcPr>
            <w:tcW w:w="3054" w:type="dxa"/>
          </w:tcPr>
          <w:p w14:paraId="73408A78" w14:textId="77777777" w:rsidR="006425AC" w:rsidRPr="00CE3595" w:rsidRDefault="008966AB" w:rsidP="006425A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De enquête </w:t>
            </w:r>
            <w:r w:rsidR="00B57C4D">
              <w:rPr>
                <w:rFonts w:ascii="Calibri" w:hAnsi="Calibri" w:cs="Calibri"/>
              </w:rPr>
              <w:t>is</w:t>
            </w:r>
            <w:r>
              <w:rPr>
                <w:rFonts w:ascii="Calibri" w:hAnsi="Calibri" w:cs="Calibri"/>
              </w:rPr>
              <w:t xml:space="preserve"> gebaseerd op het onderzoek van D. Adams (2018)</w:t>
            </w:r>
            <w:r w:rsidR="007A1738">
              <w:rPr>
                <w:rFonts w:ascii="Calibri" w:hAnsi="Calibri" w:cs="Calibri"/>
              </w:rPr>
              <w:t xml:space="preserve"> </w:t>
            </w:r>
            <w:r w:rsidR="002727B7">
              <w:rPr>
                <w:rFonts w:ascii="Calibri" w:hAnsi="Calibri" w:cs="Calibri"/>
              </w:rPr>
              <w:t xml:space="preserve">en op </w:t>
            </w:r>
            <w:r w:rsidR="00ED69AD">
              <w:rPr>
                <w:rFonts w:ascii="Calibri" w:hAnsi="Calibri" w:cs="Calibri"/>
              </w:rPr>
              <w:t>het literatuuronderzoek</w:t>
            </w:r>
            <w:r w:rsidR="002727B7">
              <w:rPr>
                <w:rFonts w:ascii="Calibri" w:hAnsi="Calibri" w:cs="Calibri"/>
              </w:rPr>
              <w:t>.</w:t>
            </w:r>
          </w:p>
        </w:tc>
      </w:tr>
    </w:tbl>
    <w:p w14:paraId="271A99FF" w14:textId="77777777" w:rsidR="006425AC" w:rsidRDefault="006425AC" w:rsidP="006425AC">
      <w:pPr>
        <w:rPr>
          <w:rFonts w:asciiTheme="minorHAnsi" w:eastAsiaTheme="majorEastAsia" w:hAnsiTheme="minorHAnsi" w:cstheme="majorBidi"/>
          <w:color w:val="5A6CDB"/>
          <w:sz w:val="22"/>
          <w:szCs w:val="26"/>
        </w:rPr>
      </w:pPr>
    </w:p>
    <w:p w14:paraId="429286D5" w14:textId="77777777" w:rsidR="00C30D51" w:rsidRDefault="00C30D51" w:rsidP="00C30D51">
      <w:pPr>
        <w:pStyle w:val="Geenafstand"/>
        <w:jc w:val="both"/>
      </w:pPr>
      <w:r>
        <w:t xml:space="preserve">Er is gekozen voor een enquête omdat dit zo veel mogelijk medewerkers kan </w:t>
      </w:r>
      <w:r w:rsidR="00914B8E">
        <w:t>bereiken</w:t>
      </w:r>
      <w:r>
        <w:t xml:space="preserve">. Elke medewerker bij SnowWorld ZM heeft te maken met het beoordelingssysteem dus elke mening is relevant. Alleen met een enquête kunnen alle medewerkers de kans krijgen hun mening te geven. </w:t>
      </w:r>
    </w:p>
    <w:p w14:paraId="0A4B5FE4" w14:textId="77777777" w:rsidR="00C30D51" w:rsidRDefault="00C30D51" w:rsidP="00C30D51">
      <w:pPr>
        <w:pStyle w:val="Geenafstand"/>
        <w:jc w:val="both"/>
      </w:pPr>
      <w:r>
        <w:t xml:space="preserve">De aansluitende interviews zijn gehouden om de beoordelaars te laten nadenken over hoe de wensen vanuit de medewerkers gerealiseerd kunnen worden. Er worden alleen beoordelaars geïnterviewd die werken met seizoensmedewerkers zodat alle drie de groepen kunnen worden behandeld. </w:t>
      </w:r>
      <w:r w:rsidR="00914B8E">
        <w:t xml:space="preserve">Er is gekozen voor interviews in plaats van een focusgroep omdat een focusgroep lastig te organiseren is. De beoordelaars die geïnterviewd worden zijn namelijk allemaal op andere tijden aanwezig. Daarnaast heeft </w:t>
      </w:r>
      <w:r w:rsidR="007A3E0C">
        <w:t xml:space="preserve">bij een focusgroep </w:t>
      </w:r>
      <w:r w:rsidR="00914B8E">
        <w:t xml:space="preserve">de </w:t>
      </w:r>
      <w:r w:rsidR="007A3E0C">
        <w:t>interviewer</w:t>
      </w:r>
      <w:r w:rsidR="00914B8E">
        <w:t xml:space="preserve"> minder controle over het verloop</w:t>
      </w:r>
      <w:r w:rsidR="007A3E0C">
        <w:t xml:space="preserve"> van het gesprek dan bij een individueel interview. De opbouw van de interviews zijn op zo een manier opgebouwd dat alles punt voor punt wordt doorgelopen. </w:t>
      </w:r>
    </w:p>
    <w:p w14:paraId="08AA5E63" w14:textId="77777777" w:rsidR="009572C7" w:rsidRPr="006425AC" w:rsidRDefault="009572C7" w:rsidP="00C30D51">
      <w:pPr>
        <w:jc w:val="both"/>
      </w:pPr>
    </w:p>
    <w:p w14:paraId="0AF3A40E" w14:textId="77777777" w:rsidR="00C15738" w:rsidRDefault="00C15738" w:rsidP="000A093C">
      <w:pPr>
        <w:pStyle w:val="Kop2"/>
        <w:numPr>
          <w:ilvl w:val="1"/>
          <w:numId w:val="8"/>
        </w:numPr>
      </w:pPr>
      <w:bookmarkStart w:id="23" w:name="_Toc8822699"/>
      <w:r>
        <w:lastRenderedPageBreak/>
        <w:t>Wijze van analyseren</w:t>
      </w:r>
      <w:bookmarkEnd w:id="23"/>
    </w:p>
    <w:p w14:paraId="3FE96761" w14:textId="77777777" w:rsidR="008966AB" w:rsidRDefault="00EC07EF" w:rsidP="00185AEA">
      <w:pPr>
        <w:pStyle w:val="Geenafstand"/>
        <w:jc w:val="both"/>
      </w:pPr>
      <w:r>
        <w:t xml:space="preserve">De deelvragen bestaan uit twee analyses, van de enquête en van de interviews. </w:t>
      </w:r>
      <w:r w:rsidR="00A75A0B">
        <w:t>De enqu</w:t>
      </w:r>
      <w:r>
        <w:t>ête wordt uitgeze</w:t>
      </w:r>
      <w:r w:rsidR="005E7B57">
        <w:t>t via enalyzer.com. Via deze website kan de enquête</w:t>
      </w:r>
      <w:r w:rsidR="00032032">
        <w:t xml:space="preserve"> namelijk</w:t>
      </w:r>
      <w:r w:rsidR="005E7B57">
        <w:t xml:space="preserve"> anoniem worden ingevuld en krijgen de deelnemers herinneringsmails over de enquête</w:t>
      </w:r>
      <w:r>
        <w:t>.</w:t>
      </w:r>
      <w:r w:rsidR="005E7B57">
        <w:t xml:space="preserve"> De data is vervolgens in Excel verwerkt en hier zijn rapportages van gem</w:t>
      </w:r>
      <w:r w:rsidR="00032032">
        <w:t>a</w:t>
      </w:r>
      <w:r w:rsidR="005E7B57">
        <w:t>akt.</w:t>
      </w:r>
      <w:r>
        <w:t xml:space="preserve"> De meest opvallende rapportages worden per </w:t>
      </w:r>
      <w:r w:rsidR="00926DEB">
        <w:t>groep</w:t>
      </w:r>
      <w:r>
        <w:t xml:space="preserve"> toegelicht (beoordelaar, vaste medewerker en </w:t>
      </w:r>
      <w:r w:rsidR="00025F17">
        <w:t>seizoens</w:t>
      </w:r>
      <w:r>
        <w:t xml:space="preserve">medewerker). De interviews worden getranscribeerd en verwerkt in </w:t>
      </w:r>
      <w:r w:rsidR="005E7B57">
        <w:t>de resultaten</w:t>
      </w:r>
      <w:r>
        <w:t>. De resultaten van de enquête en de verdieping door middel van de interviews worden met elkaar verbonden. In de conclusie worden alle resultaten</w:t>
      </w:r>
      <w:r w:rsidR="00250115">
        <w:t>,</w:t>
      </w:r>
      <w:r w:rsidR="00FC495E">
        <w:t xml:space="preserve"> het theoretisch kader</w:t>
      </w:r>
      <w:r>
        <w:t xml:space="preserve"> </w:t>
      </w:r>
      <w:r w:rsidR="00250115">
        <w:t xml:space="preserve">en de situatieschets </w:t>
      </w:r>
      <w:r>
        <w:t xml:space="preserve">naast elkaar gelegd. </w:t>
      </w:r>
    </w:p>
    <w:p w14:paraId="782FDA36" w14:textId="77777777" w:rsidR="00883FE9" w:rsidRPr="00C30D51" w:rsidRDefault="00883FE9" w:rsidP="00185AEA">
      <w:pPr>
        <w:pStyle w:val="Geenafstand"/>
        <w:jc w:val="both"/>
        <w:rPr>
          <w:sz w:val="10"/>
          <w:szCs w:val="10"/>
        </w:rPr>
      </w:pPr>
    </w:p>
    <w:p w14:paraId="5ED351FC" w14:textId="77777777" w:rsidR="002246E3" w:rsidRPr="00926DEB" w:rsidRDefault="00C15738" w:rsidP="000A093C">
      <w:pPr>
        <w:pStyle w:val="Kop2"/>
        <w:numPr>
          <w:ilvl w:val="1"/>
          <w:numId w:val="8"/>
        </w:numPr>
      </w:pPr>
      <w:bookmarkStart w:id="24" w:name="_Toc8822700"/>
      <w:r>
        <w:t>Procedure</w:t>
      </w:r>
      <w:bookmarkEnd w:id="24"/>
      <w:r>
        <w:t xml:space="preserve"> </w:t>
      </w:r>
    </w:p>
    <w:p w14:paraId="6BFD20DD" w14:textId="77777777" w:rsidR="0022585B" w:rsidRDefault="00EC07EF" w:rsidP="00185AEA">
      <w:pPr>
        <w:pStyle w:val="Geenafstand"/>
        <w:jc w:val="both"/>
        <w:rPr>
          <w:rFonts w:ascii="Calibri" w:hAnsi="Calibri"/>
        </w:rPr>
      </w:pPr>
      <w:r>
        <w:rPr>
          <w:rFonts w:ascii="Calibri" w:hAnsi="Calibri"/>
        </w:rPr>
        <w:t xml:space="preserve">De totstandkoming van de enquête en de interviews is in de eerste instantie overlegd met de HR-manager en de vestigingsmanager. </w:t>
      </w:r>
    </w:p>
    <w:p w14:paraId="68E2A2D6" w14:textId="77777777" w:rsidR="00EC07EF" w:rsidRPr="0022585B" w:rsidRDefault="00EC07EF" w:rsidP="00185AEA">
      <w:pPr>
        <w:pStyle w:val="Geenafstand"/>
        <w:jc w:val="both"/>
        <w:rPr>
          <w:rFonts w:ascii="Calibri" w:hAnsi="Calibri"/>
        </w:rPr>
      </w:pPr>
      <w:r>
        <w:rPr>
          <w:rFonts w:ascii="Calibri" w:hAnsi="Calibri"/>
        </w:rPr>
        <w:t xml:space="preserve">De enquête wordt </w:t>
      </w:r>
      <w:r w:rsidR="00926DEB">
        <w:rPr>
          <w:rFonts w:ascii="Calibri" w:hAnsi="Calibri"/>
        </w:rPr>
        <w:t>eind maart</w:t>
      </w:r>
      <w:r>
        <w:rPr>
          <w:rFonts w:ascii="Calibri" w:hAnsi="Calibri"/>
        </w:rPr>
        <w:t xml:space="preserve"> uitgezet en staat </w:t>
      </w:r>
      <w:r w:rsidR="00503042">
        <w:rPr>
          <w:rFonts w:ascii="Calibri" w:hAnsi="Calibri"/>
        </w:rPr>
        <w:t>12</w:t>
      </w:r>
      <w:r w:rsidR="003C05C0">
        <w:rPr>
          <w:rFonts w:ascii="Calibri" w:hAnsi="Calibri"/>
        </w:rPr>
        <w:t xml:space="preserve"> dagen</w:t>
      </w:r>
      <w:r>
        <w:rPr>
          <w:rFonts w:ascii="Calibri" w:hAnsi="Calibri"/>
        </w:rPr>
        <w:t xml:space="preserve"> open. De website </w:t>
      </w:r>
      <w:r w:rsidR="003C05C0">
        <w:rPr>
          <w:rFonts w:ascii="Calibri" w:hAnsi="Calibri"/>
        </w:rPr>
        <w:t>www.</w:t>
      </w:r>
      <w:r>
        <w:rPr>
          <w:rFonts w:ascii="Calibri" w:hAnsi="Calibri"/>
        </w:rPr>
        <w:t xml:space="preserve">enalyzer.com stuurt na </w:t>
      </w:r>
      <w:r w:rsidR="007D5C18">
        <w:rPr>
          <w:rFonts w:ascii="Calibri" w:hAnsi="Calibri"/>
        </w:rPr>
        <w:t xml:space="preserve">5 en </w:t>
      </w:r>
      <w:r w:rsidR="00FC495E">
        <w:rPr>
          <w:rFonts w:ascii="Calibri" w:hAnsi="Calibri"/>
        </w:rPr>
        <w:t xml:space="preserve">na </w:t>
      </w:r>
      <w:r w:rsidR="007D5C18">
        <w:rPr>
          <w:rFonts w:ascii="Calibri" w:hAnsi="Calibri"/>
        </w:rPr>
        <w:t>9</w:t>
      </w:r>
      <w:r w:rsidR="003C05C0">
        <w:rPr>
          <w:rFonts w:ascii="Calibri" w:hAnsi="Calibri"/>
        </w:rPr>
        <w:t xml:space="preserve"> dagen</w:t>
      </w:r>
      <w:r>
        <w:rPr>
          <w:rFonts w:ascii="Calibri" w:hAnsi="Calibri"/>
        </w:rPr>
        <w:t xml:space="preserve"> een herinnering aan de medewerkers die de enquête nog niet hebben ingevuld. Vervolgens </w:t>
      </w:r>
      <w:r w:rsidR="00250115">
        <w:rPr>
          <w:rFonts w:ascii="Calibri" w:hAnsi="Calibri"/>
        </w:rPr>
        <w:t>is de data verwerkt in Excel door middel van rapportages</w:t>
      </w:r>
      <w:r>
        <w:rPr>
          <w:rFonts w:ascii="Calibri" w:hAnsi="Calibri"/>
        </w:rPr>
        <w:t xml:space="preserve">. Deze rapportages worden besproken bij de interviews. De interviews vinden kort na de enquête plaats. De respondenten voor de interviews zijn gekozen door de HR-manager. Zij heeft gekeken naar </w:t>
      </w:r>
      <w:r w:rsidR="00824D36">
        <w:rPr>
          <w:rFonts w:ascii="Calibri" w:hAnsi="Calibri"/>
        </w:rPr>
        <w:t xml:space="preserve">wie de meeste </w:t>
      </w:r>
      <w:r w:rsidR="00025F17">
        <w:rPr>
          <w:rFonts w:ascii="Calibri" w:hAnsi="Calibri"/>
        </w:rPr>
        <w:t>(seizoens)medewerkers</w:t>
      </w:r>
      <w:r w:rsidR="00824D36">
        <w:rPr>
          <w:rFonts w:ascii="Calibri" w:hAnsi="Calibri"/>
        </w:rPr>
        <w:t xml:space="preserve"> onder zich heeft werken, </w:t>
      </w:r>
      <w:r w:rsidR="007A3E0C">
        <w:rPr>
          <w:rFonts w:ascii="Calibri" w:hAnsi="Calibri"/>
        </w:rPr>
        <w:t>die</w:t>
      </w:r>
      <w:r w:rsidR="00824D36">
        <w:rPr>
          <w:rFonts w:ascii="Calibri" w:hAnsi="Calibri"/>
        </w:rPr>
        <w:t xml:space="preserve"> het langst werkzaam is bij SnowWorld </w:t>
      </w:r>
      <w:r w:rsidR="004358C5">
        <w:rPr>
          <w:rFonts w:ascii="Calibri" w:hAnsi="Calibri"/>
        </w:rPr>
        <w:t xml:space="preserve">ZM </w:t>
      </w:r>
      <w:r w:rsidR="007A3E0C">
        <w:rPr>
          <w:rFonts w:ascii="Calibri" w:hAnsi="Calibri"/>
        </w:rPr>
        <w:t>en d</w:t>
      </w:r>
      <w:r w:rsidR="00824D36">
        <w:rPr>
          <w:rFonts w:ascii="Calibri" w:hAnsi="Calibri"/>
        </w:rPr>
        <w:t xml:space="preserve">ie bereid is tot een interview. De potentiële respondenten zijn persoonlijk benaderd met de vraag of zij open staan voor een interview. Na de instemming ontvangen zij een mail met verdere toelichting over het interview (tijdsduur etc.). In deze mail zijn verschillende data en tijden voorgesteld en is er via deze weg een afspraak ingepland. Na de interviews krijgen de respondenten een bedankmail met daarin verdere uitleg over wat er met hun input gebeurd. De interviews worden telkens vlak erna getranscribeerd en toegezonden </w:t>
      </w:r>
      <w:r w:rsidR="00250115">
        <w:rPr>
          <w:rFonts w:ascii="Calibri" w:hAnsi="Calibri"/>
        </w:rPr>
        <w:t>aan</w:t>
      </w:r>
      <w:r w:rsidR="00824D36">
        <w:rPr>
          <w:rFonts w:ascii="Calibri" w:hAnsi="Calibri"/>
        </w:rPr>
        <w:t xml:space="preserve"> de respondenten</w:t>
      </w:r>
      <w:r w:rsidR="00025F17">
        <w:rPr>
          <w:rFonts w:ascii="Calibri" w:hAnsi="Calibri"/>
        </w:rPr>
        <w:t xml:space="preserve"> ter controle</w:t>
      </w:r>
      <w:r w:rsidR="00824D36">
        <w:rPr>
          <w:rFonts w:ascii="Calibri" w:hAnsi="Calibri"/>
        </w:rPr>
        <w:t xml:space="preserve">. </w:t>
      </w:r>
    </w:p>
    <w:p w14:paraId="598DE2F4" w14:textId="77777777" w:rsidR="00B75640" w:rsidRPr="004358C5" w:rsidRDefault="00900D78" w:rsidP="00185AEA">
      <w:pPr>
        <w:pStyle w:val="Geenafstand"/>
        <w:jc w:val="both"/>
        <w:rPr>
          <w:sz w:val="10"/>
          <w:szCs w:val="10"/>
        </w:rPr>
      </w:pPr>
      <w:r>
        <w:t xml:space="preserve"> </w:t>
      </w:r>
      <w:r w:rsidR="004B769C">
        <w:t xml:space="preserve"> </w:t>
      </w:r>
    </w:p>
    <w:p w14:paraId="3348841B" w14:textId="77777777" w:rsidR="00C15738" w:rsidRDefault="00C15738" w:rsidP="000A093C">
      <w:pPr>
        <w:pStyle w:val="Kop2"/>
        <w:numPr>
          <w:ilvl w:val="1"/>
          <w:numId w:val="8"/>
        </w:numPr>
      </w:pPr>
      <w:bookmarkStart w:id="25" w:name="_Toc8822701"/>
      <w:r>
        <w:t>Maatregelen</w:t>
      </w:r>
      <w:bookmarkEnd w:id="25"/>
      <w:r>
        <w:t xml:space="preserve"> </w:t>
      </w:r>
    </w:p>
    <w:p w14:paraId="0000D502" w14:textId="77777777" w:rsidR="005B25D0" w:rsidRDefault="00452346" w:rsidP="00185AEA">
      <w:pPr>
        <w:pStyle w:val="Geenafstand"/>
        <w:jc w:val="both"/>
      </w:pPr>
      <w:r>
        <w:t xml:space="preserve">De maatregelen die zijn genomen om de betrouwbaarheid, validiteit en bruikbaarheid van de resultaten te borgen </w:t>
      </w:r>
      <w:r w:rsidR="00F91558">
        <w:t>is</w:t>
      </w:r>
      <w:r>
        <w:t xml:space="preserve"> </w:t>
      </w:r>
      <w:r w:rsidR="005B25D0">
        <w:t xml:space="preserve">het houden van een enquête over de gehele organisatie. </w:t>
      </w:r>
      <w:r w:rsidR="00382CF5">
        <w:t xml:space="preserve">Bij SnowWorld </w:t>
      </w:r>
      <w:r w:rsidR="004358C5">
        <w:t>ZM</w:t>
      </w:r>
      <w:r w:rsidR="00025F17">
        <w:t xml:space="preserve"> werken</w:t>
      </w:r>
      <w:r w:rsidR="003C05C0">
        <w:t xml:space="preserve"> </w:t>
      </w:r>
      <w:r w:rsidR="00301F7B">
        <w:t xml:space="preserve">in maart 2019 </w:t>
      </w:r>
      <w:r w:rsidR="003C05C0">
        <w:t>14 beoordelaars, 117</w:t>
      </w:r>
      <w:r w:rsidR="00382CF5">
        <w:t xml:space="preserve"> medewerkers met een contract voor onbepaalde tijd (vaste medewerkers) en 290 medewerkers met een contract voor bepaalde tijd (seizoensmedewerkers/tijdelijke medewerkers). Van de 290 medewerkers met een contract voor bepaalde tijd zijn er 105 medewerkers die per 1 april 2019 uit dienst gaan. De enquête wordt </w:t>
      </w:r>
      <w:r w:rsidR="00594039">
        <w:t xml:space="preserve">een paar dagen </w:t>
      </w:r>
      <w:r w:rsidR="00382CF5">
        <w:t xml:space="preserve">voor deze uitdienstdatum uitgezet, de verwachting voor de respons van deze medewerkers is daarom laag. </w:t>
      </w:r>
      <w:r w:rsidR="007924C8">
        <w:t xml:space="preserve">De totale steekproef </w:t>
      </w:r>
      <w:r w:rsidR="008561FB">
        <w:t>bestaat uit</w:t>
      </w:r>
      <w:r w:rsidR="00250115">
        <w:t xml:space="preserve"> 421 </w:t>
      </w:r>
      <w:r w:rsidR="008561FB">
        <w:t xml:space="preserve">deelnemers </w:t>
      </w:r>
      <w:r w:rsidR="00250115">
        <w:t xml:space="preserve">en min de uitdiensttreders bestaat het uit </w:t>
      </w:r>
      <w:r w:rsidR="007924C8">
        <w:t>316</w:t>
      </w:r>
      <w:r w:rsidR="00250115">
        <w:t xml:space="preserve"> deelnemers</w:t>
      </w:r>
      <w:r w:rsidR="007924C8">
        <w:t xml:space="preserve">. Het streven is om respons van </w:t>
      </w:r>
      <w:r w:rsidR="007239C7">
        <w:t xml:space="preserve">30-35% per groep te ontvangen. Dit percentage is afgesproken met </w:t>
      </w:r>
      <w:r w:rsidR="00025F17">
        <w:t>docent-</w:t>
      </w:r>
      <w:r w:rsidR="007239C7">
        <w:t xml:space="preserve">begeleider R. Daselaar van de Hogeschool Leiden.   </w:t>
      </w:r>
    </w:p>
    <w:p w14:paraId="3AF84EFF" w14:textId="77777777" w:rsidR="00FC495E" w:rsidRPr="004358C5" w:rsidRDefault="00FC495E" w:rsidP="00185AEA">
      <w:pPr>
        <w:pStyle w:val="Geenafstand"/>
        <w:jc w:val="both"/>
        <w:rPr>
          <w:sz w:val="10"/>
          <w:szCs w:val="10"/>
        </w:rPr>
      </w:pPr>
    </w:p>
    <w:p w14:paraId="62FB58FD" w14:textId="77777777" w:rsidR="00FC495E" w:rsidRDefault="00FC495E" w:rsidP="00185AEA">
      <w:pPr>
        <w:pStyle w:val="Geenafstand"/>
        <w:jc w:val="both"/>
      </w:pPr>
      <w:r>
        <w:t xml:space="preserve">Er is voor gekozen alleen interviews af te nemen met beoordelaars omdat de groep beoordelaars te vertegenwoordigen is door een aantal medewerkers. Wanneer er vaste medewerkers en seizoensmedewerkers zouden worden geïnterviewd, moeten zij een groep van ruim 100 andere medewerkers vertegenwoordigen met hun mening. Het afnemen van een aantal interviews is om die reden te weinig en </w:t>
      </w:r>
      <w:r w:rsidR="007A3E0C">
        <w:t xml:space="preserve">binnen de beschikbare tijd is dit het maximaal haalbare. </w:t>
      </w:r>
      <w:r>
        <w:t xml:space="preserve"> </w:t>
      </w:r>
    </w:p>
    <w:p w14:paraId="5F91CD0E" w14:textId="77777777" w:rsidR="00452346" w:rsidRPr="004358C5" w:rsidRDefault="00452346" w:rsidP="00185AEA">
      <w:pPr>
        <w:pStyle w:val="Geenafstand"/>
        <w:jc w:val="both"/>
        <w:rPr>
          <w:sz w:val="10"/>
          <w:szCs w:val="10"/>
        </w:rPr>
      </w:pPr>
    </w:p>
    <w:p w14:paraId="7774888B" w14:textId="77777777" w:rsidR="003E32A7" w:rsidRDefault="00A04E5E" w:rsidP="00185AEA">
      <w:pPr>
        <w:pStyle w:val="Geenafstand"/>
        <w:jc w:val="both"/>
      </w:pPr>
      <w:r>
        <w:t xml:space="preserve">De vragen voor de </w:t>
      </w:r>
      <w:r w:rsidR="005B25D0">
        <w:t>enquête</w:t>
      </w:r>
      <w:r>
        <w:t xml:space="preserve"> en het interview zijn deels gebaseerd op het onderzoek van D. Adams (2018)</w:t>
      </w:r>
      <w:r w:rsidR="00A74BDB">
        <w:t xml:space="preserve"> en deels op het theoretisch kader</w:t>
      </w:r>
      <w:r>
        <w:t xml:space="preserve">. </w:t>
      </w:r>
      <w:r w:rsidR="005B25D0">
        <w:t xml:space="preserve">De enquête </w:t>
      </w:r>
      <w:r w:rsidR="003E32A7">
        <w:t xml:space="preserve">en het interview zijn </w:t>
      </w:r>
      <w:r>
        <w:t xml:space="preserve">daarnaast </w:t>
      </w:r>
      <w:r w:rsidR="003E32A7">
        <w:t xml:space="preserve">besproken en beoordeeld door de HR Manager en </w:t>
      </w:r>
      <w:r w:rsidR="005B25D0">
        <w:t xml:space="preserve">de vestigingsmanager van SnowWorld </w:t>
      </w:r>
      <w:r w:rsidR="004358C5">
        <w:t>ZM</w:t>
      </w:r>
      <w:r w:rsidR="00926DEB">
        <w:t xml:space="preserve"> en door de Hogeschool Leiden</w:t>
      </w:r>
      <w:r w:rsidR="003E32A7">
        <w:t xml:space="preserve">. </w:t>
      </w:r>
    </w:p>
    <w:p w14:paraId="4CA7435E" w14:textId="77777777" w:rsidR="003E32A7" w:rsidRDefault="003E32A7" w:rsidP="00185AEA">
      <w:pPr>
        <w:pStyle w:val="Geenafstand"/>
        <w:jc w:val="both"/>
      </w:pPr>
    </w:p>
    <w:p w14:paraId="47D04530" w14:textId="77777777" w:rsidR="00BC57F5" w:rsidRDefault="00BC57F5" w:rsidP="00185AEA">
      <w:pPr>
        <w:pStyle w:val="Geenafstand"/>
        <w:jc w:val="both"/>
      </w:pPr>
    </w:p>
    <w:p w14:paraId="1BFB2CB0" w14:textId="77777777" w:rsidR="00D335E1" w:rsidRDefault="00D335E1" w:rsidP="00185AEA">
      <w:pPr>
        <w:pStyle w:val="Geenafstand"/>
        <w:jc w:val="both"/>
      </w:pPr>
    </w:p>
    <w:p w14:paraId="0DEE2525" w14:textId="77777777" w:rsidR="00FC495E" w:rsidRDefault="00FC495E" w:rsidP="00185AEA">
      <w:pPr>
        <w:pStyle w:val="Geenafstand"/>
        <w:jc w:val="both"/>
      </w:pPr>
    </w:p>
    <w:p w14:paraId="0413C1AE" w14:textId="77777777" w:rsidR="00FC495E" w:rsidRDefault="0009295D" w:rsidP="00FC495E">
      <w:pPr>
        <w:pStyle w:val="Kop1"/>
        <w:jc w:val="both"/>
      </w:pPr>
      <w:bookmarkStart w:id="26" w:name="_Toc8822702"/>
      <w:r w:rsidRPr="0009295D">
        <w:lastRenderedPageBreak/>
        <w:t xml:space="preserve">Hoofdstuk 5. </w:t>
      </w:r>
      <w:r w:rsidR="00EC6A0D" w:rsidRPr="0009295D">
        <w:t>Resultaten</w:t>
      </w:r>
      <w:bookmarkEnd w:id="26"/>
    </w:p>
    <w:p w14:paraId="04F9DD66" w14:textId="77777777" w:rsidR="00C11E24" w:rsidRPr="00C11E24" w:rsidRDefault="00C11E24" w:rsidP="00C11E24">
      <w:r>
        <w:rPr>
          <w:i/>
          <w:noProof/>
        </w:rPr>
        <mc:AlternateContent>
          <mc:Choice Requires="wps">
            <w:drawing>
              <wp:anchor distT="0" distB="0" distL="114300" distR="114300" simplePos="0" relativeHeight="251664896" behindDoc="0" locked="0" layoutInCell="1" allowOverlap="1" wp14:anchorId="6CE497CA" wp14:editId="18A02096">
                <wp:simplePos x="0" y="0"/>
                <wp:positionH relativeFrom="column">
                  <wp:posOffset>0</wp:posOffset>
                </wp:positionH>
                <wp:positionV relativeFrom="paragraph">
                  <wp:posOffset>80163</wp:posOffset>
                </wp:positionV>
                <wp:extent cx="5748655" cy="807396"/>
                <wp:effectExtent l="0" t="0" r="17145" b="18415"/>
                <wp:wrapNone/>
                <wp:docPr id="21" name="Tekstvak 21"/>
                <wp:cNvGraphicFramePr/>
                <a:graphic xmlns:a="http://schemas.openxmlformats.org/drawingml/2006/main">
                  <a:graphicData uri="http://schemas.microsoft.com/office/word/2010/wordprocessingShape">
                    <wps:wsp>
                      <wps:cNvSpPr txBox="1"/>
                      <wps:spPr>
                        <a:xfrm>
                          <a:off x="0" y="0"/>
                          <a:ext cx="5748655" cy="807396"/>
                        </a:xfrm>
                        <a:prstGeom prst="rect">
                          <a:avLst/>
                        </a:prstGeom>
                        <a:solidFill>
                          <a:schemeClr val="accent4">
                            <a:lumMod val="20000"/>
                            <a:lumOff val="80000"/>
                          </a:schemeClr>
                        </a:solidFill>
                        <a:ln w="6350">
                          <a:solidFill>
                            <a:schemeClr val="accent4">
                              <a:lumMod val="75000"/>
                            </a:schemeClr>
                          </a:solidFill>
                        </a:ln>
                      </wps:spPr>
                      <wps:txbx>
                        <w:txbxContent>
                          <w:p w14:paraId="427ECF41" w14:textId="77777777" w:rsidR="002367D6" w:rsidRPr="00E036F4" w:rsidRDefault="002367D6" w:rsidP="00E036F4">
                            <w:pPr>
                              <w:pStyle w:val="Geenafstand"/>
                              <w:jc w:val="both"/>
                            </w:pPr>
                            <w:r w:rsidRPr="00E036F4">
                              <w:t>I</w:t>
                            </w:r>
                            <w:r>
                              <w:t xml:space="preserve">n dit hoofdstuk wordt inzicht gegeven in de resultaten die zijn voortgekomen uit dit onderzoek. Per praktijkdeelvraag wordt er een beschrijving van alle resultaten gegeven. Daarnaast worden er verbanden gelegd tussen de verschillende data en worden er verschillen en overeenkomsten gegeven. </w:t>
                            </w:r>
                          </w:p>
                          <w:p w14:paraId="15E1C4FC" w14:textId="77777777" w:rsidR="002367D6" w:rsidRPr="00E036F4" w:rsidRDefault="002367D6" w:rsidP="00E036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0AC5C" id="Tekstvak 21" o:spid="_x0000_s1032" type="#_x0000_t202" style="position:absolute;margin-left:0;margin-top:6.3pt;width:452.65pt;height:63.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" fillcolor="#fff2cc [663]" strokecolor="#bf8f00 [2407]" strokeweight=".5pt">
                <v:textbox>
                  <w:txbxContent>
                    <w:p w14:paraId="20FA839F" w14:textId="77777777" w:rsidR="002367D6" w:rsidRPr="00E036F4" w:rsidRDefault="002367D6" w:rsidP="00E036F4">
                      <w:pPr>
                        <w:pStyle w:val="Geenafstand"/>
                        <w:jc w:val="both"/>
                      </w:pPr>
                      <w:r w:rsidRPr="00E036F4">
                        <w:t>I</w:t>
                      </w:r>
                      <w:r>
                        <w:t xml:space="preserve">n dit hoofdstuk wordt inzicht gegeven in de resultaten die zijn voortgekomen uit dit onderzoek. Per praktijkdeelvraag wordt er een beschrijving van alle resultaten gegeven. Daarnaast worden er verbanden gelegd tussen de verschillende data en worden er verschillen en overeenkomsten gegeven. </w:t>
                      </w:r>
                    </w:p>
                    <w:p w14:paraId="45982FC5" w14:textId="77777777" w:rsidR="002367D6" w:rsidRPr="00E036F4" w:rsidRDefault="002367D6" w:rsidP="00E036F4"/>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520EEC3D" wp14:editId="2189C085">
                <wp:simplePos x="0" y="0"/>
                <wp:positionH relativeFrom="column">
                  <wp:posOffset>0</wp:posOffset>
                </wp:positionH>
                <wp:positionV relativeFrom="paragraph">
                  <wp:posOffset>-635</wp:posOffset>
                </wp:positionV>
                <wp:extent cx="5748793" cy="0"/>
                <wp:effectExtent l="0" t="0" r="17145" b="12700"/>
                <wp:wrapNone/>
                <wp:docPr id="30" name="Rechte verbindingslijn 30"/>
                <wp:cNvGraphicFramePr/>
                <a:graphic xmlns:a="http://schemas.openxmlformats.org/drawingml/2006/main">
                  <a:graphicData uri="http://schemas.microsoft.com/office/word/2010/wordprocessingShape">
                    <wps:wsp>
                      <wps:cNvCnPr/>
                      <wps:spPr>
                        <a:xfrm>
                          <a:off x="0" y="0"/>
                          <a:ext cx="5748793" cy="0"/>
                        </a:xfrm>
                        <a:prstGeom prst="line">
                          <a:avLst/>
                        </a:prstGeom>
                        <a:ln>
                          <a:solidFill>
                            <a:srgbClr val="2446B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681405" id="Rechte verbindingslijn 30"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0,-.05pt" to="452.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" strokecolor="#2446b5" strokeweight=".5pt">
                <v:stroke joinstyle="miter"/>
              </v:line>
            </w:pict>
          </mc:Fallback>
        </mc:AlternateContent>
      </w:r>
    </w:p>
    <w:p w14:paraId="00AF337A" w14:textId="77777777" w:rsidR="00D675FC" w:rsidRDefault="00D675FC" w:rsidP="00185AEA">
      <w:pPr>
        <w:pStyle w:val="Geenafstand"/>
        <w:jc w:val="both"/>
        <w:rPr>
          <w:i/>
        </w:rPr>
      </w:pPr>
    </w:p>
    <w:p w14:paraId="5C56833F" w14:textId="77777777" w:rsidR="00D675FC" w:rsidRDefault="00D675FC" w:rsidP="00185AEA">
      <w:pPr>
        <w:pStyle w:val="Geenafstand"/>
        <w:jc w:val="both"/>
        <w:rPr>
          <w:i/>
        </w:rPr>
      </w:pPr>
    </w:p>
    <w:p w14:paraId="7DF5DD01" w14:textId="77777777" w:rsidR="00B9361B" w:rsidRDefault="00B9361B" w:rsidP="00185AEA">
      <w:pPr>
        <w:pStyle w:val="Geenafstand"/>
        <w:jc w:val="both"/>
        <w:rPr>
          <w:i/>
        </w:rPr>
      </w:pPr>
    </w:p>
    <w:p w14:paraId="5C2C61DA" w14:textId="77777777" w:rsidR="00C11E24" w:rsidRDefault="00C11E24" w:rsidP="00185AEA">
      <w:pPr>
        <w:pStyle w:val="Geenafstand"/>
        <w:jc w:val="both"/>
      </w:pPr>
    </w:p>
    <w:p w14:paraId="2DB2D704" w14:textId="77777777" w:rsidR="00C11E24" w:rsidRDefault="00C11E24" w:rsidP="00185AEA">
      <w:pPr>
        <w:pStyle w:val="Geenafstand"/>
        <w:jc w:val="both"/>
      </w:pPr>
    </w:p>
    <w:p w14:paraId="40EF80BB" w14:textId="77777777" w:rsidR="004967BB" w:rsidRDefault="008C25D5" w:rsidP="00185AEA">
      <w:pPr>
        <w:pStyle w:val="Geenafstand"/>
        <w:jc w:val="both"/>
      </w:pPr>
      <w:r>
        <w:t xml:space="preserve">Eind maart </w:t>
      </w:r>
      <w:r w:rsidR="00F63D01">
        <w:t xml:space="preserve">2019 </w:t>
      </w:r>
      <w:r>
        <w:t xml:space="preserve">is er naar de 421 medewerkers van SnowWorld Zoetermeer </w:t>
      </w:r>
      <w:r w:rsidR="00E30A7A">
        <w:t xml:space="preserve">(ZM) </w:t>
      </w:r>
      <w:r>
        <w:t xml:space="preserve">een enquête </w:t>
      </w:r>
      <w:r w:rsidR="002806AB">
        <w:t xml:space="preserve">opgestuurd </w:t>
      </w:r>
      <w:r>
        <w:t xml:space="preserve">over de wensen en ervaringen over het huidige beoordelingssysteem. Per 1 april </w:t>
      </w:r>
      <w:r w:rsidR="00F63D01">
        <w:t xml:space="preserve">2019 </w:t>
      </w:r>
      <w:r>
        <w:t xml:space="preserve">gingen 105 van deze </w:t>
      </w:r>
      <w:r w:rsidR="00E30A7A">
        <w:t>(seizoens)</w:t>
      </w:r>
      <w:r>
        <w:t xml:space="preserve">medewerkers uitdienst. De verwachte respons voor deze groep was daardoor </w:t>
      </w:r>
      <w:r w:rsidR="00025F17">
        <w:t>laag</w:t>
      </w:r>
      <w:r>
        <w:t>. De enquête hee</w:t>
      </w:r>
      <w:r w:rsidR="00F63D01">
        <w:t>ft in totaal een respons van 167</w:t>
      </w:r>
      <w:r>
        <w:t xml:space="preserve"> medewerkers ontvangen. </w:t>
      </w:r>
      <w:r w:rsidR="00014A39">
        <w:t xml:space="preserve">Daarnaast </w:t>
      </w:r>
      <w:r w:rsidR="00F63D01">
        <w:t>hebben 38</w:t>
      </w:r>
      <w:r w:rsidR="00014A39">
        <w:t xml:space="preserve"> medewerkers de enquête niet volledig ingevuld, deze groep wordt buiten beschouwing gelaten. De overige medewerkers hebben de enquête niet ingevuld. Het (bruikbare) res</w:t>
      </w:r>
      <w:r w:rsidR="00F63D01">
        <w:t>ponspercentage komt neer op 39,7</w:t>
      </w:r>
      <w:r w:rsidR="00014A39">
        <w:t xml:space="preserve">% van de 421 medewerkers. </w:t>
      </w:r>
      <w:r w:rsidR="00E30A7A" w:rsidRPr="00E30A7A">
        <w:t xml:space="preserve">Vooraf is er een streven opgesteld van 30-35% aan respons, hier is aan voldaan. </w:t>
      </w:r>
      <w:r w:rsidR="00892DFA">
        <w:t xml:space="preserve">De resultaten worden uitgedrukt in percentages. </w:t>
      </w:r>
      <w:r w:rsidR="00FC3D5D">
        <w:t xml:space="preserve">Alle percentages in dit onderzoek worden afgerond met 1 decimaal achter de komma. </w:t>
      </w:r>
      <w:r w:rsidR="00892DFA">
        <w:t>De</w:t>
      </w:r>
      <w:r w:rsidR="00E044D8">
        <w:t xml:space="preserve"> </w:t>
      </w:r>
      <w:r w:rsidR="00245129">
        <w:t xml:space="preserve">tabellen in aantallen (zonder berekening), de open antwoorden en de gemiddeldes van de stellingen zijn opgenomen in bijlage </w:t>
      </w:r>
      <w:r w:rsidR="00592488">
        <w:t>7</w:t>
      </w:r>
      <w:r w:rsidR="005E6E0C">
        <w:t xml:space="preserve">, </w:t>
      </w:r>
      <w:r w:rsidR="00592488">
        <w:t>8</w:t>
      </w:r>
      <w:r w:rsidR="005E6E0C">
        <w:t xml:space="preserve"> en </w:t>
      </w:r>
      <w:r w:rsidR="00592488">
        <w:t>9</w:t>
      </w:r>
      <w:r w:rsidR="00025F17">
        <w:t xml:space="preserve"> (per deelvraag)</w:t>
      </w:r>
      <w:r w:rsidR="00892DFA">
        <w:t xml:space="preserve">. </w:t>
      </w:r>
      <w:r w:rsidR="005134A6">
        <w:t xml:space="preserve">Naar aanleiding van de rapportages van de enquêtes zijn er interviews </w:t>
      </w:r>
      <w:r w:rsidR="00F63D01">
        <w:t>afgenomen</w:t>
      </w:r>
      <w:r w:rsidR="005134A6">
        <w:t xml:space="preserve"> met </w:t>
      </w:r>
      <w:r w:rsidR="00FC495E">
        <w:t>drie beoordelaars</w:t>
      </w:r>
      <w:r w:rsidR="005134A6">
        <w:t xml:space="preserve">. </w:t>
      </w:r>
      <w:r w:rsidR="00250115">
        <w:t xml:space="preserve">De interviews zijn afgenomen door de meest opvallende resultaten te bespreken, de verwerking van deze uitkomsten worden bij de desbetreffende enquêtevraag behandeld. De geïnterviewde respondenten worden aangeduid met respondent 1, respondent 2 en respondent 3. </w:t>
      </w:r>
      <w:r w:rsidR="00A504A2">
        <w:t xml:space="preserve">Deze respondenten zijn managers van operationele afdelingen. </w:t>
      </w:r>
      <w:r w:rsidR="00250115">
        <w:t xml:space="preserve">Het vooraf opgestelde interview en de </w:t>
      </w:r>
      <w:r w:rsidR="005E6E0C">
        <w:t xml:space="preserve">transcripties staan in bijlage </w:t>
      </w:r>
      <w:r w:rsidR="00592488">
        <w:t>10</w:t>
      </w:r>
      <w:r w:rsidR="005E6E0C">
        <w:t xml:space="preserve"> en 1</w:t>
      </w:r>
      <w:r w:rsidR="00592488">
        <w:t>1</w:t>
      </w:r>
      <w:r w:rsidR="00250115">
        <w:t xml:space="preserve">. </w:t>
      </w:r>
      <w:r w:rsidR="002A1841">
        <w:t xml:space="preserve">De praktijkdeelvragen zijn opgedeeld in </w:t>
      </w:r>
      <w:r w:rsidR="00862571">
        <w:t xml:space="preserve">de ervaringen en wensen van elke groep, </w:t>
      </w:r>
      <w:r w:rsidR="00897F56">
        <w:t xml:space="preserve">de beoordelaars, de vaste medewerkers en </w:t>
      </w:r>
      <w:r w:rsidR="00862571">
        <w:t>de seizoensmedewerkers</w:t>
      </w:r>
      <w:r w:rsidR="00897F56">
        <w:t>.</w:t>
      </w:r>
    </w:p>
    <w:p w14:paraId="3F2A5C54" w14:textId="77777777" w:rsidR="00897F56" w:rsidRPr="00C8394E" w:rsidRDefault="00897F56" w:rsidP="00185AEA">
      <w:pPr>
        <w:pStyle w:val="Geenafstand"/>
        <w:jc w:val="both"/>
        <w:rPr>
          <w:sz w:val="10"/>
          <w:szCs w:val="10"/>
        </w:rPr>
      </w:pPr>
    </w:p>
    <w:p w14:paraId="5724C68D" w14:textId="77777777" w:rsidR="00C70BC1" w:rsidRDefault="00C70BC1" w:rsidP="00185AEA">
      <w:pPr>
        <w:pStyle w:val="Geenafstand"/>
        <w:jc w:val="both"/>
      </w:pPr>
      <w:r>
        <w:t xml:space="preserve">De respondenten van de enquête worden aangeduid met de benaming deelnemers. De respondenten van de interviews worden aangeduid met de benaming respondenten. </w:t>
      </w:r>
    </w:p>
    <w:p w14:paraId="38E1E65D" w14:textId="77777777" w:rsidR="00C70BC1" w:rsidRPr="00897F56" w:rsidRDefault="00C70BC1" w:rsidP="00185AEA">
      <w:pPr>
        <w:pStyle w:val="Geenafstand"/>
        <w:jc w:val="both"/>
      </w:pPr>
    </w:p>
    <w:p w14:paraId="4D4F6124" w14:textId="77777777" w:rsidR="00290025" w:rsidRDefault="00290025" w:rsidP="00290025">
      <w:pPr>
        <w:pStyle w:val="Kop2"/>
      </w:pPr>
      <w:bookmarkStart w:id="27" w:name="_Toc8822703"/>
      <w:r>
        <w:t>Deelvraag 1. Welke ervaringen en wensen hebben de beoordelaars van SnowWorld Zoetermeer ten opzichte van het beoordelingssysteem?</w:t>
      </w:r>
      <w:bookmarkEnd w:id="27"/>
      <w:r>
        <w:t xml:space="preserve"> </w:t>
      </w:r>
    </w:p>
    <w:p w14:paraId="794E765F" w14:textId="77777777" w:rsidR="00290025" w:rsidRDefault="00290025" w:rsidP="00290025">
      <w:pPr>
        <w:pStyle w:val="Geenafstand"/>
        <w:jc w:val="both"/>
      </w:pPr>
      <w:r>
        <w:t xml:space="preserve">Voor deze deelvraag zijn er via een enquête 14 </w:t>
      </w:r>
      <w:r w:rsidR="00277649">
        <w:t>personen</w:t>
      </w:r>
      <w:r>
        <w:t xml:space="preserve"> benaderd. Door de opgenomen vakanties van 4 van de 10 beoordelaars tijdens de </w:t>
      </w:r>
      <w:r w:rsidR="00C8394E">
        <w:t xml:space="preserve">opening en sluiting van de </w:t>
      </w:r>
      <w:r>
        <w:t xml:space="preserve">enquête is de enquête door 10 van de 14 beoordelaars ingevuld. Dit komt neer op een responspercentage van 71,4%. Vervolgens zijn er met drie beoordelaars interviews afgenomen om de resultaten van alle enquêtes te bespreken. </w:t>
      </w:r>
    </w:p>
    <w:p w14:paraId="5220019D" w14:textId="77777777" w:rsidR="00290025" w:rsidRPr="00C47161" w:rsidRDefault="00290025" w:rsidP="00290025">
      <w:pPr>
        <w:pStyle w:val="Geenafstand"/>
        <w:jc w:val="both"/>
        <w:rPr>
          <w:sz w:val="10"/>
          <w:szCs w:val="10"/>
        </w:rPr>
      </w:pPr>
    </w:p>
    <w:p w14:paraId="30EABB7A" w14:textId="77777777" w:rsidR="00290025" w:rsidRPr="00C700CA" w:rsidRDefault="00290025" w:rsidP="00290025">
      <w:pPr>
        <w:pStyle w:val="Geenafstand"/>
        <w:jc w:val="both"/>
        <w:rPr>
          <w:u w:val="single"/>
        </w:rPr>
      </w:pPr>
      <w:r w:rsidRPr="00C700CA">
        <w:rPr>
          <w:u w:val="single"/>
        </w:rPr>
        <w:t xml:space="preserve">Onderzoekspopulatie </w:t>
      </w:r>
    </w:p>
    <w:p w14:paraId="38271030" w14:textId="77777777" w:rsidR="00290025" w:rsidRPr="005D4914" w:rsidRDefault="00290025" w:rsidP="00290025">
      <w:pPr>
        <w:pStyle w:val="Geenafstand"/>
        <w:jc w:val="both"/>
        <w:rPr>
          <w:sz w:val="10"/>
        </w:rPr>
      </w:pPr>
    </w:p>
    <w:p w14:paraId="4DA4C53F" w14:textId="77777777" w:rsidR="00290025" w:rsidRPr="00377DDB" w:rsidRDefault="003A27AB" w:rsidP="00290025">
      <w:pPr>
        <w:pStyle w:val="Geenafstand"/>
        <w:jc w:val="both"/>
        <w:rPr>
          <w:i/>
          <w:sz w:val="20"/>
        </w:rPr>
      </w:pPr>
      <w:r>
        <w:rPr>
          <w:sz w:val="20"/>
        </w:rPr>
        <w:t xml:space="preserve">Tabel </w:t>
      </w:r>
      <w:r w:rsidR="0012263C">
        <w:rPr>
          <w:sz w:val="20"/>
        </w:rPr>
        <w:t>1.</w:t>
      </w:r>
      <w:r>
        <w:rPr>
          <w:sz w:val="20"/>
        </w:rPr>
        <w:t xml:space="preserve">1. </w:t>
      </w:r>
      <w:r w:rsidR="00290025" w:rsidRPr="00377DDB">
        <w:rPr>
          <w:i/>
          <w:sz w:val="20"/>
        </w:rPr>
        <w:t>Op welke afdeling werk je?</w:t>
      </w:r>
    </w:p>
    <w:tbl>
      <w:tblPr>
        <w:tblStyle w:val="Rastertabel1licht-Accent4"/>
        <w:tblW w:w="8999" w:type="dxa"/>
        <w:tblLook w:val="04A0" w:firstRow="1" w:lastRow="0" w:firstColumn="1" w:lastColumn="0" w:noHBand="0" w:noVBand="1"/>
      </w:tblPr>
      <w:tblGrid>
        <w:gridCol w:w="1087"/>
        <w:gridCol w:w="1111"/>
        <w:gridCol w:w="1193"/>
        <w:gridCol w:w="1103"/>
        <w:gridCol w:w="1106"/>
        <w:gridCol w:w="1198"/>
        <w:gridCol w:w="1097"/>
        <w:gridCol w:w="1104"/>
      </w:tblGrid>
      <w:tr w:rsidR="00290025" w:rsidRPr="00377DDB" w14:paraId="059CE226" w14:textId="77777777" w:rsidTr="003765F6">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087" w:type="dxa"/>
          </w:tcPr>
          <w:p w14:paraId="452FEA7D" w14:textId="77777777" w:rsidR="00290025" w:rsidRPr="00377DDB" w:rsidRDefault="00290025" w:rsidP="00897F56">
            <w:pPr>
              <w:pStyle w:val="Geenafstand"/>
              <w:jc w:val="both"/>
              <w:rPr>
                <w:sz w:val="20"/>
              </w:rPr>
            </w:pPr>
            <w:r w:rsidRPr="00377DDB">
              <w:rPr>
                <w:sz w:val="20"/>
              </w:rPr>
              <w:t>F&amp;B</w:t>
            </w:r>
          </w:p>
        </w:tc>
        <w:tc>
          <w:tcPr>
            <w:tcW w:w="1111" w:type="dxa"/>
          </w:tcPr>
          <w:p w14:paraId="5A4386C4" w14:textId="77777777" w:rsidR="00290025" w:rsidRPr="00377DDB"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sz w:val="20"/>
              </w:rPr>
            </w:pPr>
            <w:r w:rsidRPr="00377DDB">
              <w:rPr>
                <w:sz w:val="20"/>
              </w:rPr>
              <w:t>Kitchen</w:t>
            </w:r>
          </w:p>
        </w:tc>
        <w:tc>
          <w:tcPr>
            <w:tcW w:w="1193" w:type="dxa"/>
          </w:tcPr>
          <w:p w14:paraId="6B95E05F" w14:textId="77777777" w:rsidR="00290025" w:rsidRPr="00377DDB"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sz w:val="20"/>
              </w:rPr>
            </w:pPr>
            <w:r w:rsidRPr="00377DDB">
              <w:rPr>
                <w:sz w:val="20"/>
              </w:rPr>
              <w:t>Skischool</w:t>
            </w:r>
          </w:p>
        </w:tc>
        <w:tc>
          <w:tcPr>
            <w:tcW w:w="1103" w:type="dxa"/>
          </w:tcPr>
          <w:p w14:paraId="6FCD8E2D" w14:textId="77777777" w:rsidR="00290025" w:rsidRPr="00377DDB"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sz w:val="20"/>
              </w:rPr>
            </w:pPr>
            <w:r w:rsidRPr="00377DDB">
              <w:rPr>
                <w:sz w:val="20"/>
              </w:rPr>
              <w:t>Rental &amp; Slopes</w:t>
            </w:r>
          </w:p>
        </w:tc>
        <w:tc>
          <w:tcPr>
            <w:tcW w:w="1106" w:type="dxa"/>
          </w:tcPr>
          <w:p w14:paraId="3BD44351" w14:textId="77777777" w:rsidR="00290025" w:rsidRPr="00377DDB"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sz w:val="20"/>
              </w:rPr>
            </w:pPr>
            <w:r w:rsidRPr="00377DDB">
              <w:rPr>
                <w:sz w:val="20"/>
              </w:rPr>
              <w:t>Fitness</w:t>
            </w:r>
          </w:p>
        </w:tc>
        <w:tc>
          <w:tcPr>
            <w:tcW w:w="1198" w:type="dxa"/>
          </w:tcPr>
          <w:p w14:paraId="592754B7" w14:textId="77777777" w:rsidR="00290025" w:rsidRPr="00377DDB"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sz w:val="20"/>
              </w:rPr>
            </w:pPr>
            <w:r w:rsidRPr="00377DDB">
              <w:rPr>
                <w:sz w:val="20"/>
              </w:rPr>
              <w:t>Technical Services</w:t>
            </w:r>
          </w:p>
        </w:tc>
        <w:tc>
          <w:tcPr>
            <w:tcW w:w="1097" w:type="dxa"/>
          </w:tcPr>
          <w:p w14:paraId="54E9C599" w14:textId="77777777" w:rsidR="00290025" w:rsidRPr="00377DDB"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sz w:val="20"/>
              </w:rPr>
            </w:pPr>
            <w:r w:rsidRPr="00377DDB">
              <w:rPr>
                <w:sz w:val="20"/>
              </w:rPr>
              <w:t>Front office</w:t>
            </w:r>
          </w:p>
        </w:tc>
        <w:tc>
          <w:tcPr>
            <w:tcW w:w="1104" w:type="dxa"/>
          </w:tcPr>
          <w:p w14:paraId="274E659C" w14:textId="77777777" w:rsidR="00290025" w:rsidRPr="00377DDB"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sz w:val="20"/>
              </w:rPr>
            </w:pPr>
            <w:r w:rsidRPr="00377DDB">
              <w:rPr>
                <w:sz w:val="20"/>
              </w:rPr>
              <w:t xml:space="preserve">Overig </w:t>
            </w:r>
          </w:p>
        </w:tc>
      </w:tr>
      <w:tr w:rsidR="00290025" w:rsidRPr="00377DDB" w14:paraId="01214438" w14:textId="77777777" w:rsidTr="003765F6">
        <w:trPr>
          <w:trHeight w:val="131"/>
        </w:trPr>
        <w:tc>
          <w:tcPr>
            <w:cnfStyle w:val="001000000000" w:firstRow="0" w:lastRow="0" w:firstColumn="1" w:lastColumn="0" w:oddVBand="0" w:evenVBand="0" w:oddHBand="0" w:evenHBand="0" w:firstRowFirstColumn="0" w:firstRowLastColumn="0" w:lastRowFirstColumn="0" w:lastRowLastColumn="0"/>
            <w:tcW w:w="1087" w:type="dxa"/>
          </w:tcPr>
          <w:p w14:paraId="6E9C826D" w14:textId="77777777" w:rsidR="00290025" w:rsidRPr="00377DDB" w:rsidRDefault="00290025" w:rsidP="00897F56">
            <w:pPr>
              <w:pStyle w:val="Geenafstand"/>
              <w:jc w:val="both"/>
              <w:rPr>
                <w:b w:val="0"/>
                <w:sz w:val="20"/>
              </w:rPr>
            </w:pPr>
            <w:r w:rsidRPr="00377DDB">
              <w:rPr>
                <w:b w:val="0"/>
                <w:sz w:val="20"/>
              </w:rPr>
              <w:t>0,0%</w:t>
            </w:r>
          </w:p>
        </w:tc>
        <w:tc>
          <w:tcPr>
            <w:tcW w:w="1111" w:type="dxa"/>
          </w:tcPr>
          <w:p w14:paraId="05447966" w14:textId="77777777" w:rsidR="00290025" w:rsidRPr="00377DDB"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sz w:val="20"/>
              </w:rPr>
            </w:pPr>
            <w:r w:rsidRPr="00377DDB">
              <w:rPr>
                <w:sz w:val="20"/>
              </w:rPr>
              <w:t>0,0%</w:t>
            </w:r>
          </w:p>
        </w:tc>
        <w:tc>
          <w:tcPr>
            <w:tcW w:w="1193" w:type="dxa"/>
          </w:tcPr>
          <w:p w14:paraId="2EF203D0" w14:textId="77777777" w:rsidR="00290025" w:rsidRPr="00377DDB"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sz w:val="20"/>
              </w:rPr>
            </w:pPr>
            <w:r w:rsidRPr="00377DDB">
              <w:rPr>
                <w:sz w:val="20"/>
              </w:rPr>
              <w:t>10%</w:t>
            </w:r>
          </w:p>
        </w:tc>
        <w:tc>
          <w:tcPr>
            <w:tcW w:w="1103" w:type="dxa"/>
          </w:tcPr>
          <w:p w14:paraId="15892087" w14:textId="77777777" w:rsidR="00290025" w:rsidRPr="00377DDB"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sz w:val="20"/>
              </w:rPr>
            </w:pPr>
            <w:r w:rsidRPr="00377DDB">
              <w:rPr>
                <w:sz w:val="20"/>
              </w:rPr>
              <w:t>10%</w:t>
            </w:r>
          </w:p>
        </w:tc>
        <w:tc>
          <w:tcPr>
            <w:tcW w:w="1106" w:type="dxa"/>
          </w:tcPr>
          <w:p w14:paraId="48B185FA" w14:textId="77777777" w:rsidR="00290025" w:rsidRPr="00377DDB"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sz w:val="20"/>
              </w:rPr>
            </w:pPr>
            <w:r w:rsidRPr="00377DDB">
              <w:rPr>
                <w:sz w:val="20"/>
              </w:rPr>
              <w:t>0,0%</w:t>
            </w:r>
          </w:p>
        </w:tc>
        <w:tc>
          <w:tcPr>
            <w:tcW w:w="1198" w:type="dxa"/>
          </w:tcPr>
          <w:p w14:paraId="5D6DA4BB" w14:textId="77777777" w:rsidR="00290025" w:rsidRPr="00377DDB"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sz w:val="20"/>
              </w:rPr>
            </w:pPr>
            <w:r w:rsidRPr="00377DDB">
              <w:rPr>
                <w:sz w:val="20"/>
              </w:rPr>
              <w:t>0,0%</w:t>
            </w:r>
          </w:p>
        </w:tc>
        <w:tc>
          <w:tcPr>
            <w:tcW w:w="1097" w:type="dxa"/>
          </w:tcPr>
          <w:p w14:paraId="52557CC3" w14:textId="77777777" w:rsidR="00290025" w:rsidRPr="00377DDB"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sz w:val="20"/>
              </w:rPr>
            </w:pPr>
            <w:r w:rsidRPr="00377DDB">
              <w:rPr>
                <w:sz w:val="20"/>
              </w:rPr>
              <w:t>10%</w:t>
            </w:r>
          </w:p>
        </w:tc>
        <w:tc>
          <w:tcPr>
            <w:tcW w:w="1104" w:type="dxa"/>
          </w:tcPr>
          <w:p w14:paraId="34A03515" w14:textId="77777777" w:rsidR="00290025" w:rsidRPr="00377DDB"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sz w:val="20"/>
              </w:rPr>
            </w:pPr>
            <w:r w:rsidRPr="00377DDB">
              <w:rPr>
                <w:sz w:val="20"/>
              </w:rPr>
              <w:t>70%</w:t>
            </w:r>
          </w:p>
        </w:tc>
      </w:tr>
    </w:tbl>
    <w:p w14:paraId="7442C6CC" w14:textId="77777777" w:rsidR="00290025" w:rsidRPr="00377DDB" w:rsidRDefault="003A27AB" w:rsidP="00290025">
      <w:pPr>
        <w:pStyle w:val="Geenafstand"/>
        <w:jc w:val="both"/>
        <w:rPr>
          <w:i/>
          <w:sz w:val="20"/>
        </w:rPr>
      </w:pPr>
      <w:r>
        <w:rPr>
          <w:sz w:val="20"/>
        </w:rPr>
        <w:t xml:space="preserve">Tabel </w:t>
      </w:r>
      <w:r w:rsidR="0012263C">
        <w:rPr>
          <w:sz w:val="20"/>
        </w:rPr>
        <w:t>1.</w:t>
      </w:r>
      <w:r>
        <w:rPr>
          <w:sz w:val="20"/>
        </w:rPr>
        <w:t xml:space="preserve">2. </w:t>
      </w:r>
      <w:r w:rsidR="00290025" w:rsidRPr="00377DDB">
        <w:rPr>
          <w:i/>
          <w:sz w:val="20"/>
        </w:rPr>
        <w:t>Hoe lang ben je in dienst bij SnowWorld?</w:t>
      </w:r>
    </w:p>
    <w:tbl>
      <w:tblPr>
        <w:tblStyle w:val="Rastertabel1licht-Accent4"/>
        <w:tblW w:w="9009" w:type="dxa"/>
        <w:tblLook w:val="04A0" w:firstRow="1" w:lastRow="0" w:firstColumn="1" w:lastColumn="0" w:noHBand="0" w:noVBand="1"/>
      </w:tblPr>
      <w:tblGrid>
        <w:gridCol w:w="1553"/>
        <w:gridCol w:w="1553"/>
        <w:gridCol w:w="1726"/>
        <w:gridCol w:w="2263"/>
        <w:gridCol w:w="1914"/>
      </w:tblGrid>
      <w:tr w:rsidR="00290025" w:rsidRPr="00377DDB" w14:paraId="5501AB99" w14:textId="77777777" w:rsidTr="003765F6">
        <w:trPr>
          <w:cnfStyle w:val="100000000000" w:firstRow="1" w:lastRow="0" w:firstColumn="0" w:lastColumn="0" w:oddVBand="0" w:evenVBand="0" w:oddHBand="0"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553" w:type="dxa"/>
            <w:noWrap/>
            <w:hideMark/>
          </w:tcPr>
          <w:p w14:paraId="40D171A1" w14:textId="77777777" w:rsidR="00290025" w:rsidRPr="00377DDB" w:rsidRDefault="00290025" w:rsidP="00897F56">
            <w:pPr>
              <w:rPr>
                <w:rFonts w:ascii="Calibri" w:hAnsi="Calibri" w:cs="Calibri"/>
                <w:color w:val="000000"/>
                <w:sz w:val="20"/>
                <w:szCs w:val="22"/>
              </w:rPr>
            </w:pPr>
            <w:r w:rsidRPr="00377DDB">
              <w:rPr>
                <w:rFonts w:ascii="Calibri" w:hAnsi="Calibri" w:cs="Calibri"/>
                <w:bCs w:val="0"/>
                <w:color w:val="000000"/>
                <w:sz w:val="20"/>
                <w:szCs w:val="22"/>
              </w:rPr>
              <w:t>0-2 jaar</w:t>
            </w:r>
          </w:p>
        </w:tc>
        <w:tc>
          <w:tcPr>
            <w:tcW w:w="1553" w:type="dxa"/>
            <w:noWrap/>
            <w:hideMark/>
          </w:tcPr>
          <w:p w14:paraId="3E00F3B2" w14:textId="77777777" w:rsidR="00290025" w:rsidRPr="00377DDB" w:rsidRDefault="00290025" w:rsidP="00897F5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377DDB">
              <w:rPr>
                <w:rFonts w:ascii="Calibri" w:hAnsi="Calibri" w:cs="Calibri"/>
                <w:bCs w:val="0"/>
                <w:color w:val="000000"/>
                <w:sz w:val="20"/>
                <w:szCs w:val="22"/>
              </w:rPr>
              <w:t>3-5 jaar</w:t>
            </w:r>
          </w:p>
        </w:tc>
        <w:tc>
          <w:tcPr>
            <w:tcW w:w="1726" w:type="dxa"/>
          </w:tcPr>
          <w:p w14:paraId="4591D512" w14:textId="77777777" w:rsidR="00290025" w:rsidRPr="00377DDB" w:rsidRDefault="00290025" w:rsidP="00897F5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377DDB">
              <w:rPr>
                <w:rFonts w:ascii="Calibri" w:hAnsi="Calibri" w:cs="Calibri"/>
                <w:bCs w:val="0"/>
                <w:color w:val="000000"/>
                <w:sz w:val="20"/>
                <w:szCs w:val="22"/>
              </w:rPr>
              <w:t>6-10 jaar</w:t>
            </w:r>
          </w:p>
        </w:tc>
        <w:tc>
          <w:tcPr>
            <w:tcW w:w="2263" w:type="dxa"/>
            <w:noWrap/>
            <w:hideMark/>
          </w:tcPr>
          <w:p w14:paraId="06A7F27A" w14:textId="77777777" w:rsidR="00290025" w:rsidRPr="00377DDB" w:rsidRDefault="00290025" w:rsidP="00897F5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377DDB">
              <w:rPr>
                <w:rFonts w:ascii="Calibri" w:hAnsi="Calibri" w:cs="Calibri"/>
                <w:bCs w:val="0"/>
                <w:color w:val="000000"/>
                <w:sz w:val="20"/>
                <w:szCs w:val="22"/>
              </w:rPr>
              <w:t>Langer dan 10 jaar</w:t>
            </w:r>
          </w:p>
        </w:tc>
        <w:tc>
          <w:tcPr>
            <w:tcW w:w="1914" w:type="dxa"/>
            <w:noWrap/>
            <w:hideMark/>
          </w:tcPr>
          <w:p w14:paraId="740DEB1D" w14:textId="77777777" w:rsidR="00290025" w:rsidRPr="00377DDB" w:rsidRDefault="00290025" w:rsidP="00897F56">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377DDB">
              <w:rPr>
                <w:rFonts w:ascii="Calibri" w:hAnsi="Calibri" w:cs="Calibri"/>
                <w:bCs w:val="0"/>
                <w:color w:val="000000"/>
                <w:sz w:val="20"/>
                <w:szCs w:val="22"/>
              </w:rPr>
              <w:t>Eindtotaal</w:t>
            </w:r>
          </w:p>
        </w:tc>
      </w:tr>
      <w:tr w:rsidR="00290025" w:rsidRPr="00377DDB" w14:paraId="54C2F354" w14:textId="77777777" w:rsidTr="003765F6">
        <w:trPr>
          <w:trHeight w:val="108"/>
        </w:trPr>
        <w:tc>
          <w:tcPr>
            <w:cnfStyle w:val="001000000000" w:firstRow="0" w:lastRow="0" w:firstColumn="1" w:lastColumn="0" w:oddVBand="0" w:evenVBand="0" w:oddHBand="0" w:evenHBand="0" w:firstRowFirstColumn="0" w:firstRowLastColumn="0" w:lastRowFirstColumn="0" w:lastRowLastColumn="0"/>
            <w:tcW w:w="1553" w:type="dxa"/>
            <w:noWrap/>
            <w:hideMark/>
          </w:tcPr>
          <w:p w14:paraId="3C20F45C" w14:textId="77777777" w:rsidR="00290025" w:rsidRPr="00377DDB" w:rsidRDefault="00290025" w:rsidP="00897F56">
            <w:pPr>
              <w:jc w:val="right"/>
              <w:rPr>
                <w:rFonts w:ascii="Calibri" w:hAnsi="Calibri" w:cs="Calibri"/>
                <w:b w:val="0"/>
                <w:bCs w:val="0"/>
                <w:color w:val="000000"/>
                <w:sz w:val="20"/>
                <w:szCs w:val="22"/>
              </w:rPr>
            </w:pPr>
            <w:r w:rsidRPr="00377DDB">
              <w:rPr>
                <w:rFonts w:ascii="Calibri" w:hAnsi="Calibri" w:cs="Calibri"/>
                <w:b w:val="0"/>
                <w:bCs w:val="0"/>
                <w:color w:val="000000"/>
                <w:sz w:val="20"/>
                <w:szCs w:val="22"/>
              </w:rPr>
              <w:t>30%</w:t>
            </w:r>
          </w:p>
        </w:tc>
        <w:tc>
          <w:tcPr>
            <w:tcW w:w="1553" w:type="dxa"/>
            <w:noWrap/>
            <w:hideMark/>
          </w:tcPr>
          <w:p w14:paraId="574B36DA" w14:textId="77777777" w:rsidR="00290025" w:rsidRPr="00377DDB"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377DDB">
              <w:rPr>
                <w:rFonts w:ascii="Calibri" w:hAnsi="Calibri" w:cs="Calibri"/>
                <w:bCs/>
                <w:color w:val="000000"/>
                <w:sz w:val="20"/>
                <w:szCs w:val="22"/>
              </w:rPr>
              <w:t>10%</w:t>
            </w:r>
          </w:p>
        </w:tc>
        <w:tc>
          <w:tcPr>
            <w:tcW w:w="1726" w:type="dxa"/>
          </w:tcPr>
          <w:p w14:paraId="7B842355" w14:textId="77777777" w:rsidR="00290025" w:rsidRPr="00377DDB"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377DDB">
              <w:rPr>
                <w:rFonts w:ascii="Calibri" w:hAnsi="Calibri" w:cs="Calibri"/>
                <w:bCs/>
                <w:color w:val="000000"/>
                <w:sz w:val="20"/>
                <w:szCs w:val="22"/>
              </w:rPr>
              <w:t>0,0%</w:t>
            </w:r>
          </w:p>
        </w:tc>
        <w:tc>
          <w:tcPr>
            <w:tcW w:w="2263" w:type="dxa"/>
            <w:noWrap/>
            <w:hideMark/>
          </w:tcPr>
          <w:p w14:paraId="174C616D" w14:textId="77777777" w:rsidR="00290025" w:rsidRPr="00377DDB"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377DDB">
              <w:rPr>
                <w:rFonts w:ascii="Calibri" w:hAnsi="Calibri" w:cs="Calibri"/>
                <w:bCs/>
                <w:color w:val="000000"/>
                <w:sz w:val="20"/>
                <w:szCs w:val="22"/>
              </w:rPr>
              <w:t>60%</w:t>
            </w:r>
          </w:p>
        </w:tc>
        <w:tc>
          <w:tcPr>
            <w:tcW w:w="1914" w:type="dxa"/>
            <w:noWrap/>
            <w:hideMark/>
          </w:tcPr>
          <w:p w14:paraId="68425BA7" w14:textId="77777777" w:rsidR="00290025" w:rsidRPr="00377DDB"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377DDB">
              <w:rPr>
                <w:rFonts w:ascii="Calibri" w:hAnsi="Calibri" w:cs="Calibri"/>
                <w:bCs/>
                <w:color w:val="000000"/>
                <w:sz w:val="20"/>
                <w:szCs w:val="22"/>
              </w:rPr>
              <w:t>100%</w:t>
            </w:r>
          </w:p>
        </w:tc>
      </w:tr>
    </w:tbl>
    <w:p w14:paraId="55FDB94D" w14:textId="77777777" w:rsidR="00290025" w:rsidRPr="00377DDB" w:rsidRDefault="003A27AB" w:rsidP="00290025">
      <w:pPr>
        <w:pStyle w:val="Geenafstand"/>
        <w:jc w:val="both"/>
        <w:rPr>
          <w:i/>
          <w:sz w:val="20"/>
        </w:rPr>
      </w:pPr>
      <w:r>
        <w:rPr>
          <w:sz w:val="20"/>
        </w:rPr>
        <w:t xml:space="preserve">Tabel </w:t>
      </w:r>
      <w:r w:rsidR="0012263C">
        <w:rPr>
          <w:sz w:val="20"/>
        </w:rPr>
        <w:t>1.</w:t>
      </w:r>
      <w:r>
        <w:rPr>
          <w:sz w:val="20"/>
        </w:rPr>
        <w:t xml:space="preserve">3. </w:t>
      </w:r>
      <w:r w:rsidR="00290025" w:rsidRPr="00377DDB">
        <w:rPr>
          <w:i/>
          <w:sz w:val="20"/>
        </w:rPr>
        <w:t>Hoeveel uur per week werk je gemiddeld bij SnowWorld?</w:t>
      </w:r>
    </w:p>
    <w:tbl>
      <w:tblPr>
        <w:tblStyle w:val="Rastertabel1licht-Accent4"/>
        <w:tblW w:w="9016" w:type="dxa"/>
        <w:tblLook w:val="04A0" w:firstRow="1" w:lastRow="0" w:firstColumn="1" w:lastColumn="0" w:noHBand="0" w:noVBand="1"/>
      </w:tblPr>
      <w:tblGrid>
        <w:gridCol w:w="1570"/>
        <w:gridCol w:w="1570"/>
        <w:gridCol w:w="1570"/>
        <w:gridCol w:w="1570"/>
        <w:gridCol w:w="1580"/>
        <w:gridCol w:w="1156"/>
      </w:tblGrid>
      <w:tr w:rsidR="00290025" w:rsidRPr="00377DDB" w14:paraId="7983C536" w14:textId="77777777" w:rsidTr="00897F5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0" w:type="dxa"/>
          </w:tcPr>
          <w:p w14:paraId="01BAAC5F" w14:textId="77777777" w:rsidR="00290025" w:rsidRPr="00377DDB" w:rsidRDefault="00290025" w:rsidP="00897F56">
            <w:pPr>
              <w:jc w:val="right"/>
              <w:rPr>
                <w:rFonts w:ascii="Calibri" w:hAnsi="Calibri" w:cs="Calibri"/>
                <w:bCs w:val="0"/>
                <w:color w:val="000000"/>
                <w:sz w:val="20"/>
                <w:szCs w:val="22"/>
              </w:rPr>
            </w:pPr>
            <w:r w:rsidRPr="00377DDB">
              <w:rPr>
                <w:rFonts w:ascii="Calibri" w:hAnsi="Calibri" w:cs="Calibri"/>
                <w:bCs w:val="0"/>
                <w:color w:val="000000"/>
                <w:sz w:val="20"/>
                <w:szCs w:val="22"/>
              </w:rPr>
              <w:t>0-8 uur</w:t>
            </w:r>
          </w:p>
        </w:tc>
        <w:tc>
          <w:tcPr>
            <w:tcW w:w="1570" w:type="dxa"/>
          </w:tcPr>
          <w:p w14:paraId="7173737A" w14:textId="77777777" w:rsidR="00290025" w:rsidRPr="00377DDB" w:rsidRDefault="00290025" w:rsidP="00897F5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377DDB">
              <w:rPr>
                <w:rFonts w:ascii="Calibri" w:hAnsi="Calibri" w:cs="Calibri"/>
                <w:bCs w:val="0"/>
                <w:color w:val="000000"/>
                <w:sz w:val="20"/>
                <w:szCs w:val="22"/>
              </w:rPr>
              <w:t>9-16 uur</w:t>
            </w:r>
          </w:p>
        </w:tc>
        <w:tc>
          <w:tcPr>
            <w:tcW w:w="1570" w:type="dxa"/>
          </w:tcPr>
          <w:p w14:paraId="75220DA6" w14:textId="77777777" w:rsidR="00290025" w:rsidRPr="00377DDB" w:rsidRDefault="00290025" w:rsidP="00897F5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377DDB">
              <w:rPr>
                <w:rFonts w:ascii="Calibri" w:hAnsi="Calibri" w:cs="Calibri"/>
                <w:bCs w:val="0"/>
                <w:color w:val="000000"/>
                <w:sz w:val="20"/>
                <w:szCs w:val="22"/>
              </w:rPr>
              <w:t>17-24 uur</w:t>
            </w:r>
          </w:p>
        </w:tc>
        <w:tc>
          <w:tcPr>
            <w:tcW w:w="1570" w:type="dxa"/>
          </w:tcPr>
          <w:p w14:paraId="367293AA" w14:textId="77777777" w:rsidR="00290025" w:rsidRPr="00377DDB" w:rsidRDefault="00290025" w:rsidP="00897F5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377DDB">
              <w:rPr>
                <w:rFonts w:ascii="Calibri" w:hAnsi="Calibri" w:cs="Calibri"/>
                <w:bCs w:val="0"/>
                <w:color w:val="000000"/>
                <w:sz w:val="20"/>
                <w:szCs w:val="22"/>
              </w:rPr>
              <w:t>25-32 uur</w:t>
            </w:r>
          </w:p>
        </w:tc>
        <w:tc>
          <w:tcPr>
            <w:tcW w:w="1580" w:type="dxa"/>
            <w:noWrap/>
            <w:hideMark/>
          </w:tcPr>
          <w:p w14:paraId="6497AC0F" w14:textId="77777777" w:rsidR="00290025" w:rsidRPr="00377DDB" w:rsidRDefault="00290025" w:rsidP="00897F5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2"/>
              </w:rPr>
            </w:pPr>
            <w:r w:rsidRPr="00377DDB">
              <w:rPr>
                <w:rFonts w:ascii="Calibri" w:hAnsi="Calibri" w:cs="Calibri"/>
                <w:color w:val="000000"/>
                <w:sz w:val="20"/>
                <w:szCs w:val="22"/>
              </w:rPr>
              <w:t>32+ uur</w:t>
            </w:r>
          </w:p>
        </w:tc>
        <w:tc>
          <w:tcPr>
            <w:tcW w:w="1156" w:type="dxa"/>
            <w:noWrap/>
            <w:hideMark/>
          </w:tcPr>
          <w:p w14:paraId="29B0AA58" w14:textId="77777777" w:rsidR="00290025" w:rsidRPr="00377DDB" w:rsidRDefault="00290025" w:rsidP="00897F5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2"/>
              </w:rPr>
            </w:pPr>
            <w:r w:rsidRPr="00377DDB">
              <w:rPr>
                <w:rFonts w:ascii="Calibri" w:hAnsi="Calibri" w:cs="Calibri"/>
                <w:color w:val="000000"/>
                <w:sz w:val="20"/>
                <w:szCs w:val="22"/>
              </w:rPr>
              <w:t>Eindtotaal</w:t>
            </w:r>
          </w:p>
        </w:tc>
      </w:tr>
      <w:tr w:rsidR="00290025" w:rsidRPr="00377DDB" w14:paraId="4F8DDAF7" w14:textId="77777777" w:rsidTr="00897F56">
        <w:trPr>
          <w:trHeight w:val="300"/>
        </w:trPr>
        <w:tc>
          <w:tcPr>
            <w:cnfStyle w:val="001000000000" w:firstRow="0" w:lastRow="0" w:firstColumn="1" w:lastColumn="0" w:oddVBand="0" w:evenVBand="0" w:oddHBand="0" w:evenHBand="0" w:firstRowFirstColumn="0" w:firstRowLastColumn="0" w:lastRowFirstColumn="0" w:lastRowLastColumn="0"/>
            <w:tcW w:w="1570" w:type="dxa"/>
          </w:tcPr>
          <w:p w14:paraId="4F31A140" w14:textId="77777777" w:rsidR="00290025" w:rsidRPr="00377DDB" w:rsidRDefault="00290025" w:rsidP="00897F56">
            <w:pPr>
              <w:jc w:val="right"/>
              <w:rPr>
                <w:rFonts w:ascii="Calibri" w:hAnsi="Calibri" w:cs="Calibri"/>
                <w:b w:val="0"/>
                <w:bCs w:val="0"/>
                <w:color w:val="000000"/>
                <w:sz w:val="20"/>
                <w:szCs w:val="22"/>
              </w:rPr>
            </w:pPr>
            <w:r w:rsidRPr="00377DDB">
              <w:rPr>
                <w:rFonts w:ascii="Calibri" w:hAnsi="Calibri" w:cs="Calibri"/>
                <w:b w:val="0"/>
                <w:bCs w:val="0"/>
                <w:color w:val="000000"/>
                <w:sz w:val="20"/>
                <w:szCs w:val="22"/>
              </w:rPr>
              <w:t>0,0%</w:t>
            </w:r>
          </w:p>
        </w:tc>
        <w:tc>
          <w:tcPr>
            <w:tcW w:w="1570" w:type="dxa"/>
          </w:tcPr>
          <w:p w14:paraId="3E03FF2C" w14:textId="77777777" w:rsidR="00290025" w:rsidRPr="00377DDB"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377DDB">
              <w:rPr>
                <w:rFonts w:ascii="Calibri" w:hAnsi="Calibri" w:cs="Calibri"/>
                <w:bCs/>
                <w:color w:val="000000"/>
                <w:sz w:val="20"/>
                <w:szCs w:val="22"/>
              </w:rPr>
              <w:t>0,0%</w:t>
            </w:r>
          </w:p>
        </w:tc>
        <w:tc>
          <w:tcPr>
            <w:tcW w:w="1570" w:type="dxa"/>
          </w:tcPr>
          <w:p w14:paraId="3A611C8B" w14:textId="77777777" w:rsidR="00290025" w:rsidRPr="00377DDB"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377DDB">
              <w:rPr>
                <w:rFonts w:ascii="Calibri" w:hAnsi="Calibri" w:cs="Calibri"/>
                <w:bCs/>
                <w:color w:val="000000"/>
                <w:sz w:val="20"/>
                <w:szCs w:val="22"/>
              </w:rPr>
              <w:t>0,0%</w:t>
            </w:r>
          </w:p>
        </w:tc>
        <w:tc>
          <w:tcPr>
            <w:tcW w:w="1570" w:type="dxa"/>
          </w:tcPr>
          <w:p w14:paraId="3A90C701" w14:textId="77777777" w:rsidR="00290025" w:rsidRPr="00377DDB"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377DDB">
              <w:rPr>
                <w:rFonts w:ascii="Calibri" w:hAnsi="Calibri" w:cs="Calibri"/>
                <w:bCs/>
                <w:color w:val="000000"/>
                <w:sz w:val="20"/>
                <w:szCs w:val="22"/>
              </w:rPr>
              <w:t>0,0%</w:t>
            </w:r>
          </w:p>
        </w:tc>
        <w:tc>
          <w:tcPr>
            <w:tcW w:w="1580" w:type="dxa"/>
            <w:noWrap/>
            <w:hideMark/>
          </w:tcPr>
          <w:p w14:paraId="5F2F4847" w14:textId="77777777" w:rsidR="00290025" w:rsidRPr="00377DDB"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377DDB">
              <w:rPr>
                <w:rFonts w:ascii="Calibri" w:hAnsi="Calibri" w:cs="Calibri"/>
                <w:bCs/>
                <w:color w:val="000000"/>
                <w:sz w:val="20"/>
                <w:szCs w:val="22"/>
              </w:rPr>
              <w:t>100%</w:t>
            </w:r>
          </w:p>
        </w:tc>
        <w:tc>
          <w:tcPr>
            <w:tcW w:w="1156" w:type="dxa"/>
            <w:noWrap/>
            <w:hideMark/>
          </w:tcPr>
          <w:p w14:paraId="33F4C09B" w14:textId="77777777" w:rsidR="00290025" w:rsidRPr="00377DDB"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377DDB">
              <w:rPr>
                <w:rFonts w:ascii="Calibri" w:hAnsi="Calibri" w:cs="Calibri"/>
                <w:bCs/>
                <w:color w:val="000000"/>
                <w:sz w:val="20"/>
                <w:szCs w:val="22"/>
              </w:rPr>
              <w:t>100%</w:t>
            </w:r>
          </w:p>
        </w:tc>
      </w:tr>
    </w:tbl>
    <w:p w14:paraId="10161BB6" w14:textId="77777777" w:rsidR="00C47161" w:rsidRDefault="00C47161" w:rsidP="00290025">
      <w:pPr>
        <w:pStyle w:val="Geenafstand"/>
        <w:jc w:val="both"/>
      </w:pPr>
    </w:p>
    <w:p w14:paraId="3B31D0C3" w14:textId="77777777" w:rsidR="00897F56" w:rsidRDefault="003A27AB" w:rsidP="00290025">
      <w:pPr>
        <w:pStyle w:val="Geenafstand"/>
        <w:jc w:val="both"/>
      </w:pPr>
      <w:r>
        <w:t>Alleen bij deze deelvraag</w:t>
      </w:r>
      <w:r w:rsidR="00290025">
        <w:t xml:space="preserve"> worden er bij de </w:t>
      </w:r>
      <w:r>
        <w:t>resultaten</w:t>
      </w:r>
      <w:r w:rsidR="00290025">
        <w:t xml:space="preserve"> geen vergelijkingen gelegd tussen een van de bovenstaande </w:t>
      </w:r>
      <w:r w:rsidR="00897F56">
        <w:t>gegevens</w:t>
      </w:r>
      <w:r w:rsidR="00290025">
        <w:t xml:space="preserve"> </w:t>
      </w:r>
      <w:r>
        <w:t xml:space="preserve">(tabel 1 t/m 3) </w:t>
      </w:r>
      <w:r w:rsidR="00290025">
        <w:t>en de rest van de enquête. Er is namelijk bij geen van de vragen een enigszins gelijke verdeling</w:t>
      </w:r>
      <w:r w:rsidR="00897F56">
        <w:t xml:space="preserve"> waardoor dit inzichten kan geven</w:t>
      </w:r>
      <w:r w:rsidR="00290025">
        <w:t>.</w:t>
      </w:r>
      <w:r w:rsidR="00897F56">
        <w:t xml:space="preserve"> Dit wordt bij deelvraag 2 en 3 wel gedaan. </w:t>
      </w:r>
      <w:r w:rsidR="00370322">
        <w:t xml:space="preserve"> </w:t>
      </w:r>
    </w:p>
    <w:p w14:paraId="012292CC" w14:textId="77777777" w:rsidR="00290025" w:rsidRPr="00377DDB" w:rsidRDefault="004E5FCD" w:rsidP="00290025">
      <w:pPr>
        <w:pStyle w:val="Geenafstand"/>
        <w:jc w:val="both"/>
        <w:rPr>
          <w:i/>
          <w:sz w:val="20"/>
        </w:rPr>
      </w:pPr>
      <w:r>
        <w:rPr>
          <w:sz w:val="20"/>
        </w:rPr>
        <w:lastRenderedPageBreak/>
        <w:t xml:space="preserve">Tabel </w:t>
      </w:r>
      <w:r w:rsidR="0012263C">
        <w:rPr>
          <w:sz w:val="20"/>
        </w:rPr>
        <w:t>1.</w:t>
      </w:r>
      <w:r>
        <w:rPr>
          <w:sz w:val="20"/>
        </w:rPr>
        <w:t xml:space="preserve">4. </w:t>
      </w:r>
      <w:r w:rsidR="00290025" w:rsidRPr="00377DDB">
        <w:rPr>
          <w:i/>
          <w:sz w:val="20"/>
        </w:rPr>
        <w:t>Wie neemt het initiatief voor het functioneringsgesprek?</w:t>
      </w:r>
    </w:p>
    <w:tbl>
      <w:tblPr>
        <w:tblStyle w:val="Rastertabel1licht-Accent4"/>
        <w:tblW w:w="9052" w:type="dxa"/>
        <w:tblLook w:val="04A0" w:firstRow="1" w:lastRow="0" w:firstColumn="1" w:lastColumn="0" w:noHBand="0" w:noVBand="1"/>
      </w:tblPr>
      <w:tblGrid>
        <w:gridCol w:w="2216"/>
        <w:gridCol w:w="1870"/>
        <w:gridCol w:w="2400"/>
        <w:gridCol w:w="972"/>
        <w:gridCol w:w="1594"/>
      </w:tblGrid>
      <w:tr w:rsidR="00290025" w:rsidRPr="00377DDB" w14:paraId="2EBDCC7D" w14:textId="77777777" w:rsidTr="00897F56">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216" w:type="dxa"/>
            <w:noWrap/>
            <w:hideMark/>
          </w:tcPr>
          <w:p w14:paraId="26665A4D" w14:textId="77777777" w:rsidR="00290025" w:rsidRPr="00377DDB" w:rsidRDefault="00290025" w:rsidP="00897F56">
            <w:pPr>
              <w:jc w:val="right"/>
              <w:rPr>
                <w:rFonts w:ascii="Calibri" w:hAnsi="Calibri" w:cs="Calibri"/>
                <w:color w:val="000000"/>
                <w:sz w:val="20"/>
                <w:szCs w:val="22"/>
              </w:rPr>
            </w:pPr>
            <w:r w:rsidRPr="00377DDB">
              <w:rPr>
                <w:rFonts w:ascii="Calibri" w:hAnsi="Calibri" w:cs="Calibri"/>
                <w:color w:val="000000"/>
                <w:sz w:val="20"/>
                <w:szCs w:val="22"/>
              </w:rPr>
              <w:t>De leidinggevende</w:t>
            </w:r>
          </w:p>
        </w:tc>
        <w:tc>
          <w:tcPr>
            <w:tcW w:w="1870" w:type="dxa"/>
          </w:tcPr>
          <w:p w14:paraId="3FA30CAC" w14:textId="77777777" w:rsidR="00290025" w:rsidRPr="00377DDB" w:rsidRDefault="00290025" w:rsidP="00897F5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377DDB">
              <w:rPr>
                <w:rFonts w:ascii="Calibri" w:hAnsi="Calibri" w:cs="Calibri"/>
                <w:bCs w:val="0"/>
                <w:color w:val="000000"/>
                <w:sz w:val="20"/>
                <w:szCs w:val="22"/>
              </w:rPr>
              <w:t>De medewerker</w:t>
            </w:r>
          </w:p>
        </w:tc>
        <w:tc>
          <w:tcPr>
            <w:tcW w:w="2400" w:type="dxa"/>
            <w:noWrap/>
            <w:hideMark/>
          </w:tcPr>
          <w:p w14:paraId="6D29F983" w14:textId="77777777" w:rsidR="00290025" w:rsidRPr="00377DDB" w:rsidRDefault="00290025" w:rsidP="00897F5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2"/>
              </w:rPr>
            </w:pPr>
            <w:r w:rsidRPr="00377DDB">
              <w:rPr>
                <w:rFonts w:ascii="Calibri" w:hAnsi="Calibri" w:cs="Calibri"/>
                <w:color w:val="000000"/>
                <w:sz w:val="20"/>
                <w:szCs w:val="22"/>
              </w:rPr>
              <w:t>Personeelszaken</w:t>
            </w:r>
          </w:p>
        </w:tc>
        <w:tc>
          <w:tcPr>
            <w:tcW w:w="972" w:type="dxa"/>
          </w:tcPr>
          <w:p w14:paraId="7E5602A2" w14:textId="77777777" w:rsidR="00290025" w:rsidRPr="00377DDB" w:rsidRDefault="00290025" w:rsidP="00897F56">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377DDB">
              <w:rPr>
                <w:rFonts w:ascii="Calibri" w:hAnsi="Calibri" w:cs="Calibri"/>
                <w:bCs w:val="0"/>
                <w:color w:val="000000"/>
                <w:sz w:val="20"/>
                <w:szCs w:val="22"/>
              </w:rPr>
              <w:t>Weet ik niet</w:t>
            </w:r>
          </w:p>
        </w:tc>
        <w:tc>
          <w:tcPr>
            <w:tcW w:w="1594" w:type="dxa"/>
            <w:noWrap/>
            <w:hideMark/>
          </w:tcPr>
          <w:p w14:paraId="44AFFE5B" w14:textId="77777777" w:rsidR="00290025" w:rsidRPr="00377DDB" w:rsidRDefault="00290025" w:rsidP="00897F5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2"/>
              </w:rPr>
            </w:pPr>
            <w:r w:rsidRPr="00377DDB">
              <w:rPr>
                <w:rFonts w:ascii="Calibri" w:hAnsi="Calibri" w:cs="Calibri"/>
                <w:color w:val="000000"/>
                <w:sz w:val="20"/>
                <w:szCs w:val="22"/>
              </w:rPr>
              <w:t>Eindtotaal</w:t>
            </w:r>
          </w:p>
        </w:tc>
      </w:tr>
      <w:tr w:rsidR="00290025" w:rsidRPr="00377DDB" w14:paraId="7E940479" w14:textId="77777777" w:rsidTr="00897F56">
        <w:trPr>
          <w:trHeight w:val="141"/>
        </w:trPr>
        <w:tc>
          <w:tcPr>
            <w:cnfStyle w:val="001000000000" w:firstRow="0" w:lastRow="0" w:firstColumn="1" w:lastColumn="0" w:oddVBand="0" w:evenVBand="0" w:oddHBand="0" w:evenHBand="0" w:firstRowFirstColumn="0" w:firstRowLastColumn="0" w:lastRowFirstColumn="0" w:lastRowLastColumn="0"/>
            <w:tcW w:w="2216" w:type="dxa"/>
            <w:noWrap/>
            <w:hideMark/>
          </w:tcPr>
          <w:p w14:paraId="425AB2AC" w14:textId="77777777" w:rsidR="00290025" w:rsidRPr="00377DDB" w:rsidRDefault="00290025" w:rsidP="00897F56">
            <w:pPr>
              <w:jc w:val="right"/>
              <w:rPr>
                <w:rFonts w:ascii="Calibri" w:hAnsi="Calibri" w:cs="Calibri"/>
                <w:b w:val="0"/>
                <w:color w:val="000000"/>
                <w:sz w:val="20"/>
                <w:szCs w:val="22"/>
              </w:rPr>
            </w:pPr>
            <w:r w:rsidRPr="00377DDB">
              <w:rPr>
                <w:rFonts w:ascii="Calibri" w:hAnsi="Calibri" w:cs="Calibri"/>
                <w:b w:val="0"/>
                <w:color w:val="000000"/>
                <w:sz w:val="20"/>
                <w:szCs w:val="22"/>
              </w:rPr>
              <w:t>90%</w:t>
            </w:r>
          </w:p>
        </w:tc>
        <w:tc>
          <w:tcPr>
            <w:tcW w:w="1870" w:type="dxa"/>
          </w:tcPr>
          <w:p w14:paraId="2C855377" w14:textId="77777777" w:rsidR="00290025" w:rsidRPr="00377DDB"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377DDB">
              <w:rPr>
                <w:rFonts w:ascii="Calibri" w:hAnsi="Calibri" w:cs="Calibri"/>
                <w:bCs/>
                <w:color w:val="000000"/>
                <w:sz w:val="20"/>
                <w:szCs w:val="22"/>
              </w:rPr>
              <w:t>0,0%</w:t>
            </w:r>
          </w:p>
        </w:tc>
        <w:tc>
          <w:tcPr>
            <w:tcW w:w="2400" w:type="dxa"/>
            <w:noWrap/>
            <w:hideMark/>
          </w:tcPr>
          <w:p w14:paraId="11DFD40D" w14:textId="77777777" w:rsidR="00290025" w:rsidRPr="00377DDB"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377DDB">
              <w:rPr>
                <w:rFonts w:ascii="Calibri" w:hAnsi="Calibri" w:cs="Calibri"/>
                <w:bCs/>
                <w:color w:val="000000"/>
                <w:sz w:val="20"/>
                <w:szCs w:val="22"/>
              </w:rPr>
              <w:t>10%</w:t>
            </w:r>
          </w:p>
        </w:tc>
        <w:tc>
          <w:tcPr>
            <w:tcW w:w="972" w:type="dxa"/>
          </w:tcPr>
          <w:p w14:paraId="52D6A5B4" w14:textId="77777777" w:rsidR="00290025" w:rsidRPr="00377DDB"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377DDB">
              <w:rPr>
                <w:rFonts w:ascii="Calibri" w:hAnsi="Calibri" w:cs="Calibri"/>
                <w:bCs/>
                <w:color w:val="000000"/>
                <w:sz w:val="20"/>
                <w:szCs w:val="22"/>
              </w:rPr>
              <w:t>0,0%</w:t>
            </w:r>
          </w:p>
        </w:tc>
        <w:tc>
          <w:tcPr>
            <w:tcW w:w="1594" w:type="dxa"/>
            <w:noWrap/>
            <w:hideMark/>
          </w:tcPr>
          <w:p w14:paraId="0F9FBFF6" w14:textId="77777777" w:rsidR="00290025" w:rsidRPr="00377DDB"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377DDB">
              <w:rPr>
                <w:rFonts w:ascii="Calibri" w:hAnsi="Calibri" w:cs="Calibri"/>
                <w:bCs/>
                <w:color w:val="000000"/>
                <w:sz w:val="20"/>
                <w:szCs w:val="22"/>
              </w:rPr>
              <w:t>100%</w:t>
            </w:r>
          </w:p>
        </w:tc>
      </w:tr>
    </w:tbl>
    <w:p w14:paraId="0F7C9A6F" w14:textId="77777777" w:rsidR="00290025" w:rsidRDefault="00290025" w:rsidP="00290025">
      <w:pPr>
        <w:pStyle w:val="Geenafstand"/>
        <w:jc w:val="both"/>
      </w:pPr>
      <w:r>
        <w:t xml:space="preserve">Het grootste deel van de beoordelaars geeft aan dat de leidinggevende het initiatief neemt voor het functioneringsgesprek. </w:t>
      </w:r>
    </w:p>
    <w:p w14:paraId="3A3D4D32" w14:textId="77777777" w:rsidR="00290025" w:rsidRPr="00897F56" w:rsidRDefault="00290025" w:rsidP="00290025">
      <w:pPr>
        <w:pStyle w:val="Geenafstand"/>
        <w:jc w:val="both"/>
        <w:rPr>
          <w:sz w:val="10"/>
        </w:rPr>
      </w:pPr>
    </w:p>
    <w:p w14:paraId="5CC74BD5" w14:textId="77777777" w:rsidR="00290025" w:rsidRPr="00377DDB" w:rsidRDefault="004E5FCD" w:rsidP="00290025">
      <w:pPr>
        <w:pStyle w:val="Geenafstand"/>
        <w:jc w:val="both"/>
        <w:rPr>
          <w:i/>
          <w:sz w:val="20"/>
        </w:rPr>
      </w:pPr>
      <w:r>
        <w:rPr>
          <w:sz w:val="20"/>
        </w:rPr>
        <w:t xml:space="preserve">Tabel </w:t>
      </w:r>
      <w:r w:rsidR="0012263C">
        <w:rPr>
          <w:sz w:val="20"/>
        </w:rPr>
        <w:t>1.</w:t>
      </w:r>
      <w:r>
        <w:rPr>
          <w:sz w:val="20"/>
        </w:rPr>
        <w:t xml:space="preserve">5. </w:t>
      </w:r>
      <w:r w:rsidR="00290025" w:rsidRPr="00377DDB">
        <w:rPr>
          <w:i/>
          <w:sz w:val="20"/>
        </w:rPr>
        <w:t>Hoe vaak voer je (gemiddeld) een functioneringsgesprek per medewerker?</w:t>
      </w:r>
    </w:p>
    <w:tbl>
      <w:tblPr>
        <w:tblStyle w:val="Rastertabel1licht-Accent4"/>
        <w:tblW w:w="9100" w:type="dxa"/>
        <w:tblLook w:val="04A0" w:firstRow="1" w:lastRow="0" w:firstColumn="1" w:lastColumn="0" w:noHBand="0" w:noVBand="1"/>
      </w:tblPr>
      <w:tblGrid>
        <w:gridCol w:w="2653"/>
        <w:gridCol w:w="1410"/>
        <w:gridCol w:w="1410"/>
        <w:gridCol w:w="1686"/>
        <w:gridCol w:w="1941"/>
      </w:tblGrid>
      <w:tr w:rsidR="00290025" w:rsidRPr="00377DDB" w14:paraId="6207F6C2" w14:textId="77777777" w:rsidTr="00897F56">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653" w:type="dxa"/>
            <w:noWrap/>
            <w:hideMark/>
          </w:tcPr>
          <w:p w14:paraId="64B50DF5" w14:textId="77777777" w:rsidR="00290025" w:rsidRPr="00377DDB" w:rsidRDefault="00290025" w:rsidP="00897F56">
            <w:pPr>
              <w:jc w:val="right"/>
              <w:rPr>
                <w:rFonts w:ascii="Calibri" w:hAnsi="Calibri" w:cs="Calibri"/>
                <w:color w:val="000000"/>
                <w:sz w:val="20"/>
                <w:szCs w:val="22"/>
              </w:rPr>
            </w:pPr>
            <w:r w:rsidRPr="00377DDB">
              <w:rPr>
                <w:rFonts w:ascii="Calibri" w:hAnsi="Calibri" w:cs="Calibri"/>
                <w:color w:val="000000"/>
                <w:sz w:val="20"/>
                <w:szCs w:val="22"/>
              </w:rPr>
              <w:t>1 keer per 2 jaar</w:t>
            </w:r>
          </w:p>
        </w:tc>
        <w:tc>
          <w:tcPr>
            <w:tcW w:w="1410" w:type="dxa"/>
            <w:noWrap/>
            <w:hideMark/>
          </w:tcPr>
          <w:p w14:paraId="10E55935" w14:textId="77777777" w:rsidR="00290025" w:rsidRPr="00377DDB" w:rsidRDefault="00290025" w:rsidP="00897F5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2"/>
              </w:rPr>
            </w:pPr>
            <w:r w:rsidRPr="00377DDB">
              <w:rPr>
                <w:rFonts w:ascii="Calibri" w:hAnsi="Calibri" w:cs="Calibri"/>
                <w:color w:val="000000"/>
                <w:sz w:val="20"/>
                <w:szCs w:val="22"/>
              </w:rPr>
              <w:t>1 keer per jaar</w:t>
            </w:r>
          </w:p>
        </w:tc>
        <w:tc>
          <w:tcPr>
            <w:tcW w:w="1410" w:type="dxa"/>
            <w:noWrap/>
            <w:hideMark/>
          </w:tcPr>
          <w:p w14:paraId="499BFAA1" w14:textId="77777777" w:rsidR="00290025" w:rsidRPr="00377DDB" w:rsidRDefault="00290025" w:rsidP="00897F5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2"/>
              </w:rPr>
            </w:pPr>
            <w:r w:rsidRPr="00377DDB">
              <w:rPr>
                <w:rFonts w:ascii="Calibri" w:hAnsi="Calibri" w:cs="Calibri"/>
                <w:color w:val="000000"/>
                <w:sz w:val="20"/>
                <w:szCs w:val="22"/>
              </w:rPr>
              <w:t>2 keer per jaar</w:t>
            </w:r>
          </w:p>
        </w:tc>
        <w:tc>
          <w:tcPr>
            <w:tcW w:w="1686" w:type="dxa"/>
          </w:tcPr>
          <w:p w14:paraId="7FEACB0D" w14:textId="77777777" w:rsidR="00290025" w:rsidRPr="00377DDB" w:rsidRDefault="00290025" w:rsidP="00897F56">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377DDB">
              <w:rPr>
                <w:rFonts w:ascii="Calibri" w:hAnsi="Calibri" w:cs="Calibri"/>
                <w:bCs w:val="0"/>
                <w:color w:val="000000"/>
                <w:sz w:val="20"/>
                <w:szCs w:val="22"/>
              </w:rPr>
              <w:t>3 keer of vaker per jaar</w:t>
            </w:r>
          </w:p>
        </w:tc>
        <w:tc>
          <w:tcPr>
            <w:tcW w:w="1941" w:type="dxa"/>
            <w:noWrap/>
            <w:hideMark/>
          </w:tcPr>
          <w:p w14:paraId="6D7CA662" w14:textId="77777777" w:rsidR="00290025" w:rsidRPr="00377DDB" w:rsidRDefault="00290025" w:rsidP="00897F5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2"/>
              </w:rPr>
            </w:pPr>
            <w:r w:rsidRPr="00377DDB">
              <w:rPr>
                <w:rFonts w:ascii="Calibri" w:hAnsi="Calibri" w:cs="Calibri"/>
                <w:color w:val="000000"/>
                <w:sz w:val="20"/>
                <w:szCs w:val="22"/>
              </w:rPr>
              <w:t>Eindtotaal</w:t>
            </w:r>
          </w:p>
        </w:tc>
      </w:tr>
      <w:tr w:rsidR="00290025" w:rsidRPr="00377DDB" w14:paraId="579FE5C0" w14:textId="77777777" w:rsidTr="00897F56">
        <w:trPr>
          <w:trHeight w:val="141"/>
        </w:trPr>
        <w:tc>
          <w:tcPr>
            <w:cnfStyle w:val="001000000000" w:firstRow="0" w:lastRow="0" w:firstColumn="1" w:lastColumn="0" w:oddVBand="0" w:evenVBand="0" w:oddHBand="0" w:evenHBand="0" w:firstRowFirstColumn="0" w:firstRowLastColumn="0" w:lastRowFirstColumn="0" w:lastRowLastColumn="0"/>
            <w:tcW w:w="2653" w:type="dxa"/>
            <w:noWrap/>
            <w:hideMark/>
          </w:tcPr>
          <w:p w14:paraId="669265BD" w14:textId="77777777" w:rsidR="00290025" w:rsidRPr="00377DDB" w:rsidRDefault="00290025" w:rsidP="00897F56">
            <w:pPr>
              <w:jc w:val="right"/>
              <w:rPr>
                <w:rFonts w:ascii="Calibri" w:hAnsi="Calibri" w:cs="Calibri"/>
                <w:b w:val="0"/>
                <w:color w:val="000000"/>
                <w:sz w:val="20"/>
                <w:szCs w:val="22"/>
              </w:rPr>
            </w:pPr>
            <w:r w:rsidRPr="00377DDB">
              <w:rPr>
                <w:rFonts w:ascii="Calibri" w:hAnsi="Calibri" w:cs="Calibri"/>
                <w:b w:val="0"/>
                <w:color w:val="000000"/>
                <w:sz w:val="20"/>
                <w:szCs w:val="22"/>
              </w:rPr>
              <w:t>10%</w:t>
            </w:r>
          </w:p>
        </w:tc>
        <w:tc>
          <w:tcPr>
            <w:tcW w:w="1410" w:type="dxa"/>
            <w:noWrap/>
            <w:hideMark/>
          </w:tcPr>
          <w:p w14:paraId="1955E7C4" w14:textId="77777777" w:rsidR="00290025" w:rsidRPr="00377DDB"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377DDB">
              <w:rPr>
                <w:rFonts w:ascii="Calibri" w:hAnsi="Calibri" w:cs="Calibri"/>
                <w:bCs/>
                <w:color w:val="000000"/>
                <w:sz w:val="20"/>
                <w:szCs w:val="22"/>
              </w:rPr>
              <w:t>60%</w:t>
            </w:r>
          </w:p>
        </w:tc>
        <w:tc>
          <w:tcPr>
            <w:tcW w:w="1410" w:type="dxa"/>
            <w:noWrap/>
            <w:hideMark/>
          </w:tcPr>
          <w:p w14:paraId="0FA91775" w14:textId="77777777" w:rsidR="00290025" w:rsidRPr="00377DDB"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377DDB">
              <w:rPr>
                <w:rFonts w:ascii="Calibri" w:hAnsi="Calibri" w:cs="Calibri"/>
                <w:bCs/>
                <w:color w:val="000000"/>
                <w:sz w:val="20"/>
                <w:szCs w:val="22"/>
              </w:rPr>
              <w:t>30%</w:t>
            </w:r>
          </w:p>
        </w:tc>
        <w:tc>
          <w:tcPr>
            <w:tcW w:w="1686" w:type="dxa"/>
          </w:tcPr>
          <w:p w14:paraId="64F5A165" w14:textId="77777777" w:rsidR="00290025" w:rsidRPr="00377DDB"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377DDB">
              <w:rPr>
                <w:rFonts w:ascii="Calibri" w:hAnsi="Calibri" w:cs="Calibri"/>
                <w:bCs/>
                <w:color w:val="000000"/>
                <w:sz w:val="20"/>
                <w:szCs w:val="22"/>
              </w:rPr>
              <w:t>0,0%</w:t>
            </w:r>
          </w:p>
        </w:tc>
        <w:tc>
          <w:tcPr>
            <w:tcW w:w="1941" w:type="dxa"/>
            <w:noWrap/>
            <w:hideMark/>
          </w:tcPr>
          <w:p w14:paraId="3E3D7AE1" w14:textId="77777777" w:rsidR="00290025" w:rsidRPr="00377DDB"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377DDB">
              <w:rPr>
                <w:rFonts w:ascii="Calibri" w:hAnsi="Calibri" w:cs="Calibri"/>
                <w:bCs/>
                <w:color w:val="000000"/>
                <w:sz w:val="20"/>
                <w:szCs w:val="22"/>
              </w:rPr>
              <w:t>100%</w:t>
            </w:r>
          </w:p>
        </w:tc>
      </w:tr>
    </w:tbl>
    <w:p w14:paraId="2C3DD2B0" w14:textId="77777777" w:rsidR="00290025" w:rsidRDefault="00290025" w:rsidP="00290025">
      <w:pPr>
        <w:pStyle w:val="Geenafstand"/>
        <w:jc w:val="both"/>
      </w:pPr>
      <w:r>
        <w:t xml:space="preserve">Meer dan de helft van de beoordelaars </w:t>
      </w:r>
      <w:r w:rsidR="00747C1D">
        <w:t>houdt</w:t>
      </w:r>
      <w:r>
        <w:t xml:space="preserve"> zich aan de standaard van SnowWorld</w:t>
      </w:r>
      <w:r w:rsidR="00E30A7A">
        <w:t xml:space="preserve"> ZM</w:t>
      </w:r>
      <w:r>
        <w:t xml:space="preserve">, een functioneringsgesprek per jaar. Deze resultaten komen redelijk overeen met de resultaten van de vaste medewerkers. </w:t>
      </w:r>
    </w:p>
    <w:p w14:paraId="5AC87EE8" w14:textId="77777777" w:rsidR="00290025" w:rsidRPr="00897F56" w:rsidRDefault="00290025" w:rsidP="00290025">
      <w:pPr>
        <w:pStyle w:val="Geenafstand"/>
        <w:jc w:val="both"/>
        <w:rPr>
          <w:sz w:val="10"/>
        </w:rPr>
      </w:pPr>
    </w:p>
    <w:p w14:paraId="58B9635F" w14:textId="77777777" w:rsidR="00290025" w:rsidRPr="00CE43D1" w:rsidRDefault="004E5FCD" w:rsidP="00290025">
      <w:pPr>
        <w:pStyle w:val="Geenafstand"/>
        <w:jc w:val="both"/>
        <w:rPr>
          <w:i/>
          <w:sz w:val="20"/>
        </w:rPr>
      </w:pPr>
      <w:r>
        <w:rPr>
          <w:sz w:val="20"/>
        </w:rPr>
        <w:t xml:space="preserve">Tabel </w:t>
      </w:r>
      <w:r w:rsidR="0012263C">
        <w:rPr>
          <w:sz w:val="20"/>
        </w:rPr>
        <w:t>1.</w:t>
      </w:r>
      <w:r>
        <w:rPr>
          <w:sz w:val="20"/>
        </w:rPr>
        <w:t xml:space="preserve">6. </w:t>
      </w:r>
      <w:r w:rsidR="00290025" w:rsidRPr="00CE43D1">
        <w:rPr>
          <w:i/>
          <w:sz w:val="20"/>
        </w:rPr>
        <w:t>Ben je tevreden over dit aantal?</w:t>
      </w:r>
    </w:p>
    <w:tbl>
      <w:tblPr>
        <w:tblStyle w:val="Rastertabel1licht-Accent4"/>
        <w:tblW w:w="9097" w:type="dxa"/>
        <w:tblLook w:val="04A0" w:firstRow="1" w:lastRow="0" w:firstColumn="1" w:lastColumn="0" w:noHBand="0" w:noVBand="1"/>
      </w:tblPr>
      <w:tblGrid>
        <w:gridCol w:w="1999"/>
        <w:gridCol w:w="2845"/>
        <w:gridCol w:w="2791"/>
        <w:gridCol w:w="1462"/>
      </w:tblGrid>
      <w:tr w:rsidR="00290025" w:rsidRPr="00CE43D1" w14:paraId="3E97CCA4" w14:textId="77777777" w:rsidTr="00897F56">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999" w:type="dxa"/>
            <w:noWrap/>
            <w:hideMark/>
          </w:tcPr>
          <w:p w14:paraId="5B260C3A" w14:textId="77777777" w:rsidR="00290025" w:rsidRPr="00233777" w:rsidRDefault="00290025" w:rsidP="00897F56">
            <w:pPr>
              <w:jc w:val="right"/>
              <w:rPr>
                <w:rFonts w:ascii="Calibri" w:hAnsi="Calibri" w:cs="Calibri"/>
                <w:color w:val="000000"/>
                <w:sz w:val="20"/>
                <w:szCs w:val="22"/>
              </w:rPr>
            </w:pPr>
            <w:r w:rsidRPr="00CE43D1">
              <w:rPr>
                <w:rFonts w:ascii="Calibri" w:hAnsi="Calibri" w:cs="Calibri"/>
                <w:color w:val="000000"/>
                <w:sz w:val="20"/>
                <w:szCs w:val="22"/>
              </w:rPr>
              <w:t>Ja</w:t>
            </w:r>
          </w:p>
        </w:tc>
        <w:tc>
          <w:tcPr>
            <w:tcW w:w="2845" w:type="dxa"/>
            <w:noWrap/>
            <w:hideMark/>
          </w:tcPr>
          <w:p w14:paraId="5DAFE94E" w14:textId="77777777" w:rsidR="00290025" w:rsidRPr="00233777" w:rsidRDefault="00290025" w:rsidP="00897F5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2"/>
              </w:rPr>
            </w:pPr>
            <w:r w:rsidRPr="00CE43D1">
              <w:rPr>
                <w:rFonts w:ascii="Calibri" w:hAnsi="Calibri" w:cs="Calibri"/>
                <w:color w:val="000000"/>
                <w:sz w:val="20"/>
                <w:szCs w:val="22"/>
              </w:rPr>
              <w:t>Nee, ik zou vaker een functioneringsgesprek willen voeren</w:t>
            </w:r>
          </w:p>
        </w:tc>
        <w:tc>
          <w:tcPr>
            <w:tcW w:w="2791" w:type="dxa"/>
          </w:tcPr>
          <w:p w14:paraId="4096462E" w14:textId="77777777" w:rsidR="00290025" w:rsidRPr="00CE43D1" w:rsidRDefault="00290025" w:rsidP="00897F56">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CE43D1">
              <w:rPr>
                <w:rFonts w:ascii="Calibri" w:hAnsi="Calibri" w:cs="Calibri"/>
                <w:bCs w:val="0"/>
                <w:color w:val="000000"/>
                <w:sz w:val="20"/>
                <w:szCs w:val="22"/>
              </w:rPr>
              <w:t>Nee, ik zou minder vaak een functioneringsgesprek willen voeren</w:t>
            </w:r>
          </w:p>
        </w:tc>
        <w:tc>
          <w:tcPr>
            <w:tcW w:w="1462" w:type="dxa"/>
            <w:noWrap/>
            <w:hideMark/>
          </w:tcPr>
          <w:p w14:paraId="600F1B51" w14:textId="77777777" w:rsidR="00290025" w:rsidRPr="00233777" w:rsidRDefault="00290025" w:rsidP="00897F5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2"/>
              </w:rPr>
            </w:pPr>
            <w:r w:rsidRPr="00233777">
              <w:rPr>
                <w:rFonts w:ascii="Calibri" w:hAnsi="Calibri" w:cs="Calibri"/>
                <w:color w:val="000000"/>
                <w:sz w:val="20"/>
                <w:szCs w:val="22"/>
              </w:rPr>
              <w:t>Eindtotaal</w:t>
            </w:r>
          </w:p>
        </w:tc>
      </w:tr>
      <w:tr w:rsidR="00290025" w:rsidRPr="00CE43D1" w14:paraId="4E202E5C" w14:textId="77777777" w:rsidTr="00897F56">
        <w:trPr>
          <w:trHeight w:val="114"/>
        </w:trPr>
        <w:tc>
          <w:tcPr>
            <w:cnfStyle w:val="001000000000" w:firstRow="0" w:lastRow="0" w:firstColumn="1" w:lastColumn="0" w:oddVBand="0" w:evenVBand="0" w:oddHBand="0" w:evenHBand="0" w:firstRowFirstColumn="0" w:firstRowLastColumn="0" w:lastRowFirstColumn="0" w:lastRowLastColumn="0"/>
            <w:tcW w:w="1999" w:type="dxa"/>
            <w:noWrap/>
            <w:hideMark/>
          </w:tcPr>
          <w:p w14:paraId="60927DBA" w14:textId="77777777" w:rsidR="00290025" w:rsidRPr="00233777" w:rsidRDefault="00290025" w:rsidP="00897F56">
            <w:pPr>
              <w:jc w:val="right"/>
              <w:rPr>
                <w:rFonts w:ascii="Calibri" w:hAnsi="Calibri" w:cs="Calibri"/>
                <w:b w:val="0"/>
                <w:color w:val="000000"/>
                <w:sz w:val="20"/>
                <w:szCs w:val="22"/>
              </w:rPr>
            </w:pPr>
            <w:r w:rsidRPr="00233777">
              <w:rPr>
                <w:rFonts w:ascii="Calibri" w:hAnsi="Calibri" w:cs="Calibri"/>
                <w:b w:val="0"/>
                <w:color w:val="000000"/>
                <w:sz w:val="20"/>
                <w:szCs w:val="22"/>
              </w:rPr>
              <w:t>90%</w:t>
            </w:r>
          </w:p>
        </w:tc>
        <w:tc>
          <w:tcPr>
            <w:tcW w:w="2845" w:type="dxa"/>
            <w:noWrap/>
            <w:hideMark/>
          </w:tcPr>
          <w:p w14:paraId="6EEE33B7" w14:textId="77777777" w:rsidR="00290025" w:rsidRPr="00233777"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233777">
              <w:rPr>
                <w:rFonts w:ascii="Calibri" w:hAnsi="Calibri" w:cs="Calibri"/>
                <w:bCs/>
                <w:color w:val="000000"/>
                <w:sz w:val="20"/>
                <w:szCs w:val="22"/>
              </w:rPr>
              <w:t>10%</w:t>
            </w:r>
          </w:p>
        </w:tc>
        <w:tc>
          <w:tcPr>
            <w:tcW w:w="2791" w:type="dxa"/>
          </w:tcPr>
          <w:p w14:paraId="4342E9F1" w14:textId="77777777" w:rsidR="00290025" w:rsidRPr="00CE43D1"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CE43D1">
              <w:rPr>
                <w:rFonts w:ascii="Calibri" w:hAnsi="Calibri" w:cs="Calibri"/>
                <w:bCs/>
                <w:color w:val="000000"/>
                <w:sz w:val="20"/>
                <w:szCs w:val="22"/>
              </w:rPr>
              <w:t>0,0%</w:t>
            </w:r>
          </w:p>
        </w:tc>
        <w:tc>
          <w:tcPr>
            <w:tcW w:w="1462" w:type="dxa"/>
            <w:noWrap/>
            <w:hideMark/>
          </w:tcPr>
          <w:p w14:paraId="7915A321" w14:textId="77777777" w:rsidR="00290025" w:rsidRPr="00233777"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233777">
              <w:rPr>
                <w:rFonts w:ascii="Calibri" w:hAnsi="Calibri" w:cs="Calibri"/>
                <w:bCs/>
                <w:color w:val="000000"/>
                <w:sz w:val="20"/>
                <w:szCs w:val="22"/>
              </w:rPr>
              <w:t>100%</w:t>
            </w:r>
          </w:p>
        </w:tc>
      </w:tr>
    </w:tbl>
    <w:p w14:paraId="439F658D" w14:textId="77777777" w:rsidR="00290025" w:rsidRDefault="00290025" w:rsidP="00290025">
      <w:pPr>
        <w:pStyle w:val="Geenafstand"/>
        <w:jc w:val="both"/>
      </w:pPr>
      <w:r>
        <w:t>Bijna iedereen is tevreden over dit aantal. Wanneer je de vorige vraag en deze vraag comb</w:t>
      </w:r>
      <w:r w:rsidR="004E5FCD">
        <w:t>ineert</w:t>
      </w:r>
      <w:r w:rsidR="00747C1D">
        <w:t>,</w:t>
      </w:r>
      <w:r w:rsidR="004E5FCD">
        <w:t xml:space="preserve"> komt er het volgende uit, zie tabel </w:t>
      </w:r>
      <w:r w:rsidR="00AC0D42">
        <w:t>1.</w:t>
      </w:r>
      <w:r w:rsidR="004E5FCD">
        <w:t>7.</w:t>
      </w:r>
    </w:p>
    <w:p w14:paraId="55079BCD" w14:textId="77777777" w:rsidR="004E5FCD" w:rsidRPr="004E5FCD" w:rsidRDefault="004E5FCD" w:rsidP="00290025">
      <w:pPr>
        <w:pStyle w:val="Geenafstand"/>
        <w:jc w:val="both"/>
        <w:rPr>
          <w:sz w:val="10"/>
        </w:rPr>
      </w:pPr>
    </w:p>
    <w:p w14:paraId="1FF0EF8D" w14:textId="77777777" w:rsidR="00290025" w:rsidRPr="004E5FCD" w:rsidRDefault="004E5FCD" w:rsidP="00290025">
      <w:pPr>
        <w:pStyle w:val="Geenafstand"/>
        <w:jc w:val="both"/>
        <w:rPr>
          <w:i/>
          <w:sz w:val="20"/>
        </w:rPr>
      </w:pPr>
      <w:r>
        <w:rPr>
          <w:sz w:val="20"/>
        </w:rPr>
        <w:t>Tabel</w:t>
      </w:r>
      <w:r w:rsidR="0012263C">
        <w:rPr>
          <w:sz w:val="20"/>
        </w:rPr>
        <w:t xml:space="preserve"> 1.7</w:t>
      </w:r>
      <w:r>
        <w:rPr>
          <w:sz w:val="20"/>
        </w:rPr>
        <w:t xml:space="preserve">. </w:t>
      </w:r>
      <w:r>
        <w:rPr>
          <w:i/>
          <w:sz w:val="20"/>
        </w:rPr>
        <w:t>Combinatie aantal functioneringsgesprekken en de tevredenheid.</w:t>
      </w:r>
    </w:p>
    <w:tbl>
      <w:tblPr>
        <w:tblStyle w:val="Rastertabel1licht-Accent4"/>
        <w:tblW w:w="9147" w:type="dxa"/>
        <w:tblLook w:val="04A0" w:firstRow="1" w:lastRow="0" w:firstColumn="1" w:lastColumn="0" w:noHBand="0" w:noVBand="1"/>
      </w:tblPr>
      <w:tblGrid>
        <w:gridCol w:w="1357"/>
        <w:gridCol w:w="1701"/>
        <w:gridCol w:w="2422"/>
        <w:gridCol w:w="2422"/>
        <w:gridCol w:w="1245"/>
      </w:tblGrid>
      <w:tr w:rsidR="00290025" w:rsidRPr="00CE43D1" w14:paraId="2CACF69C" w14:textId="77777777" w:rsidTr="00897F56">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357" w:type="dxa"/>
            <w:noWrap/>
            <w:hideMark/>
          </w:tcPr>
          <w:p w14:paraId="7922B329" w14:textId="77777777" w:rsidR="00290025" w:rsidRPr="00CE43D1" w:rsidRDefault="00290025" w:rsidP="00897F56">
            <w:pPr>
              <w:rPr>
                <w:rFonts w:ascii="Calibri" w:hAnsi="Calibri" w:cs="Calibri"/>
                <w:color w:val="000000"/>
                <w:sz w:val="20"/>
                <w:szCs w:val="22"/>
              </w:rPr>
            </w:pPr>
          </w:p>
        </w:tc>
        <w:tc>
          <w:tcPr>
            <w:tcW w:w="1701" w:type="dxa"/>
            <w:noWrap/>
            <w:hideMark/>
          </w:tcPr>
          <w:p w14:paraId="43401BEA" w14:textId="77777777" w:rsidR="00290025" w:rsidRPr="00CE43D1" w:rsidRDefault="00290025" w:rsidP="00897F5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2"/>
              </w:rPr>
            </w:pPr>
            <w:r w:rsidRPr="00CE43D1">
              <w:rPr>
                <w:rFonts w:ascii="Calibri" w:hAnsi="Calibri" w:cs="Calibri"/>
                <w:color w:val="000000"/>
                <w:sz w:val="20"/>
                <w:szCs w:val="22"/>
              </w:rPr>
              <w:t>Ja</w:t>
            </w:r>
          </w:p>
        </w:tc>
        <w:tc>
          <w:tcPr>
            <w:tcW w:w="2422" w:type="dxa"/>
            <w:noWrap/>
            <w:hideMark/>
          </w:tcPr>
          <w:p w14:paraId="0D7BA8C4" w14:textId="77777777" w:rsidR="00290025" w:rsidRPr="00CE43D1" w:rsidRDefault="00290025" w:rsidP="00897F5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2"/>
              </w:rPr>
            </w:pPr>
            <w:r w:rsidRPr="00CE43D1">
              <w:rPr>
                <w:rFonts w:ascii="Calibri" w:hAnsi="Calibri" w:cs="Calibri"/>
                <w:color w:val="000000"/>
                <w:sz w:val="20"/>
                <w:szCs w:val="22"/>
              </w:rPr>
              <w:t>Nee, ik zou vaker een functioneringsgesprek willen voeren</w:t>
            </w:r>
          </w:p>
        </w:tc>
        <w:tc>
          <w:tcPr>
            <w:tcW w:w="2422" w:type="dxa"/>
          </w:tcPr>
          <w:p w14:paraId="5C0628FD" w14:textId="77777777" w:rsidR="00290025" w:rsidRPr="00CE43D1" w:rsidRDefault="00290025" w:rsidP="00897F56">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CE43D1">
              <w:rPr>
                <w:rFonts w:ascii="Calibri" w:hAnsi="Calibri" w:cs="Calibri"/>
                <w:bCs w:val="0"/>
                <w:color w:val="000000"/>
                <w:sz w:val="20"/>
                <w:szCs w:val="22"/>
              </w:rPr>
              <w:t>Nee, ik zou minder vaak een functioneringsgesprek willen voeren</w:t>
            </w:r>
          </w:p>
        </w:tc>
        <w:tc>
          <w:tcPr>
            <w:tcW w:w="1245" w:type="dxa"/>
            <w:noWrap/>
            <w:hideMark/>
          </w:tcPr>
          <w:p w14:paraId="735F5E2E" w14:textId="77777777" w:rsidR="00290025" w:rsidRPr="001B77BB" w:rsidRDefault="00290025" w:rsidP="00897F5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2"/>
              </w:rPr>
            </w:pPr>
            <w:r w:rsidRPr="001B77BB">
              <w:rPr>
                <w:rFonts w:ascii="Calibri" w:hAnsi="Calibri" w:cs="Calibri"/>
                <w:color w:val="000000"/>
                <w:sz w:val="20"/>
                <w:szCs w:val="22"/>
              </w:rPr>
              <w:t>Eindtotaal</w:t>
            </w:r>
          </w:p>
        </w:tc>
      </w:tr>
      <w:tr w:rsidR="00290025" w:rsidRPr="00CE43D1" w14:paraId="38A2CBD3" w14:textId="77777777" w:rsidTr="00897F56">
        <w:trPr>
          <w:trHeight w:val="189"/>
        </w:trPr>
        <w:tc>
          <w:tcPr>
            <w:cnfStyle w:val="001000000000" w:firstRow="0" w:lastRow="0" w:firstColumn="1" w:lastColumn="0" w:oddVBand="0" w:evenVBand="0" w:oddHBand="0" w:evenHBand="0" w:firstRowFirstColumn="0" w:firstRowLastColumn="0" w:lastRowFirstColumn="0" w:lastRowLastColumn="0"/>
            <w:tcW w:w="1357" w:type="dxa"/>
            <w:noWrap/>
            <w:hideMark/>
          </w:tcPr>
          <w:p w14:paraId="027D87BB" w14:textId="77777777" w:rsidR="00290025" w:rsidRPr="00CE43D1" w:rsidRDefault="00290025" w:rsidP="00897F56">
            <w:pPr>
              <w:rPr>
                <w:rFonts w:ascii="Calibri" w:hAnsi="Calibri" w:cs="Calibri"/>
                <w:sz w:val="20"/>
                <w:szCs w:val="22"/>
              </w:rPr>
            </w:pPr>
            <w:r w:rsidRPr="00CE43D1">
              <w:rPr>
                <w:rFonts w:ascii="Calibri" w:hAnsi="Calibri" w:cs="Calibri"/>
                <w:sz w:val="20"/>
                <w:szCs w:val="22"/>
              </w:rPr>
              <w:t>1 keer per 2 jaar</w:t>
            </w:r>
          </w:p>
        </w:tc>
        <w:tc>
          <w:tcPr>
            <w:tcW w:w="1701" w:type="dxa"/>
            <w:noWrap/>
            <w:hideMark/>
          </w:tcPr>
          <w:p w14:paraId="24CCC83C" w14:textId="77777777" w:rsidR="00290025" w:rsidRPr="00CE43D1"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E43D1">
              <w:rPr>
                <w:rFonts w:ascii="Calibri" w:hAnsi="Calibri" w:cs="Calibri"/>
                <w:sz w:val="20"/>
                <w:szCs w:val="22"/>
              </w:rPr>
              <w:t>10%</w:t>
            </w:r>
          </w:p>
        </w:tc>
        <w:tc>
          <w:tcPr>
            <w:tcW w:w="2422" w:type="dxa"/>
            <w:noWrap/>
            <w:hideMark/>
          </w:tcPr>
          <w:p w14:paraId="5F2A5B39" w14:textId="77777777" w:rsidR="00290025" w:rsidRPr="00CE43D1"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E43D1">
              <w:rPr>
                <w:rFonts w:ascii="Calibri" w:hAnsi="Calibri" w:cs="Calibri"/>
                <w:sz w:val="20"/>
                <w:szCs w:val="22"/>
              </w:rPr>
              <w:t>0%</w:t>
            </w:r>
          </w:p>
        </w:tc>
        <w:tc>
          <w:tcPr>
            <w:tcW w:w="2422" w:type="dxa"/>
          </w:tcPr>
          <w:p w14:paraId="76FA77BD" w14:textId="77777777" w:rsidR="00290025" w:rsidRPr="00CE43D1"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E43D1">
              <w:rPr>
                <w:rFonts w:ascii="Calibri" w:hAnsi="Calibri" w:cs="Calibri"/>
                <w:sz w:val="20"/>
                <w:szCs w:val="22"/>
              </w:rPr>
              <w:t>0%</w:t>
            </w:r>
          </w:p>
        </w:tc>
        <w:tc>
          <w:tcPr>
            <w:tcW w:w="1245" w:type="dxa"/>
            <w:noWrap/>
            <w:hideMark/>
          </w:tcPr>
          <w:p w14:paraId="01D08C4B" w14:textId="77777777" w:rsidR="00290025" w:rsidRPr="001B77BB"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1B77BB">
              <w:rPr>
                <w:rFonts w:ascii="Calibri" w:hAnsi="Calibri" w:cs="Calibri"/>
                <w:b/>
                <w:sz w:val="20"/>
                <w:szCs w:val="22"/>
              </w:rPr>
              <w:t>10%</w:t>
            </w:r>
          </w:p>
        </w:tc>
      </w:tr>
      <w:tr w:rsidR="00290025" w:rsidRPr="00CE43D1" w14:paraId="70159ABD" w14:textId="77777777" w:rsidTr="00897F56">
        <w:trPr>
          <w:trHeight w:val="189"/>
        </w:trPr>
        <w:tc>
          <w:tcPr>
            <w:cnfStyle w:val="001000000000" w:firstRow="0" w:lastRow="0" w:firstColumn="1" w:lastColumn="0" w:oddVBand="0" w:evenVBand="0" w:oddHBand="0" w:evenHBand="0" w:firstRowFirstColumn="0" w:firstRowLastColumn="0" w:lastRowFirstColumn="0" w:lastRowLastColumn="0"/>
            <w:tcW w:w="1357" w:type="dxa"/>
            <w:noWrap/>
            <w:hideMark/>
          </w:tcPr>
          <w:p w14:paraId="5872286F" w14:textId="77777777" w:rsidR="00290025" w:rsidRPr="00CE43D1" w:rsidRDefault="00290025" w:rsidP="00897F56">
            <w:pPr>
              <w:rPr>
                <w:rFonts w:ascii="Calibri" w:hAnsi="Calibri" w:cs="Calibri"/>
                <w:sz w:val="20"/>
                <w:szCs w:val="22"/>
              </w:rPr>
            </w:pPr>
            <w:r w:rsidRPr="00CE43D1">
              <w:rPr>
                <w:rFonts w:ascii="Calibri" w:hAnsi="Calibri" w:cs="Calibri"/>
                <w:sz w:val="20"/>
                <w:szCs w:val="22"/>
              </w:rPr>
              <w:t>1 keer per jaar</w:t>
            </w:r>
          </w:p>
        </w:tc>
        <w:tc>
          <w:tcPr>
            <w:tcW w:w="1701" w:type="dxa"/>
            <w:noWrap/>
            <w:hideMark/>
          </w:tcPr>
          <w:p w14:paraId="2E85FF72" w14:textId="77777777" w:rsidR="00290025" w:rsidRPr="00CE43D1"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E43D1">
              <w:rPr>
                <w:rFonts w:ascii="Calibri" w:hAnsi="Calibri" w:cs="Calibri"/>
                <w:sz w:val="20"/>
                <w:szCs w:val="22"/>
              </w:rPr>
              <w:t>50%</w:t>
            </w:r>
          </w:p>
        </w:tc>
        <w:tc>
          <w:tcPr>
            <w:tcW w:w="2422" w:type="dxa"/>
            <w:noWrap/>
            <w:hideMark/>
          </w:tcPr>
          <w:p w14:paraId="65A57913" w14:textId="77777777" w:rsidR="00290025" w:rsidRPr="00CE43D1"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E43D1">
              <w:rPr>
                <w:rFonts w:ascii="Calibri" w:hAnsi="Calibri" w:cs="Calibri"/>
                <w:sz w:val="20"/>
                <w:szCs w:val="22"/>
              </w:rPr>
              <w:t>10%</w:t>
            </w:r>
          </w:p>
        </w:tc>
        <w:tc>
          <w:tcPr>
            <w:tcW w:w="2422" w:type="dxa"/>
          </w:tcPr>
          <w:p w14:paraId="1822C4BE" w14:textId="77777777" w:rsidR="00290025" w:rsidRPr="00CE43D1"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E43D1">
              <w:rPr>
                <w:rFonts w:ascii="Calibri" w:hAnsi="Calibri" w:cs="Calibri"/>
                <w:sz w:val="20"/>
                <w:szCs w:val="22"/>
              </w:rPr>
              <w:t>0%</w:t>
            </w:r>
          </w:p>
        </w:tc>
        <w:tc>
          <w:tcPr>
            <w:tcW w:w="1245" w:type="dxa"/>
            <w:noWrap/>
            <w:hideMark/>
          </w:tcPr>
          <w:p w14:paraId="08E263A6" w14:textId="77777777" w:rsidR="00290025" w:rsidRPr="001B77BB"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1B77BB">
              <w:rPr>
                <w:rFonts w:ascii="Calibri" w:hAnsi="Calibri" w:cs="Calibri"/>
                <w:b/>
                <w:sz w:val="20"/>
                <w:szCs w:val="22"/>
              </w:rPr>
              <w:t>60%</w:t>
            </w:r>
          </w:p>
        </w:tc>
      </w:tr>
      <w:tr w:rsidR="00290025" w:rsidRPr="00CE43D1" w14:paraId="6409A1D3" w14:textId="77777777" w:rsidTr="00897F56">
        <w:trPr>
          <w:trHeight w:val="189"/>
        </w:trPr>
        <w:tc>
          <w:tcPr>
            <w:cnfStyle w:val="001000000000" w:firstRow="0" w:lastRow="0" w:firstColumn="1" w:lastColumn="0" w:oddVBand="0" w:evenVBand="0" w:oddHBand="0" w:evenHBand="0" w:firstRowFirstColumn="0" w:firstRowLastColumn="0" w:lastRowFirstColumn="0" w:lastRowLastColumn="0"/>
            <w:tcW w:w="1357" w:type="dxa"/>
            <w:noWrap/>
            <w:hideMark/>
          </w:tcPr>
          <w:p w14:paraId="07DE30C9" w14:textId="77777777" w:rsidR="00290025" w:rsidRPr="00CE43D1" w:rsidRDefault="00290025" w:rsidP="00897F56">
            <w:pPr>
              <w:rPr>
                <w:rFonts w:ascii="Calibri" w:hAnsi="Calibri" w:cs="Calibri"/>
                <w:sz w:val="20"/>
                <w:szCs w:val="22"/>
              </w:rPr>
            </w:pPr>
            <w:r w:rsidRPr="00CE43D1">
              <w:rPr>
                <w:rFonts w:ascii="Calibri" w:hAnsi="Calibri" w:cs="Calibri"/>
                <w:sz w:val="20"/>
                <w:szCs w:val="22"/>
              </w:rPr>
              <w:t>2 keer per jaar</w:t>
            </w:r>
          </w:p>
        </w:tc>
        <w:tc>
          <w:tcPr>
            <w:tcW w:w="1701" w:type="dxa"/>
            <w:noWrap/>
            <w:hideMark/>
          </w:tcPr>
          <w:p w14:paraId="720246B0" w14:textId="77777777" w:rsidR="00290025" w:rsidRPr="00CE43D1"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E43D1">
              <w:rPr>
                <w:rFonts w:ascii="Calibri" w:hAnsi="Calibri" w:cs="Calibri"/>
                <w:sz w:val="20"/>
                <w:szCs w:val="22"/>
              </w:rPr>
              <w:t>30%</w:t>
            </w:r>
          </w:p>
        </w:tc>
        <w:tc>
          <w:tcPr>
            <w:tcW w:w="2422" w:type="dxa"/>
            <w:noWrap/>
            <w:hideMark/>
          </w:tcPr>
          <w:p w14:paraId="5C5ECC91" w14:textId="77777777" w:rsidR="00290025" w:rsidRPr="00CE43D1"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E43D1">
              <w:rPr>
                <w:rFonts w:ascii="Calibri" w:hAnsi="Calibri" w:cs="Calibri"/>
                <w:sz w:val="20"/>
                <w:szCs w:val="22"/>
              </w:rPr>
              <w:t>0%</w:t>
            </w:r>
          </w:p>
        </w:tc>
        <w:tc>
          <w:tcPr>
            <w:tcW w:w="2422" w:type="dxa"/>
          </w:tcPr>
          <w:p w14:paraId="3BDAAF9E" w14:textId="77777777" w:rsidR="00290025" w:rsidRPr="00CE43D1"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E43D1">
              <w:rPr>
                <w:rFonts w:ascii="Calibri" w:hAnsi="Calibri" w:cs="Calibri"/>
                <w:sz w:val="20"/>
                <w:szCs w:val="22"/>
              </w:rPr>
              <w:t>0%</w:t>
            </w:r>
          </w:p>
        </w:tc>
        <w:tc>
          <w:tcPr>
            <w:tcW w:w="1245" w:type="dxa"/>
            <w:noWrap/>
            <w:hideMark/>
          </w:tcPr>
          <w:p w14:paraId="4F900B2D" w14:textId="77777777" w:rsidR="00290025" w:rsidRPr="001B77BB"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1B77BB">
              <w:rPr>
                <w:rFonts w:ascii="Calibri" w:hAnsi="Calibri" w:cs="Calibri"/>
                <w:b/>
                <w:sz w:val="20"/>
                <w:szCs w:val="22"/>
              </w:rPr>
              <w:t>30%</w:t>
            </w:r>
          </w:p>
        </w:tc>
      </w:tr>
      <w:tr w:rsidR="00290025" w:rsidRPr="00CE43D1" w14:paraId="4D0F41BC" w14:textId="77777777" w:rsidTr="00897F56">
        <w:trPr>
          <w:trHeight w:val="189"/>
        </w:trPr>
        <w:tc>
          <w:tcPr>
            <w:cnfStyle w:val="001000000000" w:firstRow="0" w:lastRow="0" w:firstColumn="1" w:lastColumn="0" w:oddVBand="0" w:evenVBand="0" w:oddHBand="0" w:evenHBand="0" w:firstRowFirstColumn="0" w:firstRowLastColumn="0" w:lastRowFirstColumn="0" w:lastRowLastColumn="0"/>
            <w:tcW w:w="1357" w:type="dxa"/>
            <w:noWrap/>
          </w:tcPr>
          <w:p w14:paraId="60920BBE" w14:textId="77777777" w:rsidR="00290025" w:rsidRPr="00CE43D1" w:rsidRDefault="00290025" w:rsidP="00897F56">
            <w:pPr>
              <w:rPr>
                <w:rFonts w:ascii="Calibri" w:hAnsi="Calibri" w:cs="Calibri"/>
                <w:sz w:val="20"/>
                <w:szCs w:val="22"/>
              </w:rPr>
            </w:pPr>
            <w:r w:rsidRPr="00CE43D1">
              <w:rPr>
                <w:rFonts w:ascii="Calibri" w:hAnsi="Calibri" w:cs="Calibri"/>
                <w:sz w:val="20"/>
                <w:szCs w:val="22"/>
              </w:rPr>
              <w:t>3 keer of vaker per jaar</w:t>
            </w:r>
          </w:p>
        </w:tc>
        <w:tc>
          <w:tcPr>
            <w:tcW w:w="1701" w:type="dxa"/>
            <w:noWrap/>
          </w:tcPr>
          <w:p w14:paraId="5DD96E09" w14:textId="77777777" w:rsidR="00290025" w:rsidRPr="00CE43D1"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E43D1">
              <w:rPr>
                <w:rFonts w:ascii="Calibri" w:hAnsi="Calibri" w:cs="Calibri"/>
                <w:sz w:val="20"/>
                <w:szCs w:val="22"/>
              </w:rPr>
              <w:t>0%</w:t>
            </w:r>
          </w:p>
        </w:tc>
        <w:tc>
          <w:tcPr>
            <w:tcW w:w="2422" w:type="dxa"/>
            <w:noWrap/>
          </w:tcPr>
          <w:p w14:paraId="795F2C54" w14:textId="77777777" w:rsidR="00290025" w:rsidRPr="00CE43D1"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E43D1">
              <w:rPr>
                <w:rFonts w:ascii="Calibri" w:hAnsi="Calibri" w:cs="Calibri"/>
                <w:sz w:val="20"/>
                <w:szCs w:val="22"/>
              </w:rPr>
              <w:t>0%</w:t>
            </w:r>
          </w:p>
        </w:tc>
        <w:tc>
          <w:tcPr>
            <w:tcW w:w="2422" w:type="dxa"/>
          </w:tcPr>
          <w:p w14:paraId="53348348" w14:textId="77777777" w:rsidR="00290025" w:rsidRPr="00CE43D1"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E43D1">
              <w:rPr>
                <w:rFonts w:ascii="Calibri" w:hAnsi="Calibri" w:cs="Calibri"/>
                <w:sz w:val="20"/>
                <w:szCs w:val="22"/>
              </w:rPr>
              <w:t>0%</w:t>
            </w:r>
          </w:p>
        </w:tc>
        <w:tc>
          <w:tcPr>
            <w:tcW w:w="1245" w:type="dxa"/>
            <w:noWrap/>
          </w:tcPr>
          <w:p w14:paraId="209D493C" w14:textId="77777777" w:rsidR="00290025" w:rsidRPr="001B77BB"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1B77BB">
              <w:rPr>
                <w:rFonts w:ascii="Calibri" w:hAnsi="Calibri" w:cs="Calibri"/>
                <w:b/>
                <w:sz w:val="20"/>
                <w:szCs w:val="22"/>
              </w:rPr>
              <w:t>0%</w:t>
            </w:r>
          </w:p>
        </w:tc>
      </w:tr>
      <w:tr w:rsidR="00290025" w:rsidRPr="00CE43D1" w14:paraId="182D0CB7" w14:textId="77777777" w:rsidTr="00897F56">
        <w:trPr>
          <w:trHeight w:val="189"/>
        </w:trPr>
        <w:tc>
          <w:tcPr>
            <w:cnfStyle w:val="001000000000" w:firstRow="0" w:lastRow="0" w:firstColumn="1" w:lastColumn="0" w:oddVBand="0" w:evenVBand="0" w:oddHBand="0" w:evenHBand="0" w:firstRowFirstColumn="0" w:firstRowLastColumn="0" w:lastRowFirstColumn="0" w:lastRowLastColumn="0"/>
            <w:tcW w:w="1357" w:type="dxa"/>
            <w:noWrap/>
            <w:hideMark/>
          </w:tcPr>
          <w:p w14:paraId="5D59B950" w14:textId="77777777" w:rsidR="00290025" w:rsidRPr="00CE43D1" w:rsidRDefault="00290025" w:rsidP="00897F56">
            <w:pPr>
              <w:rPr>
                <w:rFonts w:ascii="Calibri" w:hAnsi="Calibri" w:cs="Calibri"/>
                <w:color w:val="000000"/>
                <w:sz w:val="20"/>
                <w:szCs w:val="22"/>
              </w:rPr>
            </w:pPr>
            <w:r w:rsidRPr="00CE43D1">
              <w:rPr>
                <w:rFonts w:ascii="Calibri" w:hAnsi="Calibri" w:cs="Calibri"/>
                <w:color w:val="000000"/>
                <w:sz w:val="20"/>
                <w:szCs w:val="22"/>
              </w:rPr>
              <w:t>Eindtotaal</w:t>
            </w:r>
          </w:p>
        </w:tc>
        <w:tc>
          <w:tcPr>
            <w:tcW w:w="1701" w:type="dxa"/>
            <w:noWrap/>
            <w:hideMark/>
          </w:tcPr>
          <w:p w14:paraId="5627211B" w14:textId="77777777" w:rsidR="00290025" w:rsidRPr="00CE43D1"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CE43D1">
              <w:rPr>
                <w:rFonts w:ascii="Calibri" w:hAnsi="Calibri" w:cs="Calibri"/>
                <w:b/>
                <w:bCs/>
                <w:color w:val="000000"/>
                <w:sz w:val="20"/>
                <w:szCs w:val="22"/>
              </w:rPr>
              <w:t>90%</w:t>
            </w:r>
          </w:p>
        </w:tc>
        <w:tc>
          <w:tcPr>
            <w:tcW w:w="2422" w:type="dxa"/>
            <w:noWrap/>
            <w:hideMark/>
          </w:tcPr>
          <w:p w14:paraId="362DE9FE" w14:textId="77777777" w:rsidR="00290025" w:rsidRPr="00CE43D1"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CE43D1">
              <w:rPr>
                <w:rFonts w:ascii="Calibri" w:hAnsi="Calibri" w:cs="Calibri"/>
                <w:b/>
                <w:bCs/>
                <w:color w:val="000000"/>
                <w:sz w:val="20"/>
                <w:szCs w:val="22"/>
              </w:rPr>
              <w:t>10%</w:t>
            </w:r>
          </w:p>
        </w:tc>
        <w:tc>
          <w:tcPr>
            <w:tcW w:w="2422" w:type="dxa"/>
          </w:tcPr>
          <w:p w14:paraId="1A767F4E" w14:textId="77777777" w:rsidR="00290025" w:rsidRPr="00CE43D1"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CE43D1">
              <w:rPr>
                <w:rFonts w:ascii="Calibri" w:hAnsi="Calibri" w:cs="Calibri"/>
                <w:b/>
                <w:bCs/>
                <w:color w:val="000000"/>
                <w:sz w:val="20"/>
                <w:szCs w:val="22"/>
              </w:rPr>
              <w:t>0%</w:t>
            </w:r>
          </w:p>
        </w:tc>
        <w:tc>
          <w:tcPr>
            <w:tcW w:w="1245" w:type="dxa"/>
            <w:noWrap/>
            <w:hideMark/>
          </w:tcPr>
          <w:p w14:paraId="4EFE987F" w14:textId="77777777" w:rsidR="00290025" w:rsidRPr="00CE43D1"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CE43D1">
              <w:rPr>
                <w:rFonts w:ascii="Calibri" w:hAnsi="Calibri" w:cs="Calibri"/>
                <w:b/>
                <w:bCs/>
                <w:color w:val="000000"/>
                <w:sz w:val="20"/>
                <w:szCs w:val="22"/>
              </w:rPr>
              <w:t>100%</w:t>
            </w:r>
          </w:p>
        </w:tc>
      </w:tr>
    </w:tbl>
    <w:p w14:paraId="134D9463" w14:textId="77777777" w:rsidR="00290025" w:rsidRDefault="00A504A2" w:rsidP="00290025">
      <w:pPr>
        <w:pStyle w:val="Geenafstand"/>
        <w:jc w:val="both"/>
      </w:pPr>
      <w:r>
        <w:t xml:space="preserve">Uit de interviews met de beoordelaars is naar voren gekomen dat de managers van operationele afdelingen vaker dan 1 keer per jaar een functioneringsgesprek zouden willen voeren. </w:t>
      </w:r>
      <w:r w:rsidR="00BF0E0D">
        <w:t xml:space="preserve">Dit komt vooral omdat een jaar een lange tijd is om te kunnen terugkijken op het functioneren en het verschil in het hoogseizoen en het laagseizoen. In het hoogseizoen komen andere werkzaamheden kijken dan bij het laagseizoen. </w:t>
      </w:r>
      <w:r w:rsidR="00525437">
        <w:t xml:space="preserve">De ideale situatie voor de geïnterviewde respondenten zou zijn, twee keer per jaar een functioneringsgesprek, een voor het hoogseizoen en een voor het laagseizoen. </w:t>
      </w:r>
    </w:p>
    <w:p w14:paraId="22424D85" w14:textId="77777777" w:rsidR="00A504A2" w:rsidRPr="00BF0E0D" w:rsidRDefault="00A504A2" w:rsidP="00290025">
      <w:pPr>
        <w:pStyle w:val="Geenafstand"/>
        <w:jc w:val="both"/>
        <w:rPr>
          <w:sz w:val="10"/>
        </w:rPr>
      </w:pPr>
    </w:p>
    <w:p w14:paraId="64A49997" w14:textId="77777777" w:rsidR="00290025" w:rsidRPr="00260979" w:rsidRDefault="004E5FCD" w:rsidP="00290025">
      <w:pPr>
        <w:pStyle w:val="Geenafstand"/>
        <w:jc w:val="both"/>
        <w:rPr>
          <w:i/>
          <w:sz w:val="20"/>
        </w:rPr>
      </w:pPr>
      <w:r>
        <w:rPr>
          <w:sz w:val="20"/>
        </w:rPr>
        <w:t xml:space="preserve">Tabel </w:t>
      </w:r>
      <w:r w:rsidR="0012263C">
        <w:rPr>
          <w:sz w:val="20"/>
        </w:rPr>
        <w:t>1.</w:t>
      </w:r>
      <w:r>
        <w:rPr>
          <w:sz w:val="20"/>
        </w:rPr>
        <w:t xml:space="preserve">8. </w:t>
      </w:r>
      <w:r w:rsidR="00290025" w:rsidRPr="00260979">
        <w:rPr>
          <w:i/>
          <w:sz w:val="20"/>
        </w:rPr>
        <w:t>Geef je ook feedback aan je medewerkers naast de functioneringsgesprekken?</w:t>
      </w:r>
    </w:p>
    <w:tbl>
      <w:tblPr>
        <w:tblStyle w:val="Rastertabel1licht-Accent4"/>
        <w:tblW w:w="9103" w:type="dxa"/>
        <w:tblLook w:val="04A0" w:firstRow="1" w:lastRow="0" w:firstColumn="1" w:lastColumn="0" w:noHBand="0" w:noVBand="1"/>
      </w:tblPr>
      <w:tblGrid>
        <w:gridCol w:w="2289"/>
        <w:gridCol w:w="1543"/>
        <w:gridCol w:w="1859"/>
        <w:gridCol w:w="1738"/>
        <w:gridCol w:w="1674"/>
      </w:tblGrid>
      <w:tr w:rsidR="00290025" w:rsidRPr="00260979" w14:paraId="3BD61399" w14:textId="77777777" w:rsidTr="00897F56">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289" w:type="dxa"/>
            <w:noWrap/>
            <w:hideMark/>
          </w:tcPr>
          <w:p w14:paraId="19A5317D" w14:textId="77777777" w:rsidR="00290025" w:rsidRPr="00CE43D1" w:rsidRDefault="00290025" w:rsidP="00897F56">
            <w:pPr>
              <w:jc w:val="right"/>
              <w:rPr>
                <w:rFonts w:ascii="Calibri" w:hAnsi="Calibri" w:cs="Calibri"/>
                <w:color w:val="000000"/>
                <w:sz w:val="20"/>
                <w:szCs w:val="22"/>
              </w:rPr>
            </w:pPr>
            <w:r w:rsidRPr="00260979">
              <w:rPr>
                <w:rFonts w:ascii="Calibri" w:hAnsi="Calibri" w:cs="Calibri"/>
                <w:color w:val="000000"/>
                <w:sz w:val="20"/>
                <w:szCs w:val="22"/>
              </w:rPr>
              <w:t>Ja, dagelijks</w:t>
            </w:r>
          </w:p>
        </w:tc>
        <w:tc>
          <w:tcPr>
            <w:tcW w:w="1543" w:type="dxa"/>
            <w:noWrap/>
            <w:hideMark/>
          </w:tcPr>
          <w:p w14:paraId="71685702" w14:textId="77777777" w:rsidR="00290025" w:rsidRPr="00CE43D1" w:rsidRDefault="00290025" w:rsidP="00897F5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2"/>
              </w:rPr>
            </w:pPr>
            <w:r w:rsidRPr="00260979">
              <w:rPr>
                <w:rFonts w:ascii="Calibri" w:hAnsi="Calibri" w:cs="Calibri"/>
                <w:color w:val="000000"/>
                <w:sz w:val="20"/>
                <w:szCs w:val="22"/>
              </w:rPr>
              <w:t>Ja, wekelijks</w:t>
            </w:r>
          </w:p>
        </w:tc>
        <w:tc>
          <w:tcPr>
            <w:tcW w:w="1859" w:type="dxa"/>
          </w:tcPr>
          <w:p w14:paraId="4ADED652" w14:textId="77777777" w:rsidR="00290025" w:rsidRPr="00260979" w:rsidRDefault="00290025" w:rsidP="00897F5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260979">
              <w:rPr>
                <w:rFonts w:ascii="Calibri" w:hAnsi="Calibri" w:cs="Calibri"/>
                <w:bCs w:val="0"/>
                <w:color w:val="000000"/>
                <w:sz w:val="20"/>
                <w:szCs w:val="22"/>
              </w:rPr>
              <w:t>Ja, maandelijks</w:t>
            </w:r>
          </w:p>
        </w:tc>
        <w:tc>
          <w:tcPr>
            <w:tcW w:w="1738" w:type="dxa"/>
            <w:noWrap/>
            <w:hideMark/>
          </w:tcPr>
          <w:p w14:paraId="61D0E586" w14:textId="77777777" w:rsidR="00290025" w:rsidRPr="00CE43D1" w:rsidRDefault="00290025" w:rsidP="00897F5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2"/>
              </w:rPr>
            </w:pPr>
            <w:r w:rsidRPr="00260979">
              <w:rPr>
                <w:rFonts w:ascii="Calibri" w:hAnsi="Calibri" w:cs="Calibri"/>
                <w:color w:val="000000"/>
                <w:sz w:val="20"/>
                <w:szCs w:val="22"/>
              </w:rPr>
              <w:t xml:space="preserve">Nee, niet van toepassing </w:t>
            </w:r>
          </w:p>
        </w:tc>
        <w:tc>
          <w:tcPr>
            <w:tcW w:w="1674" w:type="dxa"/>
            <w:noWrap/>
            <w:hideMark/>
          </w:tcPr>
          <w:p w14:paraId="26022870" w14:textId="77777777" w:rsidR="00290025" w:rsidRPr="00CE43D1" w:rsidRDefault="00290025" w:rsidP="00897F5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2"/>
              </w:rPr>
            </w:pPr>
            <w:r w:rsidRPr="00CE43D1">
              <w:rPr>
                <w:rFonts w:ascii="Calibri" w:hAnsi="Calibri" w:cs="Calibri"/>
                <w:color w:val="000000"/>
                <w:sz w:val="20"/>
                <w:szCs w:val="22"/>
              </w:rPr>
              <w:t>Eindtotaal</w:t>
            </w:r>
          </w:p>
        </w:tc>
      </w:tr>
      <w:tr w:rsidR="00290025" w:rsidRPr="00260979" w14:paraId="702D0418" w14:textId="77777777" w:rsidTr="00897F56">
        <w:trPr>
          <w:trHeight w:val="141"/>
        </w:trPr>
        <w:tc>
          <w:tcPr>
            <w:cnfStyle w:val="001000000000" w:firstRow="0" w:lastRow="0" w:firstColumn="1" w:lastColumn="0" w:oddVBand="0" w:evenVBand="0" w:oddHBand="0" w:evenHBand="0" w:firstRowFirstColumn="0" w:firstRowLastColumn="0" w:lastRowFirstColumn="0" w:lastRowLastColumn="0"/>
            <w:tcW w:w="2289" w:type="dxa"/>
            <w:noWrap/>
            <w:hideMark/>
          </w:tcPr>
          <w:p w14:paraId="1EBAB64A" w14:textId="77777777" w:rsidR="00290025" w:rsidRPr="00CE43D1" w:rsidRDefault="00290025" w:rsidP="00897F56">
            <w:pPr>
              <w:jc w:val="right"/>
              <w:rPr>
                <w:rFonts w:ascii="Calibri" w:hAnsi="Calibri" w:cs="Calibri"/>
                <w:b w:val="0"/>
                <w:color w:val="000000"/>
                <w:sz w:val="20"/>
                <w:szCs w:val="22"/>
              </w:rPr>
            </w:pPr>
            <w:r w:rsidRPr="00CE43D1">
              <w:rPr>
                <w:rFonts w:ascii="Calibri" w:hAnsi="Calibri" w:cs="Calibri"/>
                <w:b w:val="0"/>
                <w:color w:val="000000"/>
                <w:sz w:val="20"/>
                <w:szCs w:val="22"/>
              </w:rPr>
              <w:t>50%</w:t>
            </w:r>
          </w:p>
        </w:tc>
        <w:tc>
          <w:tcPr>
            <w:tcW w:w="1543" w:type="dxa"/>
            <w:noWrap/>
            <w:hideMark/>
          </w:tcPr>
          <w:p w14:paraId="7BF00953" w14:textId="77777777" w:rsidR="00290025" w:rsidRPr="00CE43D1"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CE43D1">
              <w:rPr>
                <w:rFonts w:ascii="Calibri" w:hAnsi="Calibri" w:cs="Calibri"/>
                <w:bCs/>
                <w:color w:val="000000"/>
                <w:sz w:val="20"/>
                <w:szCs w:val="22"/>
              </w:rPr>
              <w:t>30%</w:t>
            </w:r>
          </w:p>
        </w:tc>
        <w:tc>
          <w:tcPr>
            <w:tcW w:w="1859" w:type="dxa"/>
          </w:tcPr>
          <w:p w14:paraId="42A2AA31" w14:textId="77777777" w:rsidR="00290025" w:rsidRPr="00260979"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260979">
              <w:rPr>
                <w:rFonts w:ascii="Calibri" w:hAnsi="Calibri" w:cs="Calibri"/>
                <w:bCs/>
                <w:color w:val="000000"/>
                <w:sz w:val="20"/>
                <w:szCs w:val="22"/>
              </w:rPr>
              <w:t>0%</w:t>
            </w:r>
          </w:p>
        </w:tc>
        <w:tc>
          <w:tcPr>
            <w:tcW w:w="1738" w:type="dxa"/>
            <w:noWrap/>
            <w:hideMark/>
          </w:tcPr>
          <w:p w14:paraId="7567E926" w14:textId="77777777" w:rsidR="00290025" w:rsidRPr="00CE43D1"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CE43D1">
              <w:rPr>
                <w:rFonts w:ascii="Calibri" w:hAnsi="Calibri" w:cs="Calibri"/>
                <w:bCs/>
                <w:color w:val="000000"/>
                <w:sz w:val="20"/>
                <w:szCs w:val="22"/>
              </w:rPr>
              <w:t>20%</w:t>
            </w:r>
          </w:p>
        </w:tc>
        <w:tc>
          <w:tcPr>
            <w:tcW w:w="1674" w:type="dxa"/>
            <w:noWrap/>
            <w:hideMark/>
          </w:tcPr>
          <w:p w14:paraId="2E683E5B" w14:textId="77777777" w:rsidR="00290025" w:rsidRPr="00CE43D1" w:rsidRDefault="00290025" w:rsidP="00897F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2"/>
              </w:rPr>
            </w:pPr>
            <w:r w:rsidRPr="00CE43D1">
              <w:rPr>
                <w:rFonts w:ascii="Calibri" w:hAnsi="Calibri" w:cs="Calibri"/>
                <w:bCs/>
                <w:color w:val="000000"/>
                <w:sz w:val="20"/>
                <w:szCs w:val="22"/>
              </w:rPr>
              <w:t>100%</w:t>
            </w:r>
          </w:p>
        </w:tc>
      </w:tr>
    </w:tbl>
    <w:p w14:paraId="0A030129" w14:textId="77777777" w:rsidR="00290025" w:rsidRDefault="00290025" w:rsidP="00290025">
      <w:pPr>
        <w:pStyle w:val="Geenafstand"/>
        <w:jc w:val="both"/>
      </w:pPr>
      <w:r>
        <w:t xml:space="preserve">De meerderheid van de beoordelaars geeft aan wel wekelijks of dagelijks feedback te geven aan de medewerkers. Van de vaste medewerkers zegt 40,4% nooit feedback te ontvangen naast de functioneringsgesprekken en van de seizoensmedewerkers zegt 18,2% nooit feedback te ontvangen. </w:t>
      </w:r>
      <w:r w:rsidR="00525437">
        <w:t xml:space="preserve">Respondent 1 en 2 denken dat dit komt omdat de afstand groter is tussen de leidinggevenden en de staf en respondent 3 denkt dat dit komt omdat de staf feedback soms niet ziet als feedback maar als kritiek bijvoorbeeld. </w:t>
      </w:r>
    </w:p>
    <w:p w14:paraId="30503FDD" w14:textId="77777777" w:rsidR="00290025" w:rsidRDefault="00290025" w:rsidP="00290025">
      <w:pPr>
        <w:pStyle w:val="Geenafstand"/>
        <w:jc w:val="both"/>
        <w:rPr>
          <w:sz w:val="10"/>
        </w:rPr>
      </w:pPr>
    </w:p>
    <w:p w14:paraId="11AEBD15" w14:textId="77777777" w:rsidR="00A862E9" w:rsidRDefault="00A862E9" w:rsidP="00290025">
      <w:pPr>
        <w:pStyle w:val="Geenafstand"/>
        <w:jc w:val="both"/>
        <w:rPr>
          <w:sz w:val="10"/>
        </w:rPr>
      </w:pPr>
    </w:p>
    <w:p w14:paraId="77988027" w14:textId="77777777" w:rsidR="00A862E9" w:rsidRPr="00897F56" w:rsidRDefault="00A862E9" w:rsidP="00290025">
      <w:pPr>
        <w:pStyle w:val="Geenafstand"/>
        <w:jc w:val="both"/>
        <w:rPr>
          <w:sz w:val="10"/>
        </w:rPr>
      </w:pPr>
    </w:p>
    <w:p w14:paraId="30795AD8" w14:textId="77777777" w:rsidR="00290025" w:rsidRPr="00260979" w:rsidRDefault="004E5FCD" w:rsidP="00290025">
      <w:pPr>
        <w:pStyle w:val="Geenafstand"/>
        <w:jc w:val="both"/>
        <w:rPr>
          <w:i/>
          <w:sz w:val="20"/>
        </w:rPr>
      </w:pPr>
      <w:r>
        <w:rPr>
          <w:sz w:val="20"/>
        </w:rPr>
        <w:lastRenderedPageBreak/>
        <w:t xml:space="preserve">Tabel </w:t>
      </w:r>
      <w:r w:rsidR="0012263C">
        <w:rPr>
          <w:sz w:val="20"/>
        </w:rPr>
        <w:t>1.</w:t>
      </w:r>
      <w:r>
        <w:rPr>
          <w:sz w:val="20"/>
        </w:rPr>
        <w:t xml:space="preserve">9. </w:t>
      </w:r>
      <w:r w:rsidR="00290025" w:rsidRPr="00260979">
        <w:rPr>
          <w:i/>
          <w:sz w:val="20"/>
        </w:rPr>
        <w:t>Van wie vind jij dat de medewerkers feedback moeten ontvangen?</w:t>
      </w:r>
      <w:r w:rsidR="00290025">
        <w:rPr>
          <w:i/>
          <w:sz w:val="20"/>
        </w:rPr>
        <w:t xml:space="preserve"> Meerdere antwoorden mogelijk.</w:t>
      </w:r>
    </w:p>
    <w:tbl>
      <w:tblPr>
        <w:tblStyle w:val="Rastertabel1licht-Accent4"/>
        <w:tblW w:w="0" w:type="auto"/>
        <w:tblLook w:val="04A0" w:firstRow="1" w:lastRow="0" w:firstColumn="1" w:lastColumn="0" w:noHBand="0" w:noVBand="1"/>
      </w:tblPr>
      <w:tblGrid>
        <w:gridCol w:w="2254"/>
        <w:gridCol w:w="2254"/>
        <w:gridCol w:w="2254"/>
        <w:gridCol w:w="2254"/>
      </w:tblGrid>
      <w:tr w:rsidR="00290025" w:rsidRPr="00260979" w14:paraId="5F5C08BC" w14:textId="77777777" w:rsidTr="00897F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A9EE1EB" w14:textId="77777777" w:rsidR="00290025" w:rsidRPr="00260979" w:rsidRDefault="00290025" w:rsidP="00897F56">
            <w:pPr>
              <w:pStyle w:val="Geenafstand"/>
              <w:jc w:val="both"/>
              <w:rPr>
                <w:sz w:val="20"/>
              </w:rPr>
            </w:pPr>
            <w:r>
              <w:rPr>
                <w:sz w:val="20"/>
              </w:rPr>
              <w:t>Van de leidinggevende</w:t>
            </w:r>
          </w:p>
        </w:tc>
        <w:tc>
          <w:tcPr>
            <w:tcW w:w="2254" w:type="dxa"/>
          </w:tcPr>
          <w:p w14:paraId="7C4DB8DA" w14:textId="77777777" w:rsidR="00290025" w:rsidRPr="00260979"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sz w:val="20"/>
              </w:rPr>
            </w:pPr>
            <w:r>
              <w:rPr>
                <w:sz w:val="20"/>
              </w:rPr>
              <w:t>Van de directe collega’s</w:t>
            </w:r>
          </w:p>
        </w:tc>
        <w:tc>
          <w:tcPr>
            <w:tcW w:w="2254" w:type="dxa"/>
          </w:tcPr>
          <w:p w14:paraId="4CB98425" w14:textId="77777777" w:rsidR="00290025" w:rsidRPr="00260979"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sz w:val="20"/>
              </w:rPr>
            </w:pPr>
            <w:r>
              <w:rPr>
                <w:sz w:val="20"/>
              </w:rPr>
              <w:t>Van zichzelf via een zelfreflectie</w:t>
            </w:r>
          </w:p>
        </w:tc>
        <w:tc>
          <w:tcPr>
            <w:tcW w:w="2254" w:type="dxa"/>
          </w:tcPr>
          <w:p w14:paraId="040F7083" w14:textId="77777777" w:rsidR="00290025" w:rsidRPr="00260979"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sz w:val="20"/>
              </w:rPr>
            </w:pPr>
            <w:r>
              <w:rPr>
                <w:sz w:val="20"/>
              </w:rPr>
              <w:t>Anders, namelijk…</w:t>
            </w:r>
          </w:p>
        </w:tc>
      </w:tr>
      <w:tr w:rsidR="00290025" w:rsidRPr="00260979" w14:paraId="5765F028" w14:textId="77777777" w:rsidTr="00897F56">
        <w:tc>
          <w:tcPr>
            <w:cnfStyle w:val="001000000000" w:firstRow="0" w:lastRow="0" w:firstColumn="1" w:lastColumn="0" w:oddVBand="0" w:evenVBand="0" w:oddHBand="0" w:evenHBand="0" w:firstRowFirstColumn="0" w:firstRowLastColumn="0" w:lastRowFirstColumn="0" w:lastRowLastColumn="0"/>
            <w:tcW w:w="2254" w:type="dxa"/>
          </w:tcPr>
          <w:p w14:paraId="68C80882" w14:textId="77777777" w:rsidR="00290025" w:rsidRPr="00CE1C4F" w:rsidRDefault="00290025" w:rsidP="00897F56">
            <w:pPr>
              <w:pStyle w:val="Geenafstand"/>
              <w:jc w:val="both"/>
              <w:rPr>
                <w:b w:val="0"/>
                <w:sz w:val="20"/>
              </w:rPr>
            </w:pPr>
            <w:r w:rsidRPr="00CE1C4F">
              <w:rPr>
                <w:b w:val="0"/>
                <w:sz w:val="20"/>
              </w:rPr>
              <w:t>80%</w:t>
            </w:r>
          </w:p>
        </w:tc>
        <w:tc>
          <w:tcPr>
            <w:tcW w:w="2254" w:type="dxa"/>
          </w:tcPr>
          <w:p w14:paraId="5CFB58DD" w14:textId="77777777" w:rsidR="00290025" w:rsidRPr="00CE1C4F"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sz w:val="20"/>
              </w:rPr>
            </w:pPr>
            <w:r w:rsidRPr="00CE1C4F">
              <w:rPr>
                <w:sz w:val="20"/>
              </w:rPr>
              <w:t>50%</w:t>
            </w:r>
          </w:p>
        </w:tc>
        <w:tc>
          <w:tcPr>
            <w:tcW w:w="2254" w:type="dxa"/>
          </w:tcPr>
          <w:p w14:paraId="318CF6DE" w14:textId="77777777" w:rsidR="00290025" w:rsidRPr="00CE1C4F"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sz w:val="20"/>
              </w:rPr>
            </w:pPr>
            <w:r w:rsidRPr="00CE1C4F">
              <w:rPr>
                <w:sz w:val="20"/>
              </w:rPr>
              <w:t>30%</w:t>
            </w:r>
          </w:p>
        </w:tc>
        <w:tc>
          <w:tcPr>
            <w:tcW w:w="2254" w:type="dxa"/>
          </w:tcPr>
          <w:p w14:paraId="07E781A9" w14:textId="77777777" w:rsidR="00290025" w:rsidRPr="00CE1C4F"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sz w:val="20"/>
              </w:rPr>
            </w:pPr>
            <w:r w:rsidRPr="00CE1C4F">
              <w:rPr>
                <w:sz w:val="20"/>
              </w:rPr>
              <w:t>20%</w:t>
            </w:r>
          </w:p>
        </w:tc>
      </w:tr>
    </w:tbl>
    <w:p w14:paraId="7CBB1E79" w14:textId="77777777" w:rsidR="00290025" w:rsidRDefault="00290025" w:rsidP="00290025">
      <w:pPr>
        <w:pStyle w:val="Geenafstand"/>
        <w:jc w:val="both"/>
      </w:pPr>
      <w:r>
        <w:t xml:space="preserve">Deze vraag heeft geen totaal van 100% omdat er meerdere antwoorden mogelijk waren. </w:t>
      </w:r>
      <w:r w:rsidR="00AC0D42">
        <w:t>B</w:t>
      </w:r>
      <w:r>
        <w:t xml:space="preserve">ijna </w:t>
      </w:r>
      <w:r w:rsidR="00AC0D42">
        <w:t>alle deelnemers vinden</w:t>
      </w:r>
      <w:r>
        <w:t xml:space="preserve"> dat medewerkers feedback moeten ontvangen van de leidinggevende, de helft van de collega’s en een derde van zichzelf. Hoewel er bij deze vraag meerdere antwoorden mogelijk waren is er bij het open antwoord ingevuld: door zowel de leidinggevende als de collega’s</w:t>
      </w:r>
      <w:r w:rsidR="00AC0D42">
        <w:t xml:space="preserve"> (zie bijlage 7)</w:t>
      </w:r>
      <w:r>
        <w:t xml:space="preserve">. De antwoorden komen redelijk overeen met de antwoorden van de vaste medewerkers. </w:t>
      </w:r>
      <w:r w:rsidR="00525437">
        <w:t xml:space="preserve">De respondenten geven aan dat medewerkers elkaar onderling wel feedback geven maar dit lastig vinden om te doen. </w:t>
      </w:r>
    </w:p>
    <w:p w14:paraId="318CF009" w14:textId="77777777" w:rsidR="00290025" w:rsidRPr="00BF0E0D" w:rsidRDefault="00290025" w:rsidP="00290025">
      <w:pPr>
        <w:pStyle w:val="Geenafstand"/>
        <w:jc w:val="both"/>
        <w:rPr>
          <w:sz w:val="10"/>
        </w:rPr>
      </w:pPr>
    </w:p>
    <w:p w14:paraId="06E1484A" w14:textId="77777777" w:rsidR="00290025" w:rsidRPr="00CE1C4F" w:rsidRDefault="004E5FCD" w:rsidP="00290025">
      <w:pPr>
        <w:pStyle w:val="Geenafstand"/>
        <w:jc w:val="both"/>
        <w:rPr>
          <w:i/>
          <w:sz w:val="20"/>
        </w:rPr>
      </w:pPr>
      <w:r>
        <w:rPr>
          <w:sz w:val="20"/>
        </w:rPr>
        <w:t xml:space="preserve">Tabel </w:t>
      </w:r>
      <w:r w:rsidR="0012263C">
        <w:rPr>
          <w:sz w:val="20"/>
        </w:rPr>
        <w:t>1.</w:t>
      </w:r>
      <w:r>
        <w:rPr>
          <w:sz w:val="20"/>
        </w:rPr>
        <w:t xml:space="preserve">10. </w:t>
      </w:r>
      <w:r w:rsidR="00290025" w:rsidRPr="00CE1C4F">
        <w:rPr>
          <w:i/>
          <w:sz w:val="20"/>
        </w:rPr>
        <w:t>Waar richt jij je meer op tijdens de functioneringsgesprekken?</w:t>
      </w:r>
    </w:p>
    <w:tbl>
      <w:tblPr>
        <w:tblStyle w:val="Rastertabel1licht-Accent4"/>
        <w:tblW w:w="0" w:type="auto"/>
        <w:tblLook w:val="04A0" w:firstRow="1" w:lastRow="0" w:firstColumn="1" w:lastColumn="0" w:noHBand="0" w:noVBand="1"/>
      </w:tblPr>
      <w:tblGrid>
        <w:gridCol w:w="4508"/>
        <w:gridCol w:w="4508"/>
      </w:tblGrid>
      <w:tr w:rsidR="00290025" w:rsidRPr="00CE1C4F" w14:paraId="715DE28E" w14:textId="77777777" w:rsidTr="00897F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B9EE925" w14:textId="77777777" w:rsidR="00290025" w:rsidRPr="00CE1C4F" w:rsidRDefault="00290025" w:rsidP="00897F56">
            <w:pPr>
              <w:pStyle w:val="Geenafstand"/>
              <w:jc w:val="both"/>
              <w:rPr>
                <w:sz w:val="20"/>
              </w:rPr>
            </w:pPr>
            <w:r w:rsidRPr="00CE1C4F">
              <w:rPr>
                <w:sz w:val="20"/>
              </w:rPr>
              <w:t>Op de verbeterpunten van de medewerker</w:t>
            </w:r>
          </w:p>
        </w:tc>
        <w:tc>
          <w:tcPr>
            <w:tcW w:w="4508" w:type="dxa"/>
          </w:tcPr>
          <w:p w14:paraId="6A62F500" w14:textId="77777777" w:rsidR="00290025" w:rsidRPr="00CE1C4F"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sz w:val="20"/>
              </w:rPr>
            </w:pPr>
            <w:r w:rsidRPr="00CE1C4F">
              <w:rPr>
                <w:sz w:val="20"/>
              </w:rPr>
              <w:t>Op de sterke punten van de medewerker</w:t>
            </w:r>
          </w:p>
        </w:tc>
      </w:tr>
      <w:tr w:rsidR="00290025" w:rsidRPr="00CE1C4F" w14:paraId="26E69E8F" w14:textId="77777777" w:rsidTr="00897F56">
        <w:tc>
          <w:tcPr>
            <w:cnfStyle w:val="001000000000" w:firstRow="0" w:lastRow="0" w:firstColumn="1" w:lastColumn="0" w:oddVBand="0" w:evenVBand="0" w:oddHBand="0" w:evenHBand="0" w:firstRowFirstColumn="0" w:firstRowLastColumn="0" w:lastRowFirstColumn="0" w:lastRowLastColumn="0"/>
            <w:tcW w:w="4508" w:type="dxa"/>
          </w:tcPr>
          <w:p w14:paraId="39C94E75" w14:textId="77777777" w:rsidR="00290025" w:rsidRPr="00CE1C4F" w:rsidRDefault="00290025" w:rsidP="00897F56">
            <w:pPr>
              <w:pStyle w:val="Geenafstand"/>
              <w:jc w:val="both"/>
              <w:rPr>
                <w:b w:val="0"/>
                <w:sz w:val="20"/>
              </w:rPr>
            </w:pPr>
            <w:r w:rsidRPr="00CE1C4F">
              <w:rPr>
                <w:b w:val="0"/>
                <w:sz w:val="20"/>
              </w:rPr>
              <w:t>40%</w:t>
            </w:r>
          </w:p>
        </w:tc>
        <w:tc>
          <w:tcPr>
            <w:tcW w:w="4508" w:type="dxa"/>
          </w:tcPr>
          <w:p w14:paraId="7AD3B57E" w14:textId="77777777" w:rsidR="00290025" w:rsidRPr="00CE1C4F"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sz w:val="20"/>
              </w:rPr>
            </w:pPr>
            <w:r w:rsidRPr="00CE1C4F">
              <w:rPr>
                <w:sz w:val="20"/>
              </w:rPr>
              <w:t>60%</w:t>
            </w:r>
          </w:p>
        </w:tc>
      </w:tr>
    </w:tbl>
    <w:p w14:paraId="785D8A1F" w14:textId="77777777" w:rsidR="00290025" w:rsidRDefault="00290025" w:rsidP="00290025">
      <w:pPr>
        <w:pStyle w:val="Geenafstand"/>
        <w:jc w:val="both"/>
      </w:pPr>
      <w:r>
        <w:t xml:space="preserve">De meerderheid geeft aan meer te focussen op de sterke punten van de medewerker bij de functioneringsgesprekken. De meerderheid van de vaste medewerkers </w:t>
      </w:r>
      <w:r w:rsidR="00747C1D">
        <w:t>geeft</w:t>
      </w:r>
      <w:r>
        <w:t xml:space="preserve"> daarentegen aan dat de focus meer ligt op de verbeterpunten, maar hier ligt ook meer de behoefte.</w:t>
      </w:r>
    </w:p>
    <w:p w14:paraId="3788AD9D" w14:textId="77777777" w:rsidR="00290025" w:rsidRPr="00897F56" w:rsidRDefault="00290025" w:rsidP="00290025">
      <w:pPr>
        <w:pStyle w:val="Geenafstand"/>
        <w:jc w:val="both"/>
        <w:rPr>
          <w:sz w:val="10"/>
        </w:rPr>
      </w:pPr>
    </w:p>
    <w:p w14:paraId="11793EAC" w14:textId="77777777" w:rsidR="00290025" w:rsidRPr="00CE1C4F" w:rsidRDefault="004E5FCD" w:rsidP="00290025">
      <w:pPr>
        <w:pStyle w:val="Geenafstand"/>
        <w:jc w:val="both"/>
        <w:rPr>
          <w:i/>
          <w:sz w:val="20"/>
        </w:rPr>
      </w:pPr>
      <w:r>
        <w:rPr>
          <w:sz w:val="20"/>
        </w:rPr>
        <w:t xml:space="preserve">Tabel </w:t>
      </w:r>
      <w:r w:rsidR="0012263C">
        <w:rPr>
          <w:sz w:val="20"/>
        </w:rPr>
        <w:t>1.</w:t>
      </w:r>
      <w:r>
        <w:rPr>
          <w:sz w:val="20"/>
        </w:rPr>
        <w:t xml:space="preserve">11. </w:t>
      </w:r>
      <w:r w:rsidR="00290025">
        <w:rPr>
          <w:i/>
          <w:sz w:val="20"/>
        </w:rPr>
        <w:t xml:space="preserve">Stelling: </w:t>
      </w:r>
      <w:r w:rsidR="00290025" w:rsidRPr="00CE1C4F">
        <w:rPr>
          <w:i/>
          <w:sz w:val="20"/>
        </w:rPr>
        <w:t>Ik vind feedback geven belangrijk.</w:t>
      </w:r>
    </w:p>
    <w:tbl>
      <w:tblPr>
        <w:tblStyle w:val="Rastertabel1licht-Accent4"/>
        <w:tblW w:w="0" w:type="auto"/>
        <w:tblLook w:val="04A0" w:firstRow="1" w:lastRow="0" w:firstColumn="1" w:lastColumn="0" w:noHBand="0" w:noVBand="1"/>
      </w:tblPr>
      <w:tblGrid>
        <w:gridCol w:w="2254"/>
        <w:gridCol w:w="2254"/>
        <w:gridCol w:w="2254"/>
        <w:gridCol w:w="2254"/>
      </w:tblGrid>
      <w:tr w:rsidR="00290025" w14:paraId="4F2E2D48" w14:textId="77777777" w:rsidTr="00897F56">
        <w:trPr>
          <w:cnfStyle w:val="100000000000" w:firstRow="1" w:lastRow="0" w:firstColumn="0" w:lastColumn="0" w:oddVBand="0" w:evenVBand="0" w:oddHBand="0"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2254" w:type="dxa"/>
          </w:tcPr>
          <w:p w14:paraId="73660FC4" w14:textId="77777777" w:rsidR="00290025" w:rsidRPr="00CE1C4F" w:rsidRDefault="00290025" w:rsidP="00897F56">
            <w:pPr>
              <w:pStyle w:val="Geenafstand"/>
              <w:jc w:val="both"/>
              <w:rPr>
                <w:rFonts w:ascii="Calibri" w:hAnsi="Calibri" w:cs="Calibri"/>
                <w:sz w:val="20"/>
                <w:szCs w:val="20"/>
              </w:rPr>
            </w:pPr>
            <w:r w:rsidRPr="00CE1C4F">
              <w:rPr>
                <w:rFonts w:ascii="Calibri" w:hAnsi="Calibri" w:cs="Calibri"/>
                <w:sz w:val="20"/>
                <w:szCs w:val="20"/>
              </w:rPr>
              <w:t>Helemaal mee eens</w:t>
            </w:r>
          </w:p>
        </w:tc>
        <w:tc>
          <w:tcPr>
            <w:tcW w:w="2254" w:type="dxa"/>
          </w:tcPr>
          <w:p w14:paraId="2D77D6C1" w14:textId="77777777" w:rsidR="00290025" w:rsidRPr="00CE1C4F"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E1C4F">
              <w:rPr>
                <w:rFonts w:ascii="Calibri" w:hAnsi="Calibri" w:cs="Calibri"/>
                <w:sz w:val="20"/>
                <w:szCs w:val="20"/>
              </w:rPr>
              <w:t>Mee eens</w:t>
            </w:r>
          </w:p>
        </w:tc>
        <w:tc>
          <w:tcPr>
            <w:tcW w:w="2254" w:type="dxa"/>
          </w:tcPr>
          <w:p w14:paraId="69766A06" w14:textId="77777777" w:rsidR="00290025" w:rsidRPr="00CE1C4F"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E1C4F">
              <w:rPr>
                <w:rFonts w:ascii="Calibri" w:hAnsi="Calibri" w:cs="Calibri"/>
                <w:sz w:val="20"/>
                <w:szCs w:val="20"/>
              </w:rPr>
              <w:t>Mee oneens</w:t>
            </w:r>
          </w:p>
        </w:tc>
        <w:tc>
          <w:tcPr>
            <w:tcW w:w="2254" w:type="dxa"/>
          </w:tcPr>
          <w:p w14:paraId="7ECE660E" w14:textId="77777777" w:rsidR="00290025" w:rsidRPr="00CE1C4F"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E1C4F">
              <w:rPr>
                <w:rFonts w:ascii="Calibri" w:hAnsi="Calibri" w:cs="Calibri"/>
                <w:sz w:val="20"/>
                <w:szCs w:val="20"/>
              </w:rPr>
              <w:t>Helemaal mee oneens</w:t>
            </w:r>
          </w:p>
        </w:tc>
      </w:tr>
      <w:tr w:rsidR="00290025" w14:paraId="34D26C66" w14:textId="77777777" w:rsidTr="00897F56">
        <w:trPr>
          <w:trHeight w:val="127"/>
        </w:trPr>
        <w:tc>
          <w:tcPr>
            <w:cnfStyle w:val="001000000000" w:firstRow="0" w:lastRow="0" w:firstColumn="1" w:lastColumn="0" w:oddVBand="0" w:evenVBand="0" w:oddHBand="0" w:evenHBand="0" w:firstRowFirstColumn="0" w:firstRowLastColumn="0" w:lastRowFirstColumn="0" w:lastRowLastColumn="0"/>
            <w:tcW w:w="2254" w:type="dxa"/>
          </w:tcPr>
          <w:p w14:paraId="398C0949" w14:textId="77777777" w:rsidR="00290025" w:rsidRPr="00CE1C4F" w:rsidRDefault="00290025" w:rsidP="00897F56">
            <w:pPr>
              <w:pStyle w:val="Geenafstand"/>
              <w:jc w:val="both"/>
              <w:rPr>
                <w:rFonts w:ascii="Calibri" w:hAnsi="Calibri" w:cs="Calibri"/>
                <w:b w:val="0"/>
                <w:sz w:val="20"/>
                <w:szCs w:val="20"/>
              </w:rPr>
            </w:pPr>
            <w:r>
              <w:rPr>
                <w:rFonts w:ascii="Calibri" w:hAnsi="Calibri" w:cs="Calibri"/>
                <w:b w:val="0"/>
                <w:sz w:val="20"/>
                <w:szCs w:val="20"/>
              </w:rPr>
              <w:t>90%</w:t>
            </w:r>
          </w:p>
        </w:tc>
        <w:tc>
          <w:tcPr>
            <w:tcW w:w="2254" w:type="dxa"/>
          </w:tcPr>
          <w:p w14:paraId="4C4CFF19" w14:textId="77777777" w:rsidR="00290025" w:rsidRPr="00CE1C4F"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10%</w:t>
            </w:r>
          </w:p>
        </w:tc>
        <w:tc>
          <w:tcPr>
            <w:tcW w:w="2254" w:type="dxa"/>
          </w:tcPr>
          <w:p w14:paraId="40E34A28" w14:textId="77777777" w:rsidR="00290025" w:rsidRPr="00CE1C4F"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2254" w:type="dxa"/>
          </w:tcPr>
          <w:p w14:paraId="6AA0C5D5" w14:textId="77777777" w:rsidR="00290025" w:rsidRPr="00CE1C4F"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bl>
    <w:p w14:paraId="07954DBD" w14:textId="77777777" w:rsidR="00290025" w:rsidRDefault="00290025" w:rsidP="00290025">
      <w:pPr>
        <w:pStyle w:val="Geenafstand"/>
        <w:jc w:val="both"/>
      </w:pPr>
      <w:r>
        <w:t xml:space="preserve">Alle beoordelaars vinden het geven van feedback heel belangrijk. De meerderheid van de vaste medewerkers en de seizoensmedewerkers </w:t>
      </w:r>
      <w:r w:rsidR="00747C1D">
        <w:t>geeft</w:t>
      </w:r>
      <w:r>
        <w:t xml:space="preserve"> aan feedback ontvangen belangrijk te vinden. </w:t>
      </w:r>
    </w:p>
    <w:p w14:paraId="05D4067C" w14:textId="77777777" w:rsidR="00290025" w:rsidRPr="00897F56" w:rsidRDefault="00290025" w:rsidP="00290025">
      <w:pPr>
        <w:pStyle w:val="Geenafstand"/>
        <w:jc w:val="both"/>
        <w:rPr>
          <w:sz w:val="10"/>
        </w:rPr>
      </w:pPr>
    </w:p>
    <w:p w14:paraId="320966B7" w14:textId="77777777" w:rsidR="00290025" w:rsidRPr="00CE1C4F" w:rsidRDefault="0012263C" w:rsidP="00290025">
      <w:pPr>
        <w:pStyle w:val="Geenafstand"/>
        <w:jc w:val="both"/>
        <w:rPr>
          <w:i/>
          <w:sz w:val="20"/>
        </w:rPr>
      </w:pPr>
      <w:r>
        <w:rPr>
          <w:sz w:val="20"/>
        </w:rPr>
        <w:t xml:space="preserve">Tabel 1.12. </w:t>
      </w:r>
      <w:r w:rsidR="00290025">
        <w:rPr>
          <w:i/>
          <w:sz w:val="20"/>
        </w:rPr>
        <w:t xml:space="preserve">Stelling: </w:t>
      </w:r>
      <w:r w:rsidR="00290025" w:rsidRPr="00CE1C4F">
        <w:rPr>
          <w:i/>
          <w:sz w:val="20"/>
        </w:rPr>
        <w:t>Functioneringsgesprekken leveren een bijdrage aan de productiviteit van de medewerkers.</w:t>
      </w:r>
    </w:p>
    <w:tbl>
      <w:tblPr>
        <w:tblStyle w:val="Rastertabel1licht-Accent4"/>
        <w:tblW w:w="0" w:type="auto"/>
        <w:tblLook w:val="04A0" w:firstRow="1" w:lastRow="0" w:firstColumn="1" w:lastColumn="0" w:noHBand="0" w:noVBand="1"/>
      </w:tblPr>
      <w:tblGrid>
        <w:gridCol w:w="1803"/>
        <w:gridCol w:w="1803"/>
        <w:gridCol w:w="1803"/>
        <w:gridCol w:w="1803"/>
        <w:gridCol w:w="1804"/>
      </w:tblGrid>
      <w:tr w:rsidR="00290025" w14:paraId="28901AD1" w14:textId="77777777" w:rsidTr="00897F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DB63FA4" w14:textId="77777777" w:rsidR="00290025" w:rsidRPr="00CE1C4F" w:rsidRDefault="00290025" w:rsidP="00897F56">
            <w:pPr>
              <w:pStyle w:val="Geenafstand"/>
              <w:jc w:val="both"/>
              <w:rPr>
                <w:rFonts w:ascii="Calibri" w:hAnsi="Calibri" w:cs="Calibri"/>
                <w:sz w:val="20"/>
                <w:szCs w:val="20"/>
              </w:rPr>
            </w:pPr>
            <w:r w:rsidRPr="00CE1C4F">
              <w:rPr>
                <w:rFonts w:ascii="Calibri" w:hAnsi="Calibri" w:cs="Calibri"/>
                <w:sz w:val="20"/>
                <w:szCs w:val="20"/>
              </w:rPr>
              <w:t>Helemaal mee eens</w:t>
            </w:r>
          </w:p>
        </w:tc>
        <w:tc>
          <w:tcPr>
            <w:tcW w:w="1803" w:type="dxa"/>
          </w:tcPr>
          <w:p w14:paraId="43B44328" w14:textId="77777777" w:rsidR="00290025" w:rsidRPr="00CE1C4F"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E1C4F">
              <w:rPr>
                <w:rFonts w:ascii="Calibri" w:hAnsi="Calibri" w:cs="Calibri"/>
                <w:sz w:val="20"/>
                <w:szCs w:val="20"/>
              </w:rPr>
              <w:t>Mee eens</w:t>
            </w:r>
          </w:p>
        </w:tc>
        <w:tc>
          <w:tcPr>
            <w:tcW w:w="1803" w:type="dxa"/>
          </w:tcPr>
          <w:p w14:paraId="7581216E" w14:textId="77777777" w:rsidR="00290025" w:rsidRPr="00CE1C4F"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E1C4F">
              <w:rPr>
                <w:rFonts w:ascii="Calibri" w:hAnsi="Calibri" w:cs="Calibri"/>
                <w:sz w:val="20"/>
                <w:szCs w:val="20"/>
              </w:rPr>
              <w:t>Neutraal</w:t>
            </w:r>
          </w:p>
        </w:tc>
        <w:tc>
          <w:tcPr>
            <w:tcW w:w="1803" w:type="dxa"/>
          </w:tcPr>
          <w:p w14:paraId="75EC793C" w14:textId="77777777" w:rsidR="00290025" w:rsidRPr="00CE1C4F"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E1C4F">
              <w:rPr>
                <w:rFonts w:ascii="Calibri" w:hAnsi="Calibri" w:cs="Calibri"/>
                <w:sz w:val="20"/>
                <w:szCs w:val="20"/>
              </w:rPr>
              <w:t>Mee oneens</w:t>
            </w:r>
          </w:p>
        </w:tc>
        <w:tc>
          <w:tcPr>
            <w:tcW w:w="1804" w:type="dxa"/>
          </w:tcPr>
          <w:p w14:paraId="0BF3F1CE" w14:textId="77777777" w:rsidR="00290025" w:rsidRPr="00CE1C4F"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E1C4F">
              <w:rPr>
                <w:rFonts w:ascii="Calibri" w:hAnsi="Calibri" w:cs="Calibri"/>
                <w:sz w:val="20"/>
                <w:szCs w:val="20"/>
              </w:rPr>
              <w:t>Helemaal mee oneens</w:t>
            </w:r>
          </w:p>
        </w:tc>
      </w:tr>
      <w:tr w:rsidR="00290025" w14:paraId="670A24CB" w14:textId="77777777" w:rsidTr="00897F56">
        <w:tc>
          <w:tcPr>
            <w:cnfStyle w:val="001000000000" w:firstRow="0" w:lastRow="0" w:firstColumn="1" w:lastColumn="0" w:oddVBand="0" w:evenVBand="0" w:oddHBand="0" w:evenHBand="0" w:firstRowFirstColumn="0" w:firstRowLastColumn="0" w:lastRowFirstColumn="0" w:lastRowLastColumn="0"/>
            <w:tcW w:w="1803" w:type="dxa"/>
          </w:tcPr>
          <w:p w14:paraId="3B61997F" w14:textId="77777777" w:rsidR="00290025" w:rsidRPr="00CE1C4F" w:rsidRDefault="00290025" w:rsidP="00897F56">
            <w:pPr>
              <w:pStyle w:val="Geenafstand"/>
              <w:jc w:val="both"/>
              <w:rPr>
                <w:rFonts w:ascii="Calibri" w:hAnsi="Calibri" w:cs="Calibri"/>
                <w:b w:val="0"/>
                <w:sz w:val="20"/>
                <w:szCs w:val="20"/>
              </w:rPr>
            </w:pPr>
            <w:r>
              <w:rPr>
                <w:rFonts w:ascii="Calibri" w:hAnsi="Calibri" w:cs="Calibri"/>
                <w:b w:val="0"/>
                <w:sz w:val="20"/>
                <w:szCs w:val="20"/>
              </w:rPr>
              <w:t>20%</w:t>
            </w:r>
          </w:p>
        </w:tc>
        <w:tc>
          <w:tcPr>
            <w:tcW w:w="1803" w:type="dxa"/>
          </w:tcPr>
          <w:p w14:paraId="2A4A6140" w14:textId="77777777" w:rsidR="00290025" w:rsidRPr="00CE1C4F"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40%</w:t>
            </w:r>
          </w:p>
        </w:tc>
        <w:tc>
          <w:tcPr>
            <w:tcW w:w="1803" w:type="dxa"/>
          </w:tcPr>
          <w:p w14:paraId="02818C00" w14:textId="77777777" w:rsidR="00290025" w:rsidRPr="00CE1C4F"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30%</w:t>
            </w:r>
          </w:p>
        </w:tc>
        <w:tc>
          <w:tcPr>
            <w:tcW w:w="1803" w:type="dxa"/>
          </w:tcPr>
          <w:p w14:paraId="3EE494DF" w14:textId="77777777" w:rsidR="00290025" w:rsidRPr="00CE1C4F"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10%</w:t>
            </w:r>
          </w:p>
        </w:tc>
        <w:tc>
          <w:tcPr>
            <w:tcW w:w="1804" w:type="dxa"/>
          </w:tcPr>
          <w:p w14:paraId="623003AE" w14:textId="77777777" w:rsidR="00290025" w:rsidRPr="00CE1C4F"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bl>
    <w:p w14:paraId="0B325FE2" w14:textId="77777777" w:rsidR="00290025" w:rsidRDefault="00290025" w:rsidP="00290025">
      <w:pPr>
        <w:pStyle w:val="Geenafstand"/>
        <w:jc w:val="both"/>
      </w:pPr>
      <w:r>
        <w:t xml:space="preserve">De resultaten van deze vraag zijn erg verdeeld. De meerderheid is het wel eens met de stelling maar er is ook een deel neutraal of oneens met de stelling. De meerderheid van de seizoensmedewerkers zegt dat dit wel </w:t>
      </w:r>
      <w:r w:rsidR="005A680D">
        <w:t>productief</w:t>
      </w:r>
      <w:r>
        <w:t xml:space="preserve"> zou zijn. </w:t>
      </w:r>
      <w:r w:rsidR="00525437">
        <w:t xml:space="preserve">De respondenten geven aan </w:t>
      </w:r>
      <w:r w:rsidR="005036FC">
        <w:t xml:space="preserve">te denken </w:t>
      </w:r>
      <w:r w:rsidR="00525437">
        <w:t xml:space="preserve">dat dit komt door de frequentie van de gesprekken waardoor medewerkers bijvoorbeeld niet meer weten wat er vorig jaar is gezegd en waaraan gewerkt moet worden. Daarnaast zijn er volgens respondent 1 niet heel consequent functioneringsgesprekken gevoerd de afgelopen jaren.  </w:t>
      </w:r>
    </w:p>
    <w:p w14:paraId="2695164D" w14:textId="77777777" w:rsidR="00290025" w:rsidRPr="00897F56" w:rsidRDefault="00290025" w:rsidP="00290025">
      <w:pPr>
        <w:pStyle w:val="Geenafstand"/>
        <w:jc w:val="both"/>
        <w:rPr>
          <w:sz w:val="12"/>
        </w:rPr>
      </w:pPr>
    </w:p>
    <w:p w14:paraId="40856077" w14:textId="77777777" w:rsidR="00290025" w:rsidRPr="00CE1C4F" w:rsidRDefault="0012263C" w:rsidP="00290025">
      <w:pPr>
        <w:pStyle w:val="Geenafstand"/>
        <w:jc w:val="both"/>
        <w:rPr>
          <w:i/>
          <w:sz w:val="20"/>
        </w:rPr>
      </w:pPr>
      <w:r>
        <w:rPr>
          <w:sz w:val="20"/>
        </w:rPr>
        <w:t xml:space="preserve">Tabel 1.13. </w:t>
      </w:r>
      <w:r w:rsidR="00290025">
        <w:rPr>
          <w:i/>
          <w:sz w:val="20"/>
        </w:rPr>
        <w:t xml:space="preserve">Stelling: </w:t>
      </w:r>
      <w:r w:rsidR="00290025" w:rsidRPr="00CE1C4F">
        <w:rPr>
          <w:i/>
          <w:sz w:val="20"/>
        </w:rPr>
        <w:t>Het voeren van functioneringsgesprekken is zinvol.</w:t>
      </w:r>
    </w:p>
    <w:tbl>
      <w:tblPr>
        <w:tblStyle w:val="Rastertabel1licht-Accent4"/>
        <w:tblW w:w="0" w:type="auto"/>
        <w:tblLook w:val="04A0" w:firstRow="1" w:lastRow="0" w:firstColumn="1" w:lastColumn="0" w:noHBand="0" w:noVBand="1"/>
      </w:tblPr>
      <w:tblGrid>
        <w:gridCol w:w="2254"/>
        <w:gridCol w:w="2254"/>
        <w:gridCol w:w="2254"/>
        <w:gridCol w:w="2254"/>
      </w:tblGrid>
      <w:tr w:rsidR="00290025" w:rsidRPr="00CE1C4F" w14:paraId="40DB8E54" w14:textId="77777777" w:rsidTr="00897F56">
        <w:trPr>
          <w:cnfStyle w:val="100000000000" w:firstRow="1" w:lastRow="0" w:firstColumn="0" w:lastColumn="0" w:oddVBand="0" w:evenVBand="0" w:oddHBand="0"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2254" w:type="dxa"/>
          </w:tcPr>
          <w:p w14:paraId="57D27C90" w14:textId="77777777" w:rsidR="00290025" w:rsidRPr="00CE1C4F" w:rsidRDefault="00290025" w:rsidP="00897F56">
            <w:pPr>
              <w:pStyle w:val="Geenafstand"/>
              <w:jc w:val="both"/>
              <w:rPr>
                <w:rFonts w:ascii="Calibri" w:hAnsi="Calibri" w:cs="Calibri"/>
                <w:sz w:val="20"/>
                <w:szCs w:val="20"/>
              </w:rPr>
            </w:pPr>
            <w:r w:rsidRPr="00CE1C4F">
              <w:rPr>
                <w:rFonts w:ascii="Calibri" w:hAnsi="Calibri" w:cs="Calibri"/>
                <w:sz w:val="20"/>
                <w:szCs w:val="20"/>
              </w:rPr>
              <w:t>Helemaal mee eens</w:t>
            </w:r>
          </w:p>
        </w:tc>
        <w:tc>
          <w:tcPr>
            <w:tcW w:w="2254" w:type="dxa"/>
          </w:tcPr>
          <w:p w14:paraId="41017728" w14:textId="77777777" w:rsidR="00290025" w:rsidRPr="00CE1C4F"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E1C4F">
              <w:rPr>
                <w:rFonts w:ascii="Calibri" w:hAnsi="Calibri" w:cs="Calibri"/>
                <w:sz w:val="20"/>
                <w:szCs w:val="20"/>
              </w:rPr>
              <w:t>Mee eens</w:t>
            </w:r>
          </w:p>
        </w:tc>
        <w:tc>
          <w:tcPr>
            <w:tcW w:w="2254" w:type="dxa"/>
          </w:tcPr>
          <w:p w14:paraId="70450103" w14:textId="77777777" w:rsidR="00290025" w:rsidRPr="00CE1C4F"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E1C4F">
              <w:rPr>
                <w:rFonts w:ascii="Calibri" w:hAnsi="Calibri" w:cs="Calibri"/>
                <w:sz w:val="20"/>
                <w:szCs w:val="20"/>
              </w:rPr>
              <w:t>Mee oneens</w:t>
            </w:r>
          </w:p>
        </w:tc>
        <w:tc>
          <w:tcPr>
            <w:tcW w:w="2254" w:type="dxa"/>
          </w:tcPr>
          <w:p w14:paraId="2244B4DF" w14:textId="77777777" w:rsidR="00290025" w:rsidRPr="00CE1C4F"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E1C4F">
              <w:rPr>
                <w:rFonts w:ascii="Calibri" w:hAnsi="Calibri" w:cs="Calibri"/>
                <w:sz w:val="20"/>
                <w:szCs w:val="20"/>
              </w:rPr>
              <w:t>Helemaal mee oneens</w:t>
            </w:r>
          </w:p>
        </w:tc>
      </w:tr>
      <w:tr w:rsidR="00290025" w:rsidRPr="00CE1C4F" w14:paraId="397AD9F2" w14:textId="77777777" w:rsidTr="00897F56">
        <w:trPr>
          <w:trHeight w:val="127"/>
        </w:trPr>
        <w:tc>
          <w:tcPr>
            <w:cnfStyle w:val="001000000000" w:firstRow="0" w:lastRow="0" w:firstColumn="1" w:lastColumn="0" w:oddVBand="0" w:evenVBand="0" w:oddHBand="0" w:evenHBand="0" w:firstRowFirstColumn="0" w:firstRowLastColumn="0" w:lastRowFirstColumn="0" w:lastRowLastColumn="0"/>
            <w:tcW w:w="2254" w:type="dxa"/>
          </w:tcPr>
          <w:p w14:paraId="41EFF2A6" w14:textId="77777777" w:rsidR="00290025" w:rsidRPr="00CE1C4F" w:rsidRDefault="00290025" w:rsidP="00897F56">
            <w:pPr>
              <w:pStyle w:val="Geenafstand"/>
              <w:jc w:val="both"/>
              <w:rPr>
                <w:rFonts w:ascii="Calibri" w:hAnsi="Calibri" w:cs="Calibri"/>
                <w:b w:val="0"/>
                <w:sz w:val="20"/>
                <w:szCs w:val="20"/>
              </w:rPr>
            </w:pPr>
            <w:r>
              <w:rPr>
                <w:rFonts w:ascii="Calibri" w:hAnsi="Calibri" w:cs="Calibri"/>
                <w:b w:val="0"/>
                <w:sz w:val="20"/>
                <w:szCs w:val="20"/>
              </w:rPr>
              <w:t>30%</w:t>
            </w:r>
          </w:p>
        </w:tc>
        <w:tc>
          <w:tcPr>
            <w:tcW w:w="2254" w:type="dxa"/>
          </w:tcPr>
          <w:p w14:paraId="2D3CA4BF" w14:textId="77777777" w:rsidR="00290025" w:rsidRPr="00CE1C4F"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50%</w:t>
            </w:r>
          </w:p>
        </w:tc>
        <w:tc>
          <w:tcPr>
            <w:tcW w:w="2254" w:type="dxa"/>
          </w:tcPr>
          <w:p w14:paraId="0A88F015" w14:textId="77777777" w:rsidR="00290025" w:rsidRPr="00CE1C4F"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20%</w:t>
            </w:r>
          </w:p>
        </w:tc>
        <w:tc>
          <w:tcPr>
            <w:tcW w:w="2254" w:type="dxa"/>
          </w:tcPr>
          <w:p w14:paraId="426F0E0D" w14:textId="77777777" w:rsidR="00290025" w:rsidRPr="00CE1C4F"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bl>
    <w:p w14:paraId="3907EEDC" w14:textId="77777777" w:rsidR="00370322" w:rsidRDefault="00370322" w:rsidP="00290025">
      <w:pPr>
        <w:pStyle w:val="Geenafstand"/>
        <w:jc w:val="both"/>
      </w:pPr>
      <w:r>
        <w:t>De meeste beoordelaars vinden functioner</w:t>
      </w:r>
      <w:r w:rsidR="00747C1D">
        <w:t>ingsgesprekken zinvol. Waarom</w:t>
      </w:r>
      <w:r>
        <w:t xml:space="preserve"> beoordelaars het oneens zijn met deze stelling blijkt uit de open antwoorden</w:t>
      </w:r>
      <w:r w:rsidR="004439A6">
        <w:t xml:space="preserve"> (zie bijlage 7)</w:t>
      </w:r>
      <w:r>
        <w:t xml:space="preserve">. Een beoordelaar vindt dat de functioneringsgesprekken moeten worden afgeschaft </w:t>
      </w:r>
      <w:r w:rsidR="002A43BB">
        <w:t>en er over moet worden gegaan op bilaterale gesprekken. Een andere beoordelaar heeft vanwege het korte dienstverband nog nooit functioneringsgesprekken gevoerd bij SnowWorld ZM.</w:t>
      </w:r>
    </w:p>
    <w:p w14:paraId="00632E84" w14:textId="77777777" w:rsidR="002A43BB" w:rsidRPr="002A43BB" w:rsidRDefault="002A43BB" w:rsidP="00290025">
      <w:pPr>
        <w:pStyle w:val="Geenafstand"/>
        <w:jc w:val="both"/>
        <w:rPr>
          <w:sz w:val="10"/>
          <w:szCs w:val="10"/>
        </w:rPr>
      </w:pPr>
    </w:p>
    <w:p w14:paraId="77FC2117" w14:textId="77777777" w:rsidR="00290025" w:rsidRPr="00CE1C4F" w:rsidRDefault="00370322" w:rsidP="00290025">
      <w:pPr>
        <w:pStyle w:val="Geenafstand"/>
        <w:jc w:val="both"/>
        <w:rPr>
          <w:i/>
          <w:sz w:val="20"/>
        </w:rPr>
      </w:pPr>
      <w:r>
        <w:rPr>
          <w:sz w:val="20"/>
        </w:rPr>
        <w:t xml:space="preserve">Tabel 1.14. </w:t>
      </w:r>
      <w:r w:rsidR="00290025">
        <w:rPr>
          <w:i/>
          <w:sz w:val="20"/>
        </w:rPr>
        <w:t xml:space="preserve">Stelling: </w:t>
      </w:r>
      <w:r w:rsidR="00290025" w:rsidRPr="00CE1C4F">
        <w:rPr>
          <w:i/>
          <w:sz w:val="20"/>
        </w:rPr>
        <w:t>Ik ben tevreden over de criteria voor het functioneringsgesprek (kennis, relatie tot anderen, vaardigheden, houding/instelling).</w:t>
      </w:r>
    </w:p>
    <w:tbl>
      <w:tblPr>
        <w:tblStyle w:val="Rastertabel1licht-Accent4"/>
        <w:tblW w:w="0" w:type="auto"/>
        <w:tblLook w:val="04A0" w:firstRow="1" w:lastRow="0" w:firstColumn="1" w:lastColumn="0" w:noHBand="0" w:noVBand="1"/>
      </w:tblPr>
      <w:tblGrid>
        <w:gridCol w:w="2254"/>
        <w:gridCol w:w="2254"/>
        <w:gridCol w:w="2254"/>
        <w:gridCol w:w="2254"/>
      </w:tblGrid>
      <w:tr w:rsidR="00290025" w:rsidRPr="00CE1C4F" w14:paraId="7F0DAD2A" w14:textId="77777777" w:rsidTr="00897F56">
        <w:trPr>
          <w:cnfStyle w:val="100000000000" w:firstRow="1" w:lastRow="0" w:firstColumn="0" w:lastColumn="0" w:oddVBand="0" w:evenVBand="0" w:oddHBand="0"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2254" w:type="dxa"/>
          </w:tcPr>
          <w:p w14:paraId="1E8E76D4" w14:textId="77777777" w:rsidR="00290025" w:rsidRPr="00CE1C4F" w:rsidRDefault="00290025" w:rsidP="00897F56">
            <w:pPr>
              <w:pStyle w:val="Geenafstand"/>
              <w:jc w:val="both"/>
              <w:rPr>
                <w:rFonts w:ascii="Calibri" w:hAnsi="Calibri" w:cs="Calibri"/>
                <w:sz w:val="20"/>
                <w:szCs w:val="20"/>
              </w:rPr>
            </w:pPr>
            <w:r w:rsidRPr="00CE1C4F">
              <w:rPr>
                <w:rFonts w:ascii="Calibri" w:hAnsi="Calibri" w:cs="Calibri"/>
                <w:sz w:val="20"/>
                <w:szCs w:val="20"/>
              </w:rPr>
              <w:t>Helemaal mee eens</w:t>
            </w:r>
          </w:p>
        </w:tc>
        <w:tc>
          <w:tcPr>
            <w:tcW w:w="2254" w:type="dxa"/>
          </w:tcPr>
          <w:p w14:paraId="5A717476" w14:textId="77777777" w:rsidR="00290025" w:rsidRPr="00CE1C4F"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E1C4F">
              <w:rPr>
                <w:rFonts w:ascii="Calibri" w:hAnsi="Calibri" w:cs="Calibri"/>
                <w:sz w:val="20"/>
                <w:szCs w:val="20"/>
              </w:rPr>
              <w:t>Mee eens</w:t>
            </w:r>
          </w:p>
        </w:tc>
        <w:tc>
          <w:tcPr>
            <w:tcW w:w="2254" w:type="dxa"/>
          </w:tcPr>
          <w:p w14:paraId="4D8DBDB7" w14:textId="77777777" w:rsidR="00290025" w:rsidRPr="00CE1C4F"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E1C4F">
              <w:rPr>
                <w:rFonts w:ascii="Calibri" w:hAnsi="Calibri" w:cs="Calibri"/>
                <w:sz w:val="20"/>
                <w:szCs w:val="20"/>
              </w:rPr>
              <w:t>Mee oneens</w:t>
            </w:r>
          </w:p>
        </w:tc>
        <w:tc>
          <w:tcPr>
            <w:tcW w:w="2254" w:type="dxa"/>
          </w:tcPr>
          <w:p w14:paraId="51B3F011" w14:textId="77777777" w:rsidR="00290025" w:rsidRPr="00CE1C4F"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E1C4F">
              <w:rPr>
                <w:rFonts w:ascii="Calibri" w:hAnsi="Calibri" w:cs="Calibri"/>
                <w:sz w:val="20"/>
                <w:szCs w:val="20"/>
              </w:rPr>
              <w:t>Helemaal mee oneens</w:t>
            </w:r>
          </w:p>
        </w:tc>
      </w:tr>
      <w:tr w:rsidR="00290025" w:rsidRPr="00CE1C4F" w14:paraId="588DD900" w14:textId="77777777" w:rsidTr="00897F56">
        <w:trPr>
          <w:trHeight w:val="127"/>
        </w:trPr>
        <w:tc>
          <w:tcPr>
            <w:cnfStyle w:val="001000000000" w:firstRow="0" w:lastRow="0" w:firstColumn="1" w:lastColumn="0" w:oddVBand="0" w:evenVBand="0" w:oddHBand="0" w:evenHBand="0" w:firstRowFirstColumn="0" w:firstRowLastColumn="0" w:lastRowFirstColumn="0" w:lastRowLastColumn="0"/>
            <w:tcW w:w="2254" w:type="dxa"/>
          </w:tcPr>
          <w:p w14:paraId="4AB9212A" w14:textId="77777777" w:rsidR="00290025" w:rsidRPr="00CE1C4F" w:rsidRDefault="00290025" w:rsidP="00897F56">
            <w:pPr>
              <w:pStyle w:val="Geenafstand"/>
              <w:jc w:val="both"/>
              <w:rPr>
                <w:rFonts w:ascii="Calibri" w:hAnsi="Calibri" w:cs="Calibri"/>
                <w:b w:val="0"/>
                <w:sz w:val="20"/>
                <w:szCs w:val="20"/>
              </w:rPr>
            </w:pPr>
            <w:r>
              <w:rPr>
                <w:rFonts w:ascii="Calibri" w:hAnsi="Calibri" w:cs="Calibri"/>
                <w:b w:val="0"/>
                <w:sz w:val="20"/>
                <w:szCs w:val="20"/>
              </w:rPr>
              <w:t>0%</w:t>
            </w:r>
          </w:p>
        </w:tc>
        <w:tc>
          <w:tcPr>
            <w:tcW w:w="2254" w:type="dxa"/>
          </w:tcPr>
          <w:p w14:paraId="3B3A1A4E" w14:textId="77777777" w:rsidR="00290025" w:rsidRPr="00CE1C4F"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90%</w:t>
            </w:r>
          </w:p>
        </w:tc>
        <w:tc>
          <w:tcPr>
            <w:tcW w:w="2254" w:type="dxa"/>
          </w:tcPr>
          <w:p w14:paraId="3F0FF834" w14:textId="77777777" w:rsidR="00290025" w:rsidRPr="00CE1C4F"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10%</w:t>
            </w:r>
          </w:p>
        </w:tc>
        <w:tc>
          <w:tcPr>
            <w:tcW w:w="2254" w:type="dxa"/>
          </w:tcPr>
          <w:p w14:paraId="62B1C2DF" w14:textId="77777777" w:rsidR="00290025" w:rsidRPr="00CE1C4F"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bl>
    <w:p w14:paraId="54CAB5BB" w14:textId="77777777" w:rsidR="00290025" w:rsidRDefault="00290025" w:rsidP="00290025">
      <w:pPr>
        <w:pStyle w:val="Geenafstand"/>
        <w:jc w:val="both"/>
      </w:pPr>
      <w:r>
        <w:t xml:space="preserve">De meeste beoordelaars zijn tevreden over de criteria. Het grootste deel van de vaste medewerkers </w:t>
      </w:r>
      <w:r w:rsidR="002A43BB">
        <w:t>is</w:t>
      </w:r>
      <w:r>
        <w:t xml:space="preserve"> het hier ook mee eens. </w:t>
      </w:r>
      <w:r w:rsidR="002A43BB">
        <w:t xml:space="preserve">Bij de interviews waren de respondenten het wel unaniem eens over het specifieker maken van de criteria, gericht op de afdeling. </w:t>
      </w:r>
    </w:p>
    <w:p w14:paraId="7FAAB3E0" w14:textId="77777777" w:rsidR="00290025" w:rsidRDefault="00290025" w:rsidP="00290025">
      <w:pPr>
        <w:pStyle w:val="Geenafstand"/>
        <w:jc w:val="both"/>
        <w:rPr>
          <w:sz w:val="12"/>
        </w:rPr>
      </w:pPr>
    </w:p>
    <w:p w14:paraId="52C39C9F" w14:textId="77777777" w:rsidR="002A43BB" w:rsidRDefault="002A43BB" w:rsidP="00290025">
      <w:pPr>
        <w:pStyle w:val="Geenafstand"/>
        <w:jc w:val="both"/>
        <w:rPr>
          <w:sz w:val="12"/>
        </w:rPr>
      </w:pPr>
    </w:p>
    <w:p w14:paraId="355C7088" w14:textId="77777777" w:rsidR="002A43BB" w:rsidRDefault="002A43BB" w:rsidP="00290025">
      <w:pPr>
        <w:pStyle w:val="Geenafstand"/>
        <w:jc w:val="both"/>
        <w:rPr>
          <w:sz w:val="12"/>
        </w:rPr>
      </w:pPr>
    </w:p>
    <w:p w14:paraId="3655D30B" w14:textId="77777777" w:rsidR="002A43BB" w:rsidRDefault="002A43BB" w:rsidP="00290025">
      <w:pPr>
        <w:pStyle w:val="Geenafstand"/>
        <w:jc w:val="both"/>
        <w:rPr>
          <w:sz w:val="12"/>
        </w:rPr>
      </w:pPr>
    </w:p>
    <w:p w14:paraId="158E2B55" w14:textId="77777777" w:rsidR="002A43BB" w:rsidRDefault="002A43BB" w:rsidP="00290025">
      <w:pPr>
        <w:pStyle w:val="Geenafstand"/>
        <w:jc w:val="both"/>
        <w:rPr>
          <w:sz w:val="12"/>
        </w:rPr>
      </w:pPr>
    </w:p>
    <w:p w14:paraId="0A2129A8" w14:textId="77777777" w:rsidR="002A43BB" w:rsidRPr="00897F56" w:rsidRDefault="002A43BB" w:rsidP="00290025">
      <w:pPr>
        <w:pStyle w:val="Geenafstand"/>
        <w:jc w:val="both"/>
        <w:rPr>
          <w:sz w:val="12"/>
        </w:rPr>
      </w:pPr>
    </w:p>
    <w:p w14:paraId="3547DA57" w14:textId="77777777" w:rsidR="00290025" w:rsidRPr="00BB66CB" w:rsidRDefault="0012263C" w:rsidP="00290025">
      <w:pPr>
        <w:pStyle w:val="Geenafstand"/>
        <w:jc w:val="both"/>
        <w:rPr>
          <w:i/>
          <w:sz w:val="20"/>
        </w:rPr>
      </w:pPr>
      <w:r>
        <w:rPr>
          <w:sz w:val="20"/>
        </w:rPr>
        <w:lastRenderedPageBreak/>
        <w:t>Tabel 1.1</w:t>
      </w:r>
      <w:r w:rsidR="00370322">
        <w:rPr>
          <w:sz w:val="20"/>
        </w:rPr>
        <w:t>5</w:t>
      </w:r>
      <w:r>
        <w:rPr>
          <w:sz w:val="20"/>
        </w:rPr>
        <w:t xml:space="preserve">. </w:t>
      </w:r>
      <w:r w:rsidR="00290025" w:rsidRPr="00BB66CB">
        <w:rPr>
          <w:i/>
          <w:sz w:val="20"/>
        </w:rPr>
        <w:t>Ik geef het huidige beoordelingssysteem het volgende cijfer (1= heel slecht, 10= uitmuntend).</w:t>
      </w:r>
    </w:p>
    <w:tbl>
      <w:tblPr>
        <w:tblStyle w:val="Rastertabel1licht-Accent4"/>
        <w:tblW w:w="0" w:type="auto"/>
        <w:tblLook w:val="04A0" w:firstRow="1" w:lastRow="0" w:firstColumn="1" w:lastColumn="0" w:noHBand="0" w:noVBand="1"/>
      </w:tblPr>
      <w:tblGrid>
        <w:gridCol w:w="901"/>
        <w:gridCol w:w="901"/>
        <w:gridCol w:w="901"/>
        <w:gridCol w:w="901"/>
        <w:gridCol w:w="902"/>
        <w:gridCol w:w="902"/>
        <w:gridCol w:w="902"/>
        <w:gridCol w:w="902"/>
        <w:gridCol w:w="902"/>
        <w:gridCol w:w="902"/>
      </w:tblGrid>
      <w:tr w:rsidR="00290025" w14:paraId="71711D3A" w14:textId="77777777" w:rsidTr="00897F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dxa"/>
          </w:tcPr>
          <w:p w14:paraId="208FF9F3" w14:textId="77777777" w:rsidR="00290025" w:rsidRPr="00BB66CB" w:rsidRDefault="00290025" w:rsidP="00897F56">
            <w:pPr>
              <w:pStyle w:val="Geenafstand"/>
              <w:jc w:val="both"/>
              <w:rPr>
                <w:rFonts w:ascii="Calibri" w:hAnsi="Calibri" w:cs="Calibri"/>
                <w:sz w:val="20"/>
                <w:szCs w:val="20"/>
              </w:rPr>
            </w:pPr>
            <w:r w:rsidRPr="00BB66CB">
              <w:rPr>
                <w:rFonts w:ascii="Calibri" w:hAnsi="Calibri" w:cs="Calibri"/>
                <w:sz w:val="20"/>
                <w:szCs w:val="20"/>
              </w:rPr>
              <w:t>1</w:t>
            </w:r>
          </w:p>
        </w:tc>
        <w:tc>
          <w:tcPr>
            <w:tcW w:w="901" w:type="dxa"/>
          </w:tcPr>
          <w:p w14:paraId="4E74978C" w14:textId="77777777" w:rsidR="00290025" w:rsidRPr="00BB66CB"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BB66CB">
              <w:rPr>
                <w:rFonts w:ascii="Calibri" w:hAnsi="Calibri" w:cs="Calibri"/>
                <w:sz w:val="20"/>
                <w:szCs w:val="20"/>
              </w:rPr>
              <w:t>2</w:t>
            </w:r>
          </w:p>
        </w:tc>
        <w:tc>
          <w:tcPr>
            <w:tcW w:w="901" w:type="dxa"/>
          </w:tcPr>
          <w:p w14:paraId="69E6BF82" w14:textId="77777777" w:rsidR="00290025" w:rsidRPr="00BB66CB"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BB66CB">
              <w:rPr>
                <w:rFonts w:ascii="Calibri" w:hAnsi="Calibri" w:cs="Calibri"/>
                <w:sz w:val="20"/>
                <w:szCs w:val="20"/>
              </w:rPr>
              <w:t>3</w:t>
            </w:r>
          </w:p>
        </w:tc>
        <w:tc>
          <w:tcPr>
            <w:tcW w:w="901" w:type="dxa"/>
          </w:tcPr>
          <w:p w14:paraId="544DBC69" w14:textId="77777777" w:rsidR="00290025" w:rsidRPr="00BB66CB"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BB66CB">
              <w:rPr>
                <w:rFonts w:ascii="Calibri" w:hAnsi="Calibri" w:cs="Calibri"/>
                <w:sz w:val="20"/>
                <w:szCs w:val="20"/>
              </w:rPr>
              <w:t>4</w:t>
            </w:r>
          </w:p>
        </w:tc>
        <w:tc>
          <w:tcPr>
            <w:tcW w:w="902" w:type="dxa"/>
          </w:tcPr>
          <w:p w14:paraId="4541EE59" w14:textId="77777777" w:rsidR="00290025" w:rsidRPr="00BB66CB"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BB66CB">
              <w:rPr>
                <w:rFonts w:ascii="Calibri" w:hAnsi="Calibri" w:cs="Calibri"/>
                <w:sz w:val="20"/>
                <w:szCs w:val="20"/>
              </w:rPr>
              <w:t>5</w:t>
            </w:r>
          </w:p>
        </w:tc>
        <w:tc>
          <w:tcPr>
            <w:tcW w:w="902" w:type="dxa"/>
          </w:tcPr>
          <w:p w14:paraId="0D619CE2" w14:textId="77777777" w:rsidR="00290025" w:rsidRPr="00BB66CB"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BB66CB">
              <w:rPr>
                <w:rFonts w:ascii="Calibri" w:hAnsi="Calibri" w:cs="Calibri"/>
                <w:sz w:val="20"/>
                <w:szCs w:val="20"/>
              </w:rPr>
              <w:t>6</w:t>
            </w:r>
          </w:p>
        </w:tc>
        <w:tc>
          <w:tcPr>
            <w:tcW w:w="902" w:type="dxa"/>
          </w:tcPr>
          <w:p w14:paraId="74CC47B1" w14:textId="77777777" w:rsidR="00290025" w:rsidRPr="00BB66CB"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BB66CB">
              <w:rPr>
                <w:rFonts w:ascii="Calibri" w:hAnsi="Calibri" w:cs="Calibri"/>
                <w:sz w:val="20"/>
                <w:szCs w:val="20"/>
              </w:rPr>
              <w:t>7</w:t>
            </w:r>
          </w:p>
        </w:tc>
        <w:tc>
          <w:tcPr>
            <w:tcW w:w="902" w:type="dxa"/>
          </w:tcPr>
          <w:p w14:paraId="5BE736FA" w14:textId="77777777" w:rsidR="00290025" w:rsidRPr="00BB66CB"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BB66CB">
              <w:rPr>
                <w:rFonts w:ascii="Calibri" w:hAnsi="Calibri" w:cs="Calibri"/>
                <w:sz w:val="20"/>
                <w:szCs w:val="20"/>
              </w:rPr>
              <w:t>8</w:t>
            </w:r>
          </w:p>
        </w:tc>
        <w:tc>
          <w:tcPr>
            <w:tcW w:w="902" w:type="dxa"/>
          </w:tcPr>
          <w:p w14:paraId="50350164" w14:textId="77777777" w:rsidR="00290025" w:rsidRPr="00BB66CB"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BB66CB">
              <w:rPr>
                <w:rFonts w:ascii="Calibri" w:hAnsi="Calibri" w:cs="Calibri"/>
                <w:sz w:val="20"/>
                <w:szCs w:val="20"/>
              </w:rPr>
              <w:t>9</w:t>
            </w:r>
          </w:p>
        </w:tc>
        <w:tc>
          <w:tcPr>
            <w:tcW w:w="902" w:type="dxa"/>
          </w:tcPr>
          <w:p w14:paraId="1C833ABD" w14:textId="77777777" w:rsidR="00290025" w:rsidRPr="00BB66CB" w:rsidRDefault="00290025" w:rsidP="00897F56">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BB66CB">
              <w:rPr>
                <w:rFonts w:ascii="Calibri" w:hAnsi="Calibri" w:cs="Calibri"/>
                <w:sz w:val="20"/>
                <w:szCs w:val="20"/>
              </w:rPr>
              <w:t>10</w:t>
            </w:r>
          </w:p>
        </w:tc>
      </w:tr>
      <w:tr w:rsidR="00290025" w14:paraId="6BA4C34D" w14:textId="77777777" w:rsidTr="00897F56">
        <w:tc>
          <w:tcPr>
            <w:cnfStyle w:val="001000000000" w:firstRow="0" w:lastRow="0" w:firstColumn="1" w:lastColumn="0" w:oddVBand="0" w:evenVBand="0" w:oddHBand="0" w:evenHBand="0" w:firstRowFirstColumn="0" w:firstRowLastColumn="0" w:lastRowFirstColumn="0" w:lastRowLastColumn="0"/>
            <w:tcW w:w="901" w:type="dxa"/>
          </w:tcPr>
          <w:p w14:paraId="1B7B3F98" w14:textId="77777777" w:rsidR="00290025" w:rsidRPr="00BB66CB" w:rsidRDefault="00290025" w:rsidP="00897F56">
            <w:pPr>
              <w:pStyle w:val="Geenafstand"/>
              <w:jc w:val="both"/>
              <w:rPr>
                <w:rFonts w:ascii="Calibri" w:hAnsi="Calibri" w:cs="Calibri"/>
                <w:b w:val="0"/>
                <w:sz w:val="20"/>
                <w:szCs w:val="20"/>
              </w:rPr>
            </w:pPr>
            <w:r>
              <w:rPr>
                <w:rFonts w:ascii="Calibri" w:hAnsi="Calibri" w:cs="Calibri"/>
                <w:b w:val="0"/>
                <w:sz w:val="20"/>
                <w:szCs w:val="20"/>
              </w:rPr>
              <w:t>0%</w:t>
            </w:r>
          </w:p>
        </w:tc>
        <w:tc>
          <w:tcPr>
            <w:tcW w:w="901" w:type="dxa"/>
          </w:tcPr>
          <w:p w14:paraId="62437811" w14:textId="77777777" w:rsidR="00290025" w:rsidRPr="00BB66CB"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901" w:type="dxa"/>
          </w:tcPr>
          <w:p w14:paraId="516219D0" w14:textId="77777777" w:rsidR="00290025" w:rsidRPr="00BB66CB"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901" w:type="dxa"/>
          </w:tcPr>
          <w:p w14:paraId="3B852125" w14:textId="77777777" w:rsidR="00290025" w:rsidRPr="00BB66CB"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902" w:type="dxa"/>
          </w:tcPr>
          <w:p w14:paraId="7D556772" w14:textId="77777777" w:rsidR="00290025" w:rsidRPr="00BB66CB"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10%</w:t>
            </w:r>
          </w:p>
        </w:tc>
        <w:tc>
          <w:tcPr>
            <w:tcW w:w="902" w:type="dxa"/>
          </w:tcPr>
          <w:p w14:paraId="506E8CE7" w14:textId="77777777" w:rsidR="00290025" w:rsidRPr="00BB66CB"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50%</w:t>
            </w:r>
          </w:p>
        </w:tc>
        <w:tc>
          <w:tcPr>
            <w:tcW w:w="902" w:type="dxa"/>
          </w:tcPr>
          <w:p w14:paraId="3C2069F0" w14:textId="77777777" w:rsidR="00290025" w:rsidRPr="00BB66CB"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40%</w:t>
            </w:r>
          </w:p>
        </w:tc>
        <w:tc>
          <w:tcPr>
            <w:tcW w:w="902" w:type="dxa"/>
          </w:tcPr>
          <w:p w14:paraId="428CE4DE" w14:textId="77777777" w:rsidR="00290025" w:rsidRPr="00BB66CB"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902" w:type="dxa"/>
          </w:tcPr>
          <w:p w14:paraId="3234F9D5" w14:textId="77777777" w:rsidR="00290025" w:rsidRPr="00BB66CB"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902" w:type="dxa"/>
          </w:tcPr>
          <w:p w14:paraId="35612A69" w14:textId="77777777" w:rsidR="00290025" w:rsidRPr="00BB66CB" w:rsidRDefault="00290025" w:rsidP="00897F56">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bl>
    <w:p w14:paraId="2AE553EA" w14:textId="77777777" w:rsidR="00290025" w:rsidRDefault="00290025" w:rsidP="00290025">
      <w:pPr>
        <w:pStyle w:val="Geenafstand"/>
        <w:jc w:val="both"/>
      </w:pPr>
      <w:r>
        <w:t xml:space="preserve">Het beoordelingssysteem scoort onder de beoordelaars een magere voldoende, gemiddeld een 6,3. De vaste medewerkers geven gemiddeld een 6,1. </w:t>
      </w:r>
    </w:p>
    <w:p w14:paraId="3AD10410" w14:textId="77777777" w:rsidR="00290025" w:rsidRPr="00897F56" w:rsidRDefault="00290025" w:rsidP="00290025">
      <w:pPr>
        <w:pStyle w:val="Geenafstand"/>
        <w:jc w:val="both"/>
        <w:rPr>
          <w:sz w:val="10"/>
        </w:rPr>
      </w:pPr>
    </w:p>
    <w:p w14:paraId="7F959B4C" w14:textId="77777777" w:rsidR="00290025" w:rsidRDefault="00290025" w:rsidP="00290025">
      <w:pPr>
        <w:pStyle w:val="Geenafstand"/>
        <w:jc w:val="both"/>
      </w:pPr>
      <w:r>
        <w:t>Uit de laatste open vraag voor tips en ideeën komt het volgende</w:t>
      </w:r>
      <w:r w:rsidR="004439A6">
        <w:t xml:space="preserve"> (zie bijlage 7)</w:t>
      </w:r>
      <w:r>
        <w:t xml:space="preserve">. Een beoordelaar wil de functioneringsgesprekken afschaffen en overgaan op een periodiek bilateraal waar ook het functioneren wordt besproken. Een beoordelaar wil zich meer richten op persoonlijke ontwikkeling bij de gesprekken. Een beoordelaar wil twee gesprekken per jaar, een keer beoordelen (terugkijken) en een keer functioneren (vooruitkijken). Een beoordelaar wil werken met doelstellingen. Een beoordelaar wil werken met een digitaal systeem waar tussentijds feedback op gegeven kan worden en eventueel belonen. Een beoordelaar vindt een jaar tussen de gesprekken te lang en vindt dat het vaker moet, niet per se in zijn geheel. Een beoordelaar vindt dat er actiever gekeken moet worden naar de beoordelingen en dat er waardering uitgesproken moet worden bij een goede waardering. </w:t>
      </w:r>
    </w:p>
    <w:p w14:paraId="2973A95F" w14:textId="77777777" w:rsidR="00525437" w:rsidRDefault="00525437" w:rsidP="00290025">
      <w:pPr>
        <w:pStyle w:val="Geenafstand"/>
        <w:jc w:val="both"/>
      </w:pPr>
      <w:r>
        <w:t xml:space="preserve">Volgens de respondenten </w:t>
      </w:r>
      <w:r w:rsidR="00C70BC1">
        <w:t xml:space="preserve">ligt </w:t>
      </w:r>
      <w:r w:rsidR="00836308">
        <w:t>het gemiddelde</w:t>
      </w:r>
      <w:r w:rsidR="00C70BC1">
        <w:t xml:space="preserve"> cijfer zo laag door de frequentie en de inhoud. Inhoudelijk zou er meer met doelstellingen gewerkt kunnen worden volgens respondent 2 en volgens respondent 1 en 3 moeten de functioneringsformulieren meer gericht worden op de specifieke afdeling. </w:t>
      </w:r>
    </w:p>
    <w:p w14:paraId="5535779A" w14:textId="77777777" w:rsidR="00897F56" w:rsidRDefault="00897F56" w:rsidP="00185AEA">
      <w:pPr>
        <w:pStyle w:val="Geenafstand"/>
        <w:jc w:val="both"/>
      </w:pPr>
    </w:p>
    <w:p w14:paraId="7F3A43D4" w14:textId="77777777" w:rsidR="00BE78D5" w:rsidRDefault="00BE78D5" w:rsidP="007F7727">
      <w:pPr>
        <w:pStyle w:val="Kop2"/>
      </w:pPr>
      <w:bookmarkStart w:id="28" w:name="_Toc8822704"/>
      <w:r>
        <w:t>Deelvraag</w:t>
      </w:r>
      <w:r w:rsidR="00897F56">
        <w:t xml:space="preserve"> 2</w:t>
      </w:r>
      <w:r>
        <w:t>. Welke ervaringen en wensen hebben de vaste medewerkers van SnowWorld Zoetermeer ten opzichte van het beoordelingssysteem?</w:t>
      </w:r>
      <w:bookmarkEnd w:id="28"/>
    </w:p>
    <w:p w14:paraId="79492A00" w14:textId="77777777" w:rsidR="004967BB" w:rsidRDefault="004967BB" w:rsidP="00185AEA">
      <w:pPr>
        <w:pStyle w:val="Geenafstand"/>
        <w:jc w:val="both"/>
      </w:pPr>
      <w:r>
        <w:t xml:space="preserve">Voor deze deelvraag zijn er </w:t>
      </w:r>
      <w:r w:rsidR="007F7727">
        <w:t xml:space="preserve">via een enquête </w:t>
      </w:r>
      <w:r>
        <w:t xml:space="preserve">117 personen benaderd. </w:t>
      </w:r>
      <w:r w:rsidR="00AC44E8">
        <w:t xml:space="preserve">Het streven voor de respons is van tevoren vastgesteld op 30-35%. </w:t>
      </w:r>
      <w:r>
        <w:t xml:space="preserve">Van de 117 </w:t>
      </w:r>
      <w:r w:rsidR="007F7727">
        <w:t xml:space="preserve">vaste medewerkers </w:t>
      </w:r>
      <w:r>
        <w:t xml:space="preserve">hebben </w:t>
      </w:r>
      <w:r w:rsidR="00F63D01">
        <w:t>47</w:t>
      </w:r>
      <w:r>
        <w:t xml:space="preserve"> medewerkers de enquête volledig ingevuld. </w:t>
      </w:r>
      <w:r w:rsidR="007F7727">
        <w:t xml:space="preserve">Er zijn </w:t>
      </w:r>
      <w:r w:rsidR="00F63D01">
        <w:t>15</w:t>
      </w:r>
      <w:r w:rsidR="007F7727">
        <w:t xml:space="preserve"> medewerkers die de enquête niet volledig hebben ingevuld, deze resultaten worden buiten beschouwing gelaten. </w:t>
      </w:r>
      <w:r w:rsidR="00AC44E8">
        <w:t>Dit komt neer op</w:t>
      </w:r>
      <w:r w:rsidR="00862571">
        <w:t xml:space="preserve"> een </w:t>
      </w:r>
      <w:r w:rsidR="00F63D01">
        <w:t xml:space="preserve">(bruikbaar) </w:t>
      </w:r>
      <w:r w:rsidR="00862571">
        <w:t>respons</w:t>
      </w:r>
      <w:r w:rsidR="00F63D01">
        <w:t>percentage van 40,2</w:t>
      </w:r>
      <w:r w:rsidR="00AC44E8">
        <w:t>%</w:t>
      </w:r>
      <w:r w:rsidR="008C25D5">
        <w:t xml:space="preserve">. </w:t>
      </w:r>
      <w:r w:rsidR="00AD7493">
        <w:t xml:space="preserve">Naar aanleiding van de enquête zijn </w:t>
      </w:r>
      <w:r w:rsidR="00F503B6">
        <w:t xml:space="preserve">drie beoordelaars geïnterviewd over de resultaten met daarbij de overeenkomsten en verschillen. </w:t>
      </w:r>
    </w:p>
    <w:p w14:paraId="06DD4A4C" w14:textId="77777777" w:rsidR="003A4811" w:rsidRDefault="003A4811" w:rsidP="00185AEA">
      <w:pPr>
        <w:pStyle w:val="Geenafstand"/>
        <w:jc w:val="both"/>
      </w:pPr>
    </w:p>
    <w:p w14:paraId="727808AB" w14:textId="77777777" w:rsidR="00F6425C" w:rsidRDefault="003A4811" w:rsidP="003A4811">
      <w:pPr>
        <w:pStyle w:val="Geenafstand"/>
        <w:jc w:val="both"/>
        <w:rPr>
          <w:u w:val="single"/>
        </w:rPr>
      </w:pPr>
      <w:r w:rsidRPr="00121BA8">
        <w:rPr>
          <w:u w:val="single"/>
        </w:rPr>
        <w:t xml:space="preserve">Onderzoekspopulatie </w:t>
      </w:r>
    </w:p>
    <w:p w14:paraId="01F177C5" w14:textId="77777777" w:rsidR="00FC3D5D" w:rsidRPr="005D4914" w:rsidRDefault="00FC3D5D" w:rsidP="003A4811">
      <w:pPr>
        <w:pStyle w:val="Geenafstand"/>
        <w:jc w:val="both"/>
        <w:rPr>
          <w:sz w:val="10"/>
          <w:u w:val="single"/>
        </w:rPr>
      </w:pPr>
    </w:p>
    <w:p w14:paraId="278C668F" w14:textId="77777777" w:rsidR="00121BA8" w:rsidRPr="004439A6" w:rsidRDefault="0012263C" w:rsidP="003A4811">
      <w:pPr>
        <w:pStyle w:val="Geenafstand"/>
        <w:jc w:val="both"/>
        <w:rPr>
          <w:i/>
          <w:sz w:val="20"/>
          <w:szCs w:val="20"/>
        </w:rPr>
      </w:pPr>
      <w:r w:rsidRPr="004439A6">
        <w:rPr>
          <w:sz w:val="20"/>
          <w:szCs w:val="20"/>
        </w:rPr>
        <w:t xml:space="preserve">Tabel 2.1. </w:t>
      </w:r>
      <w:r w:rsidR="00121BA8" w:rsidRPr="004439A6">
        <w:rPr>
          <w:i/>
          <w:sz w:val="20"/>
          <w:szCs w:val="20"/>
        </w:rPr>
        <w:t>Op welke afdeling werk je?</w:t>
      </w:r>
    </w:p>
    <w:tbl>
      <w:tblPr>
        <w:tblStyle w:val="Rastertabel1licht-Accent4"/>
        <w:tblW w:w="9158" w:type="dxa"/>
        <w:tblInd w:w="-5" w:type="dxa"/>
        <w:tblLook w:val="04A0" w:firstRow="1" w:lastRow="0" w:firstColumn="1" w:lastColumn="0" w:noHBand="0" w:noVBand="1"/>
      </w:tblPr>
      <w:tblGrid>
        <w:gridCol w:w="1323"/>
        <w:gridCol w:w="864"/>
        <w:gridCol w:w="1019"/>
        <w:gridCol w:w="1020"/>
        <w:gridCol w:w="834"/>
        <w:gridCol w:w="1081"/>
        <w:gridCol w:w="1081"/>
        <w:gridCol w:w="834"/>
        <w:gridCol w:w="1102"/>
      </w:tblGrid>
      <w:tr w:rsidR="00F6425C" w:rsidRPr="004439A6" w14:paraId="523A5340" w14:textId="77777777" w:rsidTr="00F6425C">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323" w:type="dxa"/>
            <w:noWrap/>
            <w:hideMark/>
          </w:tcPr>
          <w:p w14:paraId="504732F3" w14:textId="77777777" w:rsidR="00F6425C" w:rsidRPr="004439A6" w:rsidRDefault="00F6425C" w:rsidP="00121BA8">
            <w:pPr>
              <w:rPr>
                <w:rFonts w:ascii="Calibri" w:hAnsi="Calibri" w:cs="Calibri"/>
                <w:color w:val="000000"/>
                <w:sz w:val="20"/>
                <w:szCs w:val="20"/>
              </w:rPr>
            </w:pPr>
            <w:r w:rsidRPr="004439A6">
              <w:rPr>
                <w:rFonts w:ascii="Calibri" w:hAnsi="Calibri" w:cs="Calibri"/>
                <w:color w:val="000000"/>
                <w:sz w:val="20"/>
                <w:szCs w:val="20"/>
              </w:rPr>
              <w:t>F&amp;B</w:t>
            </w:r>
          </w:p>
        </w:tc>
        <w:tc>
          <w:tcPr>
            <w:tcW w:w="864" w:type="dxa"/>
            <w:noWrap/>
            <w:hideMark/>
          </w:tcPr>
          <w:p w14:paraId="567A6B31" w14:textId="77777777" w:rsidR="00F6425C" w:rsidRPr="004439A6" w:rsidRDefault="00F6425C" w:rsidP="00121BA8">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439A6">
              <w:rPr>
                <w:rFonts w:ascii="Calibri" w:hAnsi="Calibri" w:cs="Calibri"/>
                <w:color w:val="000000"/>
                <w:sz w:val="20"/>
                <w:szCs w:val="20"/>
              </w:rPr>
              <w:t>Kitchen</w:t>
            </w:r>
          </w:p>
        </w:tc>
        <w:tc>
          <w:tcPr>
            <w:tcW w:w="1019" w:type="dxa"/>
            <w:noWrap/>
            <w:hideMark/>
          </w:tcPr>
          <w:p w14:paraId="316F2B9D" w14:textId="77777777" w:rsidR="00F6425C" w:rsidRPr="004439A6" w:rsidRDefault="00F6425C" w:rsidP="00121BA8">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439A6">
              <w:rPr>
                <w:rFonts w:ascii="Calibri" w:hAnsi="Calibri" w:cs="Calibri"/>
                <w:color w:val="000000"/>
                <w:sz w:val="20"/>
                <w:szCs w:val="20"/>
              </w:rPr>
              <w:t>Skischool</w:t>
            </w:r>
          </w:p>
        </w:tc>
        <w:tc>
          <w:tcPr>
            <w:tcW w:w="1020" w:type="dxa"/>
            <w:noWrap/>
            <w:hideMark/>
          </w:tcPr>
          <w:p w14:paraId="10E906B2" w14:textId="77777777" w:rsidR="00F6425C" w:rsidRPr="004439A6" w:rsidRDefault="00F6425C" w:rsidP="00121BA8">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439A6">
              <w:rPr>
                <w:rFonts w:ascii="Calibri" w:hAnsi="Calibri" w:cs="Calibri"/>
                <w:color w:val="000000"/>
                <w:sz w:val="20"/>
                <w:szCs w:val="20"/>
              </w:rPr>
              <w:t>Rental &amp; Slopes</w:t>
            </w:r>
          </w:p>
        </w:tc>
        <w:tc>
          <w:tcPr>
            <w:tcW w:w="834" w:type="dxa"/>
            <w:noWrap/>
            <w:hideMark/>
          </w:tcPr>
          <w:p w14:paraId="56B29A47" w14:textId="77777777" w:rsidR="00F6425C" w:rsidRPr="004439A6" w:rsidRDefault="00F6425C" w:rsidP="00121BA8">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439A6">
              <w:rPr>
                <w:rFonts w:ascii="Calibri" w:hAnsi="Calibri" w:cs="Calibri"/>
                <w:color w:val="000000"/>
                <w:sz w:val="20"/>
                <w:szCs w:val="20"/>
              </w:rPr>
              <w:t>Fitness</w:t>
            </w:r>
          </w:p>
        </w:tc>
        <w:tc>
          <w:tcPr>
            <w:tcW w:w="1081" w:type="dxa"/>
            <w:noWrap/>
            <w:hideMark/>
          </w:tcPr>
          <w:p w14:paraId="1CD577CD" w14:textId="77777777" w:rsidR="00F6425C" w:rsidRPr="004439A6" w:rsidRDefault="00F6425C" w:rsidP="00121BA8">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439A6">
              <w:rPr>
                <w:rFonts w:ascii="Calibri" w:hAnsi="Calibri" w:cs="Calibri"/>
                <w:color w:val="000000"/>
                <w:sz w:val="20"/>
                <w:szCs w:val="20"/>
              </w:rPr>
              <w:t>Technical Services</w:t>
            </w:r>
          </w:p>
        </w:tc>
        <w:tc>
          <w:tcPr>
            <w:tcW w:w="1081" w:type="dxa"/>
            <w:noWrap/>
            <w:hideMark/>
          </w:tcPr>
          <w:p w14:paraId="4461BD6D" w14:textId="77777777" w:rsidR="00F6425C" w:rsidRPr="004439A6" w:rsidRDefault="00F6425C" w:rsidP="00121BA8">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439A6">
              <w:rPr>
                <w:rFonts w:ascii="Calibri" w:hAnsi="Calibri" w:cs="Calibri"/>
                <w:color w:val="000000"/>
                <w:sz w:val="20"/>
                <w:szCs w:val="20"/>
              </w:rPr>
              <w:t>Front Office</w:t>
            </w:r>
          </w:p>
        </w:tc>
        <w:tc>
          <w:tcPr>
            <w:tcW w:w="834" w:type="dxa"/>
            <w:noWrap/>
            <w:hideMark/>
          </w:tcPr>
          <w:p w14:paraId="74ACE326" w14:textId="77777777" w:rsidR="00F6425C" w:rsidRPr="004439A6" w:rsidRDefault="00F6425C" w:rsidP="00121BA8">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439A6">
              <w:rPr>
                <w:rFonts w:ascii="Calibri" w:hAnsi="Calibri" w:cs="Calibri"/>
                <w:color w:val="000000"/>
                <w:sz w:val="20"/>
                <w:szCs w:val="20"/>
              </w:rPr>
              <w:t>Overig</w:t>
            </w:r>
          </w:p>
        </w:tc>
        <w:tc>
          <w:tcPr>
            <w:tcW w:w="1102" w:type="dxa"/>
            <w:noWrap/>
            <w:hideMark/>
          </w:tcPr>
          <w:p w14:paraId="27931FDE" w14:textId="77777777" w:rsidR="00F6425C" w:rsidRPr="004439A6" w:rsidRDefault="00F6425C" w:rsidP="00121BA8">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439A6">
              <w:rPr>
                <w:rFonts w:ascii="Calibri" w:hAnsi="Calibri" w:cs="Calibri"/>
                <w:color w:val="000000"/>
                <w:sz w:val="20"/>
                <w:szCs w:val="20"/>
              </w:rPr>
              <w:t>Eindtotaal</w:t>
            </w:r>
          </w:p>
        </w:tc>
      </w:tr>
      <w:tr w:rsidR="00CB68BC" w:rsidRPr="004439A6" w14:paraId="263ADEF1" w14:textId="77777777" w:rsidTr="003847C3">
        <w:trPr>
          <w:trHeight w:val="123"/>
        </w:trPr>
        <w:tc>
          <w:tcPr>
            <w:cnfStyle w:val="001000000000" w:firstRow="0" w:lastRow="0" w:firstColumn="1" w:lastColumn="0" w:oddVBand="0" w:evenVBand="0" w:oddHBand="0" w:evenHBand="0" w:firstRowFirstColumn="0" w:firstRowLastColumn="0" w:lastRowFirstColumn="0" w:lastRowLastColumn="0"/>
            <w:tcW w:w="1323" w:type="dxa"/>
            <w:noWrap/>
            <w:vAlign w:val="bottom"/>
            <w:hideMark/>
          </w:tcPr>
          <w:p w14:paraId="2298A2A8" w14:textId="77777777" w:rsidR="00CB68BC" w:rsidRPr="004439A6" w:rsidRDefault="00CB68BC" w:rsidP="00CB68BC">
            <w:pPr>
              <w:jc w:val="right"/>
              <w:rPr>
                <w:rFonts w:ascii="Calibri" w:hAnsi="Calibri" w:cs="Calibri"/>
                <w:b w:val="0"/>
                <w:color w:val="000000"/>
                <w:sz w:val="20"/>
                <w:szCs w:val="20"/>
              </w:rPr>
            </w:pPr>
            <w:r w:rsidRPr="004439A6">
              <w:rPr>
                <w:rFonts w:ascii="Calibri" w:hAnsi="Calibri" w:cs="Calibri"/>
                <w:b w:val="0"/>
                <w:bCs w:val="0"/>
                <w:color w:val="000000"/>
                <w:sz w:val="20"/>
                <w:szCs w:val="20"/>
              </w:rPr>
              <w:t>17,0%</w:t>
            </w:r>
          </w:p>
        </w:tc>
        <w:tc>
          <w:tcPr>
            <w:tcW w:w="864" w:type="dxa"/>
            <w:noWrap/>
            <w:vAlign w:val="bottom"/>
            <w:hideMark/>
          </w:tcPr>
          <w:p w14:paraId="54A4C9CB" w14:textId="77777777" w:rsidR="00CB68BC" w:rsidRPr="004439A6" w:rsidRDefault="00CB68BC" w:rsidP="00CB68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4439A6">
              <w:rPr>
                <w:rFonts w:ascii="Calibri" w:hAnsi="Calibri" w:cs="Calibri"/>
                <w:bCs/>
                <w:color w:val="000000"/>
                <w:sz w:val="20"/>
                <w:szCs w:val="20"/>
              </w:rPr>
              <w:t>4,3%</w:t>
            </w:r>
          </w:p>
        </w:tc>
        <w:tc>
          <w:tcPr>
            <w:tcW w:w="1019" w:type="dxa"/>
            <w:noWrap/>
            <w:vAlign w:val="bottom"/>
            <w:hideMark/>
          </w:tcPr>
          <w:p w14:paraId="50DE4484" w14:textId="77777777" w:rsidR="00CB68BC" w:rsidRPr="004439A6" w:rsidRDefault="00CB68BC" w:rsidP="00CB68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4439A6">
              <w:rPr>
                <w:rFonts w:ascii="Calibri" w:hAnsi="Calibri" w:cs="Calibri"/>
                <w:bCs/>
                <w:color w:val="000000"/>
                <w:sz w:val="20"/>
                <w:szCs w:val="20"/>
              </w:rPr>
              <w:t>8,5%</w:t>
            </w:r>
          </w:p>
        </w:tc>
        <w:tc>
          <w:tcPr>
            <w:tcW w:w="1020" w:type="dxa"/>
            <w:noWrap/>
            <w:vAlign w:val="bottom"/>
            <w:hideMark/>
          </w:tcPr>
          <w:p w14:paraId="79F758A3" w14:textId="77777777" w:rsidR="00CB68BC" w:rsidRPr="004439A6" w:rsidRDefault="00CB68BC" w:rsidP="00CB68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4439A6">
              <w:rPr>
                <w:rFonts w:ascii="Calibri" w:hAnsi="Calibri" w:cs="Calibri"/>
                <w:bCs/>
                <w:color w:val="000000"/>
                <w:sz w:val="20"/>
                <w:szCs w:val="20"/>
              </w:rPr>
              <w:t>19,1%</w:t>
            </w:r>
          </w:p>
        </w:tc>
        <w:tc>
          <w:tcPr>
            <w:tcW w:w="834" w:type="dxa"/>
            <w:noWrap/>
            <w:vAlign w:val="bottom"/>
            <w:hideMark/>
          </w:tcPr>
          <w:p w14:paraId="21105981" w14:textId="77777777" w:rsidR="00CB68BC" w:rsidRPr="004439A6" w:rsidRDefault="00CB68BC" w:rsidP="00CB68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4439A6">
              <w:rPr>
                <w:rFonts w:ascii="Calibri" w:hAnsi="Calibri" w:cs="Calibri"/>
                <w:bCs/>
                <w:color w:val="000000"/>
                <w:sz w:val="20"/>
                <w:szCs w:val="20"/>
              </w:rPr>
              <w:t>10,6%</w:t>
            </w:r>
          </w:p>
        </w:tc>
        <w:tc>
          <w:tcPr>
            <w:tcW w:w="1081" w:type="dxa"/>
            <w:noWrap/>
            <w:vAlign w:val="bottom"/>
            <w:hideMark/>
          </w:tcPr>
          <w:p w14:paraId="0B46801C" w14:textId="77777777" w:rsidR="00CB68BC" w:rsidRPr="004439A6" w:rsidRDefault="00CB68BC" w:rsidP="00CB68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4439A6">
              <w:rPr>
                <w:rFonts w:ascii="Calibri" w:hAnsi="Calibri" w:cs="Calibri"/>
                <w:bCs/>
                <w:color w:val="000000"/>
                <w:sz w:val="20"/>
                <w:szCs w:val="20"/>
              </w:rPr>
              <w:t>6,4%</w:t>
            </w:r>
          </w:p>
        </w:tc>
        <w:tc>
          <w:tcPr>
            <w:tcW w:w="1081" w:type="dxa"/>
            <w:noWrap/>
            <w:vAlign w:val="bottom"/>
            <w:hideMark/>
          </w:tcPr>
          <w:p w14:paraId="2AAD6846" w14:textId="77777777" w:rsidR="00CB68BC" w:rsidRPr="004439A6" w:rsidRDefault="00CB68BC" w:rsidP="00CB68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4439A6">
              <w:rPr>
                <w:rFonts w:ascii="Calibri" w:hAnsi="Calibri" w:cs="Calibri"/>
                <w:bCs/>
                <w:color w:val="000000"/>
                <w:sz w:val="20"/>
                <w:szCs w:val="20"/>
              </w:rPr>
              <w:t>8,5%</w:t>
            </w:r>
          </w:p>
        </w:tc>
        <w:tc>
          <w:tcPr>
            <w:tcW w:w="834" w:type="dxa"/>
            <w:noWrap/>
            <w:vAlign w:val="bottom"/>
            <w:hideMark/>
          </w:tcPr>
          <w:p w14:paraId="5985FE73" w14:textId="77777777" w:rsidR="00CB68BC" w:rsidRPr="004439A6" w:rsidRDefault="00CB68BC" w:rsidP="00CB68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4439A6">
              <w:rPr>
                <w:rFonts w:ascii="Calibri" w:hAnsi="Calibri" w:cs="Calibri"/>
                <w:bCs/>
                <w:color w:val="000000"/>
                <w:sz w:val="20"/>
                <w:szCs w:val="20"/>
              </w:rPr>
              <w:t>25,5%</w:t>
            </w:r>
          </w:p>
        </w:tc>
        <w:tc>
          <w:tcPr>
            <w:tcW w:w="1102" w:type="dxa"/>
            <w:noWrap/>
            <w:vAlign w:val="bottom"/>
            <w:hideMark/>
          </w:tcPr>
          <w:p w14:paraId="047F6463" w14:textId="77777777" w:rsidR="00CB68BC" w:rsidRPr="004439A6" w:rsidRDefault="00CB68BC" w:rsidP="00CB68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4439A6">
              <w:rPr>
                <w:rFonts w:ascii="Calibri" w:hAnsi="Calibri" w:cs="Calibri"/>
                <w:bCs/>
                <w:color w:val="000000"/>
                <w:sz w:val="20"/>
                <w:szCs w:val="20"/>
              </w:rPr>
              <w:t>100%</w:t>
            </w:r>
          </w:p>
        </w:tc>
      </w:tr>
    </w:tbl>
    <w:p w14:paraId="3B878723" w14:textId="77777777" w:rsidR="00F6425C" w:rsidRPr="004439A6" w:rsidRDefault="0012263C" w:rsidP="00185AEA">
      <w:pPr>
        <w:pStyle w:val="Geenafstand"/>
        <w:jc w:val="both"/>
        <w:rPr>
          <w:i/>
          <w:sz w:val="20"/>
          <w:szCs w:val="20"/>
        </w:rPr>
      </w:pPr>
      <w:r w:rsidRPr="004439A6">
        <w:rPr>
          <w:sz w:val="20"/>
          <w:szCs w:val="20"/>
        </w:rPr>
        <w:t xml:space="preserve">Tabel 2.2. </w:t>
      </w:r>
      <w:r w:rsidR="00F6425C" w:rsidRPr="004439A6">
        <w:rPr>
          <w:i/>
          <w:sz w:val="20"/>
          <w:szCs w:val="20"/>
        </w:rPr>
        <w:t>Hoe lang ben je in dienst bij SnowWorld?</w:t>
      </w:r>
    </w:p>
    <w:tbl>
      <w:tblPr>
        <w:tblStyle w:val="Rastertabel1licht-Accent4"/>
        <w:tblW w:w="9177" w:type="dxa"/>
        <w:tblLook w:val="04A0" w:firstRow="1" w:lastRow="0" w:firstColumn="1" w:lastColumn="0" w:noHBand="0" w:noVBand="1"/>
      </w:tblPr>
      <w:tblGrid>
        <w:gridCol w:w="1796"/>
        <w:gridCol w:w="1662"/>
        <w:gridCol w:w="1523"/>
        <w:gridCol w:w="2217"/>
        <w:gridCol w:w="1979"/>
      </w:tblGrid>
      <w:tr w:rsidR="00F6425C" w:rsidRPr="004439A6" w14:paraId="55D3B923" w14:textId="77777777" w:rsidTr="007B11FB">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796" w:type="dxa"/>
            <w:noWrap/>
            <w:hideMark/>
          </w:tcPr>
          <w:p w14:paraId="59581D69" w14:textId="77777777" w:rsidR="00F6425C" w:rsidRPr="004439A6" w:rsidRDefault="00F6425C" w:rsidP="00F6425C">
            <w:pPr>
              <w:jc w:val="right"/>
              <w:rPr>
                <w:rFonts w:ascii="Calibri" w:hAnsi="Calibri" w:cs="Calibri"/>
                <w:color w:val="000000"/>
                <w:sz w:val="20"/>
                <w:szCs w:val="20"/>
              </w:rPr>
            </w:pPr>
            <w:r w:rsidRPr="004439A6">
              <w:rPr>
                <w:rFonts w:ascii="Calibri" w:hAnsi="Calibri" w:cs="Calibri"/>
                <w:color w:val="000000"/>
                <w:sz w:val="20"/>
                <w:szCs w:val="20"/>
              </w:rPr>
              <w:t>0-2 jaar</w:t>
            </w:r>
          </w:p>
        </w:tc>
        <w:tc>
          <w:tcPr>
            <w:tcW w:w="1662" w:type="dxa"/>
            <w:noWrap/>
            <w:hideMark/>
          </w:tcPr>
          <w:p w14:paraId="246D1ADD" w14:textId="77777777" w:rsidR="00F6425C" w:rsidRPr="004439A6" w:rsidRDefault="00F6425C" w:rsidP="00F6425C">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439A6">
              <w:rPr>
                <w:rFonts w:ascii="Calibri" w:hAnsi="Calibri" w:cs="Calibri"/>
                <w:color w:val="000000"/>
                <w:sz w:val="20"/>
                <w:szCs w:val="20"/>
              </w:rPr>
              <w:t>3-5 jaar</w:t>
            </w:r>
          </w:p>
        </w:tc>
        <w:tc>
          <w:tcPr>
            <w:tcW w:w="1523" w:type="dxa"/>
            <w:noWrap/>
            <w:hideMark/>
          </w:tcPr>
          <w:p w14:paraId="08AC6256" w14:textId="77777777" w:rsidR="00F6425C" w:rsidRPr="004439A6" w:rsidRDefault="00F6425C" w:rsidP="00F6425C">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439A6">
              <w:rPr>
                <w:rFonts w:ascii="Calibri" w:hAnsi="Calibri" w:cs="Calibri"/>
                <w:color w:val="000000"/>
                <w:sz w:val="20"/>
                <w:szCs w:val="20"/>
              </w:rPr>
              <w:t>6-10 jaar</w:t>
            </w:r>
          </w:p>
        </w:tc>
        <w:tc>
          <w:tcPr>
            <w:tcW w:w="2217" w:type="dxa"/>
            <w:noWrap/>
            <w:hideMark/>
          </w:tcPr>
          <w:p w14:paraId="58452CBF" w14:textId="77777777" w:rsidR="00F6425C" w:rsidRPr="004439A6" w:rsidRDefault="00F6425C" w:rsidP="00F6425C">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439A6">
              <w:rPr>
                <w:rFonts w:ascii="Calibri" w:hAnsi="Calibri" w:cs="Calibri"/>
                <w:color w:val="000000"/>
                <w:sz w:val="20"/>
                <w:szCs w:val="20"/>
              </w:rPr>
              <w:t>Langer dan 10 jaar</w:t>
            </w:r>
          </w:p>
        </w:tc>
        <w:tc>
          <w:tcPr>
            <w:tcW w:w="1979" w:type="dxa"/>
            <w:noWrap/>
            <w:hideMark/>
          </w:tcPr>
          <w:p w14:paraId="70D27B5E" w14:textId="77777777" w:rsidR="00F6425C" w:rsidRPr="004439A6" w:rsidRDefault="00F6425C" w:rsidP="00F6425C">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439A6">
              <w:rPr>
                <w:rFonts w:ascii="Calibri" w:hAnsi="Calibri" w:cs="Calibri"/>
                <w:color w:val="000000"/>
                <w:sz w:val="20"/>
                <w:szCs w:val="20"/>
              </w:rPr>
              <w:t>Eindtotaal</w:t>
            </w:r>
          </w:p>
        </w:tc>
      </w:tr>
      <w:tr w:rsidR="003735BE" w:rsidRPr="004439A6" w14:paraId="7F6614EE" w14:textId="77777777" w:rsidTr="003735BE">
        <w:trPr>
          <w:trHeight w:val="132"/>
        </w:trPr>
        <w:tc>
          <w:tcPr>
            <w:cnfStyle w:val="001000000000" w:firstRow="0" w:lastRow="0" w:firstColumn="1" w:lastColumn="0" w:oddVBand="0" w:evenVBand="0" w:oddHBand="0" w:evenHBand="0" w:firstRowFirstColumn="0" w:firstRowLastColumn="0" w:lastRowFirstColumn="0" w:lastRowLastColumn="0"/>
            <w:tcW w:w="1796" w:type="dxa"/>
            <w:noWrap/>
            <w:vAlign w:val="bottom"/>
            <w:hideMark/>
          </w:tcPr>
          <w:p w14:paraId="36725473" w14:textId="77777777" w:rsidR="003735BE" w:rsidRPr="004439A6" w:rsidRDefault="003735BE" w:rsidP="003735BE">
            <w:pPr>
              <w:jc w:val="right"/>
              <w:rPr>
                <w:rFonts w:ascii="Calibri" w:hAnsi="Calibri" w:cs="Calibri"/>
                <w:b w:val="0"/>
                <w:color w:val="000000"/>
                <w:sz w:val="20"/>
                <w:szCs w:val="20"/>
              </w:rPr>
            </w:pPr>
            <w:r w:rsidRPr="004439A6">
              <w:rPr>
                <w:rFonts w:ascii="Calibri" w:hAnsi="Calibri" w:cs="Calibri"/>
                <w:b w:val="0"/>
                <w:bCs w:val="0"/>
                <w:color w:val="000000"/>
                <w:sz w:val="20"/>
                <w:szCs w:val="20"/>
              </w:rPr>
              <w:t>29,8%</w:t>
            </w:r>
          </w:p>
        </w:tc>
        <w:tc>
          <w:tcPr>
            <w:tcW w:w="1662" w:type="dxa"/>
            <w:noWrap/>
            <w:vAlign w:val="bottom"/>
            <w:hideMark/>
          </w:tcPr>
          <w:p w14:paraId="5B1E865C" w14:textId="77777777" w:rsidR="003735BE" w:rsidRPr="004439A6" w:rsidRDefault="003735BE" w:rsidP="003735B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4439A6">
              <w:rPr>
                <w:rFonts w:ascii="Calibri" w:hAnsi="Calibri" w:cs="Calibri"/>
                <w:bCs/>
                <w:color w:val="000000"/>
                <w:sz w:val="20"/>
                <w:szCs w:val="20"/>
              </w:rPr>
              <w:t>25,5%</w:t>
            </w:r>
          </w:p>
        </w:tc>
        <w:tc>
          <w:tcPr>
            <w:tcW w:w="1523" w:type="dxa"/>
            <w:noWrap/>
            <w:vAlign w:val="bottom"/>
            <w:hideMark/>
          </w:tcPr>
          <w:p w14:paraId="3D15554F" w14:textId="77777777" w:rsidR="003735BE" w:rsidRPr="004439A6" w:rsidRDefault="003735BE" w:rsidP="003735B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4439A6">
              <w:rPr>
                <w:rFonts w:ascii="Calibri" w:hAnsi="Calibri" w:cs="Calibri"/>
                <w:bCs/>
                <w:color w:val="000000"/>
                <w:sz w:val="20"/>
                <w:szCs w:val="20"/>
              </w:rPr>
              <w:t>25,5%</w:t>
            </w:r>
          </w:p>
        </w:tc>
        <w:tc>
          <w:tcPr>
            <w:tcW w:w="2217" w:type="dxa"/>
            <w:noWrap/>
            <w:vAlign w:val="bottom"/>
            <w:hideMark/>
          </w:tcPr>
          <w:p w14:paraId="76768206" w14:textId="77777777" w:rsidR="003735BE" w:rsidRPr="004439A6" w:rsidRDefault="003735BE" w:rsidP="003735B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4439A6">
              <w:rPr>
                <w:rFonts w:ascii="Calibri" w:hAnsi="Calibri" w:cs="Calibri"/>
                <w:bCs/>
                <w:color w:val="000000"/>
                <w:sz w:val="20"/>
                <w:szCs w:val="20"/>
              </w:rPr>
              <w:t>19,1%</w:t>
            </w:r>
          </w:p>
        </w:tc>
        <w:tc>
          <w:tcPr>
            <w:tcW w:w="1979" w:type="dxa"/>
            <w:noWrap/>
            <w:vAlign w:val="bottom"/>
            <w:hideMark/>
          </w:tcPr>
          <w:p w14:paraId="3B672793" w14:textId="77777777" w:rsidR="003735BE" w:rsidRPr="004439A6" w:rsidRDefault="003735BE" w:rsidP="003735B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4439A6">
              <w:rPr>
                <w:rFonts w:ascii="Calibri" w:hAnsi="Calibri" w:cs="Calibri"/>
                <w:bCs/>
                <w:color w:val="000000"/>
                <w:sz w:val="20"/>
                <w:szCs w:val="20"/>
              </w:rPr>
              <w:t>100%</w:t>
            </w:r>
          </w:p>
        </w:tc>
      </w:tr>
    </w:tbl>
    <w:p w14:paraId="0A3DE932" w14:textId="77777777" w:rsidR="00BE78D5" w:rsidRPr="004439A6" w:rsidRDefault="0012263C" w:rsidP="00185AEA">
      <w:pPr>
        <w:pStyle w:val="Geenafstand"/>
        <w:jc w:val="both"/>
        <w:rPr>
          <w:i/>
          <w:sz w:val="20"/>
          <w:szCs w:val="20"/>
        </w:rPr>
      </w:pPr>
      <w:r w:rsidRPr="004439A6">
        <w:rPr>
          <w:sz w:val="20"/>
          <w:szCs w:val="20"/>
        </w:rPr>
        <w:t xml:space="preserve">Tabel 2.3. </w:t>
      </w:r>
      <w:r w:rsidR="00F6425C" w:rsidRPr="004439A6">
        <w:rPr>
          <w:i/>
          <w:sz w:val="20"/>
          <w:szCs w:val="20"/>
        </w:rPr>
        <w:t>Hoeveel uur per week werk je gemiddeld bij SnowWorld?</w:t>
      </w:r>
    </w:p>
    <w:tbl>
      <w:tblPr>
        <w:tblStyle w:val="Rastertabel1licht-Accent4"/>
        <w:tblW w:w="9188" w:type="dxa"/>
        <w:tblLook w:val="04A0" w:firstRow="1" w:lastRow="0" w:firstColumn="1" w:lastColumn="0" w:noHBand="0" w:noVBand="1"/>
      </w:tblPr>
      <w:tblGrid>
        <w:gridCol w:w="2363"/>
        <w:gridCol w:w="1148"/>
        <w:gridCol w:w="1316"/>
        <w:gridCol w:w="1316"/>
        <w:gridCol w:w="1316"/>
        <w:gridCol w:w="1729"/>
      </w:tblGrid>
      <w:tr w:rsidR="009A3295" w:rsidRPr="004439A6" w14:paraId="6B5C6845" w14:textId="77777777" w:rsidTr="007B11FB">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3" w:type="dxa"/>
            <w:noWrap/>
            <w:hideMark/>
          </w:tcPr>
          <w:p w14:paraId="0427EB06" w14:textId="77777777" w:rsidR="009A3295" w:rsidRPr="004439A6" w:rsidRDefault="009A3295" w:rsidP="009A3295">
            <w:pPr>
              <w:jc w:val="right"/>
              <w:rPr>
                <w:rFonts w:ascii="Calibri" w:hAnsi="Calibri" w:cs="Calibri"/>
                <w:color w:val="000000"/>
                <w:sz w:val="20"/>
                <w:szCs w:val="20"/>
              </w:rPr>
            </w:pPr>
            <w:r w:rsidRPr="004439A6">
              <w:rPr>
                <w:rFonts w:ascii="Calibri" w:hAnsi="Calibri" w:cs="Calibri"/>
                <w:color w:val="000000"/>
                <w:sz w:val="20"/>
                <w:szCs w:val="20"/>
              </w:rPr>
              <w:t>0-8 uur</w:t>
            </w:r>
          </w:p>
        </w:tc>
        <w:tc>
          <w:tcPr>
            <w:tcW w:w="1148" w:type="dxa"/>
            <w:noWrap/>
            <w:hideMark/>
          </w:tcPr>
          <w:p w14:paraId="0A700014" w14:textId="77777777" w:rsidR="009A3295" w:rsidRPr="004439A6" w:rsidRDefault="009A3295" w:rsidP="009A3295">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439A6">
              <w:rPr>
                <w:rFonts w:ascii="Calibri" w:hAnsi="Calibri" w:cs="Calibri"/>
                <w:color w:val="000000"/>
                <w:sz w:val="20"/>
                <w:szCs w:val="20"/>
              </w:rPr>
              <w:t>9-16 uur</w:t>
            </w:r>
          </w:p>
        </w:tc>
        <w:tc>
          <w:tcPr>
            <w:tcW w:w="1316" w:type="dxa"/>
            <w:noWrap/>
            <w:hideMark/>
          </w:tcPr>
          <w:p w14:paraId="05BFA9E7" w14:textId="77777777" w:rsidR="009A3295" w:rsidRPr="004439A6" w:rsidRDefault="009A3295" w:rsidP="009A3295">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439A6">
              <w:rPr>
                <w:rFonts w:ascii="Calibri" w:hAnsi="Calibri" w:cs="Calibri"/>
                <w:color w:val="000000"/>
                <w:sz w:val="20"/>
                <w:szCs w:val="20"/>
              </w:rPr>
              <w:t>17-24 uur</w:t>
            </w:r>
          </w:p>
        </w:tc>
        <w:tc>
          <w:tcPr>
            <w:tcW w:w="1316" w:type="dxa"/>
            <w:noWrap/>
            <w:hideMark/>
          </w:tcPr>
          <w:p w14:paraId="24E5C3F5" w14:textId="77777777" w:rsidR="009A3295" w:rsidRPr="004439A6" w:rsidRDefault="009A3295" w:rsidP="009A3295">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439A6">
              <w:rPr>
                <w:rFonts w:ascii="Calibri" w:hAnsi="Calibri" w:cs="Calibri"/>
                <w:color w:val="000000"/>
                <w:sz w:val="20"/>
                <w:szCs w:val="20"/>
              </w:rPr>
              <w:t>25-32 uur</w:t>
            </w:r>
          </w:p>
        </w:tc>
        <w:tc>
          <w:tcPr>
            <w:tcW w:w="1316" w:type="dxa"/>
            <w:noWrap/>
            <w:hideMark/>
          </w:tcPr>
          <w:p w14:paraId="1D9B5AF5" w14:textId="77777777" w:rsidR="009A3295" w:rsidRPr="004439A6" w:rsidRDefault="009A3295" w:rsidP="009A3295">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439A6">
              <w:rPr>
                <w:rFonts w:ascii="Calibri" w:hAnsi="Calibri" w:cs="Calibri"/>
                <w:color w:val="000000"/>
                <w:sz w:val="20"/>
                <w:szCs w:val="20"/>
              </w:rPr>
              <w:t>32+ uur</w:t>
            </w:r>
          </w:p>
        </w:tc>
        <w:tc>
          <w:tcPr>
            <w:tcW w:w="1729" w:type="dxa"/>
            <w:noWrap/>
            <w:hideMark/>
          </w:tcPr>
          <w:p w14:paraId="6BFD3162" w14:textId="77777777" w:rsidR="009A3295" w:rsidRPr="004439A6" w:rsidRDefault="009A3295" w:rsidP="009A3295">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439A6">
              <w:rPr>
                <w:rFonts w:ascii="Calibri" w:hAnsi="Calibri" w:cs="Calibri"/>
                <w:color w:val="000000"/>
                <w:sz w:val="20"/>
                <w:szCs w:val="20"/>
              </w:rPr>
              <w:t>Eindtotaal</w:t>
            </w:r>
          </w:p>
        </w:tc>
      </w:tr>
      <w:tr w:rsidR="00CB68BC" w:rsidRPr="004439A6" w14:paraId="04BDEA70" w14:textId="77777777" w:rsidTr="003847C3">
        <w:trPr>
          <w:trHeight w:val="236"/>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53192004" w14:textId="77777777" w:rsidR="00CB68BC" w:rsidRPr="004439A6" w:rsidRDefault="00CB68BC" w:rsidP="00CB68BC">
            <w:pPr>
              <w:jc w:val="right"/>
              <w:rPr>
                <w:rFonts w:ascii="Calibri" w:hAnsi="Calibri" w:cs="Calibri"/>
                <w:b w:val="0"/>
                <w:color w:val="000000"/>
                <w:sz w:val="20"/>
                <w:szCs w:val="20"/>
              </w:rPr>
            </w:pPr>
            <w:r w:rsidRPr="004439A6">
              <w:rPr>
                <w:rFonts w:ascii="Calibri" w:hAnsi="Calibri" w:cs="Calibri"/>
                <w:b w:val="0"/>
                <w:bCs w:val="0"/>
                <w:color w:val="000000"/>
                <w:sz w:val="20"/>
                <w:szCs w:val="20"/>
              </w:rPr>
              <w:t>10,6%</w:t>
            </w:r>
          </w:p>
        </w:tc>
        <w:tc>
          <w:tcPr>
            <w:tcW w:w="1148" w:type="dxa"/>
            <w:noWrap/>
            <w:vAlign w:val="bottom"/>
            <w:hideMark/>
          </w:tcPr>
          <w:p w14:paraId="05EE2A86" w14:textId="77777777" w:rsidR="00CB68BC" w:rsidRPr="004439A6" w:rsidRDefault="00CB68BC" w:rsidP="00CB68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4439A6">
              <w:rPr>
                <w:rFonts w:ascii="Calibri" w:hAnsi="Calibri" w:cs="Calibri"/>
                <w:bCs/>
                <w:color w:val="000000"/>
                <w:sz w:val="20"/>
                <w:szCs w:val="20"/>
              </w:rPr>
              <w:t>4,3%</w:t>
            </w:r>
          </w:p>
        </w:tc>
        <w:tc>
          <w:tcPr>
            <w:tcW w:w="1316" w:type="dxa"/>
            <w:noWrap/>
            <w:vAlign w:val="bottom"/>
            <w:hideMark/>
          </w:tcPr>
          <w:p w14:paraId="1CE20DD4" w14:textId="77777777" w:rsidR="00CB68BC" w:rsidRPr="004439A6" w:rsidRDefault="00CB68BC" w:rsidP="00CB68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4439A6">
              <w:rPr>
                <w:rFonts w:ascii="Calibri" w:hAnsi="Calibri" w:cs="Calibri"/>
                <w:bCs/>
                <w:color w:val="000000"/>
                <w:sz w:val="20"/>
                <w:szCs w:val="20"/>
              </w:rPr>
              <w:t>19,1%</w:t>
            </w:r>
          </w:p>
        </w:tc>
        <w:tc>
          <w:tcPr>
            <w:tcW w:w="1316" w:type="dxa"/>
            <w:noWrap/>
            <w:vAlign w:val="bottom"/>
            <w:hideMark/>
          </w:tcPr>
          <w:p w14:paraId="27394BDE" w14:textId="77777777" w:rsidR="00CB68BC" w:rsidRPr="004439A6" w:rsidRDefault="00CB68BC" w:rsidP="00CB68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4439A6">
              <w:rPr>
                <w:rFonts w:ascii="Calibri" w:hAnsi="Calibri" w:cs="Calibri"/>
                <w:bCs/>
                <w:color w:val="000000"/>
                <w:sz w:val="20"/>
                <w:szCs w:val="20"/>
              </w:rPr>
              <w:t>23,4%</w:t>
            </w:r>
          </w:p>
        </w:tc>
        <w:tc>
          <w:tcPr>
            <w:tcW w:w="1316" w:type="dxa"/>
            <w:noWrap/>
            <w:vAlign w:val="bottom"/>
            <w:hideMark/>
          </w:tcPr>
          <w:p w14:paraId="5C2052EC" w14:textId="77777777" w:rsidR="00CB68BC" w:rsidRPr="004439A6" w:rsidRDefault="00CB68BC" w:rsidP="00CB68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4439A6">
              <w:rPr>
                <w:rFonts w:ascii="Calibri" w:hAnsi="Calibri" w:cs="Calibri"/>
                <w:bCs/>
                <w:color w:val="000000"/>
                <w:sz w:val="20"/>
                <w:szCs w:val="20"/>
              </w:rPr>
              <w:t>42,6%</w:t>
            </w:r>
          </w:p>
        </w:tc>
        <w:tc>
          <w:tcPr>
            <w:tcW w:w="1729" w:type="dxa"/>
            <w:noWrap/>
            <w:vAlign w:val="bottom"/>
            <w:hideMark/>
          </w:tcPr>
          <w:p w14:paraId="5F1A0851" w14:textId="77777777" w:rsidR="00CB68BC" w:rsidRPr="004439A6" w:rsidRDefault="00CB68BC" w:rsidP="00CB68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4439A6">
              <w:rPr>
                <w:rFonts w:ascii="Calibri" w:hAnsi="Calibri" w:cs="Calibri"/>
                <w:bCs/>
                <w:color w:val="000000"/>
                <w:sz w:val="20"/>
                <w:szCs w:val="20"/>
              </w:rPr>
              <w:t>100%</w:t>
            </w:r>
          </w:p>
        </w:tc>
      </w:tr>
    </w:tbl>
    <w:p w14:paraId="04D78A75" w14:textId="77777777" w:rsidR="009A3295" w:rsidRPr="00137C87" w:rsidRDefault="009A3295" w:rsidP="00185AEA">
      <w:pPr>
        <w:pStyle w:val="Geenafstand"/>
        <w:jc w:val="both"/>
        <w:rPr>
          <w:sz w:val="12"/>
          <w:szCs w:val="12"/>
          <w:u w:val="single"/>
        </w:rPr>
      </w:pPr>
    </w:p>
    <w:p w14:paraId="5BE74DB8" w14:textId="77777777" w:rsidR="00250115" w:rsidRPr="00897F56" w:rsidRDefault="008A0C6A" w:rsidP="00185AEA">
      <w:pPr>
        <w:pStyle w:val="Geenafstand"/>
        <w:jc w:val="both"/>
      </w:pPr>
      <w:r>
        <w:t xml:space="preserve">Uit de onderzoekspopulatie blijkt dat de meest gelijke verdeling zit in de </w:t>
      </w:r>
      <w:r w:rsidR="007A3E0C">
        <w:t>dienstverbanden</w:t>
      </w:r>
      <w:r>
        <w:t xml:space="preserve"> van de vaste medewerkers</w:t>
      </w:r>
      <w:r w:rsidR="00B560F8">
        <w:t>, zie tabel 2.2</w:t>
      </w:r>
      <w:r>
        <w:t xml:space="preserve">. Bij de meerkeuzevragen zal er gekeken worden per </w:t>
      </w:r>
      <w:r w:rsidR="007A3E0C">
        <w:t>dienstverband</w:t>
      </w:r>
      <w:r>
        <w:t xml:space="preserve"> of er een verband zit tussen de antwoorden en de jaren in dienst bij SnowWorld</w:t>
      </w:r>
      <w:r w:rsidR="00E30A7A">
        <w:t xml:space="preserve"> ZM</w:t>
      </w:r>
      <w:r>
        <w:t>.</w:t>
      </w:r>
    </w:p>
    <w:p w14:paraId="539D73EB" w14:textId="77777777" w:rsidR="00FC3D5D" w:rsidRPr="00897F56" w:rsidRDefault="00FC3D5D" w:rsidP="00185AEA">
      <w:pPr>
        <w:pStyle w:val="Geenafstand"/>
        <w:jc w:val="both"/>
        <w:rPr>
          <w:sz w:val="10"/>
          <w:szCs w:val="12"/>
        </w:rPr>
      </w:pPr>
    </w:p>
    <w:p w14:paraId="5A74E3AC" w14:textId="77777777" w:rsidR="008A0C6A" w:rsidRPr="007B11FB" w:rsidRDefault="0012263C" w:rsidP="00185AEA">
      <w:pPr>
        <w:pStyle w:val="Geenafstand"/>
        <w:jc w:val="both"/>
        <w:rPr>
          <w:i/>
          <w:sz w:val="20"/>
        </w:rPr>
      </w:pPr>
      <w:r>
        <w:rPr>
          <w:sz w:val="20"/>
        </w:rPr>
        <w:t xml:space="preserve">Tabel 2.4. </w:t>
      </w:r>
      <w:r w:rsidR="008A0C6A" w:rsidRPr="002C2FF1">
        <w:rPr>
          <w:i/>
          <w:sz w:val="20"/>
        </w:rPr>
        <w:t>Hoe vaak heb jij een functioneringsgesprek gehad bij SnowWorld?</w:t>
      </w:r>
    </w:p>
    <w:tbl>
      <w:tblPr>
        <w:tblStyle w:val="Rastertabel1licht-Accent4"/>
        <w:tblW w:w="9069" w:type="dxa"/>
        <w:tblLook w:val="04A0" w:firstRow="1" w:lastRow="0" w:firstColumn="1" w:lastColumn="0" w:noHBand="0" w:noVBand="1"/>
      </w:tblPr>
      <w:tblGrid>
        <w:gridCol w:w="1455"/>
        <w:gridCol w:w="1884"/>
        <w:gridCol w:w="1431"/>
        <w:gridCol w:w="1746"/>
        <w:gridCol w:w="1174"/>
        <w:gridCol w:w="1379"/>
      </w:tblGrid>
      <w:tr w:rsidR="00904971" w:rsidRPr="007B11FB" w14:paraId="719CED11" w14:textId="77777777" w:rsidTr="00953483">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55" w:type="dxa"/>
            <w:noWrap/>
            <w:vAlign w:val="bottom"/>
            <w:hideMark/>
          </w:tcPr>
          <w:p w14:paraId="514F2D80" w14:textId="77777777" w:rsidR="00904971" w:rsidRPr="00904971" w:rsidRDefault="00904971" w:rsidP="00904971">
            <w:pPr>
              <w:rPr>
                <w:rFonts w:ascii="Calibri" w:hAnsi="Calibri" w:cs="Calibri"/>
                <w:color w:val="000000"/>
                <w:sz w:val="20"/>
                <w:szCs w:val="22"/>
              </w:rPr>
            </w:pPr>
          </w:p>
        </w:tc>
        <w:tc>
          <w:tcPr>
            <w:tcW w:w="1884" w:type="dxa"/>
            <w:noWrap/>
            <w:vAlign w:val="bottom"/>
            <w:hideMark/>
          </w:tcPr>
          <w:p w14:paraId="6591768B" w14:textId="77777777" w:rsidR="00904971" w:rsidRPr="00904971" w:rsidRDefault="00904971" w:rsidP="00904971">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904971">
              <w:rPr>
                <w:rFonts w:ascii="Calibri" w:hAnsi="Calibri" w:cs="Calibri"/>
                <w:bCs w:val="0"/>
                <w:color w:val="000000"/>
                <w:sz w:val="20"/>
                <w:szCs w:val="22"/>
              </w:rPr>
              <w:t>1 of 2 keer</w:t>
            </w:r>
          </w:p>
        </w:tc>
        <w:tc>
          <w:tcPr>
            <w:tcW w:w="1431" w:type="dxa"/>
            <w:noWrap/>
            <w:vAlign w:val="bottom"/>
            <w:hideMark/>
          </w:tcPr>
          <w:p w14:paraId="187D93AE" w14:textId="77777777" w:rsidR="00904971" w:rsidRPr="00904971" w:rsidRDefault="00904971" w:rsidP="00904971">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904971">
              <w:rPr>
                <w:rFonts w:ascii="Calibri" w:hAnsi="Calibri" w:cs="Calibri"/>
                <w:bCs w:val="0"/>
                <w:color w:val="000000"/>
                <w:sz w:val="20"/>
                <w:szCs w:val="22"/>
              </w:rPr>
              <w:t>3 tot 5 keer</w:t>
            </w:r>
          </w:p>
        </w:tc>
        <w:tc>
          <w:tcPr>
            <w:tcW w:w="1746" w:type="dxa"/>
            <w:noWrap/>
            <w:vAlign w:val="bottom"/>
            <w:hideMark/>
          </w:tcPr>
          <w:p w14:paraId="2497443E" w14:textId="77777777" w:rsidR="00904971" w:rsidRPr="00904971" w:rsidRDefault="00904971" w:rsidP="00904971">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904971">
              <w:rPr>
                <w:rFonts w:ascii="Calibri" w:hAnsi="Calibri" w:cs="Calibri"/>
                <w:bCs w:val="0"/>
                <w:color w:val="000000"/>
                <w:sz w:val="20"/>
                <w:szCs w:val="22"/>
              </w:rPr>
              <w:t>Vaker dan 5 keer</w:t>
            </w:r>
          </w:p>
        </w:tc>
        <w:tc>
          <w:tcPr>
            <w:tcW w:w="1174" w:type="dxa"/>
            <w:noWrap/>
            <w:vAlign w:val="bottom"/>
            <w:hideMark/>
          </w:tcPr>
          <w:p w14:paraId="5A21C3AE" w14:textId="77777777" w:rsidR="00904971" w:rsidRPr="00904971" w:rsidRDefault="00904971" w:rsidP="00904971">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904971">
              <w:rPr>
                <w:rFonts w:ascii="Calibri" w:hAnsi="Calibri" w:cs="Calibri"/>
                <w:bCs w:val="0"/>
                <w:color w:val="000000"/>
                <w:sz w:val="20"/>
                <w:szCs w:val="22"/>
              </w:rPr>
              <w:t>Nooit</w:t>
            </w:r>
          </w:p>
        </w:tc>
        <w:tc>
          <w:tcPr>
            <w:tcW w:w="1379" w:type="dxa"/>
            <w:noWrap/>
            <w:vAlign w:val="bottom"/>
            <w:hideMark/>
          </w:tcPr>
          <w:p w14:paraId="5C5CDD26" w14:textId="77777777" w:rsidR="00904971" w:rsidRPr="00904971" w:rsidRDefault="00904971" w:rsidP="00904971">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904971">
              <w:rPr>
                <w:rFonts w:ascii="Calibri" w:hAnsi="Calibri" w:cs="Calibri"/>
                <w:bCs w:val="0"/>
                <w:color w:val="000000"/>
                <w:sz w:val="20"/>
                <w:szCs w:val="22"/>
              </w:rPr>
              <w:t>Eindtotaal</w:t>
            </w:r>
          </w:p>
        </w:tc>
      </w:tr>
      <w:tr w:rsidR="00904971" w:rsidRPr="007B11FB" w14:paraId="66E2BEDF" w14:textId="77777777" w:rsidTr="00953483">
        <w:trPr>
          <w:trHeight w:val="229"/>
        </w:trPr>
        <w:tc>
          <w:tcPr>
            <w:cnfStyle w:val="001000000000" w:firstRow="0" w:lastRow="0" w:firstColumn="1" w:lastColumn="0" w:oddVBand="0" w:evenVBand="0" w:oddHBand="0" w:evenHBand="0" w:firstRowFirstColumn="0" w:firstRowLastColumn="0" w:lastRowFirstColumn="0" w:lastRowLastColumn="0"/>
            <w:tcW w:w="1455" w:type="dxa"/>
            <w:noWrap/>
            <w:vAlign w:val="bottom"/>
            <w:hideMark/>
          </w:tcPr>
          <w:p w14:paraId="2C3FA574" w14:textId="77777777" w:rsidR="00904971" w:rsidRPr="00904971" w:rsidRDefault="00904971" w:rsidP="00904971">
            <w:pPr>
              <w:rPr>
                <w:rFonts w:ascii="Calibri" w:hAnsi="Calibri" w:cs="Calibri"/>
                <w:b w:val="0"/>
                <w:bCs w:val="0"/>
                <w:sz w:val="20"/>
                <w:szCs w:val="22"/>
              </w:rPr>
            </w:pPr>
            <w:r w:rsidRPr="00904971">
              <w:rPr>
                <w:rFonts w:ascii="Calibri" w:hAnsi="Calibri" w:cs="Calibri"/>
                <w:sz w:val="20"/>
                <w:szCs w:val="22"/>
              </w:rPr>
              <w:t>0-2 jaar</w:t>
            </w:r>
          </w:p>
        </w:tc>
        <w:tc>
          <w:tcPr>
            <w:tcW w:w="1884" w:type="dxa"/>
            <w:noWrap/>
            <w:vAlign w:val="bottom"/>
            <w:hideMark/>
          </w:tcPr>
          <w:p w14:paraId="20BB2BC8" w14:textId="77777777" w:rsidR="00904971" w:rsidRPr="00904971" w:rsidRDefault="00904971"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17,0%</w:t>
            </w:r>
          </w:p>
        </w:tc>
        <w:tc>
          <w:tcPr>
            <w:tcW w:w="1431" w:type="dxa"/>
            <w:noWrap/>
            <w:vAlign w:val="bottom"/>
            <w:hideMark/>
          </w:tcPr>
          <w:p w14:paraId="478B6CED" w14:textId="77777777" w:rsidR="00904971" w:rsidRPr="00904971" w:rsidRDefault="00904971"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2,1%</w:t>
            </w:r>
          </w:p>
        </w:tc>
        <w:tc>
          <w:tcPr>
            <w:tcW w:w="1746" w:type="dxa"/>
            <w:noWrap/>
            <w:vAlign w:val="bottom"/>
            <w:hideMark/>
          </w:tcPr>
          <w:p w14:paraId="4ADE8EB2" w14:textId="77777777" w:rsidR="00904971" w:rsidRPr="00904971" w:rsidRDefault="00904971"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0,0%</w:t>
            </w:r>
          </w:p>
        </w:tc>
        <w:tc>
          <w:tcPr>
            <w:tcW w:w="1174" w:type="dxa"/>
            <w:noWrap/>
            <w:vAlign w:val="bottom"/>
            <w:hideMark/>
          </w:tcPr>
          <w:p w14:paraId="57153142" w14:textId="77777777" w:rsidR="00904971" w:rsidRPr="00904971" w:rsidRDefault="00904971"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10,6%</w:t>
            </w:r>
          </w:p>
        </w:tc>
        <w:tc>
          <w:tcPr>
            <w:tcW w:w="1379" w:type="dxa"/>
            <w:noWrap/>
            <w:vAlign w:val="bottom"/>
            <w:hideMark/>
          </w:tcPr>
          <w:p w14:paraId="630F8EB6" w14:textId="77777777" w:rsidR="00904971" w:rsidRPr="001B77BB" w:rsidRDefault="00904971"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1B77BB">
              <w:rPr>
                <w:rFonts w:ascii="Calibri" w:hAnsi="Calibri" w:cs="Calibri"/>
                <w:b/>
                <w:sz w:val="20"/>
                <w:szCs w:val="22"/>
              </w:rPr>
              <w:t>29,8%</w:t>
            </w:r>
          </w:p>
        </w:tc>
      </w:tr>
      <w:tr w:rsidR="00904971" w:rsidRPr="007B11FB" w14:paraId="3905EB23" w14:textId="77777777" w:rsidTr="00953483">
        <w:trPr>
          <w:trHeight w:val="229"/>
        </w:trPr>
        <w:tc>
          <w:tcPr>
            <w:cnfStyle w:val="001000000000" w:firstRow="0" w:lastRow="0" w:firstColumn="1" w:lastColumn="0" w:oddVBand="0" w:evenVBand="0" w:oddHBand="0" w:evenHBand="0" w:firstRowFirstColumn="0" w:firstRowLastColumn="0" w:lastRowFirstColumn="0" w:lastRowLastColumn="0"/>
            <w:tcW w:w="1455" w:type="dxa"/>
            <w:noWrap/>
            <w:vAlign w:val="bottom"/>
            <w:hideMark/>
          </w:tcPr>
          <w:p w14:paraId="23C15A4A" w14:textId="77777777" w:rsidR="00904971" w:rsidRPr="00904971" w:rsidRDefault="00904971" w:rsidP="00904971">
            <w:pPr>
              <w:rPr>
                <w:rFonts w:ascii="Calibri" w:hAnsi="Calibri" w:cs="Calibri"/>
                <w:sz w:val="20"/>
                <w:szCs w:val="22"/>
              </w:rPr>
            </w:pPr>
            <w:r w:rsidRPr="00904971">
              <w:rPr>
                <w:rFonts w:ascii="Calibri" w:hAnsi="Calibri" w:cs="Calibri"/>
                <w:sz w:val="20"/>
                <w:szCs w:val="22"/>
              </w:rPr>
              <w:t>3-5 jaar</w:t>
            </w:r>
          </w:p>
        </w:tc>
        <w:tc>
          <w:tcPr>
            <w:tcW w:w="1884" w:type="dxa"/>
            <w:noWrap/>
            <w:vAlign w:val="bottom"/>
            <w:hideMark/>
          </w:tcPr>
          <w:p w14:paraId="4BB1843A" w14:textId="77777777" w:rsidR="00904971" w:rsidRPr="00904971" w:rsidRDefault="00904971"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12,8%</w:t>
            </w:r>
          </w:p>
        </w:tc>
        <w:tc>
          <w:tcPr>
            <w:tcW w:w="1431" w:type="dxa"/>
            <w:noWrap/>
            <w:vAlign w:val="bottom"/>
            <w:hideMark/>
          </w:tcPr>
          <w:p w14:paraId="742A7983" w14:textId="77777777" w:rsidR="00904971" w:rsidRPr="00904971" w:rsidRDefault="00904971"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8,5%</w:t>
            </w:r>
          </w:p>
        </w:tc>
        <w:tc>
          <w:tcPr>
            <w:tcW w:w="1746" w:type="dxa"/>
            <w:noWrap/>
            <w:vAlign w:val="bottom"/>
            <w:hideMark/>
          </w:tcPr>
          <w:p w14:paraId="1C848BA1" w14:textId="77777777" w:rsidR="00904971" w:rsidRPr="00904971" w:rsidRDefault="00904971"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2,1%</w:t>
            </w:r>
          </w:p>
        </w:tc>
        <w:tc>
          <w:tcPr>
            <w:tcW w:w="1174" w:type="dxa"/>
            <w:noWrap/>
            <w:vAlign w:val="bottom"/>
            <w:hideMark/>
          </w:tcPr>
          <w:p w14:paraId="23ED6ED7" w14:textId="77777777" w:rsidR="00904971" w:rsidRPr="00904971" w:rsidRDefault="00904971"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2,1%</w:t>
            </w:r>
          </w:p>
        </w:tc>
        <w:tc>
          <w:tcPr>
            <w:tcW w:w="1379" w:type="dxa"/>
            <w:noWrap/>
            <w:vAlign w:val="bottom"/>
            <w:hideMark/>
          </w:tcPr>
          <w:p w14:paraId="66C1EF4B" w14:textId="77777777" w:rsidR="00904971" w:rsidRPr="001B77BB" w:rsidRDefault="00904971"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1B77BB">
              <w:rPr>
                <w:rFonts w:ascii="Calibri" w:hAnsi="Calibri" w:cs="Calibri"/>
                <w:b/>
                <w:sz w:val="20"/>
                <w:szCs w:val="22"/>
              </w:rPr>
              <w:t>25,5%</w:t>
            </w:r>
          </w:p>
        </w:tc>
      </w:tr>
      <w:tr w:rsidR="00904971" w:rsidRPr="007B11FB" w14:paraId="0684A023" w14:textId="77777777" w:rsidTr="00953483">
        <w:trPr>
          <w:trHeight w:val="229"/>
        </w:trPr>
        <w:tc>
          <w:tcPr>
            <w:cnfStyle w:val="001000000000" w:firstRow="0" w:lastRow="0" w:firstColumn="1" w:lastColumn="0" w:oddVBand="0" w:evenVBand="0" w:oddHBand="0" w:evenHBand="0" w:firstRowFirstColumn="0" w:firstRowLastColumn="0" w:lastRowFirstColumn="0" w:lastRowLastColumn="0"/>
            <w:tcW w:w="1455" w:type="dxa"/>
            <w:noWrap/>
            <w:vAlign w:val="bottom"/>
            <w:hideMark/>
          </w:tcPr>
          <w:p w14:paraId="331A5DDB" w14:textId="77777777" w:rsidR="00904971" w:rsidRPr="00904971" w:rsidRDefault="00904971" w:rsidP="00904971">
            <w:pPr>
              <w:rPr>
                <w:rFonts w:ascii="Calibri" w:hAnsi="Calibri" w:cs="Calibri"/>
                <w:sz w:val="20"/>
                <w:szCs w:val="22"/>
              </w:rPr>
            </w:pPr>
            <w:r w:rsidRPr="00904971">
              <w:rPr>
                <w:rFonts w:ascii="Calibri" w:hAnsi="Calibri" w:cs="Calibri"/>
                <w:sz w:val="20"/>
                <w:szCs w:val="22"/>
              </w:rPr>
              <w:t>6-10 jaar</w:t>
            </w:r>
          </w:p>
        </w:tc>
        <w:tc>
          <w:tcPr>
            <w:tcW w:w="1884" w:type="dxa"/>
            <w:noWrap/>
            <w:vAlign w:val="bottom"/>
            <w:hideMark/>
          </w:tcPr>
          <w:p w14:paraId="158F609F" w14:textId="77777777" w:rsidR="00904971" w:rsidRPr="00904971" w:rsidRDefault="00904971"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8,5%</w:t>
            </w:r>
          </w:p>
        </w:tc>
        <w:tc>
          <w:tcPr>
            <w:tcW w:w="1431" w:type="dxa"/>
            <w:noWrap/>
            <w:vAlign w:val="bottom"/>
            <w:hideMark/>
          </w:tcPr>
          <w:p w14:paraId="387A60DF" w14:textId="77777777" w:rsidR="00904971" w:rsidRPr="00904971" w:rsidRDefault="00904971"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12,8%</w:t>
            </w:r>
          </w:p>
        </w:tc>
        <w:tc>
          <w:tcPr>
            <w:tcW w:w="1746" w:type="dxa"/>
            <w:noWrap/>
            <w:vAlign w:val="bottom"/>
            <w:hideMark/>
          </w:tcPr>
          <w:p w14:paraId="49E30BD3" w14:textId="77777777" w:rsidR="00904971" w:rsidRPr="00904971" w:rsidRDefault="00904971"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0,0%</w:t>
            </w:r>
          </w:p>
        </w:tc>
        <w:tc>
          <w:tcPr>
            <w:tcW w:w="1174" w:type="dxa"/>
            <w:noWrap/>
            <w:vAlign w:val="bottom"/>
            <w:hideMark/>
          </w:tcPr>
          <w:p w14:paraId="26497C10" w14:textId="77777777" w:rsidR="00904971" w:rsidRPr="00904971" w:rsidRDefault="00904971"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4,3%</w:t>
            </w:r>
          </w:p>
        </w:tc>
        <w:tc>
          <w:tcPr>
            <w:tcW w:w="1379" w:type="dxa"/>
            <w:noWrap/>
            <w:vAlign w:val="bottom"/>
            <w:hideMark/>
          </w:tcPr>
          <w:p w14:paraId="6C29468E" w14:textId="77777777" w:rsidR="00904971" w:rsidRPr="001B77BB" w:rsidRDefault="00904971"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1B77BB">
              <w:rPr>
                <w:rFonts w:ascii="Calibri" w:hAnsi="Calibri" w:cs="Calibri"/>
                <w:b/>
                <w:sz w:val="20"/>
                <w:szCs w:val="22"/>
              </w:rPr>
              <w:t>25,5%</w:t>
            </w:r>
          </w:p>
        </w:tc>
      </w:tr>
      <w:tr w:rsidR="00904971" w:rsidRPr="007B11FB" w14:paraId="4F669661" w14:textId="77777777" w:rsidTr="00953483">
        <w:trPr>
          <w:trHeight w:val="229"/>
        </w:trPr>
        <w:tc>
          <w:tcPr>
            <w:cnfStyle w:val="001000000000" w:firstRow="0" w:lastRow="0" w:firstColumn="1" w:lastColumn="0" w:oddVBand="0" w:evenVBand="0" w:oddHBand="0" w:evenHBand="0" w:firstRowFirstColumn="0" w:firstRowLastColumn="0" w:lastRowFirstColumn="0" w:lastRowLastColumn="0"/>
            <w:tcW w:w="1455" w:type="dxa"/>
            <w:noWrap/>
            <w:vAlign w:val="bottom"/>
            <w:hideMark/>
          </w:tcPr>
          <w:p w14:paraId="29001D95" w14:textId="77777777" w:rsidR="00904971" w:rsidRPr="00904971" w:rsidRDefault="00904971" w:rsidP="00904971">
            <w:pPr>
              <w:rPr>
                <w:rFonts w:ascii="Calibri" w:hAnsi="Calibri" w:cs="Calibri"/>
                <w:sz w:val="20"/>
                <w:szCs w:val="22"/>
              </w:rPr>
            </w:pPr>
            <w:r w:rsidRPr="00904971">
              <w:rPr>
                <w:rFonts w:ascii="Calibri" w:hAnsi="Calibri" w:cs="Calibri"/>
                <w:sz w:val="20"/>
                <w:szCs w:val="22"/>
              </w:rPr>
              <w:t xml:space="preserve">&gt; 10 jaar </w:t>
            </w:r>
          </w:p>
        </w:tc>
        <w:tc>
          <w:tcPr>
            <w:tcW w:w="1884" w:type="dxa"/>
            <w:noWrap/>
            <w:vAlign w:val="bottom"/>
            <w:hideMark/>
          </w:tcPr>
          <w:p w14:paraId="047B9FD2" w14:textId="77777777" w:rsidR="00904971" w:rsidRPr="00904971" w:rsidRDefault="00904971"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0,0%</w:t>
            </w:r>
          </w:p>
        </w:tc>
        <w:tc>
          <w:tcPr>
            <w:tcW w:w="1431" w:type="dxa"/>
            <w:noWrap/>
            <w:vAlign w:val="bottom"/>
            <w:hideMark/>
          </w:tcPr>
          <w:p w14:paraId="15AEE1BB" w14:textId="77777777" w:rsidR="00904971" w:rsidRPr="00904971" w:rsidRDefault="00904971"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6,4%</w:t>
            </w:r>
          </w:p>
        </w:tc>
        <w:tc>
          <w:tcPr>
            <w:tcW w:w="1746" w:type="dxa"/>
            <w:noWrap/>
            <w:vAlign w:val="bottom"/>
            <w:hideMark/>
          </w:tcPr>
          <w:p w14:paraId="71167D60" w14:textId="77777777" w:rsidR="00904971" w:rsidRPr="00904971" w:rsidRDefault="00904971"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10,6%</w:t>
            </w:r>
          </w:p>
        </w:tc>
        <w:tc>
          <w:tcPr>
            <w:tcW w:w="1174" w:type="dxa"/>
            <w:noWrap/>
            <w:vAlign w:val="bottom"/>
            <w:hideMark/>
          </w:tcPr>
          <w:p w14:paraId="06D4BFCB" w14:textId="77777777" w:rsidR="00904971" w:rsidRPr="00904971" w:rsidRDefault="00904971"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2,1%</w:t>
            </w:r>
          </w:p>
        </w:tc>
        <w:tc>
          <w:tcPr>
            <w:tcW w:w="1379" w:type="dxa"/>
            <w:noWrap/>
            <w:vAlign w:val="bottom"/>
            <w:hideMark/>
          </w:tcPr>
          <w:p w14:paraId="2ACE8239" w14:textId="77777777" w:rsidR="00904971" w:rsidRPr="001B77BB" w:rsidRDefault="00904971"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1B77BB">
              <w:rPr>
                <w:rFonts w:ascii="Calibri" w:hAnsi="Calibri" w:cs="Calibri"/>
                <w:b/>
                <w:sz w:val="20"/>
                <w:szCs w:val="22"/>
              </w:rPr>
              <w:t>19,1%</w:t>
            </w:r>
          </w:p>
        </w:tc>
      </w:tr>
      <w:tr w:rsidR="004439A6" w:rsidRPr="007B11FB" w14:paraId="030CBEB6" w14:textId="77777777" w:rsidTr="00953483">
        <w:trPr>
          <w:trHeight w:val="229"/>
        </w:trPr>
        <w:tc>
          <w:tcPr>
            <w:cnfStyle w:val="001000000000" w:firstRow="0" w:lastRow="0" w:firstColumn="1" w:lastColumn="0" w:oddVBand="0" w:evenVBand="0" w:oddHBand="0" w:evenHBand="0" w:firstRowFirstColumn="0" w:firstRowLastColumn="0" w:lastRowFirstColumn="0" w:lastRowLastColumn="0"/>
            <w:tcW w:w="1455" w:type="dxa"/>
            <w:noWrap/>
            <w:vAlign w:val="bottom"/>
          </w:tcPr>
          <w:p w14:paraId="2DA3E0A1" w14:textId="77777777" w:rsidR="004439A6" w:rsidRPr="00904971" w:rsidRDefault="004439A6" w:rsidP="00904971">
            <w:pPr>
              <w:rPr>
                <w:rFonts w:ascii="Calibri" w:hAnsi="Calibri" w:cs="Calibri"/>
                <w:sz w:val="20"/>
                <w:szCs w:val="22"/>
              </w:rPr>
            </w:pPr>
            <w:r>
              <w:rPr>
                <w:rFonts w:ascii="Calibri" w:hAnsi="Calibri" w:cs="Calibri"/>
                <w:sz w:val="20"/>
                <w:szCs w:val="22"/>
              </w:rPr>
              <w:t>Eindtotaal</w:t>
            </w:r>
          </w:p>
        </w:tc>
        <w:tc>
          <w:tcPr>
            <w:tcW w:w="1884" w:type="dxa"/>
            <w:noWrap/>
            <w:vAlign w:val="bottom"/>
          </w:tcPr>
          <w:p w14:paraId="02ED4EB8" w14:textId="77777777" w:rsidR="004439A6" w:rsidRPr="004439A6" w:rsidRDefault="004439A6"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4439A6">
              <w:rPr>
                <w:rFonts w:ascii="Calibri" w:hAnsi="Calibri" w:cs="Calibri"/>
                <w:b/>
                <w:sz w:val="20"/>
                <w:szCs w:val="22"/>
              </w:rPr>
              <w:t>38,3%</w:t>
            </w:r>
          </w:p>
        </w:tc>
        <w:tc>
          <w:tcPr>
            <w:tcW w:w="1431" w:type="dxa"/>
            <w:noWrap/>
            <w:vAlign w:val="bottom"/>
          </w:tcPr>
          <w:p w14:paraId="64F18E3B" w14:textId="77777777" w:rsidR="004439A6" w:rsidRPr="004439A6" w:rsidRDefault="004439A6"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4439A6">
              <w:rPr>
                <w:rFonts w:ascii="Calibri" w:hAnsi="Calibri" w:cs="Calibri"/>
                <w:b/>
                <w:sz w:val="20"/>
                <w:szCs w:val="22"/>
              </w:rPr>
              <w:t>29,8%</w:t>
            </w:r>
          </w:p>
        </w:tc>
        <w:tc>
          <w:tcPr>
            <w:tcW w:w="1746" w:type="dxa"/>
            <w:noWrap/>
            <w:vAlign w:val="bottom"/>
          </w:tcPr>
          <w:p w14:paraId="21EA5FC7" w14:textId="77777777" w:rsidR="004439A6" w:rsidRPr="004439A6" w:rsidRDefault="004439A6"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4439A6">
              <w:rPr>
                <w:rFonts w:ascii="Calibri" w:hAnsi="Calibri" w:cs="Calibri"/>
                <w:b/>
                <w:sz w:val="20"/>
                <w:szCs w:val="22"/>
              </w:rPr>
              <w:t>12,8%</w:t>
            </w:r>
          </w:p>
        </w:tc>
        <w:tc>
          <w:tcPr>
            <w:tcW w:w="1174" w:type="dxa"/>
            <w:noWrap/>
            <w:vAlign w:val="bottom"/>
          </w:tcPr>
          <w:p w14:paraId="376926D1" w14:textId="77777777" w:rsidR="004439A6" w:rsidRPr="004439A6" w:rsidRDefault="004439A6"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4439A6">
              <w:rPr>
                <w:rFonts w:ascii="Calibri" w:hAnsi="Calibri" w:cs="Calibri"/>
                <w:b/>
                <w:sz w:val="20"/>
                <w:szCs w:val="22"/>
              </w:rPr>
              <w:t>19,1%</w:t>
            </w:r>
          </w:p>
        </w:tc>
        <w:tc>
          <w:tcPr>
            <w:tcW w:w="1379" w:type="dxa"/>
            <w:noWrap/>
            <w:vAlign w:val="bottom"/>
          </w:tcPr>
          <w:p w14:paraId="5802EB61" w14:textId="77777777" w:rsidR="004439A6" w:rsidRPr="001B77BB" w:rsidRDefault="004439A6"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Pr>
                <w:rFonts w:ascii="Calibri" w:hAnsi="Calibri" w:cs="Calibri"/>
                <w:b/>
                <w:sz w:val="20"/>
                <w:szCs w:val="22"/>
              </w:rPr>
              <w:t>100%</w:t>
            </w:r>
          </w:p>
        </w:tc>
      </w:tr>
    </w:tbl>
    <w:p w14:paraId="1AFCF0C2" w14:textId="77777777" w:rsidR="005D4914" w:rsidRDefault="008A0C6A" w:rsidP="00185AEA">
      <w:pPr>
        <w:pStyle w:val="Geenafstand"/>
        <w:jc w:val="both"/>
      </w:pPr>
      <w:r>
        <w:lastRenderedPageBreak/>
        <w:t xml:space="preserve">Van het eindtotaal heeft </w:t>
      </w:r>
      <w:r w:rsidR="00904971">
        <w:t>19,1</w:t>
      </w:r>
      <w:r>
        <w:t xml:space="preserve">% nog nooit een functioneringsgesprek </w:t>
      </w:r>
      <w:r w:rsidR="004439A6">
        <w:t>gehad</w:t>
      </w:r>
      <w:r>
        <w:t xml:space="preserve">. Het grootste deel hiervan is 0-2 jaar in dienst. Dit percentage komt dus </w:t>
      </w:r>
      <w:r w:rsidR="000F5670">
        <w:t xml:space="preserve">waarschijnlijk </w:t>
      </w:r>
      <w:r>
        <w:t xml:space="preserve">vooral uit het feit dat deze medewerkers nog niet lang genoeg in dienst zijn om een functioneringsgesprek te krijgen. </w:t>
      </w:r>
      <w:r w:rsidR="007A3E0C">
        <w:t xml:space="preserve">Het beleid van SnowWorld ZM is </w:t>
      </w:r>
      <w:r>
        <w:t>minimaal 1 keer per jaar een functioneringsgesprek te voeren. Uit deze percentages blijkt dit niet. H</w:t>
      </w:r>
      <w:r w:rsidR="000F5670">
        <w:t>et aantal jaren in dienst rijmt</w:t>
      </w:r>
      <w:r>
        <w:t xml:space="preserve"> namelijk niet met het aantal functioneringsgesprekken in veel gevallen.</w:t>
      </w:r>
      <w:r w:rsidR="00547ADC">
        <w:t xml:space="preserve"> Uit de interviews is gebleken dat </w:t>
      </w:r>
      <w:r w:rsidR="003D63ED">
        <w:t xml:space="preserve">SnowWorld </w:t>
      </w:r>
      <w:r w:rsidR="00E30A7A">
        <w:t xml:space="preserve">ZM </w:t>
      </w:r>
      <w:r w:rsidR="003D63ED">
        <w:t xml:space="preserve">sinds de laatste jaren consequent functioneringsgesprekken voert maar dat dit niet altijd zo geweest is. Respondent 3 geeft aan dat dit komt omdat er pas de laatste jaren meer vraag is vanuit de medewerkers naar functioneringsgesprekken. </w:t>
      </w:r>
    </w:p>
    <w:p w14:paraId="74AD157F" w14:textId="77777777" w:rsidR="008A0C6A" w:rsidRPr="00897F56" w:rsidRDefault="008A0C6A" w:rsidP="00185AEA">
      <w:pPr>
        <w:pStyle w:val="Geenafstand"/>
        <w:jc w:val="both"/>
        <w:rPr>
          <w:sz w:val="10"/>
          <w:szCs w:val="12"/>
        </w:rPr>
      </w:pPr>
    </w:p>
    <w:p w14:paraId="2F1EA3DF" w14:textId="77777777" w:rsidR="008A0C6A" w:rsidRPr="007B11FB" w:rsidRDefault="0012263C" w:rsidP="00185AEA">
      <w:pPr>
        <w:pStyle w:val="Geenafstand"/>
        <w:jc w:val="both"/>
        <w:rPr>
          <w:i/>
          <w:sz w:val="20"/>
        </w:rPr>
      </w:pPr>
      <w:r>
        <w:rPr>
          <w:sz w:val="20"/>
        </w:rPr>
        <w:t xml:space="preserve">Tabel 2.5. </w:t>
      </w:r>
      <w:r w:rsidR="008A0C6A" w:rsidRPr="002C2FF1">
        <w:rPr>
          <w:i/>
          <w:sz w:val="20"/>
        </w:rPr>
        <w:t>Hoe vaak heb jij een functioneringsgesprek per jaar bij SnowWorld?</w:t>
      </w:r>
    </w:p>
    <w:tbl>
      <w:tblPr>
        <w:tblStyle w:val="Rastertabel1licht-Accent4"/>
        <w:tblW w:w="8978" w:type="dxa"/>
        <w:tblLook w:val="04A0" w:firstRow="1" w:lastRow="0" w:firstColumn="1" w:lastColumn="0" w:noHBand="0" w:noVBand="1"/>
      </w:tblPr>
      <w:tblGrid>
        <w:gridCol w:w="1071"/>
        <w:gridCol w:w="1051"/>
        <w:gridCol w:w="1134"/>
        <w:gridCol w:w="1275"/>
        <w:gridCol w:w="1276"/>
        <w:gridCol w:w="2100"/>
        <w:gridCol w:w="1071"/>
      </w:tblGrid>
      <w:tr w:rsidR="004F122E" w:rsidRPr="007B11FB" w14:paraId="02AF08EC" w14:textId="77777777" w:rsidTr="000F5670">
        <w:trPr>
          <w:cnfStyle w:val="100000000000" w:firstRow="1" w:lastRow="0" w:firstColumn="0" w:lastColumn="0" w:oddVBand="0" w:evenVBand="0" w:oddHBand="0"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071" w:type="dxa"/>
            <w:noWrap/>
            <w:vAlign w:val="bottom"/>
            <w:hideMark/>
          </w:tcPr>
          <w:p w14:paraId="458169DE" w14:textId="77777777" w:rsidR="004E2C83" w:rsidRPr="00904971" w:rsidRDefault="004E2C83" w:rsidP="00904971">
            <w:pPr>
              <w:rPr>
                <w:rFonts w:ascii="Calibri" w:hAnsi="Calibri" w:cs="Calibri"/>
                <w:color w:val="000000"/>
                <w:sz w:val="20"/>
                <w:szCs w:val="22"/>
              </w:rPr>
            </w:pPr>
          </w:p>
        </w:tc>
        <w:tc>
          <w:tcPr>
            <w:tcW w:w="1051" w:type="dxa"/>
            <w:noWrap/>
            <w:vAlign w:val="bottom"/>
            <w:hideMark/>
          </w:tcPr>
          <w:p w14:paraId="10C74AE9" w14:textId="77777777" w:rsidR="004E2C83" w:rsidRPr="00904971" w:rsidRDefault="004E2C83" w:rsidP="000F56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904971">
              <w:rPr>
                <w:rFonts w:ascii="Calibri" w:hAnsi="Calibri" w:cs="Calibri"/>
                <w:bCs w:val="0"/>
                <w:color w:val="000000"/>
                <w:sz w:val="20"/>
                <w:szCs w:val="22"/>
              </w:rPr>
              <w:t>1 keer per 2 jaar</w:t>
            </w:r>
          </w:p>
        </w:tc>
        <w:tc>
          <w:tcPr>
            <w:tcW w:w="1134" w:type="dxa"/>
            <w:noWrap/>
            <w:vAlign w:val="bottom"/>
            <w:hideMark/>
          </w:tcPr>
          <w:p w14:paraId="48917747" w14:textId="77777777" w:rsidR="004E2C83" w:rsidRPr="00904971" w:rsidRDefault="004E2C83" w:rsidP="000F56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904971">
              <w:rPr>
                <w:rFonts w:ascii="Calibri" w:hAnsi="Calibri" w:cs="Calibri"/>
                <w:bCs w:val="0"/>
                <w:color w:val="000000"/>
                <w:sz w:val="20"/>
                <w:szCs w:val="22"/>
              </w:rPr>
              <w:t>1 keer per jaar</w:t>
            </w:r>
          </w:p>
        </w:tc>
        <w:tc>
          <w:tcPr>
            <w:tcW w:w="1275" w:type="dxa"/>
          </w:tcPr>
          <w:p w14:paraId="0F99C633" w14:textId="77777777" w:rsidR="000F5670" w:rsidRDefault="000F5670" w:rsidP="000F56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p>
          <w:p w14:paraId="1955391E" w14:textId="77777777" w:rsidR="004E2C83" w:rsidRPr="00904971" w:rsidRDefault="004E2C83" w:rsidP="000F56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Pr>
                <w:rFonts w:ascii="Calibri" w:hAnsi="Calibri" w:cs="Calibri"/>
                <w:bCs w:val="0"/>
                <w:color w:val="000000"/>
                <w:sz w:val="20"/>
                <w:szCs w:val="22"/>
              </w:rPr>
              <w:t>2 keer per jaar</w:t>
            </w:r>
          </w:p>
        </w:tc>
        <w:tc>
          <w:tcPr>
            <w:tcW w:w="1276" w:type="dxa"/>
            <w:noWrap/>
            <w:vAlign w:val="bottom"/>
            <w:hideMark/>
          </w:tcPr>
          <w:p w14:paraId="757CFC47" w14:textId="77777777" w:rsidR="004E2C83" w:rsidRPr="00904971" w:rsidRDefault="004E2C83" w:rsidP="000F56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904971">
              <w:rPr>
                <w:rFonts w:ascii="Calibri" w:hAnsi="Calibri" w:cs="Calibri"/>
                <w:bCs w:val="0"/>
                <w:color w:val="000000"/>
                <w:sz w:val="20"/>
                <w:szCs w:val="22"/>
              </w:rPr>
              <w:t>3 keer of vaker per jaar</w:t>
            </w:r>
          </w:p>
        </w:tc>
        <w:tc>
          <w:tcPr>
            <w:tcW w:w="2100" w:type="dxa"/>
            <w:vAlign w:val="bottom"/>
          </w:tcPr>
          <w:p w14:paraId="56E71B77" w14:textId="77777777" w:rsidR="004E2C83" w:rsidRPr="00904971" w:rsidRDefault="004E2C83" w:rsidP="000F56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904971">
              <w:rPr>
                <w:rFonts w:ascii="Calibri" w:hAnsi="Calibri" w:cs="Calibri"/>
                <w:bCs w:val="0"/>
                <w:color w:val="000000"/>
                <w:sz w:val="20"/>
                <w:szCs w:val="22"/>
              </w:rPr>
              <w:t>Ik heb</w:t>
            </w:r>
            <w:r>
              <w:rPr>
                <w:rFonts w:ascii="Calibri" w:hAnsi="Calibri" w:cs="Calibri"/>
                <w:bCs w:val="0"/>
                <w:color w:val="000000"/>
                <w:sz w:val="20"/>
                <w:szCs w:val="22"/>
              </w:rPr>
              <w:t xml:space="preserve"> </w:t>
            </w:r>
            <w:r w:rsidRPr="00904971">
              <w:rPr>
                <w:rFonts w:ascii="Calibri" w:hAnsi="Calibri" w:cs="Calibri"/>
                <w:bCs w:val="0"/>
                <w:color w:val="000000"/>
                <w:sz w:val="20"/>
                <w:szCs w:val="22"/>
              </w:rPr>
              <w:t xml:space="preserve">nog nooit een functioneringsgesprek gehad </w:t>
            </w:r>
          </w:p>
        </w:tc>
        <w:tc>
          <w:tcPr>
            <w:tcW w:w="1071" w:type="dxa"/>
            <w:noWrap/>
            <w:vAlign w:val="bottom"/>
            <w:hideMark/>
          </w:tcPr>
          <w:p w14:paraId="7B157ED1" w14:textId="77777777" w:rsidR="004E2C83" w:rsidRPr="00904971" w:rsidRDefault="004E2C83" w:rsidP="000F56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904971">
              <w:rPr>
                <w:rFonts w:ascii="Calibri" w:hAnsi="Calibri" w:cs="Calibri"/>
                <w:bCs w:val="0"/>
                <w:color w:val="000000"/>
                <w:sz w:val="20"/>
                <w:szCs w:val="22"/>
              </w:rPr>
              <w:t>Eindtotaal</w:t>
            </w:r>
          </w:p>
        </w:tc>
      </w:tr>
      <w:tr w:rsidR="004F122E" w:rsidRPr="007B11FB" w14:paraId="72C53780" w14:textId="77777777" w:rsidTr="000F5670">
        <w:trPr>
          <w:trHeight w:val="178"/>
        </w:trPr>
        <w:tc>
          <w:tcPr>
            <w:cnfStyle w:val="001000000000" w:firstRow="0" w:lastRow="0" w:firstColumn="1" w:lastColumn="0" w:oddVBand="0" w:evenVBand="0" w:oddHBand="0" w:evenHBand="0" w:firstRowFirstColumn="0" w:firstRowLastColumn="0" w:lastRowFirstColumn="0" w:lastRowLastColumn="0"/>
            <w:tcW w:w="1071" w:type="dxa"/>
            <w:noWrap/>
            <w:vAlign w:val="bottom"/>
            <w:hideMark/>
          </w:tcPr>
          <w:p w14:paraId="0FF5F5EB" w14:textId="77777777" w:rsidR="004E2C83" w:rsidRPr="00904971" w:rsidRDefault="004E2C83" w:rsidP="00904971">
            <w:pPr>
              <w:rPr>
                <w:rFonts w:ascii="Calibri" w:hAnsi="Calibri" w:cs="Calibri"/>
                <w:b w:val="0"/>
                <w:bCs w:val="0"/>
                <w:sz w:val="20"/>
                <w:szCs w:val="22"/>
              </w:rPr>
            </w:pPr>
            <w:r w:rsidRPr="00904971">
              <w:rPr>
                <w:rFonts w:ascii="Calibri" w:hAnsi="Calibri" w:cs="Calibri"/>
                <w:sz w:val="20"/>
                <w:szCs w:val="22"/>
              </w:rPr>
              <w:t>0-2 jaar</w:t>
            </w:r>
          </w:p>
        </w:tc>
        <w:tc>
          <w:tcPr>
            <w:tcW w:w="1051" w:type="dxa"/>
            <w:noWrap/>
            <w:vAlign w:val="bottom"/>
            <w:hideMark/>
          </w:tcPr>
          <w:p w14:paraId="69E7E3FB"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4,3%</w:t>
            </w:r>
          </w:p>
        </w:tc>
        <w:tc>
          <w:tcPr>
            <w:tcW w:w="1134" w:type="dxa"/>
            <w:noWrap/>
            <w:vAlign w:val="bottom"/>
            <w:hideMark/>
          </w:tcPr>
          <w:p w14:paraId="0021FA17"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12,8%</w:t>
            </w:r>
          </w:p>
        </w:tc>
        <w:tc>
          <w:tcPr>
            <w:tcW w:w="1275" w:type="dxa"/>
          </w:tcPr>
          <w:p w14:paraId="3283F908" w14:textId="77777777" w:rsidR="004E2C83" w:rsidRPr="00904971" w:rsidRDefault="004F122E"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Pr>
                <w:rFonts w:ascii="Calibri" w:hAnsi="Calibri" w:cs="Calibri"/>
                <w:sz w:val="20"/>
                <w:szCs w:val="22"/>
              </w:rPr>
              <w:t>0,0%</w:t>
            </w:r>
          </w:p>
        </w:tc>
        <w:tc>
          <w:tcPr>
            <w:tcW w:w="1276" w:type="dxa"/>
            <w:noWrap/>
            <w:vAlign w:val="bottom"/>
            <w:hideMark/>
          </w:tcPr>
          <w:p w14:paraId="0BF575FD"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2,1%</w:t>
            </w:r>
          </w:p>
        </w:tc>
        <w:tc>
          <w:tcPr>
            <w:tcW w:w="2100" w:type="dxa"/>
            <w:vAlign w:val="bottom"/>
          </w:tcPr>
          <w:p w14:paraId="62BC10BF"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10,6%</w:t>
            </w:r>
          </w:p>
        </w:tc>
        <w:tc>
          <w:tcPr>
            <w:tcW w:w="1071" w:type="dxa"/>
            <w:noWrap/>
            <w:vAlign w:val="bottom"/>
            <w:hideMark/>
          </w:tcPr>
          <w:p w14:paraId="63DB652C"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904971">
              <w:rPr>
                <w:rFonts w:ascii="Calibri" w:hAnsi="Calibri" w:cs="Calibri"/>
                <w:b/>
                <w:sz w:val="20"/>
                <w:szCs w:val="22"/>
              </w:rPr>
              <w:t>29,8%</w:t>
            </w:r>
          </w:p>
        </w:tc>
      </w:tr>
      <w:tr w:rsidR="004F122E" w:rsidRPr="007B11FB" w14:paraId="6155A25F" w14:textId="77777777" w:rsidTr="000F5670">
        <w:trPr>
          <w:trHeight w:val="178"/>
        </w:trPr>
        <w:tc>
          <w:tcPr>
            <w:cnfStyle w:val="001000000000" w:firstRow="0" w:lastRow="0" w:firstColumn="1" w:lastColumn="0" w:oddVBand="0" w:evenVBand="0" w:oddHBand="0" w:evenHBand="0" w:firstRowFirstColumn="0" w:firstRowLastColumn="0" w:lastRowFirstColumn="0" w:lastRowLastColumn="0"/>
            <w:tcW w:w="1071" w:type="dxa"/>
            <w:noWrap/>
            <w:vAlign w:val="bottom"/>
            <w:hideMark/>
          </w:tcPr>
          <w:p w14:paraId="12EF26A2" w14:textId="77777777" w:rsidR="004E2C83" w:rsidRPr="00904971" w:rsidRDefault="004E2C83" w:rsidP="00904971">
            <w:pPr>
              <w:rPr>
                <w:rFonts w:ascii="Calibri" w:hAnsi="Calibri" w:cs="Calibri"/>
                <w:sz w:val="20"/>
                <w:szCs w:val="22"/>
              </w:rPr>
            </w:pPr>
            <w:r w:rsidRPr="00904971">
              <w:rPr>
                <w:rFonts w:ascii="Calibri" w:hAnsi="Calibri" w:cs="Calibri"/>
                <w:sz w:val="20"/>
                <w:szCs w:val="22"/>
              </w:rPr>
              <w:t>3-5 jaar</w:t>
            </w:r>
          </w:p>
        </w:tc>
        <w:tc>
          <w:tcPr>
            <w:tcW w:w="1051" w:type="dxa"/>
            <w:noWrap/>
            <w:vAlign w:val="bottom"/>
            <w:hideMark/>
          </w:tcPr>
          <w:p w14:paraId="7BA9D583"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10,6%</w:t>
            </w:r>
          </w:p>
        </w:tc>
        <w:tc>
          <w:tcPr>
            <w:tcW w:w="1134" w:type="dxa"/>
            <w:noWrap/>
            <w:vAlign w:val="bottom"/>
            <w:hideMark/>
          </w:tcPr>
          <w:p w14:paraId="3D70F96D"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14,9%</w:t>
            </w:r>
          </w:p>
        </w:tc>
        <w:tc>
          <w:tcPr>
            <w:tcW w:w="1275" w:type="dxa"/>
          </w:tcPr>
          <w:p w14:paraId="321DA7BC" w14:textId="77777777" w:rsidR="004E2C83" w:rsidRPr="00904971" w:rsidRDefault="004F122E"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Pr>
                <w:rFonts w:ascii="Calibri" w:hAnsi="Calibri" w:cs="Calibri"/>
                <w:sz w:val="20"/>
                <w:szCs w:val="22"/>
              </w:rPr>
              <w:t>0,0%</w:t>
            </w:r>
          </w:p>
        </w:tc>
        <w:tc>
          <w:tcPr>
            <w:tcW w:w="1276" w:type="dxa"/>
            <w:noWrap/>
            <w:vAlign w:val="bottom"/>
            <w:hideMark/>
          </w:tcPr>
          <w:p w14:paraId="36B8A8AB"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0,0%</w:t>
            </w:r>
          </w:p>
        </w:tc>
        <w:tc>
          <w:tcPr>
            <w:tcW w:w="2100" w:type="dxa"/>
            <w:vAlign w:val="bottom"/>
          </w:tcPr>
          <w:p w14:paraId="652B8C00"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0,0%</w:t>
            </w:r>
          </w:p>
        </w:tc>
        <w:tc>
          <w:tcPr>
            <w:tcW w:w="1071" w:type="dxa"/>
            <w:noWrap/>
            <w:vAlign w:val="bottom"/>
            <w:hideMark/>
          </w:tcPr>
          <w:p w14:paraId="52A6BAB5"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904971">
              <w:rPr>
                <w:rFonts w:ascii="Calibri" w:hAnsi="Calibri" w:cs="Calibri"/>
                <w:b/>
                <w:sz w:val="20"/>
                <w:szCs w:val="22"/>
              </w:rPr>
              <w:t>25,5%</w:t>
            </w:r>
          </w:p>
        </w:tc>
      </w:tr>
      <w:tr w:rsidR="004F122E" w:rsidRPr="007B11FB" w14:paraId="30C8B18F" w14:textId="77777777" w:rsidTr="000F5670">
        <w:trPr>
          <w:trHeight w:val="178"/>
        </w:trPr>
        <w:tc>
          <w:tcPr>
            <w:cnfStyle w:val="001000000000" w:firstRow="0" w:lastRow="0" w:firstColumn="1" w:lastColumn="0" w:oddVBand="0" w:evenVBand="0" w:oddHBand="0" w:evenHBand="0" w:firstRowFirstColumn="0" w:firstRowLastColumn="0" w:lastRowFirstColumn="0" w:lastRowLastColumn="0"/>
            <w:tcW w:w="1071" w:type="dxa"/>
            <w:noWrap/>
            <w:vAlign w:val="bottom"/>
            <w:hideMark/>
          </w:tcPr>
          <w:p w14:paraId="2D42F094" w14:textId="77777777" w:rsidR="004E2C83" w:rsidRPr="00904971" w:rsidRDefault="004E2C83" w:rsidP="00904971">
            <w:pPr>
              <w:rPr>
                <w:rFonts w:ascii="Calibri" w:hAnsi="Calibri" w:cs="Calibri"/>
                <w:sz w:val="20"/>
                <w:szCs w:val="22"/>
              </w:rPr>
            </w:pPr>
            <w:r w:rsidRPr="00904971">
              <w:rPr>
                <w:rFonts w:ascii="Calibri" w:hAnsi="Calibri" w:cs="Calibri"/>
                <w:sz w:val="20"/>
                <w:szCs w:val="22"/>
              </w:rPr>
              <w:t>6-10 jaar</w:t>
            </w:r>
          </w:p>
        </w:tc>
        <w:tc>
          <w:tcPr>
            <w:tcW w:w="1051" w:type="dxa"/>
            <w:noWrap/>
            <w:vAlign w:val="bottom"/>
            <w:hideMark/>
          </w:tcPr>
          <w:p w14:paraId="7C141DFA"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8,5%</w:t>
            </w:r>
          </w:p>
        </w:tc>
        <w:tc>
          <w:tcPr>
            <w:tcW w:w="1134" w:type="dxa"/>
            <w:noWrap/>
            <w:vAlign w:val="bottom"/>
            <w:hideMark/>
          </w:tcPr>
          <w:p w14:paraId="2ACEF336"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12,8%</w:t>
            </w:r>
          </w:p>
        </w:tc>
        <w:tc>
          <w:tcPr>
            <w:tcW w:w="1275" w:type="dxa"/>
          </w:tcPr>
          <w:p w14:paraId="60552DF7" w14:textId="77777777" w:rsidR="004E2C83" w:rsidRPr="00904971" w:rsidRDefault="004F122E"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Pr>
                <w:rFonts w:ascii="Calibri" w:hAnsi="Calibri" w:cs="Calibri"/>
                <w:sz w:val="20"/>
                <w:szCs w:val="22"/>
              </w:rPr>
              <w:t>0,0%</w:t>
            </w:r>
          </w:p>
        </w:tc>
        <w:tc>
          <w:tcPr>
            <w:tcW w:w="1276" w:type="dxa"/>
            <w:noWrap/>
            <w:vAlign w:val="bottom"/>
            <w:hideMark/>
          </w:tcPr>
          <w:p w14:paraId="3ED14448"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0,0%</w:t>
            </w:r>
          </w:p>
        </w:tc>
        <w:tc>
          <w:tcPr>
            <w:tcW w:w="2100" w:type="dxa"/>
            <w:vAlign w:val="bottom"/>
          </w:tcPr>
          <w:p w14:paraId="7D35590A"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4,3%</w:t>
            </w:r>
          </w:p>
        </w:tc>
        <w:tc>
          <w:tcPr>
            <w:tcW w:w="1071" w:type="dxa"/>
            <w:noWrap/>
            <w:vAlign w:val="bottom"/>
            <w:hideMark/>
          </w:tcPr>
          <w:p w14:paraId="02A5E181"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904971">
              <w:rPr>
                <w:rFonts w:ascii="Calibri" w:hAnsi="Calibri" w:cs="Calibri"/>
                <w:b/>
                <w:sz w:val="20"/>
                <w:szCs w:val="22"/>
              </w:rPr>
              <w:t>25,5%</w:t>
            </w:r>
          </w:p>
        </w:tc>
      </w:tr>
      <w:tr w:rsidR="004F122E" w:rsidRPr="007B11FB" w14:paraId="27C31D28" w14:textId="77777777" w:rsidTr="000F5670">
        <w:trPr>
          <w:trHeight w:val="178"/>
        </w:trPr>
        <w:tc>
          <w:tcPr>
            <w:cnfStyle w:val="001000000000" w:firstRow="0" w:lastRow="0" w:firstColumn="1" w:lastColumn="0" w:oddVBand="0" w:evenVBand="0" w:oddHBand="0" w:evenHBand="0" w:firstRowFirstColumn="0" w:firstRowLastColumn="0" w:lastRowFirstColumn="0" w:lastRowLastColumn="0"/>
            <w:tcW w:w="1071" w:type="dxa"/>
            <w:noWrap/>
            <w:vAlign w:val="bottom"/>
            <w:hideMark/>
          </w:tcPr>
          <w:p w14:paraId="1E508E6D" w14:textId="77777777" w:rsidR="004E2C83" w:rsidRPr="00904971" w:rsidRDefault="004E2C83" w:rsidP="00904971">
            <w:pPr>
              <w:rPr>
                <w:rFonts w:ascii="Calibri" w:hAnsi="Calibri" w:cs="Calibri"/>
                <w:sz w:val="20"/>
                <w:szCs w:val="22"/>
              </w:rPr>
            </w:pPr>
            <w:r w:rsidRPr="00904971">
              <w:rPr>
                <w:rFonts w:ascii="Calibri" w:hAnsi="Calibri" w:cs="Calibri"/>
                <w:sz w:val="20"/>
                <w:szCs w:val="22"/>
              </w:rPr>
              <w:t xml:space="preserve">&gt; 10 jaar </w:t>
            </w:r>
          </w:p>
        </w:tc>
        <w:tc>
          <w:tcPr>
            <w:tcW w:w="1051" w:type="dxa"/>
            <w:noWrap/>
            <w:vAlign w:val="bottom"/>
            <w:hideMark/>
          </w:tcPr>
          <w:p w14:paraId="13749D0E"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4,3%</w:t>
            </w:r>
          </w:p>
        </w:tc>
        <w:tc>
          <w:tcPr>
            <w:tcW w:w="1134" w:type="dxa"/>
            <w:noWrap/>
            <w:vAlign w:val="bottom"/>
            <w:hideMark/>
          </w:tcPr>
          <w:p w14:paraId="7BB9D110"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10,6%</w:t>
            </w:r>
          </w:p>
        </w:tc>
        <w:tc>
          <w:tcPr>
            <w:tcW w:w="1275" w:type="dxa"/>
          </w:tcPr>
          <w:p w14:paraId="22964EBF" w14:textId="77777777" w:rsidR="004E2C83" w:rsidRPr="00904971" w:rsidRDefault="004F122E"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Pr>
                <w:rFonts w:ascii="Calibri" w:hAnsi="Calibri" w:cs="Calibri"/>
                <w:sz w:val="20"/>
                <w:szCs w:val="22"/>
              </w:rPr>
              <w:t>0,0%</w:t>
            </w:r>
          </w:p>
        </w:tc>
        <w:tc>
          <w:tcPr>
            <w:tcW w:w="1276" w:type="dxa"/>
            <w:noWrap/>
            <w:vAlign w:val="bottom"/>
            <w:hideMark/>
          </w:tcPr>
          <w:p w14:paraId="7B57B9A5"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0,0%</w:t>
            </w:r>
          </w:p>
        </w:tc>
        <w:tc>
          <w:tcPr>
            <w:tcW w:w="2100" w:type="dxa"/>
            <w:vAlign w:val="bottom"/>
          </w:tcPr>
          <w:p w14:paraId="6F79DAFC"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04971">
              <w:rPr>
                <w:rFonts w:ascii="Calibri" w:hAnsi="Calibri" w:cs="Calibri"/>
                <w:sz w:val="20"/>
                <w:szCs w:val="22"/>
              </w:rPr>
              <w:t>4,3%</w:t>
            </w:r>
          </w:p>
        </w:tc>
        <w:tc>
          <w:tcPr>
            <w:tcW w:w="1071" w:type="dxa"/>
            <w:noWrap/>
            <w:vAlign w:val="bottom"/>
            <w:hideMark/>
          </w:tcPr>
          <w:p w14:paraId="30D2F30E"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904971">
              <w:rPr>
                <w:rFonts w:ascii="Calibri" w:hAnsi="Calibri" w:cs="Calibri"/>
                <w:b/>
                <w:sz w:val="20"/>
                <w:szCs w:val="22"/>
              </w:rPr>
              <w:t>19,1%</w:t>
            </w:r>
          </w:p>
        </w:tc>
      </w:tr>
      <w:tr w:rsidR="004F122E" w:rsidRPr="007B11FB" w14:paraId="66A0D564" w14:textId="77777777" w:rsidTr="000F5670">
        <w:trPr>
          <w:trHeight w:val="178"/>
        </w:trPr>
        <w:tc>
          <w:tcPr>
            <w:cnfStyle w:val="001000000000" w:firstRow="0" w:lastRow="0" w:firstColumn="1" w:lastColumn="0" w:oddVBand="0" w:evenVBand="0" w:oddHBand="0" w:evenHBand="0" w:firstRowFirstColumn="0" w:firstRowLastColumn="0" w:lastRowFirstColumn="0" w:lastRowLastColumn="0"/>
            <w:tcW w:w="1071" w:type="dxa"/>
            <w:noWrap/>
            <w:vAlign w:val="bottom"/>
            <w:hideMark/>
          </w:tcPr>
          <w:p w14:paraId="03423C6F" w14:textId="77777777" w:rsidR="004E2C83" w:rsidRPr="00904971" w:rsidRDefault="004E2C83" w:rsidP="00904971">
            <w:pPr>
              <w:rPr>
                <w:rFonts w:ascii="Calibri" w:hAnsi="Calibri" w:cs="Calibri"/>
                <w:color w:val="000000"/>
                <w:sz w:val="20"/>
                <w:szCs w:val="22"/>
              </w:rPr>
            </w:pPr>
            <w:r w:rsidRPr="00904971">
              <w:rPr>
                <w:rFonts w:ascii="Calibri" w:hAnsi="Calibri" w:cs="Calibri"/>
                <w:bCs w:val="0"/>
                <w:color w:val="000000"/>
                <w:sz w:val="20"/>
                <w:szCs w:val="22"/>
              </w:rPr>
              <w:t>Eindtotaal</w:t>
            </w:r>
          </w:p>
        </w:tc>
        <w:tc>
          <w:tcPr>
            <w:tcW w:w="1051" w:type="dxa"/>
            <w:noWrap/>
            <w:vAlign w:val="bottom"/>
            <w:hideMark/>
          </w:tcPr>
          <w:p w14:paraId="1F152AF2"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904971">
              <w:rPr>
                <w:rFonts w:ascii="Calibri" w:hAnsi="Calibri" w:cs="Calibri"/>
                <w:b/>
                <w:bCs/>
                <w:color w:val="000000"/>
                <w:sz w:val="20"/>
                <w:szCs w:val="22"/>
              </w:rPr>
              <w:t>27,7%</w:t>
            </w:r>
          </w:p>
        </w:tc>
        <w:tc>
          <w:tcPr>
            <w:tcW w:w="1134" w:type="dxa"/>
            <w:noWrap/>
            <w:vAlign w:val="bottom"/>
            <w:hideMark/>
          </w:tcPr>
          <w:p w14:paraId="0A1D375F"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904971">
              <w:rPr>
                <w:rFonts w:ascii="Calibri" w:hAnsi="Calibri" w:cs="Calibri"/>
                <w:b/>
                <w:bCs/>
                <w:color w:val="000000"/>
                <w:sz w:val="20"/>
                <w:szCs w:val="22"/>
              </w:rPr>
              <w:t>51,1%</w:t>
            </w:r>
          </w:p>
        </w:tc>
        <w:tc>
          <w:tcPr>
            <w:tcW w:w="1275" w:type="dxa"/>
          </w:tcPr>
          <w:p w14:paraId="1DE1FD7F" w14:textId="77777777" w:rsidR="004E2C83" w:rsidRPr="00904971" w:rsidRDefault="004F122E"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Pr>
                <w:rFonts w:ascii="Calibri" w:hAnsi="Calibri" w:cs="Calibri"/>
                <w:b/>
                <w:bCs/>
                <w:color w:val="000000"/>
                <w:sz w:val="20"/>
                <w:szCs w:val="22"/>
              </w:rPr>
              <w:t>0,0%</w:t>
            </w:r>
          </w:p>
        </w:tc>
        <w:tc>
          <w:tcPr>
            <w:tcW w:w="1276" w:type="dxa"/>
            <w:noWrap/>
            <w:vAlign w:val="bottom"/>
            <w:hideMark/>
          </w:tcPr>
          <w:p w14:paraId="01C6BDA5"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904971">
              <w:rPr>
                <w:rFonts w:ascii="Calibri" w:hAnsi="Calibri" w:cs="Calibri"/>
                <w:b/>
                <w:bCs/>
                <w:color w:val="000000"/>
                <w:sz w:val="20"/>
                <w:szCs w:val="22"/>
              </w:rPr>
              <w:t>2,1%</w:t>
            </w:r>
          </w:p>
        </w:tc>
        <w:tc>
          <w:tcPr>
            <w:tcW w:w="2100" w:type="dxa"/>
            <w:vAlign w:val="bottom"/>
          </w:tcPr>
          <w:p w14:paraId="40660183"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904971">
              <w:rPr>
                <w:rFonts w:ascii="Calibri" w:hAnsi="Calibri" w:cs="Calibri"/>
                <w:b/>
                <w:bCs/>
                <w:color w:val="000000"/>
                <w:sz w:val="20"/>
                <w:szCs w:val="22"/>
              </w:rPr>
              <w:t>19,1%</w:t>
            </w:r>
          </w:p>
        </w:tc>
        <w:tc>
          <w:tcPr>
            <w:tcW w:w="1071" w:type="dxa"/>
            <w:noWrap/>
            <w:vAlign w:val="bottom"/>
            <w:hideMark/>
          </w:tcPr>
          <w:p w14:paraId="2454DCA1" w14:textId="77777777" w:rsidR="004E2C83" w:rsidRPr="00904971" w:rsidRDefault="004E2C83" w:rsidP="0090497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904971">
              <w:rPr>
                <w:rFonts w:ascii="Calibri" w:hAnsi="Calibri" w:cs="Calibri"/>
                <w:b/>
                <w:bCs/>
                <w:color w:val="000000"/>
                <w:sz w:val="20"/>
                <w:szCs w:val="22"/>
              </w:rPr>
              <w:t>100%</w:t>
            </w:r>
          </w:p>
        </w:tc>
      </w:tr>
    </w:tbl>
    <w:p w14:paraId="4327536A" w14:textId="77777777" w:rsidR="00897F56" w:rsidRDefault="0097707B" w:rsidP="00185AEA">
      <w:pPr>
        <w:pStyle w:val="Geenafstand"/>
        <w:jc w:val="both"/>
      </w:pPr>
      <w:r>
        <w:t xml:space="preserve">Er is </w:t>
      </w:r>
      <w:r w:rsidR="002C2FF1">
        <w:t xml:space="preserve">door meer dan de helft van de </w:t>
      </w:r>
      <w:r w:rsidR="00525437">
        <w:t>deelnemers</w:t>
      </w:r>
      <w:r>
        <w:t xml:space="preserve"> gekozen voor 1 keer per jaar, wat ook zo door SnowWorld</w:t>
      </w:r>
      <w:r w:rsidR="00E30A7A">
        <w:t xml:space="preserve"> ZM</w:t>
      </w:r>
      <w:r>
        <w:t xml:space="preserve"> is opgesteld, de </w:t>
      </w:r>
      <w:r w:rsidR="007A3E0C">
        <w:t>dienstverbanden</w:t>
      </w:r>
      <w:r>
        <w:t xml:space="preserve"> zijn hierin ongeveer gelijk verdeeld. </w:t>
      </w:r>
      <w:r w:rsidR="000F5670">
        <w:t xml:space="preserve">Vervolgens wordt er door een kwart van de deelnemers gekozen voor 1 keer per 2 jaar. </w:t>
      </w:r>
    </w:p>
    <w:p w14:paraId="56B7ED89" w14:textId="77777777" w:rsidR="00897F56" w:rsidRPr="00137C87" w:rsidRDefault="00897F56" w:rsidP="00185AEA">
      <w:pPr>
        <w:pStyle w:val="Geenafstand"/>
        <w:jc w:val="both"/>
        <w:rPr>
          <w:sz w:val="12"/>
          <w:szCs w:val="12"/>
        </w:rPr>
      </w:pPr>
    </w:p>
    <w:p w14:paraId="69208D6A" w14:textId="77777777" w:rsidR="0097707B" w:rsidRPr="007B11FB" w:rsidRDefault="0012263C" w:rsidP="00185AEA">
      <w:pPr>
        <w:pStyle w:val="Geenafstand"/>
        <w:jc w:val="both"/>
        <w:rPr>
          <w:i/>
          <w:sz w:val="20"/>
        </w:rPr>
      </w:pPr>
      <w:r>
        <w:rPr>
          <w:sz w:val="20"/>
        </w:rPr>
        <w:t xml:space="preserve">Tabel 2.6. </w:t>
      </w:r>
      <w:r w:rsidR="0097707B" w:rsidRPr="002C2FF1">
        <w:rPr>
          <w:i/>
          <w:sz w:val="20"/>
        </w:rPr>
        <w:t>Ben je tevreden over dit aantal?</w:t>
      </w:r>
    </w:p>
    <w:tbl>
      <w:tblPr>
        <w:tblStyle w:val="Rastertabel1licht-Accent4"/>
        <w:tblW w:w="8986" w:type="dxa"/>
        <w:tblLook w:val="04A0" w:firstRow="1" w:lastRow="0" w:firstColumn="1" w:lastColumn="0" w:noHBand="0" w:noVBand="1"/>
      </w:tblPr>
      <w:tblGrid>
        <w:gridCol w:w="1395"/>
        <w:gridCol w:w="1359"/>
        <w:gridCol w:w="2481"/>
        <w:gridCol w:w="2481"/>
        <w:gridCol w:w="1270"/>
      </w:tblGrid>
      <w:tr w:rsidR="002C2FF1" w:rsidRPr="007B11FB" w14:paraId="062A0F6C" w14:textId="77777777" w:rsidTr="002C2FF1">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395" w:type="dxa"/>
            <w:noWrap/>
            <w:vAlign w:val="bottom"/>
            <w:hideMark/>
          </w:tcPr>
          <w:p w14:paraId="20DE03E3" w14:textId="77777777" w:rsidR="002C2FF1" w:rsidRPr="002C2FF1" w:rsidRDefault="002C2FF1" w:rsidP="002C2FF1">
            <w:pPr>
              <w:rPr>
                <w:rFonts w:ascii="Calibri" w:hAnsi="Calibri" w:cs="Calibri"/>
                <w:color w:val="000000"/>
                <w:sz w:val="20"/>
                <w:szCs w:val="22"/>
              </w:rPr>
            </w:pPr>
          </w:p>
        </w:tc>
        <w:tc>
          <w:tcPr>
            <w:tcW w:w="1359" w:type="dxa"/>
            <w:noWrap/>
            <w:vAlign w:val="bottom"/>
            <w:hideMark/>
          </w:tcPr>
          <w:p w14:paraId="0047CFEB" w14:textId="77777777" w:rsidR="002C2FF1" w:rsidRPr="002C2FF1" w:rsidRDefault="002C2FF1" w:rsidP="002C2FF1">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2C2FF1">
              <w:rPr>
                <w:rFonts w:ascii="Calibri" w:hAnsi="Calibri" w:cs="Calibri"/>
                <w:bCs w:val="0"/>
                <w:color w:val="000000"/>
                <w:sz w:val="20"/>
                <w:szCs w:val="22"/>
              </w:rPr>
              <w:t>Ja, ik ben tevreden over dit aantal</w:t>
            </w:r>
          </w:p>
        </w:tc>
        <w:tc>
          <w:tcPr>
            <w:tcW w:w="2481" w:type="dxa"/>
            <w:noWrap/>
            <w:vAlign w:val="bottom"/>
            <w:hideMark/>
          </w:tcPr>
          <w:p w14:paraId="5E00238A" w14:textId="77777777" w:rsidR="002C2FF1" w:rsidRPr="002C2FF1" w:rsidRDefault="002C2FF1" w:rsidP="002C2FF1">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2C2FF1">
              <w:rPr>
                <w:rFonts w:ascii="Calibri" w:hAnsi="Calibri" w:cs="Calibri"/>
                <w:bCs w:val="0"/>
                <w:color w:val="000000"/>
                <w:sz w:val="20"/>
                <w:szCs w:val="22"/>
              </w:rPr>
              <w:t>Ja, ik heb nog nooit een functioneringsgesprek gehad en ik wil er ook geen</w:t>
            </w:r>
          </w:p>
        </w:tc>
        <w:tc>
          <w:tcPr>
            <w:tcW w:w="2481" w:type="dxa"/>
            <w:noWrap/>
            <w:vAlign w:val="bottom"/>
            <w:hideMark/>
          </w:tcPr>
          <w:p w14:paraId="466055AD" w14:textId="77777777" w:rsidR="002C2FF1" w:rsidRPr="002C2FF1" w:rsidRDefault="002C2FF1" w:rsidP="002C2FF1">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2C2FF1">
              <w:rPr>
                <w:rFonts w:ascii="Calibri" w:hAnsi="Calibri" w:cs="Calibri"/>
                <w:bCs w:val="0"/>
                <w:color w:val="000000"/>
                <w:sz w:val="20"/>
                <w:szCs w:val="22"/>
              </w:rPr>
              <w:t>Nee, ik zou vaker een functioneringsgesprek willen</w:t>
            </w:r>
          </w:p>
        </w:tc>
        <w:tc>
          <w:tcPr>
            <w:tcW w:w="1270" w:type="dxa"/>
            <w:vAlign w:val="bottom"/>
          </w:tcPr>
          <w:p w14:paraId="78C3AF54" w14:textId="77777777" w:rsidR="002C2FF1" w:rsidRPr="002C2FF1" w:rsidRDefault="002C2FF1" w:rsidP="002C2FF1">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2C2FF1">
              <w:rPr>
                <w:rFonts w:ascii="Calibri" w:hAnsi="Calibri" w:cs="Calibri"/>
                <w:bCs w:val="0"/>
                <w:color w:val="000000"/>
                <w:sz w:val="20"/>
                <w:szCs w:val="22"/>
              </w:rPr>
              <w:t>Eindtotaal</w:t>
            </w:r>
          </w:p>
        </w:tc>
      </w:tr>
      <w:tr w:rsidR="002C2FF1" w:rsidRPr="007B11FB" w14:paraId="12FB2501" w14:textId="77777777" w:rsidTr="002C2FF1">
        <w:trPr>
          <w:trHeight w:val="223"/>
        </w:trPr>
        <w:tc>
          <w:tcPr>
            <w:cnfStyle w:val="001000000000" w:firstRow="0" w:lastRow="0" w:firstColumn="1" w:lastColumn="0" w:oddVBand="0" w:evenVBand="0" w:oddHBand="0" w:evenHBand="0" w:firstRowFirstColumn="0" w:firstRowLastColumn="0" w:lastRowFirstColumn="0" w:lastRowLastColumn="0"/>
            <w:tcW w:w="1395" w:type="dxa"/>
            <w:noWrap/>
            <w:vAlign w:val="bottom"/>
            <w:hideMark/>
          </w:tcPr>
          <w:p w14:paraId="169E56E9" w14:textId="77777777" w:rsidR="002C2FF1" w:rsidRPr="002C2FF1" w:rsidRDefault="002C2FF1" w:rsidP="002C2FF1">
            <w:pPr>
              <w:rPr>
                <w:rFonts w:ascii="Calibri" w:hAnsi="Calibri" w:cs="Calibri"/>
                <w:b w:val="0"/>
                <w:bCs w:val="0"/>
                <w:sz w:val="20"/>
                <w:szCs w:val="22"/>
              </w:rPr>
            </w:pPr>
            <w:r w:rsidRPr="002C2FF1">
              <w:rPr>
                <w:rFonts w:ascii="Calibri" w:hAnsi="Calibri" w:cs="Calibri"/>
                <w:sz w:val="20"/>
                <w:szCs w:val="22"/>
              </w:rPr>
              <w:t>0-2 jaar</w:t>
            </w:r>
          </w:p>
        </w:tc>
        <w:tc>
          <w:tcPr>
            <w:tcW w:w="1359" w:type="dxa"/>
            <w:noWrap/>
            <w:vAlign w:val="bottom"/>
            <w:hideMark/>
          </w:tcPr>
          <w:p w14:paraId="5378F6B8"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8,5%</w:t>
            </w:r>
          </w:p>
        </w:tc>
        <w:tc>
          <w:tcPr>
            <w:tcW w:w="2481" w:type="dxa"/>
            <w:noWrap/>
            <w:vAlign w:val="bottom"/>
            <w:hideMark/>
          </w:tcPr>
          <w:p w14:paraId="629DD505"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0,0%</w:t>
            </w:r>
          </w:p>
        </w:tc>
        <w:tc>
          <w:tcPr>
            <w:tcW w:w="2481" w:type="dxa"/>
            <w:noWrap/>
            <w:vAlign w:val="bottom"/>
            <w:hideMark/>
          </w:tcPr>
          <w:p w14:paraId="5C021B66"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21,3%</w:t>
            </w:r>
          </w:p>
        </w:tc>
        <w:tc>
          <w:tcPr>
            <w:tcW w:w="1270" w:type="dxa"/>
            <w:vAlign w:val="bottom"/>
          </w:tcPr>
          <w:p w14:paraId="57E1F830"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2C2FF1">
              <w:rPr>
                <w:rFonts w:ascii="Calibri" w:hAnsi="Calibri" w:cs="Calibri"/>
                <w:b/>
                <w:sz w:val="20"/>
                <w:szCs w:val="22"/>
              </w:rPr>
              <w:t>29,8%</w:t>
            </w:r>
          </w:p>
        </w:tc>
      </w:tr>
      <w:tr w:rsidR="002C2FF1" w:rsidRPr="007B11FB" w14:paraId="09C36DCF" w14:textId="77777777" w:rsidTr="002C2FF1">
        <w:trPr>
          <w:trHeight w:val="223"/>
        </w:trPr>
        <w:tc>
          <w:tcPr>
            <w:cnfStyle w:val="001000000000" w:firstRow="0" w:lastRow="0" w:firstColumn="1" w:lastColumn="0" w:oddVBand="0" w:evenVBand="0" w:oddHBand="0" w:evenHBand="0" w:firstRowFirstColumn="0" w:firstRowLastColumn="0" w:lastRowFirstColumn="0" w:lastRowLastColumn="0"/>
            <w:tcW w:w="1395" w:type="dxa"/>
            <w:noWrap/>
            <w:vAlign w:val="bottom"/>
            <w:hideMark/>
          </w:tcPr>
          <w:p w14:paraId="47C7497D" w14:textId="77777777" w:rsidR="002C2FF1" w:rsidRPr="002C2FF1" w:rsidRDefault="002C2FF1" w:rsidP="002C2FF1">
            <w:pPr>
              <w:rPr>
                <w:rFonts w:ascii="Calibri" w:hAnsi="Calibri" w:cs="Calibri"/>
                <w:sz w:val="20"/>
                <w:szCs w:val="22"/>
              </w:rPr>
            </w:pPr>
            <w:r w:rsidRPr="002C2FF1">
              <w:rPr>
                <w:rFonts w:ascii="Calibri" w:hAnsi="Calibri" w:cs="Calibri"/>
                <w:sz w:val="20"/>
                <w:szCs w:val="22"/>
              </w:rPr>
              <w:t>3-5 jaar</w:t>
            </w:r>
          </w:p>
        </w:tc>
        <w:tc>
          <w:tcPr>
            <w:tcW w:w="1359" w:type="dxa"/>
            <w:noWrap/>
            <w:vAlign w:val="bottom"/>
            <w:hideMark/>
          </w:tcPr>
          <w:p w14:paraId="435B2E1B"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23,4%</w:t>
            </w:r>
          </w:p>
        </w:tc>
        <w:tc>
          <w:tcPr>
            <w:tcW w:w="2481" w:type="dxa"/>
            <w:noWrap/>
            <w:vAlign w:val="bottom"/>
            <w:hideMark/>
          </w:tcPr>
          <w:p w14:paraId="1C0498A7"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2,1%</w:t>
            </w:r>
          </w:p>
        </w:tc>
        <w:tc>
          <w:tcPr>
            <w:tcW w:w="2481" w:type="dxa"/>
            <w:noWrap/>
            <w:vAlign w:val="bottom"/>
            <w:hideMark/>
          </w:tcPr>
          <w:p w14:paraId="77610626"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0,0%</w:t>
            </w:r>
          </w:p>
        </w:tc>
        <w:tc>
          <w:tcPr>
            <w:tcW w:w="1270" w:type="dxa"/>
            <w:vAlign w:val="bottom"/>
          </w:tcPr>
          <w:p w14:paraId="6035C495"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2C2FF1">
              <w:rPr>
                <w:rFonts w:ascii="Calibri" w:hAnsi="Calibri" w:cs="Calibri"/>
                <w:b/>
                <w:sz w:val="20"/>
                <w:szCs w:val="22"/>
              </w:rPr>
              <w:t>25,5%</w:t>
            </w:r>
          </w:p>
        </w:tc>
      </w:tr>
      <w:tr w:rsidR="002C2FF1" w:rsidRPr="007B11FB" w14:paraId="5C27B1DE" w14:textId="77777777" w:rsidTr="002C2FF1">
        <w:trPr>
          <w:trHeight w:val="223"/>
        </w:trPr>
        <w:tc>
          <w:tcPr>
            <w:cnfStyle w:val="001000000000" w:firstRow="0" w:lastRow="0" w:firstColumn="1" w:lastColumn="0" w:oddVBand="0" w:evenVBand="0" w:oddHBand="0" w:evenHBand="0" w:firstRowFirstColumn="0" w:firstRowLastColumn="0" w:lastRowFirstColumn="0" w:lastRowLastColumn="0"/>
            <w:tcW w:w="1395" w:type="dxa"/>
            <w:noWrap/>
            <w:vAlign w:val="bottom"/>
            <w:hideMark/>
          </w:tcPr>
          <w:p w14:paraId="29586455" w14:textId="77777777" w:rsidR="002C2FF1" w:rsidRPr="002C2FF1" w:rsidRDefault="002C2FF1" w:rsidP="002C2FF1">
            <w:pPr>
              <w:rPr>
                <w:rFonts w:ascii="Calibri" w:hAnsi="Calibri" w:cs="Calibri"/>
                <w:sz w:val="20"/>
                <w:szCs w:val="22"/>
              </w:rPr>
            </w:pPr>
            <w:r w:rsidRPr="002C2FF1">
              <w:rPr>
                <w:rFonts w:ascii="Calibri" w:hAnsi="Calibri" w:cs="Calibri"/>
                <w:sz w:val="20"/>
                <w:szCs w:val="22"/>
              </w:rPr>
              <w:t>6-10 jaar</w:t>
            </w:r>
          </w:p>
        </w:tc>
        <w:tc>
          <w:tcPr>
            <w:tcW w:w="1359" w:type="dxa"/>
            <w:noWrap/>
            <w:vAlign w:val="bottom"/>
            <w:hideMark/>
          </w:tcPr>
          <w:p w14:paraId="3F0DEB51"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10,6%</w:t>
            </w:r>
          </w:p>
        </w:tc>
        <w:tc>
          <w:tcPr>
            <w:tcW w:w="2481" w:type="dxa"/>
            <w:noWrap/>
            <w:vAlign w:val="bottom"/>
            <w:hideMark/>
          </w:tcPr>
          <w:p w14:paraId="1409657C"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0,0%</w:t>
            </w:r>
          </w:p>
        </w:tc>
        <w:tc>
          <w:tcPr>
            <w:tcW w:w="2481" w:type="dxa"/>
            <w:noWrap/>
            <w:vAlign w:val="bottom"/>
            <w:hideMark/>
          </w:tcPr>
          <w:p w14:paraId="4786FE78"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14,9%</w:t>
            </w:r>
          </w:p>
        </w:tc>
        <w:tc>
          <w:tcPr>
            <w:tcW w:w="1270" w:type="dxa"/>
            <w:vAlign w:val="bottom"/>
          </w:tcPr>
          <w:p w14:paraId="20DD12D1"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2C2FF1">
              <w:rPr>
                <w:rFonts w:ascii="Calibri" w:hAnsi="Calibri" w:cs="Calibri"/>
                <w:b/>
                <w:sz w:val="20"/>
                <w:szCs w:val="22"/>
              </w:rPr>
              <w:t>25,5%</w:t>
            </w:r>
          </w:p>
        </w:tc>
      </w:tr>
      <w:tr w:rsidR="002C2FF1" w:rsidRPr="007B11FB" w14:paraId="114C50A3" w14:textId="77777777" w:rsidTr="002C2FF1">
        <w:trPr>
          <w:trHeight w:val="223"/>
        </w:trPr>
        <w:tc>
          <w:tcPr>
            <w:cnfStyle w:val="001000000000" w:firstRow="0" w:lastRow="0" w:firstColumn="1" w:lastColumn="0" w:oddVBand="0" w:evenVBand="0" w:oddHBand="0" w:evenHBand="0" w:firstRowFirstColumn="0" w:firstRowLastColumn="0" w:lastRowFirstColumn="0" w:lastRowLastColumn="0"/>
            <w:tcW w:w="1395" w:type="dxa"/>
            <w:noWrap/>
            <w:vAlign w:val="bottom"/>
            <w:hideMark/>
          </w:tcPr>
          <w:p w14:paraId="79DF7899" w14:textId="77777777" w:rsidR="002C2FF1" w:rsidRPr="002C2FF1" w:rsidRDefault="002C2FF1" w:rsidP="002C2FF1">
            <w:pPr>
              <w:rPr>
                <w:rFonts w:ascii="Calibri" w:hAnsi="Calibri" w:cs="Calibri"/>
                <w:sz w:val="20"/>
                <w:szCs w:val="22"/>
              </w:rPr>
            </w:pPr>
            <w:r w:rsidRPr="002C2FF1">
              <w:rPr>
                <w:rFonts w:ascii="Calibri" w:hAnsi="Calibri" w:cs="Calibri"/>
                <w:sz w:val="20"/>
                <w:szCs w:val="22"/>
              </w:rPr>
              <w:t xml:space="preserve">&gt; 10 jaar </w:t>
            </w:r>
          </w:p>
        </w:tc>
        <w:tc>
          <w:tcPr>
            <w:tcW w:w="1359" w:type="dxa"/>
            <w:noWrap/>
            <w:vAlign w:val="bottom"/>
            <w:hideMark/>
          </w:tcPr>
          <w:p w14:paraId="0D227574"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17,0%</w:t>
            </w:r>
          </w:p>
        </w:tc>
        <w:tc>
          <w:tcPr>
            <w:tcW w:w="2481" w:type="dxa"/>
            <w:noWrap/>
            <w:vAlign w:val="bottom"/>
            <w:hideMark/>
          </w:tcPr>
          <w:p w14:paraId="7E009DF5"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0,0%</w:t>
            </w:r>
          </w:p>
        </w:tc>
        <w:tc>
          <w:tcPr>
            <w:tcW w:w="2481" w:type="dxa"/>
            <w:noWrap/>
            <w:vAlign w:val="bottom"/>
            <w:hideMark/>
          </w:tcPr>
          <w:p w14:paraId="78B8B065"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2,1%</w:t>
            </w:r>
          </w:p>
        </w:tc>
        <w:tc>
          <w:tcPr>
            <w:tcW w:w="1270" w:type="dxa"/>
            <w:vAlign w:val="bottom"/>
          </w:tcPr>
          <w:p w14:paraId="6053FE36"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2C2FF1">
              <w:rPr>
                <w:rFonts w:ascii="Calibri" w:hAnsi="Calibri" w:cs="Calibri"/>
                <w:b/>
                <w:sz w:val="20"/>
                <w:szCs w:val="22"/>
              </w:rPr>
              <w:t>19,1%</w:t>
            </w:r>
          </w:p>
        </w:tc>
      </w:tr>
      <w:tr w:rsidR="002C2FF1" w:rsidRPr="007B11FB" w14:paraId="6058B691" w14:textId="77777777" w:rsidTr="002C2FF1">
        <w:trPr>
          <w:trHeight w:val="223"/>
        </w:trPr>
        <w:tc>
          <w:tcPr>
            <w:cnfStyle w:val="001000000000" w:firstRow="0" w:lastRow="0" w:firstColumn="1" w:lastColumn="0" w:oddVBand="0" w:evenVBand="0" w:oddHBand="0" w:evenHBand="0" w:firstRowFirstColumn="0" w:firstRowLastColumn="0" w:lastRowFirstColumn="0" w:lastRowLastColumn="0"/>
            <w:tcW w:w="1395" w:type="dxa"/>
            <w:noWrap/>
            <w:vAlign w:val="bottom"/>
            <w:hideMark/>
          </w:tcPr>
          <w:p w14:paraId="37BE29B9" w14:textId="77777777" w:rsidR="002C2FF1" w:rsidRPr="002C2FF1" w:rsidRDefault="002C2FF1" w:rsidP="002C2FF1">
            <w:pPr>
              <w:rPr>
                <w:rFonts w:ascii="Calibri" w:hAnsi="Calibri" w:cs="Calibri"/>
                <w:color w:val="000000"/>
                <w:sz w:val="20"/>
                <w:szCs w:val="22"/>
              </w:rPr>
            </w:pPr>
            <w:r w:rsidRPr="002C2FF1">
              <w:rPr>
                <w:rFonts w:ascii="Calibri" w:hAnsi="Calibri" w:cs="Calibri"/>
                <w:bCs w:val="0"/>
                <w:color w:val="000000"/>
                <w:sz w:val="20"/>
                <w:szCs w:val="22"/>
              </w:rPr>
              <w:t>Eindtotaal</w:t>
            </w:r>
          </w:p>
        </w:tc>
        <w:tc>
          <w:tcPr>
            <w:tcW w:w="1359" w:type="dxa"/>
            <w:noWrap/>
            <w:vAlign w:val="bottom"/>
            <w:hideMark/>
          </w:tcPr>
          <w:p w14:paraId="15537401"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2C2FF1">
              <w:rPr>
                <w:rFonts w:ascii="Calibri" w:hAnsi="Calibri" w:cs="Calibri"/>
                <w:b/>
                <w:bCs/>
                <w:color w:val="000000"/>
                <w:sz w:val="20"/>
                <w:szCs w:val="22"/>
              </w:rPr>
              <w:t>59,6%</w:t>
            </w:r>
          </w:p>
        </w:tc>
        <w:tc>
          <w:tcPr>
            <w:tcW w:w="2481" w:type="dxa"/>
            <w:noWrap/>
            <w:vAlign w:val="bottom"/>
            <w:hideMark/>
          </w:tcPr>
          <w:p w14:paraId="3D95FD04"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2C2FF1">
              <w:rPr>
                <w:rFonts w:ascii="Calibri" w:hAnsi="Calibri" w:cs="Calibri"/>
                <w:b/>
                <w:bCs/>
                <w:color w:val="000000"/>
                <w:sz w:val="20"/>
                <w:szCs w:val="22"/>
              </w:rPr>
              <w:t>2,1%</w:t>
            </w:r>
          </w:p>
        </w:tc>
        <w:tc>
          <w:tcPr>
            <w:tcW w:w="2481" w:type="dxa"/>
            <w:noWrap/>
            <w:vAlign w:val="bottom"/>
            <w:hideMark/>
          </w:tcPr>
          <w:p w14:paraId="3E185433"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2C2FF1">
              <w:rPr>
                <w:rFonts w:ascii="Calibri" w:hAnsi="Calibri" w:cs="Calibri"/>
                <w:b/>
                <w:bCs/>
                <w:color w:val="000000"/>
                <w:sz w:val="20"/>
                <w:szCs w:val="22"/>
              </w:rPr>
              <w:t>38,3%</w:t>
            </w:r>
          </w:p>
        </w:tc>
        <w:tc>
          <w:tcPr>
            <w:tcW w:w="1270" w:type="dxa"/>
            <w:vAlign w:val="bottom"/>
          </w:tcPr>
          <w:p w14:paraId="466308E3"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2C2FF1">
              <w:rPr>
                <w:rFonts w:ascii="Calibri" w:hAnsi="Calibri" w:cs="Calibri"/>
                <w:b/>
                <w:bCs/>
                <w:color w:val="000000"/>
                <w:sz w:val="20"/>
                <w:szCs w:val="22"/>
              </w:rPr>
              <w:t>100%</w:t>
            </w:r>
          </w:p>
        </w:tc>
      </w:tr>
    </w:tbl>
    <w:p w14:paraId="4660CB2B" w14:textId="77777777" w:rsidR="00683658" w:rsidRDefault="002C2FF1" w:rsidP="00185AEA">
      <w:pPr>
        <w:pStyle w:val="Geenafstand"/>
        <w:jc w:val="both"/>
      </w:pPr>
      <w:r>
        <w:t xml:space="preserve">Het grootste deel van de </w:t>
      </w:r>
      <w:r w:rsidR="003D63ED">
        <w:t>deelnemers</w:t>
      </w:r>
      <w:r>
        <w:t xml:space="preserve"> is tevreden over dit aantal, daarnaast</w:t>
      </w:r>
      <w:r w:rsidR="00EE0C39">
        <w:t xml:space="preserve"> wil</w:t>
      </w:r>
      <w:r>
        <w:t xml:space="preserve"> wel een groot deel vaker een functioneringsgesprek. Een enkeling heeft nog nooit een functioneringsgesprek gehad en wil er ook geen. Vooral de medewerkers die tussen de 0-2 jaar en 6-10 jaar in dienst zijn zouden vaker een functioneringsgesprek willen. </w:t>
      </w:r>
      <w:r w:rsidR="00137C87">
        <w:t xml:space="preserve">Bij een vergelijking tussen het aantal gesprekken per jaar en de tevredenheid komt dit percentage vooral vanuit de medewerkers die </w:t>
      </w:r>
      <w:r>
        <w:t xml:space="preserve">1 keer per 2 jaar of 1 keer per jaar een functioneringsgesprek krijgen. De </w:t>
      </w:r>
      <w:r w:rsidR="00525437">
        <w:t>deelnemers</w:t>
      </w:r>
      <w:r>
        <w:t xml:space="preserve"> die graag vaker een functioneringsgesprek zouden willen krijgen zijn de medewerkers die nog nooit een functioneringsgesprek hebben gehad of 1 keer per jaar een functioneringsgesprek krijgen (zie bijlage</w:t>
      </w:r>
      <w:r w:rsidR="00A269B1">
        <w:t xml:space="preserve"> </w:t>
      </w:r>
      <w:r w:rsidR="00592488">
        <w:t>8</w:t>
      </w:r>
      <w:r w:rsidR="0012263C" w:rsidRPr="0012263C">
        <w:rPr>
          <w:color w:val="000000" w:themeColor="text1"/>
        </w:rPr>
        <w:t>, tabel 2.7).</w:t>
      </w:r>
      <w:r w:rsidRPr="0012263C">
        <w:rPr>
          <w:color w:val="000000" w:themeColor="text1"/>
        </w:rPr>
        <w:t xml:space="preserve"> </w:t>
      </w:r>
    </w:p>
    <w:p w14:paraId="0A5EF915" w14:textId="77777777" w:rsidR="0097707B" w:rsidRPr="00137C87" w:rsidRDefault="0097707B" w:rsidP="00185AEA">
      <w:pPr>
        <w:pStyle w:val="Geenafstand"/>
        <w:jc w:val="both"/>
        <w:rPr>
          <w:sz w:val="12"/>
          <w:szCs w:val="12"/>
        </w:rPr>
      </w:pPr>
    </w:p>
    <w:p w14:paraId="7886408A" w14:textId="77777777" w:rsidR="0097707B" w:rsidRPr="002C2FF1" w:rsidRDefault="00840781" w:rsidP="00185AEA">
      <w:pPr>
        <w:pStyle w:val="Geenafstand"/>
        <w:jc w:val="both"/>
        <w:rPr>
          <w:i/>
          <w:color w:val="000000" w:themeColor="text1"/>
          <w:sz w:val="20"/>
        </w:rPr>
      </w:pPr>
      <w:r>
        <w:rPr>
          <w:color w:val="000000" w:themeColor="text1"/>
          <w:sz w:val="20"/>
        </w:rPr>
        <w:t xml:space="preserve">Tabel 2.8. </w:t>
      </w:r>
      <w:r w:rsidR="00731031" w:rsidRPr="002C2FF1">
        <w:rPr>
          <w:i/>
          <w:color w:val="000000" w:themeColor="text1"/>
          <w:sz w:val="20"/>
        </w:rPr>
        <w:t>Wie neemt het initiatief voor het functioneringsgesprek?</w:t>
      </w:r>
    </w:p>
    <w:tbl>
      <w:tblPr>
        <w:tblStyle w:val="Rastertabel1licht-Accent4"/>
        <w:tblW w:w="9053" w:type="dxa"/>
        <w:tblLook w:val="04A0" w:firstRow="1" w:lastRow="0" w:firstColumn="1" w:lastColumn="0" w:noHBand="0" w:noVBand="1"/>
      </w:tblPr>
      <w:tblGrid>
        <w:gridCol w:w="1390"/>
        <w:gridCol w:w="1831"/>
        <w:gridCol w:w="1575"/>
        <w:gridCol w:w="1983"/>
        <w:gridCol w:w="957"/>
        <w:gridCol w:w="1317"/>
      </w:tblGrid>
      <w:tr w:rsidR="002C2FF1" w:rsidRPr="007B11FB" w14:paraId="34265456" w14:textId="77777777" w:rsidTr="007263A6">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90" w:type="dxa"/>
            <w:noWrap/>
            <w:vAlign w:val="bottom"/>
            <w:hideMark/>
          </w:tcPr>
          <w:p w14:paraId="5166EAE3" w14:textId="77777777" w:rsidR="002C2FF1" w:rsidRPr="002C2FF1" w:rsidRDefault="002C2FF1" w:rsidP="002C2FF1">
            <w:pPr>
              <w:rPr>
                <w:rFonts w:ascii="Calibri" w:hAnsi="Calibri" w:cs="Calibri"/>
                <w:color w:val="000000"/>
                <w:sz w:val="20"/>
                <w:szCs w:val="22"/>
              </w:rPr>
            </w:pPr>
          </w:p>
        </w:tc>
        <w:tc>
          <w:tcPr>
            <w:tcW w:w="1831" w:type="dxa"/>
            <w:noWrap/>
            <w:vAlign w:val="bottom"/>
            <w:hideMark/>
          </w:tcPr>
          <w:p w14:paraId="744DF0EF" w14:textId="77777777" w:rsidR="002C2FF1" w:rsidRPr="002C2FF1" w:rsidRDefault="002C2FF1" w:rsidP="002C2FF1">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2C2FF1">
              <w:rPr>
                <w:rFonts w:ascii="Calibri" w:hAnsi="Calibri" w:cs="Calibri"/>
                <w:bCs w:val="0"/>
                <w:color w:val="000000"/>
                <w:sz w:val="20"/>
                <w:szCs w:val="22"/>
              </w:rPr>
              <w:t>De leidinggevende</w:t>
            </w:r>
          </w:p>
        </w:tc>
        <w:tc>
          <w:tcPr>
            <w:tcW w:w="1575" w:type="dxa"/>
            <w:noWrap/>
            <w:vAlign w:val="bottom"/>
            <w:hideMark/>
          </w:tcPr>
          <w:p w14:paraId="6D21054C" w14:textId="77777777" w:rsidR="002C2FF1" w:rsidRPr="002C2FF1" w:rsidRDefault="002C2FF1" w:rsidP="002C2FF1">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2C2FF1">
              <w:rPr>
                <w:rFonts w:ascii="Calibri" w:hAnsi="Calibri" w:cs="Calibri"/>
                <w:bCs w:val="0"/>
                <w:color w:val="000000"/>
                <w:sz w:val="20"/>
                <w:szCs w:val="22"/>
              </w:rPr>
              <w:t>De medewerker</w:t>
            </w:r>
          </w:p>
        </w:tc>
        <w:tc>
          <w:tcPr>
            <w:tcW w:w="1983" w:type="dxa"/>
            <w:noWrap/>
            <w:vAlign w:val="bottom"/>
            <w:hideMark/>
          </w:tcPr>
          <w:p w14:paraId="26D513D8" w14:textId="77777777" w:rsidR="002C2FF1" w:rsidRPr="002C2FF1" w:rsidRDefault="002C2FF1" w:rsidP="002C2FF1">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2C2FF1">
              <w:rPr>
                <w:rFonts w:ascii="Calibri" w:hAnsi="Calibri" w:cs="Calibri"/>
                <w:bCs w:val="0"/>
                <w:color w:val="000000"/>
                <w:sz w:val="20"/>
                <w:szCs w:val="22"/>
              </w:rPr>
              <w:t>Personeelszaken</w:t>
            </w:r>
          </w:p>
        </w:tc>
        <w:tc>
          <w:tcPr>
            <w:tcW w:w="957" w:type="dxa"/>
            <w:noWrap/>
            <w:vAlign w:val="bottom"/>
            <w:hideMark/>
          </w:tcPr>
          <w:p w14:paraId="57671A36" w14:textId="77777777" w:rsidR="002C2FF1" w:rsidRPr="002C2FF1" w:rsidRDefault="002C2FF1" w:rsidP="002C2FF1">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2C2FF1">
              <w:rPr>
                <w:rFonts w:ascii="Calibri" w:hAnsi="Calibri" w:cs="Calibri"/>
                <w:bCs w:val="0"/>
                <w:color w:val="000000"/>
                <w:sz w:val="20"/>
                <w:szCs w:val="22"/>
              </w:rPr>
              <w:t xml:space="preserve">Weet ik niet </w:t>
            </w:r>
          </w:p>
        </w:tc>
        <w:tc>
          <w:tcPr>
            <w:tcW w:w="1317" w:type="dxa"/>
            <w:noWrap/>
            <w:vAlign w:val="bottom"/>
            <w:hideMark/>
          </w:tcPr>
          <w:p w14:paraId="2965742B" w14:textId="77777777" w:rsidR="002C2FF1" w:rsidRPr="002C2FF1" w:rsidRDefault="002C2FF1" w:rsidP="002C2FF1">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2C2FF1">
              <w:rPr>
                <w:rFonts w:ascii="Calibri" w:hAnsi="Calibri" w:cs="Calibri"/>
                <w:bCs w:val="0"/>
                <w:color w:val="000000"/>
                <w:sz w:val="20"/>
                <w:szCs w:val="22"/>
              </w:rPr>
              <w:t>Eindtotaal</w:t>
            </w:r>
          </w:p>
        </w:tc>
      </w:tr>
      <w:tr w:rsidR="002C2FF1" w:rsidRPr="007B11FB" w14:paraId="7A5235EB" w14:textId="77777777" w:rsidTr="007263A6">
        <w:trPr>
          <w:trHeight w:val="245"/>
        </w:trPr>
        <w:tc>
          <w:tcPr>
            <w:cnfStyle w:val="001000000000" w:firstRow="0" w:lastRow="0" w:firstColumn="1" w:lastColumn="0" w:oddVBand="0" w:evenVBand="0" w:oddHBand="0" w:evenHBand="0" w:firstRowFirstColumn="0" w:firstRowLastColumn="0" w:lastRowFirstColumn="0" w:lastRowLastColumn="0"/>
            <w:tcW w:w="1390" w:type="dxa"/>
            <w:noWrap/>
            <w:vAlign w:val="bottom"/>
            <w:hideMark/>
          </w:tcPr>
          <w:p w14:paraId="3D7E425B" w14:textId="77777777" w:rsidR="002C2FF1" w:rsidRPr="002C2FF1" w:rsidRDefault="002C2FF1" w:rsidP="002C2FF1">
            <w:pPr>
              <w:rPr>
                <w:rFonts w:ascii="Calibri" w:hAnsi="Calibri" w:cs="Calibri"/>
                <w:b w:val="0"/>
                <w:bCs w:val="0"/>
                <w:sz w:val="20"/>
                <w:szCs w:val="22"/>
              </w:rPr>
            </w:pPr>
            <w:r w:rsidRPr="002C2FF1">
              <w:rPr>
                <w:rFonts w:ascii="Calibri" w:hAnsi="Calibri" w:cs="Calibri"/>
                <w:sz w:val="20"/>
                <w:szCs w:val="22"/>
              </w:rPr>
              <w:t>0-2 jaar</w:t>
            </w:r>
          </w:p>
        </w:tc>
        <w:tc>
          <w:tcPr>
            <w:tcW w:w="1831" w:type="dxa"/>
            <w:noWrap/>
            <w:vAlign w:val="bottom"/>
            <w:hideMark/>
          </w:tcPr>
          <w:p w14:paraId="2FC4721B"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19,1%</w:t>
            </w:r>
          </w:p>
        </w:tc>
        <w:tc>
          <w:tcPr>
            <w:tcW w:w="1575" w:type="dxa"/>
            <w:noWrap/>
            <w:vAlign w:val="bottom"/>
            <w:hideMark/>
          </w:tcPr>
          <w:p w14:paraId="1E5A2F81"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0,0%</w:t>
            </w:r>
          </w:p>
        </w:tc>
        <w:tc>
          <w:tcPr>
            <w:tcW w:w="1983" w:type="dxa"/>
            <w:noWrap/>
            <w:vAlign w:val="bottom"/>
            <w:hideMark/>
          </w:tcPr>
          <w:p w14:paraId="04DD3C76"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2,1%</w:t>
            </w:r>
          </w:p>
        </w:tc>
        <w:tc>
          <w:tcPr>
            <w:tcW w:w="957" w:type="dxa"/>
            <w:noWrap/>
            <w:vAlign w:val="bottom"/>
            <w:hideMark/>
          </w:tcPr>
          <w:p w14:paraId="3665311E"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8,5%</w:t>
            </w:r>
          </w:p>
        </w:tc>
        <w:tc>
          <w:tcPr>
            <w:tcW w:w="1317" w:type="dxa"/>
            <w:noWrap/>
            <w:vAlign w:val="bottom"/>
            <w:hideMark/>
          </w:tcPr>
          <w:p w14:paraId="631A12DB"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2C2FF1">
              <w:rPr>
                <w:rFonts w:ascii="Calibri" w:hAnsi="Calibri" w:cs="Calibri"/>
                <w:b/>
                <w:sz w:val="20"/>
                <w:szCs w:val="22"/>
              </w:rPr>
              <w:t>29,8%</w:t>
            </w:r>
          </w:p>
        </w:tc>
      </w:tr>
      <w:tr w:rsidR="002C2FF1" w:rsidRPr="007B11FB" w14:paraId="1FFD0625" w14:textId="77777777" w:rsidTr="007263A6">
        <w:trPr>
          <w:trHeight w:val="245"/>
        </w:trPr>
        <w:tc>
          <w:tcPr>
            <w:cnfStyle w:val="001000000000" w:firstRow="0" w:lastRow="0" w:firstColumn="1" w:lastColumn="0" w:oddVBand="0" w:evenVBand="0" w:oddHBand="0" w:evenHBand="0" w:firstRowFirstColumn="0" w:firstRowLastColumn="0" w:lastRowFirstColumn="0" w:lastRowLastColumn="0"/>
            <w:tcW w:w="1390" w:type="dxa"/>
            <w:noWrap/>
            <w:vAlign w:val="bottom"/>
            <w:hideMark/>
          </w:tcPr>
          <w:p w14:paraId="3EEB7AD2" w14:textId="77777777" w:rsidR="002C2FF1" w:rsidRPr="002C2FF1" w:rsidRDefault="002C2FF1" w:rsidP="002C2FF1">
            <w:pPr>
              <w:rPr>
                <w:rFonts w:ascii="Calibri" w:hAnsi="Calibri" w:cs="Calibri"/>
                <w:sz w:val="20"/>
                <w:szCs w:val="22"/>
              </w:rPr>
            </w:pPr>
            <w:r w:rsidRPr="002C2FF1">
              <w:rPr>
                <w:rFonts w:ascii="Calibri" w:hAnsi="Calibri" w:cs="Calibri"/>
                <w:sz w:val="20"/>
                <w:szCs w:val="22"/>
              </w:rPr>
              <w:t>3-5 jaar</w:t>
            </w:r>
          </w:p>
        </w:tc>
        <w:tc>
          <w:tcPr>
            <w:tcW w:w="1831" w:type="dxa"/>
            <w:noWrap/>
            <w:vAlign w:val="bottom"/>
            <w:hideMark/>
          </w:tcPr>
          <w:p w14:paraId="6AD3AD44"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23,4%</w:t>
            </w:r>
          </w:p>
        </w:tc>
        <w:tc>
          <w:tcPr>
            <w:tcW w:w="1575" w:type="dxa"/>
            <w:noWrap/>
            <w:vAlign w:val="bottom"/>
            <w:hideMark/>
          </w:tcPr>
          <w:p w14:paraId="55AB07E2"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0,0%</w:t>
            </w:r>
          </w:p>
        </w:tc>
        <w:tc>
          <w:tcPr>
            <w:tcW w:w="1983" w:type="dxa"/>
            <w:noWrap/>
            <w:vAlign w:val="bottom"/>
            <w:hideMark/>
          </w:tcPr>
          <w:p w14:paraId="1D5A3E73"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0,0%</w:t>
            </w:r>
          </w:p>
        </w:tc>
        <w:tc>
          <w:tcPr>
            <w:tcW w:w="957" w:type="dxa"/>
            <w:noWrap/>
            <w:vAlign w:val="bottom"/>
            <w:hideMark/>
          </w:tcPr>
          <w:p w14:paraId="2A1A70FC"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2,1%</w:t>
            </w:r>
          </w:p>
        </w:tc>
        <w:tc>
          <w:tcPr>
            <w:tcW w:w="1317" w:type="dxa"/>
            <w:noWrap/>
            <w:vAlign w:val="bottom"/>
            <w:hideMark/>
          </w:tcPr>
          <w:p w14:paraId="536D37A8"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2C2FF1">
              <w:rPr>
                <w:rFonts w:ascii="Calibri" w:hAnsi="Calibri" w:cs="Calibri"/>
                <w:b/>
                <w:sz w:val="20"/>
                <w:szCs w:val="22"/>
              </w:rPr>
              <w:t>25,5%</w:t>
            </w:r>
          </w:p>
        </w:tc>
      </w:tr>
      <w:tr w:rsidR="002C2FF1" w:rsidRPr="007B11FB" w14:paraId="6A42A650" w14:textId="77777777" w:rsidTr="007263A6">
        <w:trPr>
          <w:trHeight w:val="245"/>
        </w:trPr>
        <w:tc>
          <w:tcPr>
            <w:cnfStyle w:val="001000000000" w:firstRow="0" w:lastRow="0" w:firstColumn="1" w:lastColumn="0" w:oddVBand="0" w:evenVBand="0" w:oddHBand="0" w:evenHBand="0" w:firstRowFirstColumn="0" w:firstRowLastColumn="0" w:lastRowFirstColumn="0" w:lastRowLastColumn="0"/>
            <w:tcW w:w="1390" w:type="dxa"/>
            <w:noWrap/>
            <w:vAlign w:val="bottom"/>
            <w:hideMark/>
          </w:tcPr>
          <w:p w14:paraId="48E17250" w14:textId="77777777" w:rsidR="002C2FF1" w:rsidRPr="002C2FF1" w:rsidRDefault="002C2FF1" w:rsidP="002C2FF1">
            <w:pPr>
              <w:rPr>
                <w:rFonts w:ascii="Calibri" w:hAnsi="Calibri" w:cs="Calibri"/>
                <w:sz w:val="20"/>
                <w:szCs w:val="22"/>
              </w:rPr>
            </w:pPr>
            <w:r w:rsidRPr="002C2FF1">
              <w:rPr>
                <w:rFonts w:ascii="Calibri" w:hAnsi="Calibri" w:cs="Calibri"/>
                <w:sz w:val="20"/>
                <w:szCs w:val="22"/>
              </w:rPr>
              <w:t>6-10 jaar</w:t>
            </w:r>
          </w:p>
        </w:tc>
        <w:tc>
          <w:tcPr>
            <w:tcW w:w="1831" w:type="dxa"/>
            <w:noWrap/>
            <w:vAlign w:val="bottom"/>
            <w:hideMark/>
          </w:tcPr>
          <w:p w14:paraId="0BEB3BBC"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19,1%</w:t>
            </w:r>
          </w:p>
        </w:tc>
        <w:tc>
          <w:tcPr>
            <w:tcW w:w="1575" w:type="dxa"/>
            <w:noWrap/>
            <w:vAlign w:val="bottom"/>
            <w:hideMark/>
          </w:tcPr>
          <w:p w14:paraId="5A5F5883"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2,1%</w:t>
            </w:r>
          </w:p>
        </w:tc>
        <w:tc>
          <w:tcPr>
            <w:tcW w:w="1983" w:type="dxa"/>
            <w:noWrap/>
            <w:vAlign w:val="bottom"/>
            <w:hideMark/>
          </w:tcPr>
          <w:p w14:paraId="16D382CB"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4,3%</w:t>
            </w:r>
          </w:p>
        </w:tc>
        <w:tc>
          <w:tcPr>
            <w:tcW w:w="957" w:type="dxa"/>
            <w:noWrap/>
            <w:vAlign w:val="bottom"/>
            <w:hideMark/>
          </w:tcPr>
          <w:p w14:paraId="4B4D5A1F"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0,0%</w:t>
            </w:r>
          </w:p>
        </w:tc>
        <w:tc>
          <w:tcPr>
            <w:tcW w:w="1317" w:type="dxa"/>
            <w:noWrap/>
            <w:vAlign w:val="bottom"/>
            <w:hideMark/>
          </w:tcPr>
          <w:p w14:paraId="71872FD3"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2C2FF1">
              <w:rPr>
                <w:rFonts w:ascii="Calibri" w:hAnsi="Calibri" w:cs="Calibri"/>
                <w:b/>
                <w:sz w:val="20"/>
                <w:szCs w:val="22"/>
              </w:rPr>
              <w:t>25,5%</w:t>
            </w:r>
          </w:p>
        </w:tc>
      </w:tr>
      <w:tr w:rsidR="002C2FF1" w:rsidRPr="007B11FB" w14:paraId="7A74F33C" w14:textId="77777777" w:rsidTr="007263A6">
        <w:trPr>
          <w:trHeight w:val="245"/>
        </w:trPr>
        <w:tc>
          <w:tcPr>
            <w:cnfStyle w:val="001000000000" w:firstRow="0" w:lastRow="0" w:firstColumn="1" w:lastColumn="0" w:oddVBand="0" w:evenVBand="0" w:oddHBand="0" w:evenHBand="0" w:firstRowFirstColumn="0" w:firstRowLastColumn="0" w:lastRowFirstColumn="0" w:lastRowLastColumn="0"/>
            <w:tcW w:w="1390" w:type="dxa"/>
            <w:noWrap/>
            <w:vAlign w:val="bottom"/>
            <w:hideMark/>
          </w:tcPr>
          <w:p w14:paraId="19F34439" w14:textId="77777777" w:rsidR="002C2FF1" w:rsidRPr="002C2FF1" w:rsidRDefault="002C2FF1" w:rsidP="002C2FF1">
            <w:pPr>
              <w:rPr>
                <w:rFonts w:ascii="Calibri" w:hAnsi="Calibri" w:cs="Calibri"/>
                <w:sz w:val="20"/>
                <w:szCs w:val="22"/>
              </w:rPr>
            </w:pPr>
            <w:r w:rsidRPr="002C2FF1">
              <w:rPr>
                <w:rFonts w:ascii="Calibri" w:hAnsi="Calibri" w:cs="Calibri"/>
                <w:sz w:val="20"/>
                <w:szCs w:val="22"/>
              </w:rPr>
              <w:t xml:space="preserve">&gt; 10 jaar </w:t>
            </w:r>
          </w:p>
        </w:tc>
        <w:tc>
          <w:tcPr>
            <w:tcW w:w="1831" w:type="dxa"/>
            <w:noWrap/>
            <w:vAlign w:val="bottom"/>
            <w:hideMark/>
          </w:tcPr>
          <w:p w14:paraId="248D0D89"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14,9%</w:t>
            </w:r>
          </w:p>
        </w:tc>
        <w:tc>
          <w:tcPr>
            <w:tcW w:w="1575" w:type="dxa"/>
            <w:noWrap/>
            <w:vAlign w:val="bottom"/>
            <w:hideMark/>
          </w:tcPr>
          <w:p w14:paraId="524CF78B"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0,0%</w:t>
            </w:r>
          </w:p>
        </w:tc>
        <w:tc>
          <w:tcPr>
            <w:tcW w:w="1983" w:type="dxa"/>
            <w:noWrap/>
            <w:vAlign w:val="bottom"/>
            <w:hideMark/>
          </w:tcPr>
          <w:p w14:paraId="6DC160DE"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0,0%</w:t>
            </w:r>
          </w:p>
        </w:tc>
        <w:tc>
          <w:tcPr>
            <w:tcW w:w="957" w:type="dxa"/>
            <w:noWrap/>
            <w:vAlign w:val="bottom"/>
            <w:hideMark/>
          </w:tcPr>
          <w:p w14:paraId="2EAE0887"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C2FF1">
              <w:rPr>
                <w:rFonts w:ascii="Calibri" w:hAnsi="Calibri" w:cs="Calibri"/>
                <w:sz w:val="20"/>
                <w:szCs w:val="22"/>
              </w:rPr>
              <w:t>4,3%</w:t>
            </w:r>
          </w:p>
        </w:tc>
        <w:tc>
          <w:tcPr>
            <w:tcW w:w="1317" w:type="dxa"/>
            <w:noWrap/>
            <w:vAlign w:val="bottom"/>
            <w:hideMark/>
          </w:tcPr>
          <w:p w14:paraId="658A01D3"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2C2FF1">
              <w:rPr>
                <w:rFonts w:ascii="Calibri" w:hAnsi="Calibri" w:cs="Calibri"/>
                <w:b/>
                <w:sz w:val="20"/>
                <w:szCs w:val="22"/>
              </w:rPr>
              <w:t>19,1%</w:t>
            </w:r>
          </w:p>
        </w:tc>
      </w:tr>
      <w:tr w:rsidR="002C2FF1" w:rsidRPr="007B11FB" w14:paraId="08509196" w14:textId="77777777" w:rsidTr="007263A6">
        <w:trPr>
          <w:trHeight w:val="245"/>
        </w:trPr>
        <w:tc>
          <w:tcPr>
            <w:cnfStyle w:val="001000000000" w:firstRow="0" w:lastRow="0" w:firstColumn="1" w:lastColumn="0" w:oddVBand="0" w:evenVBand="0" w:oddHBand="0" w:evenHBand="0" w:firstRowFirstColumn="0" w:firstRowLastColumn="0" w:lastRowFirstColumn="0" w:lastRowLastColumn="0"/>
            <w:tcW w:w="1390" w:type="dxa"/>
            <w:noWrap/>
            <w:vAlign w:val="bottom"/>
            <w:hideMark/>
          </w:tcPr>
          <w:p w14:paraId="73A4411A" w14:textId="77777777" w:rsidR="002C2FF1" w:rsidRPr="002C2FF1" w:rsidRDefault="002C2FF1" w:rsidP="002C2FF1">
            <w:pPr>
              <w:rPr>
                <w:rFonts w:ascii="Calibri" w:hAnsi="Calibri" w:cs="Calibri"/>
                <w:color w:val="000000"/>
                <w:sz w:val="20"/>
                <w:szCs w:val="22"/>
              </w:rPr>
            </w:pPr>
            <w:r w:rsidRPr="002C2FF1">
              <w:rPr>
                <w:rFonts w:ascii="Calibri" w:hAnsi="Calibri" w:cs="Calibri"/>
                <w:bCs w:val="0"/>
                <w:color w:val="000000"/>
                <w:sz w:val="20"/>
                <w:szCs w:val="22"/>
              </w:rPr>
              <w:t>Eindtotaal</w:t>
            </w:r>
          </w:p>
        </w:tc>
        <w:tc>
          <w:tcPr>
            <w:tcW w:w="1831" w:type="dxa"/>
            <w:noWrap/>
            <w:vAlign w:val="bottom"/>
            <w:hideMark/>
          </w:tcPr>
          <w:p w14:paraId="7F626978"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2C2FF1">
              <w:rPr>
                <w:rFonts w:ascii="Calibri" w:hAnsi="Calibri" w:cs="Calibri"/>
                <w:b/>
                <w:bCs/>
                <w:color w:val="000000"/>
                <w:sz w:val="20"/>
                <w:szCs w:val="22"/>
              </w:rPr>
              <w:t>76,6%</w:t>
            </w:r>
          </w:p>
        </w:tc>
        <w:tc>
          <w:tcPr>
            <w:tcW w:w="1575" w:type="dxa"/>
            <w:noWrap/>
            <w:vAlign w:val="bottom"/>
            <w:hideMark/>
          </w:tcPr>
          <w:p w14:paraId="7D751780"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2C2FF1">
              <w:rPr>
                <w:rFonts w:ascii="Calibri" w:hAnsi="Calibri" w:cs="Calibri"/>
                <w:b/>
                <w:bCs/>
                <w:color w:val="000000"/>
                <w:sz w:val="20"/>
                <w:szCs w:val="22"/>
              </w:rPr>
              <w:t>2,1%</w:t>
            </w:r>
          </w:p>
        </w:tc>
        <w:tc>
          <w:tcPr>
            <w:tcW w:w="1983" w:type="dxa"/>
            <w:noWrap/>
            <w:vAlign w:val="bottom"/>
            <w:hideMark/>
          </w:tcPr>
          <w:p w14:paraId="101393E5"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2C2FF1">
              <w:rPr>
                <w:rFonts w:ascii="Calibri" w:hAnsi="Calibri" w:cs="Calibri"/>
                <w:b/>
                <w:bCs/>
                <w:color w:val="000000"/>
                <w:sz w:val="20"/>
                <w:szCs w:val="22"/>
              </w:rPr>
              <w:t>6,4%</w:t>
            </w:r>
          </w:p>
        </w:tc>
        <w:tc>
          <w:tcPr>
            <w:tcW w:w="957" w:type="dxa"/>
            <w:noWrap/>
            <w:vAlign w:val="bottom"/>
            <w:hideMark/>
          </w:tcPr>
          <w:p w14:paraId="5A1D7E8C"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2C2FF1">
              <w:rPr>
                <w:rFonts w:ascii="Calibri" w:hAnsi="Calibri" w:cs="Calibri"/>
                <w:b/>
                <w:bCs/>
                <w:color w:val="000000"/>
                <w:sz w:val="20"/>
                <w:szCs w:val="22"/>
              </w:rPr>
              <w:t>14,9%</w:t>
            </w:r>
          </w:p>
        </w:tc>
        <w:tc>
          <w:tcPr>
            <w:tcW w:w="1317" w:type="dxa"/>
            <w:noWrap/>
            <w:vAlign w:val="bottom"/>
            <w:hideMark/>
          </w:tcPr>
          <w:p w14:paraId="388CB034" w14:textId="77777777" w:rsidR="002C2FF1" w:rsidRPr="002C2FF1" w:rsidRDefault="002C2FF1" w:rsidP="002C2F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2C2FF1">
              <w:rPr>
                <w:rFonts w:ascii="Calibri" w:hAnsi="Calibri" w:cs="Calibri"/>
                <w:b/>
                <w:bCs/>
                <w:color w:val="000000"/>
                <w:sz w:val="20"/>
                <w:szCs w:val="22"/>
              </w:rPr>
              <w:t>100%</w:t>
            </w:r>
          </w:p>
        </w:tc>
      </w:tr>
    </w:tbl>
    <w:p w14:paraId="15EDE10A" w14:textId="77777777" w:rsidR="00137C87" w:rsidRDefault="002C2FF1" w:rsidP="00185AEA">
      <w:pPr>
        <w:pStyle w:val="Geenafstand"/>
        <w:jc w:val="both"/>
      </w:pPr>
      <w:r>
        <w:t xml:space="preserve">Drie kwart van de </w:t>
      </w:r>
      <w:r w:rsidR="00525437">
        <w:t>deelnemers</w:t>
      </w:r>
      <w:r>
        <w:t xml:space="preserve"> geeft aan dat de leidinggevende het initiatief neemt voor het functioneringsgesprek.</w:t>
      </w:r>
    </w:p>
    <w:p w14:paraId="61DF034A" w14:textId="77777777" w:rsidR="00EE0C39" w:rsidRDefault="00EE0C39" w:rsidP="00185AEA">
      <w:pPr>
        <w:pStyle w:val="Geenafstand"/>
        <w:jc w:val="both"/>
      </w:pPr>
    </w:p>
    <w:p w14:paraId="438E12BD" w14:textId="77777777" w:rsidR="00EE0C39" w:rsidRDefault="00EE0C39" w:rsidP="00185AEA">
      <w:pPr>
        <w:pStyle w:val="Geenafstand"/>
        <w:jc w:val="both"/>
      </w:pPr>
    </w:p>
    <w:p w14:paraId="3C71A2DE" w14:textId="77777777" w:rsidR="002C2FF1" w:rsidRPr="00897F56" w:rsidRDefault="002C2FF1" w:rsidP="00185AEA">
      <w:pPr>
        <w:pStyle w:val="Geenafstand"/>
        <w:jc w:val="both"/>
        <w:rPr>
          <w:sz w:val="12"/>
        </w:rPr>
      </w:pPr>
    </w:p>
    <w:p w14:paraId="6E82000D" w14:textId="77777777" w:rsidR="00731031" w:rsidRPr="007B11FB" w:rsidRDefault="00840781" w:rsidP="00185AEA">
      <w:pPr>
        <w:pStyle w:val="Geenafstand"/>
        <w:jc w:val="both"/>
        <w:rPr>
          <w:i/>
          <w:sz w:val="20"/>
        </w:rPr>
      </w:pPr>
      <w:r>
        <w:rPr>
          <w:sz w:val="20"/>
        </w:rPr>
        <w:lastRenderedPageBreak/>
        <w:t xml:space="preserve">Tabel 2.9. </w:t>
      </w:r>
      <w:r w:rsidR="00731031" w:rsidRPr="00387757">
        <w:rPr>
          <w:i/>
          <w:sz w:val="20"/>
        </w:rPr>
        <w:t>Ontvang je feedback van je leidinggevende naast de functioneringsgesprekken?</w:t>
      </w:r>
    </w:p>
    <w:tbl>
      <w:tblPr>
        <w:tblStyle w:val="Rastertabel1licht-Accent4"/>
        <w:tblW w:w="9030" w:type="dxa"/>
        <w:tblLook w:val="04A0" w:firstRow="1" w:lastRow="0" w:firstColumn="1" w:lastColumn="0" w:noHBand="0" w:noVBand="1"/>
      </w:tblPr>
      <w:tblGrid>
        <w:gridCol w:w="1344"/>
        <w:gridCol w:w="1741"/>
        <w:gridCol w:w="1173"/>
        <w:gridCol w:w="1451"/>
        <w:gridCol w:w="1123"/>
        <w:gridCol w:w="925"/>
        <w:gridCol w:w="1273"/>
      </w:tblGrid>
      <w:tr w:rsidR="00387757" w:rsidRPr="007B11FB" w14:paraId="54DBDAED" w14:textId="77777777" w:rsidTr="00387757">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44" w:type="dxa"/>
            <w:noWrap/>
            <w:vAlign w:val="bottom"/>
            <w:hideMark/>
          </w:tcPr>
          <w:p w14:paraId="0C48F806" w14:textId="77777777" w:rsidR="00387757" w:rsidRPr="00387757" w:rsidRDefault="00387757" w:rsidP="00387757">
            <w:pPr>
              <w:rPr>
                <w:rFonts w:ascii="Calibri" w:hAnsi="Calibri" w:cs="Calibri"/>
                <w:color w:val="000000"/>
                <w:sz w:val="20"/>
                <w:szCs w:val="22"/>
              </w:rPr>
            </w:pPr>
          </w:p>
        </w:tc>
        <w:tc>
          <w:tcPr>
            <w:tcW w:w="1741" w:type="dxa"/>
            <w:noWrap/>
            <w:vAlign w:val="bottom"/>
            <w:hideMark/>
          </w:tcPr>
          <w:p w14:paraId="665FB70C" w14:textId="77777777" w:rsidR="00387757" w:rsidRPr="00387757" w:rsidRDefault="00387757" w:rsidP="00387757">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387757">
              <w:rPr>
                <w:rFonts w:ascii="Calibri" w:hAnsi="Calibri" w:cs="Calibri"/>
                <w:bCs w:val="0"/>
                <w:color w:val="000000"/>
                <w:sz w:val="20"/>
                <w:szCs w:val="22"/>
              </w:rPr>
              <w:t>Ja, dagelijks</w:t>
            </w:r>
          </w:p>
        </w:tc>
        <w:tc>
          <w:tcPr>
            <w:tcW w:w="1173" w:type="dxa"/>
            <w:noWrap/>
            <w:vAlign w:val="bottom"/>
            <w:hideMark/>
          </w:tcPr>
          <w:p w14:paraId="00FE4265" w14:textId="77777777" w:rsidR="00387757" w:rsidRPr="00387757" w:rsidRDefault="00387757" w:rsidP="00387757">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387757">
              <w:rPr>
                <w:rFonts w:ascii="Calibri" w:hAnsi="Calibri" w:cs="Calibri"/>
                <w:bCs w:val="0"/>
                <w:color w:val="000000"/>
                <w:sz w:val="20"/>
                <w:szCs w:val="22"/>
              </w:rPr>
              <w:t>Ja, wekelijks</w:t>
            </w:r>
          </w:p>
        </w:tc>
        <w:tc>
          <w:tcPr>
            <w:tcW w:w="1451" w:type="dxa"/>
            <w:noWrap/>
            <w:vAlign w:val="bottom"/>
            <w:hideMark/>
          </w:tcPr>
          <w:p w14:paraId="3545D9E9" w14:textId="77777777" w:rsidR="00387757" w:rsidRPr="00387757" w:rsidRDefault="00387757" w:rsidP="00387757">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387757">
              <w:rPr>
                <w:rFonts w:ascii="Calibri" w:hAnsi="Calibri" w:cs="Calibri"/>
                <w:bCs w:val="0"/>
                <w:color w:val="000000"/>
                <w:sz w:val="20"/>
                <w:szCs w:val="22"/>
              </w:rPr>
              <w:t>Ja, maandelijks</w:t>
            </w:r>
          </w:p>
        </w:tc>
        <w:tc>
          <w:tcPr>
            <w:tcW w:w="1123" w:type="dxa"/>
            <w:noWrap/>
            <w:vAlign w:val="bottom"/>
            <w:hideMark/>
          </w:tcPr>
          <w:p w14:paraId="53C5827B" w14:textId="77777777" w:rsidR="00387757" w:rsidRPr="00387757" w:rsidRDefault="00387757" w:rsidP="00387757">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387757">
              <w:rPr>
                <w:rFonts w:ascii="Calibri" w:hAnsi="Calibri" w:cs="Calibri"/>
                <w:bCs w:val="0"/>
                <w:color w:val="000000"/>
                <w:sz w:val="20"/>
                <w:szCs w:val="22"/>
              </w:rPr>
              <w:t>Ja, ieder kwartaal</w:t>
            </w:r>
          </w:p>
        </w:tc>
        <w:tc>
          <w:tcPr>
            <w:tcW w:w="925" w:type="dxa"/>
            <w:noWrap/>
            <w:vAlign w:val="bottom"/>
            <w:hideMark/>
          </w:tcPr>
          <w:p w14:paraId="5B2B8EEC" w14:textId="77777777" w:rsidR="00387757" w:rsidRPr="00387757" w:rsidRDefault="00387757" w:rsidP="00387757">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387757">
              <w:rPr>
                <w:rFonts w:ascii="Calibri" w:hAnsi="Calibri" w:cs="Calibri"/>
                <w:bCs w:val="0"/>
                <w:color w:val="000000"/>
                <w:sz w:val="20"/>
                <w:szCs w:val="22"/>
              </w:rPr>
              <w:t>Nee</w:t>
            </w:r>
          </w:p>
        </w:tc>
        <w:tc>
          <w:tcPr>
            <w:tcW w:w="1273" w:type="dxa"/>
            <w:noWrap/>
            <w:vAlign w:val="bottom"/>
            <w:hideMark/>
          </w:tcPr>
          <w:p w14:paraId="3116DAFD" w14:textId="77777777" w:rsidR="00387757" w:rsidRPr="00387757" w:rsidRDefault="00387757" w:rsidP="00387757">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387757">
              <w:rPr>
                <w:rFonts w:ascii="Calibri" w:hAnsi="Calibri" w:cs="Calibri"/>
                <w:bCs w:val="0"/>
                <w:color w:val="000000"/>
                <w:sz w:val="20"/>
                <w:szCs w:val="22"/>
              </w:rPr>
              <w:t>Eindtotaal</w:t>
            </w:r>
          </w:p>
        </w:tc>
      </w:tr>
      <w:tr w:rsidR="00387757" w:rsidRPr="007B11FB" w14:paraId="0193D66D" w14:textId="77777777" w:rsidTr="00387757">
        <w:trPr>
          <w:trHeight w:val="230"/>
        </w:trPr>
        <w:tc>
          <w:tcPr>
            <w:cnfStyle w:val="001000000000" w:firstRow="0" w:lastRow="0" w:firstColumn="1" w:lastColumn="0" w:oddVBand="0" w:evenVBand="0" w:oddHBand="0" w:evenHBand="0" w:firstRowFirstColumn="0" w:firstRowLastColumn="0" w:lastRowFirstColumn="0" w:lastRowLastColumn="0"/>
            <w:tcW w:w="1344" w:type="dxa"/>
            <w:noWrap/>
            <w:vAlign w:val="bottom"/>
            <w:hideMark/>
          </w:tcPr>
          <w:p w14:paraId="116A86B9" w14:textId="77777777" w:rsidR="00387757" w:rsidRPr="00387757" w:rsidRDefault="00387757" w:rsidP="00387757">
            <w:pPr>
              <w:rPr>
                <w:rFonts w:ascii="Calibri" w:hAnsi="Calibri" w:cs="Calibri"/>
                <w:b w:val="0"/>
                <w:bCs w:val="0"/>
                <w:sz w:val="20"/>
                <w:szCs w:val="22"/>
              </w:rPr>
            </w:pPr>
            <w:r w:rsidRPr="00387757">
              <w:rPr>
                <w:rFonts w:ascii="Calibri" w:hAnsi="Calibri" w:cs="Calibri"/>
                <w:sz w:val="20"/>
                <w:szCs w:val="22"/>
              </w:rPr>
              <w:t>0-2 jaar</w:t>
            </w:r>
          </w:p>
        </w:tc>
        <w:tc>
          <w:tcPr>
            <w:tcW w:w="1741" w:type="dxa"/>
            <w:noWrap/>
            <w:vAlign w:val="bottom"/>
            <w:hideMark/>
          </w:tcPr>
          <w:p w14:paraId="3EBF2BC4"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10,6%</w:t>
            </w:r>
          </w:p>
        </w:tc>
        <w:tc>
          <w:tcPr>
            <w:tcW w:w="1173" w:type="dxa"/>
            <w:noWrap/>
            <w:vAlign w:val="bottom"/>
            <w:hideMark/>
          </w:tcPr>
          <w:p w14:paraId="46FEDFC2"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2,1%</w:t>
            </w:r>
          </w:p>
        </w:tc>
        <w:tc>
          <w:tcPr>
            <w:tcW w:w="1451" w:type="dxa"/>
            <w:noWrap/>
            <w:vAlign w:val="bottom"/>
            <w:hideMark/>
          </w:tcPr>
          <w:p w14:paraId="3ADB0259"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2,1%</w:t>
            </w:r>
          </w:p>
        </w:tc>
        <w:tc>
          <w:tcPr>
            <w:tcW w:w="1123" w:type="dxa"/>
            <w:noWrap/>
            <w:vAlign w:val="bottom"/>
            <w:hideMark/>
          </w:tcPr>
          <w:p w14:paraId="7EF5E73F"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2,1%</w:t>
            </w:r>
          </w:p>
        </w:tc>
        <w:tc>
          <w:tcPr>
            <w:tcW w:w="925" w:type="dxa"/>
            <w:noWrap/>
            <w:vAlign w:val="bottom"/>
            <w:hideMark/>
          </w:tcPr>
          <w:p w14:paraId="3AB550B3"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12,8%</w:t>
            </w:r>
          </w:p>
        </w:tc>
        <w:tc>
          <w:tcPr>
            <w:tcW w:w="1273" w:type="dxa"/>
            <w:noWrap/>
            <w:vAlign w:val="bottom"/>
            <w:hideMark/>
          </w:tcPr>
          <w:p w14:paraId="58E5C3C2"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387757">
              <w:rPr>
                <w:rFonts w:ascii="Calibri" w:hAnsi="Calibri" w:cs="Calibri"/>
                <w:b/>
                <w:sz w:val="20"/>
                <w:szCs w:val="22"/>
              </w:rPr>
              <w:t>29,8%</w:t>
            </w:r>
          </w:p>
        </w:tc>
      </w:tr>
      <w:tr w:rsidR="00387757" w:rsidRPr="007B11FB" w14:paraId="001862B7" w14:textId="77777777" w:rsidTr="00387757">
        <w:trPr>
          <w:trHeight w:val="230"/>
        </w:trPr>
        <w:tc>
          <w:tcPr>
            <w:cnfStyle w:val="001000000000" w:firstRow="0" w:lastRow="0" w:firstColumn="1" w:lastColumn="0" w:oddVBand="0" w:evenVBand="0" w:oddHBand="0" w:evenHBand="0" w:firstRowFirstColumn="0" w:firstRowLastColumn="0" w:lastRowFirstColumn="0" w:lastRowLastColumn="0"/>
            <w:tcW w:w="1344" w:type="dxa"/>
            <w:noWrap/>
            <w:vAlign w:val="bottom"/>
            <w:hideMark/>
          </w:tcPr>
          <w:p w14:paraId="1F95CB1F" w14:textId="77777777" w:rsidR="00387757" w:rsidRPr="00387757" w:rsidRDefault="00387757" w:rsidP="00387757">
            <w:pPr>
              <w:rPr>
                <w:rFonts w:ascii="Calibri" w:hAnsi="Calibri" w:cs="Calibri"/>
                <w:sz w:val="20"/>
                <w:szCs w:val="22"/>
              </w:rPr>
            </w:pPr>
            <w:r w:rsidRPr="00387757">
              <w:rPr>
                <w:rFonts w:ascii="Calibri" w:hAnsi="Calibri" w:cs="Calibri"/>
                <w:sz w:val="20"/>
                <w:szCs w:val="22"/>
              </w:rPr>
              <w:t>3-5 jaar</w:t>
            </w:r>
          </w:p>
        </w:tc>
        <w:tc>
          <w:tcPr>
            <w:tcW w:w="1741" w:type="dxa"/>
            <w:noWrap/>
            <w:vAlign w:val="bottom"/>
            <w:hideMark/>
          </w:tcPr>
          <w:p w14:paraId="509E2E97"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6,4%</w:t>
            </w:r>
          </w:p>
        </w:tc>
        <w:tc>
          <w:tcPr>
            <w:tcW w:w="1173" w:type="dxa"/>
            <w:noWrap/>
            <w:vAlign w:val="bottom"/>
            <w:hideMark/>
          </w:tcPr>
          <w:p w14:paraId="5F6E4363"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6,4%</w:t>
            </w:r>
          </w:p>
        </w:tc>
        <w:tc>
          <w:tcPr>
            <w:tcW w:w="1451" w:type="dxa"/>
            <w:noWrap/>
            <w:vAlign w:val="bottom"/>
            <w:hideMark/>
          </w:tcPr>
          <w:p w14:paraId="241C1E1C"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0,0%</w:t>
            </w:r>
          </w:p>
        </w:tc>
        <w:tc>
          <w:tcPr>
            <w:tcW w:w="1123" w:type="dxa"/>
            <w:noWrap/>
            <w:vAlign w:val="bottom"/>
            <w:hideMark/>
          </w:tcPr>
          <w:p w14:paraId="65BBD649"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4,3%</w:t>
            </w:r>
          </w:p>
        </w:tc>
        <w:tc>
          <w:tcPr>
            <w:tcW w:w="925" w:type="dxa"/>
            <w:noWrap/>
            <w:vAlign w:val="bottom"/>
            <w:hideMark/>
          </w:tcPr>
          <w:p w14:paraId="72189E9C"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8,5%</w:t>
            </w:r>
          </w:p>
        </w:tc>
        <w:tc>
          <w:tcPr>
            <w:tcW w:w="1273" w:type="dxa"/>
            <w:noWrap/>
            <w:vAlign w:val="bottom"/>
            <w:hideMark/>
          </w:tcPr>
          <w:p w14:paraId="3589BCAF"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387757">
              <w:rPr>
                <w:rFonts w:ascii="Calibri" w:hAnsi="Calibri" w:cs="Calibri"/>
                <w:b/>
                <w:sz w:val="20"/>
                <w:szCs w:val="22"/>
              </w:rPr>
              <w:t>25,5%</w:t>
            </w:r>
          </w:p>
        </w:tc>
      </w:tr>
      <w:tr w:rsidR="00387757" w:rsidRPr="007B11FB" w14:paraId="38682609" w14:textId="77777777" w:rsidTr="00387757">
        <w:trPr>
          <w:trHeight w:val="230"/>
        </w:trPr>
        <w:tc>
          <w:tcPr>
            <w:cnfStyle w:val="001000000000" w:firstRow="0" w:lastRow="0" w:firstColumn="1" w:lastColumn="0" w:oddVBand="0" w:evenVBand="0" w:oddHBand="0" w:evenHBand="0" w:firstRowFirstColumn="0" w:firstRowLastColumn="0" w:lastRowFirstColumn="0" w:lastRowLastColumn="0"/>
            <w:tcW w:w="1344" w:type="dxa"/>
            <w:noWrap/>
            <w:vAlign w:val="bottom"/>
            <w:hideMark/>
          </w:tcPr>
          <w:p w14:paraId="428FB17D" w14:textId="77777777" w:rsidR="00387757" w:rsidRPr="00387757" w:rsidRDefault="00387757" w:rsidP="00387757">
            <w:pPr>
              <w:rPr>
                <w:rFonts w:ascii="Calibri" w:hAnsi="Calibri" w:cs="Calibri"/>
                <w:sz w:val="20"/>
                <w:szCs w:val="22"/>
              </w:rPr>
            </w:pPr>
            <w:r w:rsidRPr="00387757">
              <w:rPr>
                <w:rFonts w:ascii="Calibri" w:hAnsi="Calibri" w:cs="Calibri"/>
                <w:sz w:val="20"/>
                <w:szCs w:val="22"/>
              </w:rPr>
              <w:t>6-10 jaar</w:t>
            </w:r>
          </w:p>
        </w:tc>
        <w:tc>
          <w:tcPr>
            <w:tcW w:w="1741" w:type="dxa"/>
            <w:noWrap/>
            <w:vAlign w:val="bottom"/>
            <w:hideMark/>
          </w:tcPr>
          <w:p w14:paraId="1D98EC4B"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10,6%</w:t>
            </w:r>
          </w:p>
        </w:tc>
        <w:tc>
          <w:tcPr>
            <w:tcW w:w="1173" w:type="dxa"/>
            <w:noWrap/>
            <w:vAlign w:val="bottom"/>
            <w:hideMark/>
          </w:tcPr>
          <w:p w14:paraId="0EADBF3C"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4,3%</w:t>
            </w:r>
          </w:p>
        </w:tc>
        <w:tc>
          <w:tcPr>
            <w:tcW w:w="1451" w:type="dxa"/>
            <w:noWrap/>
            <w:vAlign w:val="bottom"/>
            <w:hideMark/>
          </w:tcPr>
          <w:p w14:paraId="3A8E06F0"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0,0%</w:t>
            </w:r>
          </w:p>
        </w:tc>
        <w:tc>
          <w:tcPr>
            <w:tcW w:w="1123" w:type="dxa"/>
            <w:noWrap/>
            <w:vAlign w:val="bottom"/>
            <w:hideMark/>
          </w:tcPr>
          <w:p w14:paraId="75ACEA1E"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0,0%</w:t>
            </w:r>
          </w:p>
        </w:tc>
        <w:tc>
          <w:tcPr>
            <w:tcW w:w="925" w:type="dxa"/>
            <w:noWrap/>
            <w:vAlign w:val="bottom"/>
            <w:hideMark/>
          </w:tcPr>
          <w:p w14:paraId="059E854D"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10,6%</w:t>
            </w:r>
          </w:p>
        </w:tc>
        <w:tc>
          <w:tcPr>
            <w:tcW w:w="1273" w:type="dxa"/>
            <w:noWrap/>
            <w:vAlign w:val="bottom"/>
            <w:hideMark/>
          </w:tcPr>
          <w:p w14:paraId="2D6C8CF4"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387757">
              <w:rPr>
                <w:rFonts w:ascii="Calibri" w:hAnsi="Calibri" w:cs="Calibri"/>
                <w:b/>
                <w:sz w:val="20"/>
                <w:szCs w:val="22"/>
              </w:rPr>
              <w:t>25,5%</w:t>
            </w:r>
          </w:p>
        </w:tc>
      </w:tr>
      <w:tr w:rsidR="00387757" w:rsidRPr="007B11FB" w14:paraId="1570FD89" w14:textId="77777777" w:rsidTr="00387757">
        <w:trPr>
          <w:trHeight w:val="230"/>
        </w:trPr>
        <w:tc>
          <w:tcPr>
            <w:cnfStyle w:val="001000000000" w:firstRow="0" w:lastRow="0" w:firstColumn="1" w:lastColumn="0" w:oddVBand="0" w:evenVBand="0" w:oddHBand="0" w:evenHBand="0" w:firstRowFirstColumn="0" w:firstRowLastColumn="0" w:lastRowFirstColumn="0" w:lastRowLastColumn="0"/>
            <w:tcW w:w="1344" w:type="dxa"/>
            <w:noWrap/>
            <w:vAlign w:val="bottom"/>
            <w:hideMark/>
          </w:tcPr>
          <w:p w14:paraId="0E88065B" w14:textId="77777777" w:rsidR="00387757" w:rsidRPr="00387757" w:rsidRDefault="00387757" w:rsidP="00387757">
            <w:pPr>
              <w:rPr>
                <w:rFonts w:ascii="Calibri" w:hAnsi="Calibri" w:cs="Calibri"/>
                <w:sz w:val="20"/>
                <w:szCs w:val="22"/>
              </w:rPr>
            </w:pPr>
            <w:r w:rsidRPr="00387757">
              <w:rPr>
                <w:rFonts w:ascii="Calibri" w:hAnsi="Calibri" w:cs="Calibri"/>
                <w:sz w:val="20"/>
                <w:szCs w:val="22"/>
              </w:rPr>
              <w:t xml:space="preserve">&gt; 10 jaar </w:t>
            </w:r>
          </w:p>
        </w:tc>
        <w:tc>
          <w:tcPr>
            <w:tcW w:w="1741" w:type="dxa"/>
            <w:noWrap/>
            <w:vAlign w:val="bottom"/>
            <w:hideMark/>
          </w:tcPr>
          <w:p w14:paraId="136897CB"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2,1%</w:t>
            </w:r>
          </w:p>
        </w:tc>
        <w:tc>
          <w:tcPr>
            <w:tcW w:w="1173" w:type="dxa"/>
            <w:noWrap/>
            <w:vAlign w:val="bottom"/>
            <w:hideMark/>
          </w:tcPr>
          <w:p w14:paraId="2E940C35"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2,1%</w:t>
            </w:r>
          </w:p>
        </w:tc>
        <w:tc>
          <w:tcPr>
            <w:tcW w:w="1451" w:type="dxa"/>
            <w:noWrap/>
            <w:vAlign w:val="bottom"/>
            <w:hideMark/>
          </w:tcPr>
          <w:p w14:paraId="00A50F58"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4,3%</w:t>
            </w:r>
          </w:p>
        </w:tc>
        <w:tc>
          <w:tcPr>
            <w:tcW w:w="1123" w:type="dxa"/>
            <w:noWrap/>
            <w:vAlign w:val="bottom"/>
            <w:hideMark/>
          </w:tcPr>
          <w:p w14:paraId="574A5E63"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2,1%</w:t>
            </w:r>
          </w:p>
        </w:tc>
        <w:tc>
          <w:tcPr>
            <w:tcW w:w="925" w:type="dxa"/>
            <w:noWrap/>
            <w:vAlign w:val="bottom"/>
            <w:hideMark/>
          </w:tcPr>
          <w:p w14:paraId="5B13D761"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8,5%</w:t>
            </w:r>
          </w:p>
        </w:tc>
        <w:tc>
          <w:tcPr>
            <w:tcW w:w="1273" w:type="dxa"/>
            <w:noWrap/>
            <w:vAlign w:val="bottom"/>
            <w:hideMark/>
          </w:tcPr>
          <w:p w14:paraId="233A7A42"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387757">
              <w:rPr>
                <w:rFonts w:ascii="Calibri" w:hAnsi="Calibri" w:cs="Calibri"/>
                <w:b/>
                <w:sz w:val="20"/>
                <w:szCs w:val="22"/>
              </w:rPr>
              <w:t>19,1%</w:t>
            </w:r>
          </w:p>
        </w:tc>
      </w:tr>
      <w:tr w:rsidR="00387757" w:rsidRPr="007B11FB" w14:paraId="659C0832" w14:textId="77777777" w:rsidTr="00387757">
        <w:trPr>
          <w:trHeight w:val="230"/>
        </w:trPr>
        <w:tc>
          <w:tcPr>
            <w:cnfStyle w:val="001000000000" w:firstRow="0" w:lastRow="0" w:firstColumn="1" w:lastColumn="0" w:oddVBand="0" w:evenVBand="0" w:oddHBand="0" w:evenHBand="0" w:firstRowFirstColumn="0" w:firstRowLastColumn="0" w:lastRowFirstColumn="0" w:lastRowLastColumn="0"/>
            <w:tcW w:w="1344" w:type="dxa"/>
            <w:noWrap/>
            <w:vAlign w:val="bottom"/>
            <w:hideMark/>
          </w:tcPr>
          <w:p w14:paraId="2ABB3628" w14:textId="77777777" w:rsidR="00387757" w:rsidRPr="00387757" w:rsidRDefault="00387757" w:rsidP="00387757">
            <w:pPr>
              <w:rPr>
                <w:rFonts w:ascii="Calibri" w:hAnsi="Calibri" w:cs="Calibri"/>
                <w:color w:val="000000"/>
                <w:sz w:val="20"/>
                <w:szCs w:val="22"/>
              </w:rPr>
            </w:pPr>
            <w:r w:rsidRPr="00387757">
              <w:rPr>
                <w:rFonts w:ascii="Calibri" w:hAnsi="Calibri" w:cs="Calibri"/>
                <w:bCs w:val="0"/>
                <w:color w:val="000000"/>
                <w:sz w:val="20"/>
                <w:szCs w:val="22"/>
              </w:rPr>
              <w:t>Eindtotaal</w:t>
            </w:r>
          </w:p>
        </w:tc>
        <w:tc>
          <w:tcPr>
            <w:tcW w:w="1741" w:type="dxa"/>
            <w:noWrap/>
            <w:vAlign w:val="bottom"/>
            <w:hideMark/>
          </w:tcPr>
          <w:p w14:paraId="6B1957A6"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387757">
              <w:rPr>
                <w:rFonts w:ascii="Calibri" w:hAnsi="Calibri" w:cs="Calibri"/>
                <w:b/>
                <w:bCs/>
                <w:color w:val="000000"/>
                <w:sz w:val="20"/>
                <w:szCs w:val="22"/>
              </w:rPr>
              <w:t>29,8%</w:t>
            </w:r>
          </w:p>
        </w:tc>
        <w:tc>
          <w:tcPr>
            <w:tcW w:w="1173" w:type="dxa"/>
            <w:noWrap/>
            <w:vAlign w:val="bottom"/>
            <w:hideMark/>
          </w:tcPr>
          <w:p w14:paraId="46446135"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387757">
              <w:rPr>
                <w:rFonts w:ascii="Calibri" w:hAnsi="Calibri" w:cs="Calibri"/>
                <w:b/>
                <w:bCs/>
                <w:color w:val="000000"/>
                <w:sz w:val="20"/>
                <w:szCs w:val="22"/>
              </w:rPr>
              <w:t>14,9%</w:t>
            </w:r>
          </w:p>
        </w:tc>
        <w:tc>
          <w:tcPr>
            <w:tcW w:w="1451" w:type="dxa"/>
            <w:noWrap/>
            <w:vAlign w:val="bottom"/>
            <w:hideMark/>
          </w:tcPr>
          <w:p w14:paraId="4852094B"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387757">
              <w:rPr>
                <w:rFonts w:ascii="Calibri" w:hAnsi="Calibri" w:cs="Calibri"/>
                <w:b/>
                <w:bCs/>
                <w:color w:val="000000"/>
                <w:sz w:val="20"/>
                <w:szCs w:val="22"/>
              </w:rPr>
              <w:t>6,4%</w:t>
            </w:r>
          </w:p>
        </w:tc>
        <w:tc>
          <w:tcPr>
            <w:tcW w:w="1123" w:type="dxa"/>
            <w:noWrap/>
            <w:vAlign w:val="bottom"/>
            <w:hideMark/>
          </w:tcPr>
          <w:p w14:paraId="0E3B5053"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387757">
              <w:rPr>
                <w:rFonts w:ascii="Calibri" w:hAnsi="Calibri" w:cs="Calibri"/>
                <w:b/>
                <w:bCs/>
                <w:color w:val="000000"/>
                <w:sz w:val="20"/>
                <w:szCs w:val="22"/>
              </w:rPr>
              <w:t>8,5%</w:t>
            </w:r>
          </w:p>
        </w:tc>
        <w:tc>
          <w:tcPr>
            <w:tcW w:w="925" w:type="dxa"/>
            <w:noWrap/>
            <w:vAlign w:val="bottom"/>
            <w:hideMark/>
          </w:tcPr>
          <w:p w14:paraId="14853DF9"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387757">
              <w:rPr>
                <w:rFonts w:ascii="Calibri" w:hAnsi="Calibri" w:cs="Calibri"/>
                <w:b/>
                <w:bCs/>
                <w:color w:val="000000"/>
                <w:sz w:val="20"/>
                <w:szCs w:val="22"/>
              </w:rPr>
              <w:t>40,4%</w:t>
            </w:r>
          </w:p>
        </w:tc>
        <w:tc>
          <w:tcPr>
            <w:tcW w:w="1273" w:type="dxa"/>
            <w:noWrap/>
            <w:vAlign w:val="bottom"/>
            <w:hideMark/>
          </w:tcPr>
          <w:p w14:paraId="56A72750"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387757">
              <w:rPr>
                <w:rFonts w:ascii="Calibri" w:hAnsi="Calibri" w:cs="Calibri"/>
                <w:b/>
                <w:bCs/>
                <w:color w:val="000000"/>
                <w:sz w:val="20"/>
                <w:szCs w:val="22"/>
              </w:rPr>
              <w:t>100%</w:t>
            </w:r>
          </w:p>
        </w:tc>
      </w:tr>
    </w:tbl>
    <w:p w14:paraId="2DF341BA" w14:textId="77777777" w:rsidR="00362BFF" w:rsidRDefault="00387757" w:rsidP="00185AEA">
      <w:pPr>
        <w:pStyle w:val="Geenafstand"/>
        <w:jc w:val="both"/>
      </w:pPr>
      <w:r>
        <w:t xml:space="preserve">Van de </w:t>
      </w:r>
      <w:r w:rsidR="00525437">
        <w:t>deelnemers</w:t>
      </w:r>
      <w:r w:rsidR="00362BFF">
        <w:t xml:space="preserve"> zegt</w:t>
      </w:r>
      <w:r>
        <w:t xml:space="preserve"> 40</w:t>
      </w:r>
      <w:r w:rsidR="003313E3">
        <w:t>,4</w:t>
      </w:r>
      <w:r>
        <w:t>%</w:t>
      </w:r>
      <w:r w:rsidR="00362BFF">
        <w:t xml:space="preserve"> geen feedback te krijgen van zijn/haar leidinggevende naast de functioneringsgesprekken. De </w:t>
      </w:r>
      <w:r w:rsidR="007A3E0C">
        <w:t>dienstverbanden</w:t>
      </w:r>
      <w:r w:rsidR="00362BFF">
        <w:t xml:space="preserve"> zijn hierin ongeveer gelijk verdeeld. De overige </w:t>
      </w:r>
      <w:r w:rsidR="00525437">
        <w:t>deelnemers</w:t>
      </w:r>
      <w:r w:rsidR="00362BFF">
        <w:t xml:space="preserve"> zijn ongeveer</w:t>
      </w:r>
      <w:r>
        <w:t xml:space="preserve"> gelijk verdeeld over dagelijks en</w:t>
      </w:r>
      <w:r w:rsidR="00362BFF">
        <w:t xml:space="preserve"> wekelijks. Dit is </w:t>
      </w:r>
      <w:r>
        <w:t xml:space="preserve">gezamenlijk bijna de helft van het eindtotaal. </w:t>
      </w:r>
      <w:r w:rsidR="003D63ED">
        <w:t xml:space="preserve">Uit deelvraag 1 is gebleken dat de respondenten denken dat medewerkers aangeven geen feedback te ontvangen omdat zij of iets niet als feedback herkennen of de managers te veel afstand hebben tot de medewerkers. </w:t>
      </w:r>
    </w:p>
    <w:p w14:paraId="682D550F" w14:textId="77777777" w:rsidR="00362BFF" w:rsidRPr="00137C87" w:rsidRDefault="00362BFF" w:rsidP="00185AEA">
      <w:pPr>
        <w:pStyle w:val="Geenafstand"/>
        <w:jc w:val="both"/>
        <w:rPr>
          <w:sz w:val="12"/>
          <w:szCs w:val="12"/>
        </w:rPr>
      </w:pPr>
    </w:p>
    <w:p w14:paraId="2E250E25" w14:textId="77777777" w:rsidR="00362BFF" w:rsidRPr="007B11FB" w:rsidRDefault="00840781" w:rsidP="00185AEA">
      <w:pPr>
        <w:pStyle w:val="Geenafstand"/>
        <w:jc w:val="both"/>
        <w:rPr>
          <w:i/>
          <w:sz w:val="20"/>
        </w:rPr>
      </w:pPr>
      <w:r>
        <w:rPr>
          <w:sz w:val="20"/>
        </w:rPr>
        <w:t xml:space="preserve">Tabel 2.10. </w:t>
      </w:r>
      <w:r w:rsidR="00362BFF" w:rsidRPr="00562715">
        <w:rPr>
          <w:i/>
          <w:sz w:val="20"/>
        </w:rPr>
        <w:t>Zou je graag feedback willen ontvangen van je leidinggevende naast de functioneringsgesprekken?</w:t>
      </w:r>
    </w:p>
    <w:tbl>
      <w:tblPr>
        <w:tblStyle w:val="Rastertabel1licht-Accent4"/>
        <w:tblW w:w="9074" w:type="dxa"/>
        <w:tblLook w:val="04A0" w:firstRow="1" w:lastRow="0" w:firstColumn="1" w:lastColumn="0" w:noHBand="0" w:noVBand="1"/>
      </w:tblPr>
      <w:tblGrid>
        <w:gridCol w:w="1350"/>
        <w:gridCol w:w="1749"/>
        <w:gridCol w:w="1179"/>
        <w:gridCol w:w="1458"/>
        <w:gridCol w:w="1129"/>
        <w:gridCol w:w="929"/>
        <w:gridCol w:w="1280"/>
      </w:tblGrid>
      <w:tr w:rsidR="00387757" w:rsidRPr="007B11FB" w14:paraId="585E7D63" w14:textId="77777777" w:rsidTr="00387757">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350" w:type="dxa"/>
            <w:noWrap/>
            <w:vAlign w:val="bottom"/>
            <w:hideMark/>
          </w:tcPr>
          <w:p w14:paraId="5E9C7848" w14:textId="77777777" w:rsidR="00387757" w:rsidRPr="00387757" w:rsidRDefault="00387757" w:rsidP="00387757">
            <w:pPr>
              <w:rPr>
                <w:rFonts w:ascii="Calibri" w:hAnsi="Calibri" w:cs="Calibri"/>
                <w:color w:val="000000"/>
                <w:sz w:val="20"/>
                <w:szCs w:val="22"/>
              </w:rPr>
            </w:pPr>
          </w:p>
        </w:tc>
        <w:tc>
          <w:tcPr>
            <w:tcW w:w="1749" w:type="dxa"/>
            <w:noWrap/>
            <w:vAlign w:val="bottom"/>
            <w:hideMark/>
          </w:tcPr>
          <w:p w14:paraId="33BF5001" w14:textId="77777777" w:rsidR="00387757" w:rsidRPr="00387757" w:rsidRDefault="00387757" w:rsidP="00387757">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387757">
              <w:rPr>
                <w:rFonts w:ascii="Calibri" w:hAnsi="Calibri" w:cs="Calibri"/>
                <w:bCs w:val="0"/>
                <w:color w:val="000000"/>
                <w:sz w:val="20"/>
                <w:szCs w:val="22"/>
              </w:rPr>
              <w:t>Ja, dagelijks</w:t>
            </w:r>
          </w:p>
        </w:tc>
        <w:tc>
          <w:tcPr>
            <w:tcW w:w="1179" w:type="dxa"/>
            <w:noWrap/>
            <w:vAlign w:val="bottom"/>
            <w:hideMark/>
          </w:tcPr>
          <w:p w14:paraId="4D6CF4C7" w14:textId="77777777" w:rsidR="00387757" w:rsidRPr="00387757" w:rsidRDefault="00387757" w:rsidP="00387757">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387757">
              <w:rPr>
                <w:rFonts w:ascii="Calibri" w:hAnsi="Calibri" w:cs="Calibri"/>
                <w:bCs w:val="0"/>
                <w:color w:val="000000"/>
                <w:sz w:val="20"/>
                <w:szCs w:val="22"/>
              </w:rPr>
              <w:t>Ja, wekelijks</w:t>
            </w:r>
          </w:p>
        </w:tc>
        <w:tc>
          <w:tcPr>
            <w:tcW w:w="1458" w:type="dxa"/>
            <w:noWrap/>
            <w:vAlign w:val="bottom"/>
            <w:hideMark/>
          </w:tcPr>
          <w:p w14:paraId="67F75BE5" w14:textId="77777777" w:rsidR="00387757" w:rsidRPr="00387757" w:rsidRDefault="00387757" w:rsidP="00387757">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387757">
              <w:rPr>
                <w:rFonts w:ascii="Calibri" w:hAnsi="Calibri" w:cs="Calibri"/>
                <w:bCs w:val="0"/>
                <w:color w:val="000000"/>
                <w:sz w:val="20"/>
                <w:szCs w:val="22"/>
              </w:rPr>
              <w:t>Ja, maandelijks</w:t>
            </w:r>
          </w:p>
        </w:tc>
        <w:tc>
          <w:tcPr>
            <w:tcW w:w="1129" w:type="dxa"/>
            <w:noWrap/>
            <w:vAlign w:val="bottom"/>
            <w:hideMark/>
          </w:tcPr>
          <w:p w14:paraId="178D45B9" w14:textId="77777777" w:rsidR="00387757" w:rsidRPr="00387757" w:rsidRDefault="00387757" w:rsidP="00387757">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387757">
              <w:rPr>
                <w:rFonts w:ascii="Calibri" w:hAnsi="Calibri" w:cs="Calibri"/>
                <w:bCs w:val="0"/>
                <w:color w:val="000000"/>
                <w:sz w:val="20"/>
                <w:szCs w:val="22"/>
              </w:rPr>
              <w:t>Ja, ieder kwartaal</w:t>
            </w:r>
          </w:p>
        </w:tc>
        <w:tc>
          <w:tcPr>
            <w:tcW w:w="929" w:type="dxa"/>
            <w:noWrap/>
            <w:vAlign w:val="bottom"/>
            <w:hideMark/>
          </w:tcPr>
          <w:p w14:paraId="21B88268" w14:textId="77777777" w:rsidR="00387757" w:rsidRPr="00387757" w:rsidRDefault="00387757" w:rsidP="00387757">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387757">
              <w:rPr>
                <w:rFonts w:ascii="Calibri" w:hAnsi="Calibri" w:cs="Calibri"/>
                <w:bCs w:val="0"/>
                <w:color w:val="000000"/>
                <w:sz w:val="20"/>
                <w:szCs w:val="22"/>
              </w:rPr>
              <w:t>Nee</w:t>
            </w:r>
          </w:p>
        </w:tc>
        <w:tc>
          <w:tcPr>
            <w:tcW w:w="1280" w:type="dxa"/>
            <w:noWrap/>
            <w:vAlign w:val="bottom"/>
            <w:hideMark/>
          </w:tcPr>
          <w:p w14:paraId="3E6F8C19" w14:textId="77777777" w:rsidR="00387757" w:rsidRPr="00387757" w:rsidRDefault="00387757" w:rsidP="00387757">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387757">
              <w:rPr>
                <w:rFonts w:ascii="Calibri" w:hAnsi="Calibri" w:cs="Calibri"/>
                <w:bCs w:val="0"/>
                <w:color w:val="000000"/>
                <w:sz w:val="20"/>
                <w:szCs w:val="22"/>
              </w:rPr>
              <w:t>Eindtotaal</w:t>
            </w:r>
          </w:p>
        </w:tc>
      </w:tr>
      <w:tr w:rsidR="00387757" w:rsidRPr="007B11FB" w14:paraId="35C7B35F" w14:textId="77777777" w:rsidTr="00387757">
        <w:trPr>
          <w:trHeight w:val="228"/>
        </w:trPr>
        <w:tc>
          <w:tcPr>
            <w:cnfStyle w:val="001000000000" w:firstRow="0" w:lastRow="0" w:firstColumn="1" w:lastColumn="0" w:oddVBand="0" w:evenVBand="0" w:oddHBand="0" w:evenHBand="0" w:firstRowFirstColumn="0" w:firstRowLastColumn="0" w:lastRowFirstColumn="0" w:lastRowLastColumn="0"/>
            <w:tcW w:w="1350" w:type="dxa"/>
            <w:noWrap/>
            <w:vAlign w:val="bottom"/>
            <w:hideMark/>
          </w:tcPr>
          <w:p w14:paraId="3BFD24CB" w14:textId="77777777" w:rsidR="00387757" w:rsidRPr="00387757" w:rsidRDefault="00387757" w:rsidP="00387757">
            <w:pPr>
              <w:rPr>
                <w:rFonts w:ascii="Calibri" w:hAnsi="Calibri" w:cs="Calibri"/>
                <w:b w:val="0"/>
                <w:bCs w:val="0"/>
                <w:sz w:val="20"/>
                <w:szCs w:val="22"/>
              </w:rPr>
            </w:pPr>
            <w:r w:rsidRPr="00387757">
              <w:rPr>
                <w:rFonts w:ascii="Calibri" w:hAnsi="Calibri" w:cs="Calibri"/>
                <w:sz w:val="20"/>
                <w:szCs w:val="22"/>
              </w:rPr>
              <w:t>0-2 jaar</w:t>
            </w:r>
          </w:p>
        </w:tc>
        <w:tc>
          <w:tcPr>
            <w:tcW w:w="1749" w:type="dxa"/>
            <w:noWrap/>
            <w:vAlign w:val="bottom"/>
            <w:hideMark/>
          </w:tcPr>
          <w:p w14:paraId="797953D0"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8,5%</w:t>
            </w:r>
          </w:p>
        </w:tc>
        <w:tc>
          <w:tcPr>
            <w:tcW w:w="1179" w:type="dxa"/>
            <w:noWrap/>
            <w:vAlign w:val="bottom"/>
            <w:hideMark/>
          </w:tcPr>
          <w:p w14:paraId="3E914B1F"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2,1%</w:t>
            </w:r>
          </w:p>
        </w:tc>
        <w:tc>
          <w:tcPr>
            <w:tcW w:w="1458" w:type="dxa"/>
            <w:noWrap/>
            <w:vAlign w:val="bottom"/>
            <w:hideMark/>
          </w:tcPr>
          <w:p w14:paraId="66FBC824"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8,5%</w:t>
            </w:r>
          </w:p>
        </w:tc>
        <w:tc>
          <w:tcPr>
            <w:tcW w:w="1129" w:type="dxa"/>
            <w:noWrap/>
            <w:vAlign w:val="bottom"/>
            <w:hideMark/>
          </w:tcPr>
          <w:p w14:paraId="6439EBC9"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6,4%</w:t>
            </w:r>
          </w:p>
        </w:tc>
        <w:tc>
          <w:tcPr>
            <w:tcW w:w="929" w:type="dxa"/>
            <w:noWrap/>
            <w:vAlign w:val="bottom"/>
            <w:hideMark/>
          </w:tcPr>
          <w:p w14:paraId="1D176EA4"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4,3%</w:t>
            </w:r>
          </w:p>
        </w:tc>
        <w:tc>
          <w:tcPr>
            <w:tcW w:w="1280" w:type="dxa"/>
            <w:noWrap/>
            <w:vAlign w:val="bottom"/>
            <w:hideMark/>
          </w:tcPr>
          <w:p w14:paraId="26FC3D48"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387757">
              <w:rPr>
                <w:rFonts w:ascii="Calibri" w:hAnsi="Calibri" w:cs="Calibri"/>
                <w:b/>
                <w:sz w:val="20"/>
                <w:szCs w:val="22"/>
              </w:rPr>
              <w:t>29,8%</w:t>
            </w:r>
          </w:p>
        </w:tc>
      </w:tr>
      <w:tr w:rsidR="00387757" w:rsidRPr="007B11FB" w14:paraId="72822A23" w14:textId="77777777" w:rsidTr="00387757">
        <w:trPr>
          <w:trHeight w:val="228"/>
        </w:trPr>
        <w:tc>
          <w:tcPr>
            <w:cnfStyle w:val="001000000000" w:firstRow="0" w:lastRow="0" w:firstColumn="1" w:lastColumn="0" w:oddVBand="0" w:evenVBand="0" w:oddHBand="0" w:evenHBand="0" w:firstRowFirstColumn="0" w:firstRowLastColumn="0" w:lastRowFirstColumn="0" w:lastRowLastColumn="0"/>
            <w:tcW w:w="1350" w:type="dxa"/>
            <w:noWrap/>
            <w:vAlign w:val="bottom"/>
            <w:hideMark/>
          </w:tcPr>
          <w:p w14:paraId="4939108A" w14:textId="77777777" w:rsidR="00387757" w:rsidRPr="00387757" w:rsidRDefault="00387757" w:rsidP="00387757">
            <w:pPr>
              <w:rPr>
                <w:rFonts w:ascii="Calibri" w:hAnsi="Calibri" w:cs="Calibri"/>
                <w:sz w:val="20"/>
                <w:szCs w:val="22"/>
              </w:rPr>
            </w:pPr>
            <w:r w:rsidRPr="00387757">
              <w:rPr>
                <w:rFonts w:ascii="Calibri" w:hAnsi="Calibri" w:cs="Calibri"/>
                <w:sz w:val="20"/>
                <w:szCs w:val="22"/>
              </w:rPr>
              <w:t>3-5 jaar</w:t>
            </w:r>
          </w:p>
        </w:tc>
        <w:tc>
          <w:tcPr>
            <w:tcW w:w="1749" w:type="dxa"/>
            <w:noWrap/>
            <w:vAlign w:val="bottom"/>
            <w:hideMark/>
          </w:tcPr>
          <w:p w14:paraId="2D3C4D7C"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4,3%</w:t>
            </w:r>
          </w:p>
        </w:tc>
        <w:tc>
          <w:tcPr>
            <w:tcW w:w="1179" w:type="dxa"/>
            <w:noWrap/>
            <w:vAlign w:val="bottom"/>
            <w:hideMark/>
          </w:tcPr>
          <w:p w14:paraId="7D754F3B"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6,4%</w:t>
            </w:r>
          </w:p>
        </w:tc>
        <w:tc>
          <w:tcPr>
            <w:tcW w:w="1458" w:type="dxa"/>
            <w:noWrap/>
            <w:vAlign w:val="bottom"/>
            <w:hideMark/>
          </w:tcPr>
          <w:p w14:paraId="186D8BB0"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2,1%</w:t>
            </w:r>
          </w:p>
        </w:tc>
        <w:tc>
          <w:tcPr>
            <w:tcW w:w="1129" w:type="dxa"/>
            <w:noWrap/>
            <w:vAlign w:val="bottom"/>
            <w:hideMark/>
          </w:tcPr>
          <w:p w14:paraId="3D949F27"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4,3%</w:t>
            </w:r>
          </w:p>
        </w:tc>
        <w:tc>
          <w:tcPr>
            <w:tcW w:w="929" w:type="dxa"/>
            <w:noWrap/>
            <w:vAlign w:val="bottom"/>
            <w:hideMark/>
          </w:tcPr>
          <w:p w14:paraId="09AA6833"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8,5%</w:t>
            </w:r>
          </w:p>
        </w:tc>
        <w:tc>
          <w:tcPr>
            <w:tcW w:w="1280" w:type="dxa"/>
            <w:noWrap/>
            <w:vAlign w:val="bottom"/>
            <w:hideMark/>
          </w:tcPr>
          <w:p w14:paraId="696C1583"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387757">
              <w:rPr>
                <w:rFonts w:ascii="Calibri" w:hAnsi="Calibri" w:cs="Calibri"/>
                <w:b/>
                <w:sz w:val="20"/>
                <w:szCs w:val="22"/>
              </w:rPr>
              <w:t>25,5%</w:t>
            </w:r>
          </w:p>
        </w:tc>
      </w:tr>
      <w:tr w:rsidR="00387757" w:rsidRPr="007B11FB" w14:paraId="53995AA2" w14:textId="77777777" w:rsidTr="00387757">
        <w:trPr>
          <w:trHeight w:val="228"/>
        </w:trPr>
        <w:tc>
          <w:tcPr>
            <w:cnfStyle w:val="001000000000" w:firstRow="0" w:lastRow="0" w:firstColumn="1" w:lastColumn="0" w:oddVBand="0" w:evenVBand="0" w:oddHBand="0" w:evenHBand="0" w:firstRowFirstColumn="0" w:firstRowLastColumn="0" w:lastRowFirstColumn="0" w:lastRowLastColumn="0"/>
            <w:tcW w:w="1350" w:type="dxa"/>
            <w:noWrap/>
            <w:vAlign w:val="bottom"/>
            <w:hideMark/>
          </w:tcPr>
          <w:p w14:paraId="069781F8" w14:textId="77777777" w:rsidR="00387757" w:rsidRPr="00387757" w:rsidRDefault="00387757" w:rsidP="00387757">
            <w:pPr>
              <w:rPr>
                <w:rFonts w:ascii="Calibri" w:hAnsi="Calibri" w:cs="Calibri"/>
                <w:sz w:val="20"/>
                <w:szCs w:val="22"/>
              </w:rPr>
            </w:pPr>
            <w:r w:rsidRPr="00387757">
              <w:rPr>
                <w:rFonts w:ascii="Calibri" w:hAnsi="Calibri" w:cs="Calibri"/>
                <w:sz w:val="20"/>
                <w:szCs w:val="22"/>
              </w:rPr>
              <w:t>6-10 jaar</w:t>
            </w:r>
          </w:p>
        </w:tc>
        <w:tc>
          <w:tcPr>
            <w:tcW w:w="1749" w:type="dxa"/>
            <w:noWrap/>
            <w:vAlign w:val="bottom"/>
            <w:hideMark/>
          </w:tcPr>
          <w:p w14:paraId="7D61C74E"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6,4%</w:t>
            </w:r>
          </w:p>
        </w:tc>
        <w:tc>
          <w:tcPr>
            <w:tcW w:w="1179" w:type="dxa"/>
            <w:noWrap/>
            <w:vAlign w:val="bottom"/>
            <w:hideMark/>
          </w:tcPr>
          <w:p w14:paraId="2B27EEBA"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4,3%</w:t>
            </w:r>
          </w:p>
        </w:tc>
        <w:tc>
          <w:tcPr>
            <w:tcW w:w="1458" w:type="dxa"/>
            <w:noWrap/>
            <w:vAlign w:val="bottom"/>
            <w:hideMark/>
          </w:tcPr>
          <w:p w14:paraId="35FE24EC"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0,0%</w:t>
            </w:r>
          </w:p>
        </w:tc>
        <w:tc>
          <w:tcPr>
            <w:tcW w:w="1129" w:type="dxa"/>
            <w:noWrap/>
            <w:vAlign w:val="bottom"/>
            <w:hideMark/>
          </w:tcPr>
          <w:p w14:paraId="71DB32EB"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6,4%</w:t>
            </w:r>
          </w:p>
        </w:tc>
        <w:tc>
          <w:tcPr>
            <w:tcW w:w="929" w:type="dxa"/>
            <w:noWrap/>
            <w:vAlign w:val="bottom"/>
            <w:hideMark/>
          </w:tcPr>
          <w:p w14:paraId="013D62A0"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8,5%</w:t>
            </w:r>
          </w:p>
        </w:tc>
        <w:tc>
          <w:tcPr>
            <w:tcW w:w="1280" w:type="dxa"/>
            <w:noWrap/>
            <w:vAlign w:val="bottom"/>
            <w:hideMark/>
          </w:tcPr>
          <w:p w14:paraId="2AFD5457"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387757">
              <w:rPr>
                <w:rFonts w:ascii="Calibri" w:hAnsi="Calibri" w:cs="Calibri"/>
                <w:b/>
                <w:sz w:val="20"/>
                <w:szCs w:val="22"/>
              </w:rPr>
              <w:t>25,5%</w:t>
            </w:r>
          </w:p>
        </w:tc>
      </w:tr>
      <w:tr w:rsidR="00387757" w:rsidRPr="007B11FB" w14:paraId="7572EAD5" w14:textId="77777777" w:rsidTr="00387757">
        <w:trPr>
          <w:trHeight w:val="228"/>
        </w:trPr>
        <w:tc>
          <w:tcPr>
            <w:cnfStyle w:val="001000000000" w:firstRow="0" w:lastRow="0" w:firstColumn="1" w:lastColumn="0" w:oddVBand="0" w:evenVBand="0" w:oddHBand="0" w:evenHBand="0" w:firstRowFirstColumn="0" w:firstRowLastColumn="0" w:lastRowFirstColumn="0" w:lastRowLastColumn="0"/>
            <w:tcW w:w="1350" w:type="dxa"/>
            <w:noWrap/>
            <w:vAlign w:val="bottom"/>
            <w:hideMark/>
          </w:tcPr>
          <w:p w14:paraId="3D36D3B4" w14:textId="77777777" w:rsidR="00387757" w:rsidRPr="00387757" w:rsidRDefault="00387757" w:rsidP="00387757">
            <w:pPr>
              <w:rPr>
                <w:rFonts w:ascii="Calibri" w:hAnsi="Calibri" w:cs="Calibri"/>
                <w:sz w:val="20"/>
                <w:szCs w:val="22"/>
              </w:rPr>
            </w:pPr>
            <w:r w:rsidRPr="00387757">
              <w:rPr>
                <w:rFonts w:ascii="Calibri" w:hAnsi="Calibri" w:cs="Calibri"/>
                <w:sz w:val="20"/>
                <w:szCs w:val="22"/>
              </w:rPr>
              <w:t xml:space="preserve">&gt; 10 jaar </w:t>
            </w:r>
          </w:p>
        </w:tc>
        <w:tc>
          <w:tcPr>
            <w:tcW w:w="1749" w:type="dxa"/>
            <w:noWrap/>
            <w:vAlign w:val="bottom"/>
            <w:hideMark/>
          </w:tcPr>
          <w:p w14:paraId="7B647043"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2,1%</w:t>
            </w:r>
          </w:p>
        </w:tc>
        <w:tc>
          <w:tcPr>
            <w:tcW w:w="1179" w:type="dxa"/>
            <w:noWrap/>
            <w:vAlign w:val="bottom"/>
            <w:hideMark/>
          </w:tcPr>
          <w:p w14:paraId="5733AC4E"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0,0%</w:t>
            </w:r>
          </w:p>
        </w:tc>
        <w:tc>
          <w:tcPr>
            <w:tcW w:w="1458" w:type="dxa"/>
            <w:noWrap/>
            <w:vAlign w:val="bottom"/>
            <w:hideMark/>
          </w:tcPr>
          <w:p w14:paraId="746610D0"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4,3%</w:t>
            </w:r>
          </w:p>
        </w:tc>
        <w:tc>
          <w:tcPr>
            <w:tcW w:w="1129" w:type="dxa"/>
            <w:noWrap/>
            <w:vAlign w:val="bottom"/>
            <w:hideMark/>
          </w:tcPr>
          <w:p w14:paraId="0A9FEBA9"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2,1%</w:t>
            </w:r>
          </w:p>
        </w:tc>
        <w:tc>
          <w:tcPr>
            <w:tcW w:w="929" w:type="dxa"/>
            <w:noWrap/>
            <w:vAlign w:val="bottom"/>
            <w:hideMark/>
          </w:tcPr>
          <w:p w14:paraId="34205BAE"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387757">
              <w:rPr>
                <w:rFonts w:ascii="Calibri" w:hAnsi="Calibri" w:cs="Calibri"/>
                <w:sz w:val="20"/>
                <w:szCs w:val="22"/>
              </w:rPr>
              <w:t>10,6%</w:t>
            </w:r>
          </w:p>
        </w:tc>
        <w:tc>
          <w:tcPr>
            <w:tcW w:w="1280" w:type="dxa"/>
            <w:noWrap/>
            <w:vAlign w:val="bottom"/>
            <w:hideMark/>
          </w:tcPr>
          <w:p w14:paraId="5869FF45"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387757">
              <w:rPr>
                <w:rFonts w:ascii="Calibri" w:hAnsi="Calibri" w:cs="Calibri"/>
                <w:b/>
                <w:sz w:val="20"/>
                <w:szCs w:val="22"/>
              </w:rPr>
              <w:t>19,1%</w:t>
            </w:r>
          </w:p>
        </w:tc>
      </w:tr>
      <w:tr w:rsidR="00387757" w:rsidRPr="007B11FB" w14:paraId="10C07778" w14:textId="77777777" w:rsidTr="00387757">
        <w:trPr>
          <w:trHeight w:val="228"/>
        </w:trPr>
        <w:tc>
          <w:tcPr>
            <w:cnfStyle w:val="001000000000" w:firstRow="0" w:lastRow="0" w:firstColumn="1" w:lastColumn="0" w:oddVBand="0" w:evenVBand="0" w:oddHBand="0" w:evenHBand="0" w:firstRowFirstColumn="0" w:firstRowLastColumn="0" w:lastRowFirstColumn="0" w:lastRowLastColumn="0"/>
            <w:tcW w:w="1350" w:type="dxa"/>
            <w:noWrap/>
            <w:vAlign w:val="bottom"/>
            <w:hideMark/>
          </w:tcPr>
          <w:p w14:paraId="54A7D561" w14:textId="77777777" w:rsidR="00387757" w:rsidRPr="00387757" w:rsidRDefault="00387757" w:rsidP="00387757">
            <w:pPr>
              <w:rPr>
                <w:rFonts w:ascii="Calibri" w:hAnsi="Calibri" w:cs="Calibri"/>
                <w:color w:val="000000"/>
                <w:sz w:val="20"/>
                <w:szCs w:val="22"/>
              </w:rPr>
            </w:pPr>
            <w:r w:rsidRPr="00387757">
              <w:rPr>
                <w:rFonts w:ascii="Calibri" w:hAnsi="Calibri" w:cs="Calibri"/>
                <w:bCs w:val="0"/>
                <w:color w:val="000000"/>
                <w:sz w:val="20"/>
                <w:szCs w:val="22"/>
              </w:rPr>
              <w:t>Eindtotaal</w:t>
            </w:r>
          </w:p>
        </w:tc>
        <w:tc>
          <w:tcPr>
            <w:tcW w:w="1749" w:type="dxa"/>
            <w:noWrap/>
            <w:vAlign w:val="bottom"/>
            <w:hideMark/>
          </w:tcPr>
          <w:p w14:paraId="45B1C893"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387757">
              <w:rPr>
                <w:rFonts w:ascii="Calibri" w:hAnsi="Calibri" w:cs="Calibri"/>
                <w:b/>
                <w:bCs/>
                <w:color w:val="000000"/>
                <w:sz w:val="20"/>
                <w:szCs w:val="22"/>
              </w:rPr>
              <w:t>21,3%</w:t>
            </w:r>
          </w:p>
        </w:tc>
        <w:tc>
          <w:tcPr>
            <w:tcW w:w="1179" w:type="dxa"/>
            <w:noWrap/>
            <w:vAlign w:val="bottom"/>
            <w:hideMark/>
          </w:tcPr>
          <w:p w14:paraId="50687D2D"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387757">
              <w:rPr>
                <w:rFonts w:ascii="Calibri" w:hAnsi="Calibri" w:cs="Calibri"/>
                <w:b/>
                <w:bCs/>
                <w:color w:val="000000"/>
                <w:sz w:val="20"/>
                <w:szCs w:val="22"/>
              </w:rPr>
              <w:t>12,8%</w:t>
            </w:r>
          </w:p>
        </w:tc>
        <w:tc>
          <w:tcPr>
            <w:tcW w:w="1458" w:type="dxa"/>
            <w:noWrap/>
            <w:vAlign w:val="bottom"/>
            <w:hideMark/>
          </w:tcPr>
          <w:p w14:paraId="53971604"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387757">
              <w:rPr>
                <w:rFonts w:ascii="Calibri" w:hAnsi="Calibri" w:cs="Calibri"/>
                <w:b/>
                <w:bCs/>
                <w:color w:val="000000"/>
                <w:sz w:val="20"/>
                <w:szCs w:val="22"/>
              </w:rPr>
              <w:t>14,9%</w:t>
            </w:r>
          </w:p>
        </w:tc>
        <w:tc>
          <w:tcPr>
            <w:tcW w:w="1129" w:type="dxa"/>
            <w:noWrap/>
            <w:vAlign w:val="bottom"/>
            <w:hideMark/>
          </w:tcPr>
          <w:p w14:paraId="66347C28"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387757">
              <w:rPr>
                <w:rFonts w:ascii="Calibri" w:hAnsi="Calibri" w:cs="Calibri"/>
                <w:b/>
                <w:bCs/>
                <w:color w:val="000000"/>
                <w:sz w:val="20"/>
                <w:szCs w:val="22"/>
              </w:rPr>
              <w:t>19,1%</w:t>
            </w:r>
          </w:p>
        </w:tc>
        <w:tc>
          <w:tcPr>
            <w:tcW w:w="929" w:type="dxa"/>
            <w:noWrap/>
            <w:vAlign w:val="bottom"/>
            <w:hideMark/>
          </w:tcPr>
          <w:p w14:paraId="068BE92B"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387757">
              <w:rPr>
                <w:rFonts w:ascii="Calibri" w:hAnsi="Calibri" w:cs="Calibri"/>
                <w:b/>
                <w:bCs/>
                <w:color w:val="000000"/>
                <w:sz w:val="20"/>
                <w:szCs w:val="22"/>
              </w:rPr>
              <w:t>31,9%</w:t>
            </w:r>
          </w:p>
        </w:tc>
        <w:tc>
          <w:tcPr>
            <w:tcW w:w="1280" w:type="dxa"/>
            <w:noWrap/>
            <w:vAlign w:val="bottom"/>
            <w:hideMark/>
          </w:tcPr>
          <w:p w14:paraId="407CD9E8" w14:textId="77777777" w:rsidR="00387757" w:rsidRPr="00387757" w:rsidRDefault="00387757" w:rsidP="003877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387757">
              <w:rPr>
                <w:rFonts w:ascii="Calibri" w:hAnsi="Calibri" w:cs="Calibri"/>
                <w:b/>
                <w:bCs/>
                <w:color w:val="000000"/>
                <w:sz w:val="20"/>
                <w:szCs w:val="22"/>
              </w:rPr>
              <w:t>100%</w:t>
            </w:r>
          </w:p>
        </w:tc>
      </w:tr>
    </w:tbl>
    <w:p w14:paraId="42B3F66F" w14:textId="77777777" w:rsidR="007B11FB" w:rsidRDefault="00387757" w:rsidP="00185AEA">
      <w:pPr>
        <w:pStyle w:val="Geenafstand"/>
        <w:jc w:val="both"/>
      </w:pPr>
      <w:r>
        <w:t xml:space="preserve">Ongeveer een derde </w:t>
      </w:r>
      <w:r w:rsidR="00362BFF">
        <w:t xml:space="preserve">van de </w:t>
      </w:r>
      <w:r w:rsidR="00525437">
        <w:t>deelnemers</w:t>
      </w:r>
      <w:r w:rsidR="00362BFF">
        <w:t xml:space="preserve"> heeft er geen behoefte aan feedback te ontvangen naast de functioneringsgesprekken. </w:t>
      </w:r>
      <w:r w:rsidR="00562715">
        <w:t xml:space="preserve">Daarnaast zou een derde dagelijks of wekelijks feedback willen ontvangen en een derde maandelijks of ieder kwartaal. De </w:t>
      </w:r>
      <w:r w:rsidR="007A3E0C">
        <w:t>dienstverbanden</w:t>
      </w:r>
      <w:r w:rsidR="00562715">
        <w:t xml:space="preserve"> zijn ongeveer gelijk verdeeld over de keuzemogelijkheden. </w:t>
      </w:r>
    </w:p>
    <w:p w14:paraId="0D01D0E0" w14:textId="77777777" w:rsidR="003D63ED" w:rsidRPr="003D63ED" w:rsidRDefault="003D63ED" w:rsidP="00185AEA">
      <w:pPr>
        <w:pStyle w:val="Geenafstand"/>
        <w:jc w:val="both"/>
        <w:rPr>
          <w:sz w:val="10"/>
        </w:rPr>
      </w:pPr>
    </w:p>
    <w:p w14:paraId="19B6DEF8" w14:textId="77777777" w:rsidR="00362BFF" w:rsidRPr="007B11FB" w:rsidRDefault="00840781" w:rsidP="00185AEA">
      <w:pPr>
        <w:pStyle w:val="Geenafstand"/>
        <w:jc w:val="both"/>
        <w:rPr>
          <w:i/>
          <w:sz w:val="20"/>
        </w:rPr>
      </w:pPr>
      <w:r>
        <w:rPr>
          <w:sz w:val="20"/>
        </w:rPr>
        <w:t xml:space="preserve">Tabel 2.11. </w:t>
      </w:r>
      <w:r w:rsidR="00362BFF" w:rsidRPr="00562715">
        <w:rPr>
          <w:i/>
          <w:sz w:val="20"/>
        </w:rPr>
        <w:t>Wordt de feedback die je krijgt gedurende het jaar meegenomen bij de functioneringsgesprekken?</w:t>
      </w:r>
    </w:p>
    <w:tbl>
      <w:tblPr>
        <w:tblStyle w:val="Rastertabel1licht-Accent4"/>
        <w:tblW w:w="9091" w:type="dxa"/>
        <w:tblLook w:val="04A0" w:firstRow="1" w:lastRow="0" w:firstColumn="1" w:lastColumn="0" w:noHBand="0" w:noVBand="1"/>
      </w:tblPr>
      <w:tblGrid>
        <w:gridCol w:w="1171"/>
        <w:gridCol w:w="1709"/>
        <w:gridCol w:w="1709"/>
        <w:gridCol w:w="1709"/>
        <w:gridCol w:w="1622"/>
        <w:gridCol w:w="1171"/>
      </w:tblGrid>
      <w:tr w:rsidR="00562715" w:rsidRPr="007B11FB" w14:paraId="4DE319E8" w14:textId="77777777" w:rsidTr="007263A6">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171" w:type="dxa"/>
            <w:noWrap/>
            <w:vAlign w:val="bottom"/>
            <w:hideMark/>
          </w:tcPr>
          <w:p w14:paraId="17948F69" w14:textId="77777777" w:rsidR="00562715" w:rsidRPr="00562715" w:rsidRDefault="00562715" w:rsidP="00562715">
            <w:pPr>
              <w:rPr>
                <w:rFonts w:ascii="Calibri" w:hAnsi="Calibri" w:cs="Calibri"/>
                <w:color w:val="000000"/>
                <w:sz w:val="20"/>
                <w:szCs w:val="22"/>
              </w:rPr>
            </w:pPr>
          </w:p>
        </w:tc>
        <w:tc>
          <w:tcPr>
            <w:tcW w:w="1709" w:type="dxa"/>
            <w:noWrap/>
            <w:vAlign w:val="bottom"/>
            <w:hideMark/>
          </w:tcPr>
          <w:p w14:paraId="394E7547" w14:textId="77777777" w:rsidR="00562715" w:rsidRPr="00562715" w:rsidRDefault="00562715" w:rsidP="00562715">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562715">
              <w:rPr>
                <w:rFonts w:ascii="Calibri" w:hAnsi="Calibri" w:cs="Calibri"/>
                <w:bCs w:val="0"/>
                <w:color w:val="000000"/>
                <w:sz w:val="20"/>
                <w:szCs w:val="22"/>
              </w:rPr>
              <w:t>Ja, wat er bij de functionerings-gesprekken wordt besproken heb ik eerder gehoord</w:t>
            </w:r>
          </w:p>
        </w:tc>
        <w:tc>
          <w:tcPr>
            <w:tcW w:w="1709" w:type="dxa"/>
            <w:noWrap/>
            <w:vAlign w:val="bottom"/>
            <w:hideMark/>
          </w:tcPr>
          <w:p w14:paraId="11F5FF3C" w14:textId="77777777" w:rsidR="00562715" w:rsidRPr="00562715" w:rsidRDefault="00562715" w:rsidP="00562715">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562715">
              <w:rPr>
                <w:rFonts w:ascii="Calibri" w:hAnsi="Calibri" w:cs="Calibri"/>
                <w:bCs w:val="0"/>
                <w:color w:val="000000"/>
                <w:sz w:val="20"/>
                <w:szCs w:val="22"/>
              </w:rPr>
              <w:t>Nee, ik hoor bij mijn functionerings-gesprekken andere/nieuwe positieve en negatieve punten over mijzelf</w:t>
            </w:r>
          </w:p>
        </w:tc>
        <w:tc>
          <w:tcPr>
            <w:tcW w:w="1709" w:type="dxa"/>
            <w:noWrap/>
            <w:vAlign w:val="bottom"/>
            <w:hideMark/>
          </w:tcPr>
          <w:p w14:paraId="254D5D7E" w14:textId="77777777" w:rsidR="00562715" w:rsidRPr="00562715" w:rsidRDefault="00562715" w:rsidP="00562715">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562715">
              <w:rPr>
                <w:rFonts w:ascii="Calibri" w:hAnsi="Calibri" w:cs="Calibri"/>
                <w:bCs w:val="0"/>
                <w:color w:val="000000"/>
                <w:sz w:val="20"/>
                <w:szCs w:val="22"/>
              </w:rPr>
              <w:t>Nee, ik krijg (bijna) geen feedback van mijn leidingg</w:t>
            </w:r>
            <w:r w:rsidR="00BD1D31">
              <w:rPr>
                <w:rFonts w:ascii="Calibri" w:hAnsi="Calibri" w:cs="Calibri"/>
                <w:bCs w:val="0"/>
                <w:color w:val="000000"/>
                <w:sz w:val="20"/>
                <w:szCs w:val="22"/>
              </w:rPr>
              <w:t>evende naast de functionerings-g</w:t>
            </w:r>
            <w:r w:rsidRPr="00562715">
              <w:rPr>
                <w:rFonts w:ascii="Calibri" w:hAnsi="Calibri" w:cs="Calibri"/>
                <w:bCs w:val="0"/>
                <w:color w:val="000000"/>
                <w:sz w:val="20"/>
                <w:szCs w:val="22"/>
              </w:rPr>
              <w:t>esprekken</w:t>
            </w:r>
          </w:p>
        </w:tc>
        <w:tc>
          <w:tcPr>
            <w:tcW w:w="1622" w:type="dxa"/>
            <w:noWrap/>
            <w:vAlign w:val="bottom"/>
            <w:hideMark/>
          </w:tcPr>
          <w:p w14:paraId="24086332" w14:textId="77777777" w:rsidR="00562715" w:rsidRPr="00562715" w:rsidRDefault="00562715" w:rsidP="00562715">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562715">
              <w:rPr>
                <w:rFonts w:ascii="Calibri" w:hAnsi="Calibri" w:cs="Calibri"/>
                <w:bCs w:val="0"/>
                <w:color w:val="000000"/>
                <w:sz w:val="20"/>
                <w:szCs w:val="22"/>
              </w:rPr>
              <w:t>Ik heb nog nooit een functionerings-gesprek gehad</w:t>
            </w:r>
          </w:p>
        </w:tc>
        <w:tc>
          <w:tcPr>
            <w:tcW w:w="1171" w:type="dxa"/>
            <w:noWrap/>
            <w:vAlign w:val="bottom"/>
            <w:hideMark/>
          </w:tcPr>
          <w:p w14:paraId="70D24662" w14:textId="77777777" w:rsidR="00562715" w:rsidRPr="00562715" w:rsidRDefault="00562715" w:rsidP="00562715">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562715">
              <w:rPr>
                <w:rFonts w:ascii="Calibri" w:hAnsi="Calibri" w:cs="Calibri"/>
                <w:bCs w:val="0"/>
                <w:color w:val="000000"/>
                <w:sz w:val="20"/>
                <w:szCs w:val="22"/>
              </w:rPr>
              <w:t>Eindtotaal</w:t>
            </w:r>
          </w:p>
        </w:tc>
      </w:tr>
      <w:tr w:rsidR="00562715" w:rsidRPr="007B11FB" w14:paraId="74A9D174" w14:textId="77777777" w:rsidTr="007263A6">
        <w:trPr>
          <w:trHeight w:val="233"/>
        </w:trPr>
        <w:tc>
          <w:tcPr>
            <w:cnfStyle w:val="001000000000" w:firstRow="0" w:lastRow="0" w:firstColumn="1" w:lastColumn="0" w:oddVBand="0" w:evenVBand="0" w:oddHBand="0" w:evenHBand="0" w:firstRowFirstColumn="0" w:firstRowLastColumn="0" w:lastRowFirstColumn="0" w:lastRowLastColumn="0"/>
            <w:tcW w:w="1171" w:type="dxa"/>
            <w:noWrap/>
            <w:vAlign w:val="bottom"/>
            <w:hideMark/>
          </w:tcPr>
          <w:p w14:paraId="1C65C04F" w14:textId="77777777" w:rsidR="00562715" w:rsidRPr="00562715" w:rsidRDefault="00562715" w:rsidP="00562715">
            <w:pPr>
              <w:rPr>
                <w:rFonts w:ascii="Calibri" w:hAnsi="Calibri" w:cs="Calibri"/>
                <w:b w:val="0"/>
                <w:bCs w:val="0"/>
                <w:sz w:val="20"/>
                <w:szCs w:val="22"/>
              </w:rPr>
            </w:pPr>
            <w:r w:rsidRPr="00562715">
              <w:rPr>
                <w:rFonts w:ascii="Calibri" w:hAnsi="Calibri" w:cs="Calibri"/>
                <w:sz w:val="20"/>
                <w:szCs w:val="22"/>
              </w:rPr>
              <w:t>0-2 jaar</w:t>
            </w:r>
          </w:p>
        </w:tc>
        <w:tc>
          <w:tcPr>
            <w:tcW w:w="1709" w:type="dxa"/>
            <w:noWrap/>
            <w:vAlign w:val="bottom"/>
            <w:hideMark/>
          </w:tcPr>
          <w:p w14:paraId="068F672D"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4,3%</w:t>
            </w:r>
          </w:p>
        </w:tc>
        <w:tc>
          <w:tcPr>
            <w:tcW w:w="1709" w:type="dxa"/>
            <w:noWrap/>
            <w:vAlign w:val="bottom"/>
            <w:hideMark/>
          </w:tcPr>
          <w:p w14:paraId="4675DFF8"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6,4%</w:t>
            </w:r>
          </w:p>
        </w:tc>
        <w:tc>
          <w:tcPr>
            <w:tcW w:w="1709" w:type="dxa"/>
            <w:noWrap/>
            <w:vAlign w:val="bottom"/>
            <w:hideMark/>
          </w:tcPr>
          <w:p w14:paraId="331E16E5"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8,5%</w:t>
            </w:r>
          </w:p>
        </w:tc>
        <w:tc>
          <w:tcPr>
            <w:tcW w:w="1622" w:type="dxa"/>
            <w:noWrap/>
            <w:vAlign w:val="bottom"/>
            <w:hideMark/>
          </w:tcPr>
          <w:p w14:paraId="246114F4"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10,6%</w:t>
            </w:r>
          </w:p>
        </w:tc>
        <w:tc>
          <w:tcPr>
            <w:tcW w:w="1171" w:type="dxa"/>
            <w:noWrap/>
            <w:vAlign w:val="bottom"/>
            <w:hideMark/>
          </w:tcPr>
          <w:p w14:paraId="3B6D8C3D"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562715">
              <w:rPr>
                <w:rFonts w:ascii="Calibri" w:hAnsi="Calibri" w:cs="Calibri"/>
                <w:b/>
                <w:sz w:val="20"/>
                <w:szCs w:val="22"/>
              </w:rPr>
              <w:t>29,8%</w:t>
            </w:r>
          </w:p>
        </w:tc>
      </w:tr>
      <w:tr w:rsidR="00562715" w:rsidRPr="007B11FB" w14:paraId="692A252A" w14:textId="77777777" w:rsidTr="007263A6">
        <w:trPr>
          <w:trHeight w:val="233"/>
        </w:trPr>
        <w:tc>
          <w:tcPr>
            <w:cnfStyle w:val="001000000000" w:firstRow="0" w:lastRow="0" w:firstColumn="1" w:lastColumn="0" w:oddVBand="0" w:evenVBand="0" w:oddHBand="0" w:evenHBand="0" w:firstRowFirstColumn="0" w:firstRowLastColumn="0" w:lastRowFirstColumn="0" w:lastRowLastColumn="0"/>
            <w:tcW w:w="1171" w:type="dxa"/>
            <w:noWrap/>
            <w:vAlign w:val="bottom"/>
            <w:hideMark/>
          </w:tcPr>
          <w:p w14:paraId="31D5526B" w14:textId="77777777" w:rsidR="00562715" w:rsidRPr="00562715" w:rsidRDefault="00562715" w:rsidP="00562715">
            <w:pPr>
              <w:rPr>
                <w:rFonts w:ascii="Calibri" w:hAnsi="Calibri" w:cs="Calibri"/>
                <w:sz w:val="20"/>
                <w:szCs w:val="22"/>
              </w:rPr>
            </w:pPr>
            <w:r w:rsidRPr="00562715">
              <w:rPr>
                <w:rFonts w:ascii="Calibri" w:hAnsi="Calibri" w:cs="Calibri"/>
                <w:sz w:val="20"/>
                <w:szCs w:val="22"/>
              </w:rPr>
              <w:t>3-5 jaar</w:t>
            </w:r>
          </w:p>
        </w:tc>
        <w:tc>
          <w:tcPr>
            <w:tcW w:w="1709" w:type="dxa"/>
            <w:noWrap/>
            <w:vAlign w:val="bottom"/>
            <w:hideMark/>
          </w:tcPr>
          <w:p w14:paraId="5FC78F56"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17,0%</w:t>
            </w:r>
          </w:p>
        </w:tc>
        <w:tc>
          <w:tcPr>
            <w:tcW w:w="1709" w:type="dxa"/>
            <w:noWrap/>
            <w:vAlign w:val="bottom"/>
            <w:hideMark/>
          </w:tcPr>
          <w:p w14:paraId="05D2C67D"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2,1%</w:t>
            </w:r>
          </w:p>
        </w:tc>
        <w:tc>
          <w:tcPr>
            <w:tcW w:w="1709" w:type="dxa"/>
            <w:noWrap/>
            <w:vAlign w:val="bottom"/>
            <w:hideMark/>
          </w:tcPr>
          <w:p w14:paraId="021560A3"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4,3%</w:t>
            </w:r>
          </w:p>
        </w:tc>
        <w:tc>
          <w:tcPr>
            <w:tcW w:w="1622" w:type="dxa"/>
            <w:noWrap/>
            <w:vAlign w:val="bottom"/>
            <w:hideMark/>
          </w:tcPr>
          <w:p w14:paraId="0928FBAD"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2,1%</w:t>
            </w:r>
          </w:p>
        </w:tc>
        <w:tc>
          <w:tcPr>
            <w:tcW w:w="1171" w:type="dxa"/>
            <w:noWrap/>
            <w:vAlign w:val="bottom"/>
            <w:hideMark/>
          </w:tcPr>
          <w:p w14:paraId="044BC0A5"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562715">
              <w:rPr>
                <w:rFonts w:ascii="Calibri" w:hAnsi="Calibri" w:cs="Calibri"/>
                <w:b/>
                <w:sz w:val="20"/>
                <w:szCs w:val="22"/>
              </w:rPr>
              <w:t>25,5%</w:t>
            </w:r>
          </w:p>
        </w:tc>
      </w:tr>
      <w:tr w:rsidR="00562715" w:rsidRPr="007B11FB" w14:paraId="45D87164" w14:textId="77777777" w:rsidTr="007263A6">
        <w:trPr>
          <w:trHeight w:val="233"/>
        </w:trPr>
        <w:tc>
          <w:tcPr>
            <w:cnfStyle w:val="001000000000" w:firstRow="0" w:lastRow="0" w:firstColumn="1" w:lastColumn="0" w:oddVBand="0" w:evenVBand="0" w:oddHBand="0" w:evenHBand="0" w:firstRowFirstColumn="0" w:firstRowLastColumn="0" w:lastRowFirstColumn="0" w:lastRowLastColumn="0"/>
            <w:tcW w:w="1171" w:type="dxa"/>
            <w:noWrap/>
            <w:vAlign w:val="bottom"/>
            <w:hideMark/>
          </w:tcPr>
          <w:p w14:paraId="10E0A5CA" w14:textId="77777777" w:rsidR="00562715" w:rsidRPr="00562715" w:rsidRDefault="00562715" w:rsidP="00562715">
            <w:pPr>
              <w:rPr>
                <w:rFonts w:ascii="Calibri" w:hAnsi="Calibri" w:cs="Calibri"/>
                <w:sz w:val="20"/>
                <w:szCs w:val="22"/>
              </w:rPr>
            </w:pPr>
            <w:r w:rsidRPr="00562715">
              <w:rPr>
                <w:rFonts w:ascii="Calibri" w:hAnsi="Calibri" w:cs="Calibri"/>
                <w:sz w:val="20"/>
                <w:szCs w:val="22"/>
              </w:rPr>
              <w:t>6-10 jaar</w:t>
            </w:r>
          </w:p>
        </w:tc>
        <w:tc>
          <w:tcPr>
            <w:tcW w:w="1709" w:type="dxa"/>
            <w:noWrap/>
            <w:vAlign w:val="bottom"/>
            <w:hideMark/>
          </w:tcPr>
          <w:p w14:paraId="1544E7B0"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12,8%</w:t>
            </w:r>
          </w:p>
        </w:tc>
        <w:tc>
          <w:tcPr>
            <w:tcW w:w="1709" w:type="dxa"/>
            <w:noWrap/>
            <w:vAlign w:val="bottom"/>
            <w:hideMark/>
          </w:tcPr>
          <w:p w14:paraId="0F791259"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2,1%</w:t>
            </w:r>
          </w:p>
        </w:tc>
        <w:tc>
          <w:tcPr>
            <w:tcW w:w="1709" w:type="dxa"/>
            <w:noWrap/>
            <w:vAlign w:val="bottom"/>
            <w:hideMark/>
          </w:tcPr>
          <w:p w14:paraId="32C197C8"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6,4%</w:t>
            </w:r>
          </w:p>
        </w:tc>
        <w:tc>
          <w:tcPr>
            <w:tcW w:w="1622" w:type="dxa"/>
            <w:noWrap/>
            <w:vAlign w:val="bottom"/>
            <w:hideMark/>
          </w:tcPr>
          <w:p w14:paraId="47E89704"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4,3%</w:t>
            </w:r>
          </w:p>
        </w:tc>
        <w:tc>
          <w:tcPr>
            <w:tcW w:w="1171" w:type="dxa"/>
            <w:noWrap/>
            <w:vAlign w:val="bottom"/>
            <w:hideMark/>
          </w:tcPr>
          <w:p w14:paraId="40F6599B"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562715">
              <w:rPr>
                <w:rFonts w:ascii="Calibri" w:hAnsi="Calibri" w:cs="Calibri"/>
                <w:b/>
                <w:sz w:val="20"/>
                <w:szCs w:val="22"/>
              </w:rPr>
              <w:t>25,5%</w:t>
            </w:r>
          </w:p>
        </w:tc>
      </w:tr>
      <w:tr w:rsidR="00562715" w:rsidRPr="007B11FB" w14:paraId="46DFD510" w14:textId="77777777" w:rsidTr="007263A6">
        <w:trPr>
          <w:trHeight w:val="233"/>
        </w:trPr>
        <w:tc>
          <w:tcPr>
            <w:cnfStyle w:val="001000000000" w:firstRow="0" w:lastRow="0" w:firstColumn="1" w:lastColumn="0" w:oddVBand="0" w:evenVBand="0" w:oddHBand="0" w:evenHBand="0" w:firstRowFirstColumn="0" w:firstRowLastColumn="0" w:lastRowFirstColumn="0" w:lastRowLastColumn="0"/>
            <w:tcW w:w="1171" w:type="dxa"/>
            <w:noWrap/>
            <w:vAlign w:val="bottom"/>
            <w:hideMark/>
          </w:tcPr>
          <w:p w14:paraId="1B82DA41" w14:textId="77777777" w:rsidR="00562715" w:rsidRPr="00562715" w:rsidRDefault="00562715" w:rsidP="00562715">
            <w:pPr>
              <w:rPr>
                <w:rFonts w:ascii="Calibri" w:hAnsi="Calibri" w:cs="Calibri"/>
                <w:sz w:val="20"/>
                <w:szCs w:val="22"/>
              </w:rPr>
            </w:pPr>
            <w:r w:rsidRPr="00562715">
              <w:rPr>
                <w:rFonts w:ascii="Calibri" w:hAnsi="Calibri" w:cs="Calibri"/>
                <w:sz w:val="20"/>
                <w:szCs w:val="22"/>
              </w:rPr>
              <w:t xml:space="preserve">&gt; 10 jaar </w:t>
            </w:r>
          </w:p>
        </w:tc>
        <w:tc>
          <w:tcPr>
            <w:tcW w:w="1709" w:type="dxa"/>
            <w:noWrap/>
            <w:vAlign w:val="bottom"/>
            <w:hideMark/>
          </w:tcPr>
          <w:p w14:paraId="05FBA9B0"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10,6%</w:t>
            </w:r>
          </w:p>
        </w:tc>
        <w:tc>
          <w:tcPr>
            <w:tcW w:w="1709" w:type="dxa"/>
            <w:noWrap/>
            <w:vAlign w:val="bottom"/>
            <w:hideMark/>
          </w:tcPr>
          <w:p w14:paraId="22A96FA6"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2,1%</w:t>
            </w:r>
          </w:p>
        </w:tc>
        <w:tc>
          <w:tcPr>
            <w:tcW w:w="1709" w:type="dxa"/>
            <w:noWrap/>
            <w:vAlign w:val="bottom"/>
            <w:hideMark/>
          </w:tcPr>
          <w:p w14:paraId="592CFB4F"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4,3%</w:t>
            </w:r>
          </w:p>
        </w:tc>
        <w:tc>
          <w:tcPr>
            <w:tcW w:w="1622" w:type="dxa"/>
            <w:noWrap/>
            <w:vAlign w:val="bottom"/>
            <w:hideMark/>
          </w:tcPr>
          <w:p w14:paraId="2DB1F4E5"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2,1%</w:t>
            </w:r>
          </w:p>
        </w:tc>
        <w:tc>
          <w:tcPr>
            <w:tcW w:w="1171" w:type="dxa"/>
            <w:noWrap/>
            <w:vAlign w:val="bottom"/>
            <w:hideMark/>
          </w:tcPr>
          <w:p w14:paraId="1F0CBDF3"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562715">
              <w:rPr>
                <w:rFonts w:ascii="Calibri" w:hAnsi="Calibri" w:cs="Calibri"/>
                <w:b/>
                <w:sz w:val="20"/>
                <w:szCs w:val="22"/>
              </w:rPr>
              <w:t>19,1%</w:t>
            </w:r>
          </w:p>
        </w:tc>
      </w:tr>
      <w:tr w:rsidR="00562715" w:rsidRPr="007B11FB" w14:paraId="02D30E8E" w14:textId="77777777" w:rsidTr="007263A6">
        <w:trPr>
          <w:trHeight w:val="233"/>
        </w:trPr>
        <w:tc>
          <w:tcPr>
            <w:cnfStyle w:val="001000000000" w:firstRow="0" w:lastRow="0" w:firstColumn="1" w:lastColumn="0" w:oddVBand="0" w:evenVBand="0" w:oddHBand="0" w:evenHBand="0" w:firstRowFirstColumn="0" w:firstRowLastColumn="0" w:lastRowFirstColumn="0" w:lastRowLastColumn="0"/>
            <w:tcW w:w="1171" w:type="dxa"/>
            <w:noWrap/>
            <w:vAlign w:val="bottom"/>
            <w:hideMark/>
          </w:tcPr>
          <w:p w14:paraId="13FDB316" w14:textId="77777777" w:rsidR="00562715" w:rsidRPr="00562715" w:rsidRDefault="00562715" w:rsidP="00562715">
            <w:pPr>
              <w:rPr>
                <w:rFonts w:ascii="Calibri" w:hAnsi="Calibri" w:cs="Calibri"/>
                <w:color w:val="000000"/>
                <w:sz w:val="20"/>
                <w:szCs w:val="22"/>
              </w:rPr>
            </w:pPr>
            <w:r w:rsidRPr="00562715">
              <w:rPr>
                <w:rFonts w:ascii="Calibri" w:hAnsi="Calibri" w:cs="Calibri"/>
                <w:bCs w:val="0"/>
                <w:color w:val="000000"/>
                <w:sz w:val="20"/>
                <w:szCs w:val="22"/>
              </w:rPr>
              <w:t>Eindtotaal</w:t>
            </w:r>
          </w:p>
        </w:tc>
        <w:tc>
          <w:tcPr>
            <w:tcW w:w="1709" w:type="dxa"/>
            <w:noWrap/>
            <w:vAlign w:val="bottom"/>
            <w:hideMark/>
          </w:tcPr>
          <w:p w14:paraId="06CC1888"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562715">
              <w:rPr>
                <w:rFonts w:ascii="Calibri" w:hAnsi="Calibri" w:cs="Calibri"/>
                <w:b/>
                <w:bCs/>
                <w:color w:val="000000"/>
                <w:sz w:val="20"/>
                <w:szCs w:val="22"/>
              </w:rPr>
              <w:t>44,7%</w:t>
            </w:r>
          </w:p>
        </w:tc>
        <w:tc>
          <w:tcPr>
            <w:tcW w:w="1709" w:type="dxa"/>
            <w:noWrap/>
            <w:vAlign w:val="bottom"/>
            <w:hideMark/>
          </w:tcPr>
          <w:p w14:paraId="5ED5BC19"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562715">
              <w:rPr>
                <w:rFonts w:ascii="Calibri" w:hAnsi="Calibri" w:cs="Calibri"/>
                <w:b/>
                <w:bCs/>
                <w:color w:val="000000"/>
                <w:sz w:val="20"/>
                <w:szCs w:val="22"/>
              </w:rPr>
              <w:t>12,8%</w:t>
            </w:r>
          </w:p>
        </w:tc>
        <w:tc>
          <w:tcPr>
            <w:tcW w:w="1709" w:type="dxa"/>
            <w:noWrap/>
            <w:vAlign w:val="bottom"/>
            <w:hideMark/>
          </w:tcPr>
          <w:p w14:paraId="489DE8BE"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562715">
              <w:rPr>
                <w:rFonts w:ascii="Calibri" w:hAnsi="Calibri" w:cs="Calibri"/>
                <w:b/>
                <w:bCs/>
                <w:color w:val="000000"/>
                <w:sz w:val="20"/>
                <w:szCs w:val="22"/>
              </w:rPr>
              <w:t>23,4%</w:t>
            </w:r>
          </w:p>
        </w:tc>
        <w:tc>
          <w:tcPr>
            <w:tcW w:w="1622" w:type="dxa"/>
            <w:noWrap/>
            <w:vAlign w:val="bottom"/>
            <w:hideMark/>
          </w:tcPr>
          <w:p w14:paraId="6CF69CCF"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562715">
              <w:rPr>
                <w:rFonts w:ascii="Calibri" w:hAnsi="Calibri" w:cs="Calibri"/>
                <w:b/>
                <w:bCs/>
                <w:color w:val="000000"/>
                <w:sz w:val="20"/>
                <w:szCs w:val="22"/>
              </w:rPr>
              <w:t>19,1%</w:t>
            </w:r>
          </w:p>
        </w:tc>
        <w:tc>
          <w:tcPr>
            <w:tcW w:w="1171" w:type="dxa"/>
            <w:noWrap/>
            <w:vAlign w:val="bottom"/>
            <w:hideMark/>
          </w:tcPr>
          <w:p w14:paraId="4BEA9E98"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562715">
              <w:rPr>
                <w:rFonts w:ascii="Calibri" w:hAnsi="Calibri" w:cs="Calibri"/>
                <w:b/>
                <w:bCs/>
                <w:color w:val="000000"/>
                <w:sz w:val="20"/>
                <w:szCs w:val="22"/>
              </w:rPr>
              <w:t>100,0%</w:t>
            </w:r>
          </w:p>
        </w:tc>
      </w:tr>
    </w:tbl>
    <w:p w14:paraId="75E20F2F" w14:textId="77777777" w:rsidR="00BB76D9" w:rsidRDefault="00362BFF" w:rsidP="00185AEA">
      <w:pPr>
        <w:pStyle w:val="Geenafstand"/>
        <w:jc w:val="both"/>
      </w:pPr>
      <w:r>
        <w:t xml:space="preserve">De antwoorden op deze vraag zijn erg verdeeld. Zonder de </w:t>
      </w:r>
      <w:r w:rsidR="00525437">
        <w:t>deelnemers</w:t>
      </w:r>
      <w:r>
        <w:t xml:space="preserve"> die nog nooit een functioneringsgesprek hebben gehad </w:t>
      </w:r>
      <w:r w:rsidR="004059AC">
        <w:t>zegt een meerderheid</w:t>
      </w:r>
      <w:r>
        <w:t xml:space="preserve"> </w:t>
      </w:r>
      <w:r w:rsidR="00562715">
        <w:t xml:space="preserve">eerder gehoord te hebben wat de feedback is van de leidinggevende tijdens de functioneringsgesprekken. </w:t>
      </w:r>
      <w:r w:rsidR="002A4799">
        <w:t xml:space="preserve">Vooral de medewerkers die 0-2 </w:t>
      </w:r>
      <w:r w:rsidR="00B07A6B">
        <w:t xml:space="preserve">jaar </w:t>
      </w:r>
      <w:r w:rsidR="002A4799">
        <w:t xml:space="preserve">in dienst zijn bij SnowWorld </w:t>
      </w:r>
      <w:r w:rsidR="00E30A7A">
        <w:t xml:space="preserve">ZM </w:t>
      </w:r>
      <w:r w:rsidR="00BD1D31">
        <w:t xml:space="preserve">geven aan nooit een functioneringsgesprek te hebben gehad en ook geen feedback te ontvangen van hun leidinggevende. </w:t>
      </w:r>
    </w:p>
    <w:p w14:paraId="7C6D87B7" w14:textId="77777777" w:rsidR="00A862E9" w:rsidRDefault="00A862E9" w:rsidP="00185AEA">
      <w:pPr>
        <w:pStyle w:val="Geenafstand"/>
        <w:jc w:val="both"/>
      </w:pPr>
    </w:p>
    <w:p w14:paraId="10FC822D" w14:textId="77777777" w:rsidR="00A862E9" w:rsidRDefault="00A862E9" w:rsidP="00185AEA">
      <w:pPr>
        <w:pStyle w:val="Geenafstand"/>
        <w:jc w:val="both"/>
        <w:rPr>
          <w:sz w:val="20"/>
        </w:rPr>
      </w:pPr>
    </w:p>
    <w:p w14:paraId="421AB437" w14:textId="77777777" w:rsidR="00A862E9" w:rsidRDefault="00A862E9" w:rsidP="00185AEA">
      <w:pPr>
        <w:pStyle w:val="Geenafstand"/>
        <w:jc w:val="both"/>
        <w:rPr>
          <w:sz w:val="20"/>
        </w:rPr>
      </w:pPr>
    </w:p>
    <w:p w14:paraId="158080D8" w14:textId="77777777" w:rsidR="00A862E9" w:rsidRDefault="00A862E9" w:rsidP="00185AEA">
      <w:pPr>
        <w:pStyle w:val="Geenafstand"/>
        <w:jc w:val="both"/>
        <w:rPr>
          <w:sz w:val="20"/>
        </w:rPr>
      </w:pPr>
    </w:p>
    <w:p w14:paraId="7DDB904B" w14:textId="77777777" w:rsidR="00A862E9" w:rsidRDefault="00A862E9" w:rsidP="00185AEA">
      <w:pPr>
        <w:pStyle w:val="Geenafstand"/>
        <w:jc w:val="both"/>
        <w:rPr>
          <w:sz w:val="20"/>
        </w:rPr>
      </w:pPr>
    </w:p>
    <w:p w14:paraId="6B3B856E" w14:textId="77777777" w:rsidR="00A862E9" w:rsidRDefault="00A862E9" w:rsidP="00185AEA">
      <w:pPr>
        <w:pStyle w:val="Geenafstand"/>
        <w:jc w:val="both"/>
        <w:rPr>
          <w:sz w:val="20"/>
        </w:rPr>
      </w:pPr>
    </w:p>
    <w:p w14:paraId="657AB449" w14:textId="77777777" w:rsidR="00A862E9" w:rsidRDefault="00A862E9" w:rsidP="00185AEA">
      <w:pPr>
        <w:pStyle w:val="Geenafstand"/>
        <w:jc w:val="both"/>
        <w:rPr>
          <w:sz w:val="20"/>
        </w:rPr>
      </w:pPr>
    </w:p>
    <w:p w14:paraId="2F6340F1" w14:textId="77777777" w:rsidR="00A862E9" w:rsidRDefault="00A862E9" w:rsidP="00185AEA">
      <w:pPr>
        <w:pStyle w:val="Geenafstand"/>
        <w:jc w:val="both"/>
        <w:rPr>
          <w:sz w:val="20"/>
        </w:rPr>
      </w:pPr>
    </w:p>
    <w:p w14:paraId="0DBF3106" w14:textId="77777777" w:rsidR="007B11FB" w:rsidRDefault="00840781" w:rsidP="00185AEA">
      <w:pPr>
        <w:pStyle w:val="Geenafstand"/>
        <w:jc w:val="both"/>
        <w:rPr>
          <w:i/>
          <w:sz w:val="20"/>
        </w:rPr>
      </w:pPr>
      <w:r>
        <w:rPr>
          <w:sz w:val="20"/>
        </w:rPr>
        <w:lastRenderedPageBreak/>
        <w:t xml:space="preserve">Tabel 2.12. </w:t>
      </w:r>
      <w:r w:rsidR="004059AC" w:rsidRPr="00562715">
        <w:rPr>
          <w:i/>
          <w:sz w:val="20"/>
        </w:rPr>
        <w:t>Van wie wil je graag feedback ontvangen over je functioneren? Meerdere antwoorden mogelijk.</w:t>
      </w:r>
    </w:p>
    <w:tbl>
      <w:tblPr>
        <w:tblStyle w:val="Rastertabel1licht-Accent4"/>
        <w:tblW w:w="0" w:type="auto"/>
        <w:tblLook w:val="04A0" w:firstRow="1" w:lastRow="0" w:firstColumn="1" w:lastColumn="0" w:noHBand="0" w:noVBand="1"/>
      </w:tblPr>
      <w:tblGrid>
        <w:gridCol w:w="1841"/>
        <w:gridCol w:w="2008"/>
        <w:gridCol w:w="1785"/>
        <w:gridCol w:w="1843"/>
        <w:gridCol w:w="1498"/>
      </w:tblGrid>
      <w:tr w:rsidR="00CB49D0" w14:paraId="67D74DC5" w14:textId="77777777" w:rsidTr="00CB49D0">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841" w:type="dxa"/>
          </w:tcPr>
          <w:p w14:paraId="7AC873FD" w14:textId="77777777" w:rsidR="00CB49D0" w:rsidRPr="008C3A52" w:rsidRDefault="00CB49D0" w:rsidP="00185AEA">
            <w:pPr>
              <w:pStyle w:val="Geenafstand"/>
              <w:jc w:val="both"/>
              <w:rPr>
                <w:rFonts w:ascii="Calibri" w:hAnsi="Calibri" w:cs="Calibri"/>
                <w:sz w:val="20"/>
              </w:rPr>
            </w:pPr>
          </w:p>
        </w:tc>
        <w:tc>
          <w:tcPr>
            <w:tcW w:w="2008" w:type="dxa"/>
          </w:tcPr>
          <w:p w14:paraId="7716B5AE" w14:textId="77777777" w:rsidR="00CB49D0" w:rsidRPr="008C3A52" w:rsidRDefault="00CB49D0" w:rsidP="00185AEA">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C3A52">
              <w:rPr>
                <w:rFonts w:ascii="Calibri" w:hAnsi="Calibri" w:cs="Calibri"/>
                <w:sz w:val="20"/>
              </w:rPr>
              <w:t>Van mijn leidinggevende</w:t>
            </w:r>
          </w:p>
        </w:tc>
        <w:tc>
          <w:tcPr>
            <w:tcW w:w="1785" w:type="dxa"/>
          </w:tcPr>
          <w:p w14:paraId="3D44CF52" w14:textId="77777777" w:rsidR="00CB49D0" w:rsidRPr="008C3A52" w:rsidRDefault="00CB49D0" w:rsidP="00185AEA">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C3A52">
              <w:rPr>
                <w:rFonts w:ascii="Calibri" w:hAnsi="Calibri" w:cs="Calibri"/>
                <w:sz w:val="20"/>
              </w:rPr>
              <w:t>Van mijn directe collega’s</w:t>
            </w:r>
          </w:p>
        </w:tc>
        <w:tc>
          <w:tcPr>
            <w:tcW w:w="1843" w:type="dxa"/>
          </w:tcPr>
          <w:p w14:paraId="13D2410D" w14:textId="77777777" w:rsidR="00CB49D0" w:rsidRPr="008C3A52" w:rsidRDefault="00CB49D0" w:rsidP="00185AEA">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C3A52">
              <w:rPr>
                <w:rFonts w:ascii="Calibri" w:hAnsi="Calibri" w:cs="Calibri"/>
                <w:sz w:val="20"/>
              </w:rPr>
              <w:t>Anders, namelijk…</w:t>
            </w:r>
          </w:p>
        </w:tc>
        <w:tc>
          <w:tcPr>
            <w:tcW w:w="1498" w:type="dxa"/>
          </w:tcPr>
          <w:p w14:paraId="04165569" w14:textId="77777777" w:rsidR="00CB49D0" w:rsidRPr="008C3A52" w:rsidRDefault="00CB49D0" w:rsidP="00185AEA">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C3A52">
              <w:rPr>
                <w:rFonts w:ascii="Calibri" w:hAnsi="Calibri" w:cs="Calibri"/>
                <w:sz w:val="20"/>
              </w:rPr>
              <w:t xml:space="preserve">Eindtotaal </w:t>
            </w:r>
          </w:p>
        </w:tc>
      </w:tr>
      <w:tr w:rsidR="00CB49D0" w14:paraId="12E471C7" w14:textId="77777777" w:rsidTr="00CB49D0">
        <w:trPr>
          <w:trHeight w:val="215"/>
        </w:trPr>
        <w:tc>
          <w:tcPr>
            <w:cnfStyle w:val="001000000000" w:firstRow="0" w:lastRow="0" w:firstColumn="1" w:lastColumn="0" w:oddVBand="0" w:evenVBand="0" w:oddHBand="0" w:evenHBand="0" w:firstRowFirstColumn="0" w:firstRowLastColumn="0" w:lastRowFirstColumn="0" w:lastRowLastColumn="0"/>
            <w:tcW w:w="1841" w:type="dxa"/>
          </w:tcPr>
          <w:p w14:paraId="49CF7A59" w14:textId="77777777" w:rsidR="00CB49D0" w:rsidRPr="008C3A52" w:rsidRDefault="00CB49D0" w:rsidP="00185AEA">
            <w:pPr>
              <w:pStyle w:val="Geenafstand"/>
              <w:jc w:val="both"/>
              <w:rPr>
                <w:rFonts w:ascii="Calibri" w:hAnsi="Calibri" w:cs="Calibri"/>
                <w:sz w:val="20"/>
              </w:rPr>
            </w:pPr>
            <w:r>
              <w:rPr>
                <w:rFonts w:ascii="Calibri" w:hAnsi="Calibri" w:cs="Calibri"/>
                <w:sz w:val="20"/>
              </w:rPr>
              <w:t>0-2 jaar</w:t>
            </w:r>
          </w:p>
        </w:tc>
        <w:tc>
          <w:tcPr>
            <w:tcW w:w="2008" w:type="dxa"/>
          </w:tcPr>
          <w:p w14:paraId="379584DF" w14:textId="77777777" w:rsidR="00CB49D0" w:rsidRPr="008C3A52" w:rsidRDefault="00CB49D0" w:rsidP="00185AEA">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29,8%</w:t>
            </w:r>
          </w:p>
        </w:tc>
        <w:tc>
          <w:tcPr>
            <w:tcW w:w="1785" w:type="dxa"/>
          </w:tcPr>
          <w:p w14:paraId="7E171EFF" w14:textId="77777777" w:rsidR="00CB49D0" w:rsidRPr="008C3A52" w:rsidRDefault="00CB49D0" w:rsidP="00185AEA">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10,6%</w:t>
            </w:r>
          </w:p>
        </w:tc>
        <w:tc>
          <w:tcPr>
            <w:tcW w:w="1843" w:type="dxa"/>
          </w:tcPr>
          <w:p w14:paraId="580D217C" w14:textId="77777777" w:rsidR="00CB49D0" w:rsidRPr="008C3A52" w:rsidRDefault="00CB49D0" w:rsidP="00185AEA">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0%</w:t>
            </w:r>
          </w:p>
        </w:tc>
        <w:tc>
          <w:tcPr>
            <w:tcW w:w="1498" w:type="dxa"/>
          </w:tcPr>
          <w:p w14:paraId="0ACA6DD6" w14:textId="77777777" w:rsidR="00CB49D0" w:rsidRPr="008C3A52" w:rsidRDefault="00CB49D0" w:rsidP="00185AEA">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b/>
                <w:sz w:val="20"/>
              </w:rPr>
            </w:pPr>
            <w:r>
              <w:rPr>
                <w:rFonts w:ascii="Calibri" w:hAnsi="Calibri" w:cs="Calibri"/>
                <w:b/>
                <w:sz w:val="20"/>
              </w:rPr>
              <w:t>51,1%</w:t>
            </w:r>
          </w:p>
        </w:tc>
      </w:tr>
      <w:tr w:rsidR="00CB49D0" w14:paraId="1FEDA408" w14:textId="77777777" w:rsidTr="00CB49D0">
        <w:trPr>
          <w:trHeight w:val="215"/>
        </w:trPr>
        <w:tc>
          <w:tcPr>
            <w:cnfStyle w:val="001000000000" w:firstRow="0" w:lastRow="0" w:firstColumn="1" w:lastColumn="0" w:oddVBand="0" w:evenVBand="0" w:oddHBand="0" w:evenHBand="0" w:firstRowFirstColumn="0" w:firstRowLastColumn="0" w:lastRowFirstColumn="0" w:lastRowLastColumn="0"/>
            <w:tcW w:w="1841" w:type="dxa"/>
          </w:tcPr>
          <w:p w14:paraId="60ED9A43" w14:textId="77777777" w:rsidR="00CB49D0" w:rsidRDefault="00CB49D0" w:rsidP="00185AEA">
            <w:pPr>
              <w:pStyle w:val="Geenafstand"/>
              <w:jc w:val="both"/>
              <w:rPr>
                <w:rFonts w:ascii="Calibri" w:hAnsi="Calibri" w:cs="Calibri"/>
                <w:sz w:val="20"/>
              </w:rPr>
            </w:pPr>
            <w:r>
              <w:rPr>
                <w:rFonts w:ascii="Calibri" w:hAnsi="Calibri" w:cs="Calibri"/>
                <w:sz w:val="20"/>
              </w:rPr>
              <w:t>3-5 jaar</w:t>
            </w:r>
          </w:p>
        </w:tc>
        <w:tc>
          <w:tcPr>
            <w:tcW w:w="2008" w:type="dxa"/>
          </w:tcPr>
          <w:p w14:paraId="1643D44F" w14:textId="77777777" w:rsidR="00CB49D0" w:rsidRPr="008C3A52" w:rsidRDefault="00CB49D0" w:rsidP="00185AEA">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25,5%</w:t>
            </w:r>
          </w:p>
        </w:tc>
        <w:tc>
          <w:tcPr>
            <w:tcW w:w="1785" w:type="dxa"/>
          </w:tcPr>
          <w:p w14:paraId="4334979E" w14:textId="77777777" w:rsidR="00CB49D0" w:rsidRPr="008C3A52" w:rsidRDefault="00CB49D0" w:rsidP="00185AEA">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6,4%</w:t>
            </w:r>
          </w:p>
        </w:tc>
        <w:tc>
          <w:tcPr>
            <w:tcW w:w="1843" w:type="dxa"/>
          </w:tcPr>
          <w:p w14:paraId="53A955B9" w14:textId="77777777" w:rsidR="00CB49D0" w:rsidRPr="008C3A52" w:rsidRDefault="00CB49D0" w:rsidP="00185AEA">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2,1%</w:t>
            </w:r>
          </w:p>
        </w:tc>
        <w:tc>
          <w:tcPr>
            <w:tcW w:w="1498" w:type="dxa"/>
          </w:tcPr>
          <w:p w14:paraId="224A856E" w14:textId="77777777" w:rsidR="00CB49D0" w:rsidRPr="008C3A52" w:rsidRDefault="00CB49D0" w:rsidP="00185AEA">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b/>
                <w:sz w:val="20"/>
              </w:rPr>
            </w:pPr>
            <w:r>
              <w:rPr>
                <w:rFonts w:ascii="Calibri" w:hAnsi="Calibri" w:cs="Calibri"/>
                <w:b/>
                <w:sz w:val="20"/>
              </w:rPr>
              <w:t>38,3%</w:t>
            </w:r>
          </w:p>
        </w:tc>
      </w:tr>
      <w:tr w:rsidR="00CB49D0" w14:paraId="1C101C8D" w14:textId="77777777" w:rsidTr="00CB49D0">
        <w:trPr>
          <w:trHeight w:val="215"/>
        </w:trPr>
        <w:tc>
          <w:tcPr>
            <w:cnfStyle w:val="001000000000" w:firstRow="0" w:lastRow="0" w:firstColumn="1" w:lastColumn="0" w:oddVBand="0" w:evenVBand="0" w:oddHBand="0" w:evenHBand="0" w:firstRowFirstColumn="0" w:firstRowLastColumn="0" w:lastRowFirstColumn="0" w:lastRowLastColumn="0"/>
            <w:tcW w:w="1841" w:type="dxa"/>
          </w:tcPr>
          <w:p w14:paraId="7ABA7CED" w14:textId="77777777" w:rsidR="00CB49D0" w:rsidRDefault="00CB49D0" w:rsidP="00185AEA">
            <w:pPr>
              <w:pStyle w:val="Geenafstand"/>
              <w:jc w:val="both"/>
              <w:rPr>
                <w:rFonts w:ascii="Calibri" w:hAnsi="Calibri" w:cs="Calibri"/>
                <w:sz w:val="20"/>
              </w:rPr>
            </w:pPr>
            <w:r>
              <w:rPr>
                <w:rFonts w:ascii="Calibri" w:hAnsi="Calibri" w:cs="Calibri"/>
                <w:sz w:val="20"/>
              </w:rPr>
              <w:t>6-10 jaar</w:t>
            </w:r>
          </w:p>
        </w:tc>
        <w:tc>
          <w:tcPr>
            <w:tcW w:w="2008" w:type="dxa"/>
          </w:tcPr>
          <w:p w14:paraId="5F578EE0" w14:textId="77777777" w:rsidR="00CB49D0" w:rsidRPr="008C3A52" w:rsidRDefault="00CB49D0" w:rsidP="00185AEA">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25,5%</w:t>
            </w:r>
          </w:p>
        </w:tc>
        <w:tc>
          <w:tcPr>
            <w:tcW w:w="1785" w:type="dxa"/>
          </w:tcPr>
          <w:p w14:paraId="3D110E1A" w14:textId="77777777" w:rsidR="00CB49D0" w:rsidRPr="008C3A52" w:rsidRDefault="00CB49D0" w:rsidP="00185AEA">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19,1%</w:t>
            </w:r>
          </w:p>
        </w:tc>
        <w:tc>
          <w:tcPr>
            <w:tcW w:w="1843" w:type="dxa"/>
          </w:tcPr>
          <w:p w14:paraId="5256D668" w14:textId="77777777" w:rsidR="00CB49D0" w:rsidRPr="008C3A52" w:rsidRDefault="00CB49D0" w:rsidP="00185AEA">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2,1%</w:t>
            </w:r>
          </w:p>
        </w:tc>
        <w:tc>
          <w:tcPr>
            <w:tcW w:w="1498" w:type="dxa"/>
          </w:tcPr>
          <w:p w14:paraId="686C4140" w14:textId="77777777" w:rsidR="00CB49D0" w:rsidRPr="008C3A52" w:rsidRDefault="00CB49D0" w:rsidP="00185AEA">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b/>
                <w:sz w:val="20"/>
              </w:rPr>
            </w:pPr>
            <w:r>
              <w:rPr>
                <w:rFonts w:ascii="Calibri" w:hAnsi="Calibri" w:cs="Calibri"/>
                <w:b/>
                <w:sz w:val="20"/>
              </w:rPr>
              <w:t>57,4%</w:t>
            </w:r>
          </w:p>
        </w:tc>
      </w:tr>
      <w:tr w:rsidR="00CB49D0" w14:paraId="656EF660" w14:textId="77777777" w:rsidTr="00CB49D0">
        <w:trPr>
          <w:trHeight w:val="202"/>
        </w:trPr>
        <w:tc>
          <w:tcPr>
            <w:cnfStyle w:val="001000000000" w:firstRow="0" w:lastRow="0" w:firstColumn="1" w:lastColumn="0" w:oddVBand="0" w:evenVBand="0" w:oddHBand="0" w:evenHBand="0" w:firstRowFirstColumn="0" w:firstRowLastColumn="0" w:lastRowFirstColumn="0" w:lastRowLastColumn="0"/>
            <w:tcW w:w="1841" w:type="dxa"/>
          </w:tcPr>
          <w:p w14:paraId="31242112" w14:textId="77777777" w:rsidR="00CB49D0" w:rsidRDefault="00CB49D0" w:rsidP="008C3A52">
            <w:pPr>
              <w:pStyle w:val="Geenafstand"/>
              <w:jc w:val="both"/>
              <w:rPr>
                <w:rFonts w:ascii="Calibri" w:hAnsi="Calibri" w:cs="Calibri"/>
                <w:sz w:val="20"/>
              </w:rPr>
            </w:pPr>
            <w:r>
              <w:rPr>
                <w:rFonts w:ascii="Calibri" w:hAnsi="Calibri" w:cs="Calibri"/>
                <w:sz w:val="20"/>
              </w:rPr>
              <w:t>&gt; 10 jaar</w:t>
            </w:r>
          </w:p>
        </w:tc>
        <w:tc>
          <w:tcPr>
            <w:tcW w:w="2008" w:type="dxa"/>
          </w:tcPr>
          <w:p w14:paraId="52156CD4" w14:textId="77777777" w:rsidR="00CB49D0" w:rsidRPr="008C3A52" w:rsidRDefault="00CB49D0" w:rsidP="00185AEA">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19,1%</w:t>
            </w:r>
          </w:p>
        </w:tc>
        <w:tc>
          <w:tcPr>
            <w:tcW w:w="1785" w:type="dxa"/>
          </w:tcPr>
          <w:p w14:paraId="1AFCF130" w14:textId="77777777" w:rsidR="00CB49D0" w:rsidRPr="008C3A52" w:rsidRDefault="00CB49D0" w:rsidP="00185AEA">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8,5%</w:t>
            </w:r>
          </w:p>
        </w:tc>
        <w:tc>
          <w:tcPr>
            <w:tcW w:w="1843" w:type="dxa"/>
          </w:tcPr>
          <w:p w14:paraId="74BD6EB0" w14:textId="77777777" w:rsidR="00CB49D0" w:rsidRPr="008C3A52" w:rsidRDefault="00CB49D0" w:rsidP="00185AEA">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0%</w:t>
            </w:r>
          </w:p>
        </w:tc>
        <w:tc>
          <w:tcPr>
            <w:tcW w:w="1498" w:type="dxa"/>
          </w:tcPr>
          <w:p w14:paraId="224C553E" w14:textId="77777777" w:rsidR="00CB49D0" w:rsidRPr="008C3A52" w:rsidRDefault="00CB49D0" w:rsidP="00185AEA">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b/>
                <w:sz w:val="20"/>
              </w:rPr>
            </w:pPr>
            <w:r>
              <w:rPr>
                <w:rFonts w:ascii="Calibri" w:hAnsi="Calibri" w:cs="Calibri"/>
                <w:b/>
                <w:sz w:val="20"/>
              </w:rPr>
              <w:t>29,8%</w:t>
            </w:r>
          </w:p>
        </w:tc>
      </w:tr>
      <w:tr w:rsidR="00CB49D0" w14:paraId="086D4FB8" w14:textId="77777777" w:rsidTr="00CB49D0">
        <w:trPr>
          <w:trHeight w:val="202"/>
        </w:trPr>
        <w:tc>
          <w:tcPr>
            <w:cnfStyle w:val="001000000000" w:firstRow="0" w:lastRow="0" w:firstColumn="1" w:lastColumn="0" w:oddVBand="0" w:evenVBand="0" w:oddHBand="0" w:evenHBand="0" w:firstRowFirstColumn="0" w:firstRowLastColumn="0" w:lastRowFirstColumn="0" w:lastRowLastColumn="0"/>
            <w:tcW w:w="1841" w:type="dxa"/>
          </w:tcPr>
          <w:p w14:paraId="6CEEAC52" w14:textId="77777777" w:rsidR="00CB49D0" w:rsidRPr="008C3A52" w:rsidRDefault="00CB49D0" w:rsidP="008C3A52">
            <w:pPr>
              <w:pStyle w:val="Geenafstand"/>
              <w:jc w:val="both"/>
              <w:rPr>
                <w:rFonts w:ascii="Calibri" w:hAnsi="Calibri" w:cs="Calibri"/>
                <w:sz w:val="20"/>
              </w:rPr>
            </w:pPr>
            <w:r w:rsidRPr="008C3A52">
              <w:rPr>
                <w:rFonts w:ascii="Calibri" w:hAnsi="Calibri" w:cs="Calibri"/>
                <w:sz w:val="20"/>
              </w:rPr>
              <w:t xml:space="preserve">Eindtotaal </w:t>
            </w:r>
          </w:p>
        </w:tc>
        <w:tc>
          <w:tcPr>
            <w:tcW w:w="2008" w:type="dxa"/>
          </w:tcPr>
          <w:p w14:paraId="1B55B1C3" w14:textId="77777777" w:rsidR="00CB49D0" w:rsidRPr="008C3A52" w:rsidRDefault="00CB49D0" w:rsidP="00185AEA">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b/>
                <w:sz w:val="20"/>
              </w:rPr>
            </w:pPr>
            <w:r>
              <w:rPr>
                <w:rFonts w:ascii="Calibri" w:hAnsi="Calibri" w:cs="Calibri"/>
                <w:b/>
                <w:sz w:val="20"/>
              </w:rPr>
              <w:t>100%</w:t>
            </w:r>
          </w:p>
        </w:tc>
        <w:tc>
          <w:tcPr>
            <w:tcW w:w="1785" w:type="dxa"/>
          </w:tcPr>
          <w:p w14:paraId="419155F0" w14:textId="77777777" w:rsidR="00CB49D0" w:rsidRPr="008C3A52" w:rsidRDefault="00CB49D0" w:rsidP="00185AEA">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b/>
                <w:sz w:val="20"/>
              </w:rPr>
            </w:pPr>
            <w:r>
              <w:rPr>
                <w:rFonts w:ascii="Calibri" w:hAnsi="Calibri" w:cs="Calibri"/>
                <w:b/>
                <w:sz w:val="20"/>
              </w:rPr>
              <w:t>44,7%</w:t>
            </w:r>
          </w:p>
        </w:tc>
        <w:tc>
          <w:tcPr>
            <w:tcW w:w="1843" w:type="dxa"/>
          </w:tcPr>
          <w:p w14:paraId="7F9AB8B1" w14:textId="77777777" w:rsidR="00CB49D0" w:rsidRPr="008C3A52" w:rsidRDefault="00CB49D0" w:rsidP="00185AEA">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b/>
                <w:sz w:val="20"/>
              </w:rPr>
            </w:pPr>
            <w:r>
              <w:rPr>
                <w:rFonts w:ascii="Calibri" w:hAnsi="Calibri" w:cs="Calibri"/>
                <w:b/>
                <w:sz w:val="20"/>
              </w:rPr>
              <w:t>4,3%</w:t>
            </w:r>
          </w:p>
        </w:tc>
        <w:tc>
          <w:tcPr>
            <w:tcW w:w="1498" w:type="dxa"/>
          </w:tcPr>
          <w:p w14:paraId="6DAC5CB4" w14:textId="77777777" w:rsidR="00CB49D0" w:rsidRPr="008C3A52" w:rsidRDefault="00CB49D0" w:rsidP="00185AEA">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b/>
                <w:sz w:val="20"/>
              </w:rPr>
            </w:pPr>
            <w:r>
              <w:rPr>
                <w:rFonts w:ascii="Calibri" w:hAnsi="Calibri" w:cs="Calibri"/>
                <w:b/>
                <w:sz w:val="20"/>
              </w:rPr>
              <w:t>176,6</w:t>
            </w:r>
            <w:r w:rsidRPr="008C3A52">
              <w:rPr>
                <w:rFonts w:ascii="Calibri" w:hAnsi="Calibri" w:cs="Calibri"/>
                <w:b/>
                <w:sz w:val="20"/>
              </w:rPr>
              <w:t>%</w:t>
            </w:r>
          </w:p>
        </w:tc>
      </w:tr>
    </w:tbl>
    <w:p w14:paraId="6497EFBA" w14:textId="77777777" w:rsidR="008C3A52" w:rsidRDefault="00BB76D9" w:rsidP="00185AEA">
      <w:pPr>
        <w:pStyle w:val="Geenafstand"/>
        <w:jc w:val="both"/>
      </w:pPr>
      <w:r>
        <w:t xml:space="preserve">Bij deze vraag waren meerdere antwoorden mogelijk waardoor het eindtotaal boven de 100% uitkomt. Alle vaste medewerkers hebben er voor gekozen feedback te willen ontvangen van de leidinggevende. Daarnaast wil bijna de helft van de </w:t>
      </w:r>
      <w:r w:rsidR="00525437">
        <w:t>deelnemers</w:t>
      </w:r>
      <w:r>
        <w:t xml:space="preserve"> feedback van hun directe collega’s. De open antwoorden zijn van </w:t>
      </w:r>
      <w:r w:rsidR="00525437">
        <w:t>deelnemers</w:t>
      </w:r>
      <w:r>
        <w:t xml:space="preserve"> die dit niet van toepassing vinden</w:t>
      </w:r>
      <w:r w:rsidR="005C7F8E">
        <w:t xml:space="preserve"> (zie bijlage 8)</w:t>
      </w:r>
      <w:r>
        <w:t xml:space="preserve">. </w:t>
      </w:r>
      <w:r w:rsidR="003D63ED">
        <w:t xml:space="preserve">De respondenten geven aan dat de leidinggevenden en de medewerkers wel feedback geven aan elkaar maar dat de medewerkers dit wel lastig vinden bij elkaar te doen. Het wordt volgens de respondenten wel al veel gedaan. </w:t>
      </w:r>
    </w:p>
    <w:p w14:paraId="33D4A104" w14:textId="77777777" w:rsidR="00840781" w:rsidRPr="00EE6346" w:rsidRDefault="00840781" w:rsidP="00185AEA">
      <w:pPr>
        <w:pStyle w:val="Geenafstand"/>
        <w:jc w:val="both"/>
        <w:rPr>
          <w:i/>
          <w:sz w:val="10"/>
          <w:szCs w:val="10"/>
        </w:rPr>
      </w:pPr>
    </w:p>
    <w:p w14:paraId="7F31E640" w14:textId="77777777" w:rsidR="005379DE" w:rsidRPr="007B11FB" w:rsidRDefault="00840781" w:rsidP="00185AEA">
      <w:pPr>
        <w:pStyle w:val="Geenafstand"/>
        <w:jc w:val="both"/>
        <w:rPr>
          <w:i/>
          <w:sz w:val="20"/>
        </w:rPr>
      </w:pPr>
      <w:r>
        <w:rPr>
          <w:sz w:val="20"/>
        </w:rPr>
        <w:t xml:space="preserve">Tabel 2.13. </w:t>
      </w:r>
      <w:r w:rsidR="005379DE" w:rsidRPr="00562715">
        <w:rPr>
          <w:i/>
          <w:sz w:val="20"/>
        </w:rPr>
        <w:t>Wat vind jij een goed moment om een gesprek te krijgen over je functioneren?</w:t>
      </w:r>
    </w:p>
    <w:tbl>
      <w:tblPr>
        <w:tblStyle w:val="Rastertabel1licht-Accent4"/>
        <w:tblW w:w="9026" w:type="dxa"/>
        <w:tblLook w:val="04A0" w:firstRow="1" w:lastRow="0" w:firstColumn="1" w:lastColumn="0" w:noHBand="0" w:noVBand="1"/>
      </w:tblPr>
      <w:tblGrid>
        <w:gridCol w:w="1877"/>
        <w:gridCol w:w="2149"/>
        <w:gridCol w:w="1852"/>
        <w:gridCol w:w="1576"/>
        <w:gridCol w:w="1572"/>
      </w:tblGrid>
      <w:tr w:rsidR="00562715" w:rsidRPr="007B11FB" w14:paraId="590ADADF" w14:textId="77777777" w:rsidTr="007263A6">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877" w:type="dxa"/>
            <w:noWrap/>
            <w:vAlign w:val="bottom"/>
            <w:hideMark/>
          </w:tcPr>
          <w:p w14:paraId="385B1040" w14:textId="77777777" w:rsidR="00562715" w:rsidRPr="00562715" w:rsidRDefault="00562715" w:rsidP="00562715">
            <w:pPr>
              <w:rPr>
                <w:rFonts w:ascii="Calibri" w:hAnsi="Calibri" w:cs="Calibri"/>
                <w:color w:val="000000"/>
                <w:sz w:val="20"/>
                <w:szCs w:val="22"/>
              </w:rPr>
            </w:pPr>
          </w:p>
        </w:tc>
        <w:tc>
          <w:tcPr>
            <w:tcW w:w="2149" w:type="dxa"/>
            <w:noWrap/>
            <w:vAlign w:val="bottom"/>
            <w:hideMark/>
          </w:tcPr>
          <w:p w14:paraId="188B296A" w14:textId="77777777" w:rsidR="00562715" w:rsidRPr="00562715" w:rsidRDefault="00562715" w:rsidP="00562715">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562715">
              <w:rPr>
                <w:rFonts w:ascii="Calibri" w:hAnsi="Calibri" w:cs="Calibri"/>
                <w:bCs w:val="0"/>
                <w:color w:val="000000"/>
                <w:sz w:val="20"/>
                <w:szCs w:val="22"/>
              </w:rPr>
              <w:t>Voor het hoogseizoen (september)</w:t>
            </w:r>
          </w:p>
        </w:tc>
        <w:tc>
          <w:tcPr>
            <w:tcW w:w="1852" w:type="dxa"/>
            <w:noWrap/>
            <w:vAlign w:val="bottom"/>
            <w:hideMark/>
          </w:tcPr>
          <w:p w14:paraId="2DC089E5" w14:textId="77777777" w:rsidR="00562715" w:rsidRPr="00562715" w:rsidRDefault="00562715" w:rsidP="00562715">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562715">
              <w:rPr>
                <w:rFonts w:ascii="Calibri" w:hAnsi="Calibri" w:cs="Calibri"/>
                <w:bCs w:val="0"/>
                <w:color w:val="000000"/>
                <w:sz w:val="20"/>
                <w:szCs w:val="22"/>
              </w:rPr>
              <w:t>Na het hoogseizoen (april)</w:t>
            </w:r>
          </w:p>
        </w:tc>
        <w:tc>
          <w:tcPr>
            <w:tcW w:w="1576" w:type="dxa"/>
            <w:noWrap/>
            <w:vAlign w:val="bottom"/>
            <w:hideMark/>
          </w:tcPr>
          <w:p w14:paraId="4E76ED7B" w14:textId="77777777" w:rsidR="00562715" w:rsidRPr="00562715" w:rsidRDefault="00562715" w:rsidP="00562715">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562715">
              <w:rPr>
                <w:rFonts w:ascii="Calibri" w:hAnsi="Calibri" w:cs="Calibri"/>
                <w:bCs w:val="0"/>
                <w:color w:val="000000"/>
                <w:sz w:val="20"/>
                <w:szCs w:val="22"/>
              </w:rPr>
              <w:t>Anders, namelijk…</w:t>
            </w:r>
          </w:p>
        </w:tc>
        <w:tc>
          <w:tcPr>
            <w:tcW w:w="1572" w:type="dxa"/>
            <w:noWrap/>
            <w:vAlign w:val="bottom"/>
            <w:hideMark/>
          </w:tcPr>
          <w:p w14:paraId="438178FA" w14:textId="77777777" w:rsidR="00562715" w:rsidRPr="00562715" w:rsidRDefault="00562715" w:rsidP="00562715">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562715">
              <w:rPr>
                <w:rFonts w:ascii="Calibri" w:hAnsi="Calibri" w:cs="Calibri"/>
                <w:bCs w:val="0"/>
                <w:color w:val="000000"/>
                <w:sz w:val="20"/>
                <w:szCs w:val="22"/>
              </w:rPr>
              <w:t>Eindtotaal</w:t>
            </w:r>
          </w:p>
        </w:tc>
      </w:tr>
      <w:tr w:rsidR="00562715" w:rsidRPr="007B11FB" w14:paraId="4FCFF454" w14:textId="77777777" w:rsidTr="007263A6">
        <w:trPr>
          <w:trHeight w:val="237"/>
        </w:trPr>
        <w:tc>
          <w:tcPr>
            <w:cnfStyle w:val="001000000000" w:firstRow="0" w:lastRow="0" w:firstColumn="1" w:lastColumn="0" w:oddVBand="0" w:evenVBand="0" w:oddHBand="0" w:evenHBand="0" w:firstRowFirstColumn="0" w:firstRowLastColumn="0" w:lastRowFirstColumn="0" w:lastRowLastColumn="0"/>
            <w:tcW w:w="1877" w:type="dxa"/>
            <w:noWrap/>
            <w:vAlign w:val="bottom"/>
            <w:hideMark/>
          </w:tcPr>
          <w:p w14:paraId="107B84DE" w14:textId="77777777" w:rsidR="00562715" w:rsidRPr="00562715" w:rsidRDefault="00562715" w:rsidP="00562715">
            <w:pPr>
              <w:rPr>
                <w:rFonts w:ascii="Calibri" w:hAnsi="Calibri" w:cs="Calibri"/>
                <w:b w:val="0"/>
                <w:bCs w:val="0"/>
                <w:sz w:val="20"/>
                <w:szCs w:val="22"/>
              </w:rPr>
            </w:pPr>
            <w:r w:rsidRPr="00562715">
              <w:rPr>
                <w:rFonts w:ascii="Calibri" w:hAnsi="Calibri" w:cs="Calibri"/>
                <w:sz w:val="20"/>
                <w:szCs w:val="22"/>
              </w:rPr>
              <w:t>0-2 jaar</w:t>
            </w:r>
          </w:p>
        </w:tc>
        <w:tc>
          <w:tcPr>
            <w:tcW w:w="2149" w:type="dxa"/>
            <w:noWrap/>
            <w:vAlign w:val="bottom"/>
            <w:hideMark/>
          </w:tcPr>
          <w:p w14:paraId="6DA4E2AE"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4,3%</w:t>
            </w:r>
          </w:p>
        </w:tc>
        <w:tc>
          <w:tcPr>
            <w:tcW w:w="1852" w:type="dxa"/>
            <w:noWrap/>
            <w:vAlign w:val="bottom"/>
            <w:hideMark/>
          </w:tcPr>
          <w:p w14:paraId="69992997"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17,0%</w:t>
            </w:r>
          </w:p>
        </w:tc>
        <w:tc>
          <w:tcPr>
            <w:tcW w:w="1576" w:type="dxa"/>
            <w:noWrap/>
            <w:vAlign w:val="bottom"/>
            <w:hideMark/>
          </w:tcPr>
          <w:p w14:paraId="33DD73C7"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8,5%</w:t>
            </w:r>
          </w:p>
        </w:tc>
        <w:tc>
          <w:tcPr>
            <w:tcW w:w="1572" w:type="dxa"/>
            <w:noWrap/>
            <w:vAlign w:val="bottom"/>
            <w:hideMark/>
          </w:tcPr>
          <w:p w14:paraId="51AF5EAD"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562715">
              <w:rPr>
                <w:rFonts w:ascii="Calibri" w:hAnsi="Calibri" w:cs="Calibri"/>
                <w:b/>
                <w:sz w:val="20"/>
                <w:szCs w:val="22"/>
              </w:rPr>
              <w:t>29,8%</w:t>
            </w:r>
          </w:p>
        </w:tc>
      </w:tr>
      <w:tr w:rsidR="00562715" w:rsidRPr="007B11FB" w14:paraId="1ABA4F28" w14:textId="77777777" w:rsidTr="007263A6">
        <w:trPr>
          <w:trHeight w:val="237"/>
        </w:trPr>
        <w:tc>
          <w:tcPr>
            <w:cnfStyle w:val="001000000000" w:firstRow="0" w:lastRow="0" w:firstColumn="1" w:lastColumn="0" w:oddVBand="0" w:evenVBand="0" w:oddHBand="0" w:evenHBand="0" w:firstRowFirstColumn="0" w:firstRowLastColumn="0" w:lastRowFirstColumn="0" w:lastRowLastColumn="0"/>
            <w:tcW w:w="1877" w:type="dxa"/>
            <w:noWrap/>
            <w:vAlign w:val="bottom"/>
            <w:hideMark/>
          </w:tcPr>
          <w:p w14:paraId="77DD206A" w14:textId="77777777" w:rsidR="00562715" w:rsidRPr="00562715" w:rsidRDefault="00562715" w:rsidP="00562715">
            <w:pPr>
              <w:rPr>
                <w:rFonts w:ascii="Calibri" w:hAnsi="Calibri" w:cs="Calibri"/>
                <w:sz w:val="20"/>
                <w:szCs w:val="22"/>
              </w:rPr>
            </w:pPr>
            <w:r w:rsidRPr="00562715">
              <w:rPr>
                <w:rFonts w:ascii="Calibri" w:hAnsi="Calibri" w:cs="Calibri"/>
                <w:sz w:val="20"/>
                <w:szCs w:val="22"/>
              </w:rPr>
              <w:t>3-5 jaar</w:t>
            </w:r>
          </w:p>
        </w:tc>
        <w:tc>
          <w:tcPr>
            <w:tcW w:w="2149" w:type="dxa"/>
            <w:noWrap/>
            <w:vAlign w:val="bottom"/>
            <w:hideMark/>
          </w:tcPr>
          <w:p w14:paraId="793183E8"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4,3%</w:t>
            </w:r>
          </w:p>
        </w:tc>
        <w:tc>
          <w:tcPr>
            <w:tcW w:w="1852" w:type="dxa"/>
            <w:noWrap/>
            <w:vAlign w:val="bottom"/>
            <w:hideMark/>
          </w:tcPr>
          <w:p w14:paraId="7B9E4FCB"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17,0%</w:t>
            </w:r>
          </w:p>
        </w:tc>
        <w:tc>
          <w:tcPr>
            <w:tcW w:w="1576" w:type="dxa"/>
            <w:noWrap/>
            <w:vAlign w:val="bottom"/>
            <w:hideMark/>
          </w:tcPr>
          <w:p w14:paraId="036809F9"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4,3%</w:t>
            </w:r>
          </w:p>
        </w:tc>
        <w:tc>
          <w:tcPr>
            <w:tcW w:w="1572" w:type="dxa"/>
            <w:noWrap/>
            <w:vAlign w:val="bottom"/>
            <w:hideMark/>
          </w:tcPr>
          <w:p w14:paraId="4953463C"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562715">
              <w:rPr>
                <w:rFonts w:ascii="Calibri" w:hAnsi="Calibri" w:cs="Calibri"/>
                <w:b/>
                <w:sz w:val="20"/>
                <w:szCs w:val="22"/>
              </w:rPr>
              <w:t>25,5%</w:t>
            </w:r>
          </w:p>
        </w:tc>
      </w:tr>
      <w:tr w:rsidR="00562715" w:rsidRPr="007B11FB" w14:paraId="419298DB" w14:textId="77777777" w:rsidTr="007263A6">
        <w:trPr>
          <w:trHeight w:val="237"/>
        </w:trPr>
        <w:tc>
          <w:tcPr>
            <w:cnfStyle w:val="001000000000" w:firstRow="0" w:lastRow="0" w:firstColumn="1" w:lastColumn="0" w:oddVBand="0" w:evenVBand="0" w:oddHBand="0" w:evenHBand="0" w:firstRowFirstColumn="0" w:firstRowLastColumn="0" w:lastRowFirstColumn="0" w:lastRowLastColumn="0"/>
            <w:tcW w:w="1877" w:type="dxa"/>
            <w:noWrap/>
            <w:vAlign w:val="bottom"/>
            <w:hideMark/>
          </w:tcPr>
          <w:p w14:paraId="787B5F76" w14:textId="77777777" w:rsidR="00562715" w:rsidRPr="00562715" w:rsidRDefault="00562715" w:rsidP="00562715">
            <w:pPr>
              <w:rPr>
                <w:rFonts w:ascii="Calibri" w:hAnsi="Calibri" w:cs="Calibri"/>
                <w:sz w:val="20"/>
                <w:szCs w:val="22"/>
              </w:rPr>
            </w:pPr>
            <w:r w:rsidRPr="00562715">
              <w:rPr>
                <w:rFonts w:ascii="Calibri" w:hAnsi="Calibri" w:cs="Calibri"/>
                <w:sz w:val="20"/>
                <w:szCs w:val="22"/>
              </w:rPr>
              <w:t>6-10 jaar</w:t>
            </w:r>
          </w:p>
        </w:tc>
        <w:tc>
          <w:tcPr>
            <w:tcW w:w="2149" w:type="dxa"/>
            <w:noWrap/>
            <w:vAlign w:val="bottom"/>
            <w:hideMark/>
          </w:tcPr>
          <w:p w14:paraId="300A18F8"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8,5%</w:t>
            </w:r>
          </w:p>
        </w:tc>
        <w:tc>
          <w:tcPr>
            <w:tcW w:w="1852" w:type="dxa"/>
            <w:noWrap/>
            <w:vAlign w:val="bottom"/>
            <w:hideMark/>
          </w:tcPr>
          <w:p w14:paraId="0E6CB98A"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14,9%</w:t>
            </w:r>
          </w:p>
        </w:tc>
        <w:tc>
          <w:tcPr>
            <w:tcW w:w="1576" w:type="dxa"/>
            <w:noWrap/>
            <w:vAlign w:val="bottom"/>
            <w:hideMark/>
          </w:tcPr>
          <w:p w14:paraId="7C1695A2"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2,1%</w:t>
            </w:r>
          </w:p>
        </w:tc>
        <w:tc>
          <w:tcPr>
            <w:tcW w:w="1572" w:type="dxa"/>
            <w:noWrap/>
            <w:vAlign w:val="bottom"/>
            <w:hideMark/>
          </w:tcPr>
          <w:p w14:paraId="09775207"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562715">
              <w:rPr>
                <w:rFonts w:ascii="Calibri" w:hAnsi="Calibri" w:cs="Calibri"/>
                <w:b/>
                <w:sz w:val="20"/>
                <w:szCs w:val="22"/>
              </w:rPr>
              <w:t>25,5%</w:t>
            </w:r>
          </w:p>
        </w:tc>
      </w:tr>
      <w:tr w:rsidR="00562715" w:rsidRPr="007B11FB" w14:paraId="05EC3152" w14:textId="77777777" w:rsidTr="007263A6">
        <w:trPr>
          <w:trHeight w:val="237"/>
        </w:trPr>
        <w:tc>
          <w:tcPr>
            <w:cnfStyle w:val="001000000000" w:firstRow="0" w:lastRow="0" w:firstColumn="1" w:lastColumn="0" w:oddVBand="0" w:evenVBand="0" w:oddHBand="0" w:evenHBand="0" w:firstRowFirstColumn="0" w:firstRowLastColumn="0" w:lastRowFirstColumn="0" w:lastRowLastColumn="0"/>
            <w:tcW w:w="1877" w:type="dxa"/>
            <w:noWrap/>
            <w:vAlign w:val="bottom"/>
            <w:hideMark/>
          </w:tcPr>
          <w:p w14:paraId="2FFED9E2" w14:textId="77777777" w:rsidR="00562715" w:rsidRPr="00562715" w:rsidRDefault="00562715" w:rsidP="00562715">
            <w:pPr>
              <w:rPr>
                <w:rFonts w:ascii="Calibri" w:hAnsi="Calibri" w:cs="Calibri"/>
                <w:sz w:val="20"/>
                <w:szCs w:val="22"/>
              </w:rPr>
            </w:pPr>
            <w:r w:rsidRPr="00562715">
              <w:rPr>
                <w:rFonts w:ascii="Calibri" w:hAnsi="Calibri" w:cs="Calibri"/>
                <w:sz w:val="20"/>
                <w:szCs w:val="22"/>
              </w:rPr>
              <w:t xml:space="preserve">&gt; 10 jaar </w:t>
            </w:r>
          </w:p>
        </w:tc>
        <w:tc>
          <w:tcPr>
            <w:tcW w:w="2149" w:type="dxa"/>
            <w:noWrap/>
            <w:vAlign w:val="bottom"/>
            <w:hideMark/>
          </w:tcPr>
          <w:p w14:paraId="5EF98226"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10,6%</w:t>
            </w:r>
          </w:p>
        </w:tc>
        <w:tc>
          <w:tcPr>
            <w:tcW w:w="1852" w:type="dxa"/>
            <w:noWrap/>
            <w:vAlign w:val="bottom"/>
            <w:hideMark/>
          </w:tcPr>
          <w:p w14:paraId="2502DDD9"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6,4%</w:t>
            </w:r>
          </w:p>
        </w:tc>
        <w:tc>
          <w:tcPr>
            <w:tcW w:w="1576" w:type="dxa"/>
            <w:noWrap/>
            <w:vAlign w:val="bottom"/>
            <w:hideMark/>
          </w:tcPr>
          <w:p w14:paraId="7A0592D6"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2,1%</w:t>
            </w:r>
          </w:p>
        </w:tc>
        <w:tc>
          <w:tcPr>
            <w:tcW w:w="1572" w:type="dxa"/>
            <w:noWrap/>
            <w:vAlign w:val="bottom"/>
            <w:hideMark/>
          </w:tcPr>
          <w:p w14:paraId="42DF271C"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562715">
              <w:rPr>
                <w:rFonts w:ascii="Calibri" w:hAnsi="Calibri" w:cs="Calibri"/>
                <w:b/>
                <w:sz w:val="20"/>
                <w:szCs w:val="22"/>
              </w:rPr>
              <w:t>19,1%</w:t>
            </w:r>
          </w:p>
        </w:tc>
      </w:tr>
      <w:tr w:rsidR="00562715" w:rsidRPr="007B11FB" w14:paraId="1AFFABAC" w14:textId="77777777" w:rsidTr="007263A6">
        <w:trPr>
          <w:trHeight w:val="237"/>
        </w:trPr>
        <w:tc>
          <w:tcPr>
            <w:cnfStyle w:val="001000000000" w:firstRow="0" w:lastRow="0" w:firstColumn="1" w:lastColumn="0" w:oddVBand="0" w:evenVBand="0" w:oddHBand="0" w:evenHBand="0" w:firstRowFirstColumn="0" w:firstRowLastColumn="0" w:lastRowFirstColumn="0" w:lastRowLastColumn="0"/>
            <w:tcW w:w="1877" w:type="dxa"/>
            <w:noWrap/>
            <w:vAlign w:val="bottom"/>
            <w:hideMark/>
          </w:tcPr>
          <w:p w14:paraId="512CC997" w14:textId="77777777" w:rsidR="00562715" w:rsidRPr="00562715" w:rsidRDefault="00562715" w:rsidP="00562715">
            <w:pPr>
              <w:rPr>
                <w:rFonts w:ascii="Calibri" w:hAnsi="Calibri" w:cs="Calibri"/>
                <w:color w:val="000000"/>
                <w:sz w:val="20"/>
                <w:szCs w:val="22"/>
              </w:rPr>
            </w:pPr>
            <w:r w:rsidRPr="00562715">
              <w:rPr>
                <w:rFonts w:ascii="Calibri" w:hAnsi="Calibri" w:cs="Calibri"/>
                <w:bCs w:val="0"/>
                <w:color w:val="000000"/>
                <w:sz w:val="20"/>
                <w:szCs w:val="22"/>
              </w:rPr>
              <w:t>Eindtotaal</w:t>
            </w:r>
          </w:p>
        </w:tc>
        <w:tc>
          <w:tcPr>
            <w:tcW w:w="2149" w:type="dxa"/>
            <w:noWrap/>
            <w:vAlign w:val="bottom"/>
            <w:hideMark/>
          </w:tcPr>
          <w:p w14:paraId="3E3E858A"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562715">
              <w:rPr>
                <w:rFonts w:ascii="Calibri" w:hAnsi="Calibri" w:cs="Calibri"/>
                <w:b/>
                <w:bCs/>
                <w:color w:val="000000"/>
                <w:sz w:val="20"/>
                <w:szCs w:val="22"/>
              </w:rPr>
              <w:t>27,7%</w:t>
            </w:r>
          </w:p>
        </w:tc>
        <w:tc>
          <w:tcPr>
            <w:tcW w:w="1852" w:type="dxa"/>
            <w:noWrap/>
            <w:vAlign w:val="bottom"/>
            <w:hideMark/>
          </w:tcPr>
          <w:p w14:paraId="7F95D73F"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562715">
              <w:rPr>
                <w:rFonts w:ascii="Calibri" w:hAnsi="Calibri" w:cs="Calibri"/>
                <w:b/>
                <w:bCs/>
                <w:color w:val="000000"/>
                <w:sz w:val="20"/>
                <w:szCs w:val="22"/>
              </w:rPr>
              <w:t>55,3%</w:t>
            </w:r>
          </w:p>
        </w:tc>
        <w:tc>
          <w:tcPr>
            <w:tcW w:w="1576" w:type="dxa"/>
            <w:noWrap/>
            <w:vAlign w:val="bottom"/>
            <w:hideMark/>
          </w:tcPr>
          <w:p w14:paraId="326F7D1B"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562715">
              <w:rPr>
                <w:rFonts w:ascii="Calibri" w:hAnsi="Calibri" w:cs="Calibri"/>
                <w:b/>
                <w:bCs/>
                <w:color w:val="000000"/>
                <w:sz w:val="20"/>
                <w:szCs w:val="22"/>
              </w:rPr>
              <w:t>17,0%</w:t>
            </w:r>
          </w:p>
        </w:tc>
        <w:tc>
          <w:tcPr>
            <w:tcW w:w="1572" w:type="dxa"/>
            <w:noWrap/>
            <w:vAlign w:val="bottom"/>
            <w:hideMark/>
          </w:tcPr>
          <w:p w14:paraId="7A1F39F7"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562715">
              <w:rPr>
                <w:rFonts w:ascii="Calibri" w:hAnsi="Calibri" w:cs="Calibri"/>
                <w:b/>
                <w:bCs/>
                <w:color w:val="000000"/>
                <w:sz w:val="20"/>
                <w:szCs w:val="22"/>
              </w:rPr>
              <w:t>100%</w:t>
            </w:r>
          </w:p>
        </w:tc>
      </w:tr>
    </w:tbl>
    <w:p w14:paraId="5D69B189" w14:textId="77777777" w:rsidR="004059AC" w:rsidRDefault="005379DE" w:rsidP="00185AEA">
      <w:pPr>
        <w:pStyle w:val="Geenafstand"/>
        <w:jc w:val="both"/>
      </w:pPr>
      <w:r>
        <w:t xml:space="preserve">Momenteel worden de functioneringsgesprekken gevoerd voor het hoogseizoen, in september. Meer dan de helft geeft aan na het hoogseizoen, in april, een goed moment te vinden om een gesprek te krijgen over zijn/haar functioneren. </w:t>
      </w:r>
      <w:r w:rsidR="00305EE1">
        <w:t xml:space="preserve">De </w:t>
      </w:r>
      <w:r w:rsidR="007A3E0C">
        <w:t>dienstverbanden</w:t>
      </w:r>
      <w:r w:rsidR="00305EE1">
        <w:t xml:space="preserve"> zijn in de antwoorden redelijk gelijk verdeeld. Alleen de medewerkers die langer dan 10 jaar in dienst zijn voeren</w:t>
      </w:r>
      <w:r w:rsidR="005C7F8E">
        <w:t xml:space="preserve"> (binnen hun </w:t>
      </w:r>
      <w:r w:rsidR="007A3E0C">
        <w:t>dienstverband</w:t>
      </w:r>
      <w:r w:rsidR="005C7F8E">
        <w:t>)</w:t>
      </w:r>
      <w:r w:rsidR="00305EE1">
        <w:t xml:space="preserve"> liever voor het hoogseizoen </w:t>
      </w:r>
      <w:r w:rsidR="003B300A">
        <w:t xml:space="preserve">dan na het hoogseizoen </w:t>
      </w:r>
      <w:r w:rsidR="00305EE1">
        <w:t xml:space="preserve">een functioneringsgesprek. </w:t>
      </w:r>
      <w:r>
        <w:t>De open antwoorden zijn allemaal verschillend, bijvoorbeeld op beide momenten, alleen wanneer er reden voor is of dat het hoog- en laagseizoen niet geldt voor zijn/haar afdeling (</w:t>
      </w:r>
      <w:r w:rsidR="002B77B1">
        <w:t xml:space="preserve">bijv. </w:t>
      </w:r>
      <w:r w:rsidR="00EE6346">
        <w:t xml:space="preserve">afdeling </w:t>
      </w:r>
      <w:r>
        <w:t>fitness</w:t>
      </w:r>
      <w:r w:rsidR="005C7F8E">
        <w:t>, zie bijlage 8</w:t>
      </w:r>
      <w:r>
        <w:t>).</w:t>
      </w:r>
      <w:r w:rsidR="003D63ED">
        <w:t xml:space="preserve"> Volgens de respondenten </w:t>
      </w:r>
      <w:r w:rsidR="003B300A">
        <w:t>is het beter om voor het hoogseizoen én na het hoogseizoen een functioneringsgesprek te voeren</w:t>
      </w:r>
      <w:r w:rsidR="003D63ED">
        <w:t xml:space="preserve">. Voor het hoogseizoen kan er namelijk teruggekeken worden op het laagseizoen en kunnen er doelstellingen </w:t>
      </w:r>
      <w:r w:rsidR="007A3E0C">
        <w:t xml:space="preserve">worden </w:t>
      </w:r>
      <w:r w:rsidR="003D63ED">
        <w:t xml:space="preserve">gemaakt voor het hoogseizoen en omgekeerd.  </w:t>
      </w:r>
    </w:p>
    <w:p w14:paraId="3ACCBC9F" w14:textId="77777777" w:rsidR="005379DE" w:rsidRPr="00137C87" w:rsidRDefault="005379DE" w:rsidP="00185AEA">
      <w:pPr>
        <w:pStyle w:val="Geenafstand"/>
        <w:jc w:val="both"/>
        <w:rPr>
          <w:sz w:val="12"/>
          <w:szCs w:val="12"/>
        </w:rPr>
      </w:pPr>
    </w:p>
    <w:p w14:paraId="5B6CF029" w14:textId="77777777" w:rsidR="005379DE" w:rsidRPr="007B11FB" w:rsidRDefault="00840781" w:rsidP="00185AEA">
      <w:pPr>
        <w:pStyle w:val="Geenafstand"/>
        <w:jc w:val="both"/>
        <w:rPr>
          <w:i/>
          <w:sz w:val="20"/>
        </w:rPr>
      </w:pPr>
      <w:r>
        <w:rPr>
          <w:sz w:val="20"/>
        </w:rPr>
        <w:t xml:space="preserve">Tabel 2.14. </w:t>
      </w:r>
      <w:r w:rsidR="005379DE" w:rsidRPr="00562715">
        <w:rPr>
          <w:i/>
          <w:sz w:val="20"/>
        </w:rPr>
        <w:t>Waarop ligt volgens jou de focus tijdens je functioneringsgesprek?</w:t>
      </w:r>
    </w:p>
    <w:tbl>
      <w:tblPr>
        <w:tblStyle w:val="Rastertabel1licht-Accent4"/>
        <w:tblW w:w="9098" w:type="dxa"/>
        <w:tblLook w:val="04A0" w:firstRow="1" w:lastRow="0" w:firstColumn="1" w:lastColumn="0" w:noHBand="0" w:noVBand="1"/>
      </w:tblPr>
      <w:tblGrid>
        <w:gridCol w:w="1549"/>
        <w:gridCol w:w="2112"/>
        <w:gridCol w:w="1112"/>
        <w:gridCol w:w="2857"/>
        <w:gridCol w:w="1468"/>
      </w:tblGrid>
      <w:tr w:rsidR="00562715" w:rsidRPr="007B11FB" w14:paraId="785C4506" w14:textId="77777777" w:rsidTr="007263A6">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49" w:type="dxa"/>
            <w:noWrap/>
            <w:vAlign w:val="bottom"/>
            <w:hideMark/>
          </w:tcPr>
          <w:p w14:paraId="7D462AE9" w14:textId="77777777" w:rsidR="00562715" w:rsidRPr="00562715" w:rsidRDefault="00562715" w:rsidP="00562715">
            <w:pPr>
              <w:rPr>
                <w:rFonts w:ascii="Calibri" w:hAnsi="Calibri" w:cs="Calibri"/>
                <w:color w:val="000000"/>
                <w:sz w:val="20"/>
                <w:szCs w:val="22"/>
              </w:rPr>
            </w:pPr>
          </w:p>
        </w:tc>
        <w:tc>
          <w:tcPr>
            <w:tcW w:w="2112" w:type="dxa"/>
            <w:noWrap/>
            <w:vAlign w:val="bottom"/>
            <w:hideMark/>
          </w:tcPr>
          <w:p w14:paraId="07E91A91" w14:textId="77777777" w:rsidR="00562715" w:rsidRPr="00562715" w:rsidRDefault="00562715" w:rsidP="00562715">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562715">
              <w:rPr>
                <w:rFonts w:ascii="Calibri" w:hAnsi="Calibri" w:cs="Calibri"/>
                <w:bCs w:val="0"/>
                <w:color w:val="000000"/>
                <w:sz w:val="20"/>
                <w:szCs w:val="22"/>
              </w:rPr>
              <w:t>Op mijn verbeterpunten</w:t>
            </w:r>
          </w:p>
        </w:tc>
        <w:tc>
          <w:tcPr>
            <w:tcW w:w="1112" w:type="dxa"/>
            <w:noWrap/>
            <w:vAlign w:val="bottom"/>
            <w:hideMark/>
          </w:tcPr>
          <w:p w14:paraId="14ACF223" w14:textId="77777777" w:rsidR="00562715" w:rsidRPr="00562715" w:rsidRDefault="00562715" w:rsidP="00562715">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562715">
              <w:rPr>
                <w:rFonts w:ascii="Calibri" w:hAnsi="Calibri" w:cs="Calibri"/>
                <w:bCs w:val="0"/>
                <w:color w:val="000000"/>
                <w:sz w:val="20"/>
                <w:szCs w:val="22"/>
              </w:rPr>
              <w:t>Op mijn sterke punten</w:t>
            </w:r>
          </w:p>
        </w:tc>
        <w:tc>
          <w:tcPr>
            <w:tcW w:w="2857" w:type="dxa"/>
            <w:noWrap/>
            <w:vAlign w:val="bottom"/>
            <w:hideMark/>
          </w:tcPr>
          <w:p w14:paraId="49D1EACD" w14:textId="77777777" w:rsidR="00562715" w:rsidRPr="00562715" w:rsidRDefault="00562715" w:rsidP="00562715">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562715">
              <w:rPr>
                <w:rFonts w:ascii="Calibri" w:hAnsi="Calibri" w:cs="Calibri"/>
                <w:bCs w:val="0"/>
                <w:color w:val="000000"/>
                <w:sz w:val="20"/>
                <w:szCs w:val="22"/>
              </w:rPr>
              <w:t>Ik heb nog nooit een functioneringsgesprek gehad</w:t>
            </w:r>
          </w:p>
        </w:tc>
        <w:tc>
          <w:tcPr>
            <w:tcW w:w="1468" w:type="dxa"/>
            <w:noWrap/>
            <w:vAlign w:val="bottom"/>
            <w:hideMark/>
          </w:tcPr>
          <w:p w14:paraId="15299C42" w14:textId="77777777" w:rsidR="00562715" w:rsidRPr="00562715" w:rsidRDefault="00562715" w:rsidP="00562715">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562715">
              <w:rPr>
                <w:rFonts w:ascii="Calibri" w:hAnsi="Calibri" w:cs="Calibri"/>
                <w:bCs w:val="0"/>
                <w:color w:val="000000"/>
                <w:sz w:val="20"/>
                <w:szCs w:val="22"/>
              </w:rPr>
              <w:t>Eindtotaal</w:t>
            </w:r>
          </w:p>
        </w:tc>
      </w:tr>
      <w:tr w:rsidR="00562715" w:rsidRPr="007B11FB" w14:paraId="7E3C792F" w14:textId="77777777" w:rsidTr="007263A6">
        <w:trPr>
          <w:trHeight w:val="248"/>
        </w:trPr>
        <w:tc>
          <w:tcPr>
            <w:cnfStyle w:val="001000000000" w:firstRow="0" w:lastRow="0" w:firstColumn="1" w:lastColumn="0" w:oddVBand="0" w:evenVBand="0" w:oddHBand="0" w:evenHBand="0" w:firstRowFirstColumn="0" w:firstRowLastColumn="0" w:lastRowFirstColumn="0" w:lastRowLastColumn="0"/>
            <w:tcW w:w="1549" w:type="dxa"/>
            <w:noWrap/>
            <w:vAlign w:val="bottom"/>
            <w:hideMark/>
          </w:tcPr>
          <w:p w14:paraId="06D0E81A" w14:textId="77777777" w:rsidR="00562715" w:rsidRPr="00562715" w:rsidRDefault="00562715" w:rsidP="00562715">
            <w:pPr>
              <w:rPr>
                <w:rFonts w:ascii="Calibri" w:hAnsi="Calibri" w:cs="Calibri"/>
                <w:b w:val="0"/>
                <w:bCs w:val="0"/>
                <w:sz w:val="20"/>
                <w:szCs w:val="22"/>
              </w:rPr>
            </w:pPr>
            <w:r w:rsidRPr="00562715">
              <w:rPr>
                <w:rFonts w:ascii="Calibri" w:hAnsi="Calibri" w:cs="Calibri"/>
                <w:sz w:val="20"/>
                <w:szCs w:val="22"/>
              </w:rPr>
              <w:t>0-2 jaar</w:t>
            </w:r>
          </w:p>
        </w:tc>
        <w:tc>
          <w:tcPr>
            <w:tcW w:w="2112" w:type="dxa"/>
            <w:noWrap/>
            <w:vAlign w:val="bottom"/>
            <w:hideMark/>
          </w:tcPr>
          <w:p w14:paraId="1764D6BC"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21,3%</w:t>
            </w:r>
          </w:p>
        </w:tc>
        <w:tc>
          <w:tcPr>
            <w:tcW w:w="1112" w:type="dxa"/>
            <w:noWrap/>
            <w:vAlign w:val="bottom"/>
            <w:hideMark/>
          </w:tcPr>
          <w:p w14:paraId="128EA0FF"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2,1%</w:t>
            </w:r>
          </w:p>
        </w:tc>
        <w:tc>
          <w:tcPr>
            <w:tcW w:w="2857" w:type="dxa"/>
            <w:noWrap/>
            <w:vAlign w:val="bottom"/>
            <w:hideMark/>
          </w:tcPr>
          <w:p w14:paraId="04C3210B"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6,4%</w:t>
            </w:r>
          </w:p>
        </w:tc>
        <w:tc>
          <w:tcPr>
            <w:tcW w:w="1468" w:type="dxa"/>
            <w:noWrap/>
            <w:vAlign w:val="bottom"/>
            <w:hideMark/>
          </w:tcPr>
          <w:p w14:paraId="4CD764A2"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562715">
              <w:rPr>
                <w:rFonts w:ascii="Calibri" w:hAnsi="Calibri" w:cs="Calibri"/>
                <w:b/>
                <w:sz w:val="20"/>
                <w:szCs w:val="22"/>
              </w:rPr>
              <w:t>29,8%</w:t>
            </w:r>
          </w:p>
        </w:tc>
      </w:tr>
      <w:tr w:rsidR="00562715" w:rsidRPr="007B11FB" w14:paraId="2230AFC8" w14:textId="77777777" w:rsidTr="007263A6">
        <w:trPr>
          <w:trHeight w:val="248"/>
        </w:trPr>
        <w:tc>
          <w:tcPr>
            <w:cnfStyle w:val="001000000000" w:firstRow="0" w:lastRow="0" w:firstColumn="1" w:lastColumn="0" w:oddVBand="0" w:evenVBand="0" w:oddHBand="0" w:evenHBand="0" w:firstRowFirstColumn="0" w:firstRowLastColumn="0" w:lastRowFirstColumn="0" w:lastRowLastColumn="0"/>
            <w:tcW w:w="1549" w:type="dxa"/>
            <w:noWrap/>
            <w:vAlign w:val="bottom"/>
            <w:hideMark/>
          </w:tcPr>
          <w:p w14:paraId="7101F436" w14:textId="77777777" w:rsidR="00562715" w:rsidRPr="00562715" w:rsidRDefault="00562715" w:rsidP="00562715">
            <w:pPr>
              <w:rPr>
                <w:rFonts w:ascii="Calibri" w:hAnsi="Calibri" w:cs="Calibri"/>
                <w:sz w:val="20"/>
                <w:szCs w:val="22"/>
              </w:rPr>
            </w:pPr>
            <w:r w:rsidRPr="00562715">
              <w:rPr>
                <w:rFonts w:ascii="Calibri" w:hAnsi="Calibri" w:cs="Calibri"/>
                <w:sz w:val="20"/>
                <w:szCs w:val="22"/>
              </w:rPr>
              <w:t>3-5 jaar</w:t>
            </w:r>
          </w:p>
        </w:tc>
        <w:tc>
          <w:tcPr>
            <w:tcW w:w="2112" w:type="dxa"/>
            <w:noWrap/>
            <w:vAlign w:val="bottom"/>
            <w:hideMark/>
          </w:tcPr>
          <w:p w14:paraId="7302AA6F"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12,8%</w:t>
            </w:r>
          </w:p>
        </w:tc>
        <w:tc>
          <w:tcPr>
            <w:tcW w:w="1112" w:type="dxa"/>
            <w:noWrap/>
            <w:vAlign w:val="bottom"/>
            <w:hideMark/>
          </w:tcPr>
          <w:p w14:paraId="4851570A"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10,6%</w:t>
            </w:r>
          </w:p>
        </w:tc>
        <w:tc>
          <w:tcPr>
            <w:tcW w:w="2857" w:type="dxa"/>
            <w:noWrap/>
            <w:vAlign w:val="bottom"/>
            <w:hideMark/>
          </w:tcPr>
          <w:p w14:paraId="7384F811"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2,1%</w:t>
            </w:r>
          </w:p>
        </w:tc>
        <w:tc>
          <w:tcPr>
            <w:tcW w:w="1468" w:type="dxa"/>
            <w:noWrap/>
            <w:vAlign w:val="bottom"/>
            <w:hideMark/>
          </w:tcPr>
          <w:p w14:paraId="4F2D916C"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562715">
              <w:rPr>
                <w:rFonts w:ascii="Calibri" w:hAnsi="Calibri" w:cs="Calibri"/>
                <w:b/>
                <w:sz w:val="20"/>
                <w:szCs w:val="22"/>
              </w:rPr>
              <w:t>25,5%</w:t>
            </w:r>
          </w:p>
        </w:tc>
      </w:tr>
      <w:tr w:rsidR="00562715" w:rsidRPr="007B11FB" w14:paraId="6F9712FF" w14:textId="77777777" w:rsidTr="007263A6">
        <w:trPr>
          <w:trHeight w:val="248"/>
        </w:trPr>
        <w:tc>
          <w:tcPr>
            <w:cnfStyle w:val="001000000000" w:firstRow="0" w:lastRow="0" w:firstColumn="1" w:lastColumn="0" w:oddVBand="0" w:evenVBand="0" w:oddHBand="0" w:evenHBand="0" w:firstRowFirstColumn="0" w:firstRowLastColumn="0" w:lastRowFirstColumn="0" w:lastRowLastColumn="0"/>
            <w:tcW w:w="1549" w:type="dxa"/>
            <w:noWrap/>
            <w:vAlign w:val="bottom"/>
            <w:hideMark/>
          </w:tcPr>
          <w:p w14:paraId="40D45370" w14:textId="77777777" w:rsidR="00562715" w:rsidRPr="00562715" w:rsidRDefault="00562715" w:rsidP="00562715">
            <w:pPr>
              <w:rPr>
                <w:rFonts w:ascii="Calibri" w:hAnsi="Calibri" w:cs="Calibri"/>
                <w:sz w:val="20"/>
                <w:szCs w:val="22"/>
              </w:rPr>
            </w:pPr>
            <w:r w:rsidRPr="00562715">
              <w:rPr>
                <w:rFonts w:ascii="Calibri" w:hAnsi="Calibri" w:cs="Calibri"/>
                <w:sz w:val="20"/>
                <w:szCs w:val="22"/>
              </w:rPr>
              <w:t>6-10 jaar</w:t>
            </w:r>
          </w:p>
        </w:tc>
        <w:tc>
          <w:tcPr>
            <w:tcW w:w="2112" w:type="dxa"/>
            <w:noWrap/>
            <w:vAlign w:val="bottom"/>
            <w:hideMark/>
          </w:tcPr>
          <w:p w14:paraId="2C91C9FA"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21,3%</w:t>
            </w:r>
          </w:p>
        </w:tc>
        <w:tc>
          <w:tcPr>
            <w:tcW w:w="1112" w:type="dxa"/>
            <w:noWrap/>
            <w:vAlign w:val="bottom"/>
            <w:hideMark/>
          </w:tcPr>
          <w:p w14:paraId="6FFE50F0"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0,0%</w:t>
            </w:r>
          </w:p>
        </w:tc>
        <w:tc>
          <w:tcPr>
            <w:tcW w:w="2857" w:type="dxa"/>
            <w:noWrap/>
            <w:vAlign w:val="bottom"/>
            <w:hideMark/>
          </w:tcPr>
          <w:p w14:paraId="0A73EE38"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4,3%</w:t>
            </w:r>
          </w:p>
        </w:tc>
        <w:tc>
          <w:tcPr>
            <w:tcW w:w="1468" w:type="dxa"/>
            <w:noWrap/>
            <w:vAlign w:val="bottom"/>
            <w:hideMark/>
          </w:tcPr>
          <w:p w14:paraId="1C868488"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562715">
              <w:rPr>
                <w:rFonts w:ascii="Calibri" w:hAnsi="Calibri" w:cs="Calibri"/>
                <w:b/>
                <w:sz w:val="20"/>
                <w:szCs w:val="22"/>
              </w:rPr>
              <w:t>25,5%</w:t>
            </w:r>
          </w:p>
        </w:tc>
      </w:tr>
      <w:tr w:rsidR="00562715" w:rsidRPr="007B11FB" w14:paraId="6CC6B289" w14:textId="77777777" w:rsidTr="007263A6">
        <w:trPr>
          <w:trHeight w:val="248"/>
        </w:trPr>
        <w:tc>
          <w:tcPr>
            <w:cnfStyle w:val="001000000000" w:firstRow="0" w:lastRow="0" w:firstColumn="1" w:lastColumn="0" w:oddVBand="0" w:evenVBand="0" w:oddHBand="0" w:evenHBand="0" w:firstRowFirstColumn="0" w:firstRowLastColumn="0" w:lastRowFirstColumn="0" w:lastRowLastColumn="0"/>
            <w:tcW w:w="1549" w:type="dxa"/>
            <w:noWrap/>
            <w:vAlign w:val="bottom"/>
            <w:hideMark/>
          </w:tcPr>
          <w:p w14:paraId="11C0A651" w14:textId="77777777" w:rsidR="00562715" w:rsidRPr="00562715" w:rsidRDefault="00562715" w:rsidP="00562715">
            <w:pPr>
              <w:rPr>
                <w:rFonts w:ascii="Calibri" w:hAnsi="Calibri" w:cs="Calibri"/>
                <w:sz w:val="20"/>
                <w:szCs w:val="22"/>
              </w:rPr>
            </w:pPr>
            <w:r w:rsidRPr="00562715">
              <w:rPr>
                <w:rFonts w:ascii="Calibri" w:hAnsi="Calibri" w:cs="Calibri"/>
                <w:sz w:val="20"/>
                <w:szCs w:val="22"/>
              </w:rPr>
              <w:t xml:space="preserve">&gt; 10 jaar </w:t>
            </w:r>
          </w:p>
        </w:tc>
        <w:tc>
          <w:tcPr>
            <w:tcW w:w="2112" w:type="dxa"/>
            <w:noWrap/>
            <w:vAlign w:val="bottom"/>
            <w:hideMark/>
          </w:tcPr>
          <w:p w14:paraId="26B937A3"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8,5%</w:t>
            </w:r>
          </w:p>
        </w:tc>
        <w:tc>
          <w:tcPr>
            <w:tcW w:w="1112" w:type="dxa"/>
            <w:noWrap/>
            <w:vAlign w:val="bottom"/>
            <w:hideMark/>
          </w:tcPr>
          <w:p w14:paraId="2A982343"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8,5%</w:t>
            </w:r>
          </w:p>
        </w:tc>
        <w:tc>
          <w:tcPr>
            <w:tcW w:w="2857" w:type="dxa"/>
            <w:noWrap/>
            <w:vAlign w:val="bottom"/>
            <w:hideMark/>
          </w:tcPr>
          <w:p w14:paraId="298D79EA"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62715">
              <w:rPr>
                <w:rFonts w:ascii="Calibri" w:hAnsi="Calibri" w:cs="Calibri"/>
                <w:sz w:val="20"/>
                <w:szCs w:val="22"/>
              </w:rPr>
              <w:t>2,1%</w:t>
            </w:r>
          </w:p>
        </w:tc>
        <w:tc>
          <w:tcPr>
            <w:tcW w:w="1468" w:type="dxa"/>
            <w:noWrap/>
            <w:vAlign w:val="bottom"/>
            <w:hideMark/>
          </w:tcPr>
          <w:p w14:paraId="338ABECE"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562715">
              <w:rPr>
                <w:rFonts w:ascii="Calibri" w:hAnsi="Calibri" w:cs="Calibri"/>
                <w:b/>
                <w:sz w:val="20"/>
                <w:szCs w:val="22"/>
              </w:rPr>
              <w:t>19,1%</w:t>
            </w:r>
          </w:p>
        </w:tc>
      </w:tr>
      <w:tr w:rsidR="00562715" w:rsidRPr="007B11FB" w14:paraId="4EE79E1E" w14:textId="77777777" w:rsidTr="007263A6">
        <w:trPr>
          <w:trHeight w:val="248"/>
        </w:trPr>
        <w:tc>
          <w:tcPr>
            <w:cnfStyle w:val="001000000000" w:firstRow="0" w:lastRow="0" w:firstColumn="1" w:lastColumn="0" w:oddVBand="0" w:evenVBand="0" w:oddHBand="0" w:evenHBand="0" w:firstRowFirstColumn="0" w:firstRowLastColumn="0" w:lastRowFirstColumn="0" w:lastRowLastColumn="0"/>
            <w:tcW w:w="1549" w:type="dxa"/>
            <w:noWrap/>
            <w:vAlign w:val="bottom"/>
            <w:hideMark/>
          </w:tcPr>
          <w:p w14:paraId="1DBC1979" w14:textId="77777777" w:rsidR="00562715" w:rsidRPr="00562715" w:rsidRDefault="00562715" w:rsidP="00562715">
            <w:pPr>
              <w:rPr>
                <w:rFonts w:ascii="Calibri" w:hAnsi="Calibri" w:cs="Calibri"/>
                <w:color w:val="000000"/>
                <w:sz w:val="20"/>
                <w:szCs w:val="22"/>
              </w:rPr>
            </w:pPr>
            <w:r w:rsidRPr="00562715">
              <w:rPr>
                <w:rFonts w:ascii="Calibri" w:hAnsi="Calibri" w:cs="Calibri"/>
                <w:bCs w:val="0"/>
                <w:color w:val="000000"/>
                <w:sz w:val="20"/>
                <w:szCs w:val="22"/>
              </w:rPr>
              <w:t>Eindtotaal</w:t>
            </w:r>
          </w:p>
        </w:tc>
        <w:tc>
          <w:tcPr>
            <w:tcW w:w="2112" w:type="dxa"/>
            <w:noWrap/>
            <w:vAlign w:val="bottom"/>
            <w:hideMark/>
          </w:tcPr>
          <w:p w14:paraId="5429F96B"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562715">
              <w:rPr>
                <w:rFonts w:ascii="Calibri" w:hAnsi="Calibri" w:cs="Calibri"/>
                <w:b/>
                <w:bCs/>
                <w:color w:val="000000"/>
                <w:sz w:val="20"/>
                <w:szCs w:val="22"/>
              </w:rPr>
              <w:t>63,8%</w:t>
            </w:r>
          </w:p>
        </w:tc>
        <w:tc>
          <w:tcPr>
            <w:tcW w:w="1112" w:type="dxa"/>
            <w:noWrap/>
            <w:vAlign w:val="bottom"/>
            <w:hideMark/>
          </w:tcPr>
          <w:p w14:paraId="69525C21"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562715">
              <w:rPr>
                <w:rFonts w:ascii="Calibri" w:hAnsi="Calibri" w:cs="Calibri"/>
                <w:b/>
                <w:bCs/>
                <w:color w:val="000000"/>
                <w:sz w:val="20"/>
                <w:szCs w:val="22"/>
              </w:rPr>
              <w:t>21,3%</w:t>
            </w:r>
          </w:p>
        </w:tc>
        <w:tc>
          <w:tcPr>
            <w:tcW w:w="2857" w:type="dxa"/>
            <w:noWrap/>
            <w:vAlign w:val="bottom"/>
            <w:hideMark/>
          </w:tcPr>
          <w:p w14:paraId="17A54B29"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562715">
              <w:rPr>
                <w:rFonts w:ascii="Calibri" w:hAnsi="Calibri" w:cs="Calibri"/>
                <w:b/>
                <w:bCs/>
                <w:color w:val="000000"/>
                <w:sz w:val="20"/>
                <w:szCs w:val="22"/>
              </w:rPr>
              <w:t>14,9%</w:t>
            </w:r>
          </w:p>
        </w:tc>
        <w:tc>
          <w:tcPr>
            <w:tcW w:w="1468" w:type="dxa"/>
            <w:noWrap/>
            <w:vAlign w:val="bottom"/>
            <w:hideMark/>
          </w:tcPr>
          <w:p w14:paraId="3B413052" w14:textId="77777777" w:rsidR="00562715" w:rsidRPr="00562715" w:rsidRDefault="00562715" w:rsidP="0056271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562715">
              <w:rPr>
                <w:rFonts w:ascii="Calibri" w:hAnsi="Calibri" w:cs="Calibri"/>
                <w:b/>
                <w:bCs/>
                <w:color w:val="000000"/>
                <w:sz w:val="20"/>
                <w:szCs w:val="22"/>
              </w:rPr>
              <w:t>100%</w:t>
            </w:r>
          </w:p>
        </w:tc>
      </w:tr>
    </w:tbl>
    <w:p w14:paraId="26A9C70E" w14:textId="77777777" w:rsidR="005379DE" w:rsidRDefault="00562715" w:rsidP="00185AEA">
      <w:pPr>
        <w:pStyle w:val="Geenafstand"/>
        <w:jc w:val="both"/>
      </w:pPr>
      <w:r>
        <w:t>Bij deze vraag komt er een ander percentage uit op het antwoord: Ik heb nog nooit een functioneringsgesprek gehad</w:t>
      </w:r>
      <w:r w:rsidR="00164170">
        <w:t>,</w:t>
      </w:r>
      <w:r>
        <w:t xml:space="preserve"> dan bij de andere vragen. Dit kan doelen op de focus waar een respondent feedback op krijgt</w:t>
      </w:r>
      <w:r w:rsidR="00164170">
        <w:t xml:space="preserve"> in plaats van tijdens het functioneringsgesprek</w:t>
      </w:r>
      <w:r>
        <w:t xml:space="preserve">. </w:t>
      </w:r>
      <w:r w:rsidR="005379DE">
        <w:t xml:space="preserve">Buiten deze groep ligt volgens de meerderheid de focus op de verbeterpunten. De </w:t>
      </w:r>
      <w:r w:rsidR="007A3E0C">
        <w:t>dienstverbanden</w:t>
      </w:r>
      <w:r w:rsidR="005379DE">
        <w:t xml:space="preserve"> zijn hierover redelijk gelijk verdeeld. </w:t>
      </w:r>
      <w:r>
        <w:t xml:space="preserve">Bij de medewerkers die 3-5 jaar of langer dan 10 jaar in dienst zijn, zijn de meningen relatief gelijk verdeeld over de sterke punten en verbeterpunten. </w:t>
      </w:r>
    </w:p>
    <w:p w14:paraId="5A463BFA" w14:textId="77777777" w:rsidR="00EE6346" w:rsidRDefault="00EE6346" w:rsidP="00185AEA">
      <w:pPr>
        <w:pStyle w:val="Geenafstand"/>
        <w:jc w:val="both"/>
      </w:pPr>
    </w:p>
    <w:p w14:paraId="5377C222" w14:textId="77777777" w:rsidR="00EE6346" w:rsidRDefault="00EE6346" w:rsidP="00185AEA">
      <w:pPr>
        <w:pStyle w:val="Geenafstand"/>
        <w:jc w:val="both"/>
      </w:pPr>
    </w:p>
    <w:p w14:paraId="345F63CD" w14:textId="77777777" w:rsidR="00EE6346" w:rsidRDefault="00EE6346" w:rsidP="00185AEA">
      <w:pPr>
        <w:pStyle w:val="Geenafstand"/>
        <w:jc w:val="both"/>
      </w:pPr>
    </w:p>
    <w:p w14:paraId="4A8473F5" w14:textId="77777777" w:rsidR="00305EE1" w:rsidRPr="00137C87" w:rsidRDefault="00305EE1" w:rsidP="00185AEA">
      <w:pPr>
        <w:pStyle w:val="Geenafstand"/>
        <w:jc w:val="both"/>
        <w:rPr>
          <w:sz w:val="12"/>
          <w:szCs w:val="12"/>
        </w:rPr>
      </w:pPr>
    </w:p>
    <w:p w14:paraId="56615897" w14:textId="77777777" w:rsidR="00305EE1" w:rsidRPr="007B11FB" w:rsidRDefault="00840781" w:rsidP="00185AEA">
      <w:pPr>
        <w:pStyle w:val="Geenafstand"/>
        <w:jc w:val="both"/>
        <w:rPr>
          <w:i/>
          <w:sz w:val="20"/>
        </w:rPr>
      </w:pPr>
      <w:r>
        <w:rPr>
          <w:sz w:val="20"/>
        </w:rPr>
        <w:lastRenderedPageBreak/>
        <w:t xml:space="preserve">Tabel 2.15. </w:t>
      </w:r>
      <w:r w:rsidR="00305EE1" w:rsidRPr="00B3231B">
        <w:rPr>
          <w:i/>
          <w:sz w:val="20"/>
        </w:rPr>
        <w:t>Waarop zou jij willen dat de focus ligt tijdens je functioneringsgesprek?</w:t>
      </w:r>
    </w:p>
    <w:tbl>
      <w:tblPr>
        <w:tblStyle w:val="Rastertabel1licht-Accent4"/>
        <w:tblW w:w="9034" w:type="dxa"/>
        <w:tblLook w:val="04A0" w:firstRow="1" w:lastRow="0" w:firstColumn="1" w:lastColumn="0" w:noHBand="0" w:noVBand="1"/>
      </w:tblPr>
      <w:tblGrid>
        <w:gridCol w:w="1863"/>
        <w:gridCol w:w="2539"/>
        <w:gridCol w:w="1337"/>
        <w:gridCol w:w="1531"/>
        <w:gridCol w:w="1764"/>
      </w:tblGrid>
      <w:tr w:rsidR="007263A6" w:rsidRPr="007B11FB" w14:paraId="4807EE16" w14:textId="77777777" w:rsidTr="002C21DD">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863" w:type="dxa"/>
            <w:noWrap/>
            <w:vAlign w:val="bottom"/>
            <w:hideMark/>
          </w:tcPr>
          <w:p w14:paraId="6F9089D8" w14:textId="77777777" w:rsidR="007263A6" w:rsidRPr="007263A6" w:rsidRDefault="007263A6" w:rsidP="007263A6">
            <w:pPr>
              <w:rPr>
                <w:rFonts w:ascii="Calibri" w:hAnsi="Calibri" w:cs="Calibri"/>
                <w:color w:val="000000"/>
                <w:sz w:val="20"/>
                <w:szCs w:val="22"/>
              </w:rPr>
            </w:pPr>
          </w:p>
        </w:tc>
        <w:tc>
          <w:tcPr>
            <w:tcW w:w="2539" w:type="dxa"/>
            <w:noWrap/>
            <w:vAlign w:val="bottom"/>
            <w:hideMark/>
          </w:tcPr>
          <w:p w14:paraId="17052061" w14:textId="77777777" w:rsidR="007263A6" w:rsidRPr="007263A6" w:rsidRDefault="007263A6" w:rsidP="007263A6">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7263A6">
              <w:rPr>
                <w:rFonts w:ascii="Calibri" w:hAnsi="Calibri" w:cs="Calibri"/>
                <w:bCs w:val="0"/>
                <w:color w:val="000000"/>
                <w:sz w:val="20"/>
                <w:szCs w:val="22"/>
              </w:rPr>
              <w:t>Op mijn verbeterpunten</w:t>
            </w:r>
          </w:p>
        </w:tc>
        <w:tc>
          <w:tcPr>
            <w:tcW w:w="1337" w:type="dxa"/>
            <w:noWrap/>
            <w:vAlign w:val="bottom"/>
            <w:hideMark/>
          </w:tcPr>
          <w:p w14:paraId="3AB7D4EC" w14:textId="77777777" w:rsidR="007263A6" w:rsidRPr="007263A6" w:rsidRDefault="007263A6" w:rsidP="007263A6">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7263A6">
              <w:rPr>
                <w:rFonts w:ascii="Calibri" w:hAnsi="Calibri" w:cs="Calibri"/>
                <w:bCs w:val="0"/>
                <w:color w:val="000000"/>
                <w:sz w:val="20"/>
                <w:szCs w:val="22"/>
              </w:rPr>
              <w:t>Op mijn sterke punten</w:t>
            </w:r>
          </w:p>
        </w:tc>
        <w:tc>
          <w:tcPr>
            <w:tcW w:w="1531" w:type="dxa"/>
            <w:noWrap/>
            <w:vAlign w:val="bottom"/>
            <w:hideMark/>
          </w:tcPr>
          <w:p w14:paraId="3970379A" w14:textId="77777777" w:rsidR="007263A6" w:rsidRPr="007263A6" w:rsidRDefault="007263A6" w:rsidP="007263A6">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7263A6">
              <w:rPr>
                <w:rFonts w:ascii="Calibri" w:hAnsi="Calibri" w:cs="Calibri"/>
                <w:bCs w:val="0"/>
                <w:color w:val="000000"/>
                <w:sz w:val="20"/>
                <w:szCs w:val="22"/>
              </w:rPr>
              <w:t>Anders, namelijk</w:t>
            </w:r>
            <w:r w:rsidR="00EC356D">
              <w:rPr>
                <w:rFonts w:ascii="Calibri" w:hAnsi="Calibri" w:cs="Calibri"/>
                <w:bCs w:val="0"/>
                <w:color w:val="000000"/>
                <w:sz w:val="20"/>
                <w:szCs w:val="22"/>
              </w:rPr>
              <w:t>…</w:t>
            </w:r>
          </w:p>
        </w:tc>
        <w:tc>
          <w:tcPr>
            <w:tcW w:w="1764" w:type="dxa"/>
            <w:noWrap/>
            <w:vAlign w:val="bottom"/>
            <w:hideMark/>
          </w:tcPr>
          <w:p w14:paraId="2111EEEE" w14:textId="77777777" w:rsidR="007263A6" w:rsidRPr="007263A6" w:rsidRDefault="007263A6" w:rsidP="007263A6">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7263A6">
              <w:rPr>
                <w:rFonts w:ascii="Calibri" w:hAnsi="Calibri" w:cs="Calibri"/>
                <w:bCs w:val="0"/>
                <w:color w:val="000000"/>
                <w:sz w:val="20"/>
                <w:szCs w:val="22"/>
              </w:rPr>
              <w:t>Eindtotaal</w:t>
            </w:r>
          </w:p>
        </w:tc>
      </w:tr>
      <w:tr w:rsidR="007263A6" w:rsidRPr="007B11FB" w14:paraId="3E5C50FF" w14:textId="77777777" w:rsidTr="002C21DD">
        <w:trPr>
          <w:trHeight w:val="221"/>
        </w:trPr>
        <w:tc>
          <w:tcPr>
            <w:cnfStyle w:val="001000000000" w:firstRow="0" w:lastRow="0" w:firstColumn="1" w:lastColumn="0" w:oddVBand="0" w:evenVBand="0" w:oddHBand="0" w:evenHBand="0" w:firstRowFirstColumn="0" w:firstRowLastColumn="0" w:lastRowFirstColumn="0" w:lastRowLastColumn="0"/>
            <w:tcW w:w="1863" w:type="dxa"/>
            <w:noWrap/>
            <w:vAlign w:val="bottom"/>
            <w:hideMark/>
          </w:tcPr>
          <w:p w14:paraId="7345A2B9" w14:textId="77777777" w:rsidR="007263A6" w:rsidRPr="007263A6" w:rsidRDefault="007263A6" w:rsidP="007263A6">
            <w:pPr>
              <w:rPr>
                <w:rFonts w:ascii="Calibri" w:hAnsi="Calibri" w:cs="Calibri"/>
                <w:b w:val="0"/>
                <w:bCs w:val="0"/>
                <w:sz w:val="20"/>
                <w:szCs w:val="22"/>
              </w:rPr>
            </w:pPr>
            <w:r w:rsidRPr="007263A6">
              <w:rPr>
                <w:rFonts w:ascii="Calibri" w:hAnsi="Calibri" w:cs="Calibri"/>
                <w:sz w:val="20"/>
                <w:szCs w:val="22"/>
              </w:rPr>
              <w:t>0-2 jaar</w:t>
            </w:r>
          </w:p>
        </w:tc>
        <w:tc>
          <w:tcPr>
            <w:tcW w:w="2539" w:type="dxa"/>
            <w:noWrap/>
            <w:vAlign w:val="bottom"/>
            <w:hideMark/>
          </w:tcPr>
          <w:p w14:paraId="51808027" w14:textId="77777777" w:rsidR="007263A6" w:rsidRPr="007263A6" w:rsidRDefault="007263A6" w:rsidP="007263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7263A6">
              <w:rPr>
                <w:rFonts w:ascii="Calibri" w:hAnsi="Calibri" w:cs="Calibri"/>
                <w:sz w:val="20"/>
                <w:szCs w:val="22"/>
              </w:rPr>
              <w:t>19,1%</w:t>
            </w:r>
          </w:p>
        </w:tc>
        <w:tc>
          <w:tcPr>
            <w:tcW w:w="1337" w:type="dxa"/>
            <w:noWrap/>
            <w:vAlign w:val="bottom"/>
            <w:hideMark/>
          </w:tcPr>
          <w:p w14:paraId="49C13634" w14:textId="77777777" w:rsidR="007263A6" w:rsidRPr="007263A6" w:rsidRDefault="007263A6" w:rsidP="007263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7263A6">
              <w:rPr>
                <w:rFonts w:ascii="Calibri" w:hAnsi="Calibri" w:cs="Calibri"/>
                <w:sz w:val="20"/>
                <w:szCs w:val="22"/>
              </w:rPr>
              <w:t>2,1%</w:t>
            </w:r>
          </w:p>
        </w:tc>
        <w:tc>
          <w:tcPr>
            <w:tcW w:w="1531" w:type="dxa"/>
            <w:noWrap/>
            <w:vAlign w:val="bottom"/>
            <w:hideMark/>
          </w:tcPr>
          <w:p w14:paraId="14494129" w14:textId="77777777" w:rsidR="007263A6" w:rsidRPr="007263A6" w:rsidRDefault="007263A6" w:rsidP="007263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7263A6">
              <w:rPr>
                <w:rFonts w:ascii="Calibri" w:hAnsi="Calibri" w:cs="Calibri"/>
                <w:sz w:val="20"/>
                <w:szCs w:val="22"/>
              </w:rPr>
              <w:t>8,5%</w:t>
            </w:r>
          </w:p>
        </w:tc>
        <w:tc>
          <w:tcPr>
            <w:tcW w:w="1764" w:type="dxa"/>
            <w:noWrap/>
            <w:vAlign w:val="bottom"/>
            <w:hideMark/>
          </w:tcPr>
          <w:p w14:paraId="59557452" w14:textId="77777777" w:rsidR="007263A6" w:rsidRPr="007263A6" w:rsidRDefault="007263A6" w:rsidP="007263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7263A6">
              <w:rPr>
                <w:rFonts w:ascii="Calibri" w:hAnsi="Calibri" w:cs="Calibri"/>
                <w:b/>
                <w:sz w:val="20"/>
                <w:szCs w:val="22"/>
              </w:rPr>
              <w:t>29,8%</w:t>
            </w:r>
          </w:p>
        </w:tc>
      </w:tr>
      <w:tr w:rsidR="007263A6" w:rsidRPr="007B11FB" w14:paraId="5F684AAE" w14:textId="77777777" w:rsidTr="002C21DD">
        <w:trPr>
          <w:trHeight w:val="221"/>
        </w:trPr>
        <w:tc>
          <w:tcPr>
            <w:cnfStyle w:val="001000000000" w:firstRow="0" w:lastRow="0" w:firstColumn="1" w:lastColumn="0" w:oddVBand="0" w:evenVBand="0" w:oddHBand="0" w:evenHBand="0" w:firstRowFirstColumn="0" w:firstRowLastColumn="0" w:lastRowFirstColumn="0" w:lastRowLastColumn="0"/>
            <w:tcW w:w="1863" w:type="dxa"/>
            <w:noWrap/>
            <w:vAlign w:val="bottom"/>
            <w:hideMark/>
          </w:tcPr>
          <w:p w14:paraId="769C0CFE" w14:textId="77777777" w:rsidR="007263A6" w:rsidRPr="007263A6" w:rsidRDefault="007263A6" w:rsidP="007263A6">
            <w:pPr>
              <w:rPr>
                <w:rFonts w:ascii="Calibri" w:hAnsi="Calibri" w:cs="Calibri"/>
                <w:sz w:val="20"/>
                <w:szCs w:val="22"/>
              </w:rPr>
            </w:pPr>
            <w:r w:rsidRPr="007263A6">
              <w:rPr>
                <w:rFonts w:ascii="Calibri" w:hAnsi="Calibri" w:cs="Calibri"/>
                <w:sz w:val="20"/>
                <w:szCs w:val="22"/>
              </w:rPr>
              <w:t>3-5 jaar</w:t>
            </w:r>
          </w:p>
        </w:tc>
        <w:tc>
          <w:tcPr>
            <w:tcW w:w="2539" w:type="dxa"/>
            <w:noWrap/>
            <w:vAlign w:val="bottom"/>
            <w:hideMark/>
          </w:tcPr>
          <w:p w14:paraId="5BAB5B9E" w14:textId="77777777" w:rsidR="007263A6" w:rsidRPr="007263A6" w:rsidRDefault="007263A6" w:rsidP="007263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7263A6">
              <w:rPr>
                <w:rFonts w:ascii="Calibri" w:hAnsi="Calibri" w:cs="Calibri"/>
                <w:sz w:val="20"/>
                <w:szCs w:val="22"/>
              </w:rPr>
              <w:t>10,6%</w:t>
            </w:r>
          </w:p>
        </w:tc>
        <w:tc>
          <w:tcPr>
            <w:tcW w:w="1337" w:type="dxa"/>
            <w:noWrap/>
            <w:vAlign w:val="bottom"/>
            <w:hideMark/>
          </w:tcPr>
          <w:p w14:paraId="57E6933D" w14:textId="77777777" w:rsidR="007263A6" w:rsidRPr="007263A6" w:rsidRDefault="007263A6" w:rsidP="007263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7263A6">
              <w:rPr>
                <w:rFonts w:ascii="Calibri" w:hAnsi="Calibri" w:cs="Calibri"/>
                <w:sz w:val="20"/>
                <w:szCs w:val="22"/>
              </w:rPr>
              <w:t>6,4%</w:t>
            </w:r>
          </w:p>
        </w:tc>
        <w:tc>
          <w:tcPr>
            <w:tcW w:w="1531" w:type="dxa"/>
            <w:noWrap/>
            <w:vAlign w:val="bottom"/>
            <w:hideMark/>
          </w:tcPr>
          <w:p w14:paraId="43AB7901" w14:textId="77777777" w:rsidR="007263A6" w:rsidRPr="007263A6" w:rsidRDefault="007263A6" w:rsidP="007263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7263A6">
              <w:rPr>
                <w:rFonts w:ascii="Calibri" w:hAnsi="Calibri" w:cs="Calibri"/>
                <w:sz w:val="20"/>
                <w:szCs w:val="22"/>
              </w:rPr>
              <w:t>8,5%</w:t>
            </w:r>
          </w:p>
        </w:tc>
        <w:tc>
          <w:tcPr>
            <w:tcW w:w="1764" w:type="dxa"/>
            <w:noWrap/>
            <w:vAlign w:val="bottom"/>
            <w:hideMark/>
          </w:tcPr>
          <w:p w14:paraId="244E0025" w14:textId="77777777" w:rsidR="007263A6" w:rsidRPr="007263A6" w:rsidRDefault="007263A6" w:rsidP="007263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7263A6">
              <w:rPr>
                <w:rFonts w:ascii="Calibri" w:hAnsi="Calibri" w:cs="Calibri"/>
                <w:b/>
                <w:sz w:val="20"/>
                <w:szCs w:val="22"/>
              </w:rPr>
              <w:t>25,5%</w:t>
            </w:r>
          </w:p>
        </w:tc>
      </w:tr>
      <w:tr w:rsidR="007263A6" w:rsidRPr="007B11FB" w14:paraId="1FF0F572" w14:textId="77777777" w:rsidTr="002C21DD">
        <w:trPr>
          <w:trHeight w:val="221"/>
        </w:trPr>
        <w:tc>
          <w:tcPr>
            <w:cnfStyle w:val="001000000000" w:firstRow="0" w:lastRow="0" w:firstColumn="1" w:lastColumn="0" w:oddVBand="0" w:evenVBand="0" w:oddHBand="0" w:evenHBand="0" w:firstRowFirstColumn="0" w:firstRowLastColumn="0" w:lastRowFirstColumn="0" w:lastRowLastColumn="0"/>
            <w:tcW w:w="1863" w:type="dxa"/>
            <w:noWrap/>
            <w:vAlign w:val="bottom"/>
            <w:hideMark/>
          </w:tcPr>
          <w:p w14:paraId="3F05DABD" w14:textId="77777777" w:rsidR="007263A6" w:rsidRPr="007263A6" w:rsidRDefault="007263A6" w:rsidP="007263A6">
            <w:pPr>
              <w:rPr>
                <w:rFonts w:ascii="Calibri" w:hAnsi="Calibri" w:cs="Calibri"/>
                <w:sz w:val="20"/>
                <w:szCs w:val="22"/>
              </w:rPr>
            </w:pPr>
            <w:r w:rsidRPr="007263A6">
              <w:rPr>
                <w:rFonts w:ascii="Calibri" w:hAnsi="Calibri" w:cs="Calibri"/>
                <w:sz w:val="20"/>
                <w:szCs w:val="22"/>
              </w:rPr>
              <w:t>6-10 jaar</w:t>
            </w:r>
          </w:p>
        </w:tc>
        <w:tc>
          <w:tcPr>
            <w:tcW w:w="2539" w:type="dxa"/>
            <w:noWrap/>
            <w:vAlign w:val="bottom"/>
            <w:hideMark/>
          </w:tcPr>
          <w:p w14:paraId="5EA56338" w14:textId="77777777" w:rsidR="007263A6" w:rsidRPr="007263A6" w:rsidRDefault="007263A6" w:rsidP="007263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7263A6">
              <w:rPr>
                <w:rFonts w:ascii="Calibri" w:hAnsi="Calibri" w:cs="Calibri"/>
                <w:sz w:val="20"/>
                <w:szCs w:val="22"/>
              </w:rPr>
              <w:t>19,1%</w:t>
            </w:r>
          </w:p>
        </w:tc>
        <w:tc>
          <w:tcPr>
            <w:tcW w:w="1337" w:type="dxa"/>
            <w:noWrap/>
            <w:vAlign w:val="bottom"/>
            <w:hideMark/>
          </w:tcPr>
          <w:p w14:paraId="09DC3E07" w14:textId="77777777" w:rsidR="007263A6" w:rsidRPr="007263A6" w:rsidRDefault="007263A6" w:rsidP="007263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7263A6">
              <w:rPr>
                <w:rFonts w:ascii="Calibri" w:hAnsi="Calibri" w:cs="Calibri"/>
                <w:sz w:val="20"/>
                <w:szCs w:val="22"/>
              </w:rPr>
              <w:t>4,3%</w:t>
            </w:r>
          </w:p>
        </w:tc>
        <w:tc>
          <w:tcPr>
            <w:tcW w:w="1531" w:type="dxa"/>
            <w:noWrap/>
            <w:vAlign w:val="bottom"/>
            <w:hideMark/>
          </w:tcPr>
          <w:p w14:paraId="61444E7C" w14:textId="77777777" w:rsidR="007263A6" w:rsidRPr="007263A6" w:rsidRDefault="007263A6" w:rsidP="007263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7263A6">
              <w:rPr>
                <w:rFonts w:ascii="Calibri" w:hAnsi="Calibri" w:cs="Calibri"/>
                <w:sz w:val="20"/>
                <w:szCs w:val="22"/>
              </w:rPr>
              <w:t>2,1%</w:t>
            </w:r>
          </w:p>
        </w:tc>
        <w:tc>
          <w:tcPr>
            <w:tcW w:w="1764" w:type="dxa"/>
            <w:noWrap/>
            <w:vAlign w:val="bottom"/>
            <w:hideMark/>
          </w:tcPr>
          <w:p w14:paraId="1483D0E1" w14:textId="77777777" w:rsidR="007263A6" w:rsidRPr="007263A6" w:rsidRDefault="007263A6" w:rsidP="007263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7263A6">
              <w:rPr>
                <w:rFonts w:ascii="Calibri" w:hAnsi="Calibri" w:cs="Calibri"/>
                <w:b/>
                <w:sz w:val="20"/>
                <w:szCs w:val="22"/>
              </w:rPr>
              <w:t>25,5%</w:t>
            </w:r>
          </w:p>
        </w:tc>
      </w:tr>
      <w:tr w:rsidR="007263A6" w:rsidRPr="007B11FB" w14:paraId="68CD74B9" w14:textId="77777777" w:rsidTr="002C21DD">
        <w:trPr>
          <w:trHeight w:val="221"/>
        </w:trPr>
        <w:tc>
          <w:tcPr>
            <w:cnfStyle w:val="001000000000" w:firstRow="0" w:lastRow="0" w:firstColumn="1" w:lastColumn="0" w:oddVBand="0" w:evenVBand="0" w:oddHBand="0" w:evenHBand="0" w:firstRowFirstColumn="0" w:firstRowLastColumn="0" w:lastRowFirstColumn="0" w:lastRowLastColumn="0"/>
            <w:tcW w:w="1863" w:type="dxa"/>
            <w:noWrap/>
            <w:vAlign w:val="bottom"/>
            <w:hideMark/>
          </w:tcPr>
          <w:p w14:paraId="7A04E89B" w14:textId="77777777" w:rsidR="007263A6" w:rsidRPr="007263A6" w:rsidRDefault="007263A6" w:rsidP="007263A6">
            <w:pPr>
              <w:rPr>
                <w:rFonts w:ascii="Calibri" w:hAnsi="Calibri" w:cs="Calibri"/>
                <w:sz w:val="20"/>
                <w:szCs w:val="22"/>
              </w:rPr>
            </w:pPr>
            <w:r w:rsidRPr="007263A6">
              <w:rPr>
                <w:rFonts w:ascii="Calibri" w:hAnsi="Calibri" w:cs="Calibri"/>
                <w:sz w:val="20"/>
                <w:szCs w:val="22"/>
              </w:rPr>
              <w:t xml:space="preserve">&gt; 10 jaar </w:t>
            </w:r>
          </w:p>
        </w:tc>
        <w:tc>
          <w:tcPr>
            <w:tcW w:w="2539" w:type="dxa"/>
            <w:noWrap/>
            <w:vAlign w:val="bottom"/>
            <w:hideMark/>
          </w:tcPr>
          <w:p w14:paraId="295C8C7A" w14:textId="77777777" w:rsidR="007263A6" w:rsidRPr="007263A6" w:rsidRDefault="007263A6" w:rsidP="007263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7263A6">
              <w:rPr>
                <w:rFonts w:ascii="Calibri" w:hAnsi="Calibri" w:cs="Calibri"/>
                <w:sz w:val="20"/>
                <w:szCs w:val="22"/>
              </w:rPr>
              <w:t>10,6%</w:t>
            </w:r>
          </w:p>
        </w:tc>
        <w:tc>
          <w:tcPr>
            <w:tcW w:w="1337" w:type="dxa"/>
            <w:noWrap/>
            <w:vAlign w:val="bottom"/>
            <w:hideMark/>
          </w:tcPr>
          <w:p w14:paraId="5E85FC0F" w14:textId="77777777" w:rsidR="007263A6" w:rsidRPr="007263A6" w:rsidRDefault="007263A6" w:rsidP="007263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7263A6">
              <w:rPr>
                <w:rFonts w:ascii="Calibri" w:hAnsi="Calibri" w:cs="Calibri"/>
                <w:sz w:val="20"/>
                <w:szCs w:val="22"/>
              </w:rPr>
              <w:t>0,0%</w:t>
            </w:r>
          </w:p>
        </w:tc>
        <w:tc>
          <w:tcPr>
            <w:tcW w:w="1531" w:type="dxa"/>
            <w:noWrap/>
            <w:vAlign w:val="bottom"/>
            <w:hideMark/>
          </w:tcPr>
          <w:p w14:paraId="5523C030" w14:textId="77777777" w:rsidR="007263A6" w:rsidRPr="007263A6" w:rsidRDefault="007263A6" w:rsidP="007263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7263A6">
              <w:rPr>
                <w:rFonts w:ascii="Calibri" w:hAnsi="Calibri" w:cs="Calibri"/>
                <w:sz w:val="20"/>
                <w:szCs w:val="22"/>
              </w:rPr>
              <w:t>8,5%</w:t>
            </w:r>
          </w:p>
        </w:tc>
        <w:tc>
          <w:tcPr>
            <w:tcW w:w="1764" w:type="dxa"/>
            <w:noWrap/>
            <w:vAlign w:val="bottom"/>
            <w:hideMark/>
          </w:tcPr>
          <w:p w14:paraId="5790CB20" w14:textId="77777777" w:rsidR="007263A6" w:rsidRPr="007263A6" w:rsidRDefault="007263A6" w:rsidP="007263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7263A6">
              <w:rPr>
                <w:rFonts w:ascii="Calibri" w:hAnsi="Calibri" w:cs="Calibri"/>
                <w:b/>
                <w:sz w:val="20"/>
                <w:szCs w:val="22"/>
              </w:rPr>
              <w:t>19,1%</w:t>
            </w:r>
          </w:p>
        </w:tc>
      </w:tr>
      <w:tr w:rsidR="007263A6" w:rsidRPr="007B11FB" w14:paraId="23EC6963" w14:textId="77777777" w:rsidTr="002C21DD">
        <w:trPr>
          <w:trHeight w:val="221"/>
        </w:trPr>
        <w:tc>
          <w:tcPr>
            <w:cnfStyle w:val="001000000000" w:firstRow="0" w:lastRow="0" w:firstColumn="1" w:lastColumn="0" w:oddVBand="0" w:evenVBand="0" w:oddHBand="0" w:evenHBand="0" w:firstRowFirstColumn="0" w:firstRowLastColumn="0" w:lastRowFirstColumn="0" w:lastRowLastColumn="0"/>
            <w:tcW w:w="1863" w:type="dxa"/>
            <w:noWrap/>
            <w:vAlign w:val="bottom"/>
            <w:hideMark/>
          </w:tcPr>
          <w:p w14:paraId="2D03BED7" w14:textId="77777777" w:rsidR="007263A6" w:rsidRPr="007263A6" w:rsidRDefault="007263A6" w:rsidP="007263A6">
            <w:pPr>
              <w:rPr>
                <w:rFonts w:ascii="Calibri" w:hAnsi="Calibri" w:cs="Calibri"/>
                <w:color w:val="000000"/>
                <w:sz w:val="20"/>
                <w:szCs w:val="22"/>
              </w:rPr>
            </w:pPr>
            <w:r w:rsidRPr="007263A6">
              <w:rPr>
                <w:rFonts w:ascii="Calibri" w:hAnsi="Calibri" w:cs="Calibri"/>
                <w:bCs w:val="0"/>
                <w:color w:val="000000"/>
                <w:sz w:val="20"/>
                <w:szCs w:val="22"/>
              </w:rPr>
              <w:t>Eindtotaal</w:t>
            </w:r>
          </w:p>
        </w:tc>
        <w:tc>
          <w:tcPr>
            <w:tcW w:w="2539" w:type="dxa"/>
            <w:noWrap/>
            <w:vAlign w:val="bottom"/>
            <w:hideMark/>
          </w:tcPr>
          <w:p w14:paraId="03BD0B96" w14:textId="77777777" w:rsidR="007263A6" w:rsidRPr="007263A6" w:rsidRDefault="007263A6" w:rsidP="007263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7263A6">
              <w:rPr>
                <w:rFonts w:ascii="Calibri" w:hAnsi="Calibri" w:cs="Calibri"/>
                <w:b/>
                <w:bCs/>
                <w:color w:val="000000"/>
                <w:sz w:val="20"/>
                <w:szCs w:val="22"/>
              </w:rPr>
              <w:t>59,6%</w:t>
            </w:r>
          </w:p>
        </w:tc>
        <w:tc>
          <w:tcPr>
            <w:tcW w:w="1337" w:type="dxa"/>
            <w:noWrap/>
            <w:vAlign w:val="bottom"/>
            <w:hideMark/>
          </w:tcPr>
          <w:p w14:paraId="067225EE" w14:textId="77777777" w:rsidR="007263A6" w:rsidRPr="007263A6" w:rsidRDefault="007263A6" w:rsidP="007263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7263A6">
              <w:rPr>
                <w:rFonts w:ascii="Calibri" w:hAnsi="Calibri" w:cs="Calibri"/>
                <w:b/>
                <w:bCs/>
                <w:color w:val="000000"/>
                <w:sz w:val="20"/>
                <w:szCs w:val="22"/>
              </w:rPr>
              <w:t>12,8%</w:t>
            </w:r>
          </w:p>
        </w:tc>
        <w:tc>
          <w:tcPr>
            <w:tcW w:w="1531" w:type="dxa"/>
            <w:noWrap/>
            <w:vAlign w:val="bottom"/>
            <w:hideMark/>
          </w:tcPr>
          <w:p w14:paraId="6425C3EC" w14:textId="77777777" w:rsidR="007263A6" w:rsidRPr="007263A6" w:rsidRDefault="007263A6" w:rsidP="007263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7263A6">
              <w:rPr>
                <w:rFonts w:ascii="Calibri" w:hAnsi="Calibri" w:cs="Calibri"/>
                <w:b/>
                <w:bCs/>
                <w:color w:val="000000"/>
                <w:sz w:val="20"/>
                <w:szCs w:val="22"/>
              </w:rPr>
              <w:t>27,7%</w:t>
            </w:r>
          </w:p>
        </w:tc>
        <w:tc>
          <w:tcPr>
            <w:tcW w:w="1764" w:type="dxa"/>
            <w:noWrap/>
            <w:vAlign w:val="bottom"/>
            <w:hideMark/>
          </w:tcPr>
          <w:p w14:paraId="17DA11DF" w14:textId="77777777" w:rsidR="007263A6" w:rsidRPr="007263A6" w:rsidRDefault="007263A6" w:rsidP="007263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7263A6">
              <w:rPr>
                <w:rFonts w:ascii="Calibri" w:hAnsi="Calibri" w:cs="Calibri"/>
                <w:b/>
                <w:bCs/>
                <w:color w:val="000000"/>
                <w:sz w:val="20"/>
                <w:szCs w:val="22"/>
              </w:rPr>
              <w:t>100%</w:t>
            </w:r>
          </w:p>
        </w:tc>
      </w:tr>
    </w:tbl>
    <w:p w14:paraId="3F93B87B" w14:textId="77777777" w:rsidR="005D4914" w:rsidRDefault="005C7F8E" w:rsidP="00185AEA">
      <w:pPr>
        <w:pStyle w:val="Geenafstand"/>
        <w:jc w:val="both"/>
      </w:pPr>
      <w:r>
        <w:t>Een kwart</w:t>
      </w:r>
      <w:r w:rsidR="00EC356D">
        <w:t xml:space="preserve"> van de </w:t>
      </w:r>
      <w:r w:rsidR="00525437">
        <w:t>deelnemers</w:t>
      </w:r>
      <w:r w:rsidR="00EC356D">
        <w:t xml:space="preserve"> heeft een open antwoord gegeven. </w:t>
      </w:r>
      <w:r w:rsidR="00B3231B">
        <w:t xml:space="preserve">De meerderheid wil graag dat de focus op de verbeterpunten ligt. Een aantal </w:t>
      </w:r>
      <w:r w:rsidR="00525437">
        <w:t>deelnemers</w:t>
      </w:r>
      <w:r w:rsidR="00B3231B">
        <w:t xml:space="preserve"> die korter dan 10 jaar in dienst zijn willen graag dat de focus op de sterke punten ligt. </w:t>
      </w:r>
      <w:r w:rsidR="00305EE1">
        <w:t>Bij de open antwoorden wordt vooral gezegd dat zij willen dat de focus op beide punten ligt</w:t>
      </w:r>
      <w:r>
        <w:t xml:space="preserve"> (zie bijlage 8)</w:t>
      </w:r>
      <w:r w:rsidR="00305EE1">
        <w:t>. De bedoeling van deze vraag was daarentegen een keuze te maken of iets anders aan te geven.</w:t>
      </w:r>
    </w:p>
    <w:p w14:paraId="21192565" w14:textId="77777777" w:rsidR="00305EE1" w:rsidRPr="00137C87" w:rsidRDefault="00305EE1" w:rsidP="00185AEA">
      <w:pPr>
        <w:pStyle w:val="Geenafstand"/>
        <w:jc w:val="both"/>
        <w:rPr>
          <w:sz w:val="12"/>
          <w:szCs w:val="12"/>
        </w:rPr>
      </w:pPr>
    </w:p>
    <w:p w14:paraId="5CBC5DF2" w14:textId="77777777" w:rsidR="00305EE1" w:rsidRPr="007B11FB" w:rsidRDefault="00840781" w:rsidP="00185AEA">
      <w:pPr>
        <w:pStyle w:val="Geenafstand"/>
        <w:jc w:val="both"/>
        <w:rPr>
          <w:i/>
          <w:sz w:val="20"/>
        </w:rPr>
      </w:pPr>
      <w:r>
        <w:rPr>
          <w:sz w:val="20"/>
        </w:rPr>
        <w:t xml:space="preserve">Tabel 2.16. </w:t>
      </w:r>
      <w:r w:rsidR="00305EE1" w:rsidRPr="00B3231B">
        <w:rPr>
          <w:i/>
          <w:sz w:val="20"/>
        </w:rPr>
        <w:t>Met het functioneringsformulier word je beoordeelt door middel van de keuzemogelijkheden: goed, matig of slecht. Op welke wijze wil jij graag beoordeeld worden?</w:t>
      </w:r>
    </w:p>
    <w:tbl>
      <w:tblPr>
        <w:tblStyle w:val="Rastertabel1licht-Accent4"/>
        <w:tblW w:w="9043" w:type="dxa"/>
        <w:tblLook w:val="04A0" w:firstRow="1" w:lastRow="0" w:firstColumn="1" w:lastColumn="0" w:noHBand="0" w:noVBand="1"/>
      </w:tblPr>
      <w:tblGrid>
        <w:gridCol w:w="1429"/>
        <w:gridCol w:w="1852"/>
        <w:gridCol w:w="1827"/>
        <w:gridCol w:w="1401"/>
        <w:gridCol w:w="1269"/>
        <w:gridCol w:w="1265"/>
      </w:tblGrid>
      <w:tr w:rsidR="00B3231B" w:rsidRPr="007B11FB" w14:paraId="2A7B614D" w14:textId="77777777" w:rsidTr="00EE17AD">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429" w:type="dxa"/>
            <w:noWrap/>
            <w:vAlign w:val="bottom"/>
            <w:hideMark/>
          </w:tcPr>
          <w:p w14:paraId="416CE6FA" w14:textId="77777777" w:rsidR="00B3231B" w:rsidRPr="00B3231B" w:rsidRDefault="00B3231B" w:rsidP="00B3231B">
            <w:pPr>
              <w:rPr>
                <w:rFonts w:ascii="Calibri" w:hAnsi="Calibri" w:cs="Calibri"/>
                <w:color w:val="000000"/>
                <w:sz w:val="20"/>
                <w:szCs w:val="22"/>
              </w:rPr>
            </w:pPr>
          </w:p>
        </w:tc>
        <w:tc>
          <w:tcPr>
            <w:tcW w:w="1852" w:type="dxa"/>
            <w:noWrap/>
            <w:vAlign w:val="bottom"/>
            <w:hideMark/>
          </w:tcPr>
          <w:p w14:paraId="09E5EB67" w14:textId="77777777" w:rsidR="00B3231B" w:rsidRPr="00B3231B" w:rsidRDefault="00B3231B" w:rsidP="00B3231B">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B3231B">
              <w:rPr>
                <w:rFonts w:ascii="Calibri" w:hAnsi="Calibri" w:cs="Calibri"/>
                <w:bCs w:val="0"/>
                <w:color w:val="000000"/>
                <w:sz w:val="20"/>
                <w:szCs w:val="22"/>
              </w:rPr>
              <w:t>Ik ben tevreden over deze mogelijkheden.</w:t>
            </w:r>
          </w:p>
        </w:tc>
        <w:tc>
          <w:tcPr>
            <w:tcW w:w="1827" w:type="dxa"/>
            <w:noWrap/>
            <w:vAlign w:val="bottom"/>
            <w:hideMark/>
          </w:tcPr>
          <w:p w14:paraId="54847514" w14:textId="77777777" w:rsidR="00B3231B" w:rsidRPr="00B3231B" w:rsidRDefault="00B3231B" w:rsidP="00B3231B">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B3231B">
              <w:rPr>
                <w:rFonts w:ascii="Calibri" w:hAnsi="Calibri" w:cs="Calibri"/>
                <w:bCs w:val="0"/>
                <w:color w:val="000000"/>
                <w:sz w:val="20"/>
                <w:szCs w:val="22"/>
              </w:rPr>
              <w:t>Ik zou graag beoordeelt wille</w:t>
            </w:r>
            <w:r w:rsidR="00812742">
              <w:rPr>
                <w:rFonts w:ascii="Calibri" w:hAnsi="Calibri" w:cs="Calibri"/>
                <w:bCs w:val="0"/>
                <w:color w:val="000000"/>
                <w:sz w:val="20"/>
                <w:szCs w:val="22"/>
              </w:rPr>
              <w:t>n</w:t>
            </w:r>
            <w:r w:rsidRPr="00B3231B">
              <w:rPr>
                <w:rFonts w:ascii="Calibri" w:hAnsi="Calibri" w:cs="Calibri"/>
                <w:bCs w:val="0"/>
                <w:color w:val="000000"/>
                <w:sz w:val="20"/>
                <w:szCs w:val="22"/>
              </w:rPr>
              <w:t xml:space="preserve"> worden met de mogelijkheden: zeer goed, goed, voldoende, matig, onvoldoende, zwaar onvoldoende</w:t>
            </w:r>
          </w:p>
        </w:tc>
        <w:tc>
          <w:tcPr>
            <w:tcW w:w="1401" w:type="dxa"/>
            <w:noWrap/>
            <w:vAlign w:val="bottom"/>
            <w:hideMark/>
          </w:tcPr>
          <w:p w14:paraId="788C75FA" w14:textId="77777777" w:rsidR="00B3231B" w:rsidRPr="00B3231B" w:rsidRDefault="00B3231B" w:rsidP="00B3231B">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B3231B">
              <w:rPr>
                <w:rFonts w:ascii="Calibri" w:hAnsi="Calibri" w:cs="Calibri"/>
                <w:bCs w:val="0"/>
                <w:color w:val="000000"/>
                <w:sz w:val="20"/>
                <w:szCs w:val="22"/>
              </w:rPr>
              <w:t>Ik zou graag beoordeeld willen worden met een cijfer van 1 tot 10.</w:t>
            </w:r>
          </w:p>
        </w:tc>
        <w:tc>
          <w:tcPr>
            <w:tcW w:w="1269" w:type="dxa"/>
            <w:noWrap/>
            <w:vAlign w:val="bottom"/>
            <w:hideMark/>
          </w:tcPr>
          <w:p w14:paraId="3F96DF5F" w14:textId="77777777" w:rsidR="00B3231B" w:rsidRPr="00B3231B" w:rsidRDefault="00B3231B" w:rsidP="00B3231B">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B3231B">
              <w:rPr>
                <w:rFonts w:ascii="Calibri" w:hAnsi="Calibri" w:cs="Calibri"/>
                <w:bCs w:val="0"/>
                <w:color w:val="000000"/>
                <w:sz w:val="20"/>
                <w:szCs w:val="22"/>
              </w:rPr>
              <w:t>Anders, namelijk…</w:t>
            </w:r>
          </w:p>
        </w:tc>
        <w:tc>
          <w:tcPr>
            <w:tcW w:w="1265" w:type="dxa"/>
            <w:noWrap/>
            <w:vAlign w:val="bottom"/>
            <w:hideMark/>
          </w:tcPr>
          <w:p w14:paraId="1A041A8D" w14:textId="77777777" w:rsidR="00B3231B" w:rsidRPr="00B3231B" w:rsidRDefault="00B3231B" w:rsidP="00B3231B">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B3231B">
              <w:rPr>
                <w:rFonts w:ascii="Calibri" w:hAnsi="Calibri" w:cs="Calibri"/>
                <w:bCs w:val="0"/>
                <w:color w:val="000000"/>
                <w:sz w:val="20"/>
                <w:szCs w:val="22"/>
              </w:rPr>
              <w:t>Eindtotaal</w:t>
            </w:r>
          </w:p>
        </w:tc>
      </w:tr>
      <w:tr w:rsidR="00B3231B" w:rsidRPr="007B11FB" w14:paraId="7C1B02CA" w14:textId="77777777" w:rsidTr="00EE17AD">
        <w:trPr>
          <w:trHeight w:val="267"/>
        </w:trPr>
        <w:tc>
          <w:tcPr>
            <w:cnfStyle w:val="001000000000" w:firstRow="0" w:lastRow="0" w:firstColumn="1" w:lastColumn="0" w:oddVBand="0" w:evenVBand="0" w:oddHBand="0" w:evenHBand="0" w:firstRowFirstColumn="0" w:firstRowLastColumn="0" w:lastRowFirstColumn="0" w:lastRowLastColumn="0"/>
            <w:tcW w:w="1429" w:type="dxa"/>
            <w:noWrap/>
            <w:vAlign w:val="bottom"/>
            <w:hideMark/>
          </w:tcPr>
          <w:p w14:paraId="5A5084CA" w14:textId="77777777" w:rsidR="00B3231B" w:rsidRPr="00B3231B" w:rsidRDefault="00B3231B" w:rsidP="00B3231B">
            <w:pPr>
              <w:rPr>
                <w:rFonts w:ascii="Calibri" w:hAnsi="Calibri" w:cs="Calibri"/>
                <w:b w:val="0"/>
                <w:bCs w:val="0"/>
                <w:sz w:val="20"/>
                <w:szCs w:val="22"/>
              </w:rPr>
            </w:pPr>
            <w:r w:rsidRPr="00B3231B">
              <w:rPr>
                <w:rFonts w:ascii="Calibri" w:hAnsi="Calibri" w:cs="Calibri"/>
                <w:sz w:val="20"/>
                <w:szCs w:val="22"/>
              </w:rPr>
              <w:t>0-2 jaar</w:t>
            </w:r>
          </w:p>
        </w:tc>
        <w:tc>
          <w:tcPr>
            <w:tcW w:w="1852" w:type="dxa"/>
            <w:noWrap/>
            <w:vAlign w:val="bottom"/>
            <w:hideMark/>
          </w:tcPr>
          <w:p w14:paraId="5E030D9A"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8,5%</w:t>
            </w:r>
          </w:p>
        </w:tc>
        <w:tc>
          <w:tcPr>
            <w:tcW w:w="1827" w:type="dxa"/>
            <w:noWrap/>
            <w:vAlign w:val="bottom"/>
            <w:hideMark/>
          </w:tcPr>
          <w:p w14:paraId="362DAD14"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12,8%</w:t>
            </w:r>
          </w:p>
        </w:tc>
        <w:tc>
          <w:tcPr>
            <w:tcW w:w="1401" w:type="dxa"/>
            <w:noWrap/>
            <w:vAlign w:val="bottom"/>
            <w:hideMark/>
          </w:tcPr>
          <w:p w14:paraId="1155B3D5"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4,3%</w:t>
            </w:r>
          </w:p>
        </w:tc>
        <w:tc>
          <w:tcPr>
            <w:tcW w:w="1269" w:type="dxa"/>
            <w:noWrap/>
            <w:vAlign w:val="bottom"/>
            <w:hideMark/>
          </w:tcPr>
          <w:p w14:paraId="1FE0A482"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4,3%</w:t>
            </w:r>
          </w:p>
        </w:tc>
        <w:tc>
          <w:tcPr>
            <w:tcW w:w="1265" w:type="dxa"/>
            <w:noWrap/>
            <w:vAlign w:val="bottom"/>
            <w:hideMark/>
          </w:tcPr>
          <w:p w14:paraId="0813D690"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B3231B">
              <w:rPr>
                <w:rFonts w:ascii="Calibri" w:hAnsi="Calibri" w:cs="Calibri"/>
                <w:b/>
                <w:sz w:val="20"/>
                <w:szCs w:val="22"/>
              </w:rPr>
              <w:t>29,8%</w:t>
            </w:r>
          </w:p>
        </w:tc>
      </w:tr>
      <w:tr w:rsidR="00B3231B" w:rsidRPr="007B11FB" w14:paraId="744A7DDD" w14:textId="77777777" w:rsidTr="00EE17AD">
        <w:trPr>
          <w:trHeight w:val="267"/>
        </w:trPr>
        <w:tc>
          <w:tcPr>
            <w:cnfStyle w:val="001000000000" w:firstRow="0" w:lastRow="0" w:firstColumn="1" w:lastColumn="0" w:oddVBand="0" w:evenVBand="0" w:oddHBand="0" w:evenHBand="0" w:firstRowFirstColumn="0" w:firstRowLastColumn="0" w:lastRowFirstColumn="0" w:lastRowLastColumn="0"/>
            <w:tcW w:w="1429" w:type="dxa"/>
            <w:noWrap/>
            <w:vAlign w:val="bottom"/>
            <w:hideMark/>
          </w:tcPr>
          <w:p w14:paraId="3346ED3B" w14:textId="77777777" w:rsidR="00B3231B" w:rsidRPr="00B3231B" w:rsidRDefault="00B3231B" w:rsidP="00B3231B">
            <w:pPr>
              <w:rPr>
                <w:rFonts w:ascii="Calibri" w:hAnsi="Calibri" w:cs="Calibri"/>
                <w:sz w:val="20"/>
                <w:szCs w:val="22"/>
              </w:rPr>
            </w:pPr>
            <w:r w:rsidRPr="00B3231B">
              <w:rPr>
                <w:rFonts w:ascii="Calibri" w:hAnsi="Calibri" w:cs="Calibri"/>
                <w:sz w:val="20"/>
                <w:szCs w:val="22"/>
              </w:rPr>
              <w:t>3-5 jaar</w:t>
            </w:r>
          </w:p>
        </w:tc>
        <w:tc>
          <w:tcPr>
            <w:tcW w:w="1852" w:type="dxa"/>
            <w:noWrap/>
            <w:vAlign w:val="bottom"/>
            <w:hideMark/>
          </w:tcPr>
          <w:p w14:paraId="4307AF00"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8,5%</w:t>
            </w:r>
          </w:p>
        </w:tc>
        <w:tc>
          <w:tcPr>
            <w:tcW w:w="1827" w:type="dxa"/>
            <w:noWrap/>
            <w:vAlign w:val="bottom"/>
            <w:hideMark/>
          </w:tcPr>
          <w:p w14:paraId="18D1602E"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8,5%</w:t>
            </w:r>
          </w:p>
        </w:tc>
        <w:tc>
          <w:tcPr>
            <w:tcW w:w="1401" w:type="dxa"/>
            <w:noWrap/>
            <w:vAlign w:val="bottom"/>
            <w:hideMark/>
          </w:tcPr>
          <w:p w14:paraId="33637BA2"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6,4%</w:t>
            </w:r>
          </w:p>
        </w:tc>
        <w:tc>
          <w:tcPr>
            <w:tcW w:w="1269" w:type="dxa"/>
            <w:noWrap/>
            <w:vAlign w:val="bottom"/>
            <w:hideMark/>
          </w:tcPr>
          <w:p w14:paraId="0A8AD52A"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2,1%</w:t>
            </w:r>
          </w:p>
        </w:tc>
        <w:tc>
          <w:tcPr>
            <w:tcW w:w="1265" w:type="dxa"/>
            <w:noWrap/>
            <w:vAlign w:val="bottom"/>
            <w:hideMark/>
          </w:tcPr>
          <w:p w14:paraId="0B206189"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B3231B">
              <w:rPr>
                <w:rFonts w:ascii="Calibri" w:hAnsi="Calibri" w:cs="Calibri"/>
                <w:b/>
                <w:sz w:val="20"/>
                <w:szCs w:val="22"/>
              </w:rPr>
              <w:t>25,5%</w:t>
            </w:r>
          </w:p>
        </w:tc>
      </w:tr>
      <w:tr w:rsidR="00B3231B" w:rsidRPr="007B11FB" w14:paraId="5BAB2774" w14:textId="77777777" w:rsidTr="00EE17AD">
        <w:trPr>
          <w:trHeight w:val="267"/>
        </w:trPr>
        <w:tc>
          <w:tcPr>
            <w:cnfStyle w:val="001000000000" w:firstRow="0" w:lastRow="0" w:firstColumn="1" w:lastColumn="0" w:oddVBand="0" w:evenVBand="0" w:oddHBand="0" w:evenHBand="0" w:firstRowFirstColumn="0" w:firstRowLastColumn="0" w:lastRowFirstColumn="0" w:lastRowLastColumn="0"/>
            <w:tcW w:w="1429" w:type="dxa"/>
            <w:noWrap/>
            <w:vAlign w:val="bottom"/>
            <w:hideMark/>
          </w:tcPr>
          <w:p w14:paraId="68CB70DB" w14:textId="77777777" w:rsidR="00B3231B" w:rsidRPr="00B3231B" w:rsidRDefault="00B3231B" w:rsidP="00B3231B">
            <w:pPr>
              <w:rPr>
                <w:rFonts w:ascii="Calibri" w:hAnsi="Calibri" w:cs="Calibri"/>
                <w:sz w:val="20"/>
                <w:szCs w:val="22"/>
              </w:rPr>
            </w:pPr>
            <w:r w:rsidRPr="00B3231B">
              <w:rPr>
                <w:rFonts w:ascii="Calibri" w:hAnsi="Calibri" w:cs="Calibri"/>
                <w:sz w:val="20"/>
                <w:szCs w:val="22"/>
              </w:rPr>
              <w:t>6-10 jaar</w:t>
            </w:r>
          </w:p>
        </w:tc>
        <w:tc>
          <w:tcPr>
            <w:tcW w:w="1852" w:type="dxa"/>
            <w:noWrap/>
            <w:vAlign w:val="bottom"/>
            <w:hideMark/>
          </w:tcPr>
          <w:p w14:paraId="5FB57F36"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8,5%</w:t>
            </w:r>
          </w:p>
        </w:tc>
        <w:tc>
          <w:tcPr>
            <w:tcW w:w="1827" w:type="dxa"/>
            <w:noWrap/>
            <w:vAlign w:val="bottom"/>
            <w:hideMark/>
          </w:tcPr>
          <w:p w14:paraId="50DE2BE8"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10,6%</w:t>
            </w:r>
          </w:p>
        </w:tc>
        <w:tc>
          <w:tcPr>
            <w:tcW w:w="1401" w:type="dxa"/>
            <w:noWrap/>
            <w:vAlign w:val="bottom"/>
            <w:hideMark/>
          </w:tcPr>
          <w:p w14:paraId="764755B2"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6,4%</w:t>
            </w:r>
          </w:p>
        </w:tc>
        <w:tc>
          <w:tcPr>
            <w:tcW w:w="1269" w:type="dxa"/>
            <w:noWrap/>
            <w:vAlign w:val="bottom"/>
            <w:hideMark/>
          </w:tcPr>
          <w:p w14:paraId="29AF7584"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0,0%</w:t>
            </w:r>
          </w:p>
        </w:tc>
        <w:tc>
          <w:tcPr>
            <w:tcW w:w="1265" w:type="dxa"/>
            <w:noWrap/>
            <w:vAlign w:val="bottom"/>
            <w:hideMark/>
          </w:tcPr>
          <w:p w14:paraId="4B3C1980"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B3231B">
              <w:rPr>
                <w:rFonts w:ascii="Calibri" w:hAnsi="Calibri" w:cs="Calibri"/>
                <w:b/>
                <w:sz w:val="20"/>
                <w:szCs w:val="22"/>
              </w:rPr>
              <w:t>25,5%</w:t>
            </w:r>
          </w:p>
        </w:tc>
      </w:tr>
      <w:tr w:rsidR="00B3231B" w:rsidRPr="007B11FB" w14:paraId="5CCB9F29" w14:textId="77777777" w:rsidTr="00EE17AD">
        <w:trPr>
          <w:trHeight w:val="267"/>
        </w:trPr>
        <w:tc>
          <w:tcPr>
            <w:cnfStyle w:val="001000000000" w:firstRow="0" w:lastRow="0" w:firstColumn="1" w:lastColumn="0" w:oddVBand="0" w:evenVBand="0" w:oddHBand="0" w:evenHBand="0" w:firstRowFirstColumn="0" w:firstRowLastColumn="0" w:lastRowFirstColumn="0" w:lastRowLastColumn="0"/>
            <w:tcW w:w="1429" w:type="dxa"/>
            <w:noWrap/>
            <w:vAlign w:val="bottom"/>
            <w:hideMark/>
          </w:tcPr>
          <w:p w14:paraId="501572D1" w14:textId="77777777" w:rsidR="00B3231B" w:rsidRPr="00B3231B" w:rsidRDefault="00B3231B" w:rsidP="00B3231B">
            <w:pPr>
              <w:rPr>
                <w:rFonts w:ascii="Calibri" w:hAnsi="Calibri" w:cs="Calibri"/>
                <w:sz w:val="20"/>
                <w:szCs w:val="22"/>
              </w:rPr>
            </w:pPr>
            <w:r w:rsidRPr="00B3231B">
              <w:rPr>
                <w:rFonts w:ascii="Calibri" w:hAnsi="Calibri" w:cs="Calibri"/>
                <w:sz w:val="20"/>
                <w:szCs w:val="22"/>
              </w:rPr>
              <w:t xml:space="preserve">&gt; 10 jaar </w:t>
            </w:r>
          </w:p>
        </w:tc>
        <w:tc>
          <w:tcPr>
            <w:tcW w:w="1852" w:type="dxa"/>
            <w:noWrap/>
            <w:vAlign w:val="bottom"/>
            <w:hideMark/>
          </w:tcPr>
          <w:p w14:paraId="61E2A86C"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2,1%</w:t>
            </w:r>
          </w:p>
        </w:tc>
        <w:tc>
          <w:tcPr>
            <w:tcW w:w="1827" w:type="dxa"/>
            <w:noWrap/>
            <w:vAlign w:val="bottom"/>
            <w:hideMark/>
          </w:tcPr>
          <w:p w14:paraId="4F6411AC"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12,8%</w:t>
            </w:r>
          </w:p>
        </w:tc>
        <w:tc>
          <w:tcPr>
            <w:tcW w:w="1401" w:type="dxa"/>
            <w:noWrap/>
            <w:vAlign w:val="bottom"/>
            <w:hideMark/>
          </w:tcPr>
          <w:p w14:paraId="4D06D68A"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4,3%</w:t>
            </w:r>
          </w:p>
        </w:tc>
        <w:tc>
          <w:tcPr>
            <w:tcW w:w="1269" w:type="dxa"/>
            <w:noWrap/>
            <w:vAlign w:val="bottom"/>
            <w:hideMark/>
          </w:tcPr>
          <w:p w14:paraId="1A614AEB"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0,0%</w:t>
            </w:r>
          </w:p>
        </w:tc>
        <w:tc>
          <w:tcPr>
            <w:tcW w:w="1265" w:type="dxa"/>
            <w:noWrap/>
            <w:vAlign w:val="bottom"/>
            <w:hideMark/>
          </w:tcPr>
          <w:p w14:paraId="2183EA98"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B3231B">
              <w:rPr>
                <w:rFonts w:ascii="Calibri" w:hAnsi="Calibri" w:cs="Calibri"/>
                <w:b/>
                <w:sz w:val="20"/>
                <w:szCs w:val="22"/>
              </w:rPr>
              <w:t>19,1%</w:t>
            </w:r>
          </w:p>
        </w:tc>
      </w:tr>
      <w:tr w:rsidR="00B3231B" w:rsidRPr="007B11FB" w14:paraId="7D470EA2" w14:textId="77777777" w:rsidTr="00EE17AD">
        <w:trPr>
          <w:trHeight w:val="267"/>
        </w:trPr>
        <w:tc>
          <w:tcPr>
            <w:cnfStyle w:val="001000000000" w:firstRow="0" w:lastRow="0" w:firstColumn="1" w:lastColumn="0" w:oddVBand="0" w:evenVBand="0" w:oddHBand="0" w:evenHBand="0" w:firstRowFirstColumn="0" w:firstRowLastColumn="0" w:lastRowFirstColumn="0" w:lastRowLastColumn="0"/>
            <w:tcW w:w="1429" w:type="dxa"/>
            <w:noWrap/>
            <w:vAlign w:val="bottom"/>
            <w:hideMark/>
          </w:tcPr>
          <w:p w14:paraId="0AA5CED9" w14:textId="77777777" w:rsidR="00B3231B" w:rsidRPr="00B3231B" w:rsidRDefault="00B3231B" w:rsidP="00B3231B">
            <w:pPr>
              <w:rPr>
                <w:rFonts w:ascii="Calibri" w:hAnsi="Calibri" w:cs="Calibri"/>
                <w:color w:val="000000"/>
                <w:sz w:val="20"/>
                <w:szCs w:val="22"/>
              </w:rPr>
            </w:pPr>
            <w:r w:rsidRPr="00B3231B">
              <w:rPr>
                <w:rFonts w:ascii="Calibri" w:hAnsi="Calibri" w:cs="Calibri"/>
                <w:bCs w:val="0"/>
                <w:color w:val="000000"/>
                <w:sz w:val="20"/>
                <w:szCs w:val="22"/>
              </w:rPr>
              <w:t>Eindtotaal</w:t>
            </w:r>
          </w:p>
        </w:tc>
        <w:tc>
          <w:tcPr>
            <w:tcW w:w="1852" w:type="dxa"/>
            <w:noWrap/>
            <w:vAlign w:val="bottom"/>
            <w:hideMark/>
          </w:tcPr>
          <w:p w14:paraId="15FD2457"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B3231B">
              <w:rPr>
                <w:rFonts w:ascii="Calibri" w:hAnsi="Calibri" w:cs="Calibri"/>
                <w:b/>
                <w:bCs/>
                <w:color w:val="000000"/>
                <w:sz w:val="20"/>
                <w:szCs w:val="22"/>
              </w:rPr>
              <w:t>27,7%</w:t>
            </w:r>
          </w:p>
        </w:tc>
        <w:tc>
          <w:tcPr>
            <w:tcW w:w="1827" w:type="dxa"/>
            <w:noWrap/>
            <w:vAlign w:val="bottom"/>
            <w:hideMark/>
          </w:tcPr>
          <w:p w14:paraId="2B67D85A"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B3231B">
              <w:rPr>
                <w:rFonts w:ascii="Calibri" w:hAnsi="Calibri" w:cs="Calibri"/>
                <w:b/>
                <w:bCs/>
                <w:color w:val="000000"/>
                <w:sz w:val="20"/>
                <w:szCs w:val="22"/>
              </w:rPr>
              <w:t>44,7%</w:t>
            </w:r>
          </w:p>
        </w:tc>
        <w:tc>
          <w:tcPr>
            <w:tcW w:w="1401" w:type="dxa"/>
            <w:noWrap/>
            <w:vAlign w:val="bottom"/>
            <w:hideMark/>
          </w:tcPr>
          <w:p w14:paraId="49E3B7C1"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B3231B">
              <w:rPr>
                <w:rFonts w:ascii="Calibri" w:hAnsi="Calibri" w:cs="Calibri"/>
                <w:b/>
                <w:bCs/>
                <w:color w:val="000000"/>
                <w:sz w:val="20"/>
                <w:szCs w:val="22"/>
              </w:rPr>
              <w:t>21,3%</w:t>
            </w:r>
          </w:p>
        </w:tc>
        <w:tc>
          <w:tcPr>
            <w:tcW w:w="1269" w:type="dxa"/>
            <w:noWrap/>
            <w:vAlign w:val="bottom"/>
            <w:hideMark/>
          </w:tcPr>
          <w:p w14:paraId="400D56C2"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B3231B">
              <w:rPr>
                <w:rFonts w:ascii="Calibri" w:hAnsi="Calibri" w:cs="Calibri"/>
                <w:b/>
                <w:bCs/>
                <w:color w:val="000000"/>
                <w:sz w:val="20"/>
                <w:szCs w:val="22"/>
              </w:rPr>
              <w:t>6,4%</w:t>
            </w:r>
          </w:p>
        </w:tc>
        <w:tc>
          <w:tcPr>
            <w:tcW w:w="1265" w:type="dxa"/>
            <w:noWrap/>
            <w:vAlign w:val="bottom"/>
            <w:hideMark/>
          </w:tcPr>
          <w:p w14:paraId="5AC61CAD"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B3231B">
              <w:rPr>
                <w:rFonts w:ascii="Calibri" w:hAnsi="Calibri" w:cs="Calibri"/>
                <w:b/>
                <w:bCs/>
                <w:color w:val="000000"/>
                <w:sz w:val="20"/>
                <w:szCs w:val="22"/>
              </w:rPr>
              <w:t>100%</w:t>
            </w:r>
          </w:p>
        </w:tc>
      </w:tr>
    </w:tbl>
    <w:p w14:paraId="2A094B5F" w14:textId="77777777" w:rsidR="0097707B" w:rsidRDefault="00305EE1" w:rsidP="00185AEA">
      <w:pPr>
        <w:pStyle w:val="Geenafstand"/>
        <w:jc w:val="both"/>
      </w:pPr>
      <w:r>
        <w:t xml:space="preserve">Uit deze vraag wordt duidelijk dat er maar </w:t>
      </w:r>
      <w:r w:rsidR="00B3231B">
        <w:t xml:space="preserve">een </w:t>
      </w:r>
      <w:r w:rsidR="00047E8B">
        <w:t>kwart</w:t>
      </w:r>
      <w:r w:rsidR="00B3231B">
        <w:t xml:space="preserve"> van de</w:t>
      </w:r>
      <w:r>
        <w:t xml:space="preserve"> </w:t>
      </w:r>
      <w:r w:rsidR="00C70BC1">
        <w:t>deelnemers</w:t>
      </w:r>
      <w:r>
        <w:t xml:space="preserve"> tevreden </w:t>
      </w:r>
      <w:r w:rsidR="00047E8B">
        <w:t>is</w:t>
      </w:r>
      <w:r>
        <w:t xml:space="preserve"> over de mogelijkheden. De meerderheid wil graag meer mogelijkheden en een </w:t>
      </w:r>
      <w:r w:rsidR="00B3231B">
        <w:t>vijfde</w:t>
      </w:r>
      <w:r>
        <w:t xml:space="preserve"> van de </w:t>
      </w:r>
      <w:r w:rsidR="00C70BC1">
        <w:t>deelnemers</w:t>
      </w:r>
      <w:r>
        <w:t xml:space="preserve"> wil graag beoordeeld worden met een cijfer. De </w:t>
      </w:r>
      <w:r w:rsidR="007A3E0C">
        <w:t>dienstverbanden</w:t>
      </w:r>
      <w:r>
        <w:t xml:space="preserve"> zijn redelijk gelijk verdeeld over de antwoordmogelijkheden. Uit de open antwoorden komen geen benoemingswaardige antwoorden</w:t>
      </w:r>
      <w:r w:rsidR="00047E8B">
        <w:t xml:space="preserve"> (zie bijlage 8)</w:t>
      </w:r>
      <w:r>
        <w:t xml:space="preserve">. </w:t>
      </w:r>
      <w:r w:rsidR="003D63ED">
        <w:t xml:space="preserve">De respondenten geven aan op dit moment al meer keuzemogelijkheden te gebruiken door bijvoorbeeld te kiezen voor de keuze goed en voldoende waardoor het een ruim voldoende wordt. Respondent 1 zou graag meer keuzemogelijkheden willen en respondent 2 en 3 zouden het fijn vinden om met cijfers te werken. Daarnaast vinden de respondenten dat er een verandering in het functioneringsformulier moet plaatsvinden. De functioneringsformulieren </w:t>
      </w:r>
      <w:r w:rsidR="00EE6346">
        <w:t xml:space="preserve">(zie bijlage 1) </w:t>
      </w:r>
      <w:r w:rsidR="003D63ED">
        <w:t xml:space="preserve">zijn volgens hen te algemeen en er is vraag naar functioneringsformulieren die gericht zijn op elke afdeling apart. </w:t>
      </w:r>
      <w:r w:rsidR="00E02432">
        <w:t xml:space="preserve">Daarnaast zouden de respondenten in plaats van verbeterpunten, werken met doelstellingen. </w:t>
      </w:r>
    </w:p>
    <w:p w14:paraId="419D525B" w14:textId="77777777" w:rsidR="00305EE1" w:rsidRPr="00137C87" w:rsidRDefault="00305EE1" w:rsidP="00185AEA">
      <w:pPr>
        <w:pStyle w:val="Geenafstand"/>
        <w:jc w:val="both"/>
        <w:rPr>
          <w:sz w:val="12"/>
          <w:szCs w:val="12"/>
        </w:rPr>
      </w:pPr>
    </w:p>
    <w:p w14:paraId="4B6D348A" w14:textId="77777777" w:rsidR="00305EE1" w:rsidRPr="007B11FB" w:rsidRDefault="00840781" w:rsidP="00185AEA">
      <w:pPr>
        <w:pStyle w:val="Geenafstand"/>
        <w:jc w:val="both"/>
        <w:rPr>
          <w:i/>
          <w:sz w:val="20"/>
        </w:rPr>
      </w:pPr>
      <w:r>
        <w:rPr>
          <w:sz w:val="20"/>
        </w:rPr>
        <w:t xml:space="preserve">Tabel 2.17. </w:t>
      </w:r>
      <w:r w:rsidR="00305EE1" w:rsidRPr="00B3231B">
        <w:rPr>
          <w:i/>
          <w:sz w:val="20"/>
        </w:rPr>
        <w:t>Waarop zou je graag beoordeelt willen worden?</w:t>
      </w:r>
    </w:p>
    <w:tbl>
      <w:tblPr>
        <w:tblStyle w:val="Rastertabel1licht-Accent4"/>
        <w:tblW w:w="9053" w:type="dxa"/>
        <w:tblLook w:val="04A0" w:firstRow="1" w:lastRow="0" w:firstColumn="1" w:lastColumn="0" w:noHBand="0" w:noVBand="1"/>
      </w:tblPr>
      <w:tblGrid>
        <w:gridCol w:w="1890"/>
        <w:gridCol w:w="2448"/>
        <w:gridCol w:w="1742"/>
        <w:gridCol w:w="1300"/>
        <w:gridCol w:w="1673"/>
      </w:tblGrid>
      <w:tr w:rsidR="00B3231B" w:rsidRPr="007B11FB" w14:paraId="25BBEEDE" w14:textId="77777777" w:rsidTr="002C21DD">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90" w:type="dxa"/>
            <w:noWrap/>
            <w:vAlign w:val="bottom"/>
            <w:hideMark/>
          </w:tcPr>
          <w:p w14:paraId="378576EA" w14:textId="77777777" w:rsidR="00B3231B" w:rsidRPr="00B3231B" w:rsidRDefault="00B3231B" w:rsidP="00B3231B">
            <w:pPr>
              <w:rPr>
                <w:rFonts w:ascii="Calibri" w:hAnsi="Calibri" w:cs="Calibri"/>
                <w:color w:val="000000"/>
                <w:sz w:val="20"/>
                <w:szCs w:val="22"/>
              </w:rPr>
            </w:pPr>
          </w:p>
        </w:tc>
        <w:tc>
          <w:tcPr>
            <w:tcW w:w="2448" w:type="dxa"/>
            <w:noWrap/>
            <w:vAlign w:val="bottom"/>
            <w:hideMark/>
          </w:tcPr>
          <w:p w14:paraId="162FAE40" w14:textId="77777777" w:rsidR="00B3231B" w:rsidRPr="00B3231B" w:rsidRDefault="00B3231B" w:rsidP="00B3231B">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B3231B">
              <w:rPr>
                <w:rFonts w:ascii="Calibri" w:hAnsi="Calibri" w:cs="Calibri"/>
                <w:bCs w:val="0"/>
                <w:color w:val="000000"/>
                <w:sz w:val="20"/>
                <w:szCs w:val="22"/>
              </w:rPr>
              <w:t>Traits</w:t>
            </w:r>
          </w:p>
        </w:tc>
        <w:tc>
          <w:tcPr>
            <w:tcW w:w="1742" w:type="dxa"/>
            <w:noWrap/>
            <w:vAlign w:val="bottom"/>
            <w:hideMark/>
          </w:tcPr>
          <w:p w14:paraId="3E3C8C6A" w14:textId="77777777" w:rsidR="00B3231B" w:rsidRPr="00B3231B" w:rsidRDefault="00B3231B" w:rsidP="00B3231B">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B3231B">
              <w:rPr>
                <w:rFonts w:ascii="Calibri" w:hAnsi="Calibri" w:cs="Calibri"/>
                <w:bCs w:val="0"/>
                <w:color w:val="000000"/>
                <w:sz w:val="20"/>
                <w:szCs w:val="22"/>
              </w:rPr>
              <w:t>Resultaten</w:t>
            </w:r>
          </w:p>
        </w:tc>
        <w:tc>
          <w:tcPr>
            <w:tcW w:w="1300" w:type="dxa"/>
            <w:noWrap/>
            <w:vAlign w:val="bottom"/>
            <w:hideMark/>
          </w:tcPr>
          <w:p w14:paraId="33E39D12" w14:textId="77777777" w:rsidR="00B3231B" w:rsidRPr="00B3231B" w:rsidRDefault="00B3231B" w:rsidP="00B3231B">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B3231B">
              <w:rPr>
                <w:rFonts w:ascii="Calibri" w:hAnsi="Calibri" w:cs="Calibri"/>
                <w:bCs w:val="0"/>
                <w:color w:val="000000"/>
                <w:sz w:val="20"/>
                <w:szCs w:val="22"/>
              </w:rPr>
              <w:t>Gedrag</w:t>
            </w:r>
          </w:p>
        </w:tc>
        <w:tc>
          <w:tcPr>
            <w:tcW w:w="1673" w:type="dxa"/>
            <w:noWrap/>
            <w:vAlign w:val="bottom"/>
            <w:hideMark/>
          </w:tcPr>
          <w:p w14:paraId="3E0D77DB" w14:textId="77777777" w:rsidR="00B3231B" w:rsidRPr="00B3231B" w:rsidRDefault="00B3231B" w:rsidP="00B3231B">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B3231B">
              <w:rPr>
                <w:rFonts w:ascii="Calibri" w:hAnsi="Calibri" w:cs="Calibri"/>
                <w:bCs w:val="0"/>
                <w:color w:val="000000"/>
                <w:sz w:val="20"/>
                <w:szCs w:val="22"/>
              </w:rPr>
              <w:t>Eindtotaal</w:t>
            </w:r>
          </w:p>
        </w:tc>
      </w:tr>
      <w:tr w:rsidR="00B3231B" w:rsidRPr="007B11FB" w14:paraId="55864528" w14:textId="77777777" w:rsidTr="002C21DD">
        <w:trPr>
          <w:trHeight w:val="257"/>
        </w:trPr>
        <w:tc>
          <w:tcPr>
            <w:cnfStyle w:val="001000000000" w:firstRow="0" w:lastRow="0" w:firstColumn="1" w:lastColumn="0" w:oddVBand="0" w:evenVBand="0" w:oddHBand="0" w:evenHBand="0" w:firstRowFirstColumn="0" w:firstRowLastColumn="0" w:lastRowFirstColumn="0" w:lastRowLastColumn="0"/>
            <w:tcW w:w="1890" w:type="dxa"/>
            <w:noWrap/>
            <w:vAlign w:val="bottom"/>
            <w:hideMark/>
          </w:tcPr>
          <w:p w14:paraId="35C77A1D" w14:textId="77777777" w:rsidR="00B3231B" w:rsidRPr="00B3231B" w:rsidRDefault="00B3231B" w:rsidP="00B3231B">
            <w:pPr>
              <w:rPr>
                <w:rFonts w:ascii="Calibri" w:hAnsi="Calibri" w:cs="Calibri"/>
                <w:b w:val="0"/>
                <w:bCs w:val="0"/>
                <w:sz w:val="20"/>
                <w:szCs w:val="22"/>
              </w:rPr>
            </w:pPr>
            <w:r w:rsidRPr="00B3231B">
              <w:rPr>
                <w:rFonts w:ascii="Calibri" w:hAnsi="Calibri" w:cs="Calibri"/>
                <w:sz w:val="20"/>
                <w:szCs w:val="22"/>
              </w:rPr>
              <w:t>0-2 jaar</w:t>
            </w:r>
          </w:p>
        </w:tc>
        <w:tc>
          <w:tcPr>
            <w:tcW w:w="2448" w:type="dxa"/>
            <w:noWrap/>
            <w:vAlign w:val="bottom"/>
            <w:hideMark/>
          </w:tcPr>
          <w:p w14:paraId="40A47E9B"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2,1%</w:t>
            </w:r>
          </w:p>
        </w:tc>
        <w:tc>
          <w:tcPr>
            <w:tcW w:w="1742" w:type="dxa"/>
            <w:noWrap/>
            <w:vAlign w:val="bottom"/>
            <w:hideMark/>
          </w:tcPr>
          <w:p w14:paraId="0199D282"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21,3%</w:t>
            </w:r>
          </w:p>
        </w:tc>
        <w:tc>
          <w:tcPr>
            <w:tcW w:w="1300" w:type="dxa"/>
            <w:noWrap/>
            <w:vAlign w:val="bottom"/>
            <w:hideMark/>
          </w:tcPr>
          <w:p w14:paraId="052D82AC"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6,4%</w:t>
            </w:r>
          </w:p>
        </w:tc>
        <w:tc>
          <w:tcPr>
            <w:tcW w:w="1673" w:type="dxa"/>
            <w:noWrap/>
            <w:vAlign w:val="bottom"/>
            <w:hideMark/>
          </w:tcPr>
          <w:p w14:paraId="3DFAB1DD"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B3231B">
              <w:rPr>
                <w:rFonts w:ascii="Calibri" w:hAnsi="Calibri" w:cs="Calibri"/>
                <w:b/>
                <w:sz w:val="20"/>
                <w:szCs w:val="22"/>
              </w:rPr>
              <w:t>29,8%</w:t>
            </w:r>
          </w:p>
        </w:tc>
      </w:tr>
      <w:tr w:rsidR="00B3231B" w:rsidRPr="007B11FB" w14:paraId="465AB884" w14:textId="77777777" w:rsidTr="002C21DD">
        <w:trPr>
          <w:trHeight w:val="257"/>
        </w:trPr>
        <w:tc>
          <w:tcPr>
            <w:cnfStyle w:val="001000000000" w:firstRow="0" w:lastRow="0" w:firstColumn="1" w:lastColumn="0" w:oddVBand="0" w:evenVBand="0" w:oddHBand="0" w:evenHBand="0" w:firstRowFirstColumn="0" w:firstRowLastColumn="0" w:lastRowFirstColumn="0" w:lastRowLastColumn="0"/>
            <w:tcW w:w="1890" w:type="dxa"/>
            <w:noWrap/>
            <w:vAlign w:val="bottom"/>
            <w:hideMark/>
          </w:tcPr>
          <w:p w14:paraId="1B17F044" w14:textId="77777777" w:rsidR="00B3231B" w:rsidRPr="00B3231B" w:rsidRDefault="00B3231B" w:rsidP="00B3231B">
            <w:pPr>
              <w:rPr>
                <w:rFonts w:ascii="Calibri" w:hAnsi="Calibri" w:cs="Calibri"/>
                <w:sz w:val="20"/>
                <w:szCs w:val="22"/>
              </w:rPr>
            </w:pPr>
            <w:r w:rsidRPr="00B3231B">
              <w:rPr>
                <w:rFonts w:ascii="Calibri" w:hAnsi="Calibri" w:cs="Calibri"/>
                <w:sz w:val="20"/>
                <w:szCs w:val="22"/>
              </w:rPr>
              <w:t>3-5 jaar</w:t>
            </w:r>
          </w:p>
        </w:tc>
        <w:tc>
          <w:tcPr>
            <w:tcW w:w="2448" w:type="dxa"/>
            <w:noWrap/>
            <w:vAlign w:val="bottom"/>
            <w:hideMark/>
          </w:tcPr>
          <w:p w14:paraId="0069274A"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0,0%</w:t>
            </w:r>
          </w:p>
        </w:tc>
        <w:tc>
          <w:tcPr>
            <w:tcW w:w="1742" w:type="dxa"/>
            <w:noWrap/>
            <w:vAlign w:val="bottom"/>
            <w:hideMark/>
          </w:tcPr>
          <w:p w14:paraId="5D14F967"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14,9%</w:t>
            </w:r>
          </w:p>
        </w:tc>
        <w:tc>
          <w:tcPr>
            <w:tcW w:w="1300" w:type="dxa"/>
            <w:noWrap/>
            <w:vAlign w:val="bottom"/>
            <w:hideMark/>
          </w:tcPr>
          <w:p w14:paraId="08B0D51E"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10,6%</w:t>
            </w:r>
          </w:p>
        </w:tc>
        <w:tc>
          <w:tcPr>
            <w:tcW w:w="1673" w:type="dxa"/>
            <w:noWrap/>
            <w:vAlign w:val="bottom"/>
            <w:hideMark/>
          </w:tcPr>
          <w:p w14:paraId="02EC8298"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B3231B">
              <w:rPr>
                <w:rFonts w:ascii="Calibri" w:hAnsi="Calibri" w:cs="Calibri"/>
                <w:b/>
                <w:sz w:val="20"/>
                <w:szCs w:val="22"/>
              </w:rPr>
              <w:t>25,5%</w:t>
            </w:r>
          </w:p>
        </w:tc>
      </w:tr>
      <w:tr w:rsidR="00B3231B" w:rsidRPr="007B11FB" w14:paraId="6DFDDBC9" w14:textId="77777777" w:rsidTr="002C21DD">
        <w:trPr>
          <w:trHeight w:val="257"/>
        </w:trPr>
        <w:tc>
          <w:tcPr>
            <w:cnfStyle w:val="001000000000" w:firstRow="0" w:lastRow="0" w:firstColumn="1" w:lastColumn="0" w:oddVBand="0" w:evenVBand="0" w:oddHBand="0" w:evenHBand="0" w:firstRowFirstColumn="0" w:firstRowLastColumn="0" w:lastRowFirstColumn="0" w:lastRowLastColumn="0"/>
            <w:tcW w:w="1890" w:type="dxa"/>
            <w:noWrap/>
            <w:vAlign w:val="bottom"/>
            <w:hideMark/>
          </w:tcPr>
          <w:p w14:paraId="21657BBF" w14:textId="77777777" w:rsidR="00B3231B" w:rsidRPr="00B3231B" w:rsidRDefault="00B3231B" w:rsidP="00B3231B">
            <w:pPr>
              <w:rPr>
                <w:rFonts w:ascii="Calibri" w:hAnsi="Calibri" w:cs="Calibri"/>
                <w:sz w:val="20"/>
                <w:szCs w:val="22"/>
              </w:rPr>
            </w:pPr>
            <w:r w:rsidRPr="00B3231B">
              <w:rPr>
                <w:rFonts w:ascii="Calibri" w:hAnsi="Calibri" w:cs="Calibri"/>
                <w:sz w:val="20"/>
                <w:szCs w:val="22"/>
              </w:rPr>
              <w:t>6-10 jaar</w:t>
            </w:r>
          </w:p>
        </w:tc>
        <w:tc>
          <w:tcPr>
            <w:tcW w:w="2448" w:type="dxa"/>
            <w:noWrap/>
            <w:vAlign w:val="bottom"/>
            <w:hideMark/>
          </w:tcPr>
          <w:p w14:paraId="4D49060F"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6,4%</w:t>
            </w:r>
          </w:p>
        </w:tc>
        <w:tc>
          <w:tcPr>
            <w:tcW w:w="1742" w:type="dxa"/>
            <w:noWrap/>
            <w:vAlign w:val="bottom"/>
            <w:hideMark/>
          </w:tcPr>
          <w:p w14:paraId="057A45B8"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10,6%</w:t>
            </w:r>
          </w:p>
        </w:tc>
        <w:tc>
          <w:tcPr>
            <w:tcW w:w="1300" w:type="dxa"/>
            <w:noWrap/>
            <w:vAlign w:val="bottom"/>
            <w:hideMark/>
          </w:tcPr>
          <w:p w14:paraId="3ED15645"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8,5%</w:t>
            </w:r>
          </w:p>
        </w:tc>
        <w:tc>
          <w:tcPr>
            <w:tcW w:w="1673" w:type="dxa"/>
            <w:noWrap/>
            <w:vAlign w:val="bottom"/>
            <w:hideMark/>
          </w:tcPr>
          <w:p w14:paraId="7FE77845"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B3231B">
              <w:rPr>
                <w:rFonts w:ascii="Calibri" w:hAnsi="Calibri" w:cs="Calibri"/>
                <w:b/>
                <w:sz w:val="20"/>
                <w:szCs w:val="22"/>
              </w:rPr>
              <w:t>25,5%</w:t>
            </w:r>
          </w:p>
        </w:tc>
      </w:tr>
      <w:tr w:rsidR="00B3231B" w:rsidRPr="007B11FB" w14:paraId="54D46819" w14:textId="77777777" w:rsidTr="002C21DD">
        <w:trPr>
          <w:trHeight w:val="257"/>
        </w:trPr>
        <w:tc>
          <w:tcPr>
            <w:cnfStyle w:val="001000000000" w:firstRow="0" w:lastRow="0" w:firstColumn="1" w:lastColumn="0" w:oddVBand="0" w:evenVBand="0" w:oddHBand="0" w:evenHBand="0" w:firstRowFirstColumn="0" w:firstRowLastColumn="0" w:lastRowFirstColumn="0" w:lastRowLastColumn="0"/>
            <w:tcW w:w="1890" w:type="dxa"/>
            <w:noWrap/>
            <w:vAlign w:val="bottom"/>
            <w:hideMark/>
          </w:tcPr>
          <w:p w14:paraId="3EE59D70" w14:textId="77777777" w:rsidR="00B3231B" w:rsidRPr="00B3231B" w:rsidRDefault="00B3231B" w:rsidP="00B3231B">
            <w:pPr>
              <w:rPr>
                <w:rFonts w:ascii="Calibri" w:hAnsi="Calibri" w:cs="Calibri"/>
                <w:sz w:val="20"/>
                <w:szCs w:val="22"/>
              </w:rPr>
            </w:pPr>
            <w:r w:rsidRPr="00B3231B">
              <w:rPr>
                <w:rFonts w:ascii="Calibri" w:hAnsi="Calibri" w:cs="Calibri"/>
                <w:sz w:val="20"/>
                <w:szCs w:val="22"/>
              </w:rPr>
              <w:t xml:space="preserve">&gt; 10 jaar </w:t>
            </w:r>
          </w:p>
        </w:tc>
        <w:tc>
          <w:tcPr>
            <w:tcW w:w="2448" w:type="dxa"/>
            <w:noWrap/>
            <w:vAlign w:val="bottom"/>
            <w:hideMark/>
          </w:tcPr>
          <w:p w14:paraId="09D5AF6D"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2,1%</w:t>
            </w:r>
          </w:p>
        </w:tc>
        <w:tc>
          <w:tcPr>
            <w:tcW w:w="1742" w:type="dxa"/>
            <w:noWrap/>
            <w:vAlign w:val="bottom"/>
            <w:hideMark/>
          </w:tcPr>
          <w:p w14:paraId="65B7A4FD"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8,5%</w:t>
            </w:r>
          </w:p>
        </w:tc>
        <w:tc>
          <w:tcPr>
            <w:tcW w:w="1300" w:type="dxa"/>
            <w:noWrap/>
            <w:vAlign w:val="bottom"/>
            <w:hideMark/>
          </w:tcPr>
          <w:p w14:paraId="5141672F"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8,5%</w:t>
            </w:r>
          </w:p>
        </w:tc>
        <w:tc>
          <w:tcPr>
            <w:tcW w:w="1673" w:type="dxa"/>
            <w:noWrap/>
            <w:vAlign w:val="bottom"/>
            <w:hideMark/>
          </w:tcPr>
          <w:p w14:paraId="552057C8"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B3231B">
              <w:rPr>
                <w:rFonts w:ascii="Calibri" w:hAnsi="Calibri" w:cs="Calibri"/>
                <w:b/>
                <w:sz w:val="20"/>
                <w:szCs w:val="22"/>
              </w:rPr>
              <w:t>19,1%</w:t>
            </w:r>
          </w:p>
        </w:tc>
      </w:tr>
      <w:tr w:rsidR="00B3231B" w:rsidRPr="007B11FB" w14:paraId="7840989E" w14:textId="77777777" w:rsidTr="002C21DD">
        <w:trPr>
          <w:trHeight w:val="257"/>
        </w:trPr>
        <w:tc>
          <w:tcPr>
            <w:cnfStyle w:val="001000000000" w:firstRow="0" w:lastRow="0" w:firstColumn="1" w:lastColumn="0" w:oddVBand="0" w:evenVBand="0" w:oddHBand="0" w:evenHBand="0" w:firstRowFirstColumn="0" w:firstRowLastColumn="0" w:lastRowFirstColumn="0" w:lastRowLastColumn="0"/>
            <w:tcW w:w="1890" w:type="dxa"/>
            <w:noWrap/>
            <w:vAlign w:val="bottom"/>
            <w:hideMark/>
          </w:tcPr>
          <w:p w14:paraId="73AA7C1E" w14:textId="77777777" w:rsidR="00B3231B" w:rsidRPr="00B3231B" w:rsidRDefault="00B3231B" w:rsidP="00B3231B">
            <w:pPr>
              <w:rPr>
                <w:rFonts w:ascii="Calibri" w:hAnsi="Calibri" w:cs="Calibri"/>
                <w:color w:val="000000"/>
                <w:sz w:val="20"/>
                <w:szCs w:val="22"/>
              </w:rPr>
            </w:pPr>
            <w:r w:rsidRPr="00B3231B">
              <w:rPr>
                <w:rFonts w:ascii="Calibri" w:hAnsi="Calibri" w:cs="Calibri"/>
                <w:bCs w:val="0"/>
                <w:color w:val="000000"/>
                <w:sz w:val="20"/>
                <w:szCs w:val="22"/>
              </w:rPr>
              <w:t>Eindtotaal</w:t>
            </w:r>
          </w:p>
        </w:tc>
        <w:tc>
          <w:tcPr>
            <w:tcW w:w="2448" w:type="dxa"/>
            <w:noWrap/>
            <w:vAlign w:val="bottom"/>
            <w:hideMark/>
          </w:tcPr>
          <w:p w14:paraId="6E688075"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B3231B">
              <w:rPr>
                <w:rFonts w:ascii="Calibri" w:hAnsi="Calibri" w:cs="Calibri"/>
                <w:b/>
                <w:bCs/>
                <w:color w:val="000000"/>
                <w:sz w:val="20"/>
                <w:szCs w:val="22"/>
              </w:rPr>
              <w:t>10,6%</w:t>
            </w:r>
          </w:p>
        </w:tc>
        <w:tc>
          <w:tcPr>
            <w:tcW w:w="1742" w:type="dxa"/>
            <w:noWrap/>
            <w:vAlign w:val="bottom"/>
            <w:hideMark/>
          </w:tcPr>
          <w:p w14:paraId="3A15088F"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B3231B">
              <w:rPr>
                <w:rFonts w:ascii="Calibri" w:hAnsi="Calibri" w:cs="Calibri"/>
                <w:b/>
                <w:bCs/>
                <w:color w:val="000000"/>
                <w:sz w:val="20"/>
                <w:szCs w:val="22"/>
              </w:rPr>
              <w:t>55,3%</w:t>
            </w:r>
          </w:p>
        </w:tc>
        <w:tc>
          <w:tcPr>
            <w:tcW w:w="1300" w:type="dxa"/>
            <w:noWrap/>
            <w:vAlign w:val="bottom"/>
            <w:hideMark/>
          </w:tcPr>
          <w:p w14:paraId="53F619C2"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B3231B">
              <w:rPr>
                <w:rFonts w:ascii="Calibri" w:hAnsi="Calibri" w:cs="Calibri"/>
                <w:b/>
                <w:bCs/>
                <w:color w:val="000000"/>
                <w:sz w:val="20"/>
                <w:szCs w:val="22"/>
              </w:rPr>
              <w:t>34,0%</w:t>
            </w:r>
          </w:p>
        </w:tc>
        <w:tc>
          <w:tcPr>
            <w:tcW w:w="1673" w:type="dxa"/>
            <w:noWrap/>
            <w:vAlign w:val="bottom"/>
            <w:hideMark/>
          </w:tcPr>
          <w:p w14:paraId="23471014" w14:textId="77777777" w:rsidR="00B3231B" w:rsidRPr="00B3231B" w:rsidRDefault="00B3231B"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B3231B">
              <w:rPr>
                <w:rFonts w:ascii="Calibri" w:hAnsi="Calibri" w:cs="Calibri"/>
                <w:b/>
                <w:bCs/>
                <w:color w:val="000000"/>
                <w:sz w:val="20"/>
                <w:szCs w:val="22"/>
              </w:rPr>
              <w:t>100%</w:t>
            </w:r>
          </w:p>
        </w:tc>
      </w:tr>
    </w:tbl>
    <w:p w14:paraId="612BDEEE" w14:textId="77777777" w:rsidR="00683658" w:rsidRDefault="00B3231B" w:rsidP="00185AEA">
      <w:pPr>
        <w:pStyle w:val="Geenafstand"/>
        <w:jc w:val="both"/>
      </w:pPr>
      <w:r>
        <w:t xml:space="preserve">Meer dan de helft wil het liefst beoordeeld worden op hun resultaten. Ongeveer een derde wil graag dat de focus ligt op gedrag en de overige </w:t>
      </w:r>
      <w:r w:rsidR="00C70BC1">
        <w:t>deelnemers</w:t>
      </w:r>
      <w:r>
        <w:t xml:space="preserve"> willen het liefst beoordeeld worden op hun traits. </w:t>
      </w:r>
      <w:r w:rsidR="00683658">
        <w:t xml:space="preserve"> </w:t>
      </w:r>
      <w:r>
        <w:t>Vooral de medewerkers die minder dan 5 jaar in dienst zijn</w:t>
      </w:r>
      <w:r w:rsidR="004D0566">
        <w:t>,</w:t>
      </w:r>
      <w:r>
        <w:t xml:space="preserve"> worden graag beoordeeld op hun resultaten. Bij de </w:t>
      </w:r>
      <w:r w:rsidR="00C70BC1">
        <w:t>deelnemers</w:t>
      </w:r>
      <w:r>
        <w:t xml:space="preserve"> die langer dan 5 jaar in dienst zijn is dit redelijk gelijk verdeeld tussen </w:t>
      </w:r>
      <w:r>
        <w:lastRenderedPageBreak/>
        <w:t xml:space="preserve">resultaten en gedrag. </w:t>
      </w:r>
      <w:r w:rsidR="00E02432">
        <w:t xml:space="preserve">De respondenten geven leiding aan operationele afdelingen waardoor zij zich meer richten op gedrag dan op resultaten. </w:t>
      </w:r>
    </w:p>
    <w:p w14:paraId="6B144246" w14:textId="77777777" w:rsidR="00B3231B" w:rsidRPr="00137C87" w:rsidRDefault="00B3231B" w:rsidP="00185AEA">
      <w:pPr>
        <w:pStyle w:val="Geenafstand"/>
        <w:jc w:val="both"/>
        <w:rPr>
          <w:sz w:val="12"/>
          <w:szCs w:val="12"/>
        </w:rPr>
      </w:pPr>
    </w:p>
    <w:p w14:paraId="033F7444" w14:textId="77777777" w:rsidR="00683658" w:rsidRPr="002C2FF1" w:rsidRDefault="00840781" w:rsidP="00185AEA">
      <w:pPr>
        <w:pStyle w:val="Geenafstand"/>
        <w:jc w:val="both"/>
        <w:rPr>
          <w:i/>
          <w:sz w:val="20"/>
        </w:rPr>
      </w:pPr>
      <w:r>
        <w:rPr>
          <w:sz w:val="20"/>
        </w:rPr>
        <w:t xml:space="preserve">Tabel 2.18. </w:t>
      </w:r>
      <w:r w:rsidR="001C372E" w:rsidRPr="00572670">
        <w:rPr>
          <w:i/>
          <w:sz w:val="20"/>
        </w:rPr>
        <w:t xml:space="preserve">Stelling: </w:t>
      </w:r>
      <w:r w:rsidR="00683658" w:rsidRPr="00572670">
        <w:rPr>
          <w:i/>
          <w:sz w:val="20"/>
        </w:rPr>
        <w:t>Functioneringsgesprekken voeren is zinvol.</w:t>
      </w:r>
      <w:r w:rsidR="00683658" w:rsidRPr="002C2FF1">
        <w:rPr>
          <w:i/>
          <w:sz w:val="20"/>
        </w:rPr>
        <w:t xml:space="preserve"> </w:t>
      </w:r>
    </w:p>
    <w:tbl>
      <w:tblPr>
        <w:tblStyle w:val="Rastertabel1licht-Accent4"/>
        <w:tblW w:w="9021" w:type="dxa"/>
        <w:tblLook w:val="04A0" w:firstRow="1" w:lastRow="0" w:firstColumn="1" w:lastColumn="0" w:noHBand="0" w:noVBand="1"/>
      </w:tblPr>
      <w:tblGrid>
        <w:gridCol w:w="1739"/>
        <w:gridCol w:w="1375"/>
        <w:gridCol w:w="1276"/>
        <w:gridCol w:w="1417"/>
        <w:gridCol w:w="1607"/>
        <w:gridCol w:w="1607"/>
      </w:tblGrid>
      <w:tr w:rsidR="00B4311F" w:rsidRPr="00683658" w14:paraId="5EF6F279" w14:textId="77777777" w:rsidTr="00B4311F">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39" w:type="dxa"/>
            <w:noWrap/>
            <w:vAlign w:val="bottom"/>
            <w:hideMark/>
          </w:tcPr>
          <w:p w14:paraId="345BF97E" w14:textId="77777777" w:rsidR="00B4311F" w:rsidRPr="00B4311F" w:rsidRDefault="00B4311F" w:rsidP="00B3231B">
            <w:pPr>
              <w:rPr>
                <w:rFonts w:ascii="Calibri" w:hAnsi="Calibri" w:cs="Calibri"/>
                <w:bCs w:val="0"/>
                <w:color w:val="000000"/>
                <w:sz w:val="20"/>
                <w:szCs w:val="22"/>
              </w:rPr>
            </w:pPr>
          </w:p>
          <w:p w14:paraId="477F37BC" w14:textId="77777777" w:rsidR="00B4311F" w:rsidRPr="00B4311F" w:rsidRDefault="00B4311F" w:rsidP="00B3231B">
            <w:pPr>
              <w:rPr>
                <w:rFonts w:ascii="Calibri" w:hAnsi="Calibri" w:cs="Calibri"/>
                <w:color w:val="000000"/>
                <w:sz w:val="20"/>
                <w:szCs w:val="22"/>
              </w:rPr>
            </w:pPr>
          </w:p>
        </w:tc>
        <w:tc>
          <w:tcPr>
            <w:tcW w:w="1375" w:type="dxa"/>
            <w:noWrap/>
            <w:vAlign w:val="bottom"/>
            <w:hideMark/>
          </w:tcPr>
          <w:p w14:paraId="7689F36C" w14:textId="77777777" w:rsidR="00B4311F" w:rsidRPr="00B4311F" w:rsidRDefault="00B4311F" w:rsidP="00B3231B">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B4311F">
              <w:rPr>
                <w:rFonts w:ascii="Calibri" w:hAnsi="Calibri" w:cs="Calibri"/>
                <w:bCs w:val="0"/>
                <w:color w:val="000000"/>
                <w:sz w:val="20"/>
                <w:szCs w:val="22"/>
              </w:rPr>
              <w:t>Helemaal mee eens</w:t>
            </w:r>
          </w:p>
        </w:tc>
        <w:tc>
          <w:tcPr>
            <w:tcW w:w="1276" w:type="dxa"/>
            <w:noWrap/>
            <w:vAlign w:val="bottom"/>
            <w:hideMark/>
          </w:tcPr>
          <w:p w14:paraId="254C650E" w14:textId="77777777" w:rsidR="00B4311F" w:rsidRPr="00B4311F" w:rsidRDefault="00B4311F" w:rsidP="00B3231B">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B4311F">
              <w:rPr>
                <w:rFonts w:ascii="Calibri" w:hAnsi="Calibri" w:cs="Calibri"/>
                <w:bCs w:val="0"/>
                <w:color w:val="000000"/>
                <w:sz w:val="20"/>
                <w:szCs w:val="22"/>
              </w:rPr>
              <w:t>Mee eens</w:t>
            </w:r>
          </w:p>
        </w:tc>
        <w:tc>
          <w:tcPr>
            <w:tcW w:w="1417" w:type="dxa"/>
            <w:noWrap/>
            <w:vAlign w:val="bottom"/>
            <w:hideMark/>
          </w:tcPr>
          <w:p w14:paraId="7ECD966F" w14:textId="77777777" w:rsidR="00B4311F" w:rsidRPr="00B4311F" w:rsidRDefault="00B4311F" w:rsidP="00B3231B">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B4311F">
              <w:rPr>
                <w:rFonts w:ascii="Calibri" w:hAnsi="Calibri" w:cs="Calibri"/>
                <w:bCs w:val="0"/>
                <w:color w:val="000000"/>
                <w:sz w:val="20"/>
                <w:szCs w:val="22"/>
              </w:rPr>
              <w:t>Mee oneens</w:t>
            </w:r>
          </w:p>
        </w:tc>
        <w:tc>
          <w:tcPr>
            <w:tcW w:w="1607" w:type="dxa"/>
          </w:tcPr>
          <w:p w14:paraId="3011240D" w14:textId="77777777" w:rsidR="00B4311F" w:rsidRPr="00B4311F" w:rsidRDefault="00B4311F" w:rsidP="00B3231B">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B4311F">
              <w:rPr>
                <w:rFonts w:ascii="Calibri" w:hAnsi="Calibri" w:cs="Calibri"/>
                <w:bCs w:val="0"/>
                <w:color w:val="000000"/>
                <w:sz w:val="20"/>
                <w:szCs w:val="22"/>
              </w:rPr>
              <w:t>Helemaal mee oneens</w:t>
            </w:r>
          </w:p>
        </w:tc>
        <w:tc>
          <w:tcPr>
            <w:tcW w:w="1607" w:type="dxa"/>
            <w:vAlign w:val="bottom"/>
          </w:tcPr>
          <w:p w14:paraId="1CA0C6CA" w14:textId="77777777" w:rsidR="00B4311F" w:rsidRPr="00B4311F" w:rsidRDefault="00B4311F" w:rsidP="00B3231B">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B4311F">
              <w:rPr>
                <w:rFonts w:ascii="Calibri" w:hAnsi="Calibri" w:cs="Calibri"/>
                <w:bCs w:val="0"/>
                <w:color w:val="000000"/>
                <w:sz w:val="20"/>
                <w:szCs w:val="22"/>
              </w:rPr>
              <w:t>Eindtotaal</w:t>
            </w:r>
          </w:p>
        </w:tc>
      </w:tr>
      <w:tr w:rsidR="00B4311F" w:rsidRPr="00683658" w14:paraId="753EC47A" w14:textId="77777777" w:rsidTr="00B4311F">
        <w:trPr>
          <w:trHeight w:val="265"/>
        </w:trPr>
        <w:tc>
          <w:tcPr>
            <w:cnfStyle w:val="001000000000" w:firstRow="0" w:lastRow="0" w:firstColumn="1" w:lastColumn="0" w:oddVBand="0" w:evenVBand="0" w:oddHBand="0" w:evenHBand="0" w:firstRowFirstColumn="0" w:firstRowLastColumn="0" w:lastRowFirstColumn="0" w:lastRowLastColumn="0"/>
            <w:tcW w:w="1739" w:type="dxa"/>
            <w:noWrap/>
            <w:vAlign w:val="bottom"/>
            <w:hideMark/>
          </w:tcPr>
          <w:p w14:paraId="42C0E38C" w14:textId="77777777" w:rsidR="00B4311F" w:rsidRPr="00B3231B" w:rsidRDefault="00B4311F" w:rsidP="00B3231B">
            <w:pPr>
              <w:rPr>
                <w:rFonts w:ascii="Calibri" w:hAnsi="Calibri" w:cs="Calibri"/>
                <w:b w:val="0"/>
                <w:bCs w:val="0"/>
                <w:sz w:val="20"/>
                <w:szCs w:val="22"/>
              </w:rPr>
            </w:pPr>
            <w:r w:rsidRPr="00B3231B">
              <w:rPr>
                <w:rFonts w:ascii="Calibri" w:hAnsi="Calibri" w:cs="Calibri"/>
                <w:sz w:val="20"/>
                <w:szCs w:val="22"/>
              </w:rPr>
              <w:t>0-2 jaar</w:t>
            </w:r>
          </w:p>
        </w:tc>
        <w:tc>
          <w:tcPr>
            <w:tcW w:w="1375" w:type="dxa"/>
            <w:noWrap/>
            <w:vAlign w:val="bottom"/>
            <w:hideMark/>
          </w:tcPr>
          <w:p w14:paraId="7CE658A8" w14:textId="77777777" w:rsidR="00B4311F" w:rsidRPr="00B3231B"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19,1%</w:t>
            </w:r>
          </w:p>
        </w:tc>
        <w:tc>
          <w:tcPr>
            <w:tcW w:w="1276" w:type="dxa"/>
            <w:noWrap/>
            <w:vAlign w:val="bottom"/>
            <w:hideMark/>
          </w:tcPr>
          <w:p w14:paraId="2BE42D54" w14:textId="77777777" w:rsidR="00B4311F" w:rsidRPr="00B3231B"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8,5%</w:t>
            </w:r>
          </w:p>
        </w:tc>
        <w:tc>
          <w:tcPr>
            <w:tcW w:w="1417" w:type="dxa"/>
            <w:noWrap/>
            <w:vAlign w:val="bottom"/>
            <w:hideMark/>
          </w:tcPr>
          <w:p w14:paraId="6BABB293" w14:textId="77777777" w:rsidR="00B4311F" w:rsidRPr="00B3231B"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2,1%</w:t>
            </w:r>
          </w:p>
        </w:tc>
        <w:tc>
          <w:tcPr>
            <w:tcW w:w="1607" w:type="dxa"/>
          </w:tcPr>
          <w:p w14:paraId="34EEA10C" w14:textId="77777777" w:rsidR="00B4311F" w:rsidRPr="00B3231B"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0,0%</w:t>
            </w:r>
          </w:p>
        </w:tc>
        <w:tc>
          <w:tcPr>
            <w:tcW w:w="1607" w:type="dxa"/>
            <w:vAlign w:val="bottom"/>
          </w:tcPr>
          <w:p w14:paraId="41A515B6" w14:textId="77777777" w:rsidR="00B4311F" w:rsidRPr="00B4311F"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B4311F">
              <w:rPr>
                <w:rFonts w:ascii="Calibri" w:hAnsi="Calibri" w:cs="Calibri"/>
                <w:b/>
                <w:sz w:val="20"/>
                <w:szCs w:val="22"/>
              </w:rPr>
              <w:t>29,8%</w:t>
            </w:r>
          </w:p>
        </w:tc>
      </w:tr>
      <w:tr w:rsidR="00B4311F" w:rsidRPr="00683658" w14:paraId="1D689ECC" w14:textId="77777777" w:rsidTr="00B4311F">
        <w:trPr>
          <w:trHeight w:val="265"/>
        </w:trPr>
        <w:tc>
          <w:tcPr>
            <w:cnfStyle w:val="001000000000" w:firstRow="0" w:lastRow="0" w:firstColumn="1" w:lastColumn="0" w:oddVBand="0" w:evenVBand="0" w:oddHBand="0" w:evenHBand="0" w:firstRowFirstColumn="0" w:firstRowLastColumn="0" w:lastRowFirstColumn="0" w:lastRowLastColumn="0"/>
            <w:tcW w:w="1739" w:type="dxa"/>
            <w:noWrap/>
            <w:vAlign w:val="bottom"/>
            <w:hideMark/>
          </w:tcPr>
          <w:p w14:paraId="0404629A" w14:textId="77777777" w:rsidR="00B4311F" w:rsidRPr="00B3231B" w:rsidRDefault="00B4311F" w:rsidP="00B3231B">
            <w:pPr>
              <w:rPr>
                <w:rFonts w:ascii="Calibri" w:hAnsi="Calibri" w:cs="Calibri"/>
                <w:sz w:val="20"/>
                <w:szCs w:val="22"/>
              </w:rPr>
            </w:pPr>
            <w:r w:rsidRPr="00B3231B">
              <w:rPr>
                <w:rFonts w:ascii="Calibri" w:hAnsi="Calibri" w:cs="Calibri"/>
                <w:sz w:val="20"/>
                <w:szCs w:val="22"/>
              </w:rPr>
              <w:t>3-5 jaar</w:t>
            </w:r>
          </w:p>
        </w:tc>
        <w:tc>
          <w:tcPr>
            <w:tcW w:w="1375" w:type="dxa"/>
            <w:noWrap/>
            <w:vAlign w:val="bottom"/>
            <w:hideMark/>
          </w:tcPr>
          <w:p w14:paraId="37475F2D" w14:textId="77777777" w:rsidR="00B4311F" w:rsidRPr="00B3231B"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14,9%</w:t>
            </w:r>
          </w:p>
        </w:tc>
        <w:tc>
          <w:tcPr>
            <w:tcW w:w="1276" w:type="dxa"/>
            <w:noWrap/>
            <w:vAlign w:val="bottom"/>
            <w:hideMark/>
          </w:tcPr>
          <w:p w14:paraId="481B01C9" w14:textId="77777777" w:rsidR="00B4311F" w:rsidRPr="00B3231B"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10,6%</w:t>
            </w:r>
          </w:p>
        </w:tc>
        <w:tc>
          <w:tcPr>
            <w:tcW w:w="1417" w:type="dxa"/>
            <w:noWrap/>
            <w:vAlign w:val="bottom"/>
            <w:hideMark/>
          </w:tcPr>
          <w:p w14:paraId="4F205DF3" w14:textId="77777777" w:rsidR="00B4311F" w:rsidRPr="00B3231B"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0,0%</w:t>
            </w:r>
          </w:p>
        </w:tc>
        <w:tc>
          <w:tcPr>
            <w:tcW w:w="1607" w:type="dxa"/>
          </w:tcPr>
          <w:p w14:paraId="27C11CA1" w14:textId="77777777" w:rsidR="00B4311F" w:rsidRPr="00B3231B"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0,0%</w:t>
            </w:r>
          </w:p>
        </w:tc>
        <w:tc>
          <w:tcPr>
            <w:tcW w:w="1607" w:type="dxa"/>
            <w:vAlign w:val="bottom"/>
          </w:tcPr>
          <w:p w14:paraId="36740ECD" w14:textId="77777777" w:rsidR="00B4311F" w:rsidRPr="00B4311F"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B4311F">
              <w:rPr>
                <w:rFonts w:ascii="Calibri" w:hAnsi="Calibri" w:cs="Calibri"/>
                <w:b/>
                <w:sz w:val="20"/>
                <w:szCs w:val="22"/>
              </w:rPr>
              <w:t>25,5%</w:t>
            </w:r>
          </w:p>
        </w:tc>
      </w:tr>
      <w:tr w:rsidR="00B4311F" w:rsidRPr="00683658" w14:paraId="4AAFE2BC" w14:textId="77777777" w:rsidTr="00B4311F">
        <w:trPr>
          <w:trHeight w:val="265"/>
        </w:trPr>
        <w:tc>
          <w:tcPr>
            <w:cnfStyle w:val="001000000000" w:firstRow="0" w:lastRow="0" w:firstColumn="1" w:lastColumn="0" w:oddVBand="0" w:evenVBand="0" w:oddHBand="0" w:evenHBand="0" w:firstRowFirstColumn="0" w:firstRowLastColumn="0" w:lastRowFirstColumn="0" w:lastRowLastColumn="0"/>
            <w:tcW w:w="1739" w:type="dxa"/>
            <w:noWrap/>
            <w:vAlign w:val="bottom"/>
            <w:hideMark/>
          </w:tcPr>
          <w:p w14:paraId="51A0C728" w14:textId="77777777" w:rsidR="00B4311F" w:rsidRPr="00B3231B" w:rsidRDefault="00B4311F" w:rsidP="00B3231B">
            <w:pPr>
              <w:rPr>
                <w:rFonts w:ascii="Calibri" w:hAnsi="Calibri" w:cs="Calibri"/>
                <w:sz w:val="20"/>
                <w:szCs w:val="22"/>
              </w:rPr>
            </w:pPr>
            <w:r w:rsidRPr="00B3231B">
              <w:rPr>
                <w:rFonts w:ascii="Calibri" w:hAnsi="Calibri" w:cs="Calibri"/>
                <w:sz w:val="20"/>
                <w:szCs w:val="22"/>
              </w:rPr>
              <w:t>6-10 jaar</w:t>
            </w:r>
          </w:p>
        </w:tc>
        <w:tc>
          <w:tcPr>
            <w:tcW w:w="1375" w:type="dxa"/>
            <w:noWrap/>
            <w:vAlign w:val="bottom"/>
            <w:hideMark/>
          </w:tcPr>
          <w:p w14:paraId="20053B93" w14:textId="77777777" w:rsidR="00B4311F" w:rsidRPr="00B3231B"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12,8%</w:t>
            </w:r>
          </w:p>
        </w:tc>
        <w:tc>
          <w:tcPr>
            <w:tcW w:w="1276" w:type="dxa"/>
            <w:noWrap/>
            <w:vAlign w:val="bottom"/>
            <w:hideMark/>
          </w:tcPr>
          <w:p w14:paraId="03CB3B6A" w14:textId="77777777" w:rsidR="00B4311F" w:rsidRPr="00B3231B"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12,8%</w:t>
            </w:r>
          </w:p>
        </w:tc>
        <w:tc>
          <w:tcPr>
            <w:tcW w:w="1417" w:type="dxa"/>
            <w:noWrap/>
            <w:vAlign w:val="bottom"/>
            <w:hideMark/>
          </w:tcPr>
          <w:p w14:paraId="26B31026" w14:textId="77777777" w:rsidR="00B4311F" w:rsidRPr="00B3231B"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0,0%</w:t>
            </w:r>
          </w:p>
        </w:tc>
        <w:tc>
          <w:tcPr>
            <w:tcW w:w="1607" w:type="dxa"/>
          </w:tcPr>
          <w:p w14:paraId="3E7F55F3" w14:textId="77777777" w:rsidR="00B4311F" w:rsidRPr="00B3231B"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0,0%</w:t>
            </w:r>
          </w:p>
        </w:tc>
        <w:tc>
          <w:tcPr>
            <w:tcW w:w="1607" w:type="dxa"/>
            <w:vAlign w:val="bottom"/>
          </w:tcPr>
          <w:p w14:paraId="36112471" w14:textId="77777777" w:rsidR="00B4311F" w:rsidRPr="00B4311F"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B4311F">
              <w:rPr>
                <w:rFonts w:ascii="Calibri" w:hAnsi="Calibri" w:cs="Calibri"/>
                <w:b/>
                <w:sz w:val="20"/>
                <w:szCs w:val="22"/>
              </w:rPr>
              <w:t>25,5%</w:t>
            </w:r>
          </w:p>
        </w:tc>
      </w:tr>
      <w:tr w:rsidR="00B4311F" w:rsidRPr="00683658" w14:paraId="0294C201" w14:textId="77777777" w:rsidTr="00B4311F">
        <w:trPr>
          <w:trHeight w:val="265"/>
        </w:trPr>
        <w:tc>
          <w:tcPr>
            <w:cnfStyle w:val="001000000000" w:firstRow="0" w:lastRow="0" w:firstColumn="1" w:lastColumn="0" w:oddVBand="0" w:evenVBand="0" w:oddHBand="0" w:evenHBand="0" w:firstRowFirstColumn="0" w:firstRowLastColumn="0" w:lastRowFirstColumn="0" w:lastRowLastColumn="0"/>
            <w:tcW w:w="1739" w:type="dxa"/>
            <w:noWrap/>
            <w:vAlign w:val="bottom"/>
            <w:hideMark/>
          </w:tcPr>
          <w:p w14:paraId="589A1E69" w14:textId="77777777" w:rsidR="00B4311F" w:rsidRPr="00B3231B" w:rsidRDefault="00B4311F" w:rsidP="00B3231B">
            <w:pPr>
              <w:rPr>
                <w:rFonts w:ascii="Calibri" w:hAnsi="Calibri" w:cs="Calibri"/>
                <w:sz w:val="20"/>
                <w:szCs w:val="22"/>
              </w:rPr>
            </w:pPr>
            <w:r w:rsidRPr="00B3231B">
              <w:rPr>
                <w:rFonts w:ascii="Calibri" w:hAnsi="Calibri" w:cs="Calibri"/>
                <w:sz w:val="20"/>
                <w:szCs w:val="22"/>
              </w:rPr>
              <w:t xml:space="preserve">&gt; 10 jaar </w:t>
            </w:r>
          </w:p>
        </w:tc>
        <w:tc>
          <w:tcPr>
            <w:tcW w:w="1375" w:type="dxa"/>
            <w:noWrap/>
            <w:vAlign w:val="bottom"/>
            <w:hideMark/>
          </w:tcPr>
          <w:p w14:paraId="2B8D935D" w14:textId="77777777" w:rsidR="00B4311F" w:rsidRPr="00B3231B"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10,6%</w:t>
            </w:r>
          </w:p>
        </w:tc>
        <w:tc>
          <w:tcPr>
            <w:tcW w:w="1276" w:type="dxa"/>
            <w:noWrap/>
            <w:vAlign w:val="bottom"/>
            <w:hideMark/>
          </w:tcPr>
          <w:p w14:paraId="715B1BDE" w14:textId="77777777" w:rsidR="00B4311F" w:rsidRPr="00B3231B"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8,5%</w:t>
            </w:r>
          </w:p>
        </w:tc>
        <w:tc>
          <w:tcPr>
            <w:tcW w:w="1417" w:type="dxa"/>
            <w:noWrap/>
            <w:vAlign w:val="bottom"/>
            <w:hideMark/>
          </w:tcPr>
          <w:p w14:paraId="4F48FF9F" w14:textId="77777777" w:rsidR="00B4311F" w:rsidRPr="00B3231B"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0,0%</w:t>
            </w:r>
          </w:p>
        </w:tc>
        <w:tc>
          <w:tcPr>
            <w:tcW w:w="1607" w:type="dxa"/>
          </w:tcPr>
          <w:p w14:paraId="3E8346DC" w14:textId="77777777" w:rsidR="00B4311F" w:rsidRPr="00B3231B"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3231B">
              <w:rPr>
                <w:rFonts w:ascii="Calibri" w:hAnsi="Calibri" w:cs="Calibri"/>
                <w:sz w:val="20"/>
                <w:szCs w:val="22"/>
              </w:rPr>
              <w:t>0,0%</w:t>
            </w:r>
          </w:p>
        </w:tc>
        <w:tc>
          <w:tcPr>
            <w:tcW w:w="1607" w:type="dxa"/>
            <w:vAlign w:val="bottom"/>
          </w:tcPr>
          <w:p w14:paraId="4D42466E" w14:textId="77777777" w:rsidR="00B4311F" w:rsidRPr="00B4311F"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B4311F">
              <w:rPr>
                <w:rFonts w:ascii="Calibri" w:hAnsi="Calibri" w:cs="Calibri"/>
                <w:b/>
                <w:sz w:val="20"/>
                <w:szCs w:val="22"/>
              </w:rPr>
              <w:t>19,1%</w:t>
            </w:r>
          </w:p>
        </w:tc>
      </w:tr>
      <w:tr w:rsidR="00B4311F" w:rsidRPr="00683658" w14:paraId="20C6E08E" w14:textId="77777777" w:rsidTr="00B4311F">
        <w:trPr>
          <w:trHeight w:val="265"/>
        </w:trPr>
        <w:tc>
          <w:tcPr>
            <w:cnfStyle w:val="001000000000" w:firstRow="0" w:lastRow="0" w:firstColumn="1" w:lastColumn="0" w:oddVBand="0" w:evenVBand="0" w:oddHBand="0" w:evenHBand="0" w:firstRowFirstColumn="0" w:firstRowLastColumn="0" w:lastRowFirstColumn="0" w:lastRowLastColumn="0"/>
            <w:tcW w:w="1739" w:type="dxa"/>
            <w:noWrap/>
            <w:vAlign w:val="bottom"/>
            <w:hideMark/>
          </w:tcPr>
          <w:p w14:paraId="1FE36440" w14:textId="77777777" w:rsidR="00B4311F" w:rsidRPr="00B4311F" w:rsidRDefault="00B4311F" w:rsidP="00B3231B">
            <w:pPr>
              <w:rPr>
                <w:rFonts w:ascii="Calibri" w:hAnsi="Calibri" w:cs="Calibri"/>
                <w:color w:val="000000"/>
                <w:sz w:val="20"/>
                <w:szCs w:val="22"/>
              </w:rPr>
            </w:pPr>
            <w:r w:rsidRPr="00B4311F">
              <w:rPr>
                <w:rFonts w:ascii="Calibri" w:hAnsi="Calibri" w:cs="Calibri"/>
                <w:bCs w:val="0"/>
                <w:color w:val="000000"/>
                <w:sz w:val="20"/>
                <w:szCs w:val="22"/>
              </w:rPr>
              <w:t>Eindtotaal</w:t>
            </w:r>
          </w:p>
        </w:tc>
        <w:tc>
          <w:tcPr>
            <w:tcW w:w="1375" w:type="dxa"/>
            <w:noWrap/>
            <w:vAlign w:val="bottom"/>
            <w:hideMark/>
          </w:tcPr>
          <w:p w14:paraId="7189B474" w14:textId="77777777" w:rsidR="00B4311F" w:rsidRPr="00B3231B"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B3231B">
              <w:rPr>
                <w:rFonts w:ascii="Calibri" w:hAnsi="Calibri" w:cs="Calibri"/>
                <w:b/>
                <w:bCs/>
                <w:color w:val="000000"/>
                <w:sz w:val="20"/>
                <w:szCs w:val="22"/>
              </w:rPr>
              <w:t>57,4%</w:t>
            </w:r>
          </w:p>
        </w:tc>
        <w:tc>
          <w:tcPr>
            <w:tcW w:w="1276" w:type="dxa"/>
            <w:noWrap/>
            <w:vAlign w:val="bottom"/>
            <w:hideMark/>
          </w:tcPr>
          <w:p w14:paraId="4ADCC8BE" w14:textId="77777777" w:rsidR="00B4311F" w:rsidRPr="00B3231B"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B3231B">
              <w:rPr>
                <w:rFonts w:ascii="Calibri" w:hAnsi="Calibri" w:cs="Calibri"/>
                <w:b/>
                <w:bCs/>
                <w:color w:val="000000"/>
                <w:sz w:val="20"/>
                <w:szCs w:val="22"/>
              </w:rPr>
              <w:t>40,4%</w:t>
            </w:r>
          </w:p>
        </w:tc>
        <w:tc>
          <w:tcPr>
            <w:tcW w:w="1417" w:type="dxa"/>
            <w:noWrap/>
            <w:vAlign w:val="bottom"/>
            <w:hideMark/>
          </w:tcPr>
          <w:p w14:paraId="130DEB95" w14:textId="77777777" w:rsidR="00B4311F" w:rsidRPr="00B3231B"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B3231B">
              <w:rPr>
                <w:rFonts w:ascii="Calibri" w:hAnsi="Calibri" w:cs="Calibri"/>
                <w:b/>
                <w:bCs/>
                <w:color w:val="000000"/>
                <w:sz w:val="20"/>
                <w:szCs w:val="22"/>
              </w:rPr>
              <w:t>2,1%</w:t>
            </w:r>
          </w:p>
        </w:tc>
        <w:tc>
          <w:tcPr>
            <w:tcW w:w="1607" w:type="dxa"/>
          </w:tcPr>
          <w:p w14:paraId="18135C58" w14:textId="77777777" w:rsidR="00B4311F" w:rsidRPr="00B4311F"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B4311F">
              <w:rPr>
                <w:rFonts w:ascii="Calibri" w:hAnsi="Calibri" w:cs="Calibri"/>
                <w:b/>
                <w:sz w:val="20"/>
                <w:szCs w:val="22"/>
              </w:rPr>
              <w:t>0,0%</w:t>
            </w:r>
          </w:p>
        </w:tc>
        <w:tc>
          <w:tcPr>
            <w:tcW w:w="1607" w:type="dxa"/>
            <w:vAlign w:val="bottom"/>
          </w:tcPr>
          <w:p w14:paraId="39CA4BB3" w14:textId="77777777" w:rsidR="00B4311F" w:rsidRPr="00B3231B" w:rsidRDefault="00B4311F" w:rsidP="00B3231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B3231B">
              <w:rPr>
                <w:rFonts w:ascii="Calibri" w:hAnsi="Calibri" w:cs="Calibri"/>
                <w:b/>
                <w:bCs/>
                <w:color w:val="000000"/>
                <w:sz w:val="20"/>
                <w:szCs w:val="22"/>
              </w:rPr>
              <w:t>100%</w:t>
            </w:r>
          </w:p>
        </w:tc>
      </w:tr>
    </w:tbl>
    <w:p w14:paraId="08A168DA" w14:textId="77777777" w:rsidR="00683658" w:rsidRDefault="00683658" w:rsidP="00185AEA">
      <w:pPr>
        <w:pStyle w:val="Geenafstand"/>
        <w:jc w:val="both"/>
      </w:pPr>
      <w:r>
        <w:t xml:space="preserve">Bijna alle </w:t>
      </w:r>
      <w:r w:rsidR="00C70BC1">
        <w:t>deelnemers</w:t>
      </w:r>
      <w:r>
        <w:t xml:space="preserve"> </w:t>
      </w:r>
      <w:r w:rsidR="003862E9">
        <w:t xml:space="preserve">zijn het eens of helemaal eens met deze stelling. De </w:t>
      </w:r>
      <w:r w:rsidR="007A3E0C">
        <w:t>dienstverbanden</w:t>
      </w:r>
      <w:r w:rsidR="003862E9">
        <w:t xml:space="preserve"> zijn redelijk verdeeld over de antwoordmogelijkheden. </w:t>
      </w:r>
      <w:r w:rsidR="00B4311F">
        <w:t xml:space="preserve">Bij de medewerkers die minder dan 2 jaar in dienst zijn, is de meerderheid het helemaal eens. Er is daarentegen wel een enkeling in deze groep </w:t>
      </w:r>
      <w:r w:rsidR="006D218E">
        <w:t xml:space="preserve">deelnemers </w:t>
      </w:r>
      <w:r w:rsidR="00B4311F">
        <w:t xml:space="preserve">het oneens met de stelling. </w:t>
      </w:r>
    </w:p>
    <w:p w14:paraId="33402EB1" w14:textId="77777777" w:rsidR="003862E9" w:rsidRPr="00137C87" w:rsidRDefault="003862E9" w:rsidP="00185AEA">
      <w:pPr>
        <w:pStyle w:val="Geenafstand"/>
        <w:jc w:val="both"/>
        <w:rPr>
          <w:sz w:val="12"/>
          <w:szCs w:val="12"/>
        </w:rPr>
      </w:pPr>
    </w:p>
    <w:p w14:paraId="404BF852" w14:textId="77777777" w:rsidR="003862E9" w:rsidRPr="007B11FB" w:rsidRDefault="00840781" w:rsidP="00185AEA">
      <w:pPr>
        <w:pStyle w:val="Geenafstand"/>
        <w:jc w:val="both"/>
        <w:rPr>
          <w:i/>
          <w:sz w:val="20"/>
        </w:rPr>
      </w:pPr>
      <w:r>
        <w:rPr>
          <w:sz w:val="20"/>
        </w:rPr>
        <w:t xml:space="preserve">Tabel 2.19. </w:t>
      </w:r>
      <w:r w:rsidR="001C372E" w:rsidRPr="00004127">
        <w:rPr>
          <w:i/>
          <w:sz w:val="20"/>
        </w:rPr>
        <w:t xml:space="preserve">Stelling: </w:t>
      </w:r>
      <w:r w:rsidR="003862E9" w:rsidRPr="00004127">
        <w:rPr>
          <w:i/>
          <w:sz w:val="20"/>
        </w:rPr>
        <w:t>Ik vind feedback krijgen belangrijk.</w:t>
      </w:r>
    </w:p>
    <w:tbl>
      <w:tblPr>
        <w:tblStyle w:val="Rastertabel1licht-Accent4"/>
        <w:tblW w:w="9037" w:type="dxa"/>
        <w:tblInd w:w="-5" w:type="dxa"/>
        <w:tblLook w:val="04A0" w:firstRow="1" w:lastRow="0" w:firstColumn="1" w:lastColumn="0" w:noHBand="0" w:noVBand="1"/>
      </w:tblPr>
      <w:tblGrid>
        <w:gridCol w:w="2039"/>
        <w:gridCol w:w="1688"/>
        <w:gridCol w:w="1292"/>
        <w:gridCol w:w="1148"/>
        <w:gridCol w:w="1435"/>
        <w:gridCol w:w="1435"/>
      </w:tblGrid>
      <w:tr w:rsidR="00572670" w:rsidRPr="003862E9" w14:paraId="3EA442F7" w14:textId="77777777" w:rsidTr="00572670">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39" w:type="dxa"/>
            <w:noWrap/>
            <w:vAlign w:val="bottom"/>
            <w:hideMark/>
          </w:tcPr>
          <w:p w14:paraId="3D822839" w14:textId="77777777" w:rsidR="00572670" w:rsidRPr="00572670" w:rsidRDefault="00572670" w:rsidP="00572670">
            <w:pPr>
              <w:rPr>
                <w:rFonts w:ascii="Calibri" w:hAnsi="Calibri" w:cs="Calibri"/>
                <w:color w:val="000000"/>
                <w:sz w:val="20"/>
                <w:szCs w:val="22"/>
              </w:rPr>
            </w:pPr>
          </w:p>
        </w:tc>
        <w:tc>
          <w:tcPr>
            <w:tcW w:w="1688" w:type="dxa"/>
            <w:noWrap/>
            <w:vAlign w:val="bottom"/>
            <w:hideMark/>
          </w:tcPr>
          <w:p w14:paraId="454DE2A8" w14:textId="77777777" w:rsidR="00572670" w:rsidRPr="00572670" w:rsidRDefault="00572670" w:rsidP="005726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572670">
              <w:rPr>
                <w:rFonts w:ascii="Calibri" w:hAnsi="Calibri" w:cs="Calibri"/>
                <w:bCs w:val="0"/>
                <w:color w:val="000000"/>
                <w:sz w:val="20"/>
                <w:szCs w:val="22"/>
              </w:rPr>
              <w:t>Helemaal mee eens</w:t>
            </w:r>
          </w:p>
        </w:tc>
        <w:tc>
          <w:tcPr>
            <w:tcW w:w="1292" w:type="dxa"/>
            <w:noWrap/>
            <w:vAlign w:val="bottom"/>
            <w:hideMark/>
          </w:tcPr>
          <w:p w14:paraId="57FD199A" w14:textId="77777777" w:rsidR="00572670" w:rsidRPr="00572670" w:rsidRDefault="00572670" w:rsidP="005726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572670">
              <w:rPr>
                <w:rFonts w:ascii="Calibri" w:hAnsi="Calibri" w:cs="Calibri"/>
                <w:bCs w:val="0"/>
                <w:color w:val="000000"/>
                <w:sz w:val="20"/>
                <w:szCs w:val="22"/>
              </w:rPr>
              <w:t>Mee eens</w:t>
            </w:r>
          </w:p>
        </w:tc>
        <w:tc>
          <w:tcPr>
            <w:tcW w:w="1148" w:type="dxa"/>
            <w:noWrap/>
            <w:vAlign w:val="bottom"/>
            <w:hideMark/>
          </w:tcPr>
          <w:p w14:paraId="23CC093B" w14:textId="77777777" w:rsidR="00572670" w:rsidRPr="00572670" w:rsidRDefault="00572670" w:rsidP="005726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572670">
              <w:rPr>
                <w:rFonts w:ascii="Calibri" w:hAnsi="Calibri" w:cs="Calibri"/>
                <w:bCs w:val="0"/>
                <w:color w:val="000000"/>
                <w:sz w:val="20"/>
                <w:szCs w:val="22"/>
              </w:rPr>
              <w:t>Mee oneens</w:t>
            </w:r>
          </w:p>
        </w:tc>
        <w:tc>
          <w:tcPr>
            <w:tcW w:w="1435" w:type="dxa"/>
          </w:tcPr>
          <w:p w14:paraId="658ADF91" w14:textId="77777777" w:rsidR="00572670" w:rsidRPr="00572670" w:rsidRDefault="00572670" w:rsidP="00572670">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572670">
              <w:rPr>
                <w:rFonts w:ascii="Calibri" w:hAnsi="Calibri" w:cs="Calibri"/>
                <w:bCs w:val="0"/>
                <w:color w:val="000000"/>
                <w:sz w:val="20"/>
                <w:szCs w:val="22"/>
              </w:rPr>
              <w:t>Helemaal mee oneens</w:t>
            </w:r>
          </w:p>
        </w:tc>
        <w:tc>
          <w:tcPr>
            <w:tcW w:w="1435" w:type="dxa"/>
            <w:vAlign w:val="bottom"/>
          </w:tcPr>
          <w:p w14:paraId="1BAFB44A" w14:textId="77777777" w:rsidR="00572670" w:rsidRPr="00572670" w:rsidRDefault="00572670" w:rsidP="00572670">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572670">
              <w:rPr>
                <w:rFonts w:ascii="Calibri" w:hAnsi="Calibri" w:cs="Calibri"/>
                <w:bCs w:val="0"/>
                <w:color w:val="000000"/>
                <w:sz w:val="20"/>
                <w:szCs w:val="22"/>
              </w:rPr>
              <w:t>Eindtotaal</w:t>
            </w:r>
          </w:p>
        </w:tc>
      </w:tr>
      <w:tr w:rsidR="00572670" w:rsidRPr="003862E9" w14:paraId="338D20CF" w14:textId="77777777" w:rsidTr="00572670">
        <w:trPr>
          <w:trHeight w:val="258"/>
        </w:trPr>
        <w:tc>
          <w:tcPr>
            <w:cnfStyle w:val="001000000000" w:firstRow="0" w:lastRow="0" w:firstColumn="1" w:lastColumn="0" w:oddVBand="0" w:evenVBand="0" w:oddHBand="0" w:evenHBand="0" w:firstRowFirstColumn="0" w:firstRowLastColumn="0" w:lastRowFirstColumn="0" w:lastRowLastColumn="0"/>
            <w:tcW w:w="2039" w:type="dxa"/>
            <w:noWrap/>
            <w:vAlign w:val="bottom"/>
            <w:hideMark/>
          </w:tcPr>
          <w:p w14:paraId="3EA9CD88" w14:textId="77777777" w:rsidR="00572670" w:rsidRPr="00572670" w:rsidRDefault="00572670" w:rsidP="00572670">
            <w:pPr>
              <w:rPr>
                <w:rFonts w:ascii="Calibri" w:hAnsi="Calibri" w:cs="Calibri"/>
                <w:b w:val="0"/>
                <w:bCs w:val="0"/>
                <w:sz w:val="20"/>
                <w:szCs w:val="22"/>
              </w:rPr>
            </w:pPr>
            <w:r w:rsidRPr="00572670">
              <w:rPr>
                <w:rFonts w:ascii="Calibri" w:hAnsi="Calibri" w:cs="Calibri"/>
                <w:sz w:val="20"/>
                <w:szCs w:val="22"/>
              </w:rPr>
              <w:t>0-2 jaar</w:t>
            </w:r>
          </w:p>
        </w:tc>
        <w:tc>
          <w:tcPr>
            <w:tcW w:w="1688" w:type="dxa"/>
            <w:noWrap/>
            <w:vAlign w:val="bottom"/>
            <w:hideMark/>
          </w:tcPr>
          <w:p w14:paraId="133E9F0B"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72670">
              <w:rPr>
                <w:rFonts w:ascii="Calibri" w:hAnsi="Calibri" w:cs="Calibri"/>
                <w:sz w:val="20"/>
                <w:szCs w:val="22"/>
              </w:rPr>
              <w:t>23,4%</w:t>
            </w:r>
          </w:p>
        </w:tc>
        <w:tc>
          <w:tcPr>
            <w:tcW w:w="1292" w:type="dxa"/>
            <w:noWrap/>
            <w:vAlign w:val="bottom"/>
            <w:hideMark/>
          </w:tcPr>
          <w:p w14:paraId="64682B28"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72670">
              <w:rPr>
                <w:rFonts w:ascii="Calibri" w:hAnsi="Calibri" w:cs="Calibri"/>
                <w:sz w:val="20"/>
                <w:szCs w:val="22"/>
              </w:rPr>
              <w:t>4,3%</w:t>
            </w:r>
          </w:p>
        </w:tc>
        <w:tc>
          <w:tcPr>
            <w:tcW w:w="1148" w:type="dxa"/>
            <w:noWrap/>
            <w:vAlign w:val="bottom"/>
            <w:hideMark/>
          </w:tcPr>
          <w:p w14:paraId="0B4C8649"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72670">
              <w:rPr>
                <w:rFonts w:ascii="Calibri" w:hAnsi="Calibri" w:cs="Calibri"/>
                <w:sz w:val="20"/>
                <w:szCs w:val="22"/>
              </w:rPr>
              <w:t>2,1%</w:t>
            </w:r>
          </w:p>
        </w:tc>
        <w:tc>
          <w:tcPr>
            <w:tcW w:w="1435" w:type="dxa"/>
          </w:tcPr>
          <w:p w14:paraId="11C84F73"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72670">
              <w:rPr>
                <w:rFonts w:ascii="Calibri" w:hAnsi="Calibri" w:cs="Calibri"/>
                <w:sz w:val="20"/>
                <w:szCs w:val="22"/>
              </w:rPr>
              <w:t>0,0%</w:t>
            </w:r>
          </w:p>
        </w:tc>
        <w:tc>
          <w:tcPr>
            <w:tcW w:w="1435" w:type="dxa"/>
            <w:vAlign w:val="bottom"/>
          </w:tcPr>
          <w:p w14:paraId="4C9CB9B5"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572670">
              <w:rPr>
                <w:rFonts w:ascii="Calibri" w:hAnsi="Calibri" w:cs="Calibri"/>
                <w:b/>
                <w:sz w:val="20"/>
                <w:szCs w:val="22"/>
              </w:rPr>
              <w:t>29,8%</w:t>
            </w:r>
          </w:p>
        </w:tc>
      </w:tr>
      <w:tr w:rsidR="00572670" w:rsidRPr="003862E9" w14:paraId="56A19E19" w14:textId="77777777" w:rsidTr="00572670">
        <w:trPr>
          <w:trHeight w:val="258"/>
        </w:trPr>
        <w:tc>
          <w:tcPr>
            <w:cnfStyle w:val="001000000000" w:firstRow="0" w:lastRow="0" w:firstColumn="1" w:lastColumn="0" w:oddVBand="0" w:evenVBand="0" w:oddHBand="0" w:evenHBand="0" w:firstRowFirstColumn="0" w:firstRowLastColumn="0" w:lastRowFirstColumn="0" w:lastRowLastColumn="0"/>
            <w:tcW w:w="2039" w:type="dxa"/>
            <w:noWrap/>
            <w:vAlign w:val="bottom"/>
            <w:hideMark/>
          </w:tcPr>
          <w:p w14:paraId="483066B0" w14:textId="77777777" w:rsidR="00572670" w:rsidRPr="00572670" w:rsidRDefault="00572670" w:rsidP="00572670">
            <w:pPr>
              <w:rPr>
                <w:rFonts w:ascii="Calibri" w:hAnsi="Calibri" w:cs="Calibri"/>
                <w:sz w:val="20"/>
                <w:szCs w:val="22"/>
              </w:rPr>
            </w:pPr>
            <w:r w:rsidRPr="00572670">
              <w:rPr>
                <w:rFonts w:ascii="Calibri" w:hAnsi="Calibri" w:cs="Calibri"/>
                <w:sz w:val="20"/>
                <w:szCs w:val="22"/>
              </w:rPr>
              <w:t>3-5 jaar</w:t>
            </w:r>
          </w:p>
        </w:tc>
        <w:tc>
          <w:tcPr>
            <w:tcW w:w="1688" w:type="dxa"/>
            <w:noWrap/>
            <w:vAlign w:val="bottom"/>
            <w:hideMark/>
          </w:tcPr>
          <w:p w14:paraId="03E03E57"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72670">
              <w:rPr>
                <w:rFonts w:ascii="Calibri" w:hAnsi="Calibri" w:cs="Calibri"/>
                <w:sz w:val="20"/>
                <w:szCs w:val="22"/>
              </w:rPr>
              <w:t>14,9%</w:t>
            </w:r>
          </w:p>
        </w:tc>
        <w:tc>
          <w:tcPr>
            <w:tcW w:w="1292" w:type="dxa"/>
            <w:noWrap/>
            <w:vAlign w:val="bottom"/>
            <w:hideMark/>
          </w:tcPr>
          <w:p w14:paraId="4CC43F42"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72670">
              <w:rPr>
                <w:rFonts w:ascii="Calibri" w:hAnsi="Calibri" w:cs="Calibri"/>
                <w:sz w:val="20"/>
                <w:szCs w:val="22"/>
              </w:rPr>
              <w:t>10,6%</w:t>
            </w:r>
          </w:p>
        </w:tc>
        <w:tc>
          <w:tcPr>
            <w:tcW w:w="1148" w:type="dxa"/>
            <w:noWrap/>
            <w:vAlign w:val="bottom"/>
            <w:hideMark/>
          </w:tcPr>
          <w:p w14:paraId="1FBBB4E6"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72670">
              <w:rPr>
                <w:rFonts w:ascii="Calibri" w:hAnsi="Calibri" w:cs="Calibri"/>
                <w:sz w:val="20"/>
                <w:szCs w:val="22"/>
              </w:rPr>
              <w:t>0,0%</w:t>
            </w:r>
          </w:p>
        </w:tc>
        <w:tc>
          <w:tcPr>
            <w:tcW w:w="1435" w:type="dxa"/>
          </w:tcPr>
          <w:p w14:paraId="7F17A0EF"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72670">
              <w:rPr>
                <w:rFonts w:ascii="Calibri" w:hAnsi="Calibri" w:cs="Calibri"/>
                <w:sz w:val="20"/>
                <w:szCs w:val="22"/>
              </w:rPr>
              <w:t>0,0%</w:t>
            </w:r>
          </w:p>
        </w:tc>
        <w:tc>
          <w:tcPr>
            <w:tcW w:w="1435" w:type="dxa"/>
            <w:vAlign w:val="bottom"/>
          </w:tcPr>
          <w:p w14:paraId="4885F8AB"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572670">
              <w:rPr>
                <w:rFonts w:ascii="Calibri" w:hAnsi="Calibri" w:cs="Calibri"/>
                <w:b/>
                <w:sz w:val="20"/>
                <w:szCs w:val="22"/>
              </w:rPr>
              <w:t>25,5%</w:t>
            </w:r>
          </w:p>
        </w:tc>
      </w:tr>
      <w:tr w:rsidR="00572670" w:rsidRPr="003862E9" w14:paraId="32277E21" w14:textId="77777777" w:rsidTr="00572670">
        <w:trPr>
          <w:trHeight w:val="258"/>
        </w:trPr>
        <w:tc>
          <w:tcPr>
            <w:cnfStyle w:val="001000000000" w:firstRow="0" w:lastRow="0" w:firstColumn="1" w:lastColumn="0" w:oddVBand="0" w:evenVBand="0" w:oddHBand="0" w:evenHBand="0" w:firstRowFirstColumn="0" w:firstRowLastColumn="0" w:lastRowFirstColumn="0" w:lastRowLastColumn="0"/>
            <w:tcW w:w="2039" w:type="dxa"/>
            <w:noWrap/>
            <w:vAlign w:val="bottom"/>
            <w:hideMark/>
          </w:tcPr>
          <w:p w14:paraId="113B0717" w14:textId="77777777" w:rsidR="00572670" w:rsidRPr="00572670" w:rsidRDefault="00572670" w:rsidP="00572670">
            <w:pPr>
              <w:rPr>
                <w:rFonts w:ascii="Calibri" w:hAnsi="Calibri" w:cs="Calibri"/>
                <w:sz w:val="20"/>
                <w:szCs w:val="22"/>
              </w:rPr>
            </w:pPr>
            <w:r w:rsidRPr="00572670">
              <w:rPr>
                <w:rFonts w:ascii="Calibri" w:hAnsi="Calibri" w:cs="Calibri"/>
                <w:sz w:val="20"/>
                <w:szCs w:val="22"/>
              </w:rPr>
              <w:t>6-10 jaar</w:t>
            </w:r>
          </w:p>
        </w:tc>
        <w:tc>
          <w:tcPr>
            <w:tcW w:w="1688" w:type="dxa"/>
            <w:noWrap/>
            <w:vAlign w:val="bottom"/>
            <w:hideMark/>
          </w:tcPr>
          <w:p w14:paraId="208BC750"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72670">
              <w:rPr>
                <w:rFonts w:ascii="Calibri" w:hAnsi="Calibri" w:cs="Calibri"/>
                <w:sz w:val="20"/>
                <w:szCs w:val="22"/>
              </w:rPr>
              <w:t>14,9%</w:t>
            </w:r>
          </w:p>
        </w:tc>
        <w:tc>
          <w:tcPr>
            <w:tcW w:w="1292" w:type="dxa"/>
            <w:noWrap/>
            <w:vAlign w:val="bottom"/>
            <w:hideMark/>
          </w:tcPr>
          <w:p w14:paraId="2D6A0641"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72670">
              <w:rPr>
                <w:rFonts w:ascii="Calibri" w:hAnsi="Calibri" w:cs="Calibri"/>
                <w:sz w:val="20"/>
                <w:szCs w:val="22"/>
              </w:rPr>
              <w:t>10,6%</w:t>
            </w:r>
          </w:p>
        </w:tc>
        <w:tc>
          <w:tcPr>
            <w:tcW w:w="1148" w:type="dxa"/>
            <w:noWrap/>
            <w:vAlign w:val="bottom"/>
            <w:hideMark/>
          </w:tcPr>
          <w:p w14:paraId="577EBC4F"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72670">
              <w:rPr>
                <w:rFonts w:ascii="Calibri" w:hAnsi="Calibri" w:cs="Calibri"/>
                <w:sz w:val="20"/>
                <w:szCs w:val="22"/>
              </w:rPr>
              <w:t>0,0%</w:t>
            </w:r>
          </w:p>
        </w:tc>
        <w:tc>
          <w:tcPr>
            <w:tcW w:w="1435" w:type="dxa"/>
          </w:tcPr>
          <w:p w14:paraId="340B1497"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72670">
              <w:rPr>
                <w:rFonts w:ascii="Calibri" w:hAnsi="Calibri" w:cs="Calibri"/>
                <w:sz w:val="20"/>
                <w:szCs w:val="22"/>
              </w:rPr>
              <w:t>0,0%</w:t>
            </w:r>
          </w:p>
        </w:tc>
        <w:tc>
          <w:tcPr>
            <w:tcW w:w="1435" w:type="dxa"/>
            <w:vAlign w:val="bottom"/>
          </w:tcPr>
          <w:p w14:paraId="2821C24B"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572670">
              <w:rPr>
                <w:rFonts w:ascii="Calibri" w:hAnsi="Calibri" w:cs="Calibri"/>
                <w:b/>
                <w:sz w:val="20"/>
                <w:szCs w:val="22"/>
              </w:rPr>
              <w:t>25,5%</w:t>
            </w:r>
          </w:p>
        </w:tc>
      </w:tr>
      <w:tr w:rsidR="00572670" w:rsidRPr="003862E9" w14:paraId="0F76F8AB" w14:textId="77777777" w:rsidTr="00572670">
        <w:trPr>
          <w:trHeight w:val="258"/>
        </w:trPr>
        <w:tc>
          <w:tcPr>
            <w:cnfStyle w:val="001000000000" w:firstRow="0" w:lastRow="0" w:firstColumn="1" w:lastColumn="0" w:oddVBand="0" w:evenVBand="0" w:oddHBand="0" w:evenHBand="0" w:firstRowFirstColumn="0" w:firstRowLastColumn="0" w:lastRowFirstColumn="0" w:lastRowLastColumn="0"/>
            <w:tcW w:w="2039" w:type="dxa"/>
            <w:noWrap/>
            <w:vAlign w:val="bottom"/>
            <w:hideMark/>
          </w:tcPr>
          <w:p w14:paraId="301E8B63" w14:textId="77777777" w:rsidR="00572670" w:rsidRPr="00572670" w:rsidRDefault="00572670" w:rsidP="00572670">
            <w:pPr>
              <w:rPr>
                <w:rFonts w:ascii="Calibri" w:hAnsi="Calibri" w:cs="Calibri"/>
                <w:sz w:val="20"/>
                <w:szCs w:val="22"/>
              </w:rPr>
            </w:pPr>
            <w:r w:rsidRPr="00572670">
              <w:rPr>
                <w:rFonts w:ascii="Calibri" w:hAnsi="Calibri" w:cs="Calibri"/>
                <w:sz w:val="20"/>
                <w:szCs w:val="22"/>
              </w:rPr>
              <w:t xml:space="preserve">&gt; 10 jaar </w:t>
            </w:r>
          </w:p>
        </w:tc>
        <w:tc>
          <w:tcPr>
            <w:tcW w:w="1688" w:type="dxa"/>
            <w:noWrap/>
            <w:vAlign w:val="bottom"/>
            <w:hideMark/>
          </w:tcPr>
          <w:p w14:paraId="1ED60ED0"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72670">
              <w:rPr>
                <w:rFonts w:ascii="Calibri" w:hAnsi="Calibri" w:cs="Calibri"/>
                <w:sz w:val="20"/>
                <w:szCs w:val="22"/>
              </w:rPr>
              <w:t>8,5%</w:t>
            </w:r>
          </w:p>
        </w:tc>
        <w:tc>
          <w:tcPr>
            <w:tcW w:w="1292" w:type="dxa"/>
            <w:noWrap/>
            <w:vAlign w:val="bottom"/>
            <w:hideMark/>
          </w:tcPr>
          <w:p w14:paraId="1502FDBC"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72670">
              <w:rPr>
                <w:rFonts w:ascii="Calibri" w:hAnsi="Calibri" w:cs="Calibri"/>
                <w:sz w:val="20"/>
                <w:szCs w:val="22"/>
              </w:rPr>
              <w:t>10,6%</w:t>
            </w:r>
          </w:p>
        </w:tc>
        <w:tc>
          <w:tcPr>
            <w:tcW w:w="1148" w:type="dxa"/>
            <w:noWrap/>
            <w:vAlign w:val="bottom"/>
            <w:hideMark/>
          </w:tcPr>
          <w:p w14:paraId="2ECCC34E"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72670">
              <w:rPr>
                <w:rFonts w:ascii="Calibri" w:hAnsi="Calibri" w:cs="Calibri"/>
                <w:sz w:val="20"/>
                <w:szCs w:val="22"/>
              </w:rPr>
              <w:t>0,0%</w:t>
            </w:r>
          </w:p>
        </w:tc>
        <w:tc>
          <w:tcPr>
            <w:tcW w:w="1435" w:type="dxa"/>
          </w:tcPr>
          <w:p w14:paraId="006D4F0C"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572670">
              <w:rPr>
                <w:rFonts w:ascii="Calibri" w:hAnsi="Calibri" w:cs="Calibri"/>
                <w:sz w:val="20"/>
                <w:szCs w:val="22"/>
              </w:rPr>
              <w:t>0,0%</w:t>
            </w:r>
          </w:p>
        </w:tc>
        <w:tc>
          <w:tcPr>
            <w:tcW w:w="1435" w:type="dxa"/>
            <w:vAlign w:val="bottom"/>
          </w:tcPr>
          <w:p w14:paraId="7C7E2C50"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572670">
              <w:rPr>
                <w:rFonts w:ascii="Calibri" w:hAnsi="Calibri" w:cs="Calibri"/>
                <w:b/>
                <w:sz w:val="20"/>
                <w:szCs w:val="22"/>
              </w:rPr>
              <w:t>19,1%</w:t>
            </w:r>
          </w:p>
        </w:tc>
      </w:tr>
      <w:tr w:rsidR="00572670" w:rsidRPr="003862E9" w14:paraId="08B18C8B" w14:textId="77777777" w:rsidTr="00572670">
        <w:trPr>
          <w:trHeight w:val="258"/>
        </w:trPr>
        <w:tc>
          <w:tcPr>
            <w:cnfStyle w:val="001000000000" w:firstRow="0" w:lastRow="0" w:firstColumn="1" w:lastColumn="0" w:oddVBand="0" w:evenVBand="0" w:oddHBand="0" w:evenHBand="0" w:firstRowFirstColumn="0" w:firstRowLastColumn="0" w:lastRowFirstColumn="0" w:lastRowLastColumn="0"/>
            <w:tcW w:w="2039" w:type="dxa"/>
            <w:noWrap/>
            <w:vAlign w:val="bottom"/>
            <w:hideMark/>
          </w:tcPr>
          <w:p w14:paraId="622E8406" w14:textId="77777777" w:rsidR="00572670" w:rsidRPr="00572670" w:rsidRDefault="00572670" w:rsidP="00572670">
            <w:pPr>
              <w:rPr>
                <w:rFonts w:ascii="Calibri" w:hAnsi="Calibri" w:cs="Calibri"/>
                <w:color w:val="000000"/>
                <w:sz w:val="20"/>
                <w:szCs w:val="22"/>
              </w:rPr>
            </w:pPr>
            <w:r w:rsidRPr="00572670">
              <w:rPr>
                <w:rFonts w:ascii="Calibri" w:hAnsi="Calibri" w:cs="Calibri"/>
                <w:bCs w:val="0"/>
                <w:color w:val="000000"/>
                <w:sz w:val="20"/>
                <w:szCs w:val="22"/>
              </w:rPr>
              <w:t>Eindtotaal</w:t>
            </w:r>
          </w:p>
        </w:tc>
        <w:tc>
          <w:tcPr>
            <w:tcW w:w="1688" w:type="dxa"/>
            <w:noWrap/>
            <w:vAlign w:val="bottom"/>
            <w:hideMark/>
          </w:tcPr>
          <w:p w14:paraId="2D8BB418"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572670">
              <w:rPr>
                <w:rFonts w:ascii="Calibri" w:hAnsi="Calibri" w:cs="Calibri"/>
                <w:b/>
                <w:bCs/>
                <w:color w:val="000000"/>
                <w:sz w:val="20"/>
                <w:szCs w:val="22"/>
              </w:rPr>
              <w:t>61,7%</w:t>
            </w:r>
          </w:p>
        </w:tc>
        <w:tc>
          <w:tcPr>
            <w:tcW w:w="1292" w:type="dxa"/>
            <w:noWrap/>
            <w:vAlign w:val="bottom"/>
            <w:hideMark/>
          </w:tcPr>
          <w:p w14:paraId="6388D55B"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572670">
              <w:rPr>
                <w:rFonts w:ascii="Calibri" w:hAnsi="Calibri" w:cs="Calibri"/>
                <w:b/>
                <w:bCs/>
                <w:color w:val="000000"/>
                <w:sz w:val="20"/>
                <w:szCs w:val="22"/>
              </w:rPr>
              <w:t>36,2%</w:t>
            </w:r>
          </w:p>
        </w:tc>
        <w:tc>
          <w:tcPr>
            <w:tcW w:w="1148" w:type="dxa"/>
            <w:noWrap/>
            <w:vAlign w:val="bottom"/>
            <w:hideMark/>
          </w:tcPr>
          <w:p w14:paraId="136DFFB1"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572670">
              <w:rPr>
                <w:rFonts w:ascii="Calibri" w:hAnsi="Calibri" w:cs="Calibri"/>
                <w:b/>
                <w:bCs/>
                <w:color w:val="000000"/>
                <w:sz w:val="20"/>
                <w:szCs w:val="22"/>
              </w:rPr>
              <w:t>2,1%</w:t>
            </w:r>
          </w:p>
        </w:tc>
        <w:tc>
          <w:tcPr>
            <w:tcW w:w="1435" w:type="dxa"/>
          </w:tcPr>
          <w:p w14:paraId="7DF6F7E6"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572670">
              <w:rPr>
                <w:rFonts w:ascii="Calibri" w:hAnsi="Calibri" w:cs="Calibri"/>
                <w:b/>
                <w:sz w:val="20"/>
                <w:szCs w:val="22"/>
              </w:rPr>
              <w:t>0,0%</w:t>
            </w:r>
          </w:p>
        </w:tc>
        <w:tc>
          <w:tcPr>
            <w:tcW w:w="1435" w:type="dxa"/>
            <w:vAlign w:val="bottom"/>
          </w:tcPr>
          <w:p w14:paraId="06912127" w14:textId="77777777" w:rsidR="00572670" w:rsidRPr="00572670" w:rsidRDefault="00572670" w:rsidP="005726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572670">
              <w:rPr>
                <w:rFonts w:ascii="Calibri" w:hAnsi="Calibri" w:cs="Calibri"/>
                <w:b/>
                <w:bCs/>
                <w:color w:val="000000"/>
                <w:sz w:val="20"/>
                <w:szCs w:val="22"/>
              </w:rPr>
              <w:t>100%</w:t>
            </w:r>
          </w:p>
        </w:tc>
      </w:tr>
    </w:tbl>
    <w:p w14:paraId="1E696CE4" w14:textId="77777777" w:rsidR="003862E9" w:rsidRDefault="003862E9" w:rsidP="00185AEA">
      <w:pPr>
        <w:pStyle w:val="Geenafstand"/>
        <w:jc w:val="both"/>
      </w:pPr>
      <w:r>
        <w:t xml:space="preserve">Wederom zijn bijna alle </w:t>
      </w:r>
      <w:r w:rsidR="00C70BC1">
        <w:t>deelnemers</w:t>
      </w:r>
      <w:r>
        <w:t xml:space="preserve"> het eens of helemaal eens met deze stelling en zijn de </w:t>
      </w:r>
      <w:r w:rsidR="007A3E0C">
        <w:t>dienstverbanden</w:t>
      </w:r>
      <w:r>
        <w:t xml:space="preserve"> redelijk verdeeld over de antwoordmogelijkheden. </w:t>
      </w:r>
      <w:r w:rsidR="005231F2">
        <w:t>Bij de medewerkers die minder dan 2 jaar in dienst zijn, is de meerderheid het helemaal eens. Wederom is er een enkeling uit deze groep het oneens met de stelling.</w:t>
      </w:r>
    </w:p>
    <w:p w14:paraId="4D8329BD" w14:textId="77777777" w:rsidR="003862E9" w:rsidRPr="00137C87" w:rsidRDefault="003862E9" w:rsidP="00185AEA">
      <w:pPr>
        <w:pStyle w:val="Geenafstand"/>
        <w:jc w:val="both"/>
        <w:rPr>
          <w:sz w:val="12"/>
          <w:szCs w:val="12"/>
        </w:rPr>
      </w:pPr>
    </w:p>
    <w:p w14:paraId="3BE5195E" w14:textId="77777777" w:rsidR="003862E9" w:rsidRPr="007B11FB" w:rsidRDefault="00840781" w:rsidP="00185AEA">
      <w:pPr>
        <w:pStyle w:val="Geenafstand"/>
        <w:jc w:val="both"/>
        <w:rPr>
          <w:i/>
          <w:sz w:val="20"/>
        </w:rPr>
      </w:pPr>
      <w:r>
        <w:rPr>
          <w:sz w:val="20"/>
        </w:rPr>
        <w:t xml:space="preserve">Tabel 2.20. </w:t>
      </w:r>
      <w:r w:rsidR="001C372E" w:rsidRPr="009E4789">
        <w:rPr>
          <w:i/>
          <w:sz w:val="20"/>
        </w:rPr>
        <w:t xml:space="preserve">Stelling: </w:t>
      </w:r>
      <w:r w:rsidR="003862E9" w:rsidRPr="009E4789">
        <w:rPr>
          <w:i/>
          <w:sz w:val="20"/>
        </w:rPr>
        <w:t>Ik herken mijzelf in de feedback die ik krijg van mijn leidinggevende.</w:t>
      </w:r>
      <w:r w:rsidR="003862E9" w:rsidRPr="007B11FB">
        <w:rPr>
          <w:i/>
          <w:sz w:val="20"/>
        </w:rPr>
        <w:t xml:space="preserve"> </w:t>
      </w:r>
    </w:p>
    <w:tbl>
      <w:tblPr>
        <w:tblStyle w:val="Rastertabel1licht-Accent4"/>
        <w:tblW w:w="9092" w:type="dxa"/>
        <w:tblInd w:w="-5" w:type="dxa"/>
        <w:tblLook w:val="04A0" w:firstRow="1" w:lastRow="0" w:firstColumn="1" w:lastColumn="0" w:noHBand="0" w:noVBand="1"/>
      </w:tblPr>
      <w:tblGrid>
        <w:gridCol w:w="1256"/>
        <w:gridCol w:w="1045"/>
        <w:gridCol w:w="758"/>
        <w:gridCol w:w="857"/>
        <w:gridCol w:w="1555"/>
        <w:gridCol w:w="2331"/>
        <w:gridCol w:w="1290"/>
      </w:tblGrid>
      <w:tr w:rsidR="00277649" w:rsidRPr="007B11FB" w14:paraId="55437A0E" w14:textId="77777777" w:rsidTr="00277649">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56" w:type="dxa"/>
            <w:noWrap/>
            <w:vAlign w:val="bottom"/>
            <w:hideMark/>
          </w:tcPr>
          <w:p w14:paraId="5F0AFF97" w14:textId="77777777" w:rsidR="00277649" w:rsidRPr="00277649" w:rsidRDefault="00277649" w:rsidP="00277649">
            <w:pPr>
              <w:pStyle w:val="Geenafstand"/>
              <w:rPr>
                <w:rFonts w:cstheme="minorHAnsi"/>
                <w:sz w:val="20"/>
              </w:rPr>
            </w:pPr>
          </w:p>
        </w:tc>
        <w:tc>
          <w:tcPr>
            <w:tcW w:w="1045" w:type="dxa"/>
            <w:noWrap/>
            <w:vAlign w:val="bottom"/>
            <w:hideMark/>
          </w:tcPr>
          <w:p w14:paraId="43FC38E5" w14:textId="77777777" w:rsidR="00277649" w:rsidRPr="00277649" w:rsidRDefault="00277649" w:rsidP="00277649">
            <w:pPr>
              <w:pStyle w:val="Geenafstand"/>
              <w:cnfStyle w:val="100000000000" w:firstRow="1" w:lastRow="0" w:firstColumn="0" w:lastColumn="0" w:oddVBand="0" w:evenVBand="0" w:oddHBand="0" w:evenHBand="0" w:firstRowFirstColumn="0" w:firstRowLastColumn="0" w:lastRowFirstColumn="0" w:lastRowLastColumn="0"/>
              <w:rPr>
                <w:rFonts w:cstheme="minorHAnsi"/>
                <w:bCs w:val="0"/>
                <w:sz w:val="20"/>
              </w:rPr>
            </w:pPr>
            <w:r w:rsidRPr="00277649">
              <w:rPr>
                <w:rFonts w:cstheme="minorHAnsi"/>
                <w:bCs w:val="0"/>
                <w:sz w:val="20"/>
              </w:rPr>
              <w:t>Helemaal mee eens</w:t>
            </w:r>
          </w:p>
        </w:tc>
        <w:tc>
          <w:tcPr>
            <w:tcW w:w="758" w:type="dxa"/>
            <w:noWrap/>
            <w:vAlign w:val="bottom"/>
            <w:hideMark/>
          </w:tcPr>
          <w:p w14:paraId="3E1F7864" w14:textId="77777777" w:rsidR="00277649" w:rsidRPr="00277649" w:rsidRDefault="00277649" w:rsidP="00277649">
            <w:pPr>
              <w:pStyle w:val="Geenafstand"/>
              <w:cnfStyle w:val="100000000000" w:firstRow="1" w:lastRow="0" w:firstColumn="0" w:lastColumn="0" w:oddVBand="0" w:evenVBand="0" w:oddHBand="0" w:evenHBand="0" w:firstRowFirstColumn="0" w:firstRowLastColumn="0" w:lastRowFirstColumn="0" w:lastRowLastColumn="0"/>
              <w:rPr>
                <w:rFonts w:cstheme="minorHAnsi"/>
                <w:bCs w:val="0"/>
                <w:sz w:val="20"/>
              </w:rPr>
            </w:pPr>
            <w:r w:rsidRPr="00277649">
              <w:rPr>
                <w:rFonts w:cstheme="minorHAnsi"/>
                <w:bCs w:val="0"/>
                <w:sz w:val="20"/>
              </w:rPr>
              <w:t>Mee eens</w:t>
            </w:r>
          </w:p>
        </w:tc>
        <w:tc>
          <w:tcPr>
            <w:tcW w:w="857" w:type="dxa"/>
            <w:noWrap/>
            <w:vAlign w:val="bottom"/>
            <w:hideMark/>
          </w:tcPr>
          <w:p w14:paraId="585A6DF1" w14:textId="77777777" w:rsidR="00277649" w:rsidRPr="00277649" w:rsidRDefault="00277649" w:rsidP="00277649">
            <w:pPr>
              <w:pStyle w:val="Geenafstand"/>
              <w:cnfStyle w:val="100000000000" w:firstRow="1" w:lastRow="0" w:firstColumn="0" w:lastColumn="0" w:oddVBand="0" w:evenVBand="0" w:oddHBand="0" w:evenHBand="0" w:firstRowFirstColumn="0" w:firstRowLastColumn="0" w:lastRowFirstColumn="0" w:lastRowLastColumn="0"/>
              <w:rPr>
                <w:rFonts w:cstheme="minorHAnsi"/>
                <w:bCs w:val="0"/>
                <w:sz w:val="20"/>
              </w:rPr>
            </w:pPr>
            <w:r w:rsidRPr="00277649">
              <w:rPr>
                <w:rFonts w:cstheme="minorHAnsi"/>
                <w:bCs w:val="0"/>
                <w:sz w:val="20"/>
              </w:rPr>
              <w:t>Mee oneens</w:t>
            </w:r>
          </w:p>
        </w:tc>
        <w:tc>
          <w:tcPr>
            <w:tcW w:w="1555" w:type="dxa"/>
          </w:tcPr>
          <w:p w14:paraId="203899AF" w14:textId="77777777" w:rsidR="00277649" w:rsidRPr="00277649" w:rsidRDefault="00277649" w:rsidP="00277649">
            <w:pPr>
              <w:pStyle w:val="Geenafstand"/>
              <w:cnfStyle w:val="100000000000" w:firstRow="1" w:lastRow="0" w:firstColumn="0" w:lastColumn="0" w:oddVBand="0" w:evenVBand="0" w:oddHBand="0" w:evenHBand="0" w:firstRowFirstColumn="0" w:firstRowLastColumn="0" w:lastRowFirstColumn="0" w:lastRowLastColumn="0"/>
              <w:rPr>
                <w:rFonts w:cstheme="minorHAnsi"/>
                <w:b w:val="0"/>
                <w:sz w:val="20"/>
              </w:rPr>
            </w:pPr>
          </w:p>
          <w:p w14:paraId="366C8DF7" w14:textId="77777777" w:rsidR="00277649" w:rsidRPr="00277649" w:rsidRDefault="00277649" w:rsidP="00277649">
            <w:pPr>
              <w:pStyle w:val="Geenafstand"/>
              <w:cnfStyle w:val="100000000000" w:firstRow="1" w:lastRow="0" w:firstColumn="0" w:lastColumn="0" w:oddVBand="0" w:evenVBand="0" w:oddHBand="0" w:evenHBand="0" w:firstRowFirstColumn="0" w:firstRowLastColumn="0" w:lastRowFirstColumn="0" w:lastRowLastColumn="0"/>
              <w:rPr>
                <w:rFonts w:cstheme="minorHAnsi"/>
                <w:b w:val="0"/>
                <w:sz w:val="20"/>
              </w:rPr>
            </w:pPr>
          </w:p>
          <w:p w14:paraId="7D8F09D4" w14:textId="77777777" w:rsidR="00277649" w:rsidRPr="00277649" w:rsidRDefault="00277649" w:rsidP="00277649">
            <w:pPr>
              <w:pStyle w:val="Geenafstand"/>
              <w:cnfStyle w:val="100000000000" w:firstRow="1" w:lastRow="0" w:firstColumn="0" w:lastColumn="0" w:oddVBand="0" w:evenVBand="0" w:oddHBand="0" w:evenHBand="0" w:firstRowFirstColumn="0" w:firstRowLastColumn="0" w:lastRowFirstColumn="0" w:lastRowLastColumn="0"/>
              <w:rPr>
                <w:rFonts w:cstheme="minorHAnsi"/>
                <w:bCs w:val="0"/>
                <w:sz w:val="20"/>
              </w:rPr>
            </w:pPr>
            <w:r w:rsidRPr="00277649">
              <w:rPr>
                <w:rFonts w:cstheme="minorHAnsi"/>
                <w:bCs w:val="0"/>
                <w:sz w:val="20"/>
              </w:rPr>
              <w:t>Helemaal mee oneens</w:t>
            </w:r>
          </w:p>
        </w:tc>
        <w:tc>
          <w:tcPr>
            <w:tcW w:w="2331" w:type="dxa"/>
            <w:vAlign w:val="bottom"/>
          </w:tcPr>
          <w:p w14:paraId="737906B2" w14:textId="77777777" w:rsidR="00277649" w:rsidRPr="00277649" w:rsidRDefault="00277649" w:rsidP="00277649">
            <w:pPr>
              <w:pStyle w:val="Geenafstand"/>
              <w:cnfStyle w:val="100000000000" w:firstRow="1" w:lastRow="0" w:firstColumn="0" w:lastColumn="0" w:oddVBand="0" w:evenVBand="0" w:oddHBand="0" w:evenHBand="0" w:firstRowFirstColumn="0" w:firstRowLastColumn="0" w:lastRowFirstColumn="0" w:lastRowLastColumn="0"/>
              <w:rPr>
                <w:rFonts w:cstheme="minorHAnsi"/>
                <w:bCs w:val="0"/>
                <w:sz w:val="20"/>
              </w:rPr>
            </w:pPr>
            <w:r w:rsidRPr="00277649">
              <w:rPr>
                <w:rFonts w:cstheme="minorHAnsi"/>
                <w:bCs w:val="0"/>
                <w:sz w:val="20"/>
              </w:rPr>
              <w:t xml:space="preserve">Ik krijg nooit feedback van mijn leidinggevende </w:t>
            </w:r>
          </w:p>
        </w:tc>
        <w:tc>
          <w:tcPr>
            <w:tcW w:w="1290" w:type="dxa"/>
            <w:noWrap/>
            <w:vAlign w:val="bottom"/>
            <w:hideMark/>
          </w:tcPr>
          <w:p w14:paraId="0502BE19" w14:textId="77777777" w:rsidR="00277649" w:rsidRPr="00277649" w:rsidRDefault="00277649" w:rsidP="00277649">
            <w:pPr>
              <w:pStyle w:val="Geenafstand"/>
              <w:cnfStyle w:val="100000000000" w:firstRow="1" w:lastRow="0" w:firstColumn="0" w:lastColumn="0" w:oddVBand="0" w:evenVBand="0" w:oddHBand="0" w:evenHBand="0" w:firstRowFirstColumn="0" w:firstRowLastColumn="0" w:lastRowFirstColumn="0" w:lastRowLastColumn="0"/>
              <w:rPr>
                <w:rFonts w:cstheme="minorHAnsi"/>
                <w:bCs w:val="0"/>
                <w:sz w:val="20"/>
              </w:rPr>
            </w:pPr>
            <w:r w:rsidRPr="00277649">
              <w:rPr>
                <w:rFonts w:cstheme="minorHAnsi"/>
                <w:bCs w:val="0"/>
                <w:sz w:val="20"/>
              </w:rPr>
              <w:t>Eindtotaal</w:t>
            </w:r>
          </w:p>
        </w:tc>
      </w:tr>
      <w:tr w:rsidR="00277649" w:rsidRPr="007B11FB" w14:paraId="1D2B3251" w14:textId="77777777" w:rsidTr="00277649">
        <w:trPr>
          <w:trHeight w:val="41"/>
        </w:trPr>
        <w:tc>
          <w:tcPr>
            <w:cnfStyle w:val="001000000000" w:firstRow="0" w:lastRow="0" w:firstColumn="1" w:lastColumn="0" w:oddVBand="0" w:evenVBand="0" w:oddHBand="0" w:evenHBand="0" w:firstRowFirstColumn="0" w:firstRowLastColumn="0" w:lastRowFirstColumn="0" w:lastRowLastColumn="0"/>
            <w:tcW w:w="1256" w:type="dxa"/>
            <w:noWrap/>
            <w:vAlign w:val="bottom"/>
            <w:hideMark/>
          </w:tcPr>
          <w:p w14:paraId="18AE550A" w14:textId="77777777" w:rsidR="00277649" w:rsidRPr="00004127" w:rsidRDefault="00277649" w:rsidP="00004127">
            <w:pPr>
              <w:rPr>
                <w:rFonts w:ascii="Calibri" w:hAnsi="Calibri" w:cs="Calibri"/>
                <w:b w:val="0"/>
                <w:bCs w:val="0"/>
                <w:sz w:val="20"/>
                <w:szCs w:val="22"/>
              </w:rPr>
            </w:pPr>
            <w:r w:rsidRPr="00004127">
              <w:rPr>
                <w:rFonts w:ascii="Calibri" w:hAnsi="Calibri" w:cs="Calibri"/>
                <w:sz w:val="20"/>
                <w:szCs w:val="22"/>
              </w:rPr>
              <w:t>0-2 jaar</w:t>
            </w:r>
          </w:p>
        </w:tc>
        <w:tc>
          <w:tcPr>
            <w:tcW w:w="1045" w:type="dxa"/>
            <w:noWrap/>
            <w:vAlign w:val="bottom"/>
            <w:hideMark/>
          </w:tcPr>
          <w:p w14:paraId="73010DF6"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004127">
              <w:rPr>
                <w:rFonts w:ascii="Calibri" w:hAnsi="Calibri" w:cs="Calibri"/>
                <w:sz w:val="20"/>
                <w:szCs w:val="22"/>
              </w:rPr>
              <w:t>10,6%</w:t>
            </w:r>
          </w:p>
        </w:tc>
        <w:tc>
          <w:tcPr>
            <w:tcW w:w="758" w:type="dxa"/>
            <w:noWrap/>
            <w:vAlign w:val="bottom"/>
            <w:hideMark/>
          </w:tcPr>
          <w:p w14:paraId="0A819274"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004127">
              <w:rPr>
                <w:rFonts w:ascii="Calibri" w:hAnsi="Calibri" w:cs="Calibri"/>
                <w:sz w:val="20"/>
                <w:szCs w:val="22"/>
              </w:rPr>
              <w:t>14,9%</w:t>
            </w:r>
          </w:p>
        </w:tc>
        <w:tc>
          <w:tcPr>
            <w:tcW w:w="857" w:type="dxa"/>
            <w:noWrap/>
            <w:vAlign w:val="bottom"/>
            <w:hideMark/>
          </w:tcPr>
          <w:p w14:paraId="27DC17D3"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004127">
              <w:rPr>
                <w:rFonts w:ascii="Calibri" w:hAnsi="Calibri" w:cs="Calibri"/>
                <w:sz w:val="20"/>
                <w:szCs w:val="22"/>
              </w:rPr>
              <w:t>0,0%</w:t>
            </w:r>
          </w:p>
        </w:tc>
        <w:tc>
          <w:tcPr>
            <w:tcW w:w="1555" w:type="dxa"/>
          </w:tcPr>
          <w:p w14:paraId="418ACF85"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77649">
              <w:rPr>
                <w:rFonts w:ascii="Calibri" w:hAnsi="Calibri" w:cs="Calibri"/>
                <w:sz w:val="20"/>
                <w:szCs w:val="22"/>
              </w:rPr>
              <w:t>0,0%</w:t>
            </w:r>
          </w:p>
        </w:tc>
        <w:tc>
          <w:tcPr>
            <w:tcW w:w="2331" w:type="dxa"/>
            <w:vAlign w:val="bottom"/>
          </w:tcPr>
          <w:p w14:paraId="0548014E"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004127">
              <w:rPr>
                <w:rFonts w:ascii="Calibri" w:hAnsi="Calibri" w:cs="Calibri"/>
                <w:sz w:val="20"/>
                <w:szCs w:val="22"/>
              </w:rPr>
              <w:t>4,3%</w:t>
            </w:r>
          </w:p>
        </w:tc>
        <w:tc>
          <w:tcPr>
            <w:tcW w:w="1290" w:type="dxa"/>
            <w:noWrap/>
            <w:vAlign w:val="bottom"/>
            <w:hideMark/>
          </w:tcPr>
          <w:p w14:paraId="3666B499"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004127">
              <w:rPr>
                <w:rFonts w:ascii="Calibri" w:hAnsi="Calibri" w:cs="Calibri"/>
                <w:b/>
                <w:sz w:val="20"/>
                <w:szCs w:val="22"/>
              </w:rPr>
              <w:t>29,8%</w:t>
            </w:r>
          </w:p>
        </w:tc>
      </w:tr>
      <w:tr w:rsidR="00277649" w:rsidRPr="007B11FB" w14:paraId="7D4F9CAD" w14:textId="77777777" w:rsidTr="00277649">
        <w:trPr>
          <w:trHeight w:val="41"/>
        </w:trPr>
        <w:tc>
          <w:tcPr>
            <w:cnfStyle w:val="001000000000" w:firstRow="0" w:lastRow="0" w:firstColumn="1" w:lastColumn="0" w:oddVBand="0" w:evenVBand="0" w:oddHBand="0" w:evenHBand="0" w:firstRowFirstColumn="0" w:firstRowLastColumn="0" w:lastRowFirstColumn="0" w:lastRowLastColumn="0"/>
            <w:tcW w:w="1256" w:type="dxa"/>
            <w:noWrap/>
            <w:vAlign w:val="bottom"/>
            <w:hideMark/>
          </w:tcPr>
          <w:p w14:paraId="1D361403" w14:textId="77777777" w:rsidR="00277649" w:rsidRPr="00004127" w:rsidRDefault="00277649" w:rsidP="00004127">
            <w:pPr>
              <w:rPr>
                <w:rFonts w:ascii="Calibri" w:hAnsi="Calibri" w:cs="Calibri"/>
                <w:sz w:val="20"/>
                <w:szCs w:val="22"/>
              </w:rPr>
            </w:pPr>
            <w:r w:rsidRPr="00004127">
              <w:rPr>
                <w:rFonts w:ascii="Calibri" w:hAnsi="Calibri" w:cs="Calibri"/>
                <w:sz w:val="20"/>
                <w:szCs w:val="22"/>
              </w:rPr>
              <w:t>3-5 jaar</w:t>
            </w:r>
          </w:p>
        </w:tc>
        <w:tc>
          <w:tcPr>
            <w:tcW w:w="1045" w:type="dxa"/>
            <w:noWrap/>
            <w:vAlign w:val="bottom"/>
            <w:hideMark/>
          </w:tcPr>
          <w:p w14:paraId="3EAA6E9D"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004127">
              <w:rPr>
                <w:rFonts w:ascii="Calibri" w:hAnsi="Calibri" w:cs="Calibri"/>
                <w:sz w:val="20"/>
                <w:szCs w:val="22"/>
              </w:rPr>
              <w:t>8,5%</w:t>
            </w:r>
          </w:p>
        </w:tc>
        <w:tc>
          <w:tcPr>
            <w:tcW w:w="758" w:type="dxa"/>
            <w:noWrap/>
            <w:vAlign w:val="bottom"/>
            <w:hideMark/>
          </w:tcPr>
          <w:p w14:paraId="2B62475E"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004127">
              <w:rPr>
                <w:rFonts w:ascii="Calibri" w:hAnsi="Calibri" w:cs="Calibri"/>
                <w:sz w:val="20"/>
                <w:szCs w:val="22"/>
              </w:rPr>
              <w:t>17,0%</w:t>
            </w:r>
          </w:p>
        </w:tc>
        <w:tc>
          <w:tcPr>
            <w:tcW w:w="857" w:type="dxa"/>
            <w:noWrap/>
            <w:vAlign w:val="bottom"/>
            <w:hideMark/>
          </w:tcPr>
          <w:p w14:paraId="74589BD0"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004127">
              <w:rPr>
                <w:rFonts w:ascii="Calibri" w:hAnsi="Calibri" w:cs="Calibri"/>
                <w:sz w:val="20"/>
                <w:szCs w:val="22"/>
              </w:rPr>
              <w:t>0,0%</w:t>
            </w:r>
          </w:p>
        </w:tc>
        <w:tc>
          <w:tcPr>
            <w:tcW w:w="1555" w:type="dxa"/>
          </w:tcPr>
          <w:p w14:paraId="065E8363"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77649">
              <w:rPr>
                <w:rFonts w:ascii="Calibri" w:hAnsi="Calibri" w:cs="Calibri"/>
                <w:sz w:val="20"/>
                <w:szCs w:val="22"/>
              </w:rPr>
              <w:t>0,0%</w:t>
            </w:r>
          </w:p>
        </w:tc>
        <w:tc>
          <w:tcPr>
            <w:tcW w:w="2331" w:type="dxa"/>
            <w:vAlign w:val="bottom"/>
          </w:tcPr>
          <w:p w14:paraId="72E31426"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004127">
              <w:rPr>
                <w:rFonts w:ascii="Calibri" w:hAnsi="Calibri" w:cs="Calibri"/>
                <w:sz w:val="20"/>
                <w:szCs w:val="22"/>
              </w:rPr>
              <w:t>0,0%</w:t>
            </w:r>
          </w:p>
        </w:tc>
        <w:tc>
          <w:tcPr>
            <w:tcW w:w="1290" w:type="dxa"/>
            <w:noWrap/>
            <w:vAlign w:val="bottom"/>
            <w:hideMark/>
          </w:tcPr>
          <w:p w14:paraId="0C88F5EF"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004127">
              <w:rPr>
                <w:rFonts w:ascii="Calibri" w:hAnsi="Calibri" w:cs="Calibri"/>
                <w:b/>
                <w:sz w:val="20"/>
                <w:szCs w:val="22"/>
              </w:rPr>
              <w:t>25,5%</w:t>
            </w:r>
          </w:p>
        </w:tc>
      </w:tr>
      <w:tr w:rsidR="00277649" w:rsidRPr="007B11FB" w14:paraId="701365FC" w14:textId="77777777" w:rsidTr="00277649">
        <w:trPr>
          <w:trHeight w:val="41"/>
        </w:trPr>
        <w:tc>
          <w:tcPr>
            <w:cnfStyle w:val="001000000000" w:firstRow="0" w:lastRow="0" w:firstColumn="1" w:lastColumn="0" w:oddVBand="0" w:evenVBand="0" w:oddHBand="0" w:evenHBand="0" w:firstRowFirstColumn="0" w:firstRowLastColumn="0" w:lastRowFirstColumn="0" w:lastRowLastColumn="0"/>
            <w:tcW w:w="1256" w:type="dxa"/>
            <w:noWrap/>
            <w:vAlign w:val="bottom"/>
            <w:hideMark/>
          </w:tcPr>
          <w:p w14:paraId="723A844B" w14:textId="77777777" w:rsidR="00277649" w:rsidRPr="00004127" w:rsidRDefault="00277649" w:rsidP="00004127">
            <w:pPr>
              <w:rPr>
                <w:rFonts w:ascii="Calibri" w:hAnsi="Calibri" w:cs="Calibri"/>
                <w:sz w:val="20"/>
                <w:szCs w:val="22"/>
              </w:rPr>
            </w:pPr>
            <w:r w:rsidRPr="00004127">
              <w:rPr>
                <w:rFonts w:ascii="Calibri" w:hAnsi="Calibri" w:cs="Calibri"/>
                <w:sz w:val="20"/>
                <w:szCs w:val="22"/>
              </w:rPr>
              <w:t>6-10 jaar</w:t>
            </w:r>
          </w:p>
        </w:tc>
        <w:tc>
          <w:tcPr>
            <w:tcW w:w="1045" w:type="dxa"/>
            <w:noWrap/>
            <w:vAlign w:val="bottom"/>
            <w:hideMark/>
          </w:tcPr>
          <w:p w14:paraId="49F21D5E"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004127">
              <w:rPr>
                <w:rFonts w:ascii="Calibri" w:hAnsi="Calibri" w:cs="Calibri"/>
                <w:sz w:val="20"/>
                <w:szCs w:val="22"/>
              </w:rPr>
              <w:t>6,4%</w:t>
            </w:r>
          </w:p>
        </w:tc>
        <w:tc>
          <w:tcPr>
            <w:tcW w:w="758" w:type="dxa"/>
            <w:noWrap/>
            <w:vAlign w:val="bottom"/>
            <w:hideMark/>
          </w:tcPr>
          <w:p w14:paraId="685D7D2E"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004127">
              <w:rPr>
                <w:rFonts w:ascii="Calibri" w:hAnsi="Calibri" w:cs="Calibri"/>
                <w:sz w:val="20"/>
                <w:szCs w:val="22"/>
              </w:rPr>
              <w:t>12,8%</w:t>
            </w:r>
          </w:p>
        </w:tc>
        <w:tc>
          <w:tcPr>
            <w:tcW w:w="857" w:type="dxa"/>
            <w:noWrap/>
            <w:vAlign w:val="bottom"/>
            <w:hideMark/>
          </w:tcPr>
          <w:p w14:paraId="65984C56"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004127">
              <w:rPr>
                <w:rFonts w:ascii="Calibri" w:hAnsi="Calibri" w:cs="Calibri"/>
                <w:sz w:val="20"/>
                <w:szCs w:val="22"/>
              </w:rPr>
              <w:t>2,1%</w:t>
            </w:r>
          </w:p>
        </w:tc>
        <w:tc>
          <w:tcPr>
            <w:tcW w:w="1555" w:type="dxa"/>
          </w:tcPr>
          <w:p w14:paraId="1EB57E66"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77649">
              <w:rPr>
                <w:rFonts w:ascii="Calibri" w:hAnsi="Calibri" w:cs="Calibri"/>
                <w:sz w:val="20"/>
                <w:szCs w:val="22"/>
              </w:rPr>
              <w:t>0,0%</w:t>
            </w:r>
          </w:p>
        </w:tc>
        <w:tc>
          <w:tcPr>
            <w:tcW w:w="2331" w:type="dxa"/>
            <w:vAlign w:val="bottom"/>
          </w:tcPr>
          <w:p w14:paraId="33BECBE6"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004127">
              <w:rPr>
                <w:rFonts w:ascii="Calibri" w:hAnsi="Calibri" w:cs="Calibri"/>
                <w:sz w:val="20"/>
                <w:szCs w:val="22"/>
              </w:rPr>
              <w:t>4,3%</w:t>
            </w:r>
          </w:p>
        </w:tc>
        <w:tc>
          <w:tcPr>
            <w:tcW w:w="1290" w:type="dxa"/>
            <w:noWrap/>
            <w:vAlign w:val="bottom"/>
            <w:hideMark/>
          </w:tcPr>
          <w:p w14:paraId="39A0FCEA"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004127">
              <w:rPr>
                <w:rFonts w:ascii="Calibri" w:hAnsi="Calibri" w:cs="Calibri"/>
                <w:b/>
                <w:sz w:val="20"/>
                <w:szCs w:val="22"/>
              </w:rPr>
              <w:t>25,5%</w:t>
            </w:r>
          </w:p>
        </w:tc>
      </w:tr>
      <w:tr w:rsidR="00277649" w:rsidRPr="007B11FB" w14:paraId="03BBB2D2" w14:textId="77777777" w:rsidTr="00277649">
        <w:trPr>
          <w:trHeight w:val="41"/>
        </w:trPr>
        <w:tc>
          <w:tcPr>
            <w:cnfStyle w:val="001000000000" w:firstRow="0" w:lastRow="0" w:firstColumn="1" w:lastColumn="0" w:oddVBand="0" w:evenVBand="0" w:oddHBand="0" w:evenHBand="0" w:firstRowFirstColumn="0" w:firstRowLastColumn="0" w:lastRowFirstColumn="0" w:lastRowLastColumn="0"/>
            <w:tcW w:w="1256" w:type="dxa"/>
            <w:noWrap/>
            <w:vAlign w:val="bottom"/>
            <w:hideMark/>
          </w:tcPr>
          <w:p w14:paraId="333C719A" w14:textId="77777777" w:rsidR="00277649" w:rsidRPr="00004127" w:rsidRDefault="00277649" w:rsidP="00004127">
            <w:pPr>
              <w:rPr>
                <w:rFonts w:ascii="Calibri" w:hAnsi="Calibri" w:cs="Calibri"/>
                <w:sz w:val="20"/>
                <w:szCs w:val="22"/>
              </w:rPr>
            </w:pPr>
            <w:r w:rsidRPr="00004127">
              <w:rPr>
                <w:rFonts w:ascii="Calibri" w:hAnsi="Calibri" w:cs="Calibri"/>
                <w:sz w:val="20"/>
                <w:szCs w:val="22"/>
              </w:rPr>
              <w:t xml:space="preserve">&gt; 10 jaar </w:t>
            </w:r>
          </w:p>
        </w:tc>
        <w:tc>
          <w:tcPr>
            <w:tcW w:w="1045" w:type="dxa"/>
            <w:noWrap/>
            <w:vAlign w:val="bottom"/>
            <w:hideMark/>
          </w:tcPr>
          <w:p w14:paraId="30DF00EE"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004127">
              <w:rPr>
                <w:rFonts w:ascii="Calibri" w:hAnsi="Calibri" w:cs="Calibri"/>
                <w:sz w:val="20"/>
                <w:szCs w:val="22"/>
              </w:rPr>
              <w:t>6,4%</w:t>
            </w:r>
          </w:p>
        </w:tc>
        <w:tc>
          <w:tcPr>
            <w:tcW w:w="758" w:type="dxa"/>
            <w:noWrap/>
            <w:vAlign w:val="bottom"/>
            <w:hideMark/>
          </w:tcPr>
          <w:p w14:paraId="76337815"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004127">
              <w:rPr>
                <w:rFonts w:ascii="Calibri" w:hAnsi="Calibri" w:cs="Calibri"/>
                <w:sz w:val="20"/>
                <w:szCs w:val="22"/>
              </w:rPr>
              <w:t>10,6%</w:t>
            </w:r>
          </w:p>
        </w:tc>
        <w:tc>
          <w:tcPr>
            <w:tcW w:w="857" w:type="dxa"/>
            <w:noWrap/>
            <w:vAlign w:val="bottom"/>
            <w:hideMark/>
          </w:tcPr>
          <w:p w14:paraId="2F92C4BA"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004127">
              <w:rPr>
                <w:rFonts w:ascii="Calibri" w:hAnsi="Calibri" w:cs="Calibri"/>
                <w:sz w:val="20"/>
                <w:szCs w:val="22"/>
              </w:rPr>
              <w:t>0,0%</w:t>
            </w:r>
          </w:p>
        </w:tc>
        <w:tc>
          <w:tcPr>
            <w:tcW w:w="1555" w:type="dxa"/>
          </w:tcPr>
          <w:p w14:paraId="2C91DA3B"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77649">
              <w:rPr>
                <w:rFonts w:ascii="Calibri" w:hAnsi="Calibri" w:cs="Calibri"/>
                <w:sz w:val="20"/>
                <w:szCs w:val="22"/>
              </w:rPr>
              <w:t>0,0%</w:t>
            </w:r>
          </w:p>
        </w:tc>
        <w:tc>
          <w:tcPr>
            <w:tcW w:w="2331" w:type="dxa"/>
            <w:vAlign w:val="bottom"/>
          </w:tcPr>
          <w:p w14:paraId="726DC7EC"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004127">
              <w:rPr>
                <w:rFonts w:ascii="Calibri" w:hAnsi="Calibri" w:cs="Calibri"/>
                <w:sz w:val="20"/>
                <w:szCs w:val="22"/>
              </w:rPr>
              <w:t>2,1%</w:t>
            </w:r>
          </w:p>
        </w:tc>
        <w:tc>
          <w:tcPr>
            <w:tcW w:w="1290" w:type="dxa"/>
            <w:noWrap/>
            <w:vAlign w:val="bottom"/>
            <w:hideMark/>
          </w:tcPr>
          <w:p w14:paraId="789B954D"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004127">
              <w:rPr>
                <w:rFonts w:ascii="Calibri" w:hAnsi="Calibri" w:cs="Calibri"/>
                <w:b/>
                <w:sz w:val="20"/>
                <w:szCs w:val="22"/>
              </w:rPr>
              <w:t>19,1%</w:t>
            </w:r>
          </w:p>
        </w:tc>
      </w:tr>
      <w:tr w:rsidR="00277649" w:rsidRPr="007B11FB" w14:paraId="1BD0406F" w14:textId="77777777" w:rsidTr="00277649">
        <w:trPr>
          <w:trHeight w:val="41"/>
        </w:trPr>
        <w:tc>
          <w:tcPr>
            <w:cnfStyle w:val="001000000000" w:firstRow="0" w:lastRow="0" w:firstColumn="1" w:lastColumn="0" w:oddVBand="0" w:evenVBand="0" w:oddHBand="0" w:evenHBand="0" w:firstRowFirstColumn="0" w:firstRowLastColumn="0" w:lastRowFirstColumn="0" w:lastRowLastColumn="0"/>
            <w:tcW w:w="1256" w:type="dxa"/>
            <w:noWrap/>
            <w:vAlign w:val="bottom"/>
            <w:hideMark/>
          </w:tcPr>
          <w:p w14:paraId="52C7E1E7" w14:textId="77777777" w:rsidR="00277649" w:rsidRPr="00004127" w:rsidRDefault="00277649" w:rsidP="00004127">
            <w:pPr>
              <w:rPr>
                <w:rFonts w:ascii="Calibri" w:hAnsi="Calibri" w:cs="Calibri"/>
                <w:color w:val="000000"/>
                <w:sz w:val="20"/>
                <w:szCs w:val="22"/>
              </w:rPr>
            </w:pPr>
            <w:r w:rsidRPr="00004127">
              <w:rPr>
                <w:rFonts w:ascii="Calibri" w:hAnsi="Calibri" w:cs="Calibri"/>
                <w:bCs w:val="0"/>
                <w:color w:val="000000"/>
                <w:sz w:val="20"/>
                <w:szCs w:val="22"/>
              </w:rPr>
              <w:t>Eindtotaal</w:t>
            </w:r>
          </w:p>
        </w:tc>
        <w:tc>
          <w:tcPr>
            <w:tcW w:w="1045" w:type="dxa"/>
            <w:noWrap/>
            <w:vAlign w:val="bottom"/>
            <w:hideMark/>
          </w:tcPr>
          <w:p w14:paraId="59323CEC"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004127">
              <w:rPr>
                <w:rFonts w:ascii="Calibri" w:hAnsi="Calibri" w:cs="Calibri"/>
                <w:b/>
                <w:bCs/>
                <w:color w:val="000000"/>
                <w:sz w:val="20"/>
                <w:szCs w:val="22"/>
              </w:rPr>
              <w:t>31,9%</w:t>
            </w:r>
          </w:p>
        </w:tc>
        <w:tc>
          <w:tcPr>
            <w:tcW w:w="758" w:type="dxa"/>
            <w:noWrap/>
            <w:vAlign w:val="bottom"/>
            <w:hideMark/>
          </w:tcPr>
          <w:p w14:paraId="77581A0D"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004127">
              <w:rPr>
                <w:rFonts w:ascii="Calibri" w:hAnsi="Calibri" w:cs="Calibri"/>
                <w:b/>
                <w:bCs/>
                <w:color w:val="000000"/>
                <w:sz w:val="20"/>
                <w:szCs w:val="22"/>
              </w:rPr>
              <w:t>55,3%</w:t>
            </w:r>
          </w:p>
        </w:tc>
        <w:tc>
          <w:tcPr>
            <w:tcW w:w="857" w:type="dxa"/>
            <w:noWrap/>
            <w:vAlign w:val="bottom"/>
            <w:hideMark/>
          </w:tcPr>
          <w:p w14:paraId="09EC4948"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004127">
              <w:rPr>
                <w:rFonts w:ascii="Calibri" w:hAnsi="Calibri" w:cs="Calibri"/>
                <w:b/>
                <w:bCs/>
                <w:color w:val="000000"/>
                <w:sz w:val="20"/>
                <w:szCs w:val="22"/>
              </w:rPr>
              <w:t>2,1%</w:t>
            </w:r>
          </w:p>
        </w:tc>
        <w:tc>
          <w:tcPr>
            <w:tcW w:w="1555" w:type="dxa"/>
          </w:tcPr>
          <w:p w14:paraId="48C3F9A4"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277649">
              <w:rPr>
                <w:rFonts w:ascii="Calibri" w:hAnsi="Calibri" w:cs="Calibri"/>
                <w:b/>
                <w:bCs/>
                <w:color w:val="000000"/>
                <w:sz w:val="20"/>
                <w:szCs w:val="22"/>
              </w:rPr>
              <w:t>0,0%</w:t>
            </w:r>
          </w:p>
        </w:tc>
        <w:tc>
          <w:tcPr>
            <w:tcW w:w="2331" w:type="dxa"/>
            <w:vAlign w:val="bottom"/>
          </w:tcPr>
          <w:p w14:paraId="214CE20B"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004127">
              <w:rPr>
                <w:rFonts w:ascii="Calibri" w:hAnsi="Calibri" w:cs="Calibri"/>
                <w:b/>
                <w:bCs/>
                <w:color w:val="000000"/>
                <w:sz w:val="20"/>
                <w:szCs w:val="22"/>
              </w:rPr>
              <w:t>10,6%</w:t>
            </w:r>
          </w:p>
        </w:tc>
        <w:tc>
          <w:tcPr>
            <w:tcW w:w="1290" w:type="dxa"/>
            <w:noWrap/>
            <w:vAlign w:val="bottom"/>
            <w:hideMark/>
          </w:tcPr>
          <w:p w14:paraId="1D889531" w14:textId="77777777" w:rsidR="00277649" w:rsidRPr="00004127" w:rsidRDefault="00277649" w:rsidP="0000412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004127">
              <w:rPr>
                <w:rFonts w:ascii="Calibri" w:hAnsi="Calibri" w:cs="Calibri"/>
                <w:b/>
                <w:bCs/>
                <w:color w:val="000000"/>
                <w:sz w:val="20"/>
                <w:szCs w:val="22"/>
              </w:rPr>
              <w:t>100%</w:t>
            </w:r>
          </w:p>
        </w:tc>
      </w:tr>
    </w:tbl>
    <w:p w14:paraId="1F44AEAE" w14:textId="77777777" w:rsidR="00E64A56" w:rsidRDefault="00E64A56" w:rsidP="00185AEA">
      <w:pPr>
        <w:pStyle w:val="Geenafstand"/>
        <w:jc w:val="both"/>
      </w:pPr>
      <w:r>
        <w:t xml:space="preserve">Het grootste deel van de </w:t>
      </w:r>
      <w:r w:rsidR="00C70BC1">
        <w:t>deelnemers</w:t>
      </w:r>
      <w:r>
        <w:t xml:space="preserve"> is het eens of helemaal eens met deze stelling. De </w:t>
      </w:r>
      <w:r w:rsidR="007A3E0C">
        <w:t>dienstverbanden</w:t>
      </w:r>
      <w:r>
        <w:t xml:space="preserve"> zijn hierin redelijk gelijk verdeeld. Een enkeling is het oneens en </w:t>
      </w:r>
      <w:r w:rsidR="00004127">
        <w:t>een tiende</w:t>
      </w:r>
      <w:r>
        <w:t xml:space="preserve"> geeft aan nooit feedback te ontvangen waardoor deze stelling niet van toepassing is. </w:t>
      </w:r>
    </w:p>
    <w:p w14:paraId="28EE0036" w14:textId="77777777" w:rsidR="00137C87" w:rsidRPr="00137C87" w:rsidRDefault="00137C87" w:rsidP="00185AEA">
      <w:pPr>
        <w:pStyle w:val="Geenafstand"/>
        <w:jc w:val="both"/>
        <w:rPr>
          <w:sz w:val="12"/>
          <w:szCs w:val="12"/>
        </w:rPr>
      </w:pPr>
    </w:p>
    <w:p w14:paraId="4D8AD788" w14:textId="77777777" w:rsidR="00E64A56" w:rsidRPr="007B11FB" w:rsidRDefault="00840781" w:rsidP="00185AEA">
      <w:pPr>
        <w:pStyle w:val="Geenafstand"/>
        <w:jc w:val="both"/>
        <w:rPr>
          <w:i/>
          <w:sz w:val="20"/>
        </w:rPr>
      </w:pPr>
      <w:r>
        <w:rPr>
          <w:sz w:val="20"/>
        </w:rPr>
        <w:t xml:space="preserve">Tabel 2.21. </w:t>
      </w:r>
      <w:r w:rsidR="001C372E" w:rsidRPr="009E4789">
        <w:rPr>
          <w:i/>
          <w:sz w:val="20"/>
        </w:rPr>
        <w:t xml:space="preserve">Stelling: </w:t>
      </w:r>
      <w:r w:rsidR="00E64A56" w:rsidRPr="009E4789">
        <w:rPr>
          <w:i/>
          <w:sz w:val="20"/>
        </w:rPr>
        <w:t>Ik ben tevreden over de criteria voor het functioneringsgesprek (kennis, relatie tot anderen, vaardigheden, houding/instelling).</w:t>
      </w:r>
      <w:r w:rsidR="00E64A56" w:rsidRPr="007B11FB">
        <w:rPr>
          <w:i/>
          <w:sz w:val="20"/>
        </w:rPr>
        <w:t xml:space="preserve"> </w:t>
      </w:r>
    </w:p>
    <w:tbl>
      <w:tblPr>
        <w:tblStyle w:val="Rastertabel1licht-Accent4"/>
        <w:tblW w:w="9046" w:type="dxa"/>
        <w:tblLook w:val="04A0" w:firstRow="1" w:lastRow="0" w:firstColumn="1" w:lastColumn="0" w:noHBand="0" w:noVBand="1"/>
      </w:tblPr>
      <w:tblGrid>
        <w:gridCol w:w="1282"/>
        <w:gridCol w:w="1661"/>
        <w:gridCol w:w="883"/>
        <w:gridCol w:w="862"/>
        <w:gridCol w:w="1053"/>
        <w:gridCol w:w="2170"/>
        <w:gridCol w:w="1135"/>
      </w:tblGrid>
      <w:tr w:rsidR="009E4789" w:rsidRPr="007B11FB" w14:paraId="2092113D" w14:textId="77777777" w:rsidTr="001B77BB">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627B53EC" w14:textId="77777777" w:rsidR="009E4789" w:rsidRPr="009E4789" w:rsidRDefault="009E4789" w:rsidP="009E4789">
            <w:pPr>
              <w:rPr>
                <w:rFonts w:ascii="Calibri" w:hAnsi="Calibri" w:cs="Calibri"/>
                <w:color w:val="000000"/>
                <w:sz w:val="20"/>
                <w:szCs w:val="22"/>
              </w:rPr>
            </w:pPr>
          </w:p>
        </w:tc>
        <w:tc>
          <w:tcPr>
            <w:tcW w:w="1661" w:type="dxa"/>
            <w:noWrap/>
            <w:vAlign w:val="bottom"/>
            <w:hideMark/>
          </w:tcPr>
          <w:p w14:paraId="304F6492" w14:textId="77777777" w:rsidR="009E4789" w:rsidRPr="009E4789" w:rsidRDefault="009E4789" w:rsidP="009E4789">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9E4789">
              <w:rPr>
                <w:rFonts w:ascii="Calibri" w:hAnsi="Calibri" w:cs="Calibri"/>
                <w:bCs w:val="0"/>
                <w:color w:val="000000"/>
                <w:sz w:val="20"/>
                <w:szCs w:val="22"/>
              </w:rPr>
              <w:t>Helemaal mee eens</w:t>
            </w:r>
          </w:p>
        </w:tc>
        <w:tc>
          <w:tcPr>
            <w:tcW w:w="883" w:type="dxa"/>
            <w:noWrap/>
            <w:vAlign w:val="bottom"/>
            <w:hideMark/>
          </w:tcPr>
          <w:p w14:paraId="70D1F4BA" w14:textId="77777777" w:rsidR="009E4789" w:rsidRPr="009E4789" w:rsidRDefault="009E4789" w:rsidP="009E4789">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9E4789">
              <w:rPr>
                <w:rFonts w:ascii="Calibri" w:hAnsi="Calibri" w:cs="Calibri"/>
                <w:bCs w:val="0"/>
                <w:color w:val="000000"/>
                <w:sz w:val="20"/>
                <w:szCs w:val="22"/>
              </w:rPr>
              <w:t>Mee eens</w:t>
            </w:r>
          </w:p>
        </w:tc>
        <w:tc>
          <w:tcPr>
            <w:tcW w:w="862" w:type="dxa"/>
            <w:noWrap/>
            <w:vAlign w:val="bottom"/>
            <w:hideMark/>
          </w:tcPr>
          <w:p w14:paraId="41A66C8C" w14:textId="77777777" w:rsidR="009E4789" w:rsidRPr="009E4789" w:rsidRDefault="009E4789" w:rsidP="009E4789">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9E4789">
              <w:rPr>
                <w:rFonts w:ascii="Calibri" w:hAnsi="Calibri" w:cs="Calibri"/>
                <w:bCs w:val="0"/>
                <w:color w:val="000000"/>
                <w:sz w:val="20"/>
                <w:szCs w:val="22"/>
              </w:rPr>
              <w:t>Mee oneens</w:t>
            </w:r>
          </w:p>
        </w:tc>
        <w:tc>
          <w:tcPr>
            <w:tcW w:w="1053" w:type="dxa"/>
            <w:noWrap/>
            <w:vAlign w:val="bottom"/>
            <w:hideMark/>
          </w:tcPr>
          <w:p w14:paraId="289EFCC5" w14:textId="77777777" w:rsidR="009E4789" w:rsidRPr="009E4789" w:rsidRDefault="009E4789" w:rsidP="009E4789">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9E4789">
              <w:rPr>
                <w:rFonts w:ascii="Calibri" w:hAnsi="Calibri" w:cs="Calibri"/>
                <w:bCs w:val="0"/>
                <w:color w:val="000000"/>
                <w:sz w:val="20"/>
                <w:szCs w:val="22"/>
              </w:rPr>
              <w:t>Helemaal mee oneens</w:t>
            </w:r>
          </w:p>
        </w:tc>
        <w:tc>
          <w:tcPr>
            <w:tcW w:w="2170" w:type="dxa"/>
            <w:noWrap/>
            <w:vAlign w:val="bottom"/>
            <w:hideMark/>
          </w:tcPr>
          <w:p w14:paraId="7653D719" w14:textId="77777777" w:rsidR="009E4789" w:rsidRPr="009E4789" w:rsidRDefault="009E4789" w:rsidP="009E4789">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9E4789">
              <w:rPr>
                <w:rFonts w:ascii="Calibri" w:hAnsi="Calibri" w:cs="Calibri"/>
                <w:bCs w:val="0"/>
                <w:color w:val="000000"/>
                <w:sz w:val="20"/>
                <w:szCs w:val="22"/>
              </w:rPr>
              <w:t xml:space="preserve">Ik heb nog nooit een functioneringsgesprek gehad </w:t>
            </w:r>
          </w:p>
        </w:tc>
        <w:tc>
          <w:tcPr>
            <w:tcW w:w="1135" w:type="dxa"/>
            <w:noWrap/>
            <w:vAlign w:val="bottom"/>
            <w:hideMark/>
          </w:tcPr>
          <w:p w14:paraId="096FC981" w14:textId="77777777" w:rsidR="009E4789" w:rsidRPr="009E4789" w:rsidRDefault="009E4789" w:rsidP="009E4789">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9E4789">
              <w:rPr>
                <w:rFonts w:ascii="Calibri" w:hAnsi="Calibri" w:cs="Calibri"/>
                <w:bCs w:val="0"/>
                <w:color w:val="000000"/>
                <w:sz w:val="20"/>
                <w:szCs w:val="22"/>
              </w:rPr>
              <w:t>Eindtotaal</w:t>
            </w:r>
          </w:p>
        </w:tc>
      </w:tr>
      <w:tr w:rsidR="009E4789" w:rsidRPr="007B11FB" w14:paraId="44443DA0" w14:textId="77777777" w:rsidTr="001B77BB">
        <w:trPr>
          <w:trHeight w:val="209"/>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1EAC0D8E" w14:textId="77777777" w:rsidR="009E4789" w:rsidRPr="009E4789" w:rsidRDefault="009E4789" w:rsidP="009E4789">
            <w:pPr>
              <w:rPr>
                <w:rFonts w:ascii="Calibri" w:hAnsi="Calibri" w:cs="Calibri"/>
                <w:b w:val="0"/>
                <w:bCs w:val="0"/>
                <w:sz w:val="20"/>
                <w:szCs w:val="22"/>
              </w:rPr>
            </w:pPr>
            <w:r w:rsidRPr="009E4789">
              <w:rPr>
                <w:rFonts w:ascii="Calibri" w:hAnsi="Calibri" w:cs="Calibri"/>
                <w:sz w:val="20"/>
                <w:szCs w:val="22"/>
              </w:rPr>
              <w:t>0-2 jaar</w:t>
            </w:r>
          </w:p>
        </w:tc>
        <w:tc>
          <w:tcPr>
            <w:tcW w:w="1661" w:type="dxa"/>
            <w:noWrap/>
            <w:vAlign w:val="bottom"/>
            <w:hideMark/>
          </w:tcPr>
          <w:p w14:paraId="4990C37F"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6,4%</w:t>
            </w:r>
          </w:p>
        </w:tc>
        <w:tc>
          <w:tcPr>
            <w:tcW w:w="883" w:type="dxa"/>
            <w:noWrap/>
            <w:vAlign w:val="bottom"/>
            <w:hideMark/>
          </w:tcPr>
          <w:p w14:paraId="51A8C0D8"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17,0%</w:t>
            </w:r>
          </w:p>
        </w:tc>
        <w:tc>
          <w:tcPr>
            <w:tcW w:w="862" w:type="dxa"/>
            <w:noWrap/>
            <w:vAlign w:val="bottom"/>
            <w:hideMark/>
          </w:tcPr>
          <w:p w14:paraId="51FAF2EA"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0,0%</w:t>
            </w:r>
          </w:p>
        </w:tc>
        <w:tc>
          <w:tcPr>
            <w:tcW w:w="1053" w:type="dxa"/>
            <w:noWrap/>
            <w:vAlign w:val="bottom"/>
            <w:hideMark/>
          </w:tcPr>
          <w:p w14:paraId="2345C9AF"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0,0%</w:t>
            </w:r>
          </w:p>
        </w:tc>
        <w:tc>
          <w:tcPr>
            <w:tcW w:w="2170" w:type="dxa"/>
            <w:noWrap/>
            <w:vAlign w:val="bottom"/>
            <w:hideMark/>
          </w:tcPr>
          <w:p w14:paraId="47570DC6"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6,4%</w:t>
            </w:r>
          </w:p>
        </w:tc>
        <w:tc>
          <w:tcPr>
            <w:tcW w:w="1135" w:type="dxa"/>
            <w:noWrap/>
            <w:vAlign w:val="bottom"/>
            <w:hideMark/>
          </w:tcPr>
          <w:p w14:paraId="71B83E8B"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9E4789">
              <w:rPr>
                <w:rFonts w:ascii="Calibri" w:hAnsi="Calibri" w:cs="Calibri"/>
                <w:b/>
                <w:sz w:val="20"/>
                <w:szCs w:val="22"/>
              </w:rPr>
              <w:t>29,8%</w:t>
            </w:r>
          </w:p>
        </w:tc>
      </w:tr>
      <w:tr w:rsidR="009E4789" w:rsidRPr="007B11FB" w14:paraId="23AE11BC" w14:textId="77777777" w:rsidTr="001B77BB">
        <w:trPr>
          <w:trHeight w:val="209"/>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08FD08F5" w14:textId="77777777" w:rsidR="009E4789" w:rsidRPr="009E4789" w:rsidRDefault="009E4789" w:rsidP="009E4789">
            <w:pPr>
              <w:rPr>
                <w:rFonts w:ascii="Calibri" w:hAnsi="Calibri" w:cs="Calibri"/>
                <w:sz w:val="20"/>
                <w:szCs w:val="22"/>
              </w:rPr>
            </w:pPr>
            <w:r w:rsidRPr="009E4789">
              <w:rPr>
                <w:rFonts w:ascii="Calibri" w:hAnsi="Calibri" w:cs="Calibri"/>
                <w:sz w:val="20"/>
                <w:szCs w:val="22"/>
              </w:rPr>
              <w:t>3-5 jaar</w:t>
            </w:r>
          </w:p>
        </w:tc>
        <w:tc>
          <w:tcPr>
            <w:tcW w:w="1661" w:type="dxa"/>
            <w:noWrap/>
            <w:vAlign w:val="bottom"/>
            <w:hideMark/>
          </w:tcPr>
          <w:p w14:paraId="6E4D4CB5"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6,4%</w:t>
            </w:r>
          </w:p>
        </w:tc>
        <w:tc>
          <w:tcPr>
            <w:tcW w:w="883" w:type="dxa"/>
            <w:noWrap/>
            <w:vAlign w:val="bottom"/>
            <w:hideMark/>
          </w:tcPr>
          <w:p w14:paraId="2684B451"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17,0%</w:t>
            </w:r>
          </w:p>
        </w:tc>
        <w:tc>
          <w:tcPr>
            <w:tcW w:w="862" w:type="dxa"/>
            <w:noWrap/>
            <w:vAlign w:val="bottom"/>
            <w:hideMark/>
          </w:tcPr>
          <w:p w14:paraId="4C0644F1"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0,0%</w:t>
            </w:r>
          </w:p>
        </w:tc>
        <w:tc>
          <w:tcPr>
            <w:tcW w:w="1053" w:type="dxa"/>
            <w:noWrap/>
            <w:vAlign w:val="bottom"/>
            <w:hideMark/>
          </w:tcPr>
          <w:p w14:paraId="278FB043"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2,1%</w:t>
            </w:r>
          </w:p>
        </w:tc>
        <w:tc>
          <w:tcPr>
            <w:tcW w:w="2170" w:type="dxa"/>
            <w:noWrap/>
            <w:vAlign w:val="bottom"/>
            <w:hideMark/>
          </w:tcPr>
          <w:p w14:paraId="4E69C498"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0,0%</w:t>
            </w:r>
          </w:p>
        </w:tc>
        <w:tc>
          <w:tcPr>
            <w:tcW w:w="1135" w:type="dxa"/>
            <w:noWrap/>
            <w:vAlign w:val="bottom"/>
            <w:hideMark/>
          </w:tcPr>
          <w:p w14:paraId="4AA7D548"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9E4789">
              <w:rPr>
                <w:rFonts w:ascii="Calibri" w:hAnsi="Calibri" w:cs="Calibri"/>
                <w:b/>
                <w:sz w:val="20"/>
                <w:szCs w:val="22"/>
              </w:rPr>
              <w:t>25,5%</w:t>
            </w:r>
          </w:p>
        </w:tc>
      </w:tr>
      <w:tr w:rsidR="009E4789" w:rsidRPr="007B11FB" w14:paraId="7E0AAA6C" w14:textId="77777777" w:rsidTr="001B77BB">
        <w:trPr>
          <w:trHeight w:val="209"/>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67EB2652" w14:textId="77777777" w:rsidR="009E4789" w:rsidRPr="009E4789" w:rsidRDefault="009E4789" w:rsidP="009E4789">
            <w:pPr>
              <w:rPr>
                <w:rFonts w:ascii="Calibri" w:hAnsi="Calibri" w:cs="Calibri"/>
                <w:sz w:val="20"/>
                <w:szCs w:val="22"/>
              </w:rPr>
            </w:pPr>
            <w:r w:rsidRPr="009E4789">
              <w:rPr>
                <w:rFonts w:ascii="Calibri" w:hAnsi="Calibri" w:cs="Calibri"/>
                <w:sz w:val="20"/>
                <w:szCs w:val="22"/>
              </w:rPr>
              <w:t>6-10 jaar</w:t>
            </w:r>
          </w:p>
        </w:tc>
        <w:tc>
          <w:tcPr>
            <w:tcW w:w="1661" w:type="dxa"/>
            <w:noWrap/>
            <w:vAlign w:val="bottom"/>
            <w:hideMark/>
          </w:tcPr>
          <w:p w14:paraId="432A0D80"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2,1%</w:t>
            </w:r>
          </w:p>
        </w:tc>
        <w:tc>
          <w:tcPr>
            <w:tcW w:w="883" w:type="dxa"/>
            <w:noWrap/>
            <w:vAlign w:val="bottom"/>
            <w:hideMark/>
          </w:tcPr>
          <w:p w14:paraId="3F54CF0D"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19,1%</w:t>
            </w:r>
          </w:p>
        </w:tc>
        <w:tc>
          <w:tcPr>
            <w:tcW w:w="862" w:type="dxa"/>
            <w:noWrap/>
            <w:vAlign w:val="bottom"/>
            <w:hideMark/>
          </w:tcPr>
          <w:p w14:paraId="3398009D"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2,1%</w:t>
            </w:r>
          </w:p>
        </w:tc>
        <w:tc>
          <w:tcPr>
            <w:tcW w:w="1053" w:type="dxa"/>
            <w:noWrap/>
            <w:vAlign w:val="bottom"/>
            <w:hideMark/>
          </w:tcPr>
          <w:p w14:paraId="695C472C"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0,0%</w:t>
            </w:r>
          </w:p>
        </w:tc>
        <w:tc>
          <w:tcPr>
            <w:tcW w:w="2170" w:type="dxa"/>
            <w:noWrap/>
            <w:vAlign w:val="bottom"/>
            <w:hideMark/>
          </w:tcPr>
          <w:p w14:paraId="14234F69"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2,1%</w:t>
            </w:r>
          </w:p>
        </w:tc>
        <w:tc>
          <w:tcPr>
            <w:tcW w:w="1135" w:type="dxa"/>
            <w:noWrap/>
            <w:vAlign w:val="bottom"/>
            <w:hideMark/>
          </w:tcPr>
          <w:p w14:paraId="29AA1C41"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9E4789">
              <w:rPr>
                <w:rFonts w:ascii="Calibri" w:hAnsi="Calibri" w:cs="Calibri"/>
                <w:b/>
                <w:sz w:val="20"/>
                <w:szCs w:val="22"/>
              </w:rPr>
              <w:t>25,5%</w:t>
            </w:r>
          </w:p>
        </w:tc>
      </w:tr>
      <w:tr w:rsidR="009E4789" w:rsidRPr="007B11FB" w14:paraId="502D2A61" w14:textId="77777777" w:rsidTr="001B77BB">
        <w:trPr>
          <w:trHeight w:val="209"/>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7A38F601" w14:textId="77777777" w:rsidR="009E4789" w:rsidRPr="009E4789" w:rsidRDefault="009E4789" w:rsidP="009E4789">
            <w:pPr>
              <w:rPr>
                <w:rFonts w:ascii="Calibri" w:hAnsi="Calibri" w:cs="Calibri"/>
                <w:sz w:val="20"/>
                <w:szCs w:val="22"/>
              </w:rPr>
            </w:pPr>
            <w:r w:rsidRPr="009E4789">
              <w:rPr>
                <w:rFonts w:ascii="Calibri" w:hAnsi="Calibri" w:cs="Calibri"/>
                <w:sz w:val="20"/>
                <w:szCs w:val="22"/>
              </w:rPr>
              <w:t xml:space="preserve">&gt; 10 jaar </w:t>
            </w:r>
          </w:p>
        </w:tc>
        <w:tc>
          <w:tcPr>
            <w:tcW w:w="1661" w:type="dxa"/>
            <w:noWrap/>
            <w:vAlign w:val="bottom"/>
            <w:hideMark/>
          </w:tcPr>
          <w:p w14:paraId="76427F78"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0,0%</w:t>
            </w:r>
          </w:p>
        </w:tc>
        <w:tc>
          <w:tcPr>
            <w:tcW w:w="883" w:type="dxa"/>
            <w:noWrap/>
            <w:vAlign w:val="bottom"/>
            <w:hideMark/>
          </w:tcPr>
          <w:p w14:paraId="70210937"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17,0%</w:t>
            </w:r>
          </w:p>
        </w:tc>
        <w:tc>
          <w:tcPr>
            <w:tcW w:w="862" w:type="dxa"/>
            <w:noWrap/>
            <w:vAlign w:val="bottom"/>
            <w:hideMark/>
          </w:tcPr>
          <w:p w14:paraId="3E6B6F1A"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0,0%</w:t>
            </w:r>
          </w:p>
        </w:tc>
        <w:tc>
          <w:tcPr>
            <w:tcW w:w="1053" w:type="dxa"/>
            <w:noWrap/>
            <w:vAlign w:val="bottom"/>
            <w:hideMark/>
          </w:tcPr>
          <w:p w14:paraId="3A92167B"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0,0%</w:t>
            </w:r>
          </w:p>
        </w:tc>
        <w:tc>
          <w:tcPr>
            <w:tcW w:w="2170" w:type="dxa"/>
            <w:noWrap/>
            <w:vAlign w:val="bottom"/>
            <w:hideMark/>
          </w:tcPr>
          <w:p w14:paraId="117544F4"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2,1%</w:t>
            </w:r>
          </w:p>
        </w:tc>
        <w:tc>
          <w:tcPr>
            <w:tcW w:w="1135" w:type="dxa"/>
            <w:noWrap/>
            <w:vAlign w:val="bottom"/>
            <w:hideMark/>
          </w:tcPr>
          <w:p w14:paraId="5AE2F711"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9E4789">
              <w:rPr>
                <w:rFonts w:ascii="Calibri" w:hAnsi="Calibri" w:cs="Calibri"/>
                <w:b/>
                <w:sz w:val="20"/>
                <w:szCs w:val="22"/>
              </w:rPr>
              <w:t>19,1%</w:t>
            </w:r>
          </w:p>
        </w:tc>
      </w:tr>
      <w:tr w:rsidR="009E4789" w:rsidRPr="007B11FB" w14:paraId="491B0C5F" w14:textId="77777777" w:rsidTr="001B77BB">
        <w:trPr>
          <w:trHeight w:val="209"/>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6FBFB7F5" w14:textId="77777777" w:rsidR="009E4789" w:rsidRPr="009E4789" w:rsidRDefault="009E4789" w:rsidP="009E4789">
            <w:pPr>
              <w:rPr>
                <w:rFonts w:ascii="Calibri" w:hAnsi="Calibri" w:cs="Calibri"/>
                <w:color w:val="000000"/>
                <w:sz w:val="20"/>
                <w:szCs w:val="22"/>
              </w:rPr>
            </w:pPr>
            <w:r w:rsidRPr="009E4789">
              <w:rPr>
                <w:rFonts w:ascii="Calibri" w:hAnsi="Calibri" w:cs="Calibri"/>
                <w:bCs w:val="0"/>
                <w:color w:val="000000"/>
                <w:sz w:val="20"/>
                <w:szCs w:val="22"/>
              </w:rPr>
              <w:t>Eindtotaal</w:t>
            </w:r>
          </w:p>
        </w:tc>
        <w:tc>
          <w:tcPr>
            <w:tcW w:w="1661" w:type="dxa"/>
            <w:noWrap/>
            <w:vAlign w:val="bottom"/>
            <w:hideMark/>
          </w:tcPr>
          <w:p w14:paraId="29012159"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9E4789">
              <w:rPr>
                <w:rFonts w:ascii="Calibri" w:hAnsi="Calibri" w:cs="Calibri"/>
                <w:b/>
                <w:bCs/>
                <w:color w:val="000000"/>
                <w:sz w:val="20"/>
                <w:szCs w:val="22"/>
              </w:rPr>
              <w:t>14,9%</w:t>
            </w:r>
          </w:p>
        </w:tc>
        <w:tc>
          <w:tcPr>
            <w:tcW w:w="883" w:type="dxa"/>
            <w:noWrap/>
            <w:vAlign w:val="bottom"/>
            <w:hideMark/>
          </w:tcPr>
          <w:p w14:paraId="2B692A2D"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9E4789">
              <w:rPr>
                <w:rFonts w:ascii="Calibri" w:hAnsi="Calibri" w:cs="Calibri"/>
                <w:b/>
                <w:bCs/>
                <w:color w:val="000000"/>
                <w:sz w:val="20"/>
                <w:szCs w:val="22"/>
              </w:rPr>
              <w:t>70,2%</w:t>
            </w:r>
          </w:p>
        </w:tc>
        <w:tc>
          <w:tcPr>
            <w:tcW w:w="862" w:type="dxa"/>
            <w:noWrap/>
            <w:vAlign w:val="bottom"/>
            <w:hideMark/>
          </w:tcPr>
          <w:p w14:paraId="7C83C7D3"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9E4789">
              <w:rPr>
                <w:rFonts w:ascii="Calibri" w:hAnsi="Calibri" w:cs="Calibri"/>
                <w:b/>
                <w:bCs/>
                <w:color w:val="000000"/>
                <w:sz w:val="20"/>
                <w:szCs w:val="22"/>
              </w:rPr>
              <w:t>2,1%</w:t>
            </w:r>
          </w:p>
        </w:tc>
        <w:tc>
          <w:tcPr>
            <w:tcW w:w="1053" w:type="dxa"/>
            <w:noWrap/>
            <w:vAlign w:val="bottom"/>
            <w:hideMark/>
          </w:tcPr>
          <w:p w14:paraId="6695F4CB"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9E4789">
              <w:rPr>
                <w:rFonts w:ascii="Calibri" w:hAnsi="Calibri" w:cs="Calibri"/>
                <w:b/>
                <w:bCs/>
                <w:color w:val="000000"/>
                <w:sz w:val="20"/>
                <w:szCs w:val="22"/>
              </w:rPr>
              <w:t>2,1%</w:t>
            </w:r>
          </w:p>
        </w:tc>
        <w:tc>
          <w:tcPr>
            <w:tcW w:w="2170" w:type="dxa"/>
            <w:noWrap/>
            <w:vAlign w:val="bottom"/>
            <w:hideMark/>
          </w:tcPr>
          <w:p w14:paraId="21DCF56D"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9E4789">
              <w:rPr>
                <w:rFonts w:ascii="Calibri" w:hAnsi="Calibri" w:cs="Calibri"/>
                <w:b/>
                <w:bCs/>
                <w:color w:val="000000"/>
                <w:sz w:val="20"/>
                <w:szCs w:val="22"/>
              </w:rPr>
              <w:t>10,6%</w:t>
            </w:r>
          </w:p>
        </w:tc>
        <w:tc>
          <w:tcPr>
            <w:tcW w:w="1135" w:type="dxa"/>
            <w:noWrap/>
            <w:vAlign w:val="bottom"/>
            <w:hideMark/>
          </w:tcPr>
          <w:p w14:paraId="34C01CBB" w14:textId="77777777" w:rsidR="009E4789" w:rsidRPr="009E4789" w:rsidRDefault="009E478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9E4789">
              <w:rPr>
                <w:rFonts w:ascii="Calibri" w:hAnsi="Calibri" w:cs="Calibri"/>
                <w:b/>
                <w:bCs/>
                <w:color w:val="000000"/>
                <w:sz w:val="20"/>
                <w:szCs w:val="22"/>
              </w:rPr>
              <w:t>100%</w:t>
            </w:r>
          </w:p>
        </w:tc>
      </w:tr>
    </w:tbl>
    <w:p w14:paraId="2DB67B92" w14:textId="77777777" w:rsidR="003862E9" w:rsidRDefault="00E64A56" w:rsidP="00185AEA">
      <w:pPr>
        <w:pStyle w:val="Geenafstand"/>
        <w:jc w:val="both"/>
      </w:pPr>
      <w:r>
        <w:lastRenderedPageBreak/>
        <w:t xml:space="preserve">Naast de medewerkers die nog nooit een functioneringsgesprek hebben gehad is bijna iedereen het eens of helemaal eens met deze stelling. </w:t>
      </w:r>
      <w:r w:rsidR="007A3E0C">
        <w:t>Het dienstverband</w:t>
      </w:r>
      <w:r>
        <w:t xml:space="preserve"> is redelijk gelijk verdeeld over de antwoordmogelijkheden.</w:t>
      </w:r>
    </w:p>
    <w:p w14:paraId="4CAF4876" w14:textId="77777777" w:rsidR="00E64A56" w:rsidRPr="00137C87" w:rsidRDefault="00E64A56" w:rsidP="00185AEA">
      <w:pPr>
        <w:pStyle w:val="Geenafstand"/>
        <w:jc w:val="both"/>
        <w:rPr>
          <w:sz w:val="12"/>
          <w:szCs w:val="12"/>
        </w:rPr>
      </w:pPr>
    </w:p>
    <w:p w14:paraId="7B7BA816" w14:textId="77777777" w:rsidR="00E64A56" w:rsidRPr="007B11FB" w:rsidRDefault="00B560F8" w:rsidP="00185AEA">
      <w:pPr>
        <w:pStyle w:val="Geenafstand"/>
        <w:jc w:val="both"/>
        <w:rPr>
          <w:i/>
          <w:sz w:val="20"/>
        </w:rPr>
      </w:pPr>
      <w:r>
        <w:rPr>
          <w:sz w:val="20"/>
        </w:rPr>
        <w:t xml:space="preserve">Tabel 2.22. </w:t>
      </w:r>
      <w:r w:rsidR="001C372E" w:rsidRPr="009E4789">
        <w:rPr>
          <w:i/>
          <w:sz w:val="20"/>
        </w:rPr>
        <w:t xml:space="preserve">Stelling: </w:t>
      </w:r>
      <w:r w:rsidR="00E64A56" w:rsidRPr="009E4789">
        <w:rPr>
          <w:i/>
          <w:sz w:val="20"/>
        </w:rPr>
        <w:t>Functioneringsgesprekken geven mij een beter beeld van wat SnowWorld van mijn verwacht.</w:t>
      </w:r>
    </w:p>
    <w:tbl>
      <w:tblPr>
        <w:tblStyle w:val="Rastertabel1licht-Accent4"/>
        <w:tblW w:w="9121" w:type="dxa"/>
        <w:tblLook w:val="04A0" w:firstRow="1" w:lastRow="0" w:firstColumn="1" w:lastColumn="0" w:noHBand="0" w:noVBand="1"/>
      </w:tblPr>
      <w:tblGrid>
        <w:gridCol w:w="1418"/>
        <w:gridCol w:w="1838"/>
        <w:gridCol w:w="976"/>
        <w:gridCol w:w="1181"/>
        <w:gridCol w:w="1022"/>
        <w:gridCol w:w="1343"/>
        <w:gridCol w:w="1343"/>
      </w:tblGrid>
      <w:tr w:rsidR="00277649" w:rsidRPr="007B11FB" w14:paraId="6475D266" w14:textId="77777777" w:rsidTr="00277649">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418" w:type="dxa"/>
            <w:noWrap/>
            <w:vAlign w:val="bottom"/>
            <w:hideMark/>
          </w:tcPr>
          <w:p w14:paraId="51EC504C" w14:textId="77777777" w:rsidR="00277649" w:rsidRPr="009E4789" w:rsidRDefault="00277649" w:rsidP="009E4789">
            <w:pPr>
              <w:rPr>
                <w:rFonts w:ascii="Calibri" w:hAnsi="Calibri" w:cs="Calibri"/>
                <w:color w:val="000000"/>
                <w:sz w:val="20"/>
                <w:szCs w:val="22"/>
              </w:rPr>
            </w:pPr>
          </w:p>
        </w:tc>
        <w:tc>
          <w:tcPr>
            <w:tcW w:w="1838" w:type="dxa"/>
            <w:noWrap/>
            <w:vAlign w:val="bottom"/>
            <w:hideMark/>
          </w:tcPr>
          <w:p w14:paraId="71D15AA2" w14:textId="77777777" w:rsidR="00277649" w:rsidRPr="009E4789" w:rsidRDefault="00277649" w:rsidP="009E4789">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9E4789">
              <w:rPr>
                <w:rFonts w:ascii="Calibri" w:hAnsi="Calibri" w:cs="Calibri"/>
                <w:bCs w:val="0"/>
                <w:color w:val="000000"/>
                <w:sz w:val="20"/>
                <w:szCs w:val="22"/>
              </w:rPr>
              <w:t>Helemaal mee eens</w:t>
            </w:r>
          </w:p>
        </w:tc>
        <w:tc>
          <w:tcPr>
            <w:tcW w:w="976" w:type="dxa"/>
            <w:noWrap/>
            <w:vAlign w:val="bottom"/>
            <w:hideMark/>
          </w:tcPr>
          <w:p w14:paraId="078EEFB1" w14:textId="77777777" w:rsidR="00277649" w:rsidRPr="009E4789" w:rsidRDefault="00277649" w:rsidP="009E4789">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9E4789">
              <w:rPr>
                <w:rFonts w:ascii="Calibri" w:hAnsi="Calibri" w:cs="Calibri"/>
                <w:bCs w:val="0"/>
                <w:color w:val="000000"/>
                <w:sz w:val="20"/>
                <w:szCs w:val="22"/>
              </w:rPr>
              <w:t>Mee eens</w:t>
            </w:r>
          </w:p>
        </w:tc>
        <w:tc>
          <w:tcPr>
            <w:tcW w:w="1181" w:type="dxa"/>
            <w:noWrap/>
            <w:vAlign w:val="bottom"/>
            <w:hideMark/>
          </w:tcPr>
          <w:p w14:paraId="118E1014" w14:textId="77777777" w:rsidR="00277649" w:rsidRPr="009E4789" w:rsidRDefault="00277649" w:rsidP="009E4789">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9E4789">
              <w:rPr>
                <w:rFonts w:ascii="Calibri" w:hAnsi="Calibri" w:cs="Calibri"/>
                <w:bCs w:val="0"/>
                <w:color w:val="000000"/>
                <w:sz w:val="20"/>
                <w:szCs w:val="22"/>
              </w:rPr>
              <w:t>Neutraal</w:t>
            </w:r>
          </w:p>
        </w:tc>
        <w:tc>
          <w:tcPr>
            <w:tcW w:w="1022" w:type="dxa"/>
            <w:noWrap/>
            <w:vAlign w:val="bottom"/>
            <w:hideMark/>
          </w:tcPr>
          <w:p w14:paraId="120B7A47" w14:textId="77777777" w:rsidR="00277649" w:rsidRPr="009E4789" w:rsidRDefault="00277649" w:rsidP="009E4789">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9E4789">
              <w:rPr>
                <w:rFonts w:ascii="Calibri" w:hAnsi="Calibri" w:cs="Calibri"/>
                <w:bCs w:val="0"/>
                <w:color w:val="000000"/>
                <w:sz w:val="20"/>
                <w:szCs w:val="22"/>
              </w:rPr>
              <w:t xml:space="preserve">Mee oneens </w:t>
            </w:r>
          </w:p>
        </w:tc>
        <w:tc>
          <w:tcPr>
            <w:tcW w:w="1343" w:type="dxa"/>
          </w:tcPr>
          <w:p w14:paraId="5D5EB34F" w14:textId="77777777" w:rsidR="00277649" w:rsidRPr="009E4789" w:rsidRDefault="00277649" w:rsidP="009E4789">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Pr>
                <w:rFonts w:ascii="Calibri" w:hAnsi="Calibri" w:cs="Calibri"/>
                <w:bCs w:val="0"/>
                <w:color w:val="000000"/>
                <w:sz w:val="20"/>
                <w:szCs w:val="22"/>
              </w:rPr>
              <w:t>Helemaal mee oneens</w:t>
            </w:r>
          </w:p>
        </w:tc>
        <w:tc>
          <w:tcPr>
            <w:tcW w:w="1343" w:type="dxa"/>
            <w:noWrap/>
            <w:vAlign w:val="bottom"/>
            <w:hideMark/>
          </w:tcPr>
          <w:p w14:paraId="1511BC69" w14:textId="77777777" w:rsidR="00277649" w:rsidRPr="009E4789" w:rsidRDefault="00277649" w:rsidP="009E4789">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9E4789">
              <w:rPr>
                <w:rFonts w:ascii="Calibri" w:hAnsi="Calibri" w:cs="Calibri"/>
                <w:bCs w:val="0"/>
                <w:color w:val="000000"/>
                <w:sz w:val="20"/>
                <w:szCs w:val="22"/>
              </w:rPr>
              <w:t>Eindtotaal</w:t>
            </w:r>
          </w:p>
        </w:tc>
      </w:tr>
      <w:tr w:rsidR="00277649" w:rsidRPr="007B11FB" w14:paraId="5BFBCDF5" w14:textId="77777777" w:rsidTr="00277649">
        <w:trPr>
          <w:trHeight w:val="230"/>
        </w:trPr>
        <w:tc>
          <w:tcPr>
            <w:cnfStyle w:val="001000000000" w:firstRow="0" w:lastRow="0" w:firstColumn="1" w:lastColumn="0" w:oddVBand="0" w:evenVBand="0" w:oddHBand="0" w:evenHBand="0" w:firstRowFirstColumn="0" w:firstRowLastColumn="0" w:lastRowFirstColumn="0" w:lastRowLastColumn="0"/>
            <w:tcW w:w="1418" w:type="dxa"/>
            <w:noWrap/>
            <w:vAlign w:val="bottom"/>
            <w:hideMark/>
          </w:tcPr>
          <w:p w14:paraId="17156D1F" w14:textId="77777777" w:rsidR="00277649" w:rsidRPr="009E4789" w:rsidRDefault="00277649" w:rsidP="009E4789">
            <w:pPr>
              <w:rPr>
                <w:rFonts w:ascii="Calibri" w:hAnsi="Calibri" w:cs="Calibri"/>
                <w:b w:val="0"/>
                <w:bCs w:val="0"/>
                <w:sz w:val="20"/>
                <w:szCs w:val="22"/>
              </w:rPr>
            </w:pPr>
            <w:r w:rsidRPr="009E4789">
              <w:rPr>
                <w:rFonts w:ascii="Calibri" w:hAnsi="Calibri" w:cs="Calibri"/>
                <w:sz w:val="20"/>
                <w:szCs w:val="22"/>
              </w:rPr>
              <w:t>0-2 jaar</w:t>
            </w:r>
          </w:p>
        </w:tc>
        <w:tc>
          <w:tcPr>
            <w:tcW w:w="1838" w:type="dxa"/>
            <w:noWrap/>
            <w:vAlign w:val="bottom"/>
            <w:hideMark/>
          </w:tcPr>
          <w:p w14:paraId="2C07FE7A"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12,8%</w:t>
            </w:r>
          </w:p>
        </w:tc>
        <w:tc>
          <w:tcPr>
            <w:tcW w:w="976" w:type="dxa"/>
            <w:noWrap/>
            <w:vAlign w:val="bottom"/>
            <w:hideMark/>
          </w:tcPr>
          <w:p w14:paraId="49BA5B59"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8,5%</w:t>
            </w:r>
          </w:p>
        </w:tc>
        <w:tc>
          <w:tcPr>
            <w:tcW w:w="1181" w:type="dxa"/>
            <w:noWrap/>
            <w:vAlign w:val="bottom"/>
            <w:hideMark/>
          </w:tcPr>
          <w:p w14:paraId="0D4F34AF"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8,5%</w:t>
            </w:r>
          </w:p>
        </w:tc>
        <w:tc>
          <w:tcPr>
            <w:tcW w:w="1022" w:type="dxa"/>
            <w:noWrap/>
            <w:vAlign w:val="bottom"/>
            <w:hideMark/>
          </w:tcPr>
          <w:p w14:paraId="32A4DEC3"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0,0%</w:t>
            </w:r>
          </w:p>
        </w:tc>
        <w:tc>
          <w:tcPr>
            <w:tcW w:w="1343" w:type="dxa"/>
          </w:tcPr>
          <w:p w14:paraId="7A02B9BA" w14:textId="77777777" w:rsidR="00277649" w:rsidRPr="0027764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277649">
              <w:rPr>
                <w:rFonts w:ascii="Calibri" w:hAnsi="Calibri" w:cs="Calibri"/>
                <w:sz w:val="20"/>
                <w:szCs w:val="22"/>
              </w:rPr>
              <w:t>0,0%</w:t>
            </w:r>
          </w:p>
        </w:tc>
        <w:tc>
          <w:tcPr>
            <w:tcW w:w="1343" w:type="dxa"/>
            <w:noWrap/>
            <w:vAlign w:val="bottom"/>
            <w:hideMark/>
          </w:tcPr>
          <w:p w14:paraId="559BFB12"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9E4789">
              <w:rPr>
                <w:rFonts w:ascii="Calibri" w:hAnsi="Calibri" w:cs="Calibri"/>
                <w:b/>
                <w:sz w:val="20"/>
                <w:szCs w:val="22"/>
              </w:rPr>
              <w:t>29,8%</w:t>
            </w:r>
          </w:p>
        </w:tc>
      </w:tr>
      <w:tr w:rsidR="00277649" w:rsidRPr="007B11FB" w14:paraId="2E79797F" w14:textId="77777777" w:rsidTr="00277649">
        <w:trPr>
          <w:trHeight w:val="230"/>
        </w:trPr>
        <w:tc>
          <w:tcPr>
            <w:cnfStyle w:val="001000000000" w:firstRow="0" w:lastRow="0" w:firstColumn="1" w:lastColumn="0" w:oddVBand="0" w:evenVBand="0" w:oddHBand="0" w:evenHBand="0" w:firstRowFirstColumn="0" w:firstRowLastColumn="0" w:lastRowFirstColumn="0" w:lastRowLastColumn="0"/>
            <w:tcW w:w="1418" w:type="dxa"/>
            <w:noWrap/>
            <w:vAlign w:val="bottom"/>
            <w:hideMark/>
          </w:tcPr>
          <w:p w14:paraId="661929D6" w14:textId="77777777" w:rsidR="00277649" w:rsidRPr="009E4789" w:rsidRDefault="00277649" w:rsidP="009E4789">
            <w:pPr>
              <w:rPr>
                <w:rFonts w:ascii="Calibri" w:hAnsi="Calibri" w:cs="Calibri"/>
                <w:sz w:val="20"/>
                <w:szCs w:val="22"/>
              </w:rPr>
            </w:pPr>
            <w:r w:rsidRPr="009E4789">
              <w:rPr>
                <w:rFonts w:ascii="Calibri" w:hAnsi="Calibri" w:cs="Calibri"/>
                <w:sz w:val="20"/>
                <w:szCs w:val="22"/>
              </w:rPr>
              <w:t>3-5 jaar</w:t>
            </w:r>
          </w:p>
        </w:tc>
        <w:tc>
          <w:tcPr>
            <w:tcW w:w="1838" w:type="dxa"/>
            <w:noWrap/>
            <w:vAlign w:val="bottom"/>
            <w:hideMark/>
          </w:tcPr>
          <w:p w14:paraId="6E66DDEA"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6,4%</w:t>
            </w:r>
          </w:p>
        </w:tc>
        <w:tc>
          <w:tcPr>
            <w:tcW w:w="976" w:type="dxa"/>
            <w:noWrap/>
            <w:vAlign w:val="bottom"/>
            <w:hideMark/>
          </w:tcPr>
          <w:p w14:paraId="7B5C5EC7"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10,6%</w:t>
            </w:r>
          </w:p>
        </w:tc>
        <w:tc>
          <w:tcPr>
            <w:tcW w:w="1181" w:type="dxa"/>
            <w:noWrap/>
            <w:vAlign w:val="bottom"/>
            <w:hideMark/>
          </w:tcPr>
          <w:p w14:paraId="21ACF367"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8,5%</w:t>
            </w:r>
          </w:p>
        </w:tc>
        <w:tc>
          <w:tcPr>
            <w:tcW w:w="1022" w:type="dxa"/>
            <w:noWrap/>
            <w:vAlign w:val="bottom"/>
            <w:hideMark/>
          </w:tcPr>
          <w:p w14:paraId="03027AAF"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0,0%</w:t>
            </w:r>
          </w:p>
        </w:tc>
        <w:tc>
          <w:tcPr>
            <w:tcW w:w="1343" w:type="dxa"/>
          </w:tcPr>
          <w:p w14:paraId="11292AE6"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9E4789">
              <w:rPr>
                <w:rFonts w:ascii="Calibri" w:hAnsi="Calibri" w:cs="Calibri"/>
                <w:sz w:val="20"/>
                <w:szCs w:val="22"/>
              </w:rPr>
              <w:t>0,0%</w:t>
            </w:r>
          </w:p>
        </w:tc>
        <w:tc>
          <w:tcPr>
            <w:tcW w:w="1343" w:type="dxa"/>
            <w:noWrap/>
            <w:vAlign w:val="bottom"/>
            <w:hideMark/>
          </w:tcPr>
          <w:p w14:paraId="735F6A2F"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9E4789">
              <w:rPr>
                <w:rFonts w:ascii="Calibri" w:hAnsi="Calibri" w:cs="Calibri"/>
                <w:b/>
                <w:sz w:val="20"/>
                <w:szCs w:val="22"/>
              </w:rPr>
              <w:t>25,5%</w:t>
            </w:r>
          </w:p>
        </w:tc>
      </w:tr>
      <w:tr w:rsidR="00277649" w:rsidRPr="007B11FB" w14:paraId="581334CE" w14:textId="77777777" w:rsidTr="00277649">
        <w:trPr>
          <w:trHeight w:val="230"/>
        </w:trPr>
        <w:tc>
          <w:tcPr>
            <w:cnfStyle w:val="001000000000" w:firstRow="0" w:lastRow="0" w:firstColumn="1" w:lastColumn="0" w:oddVBand="0" w:evenVBand="0" w:oddHBand="0" w:evenHBand="0" w:firstRowFirstColumn="0" w:firstRowLastColumn="0" w:lastRowFirstColumn="0" w:lastRowLastColumn="0"/>
            <w:tcW w:w="1418" w:type="dxa"/>
            <w:noWrap/>
            <w:vAlign w:val="bottom"/>
            <w:hideMark/>
          </w:tcPr>
          <w:p w14:paraId="0536D0B0" w14:textId="77777777" w:rsidR="00277649" w:rsidRPr="009E4789" w:rsidRDefault="00277649" w:rsidP="009E4789">
            <w:pPr>
              <w:rPr>
                <w:rFonts w:ascii="Calibri" w:hAnsi="Calibri" w:cs="Calibri"/>
                <w:sz w:val="20"/>
                <w:szCs w:val="22"/>
              </w:rPr>
            </w:pPr>
            <w:r w:rsidRPr="009E4789">
              <w:rPr>
                <w:rFonts w:ascii="Calibri" w:hAnsi="Calibri" w:cs="Calibri"/>
                <w:sz w:val="20"/>
                <w:szCs w:val="22"/>
              </w:rPr>
              <w:t>6-10 jaar</w:t>
            </w:r>
          </w:p>
        </w:tc>
        <w:tc>
          <w:tcPr>
            <w:tcW w:w="1838" w:type="dxa"/>
            <w:noWrap/>
            <w:vAlign w:val="bottom"/>
            <w:hideMark/>
          </w:tcPr>
          <w:p w14:paraId="22F0915C"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4,3%</w:t>
            </w:r>
          </w:p>
        </w:tc>
        <w:tc>
          <w:tcPr>
            <w:tcW w:w="976" w:type="dxa"/>
            <w:noWrap/>
            <w:vAlign w:val="bottom"/>
            <w:hideMark/>
          </w:tcPr>
          <w:p w14:paraId="02052A5A"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8,5%</w:t>
            </w:r>
          </w:p>
        </w:tc>
        <w:tc>
          <w:tcPr>
            <w:tcW w:w="1181" w:type="dxa"/>
            <w:noWrap/>
            <w:vAlign w:val="bottom"/>
            <w:hideMark/>
          </w:tcPr>
          <w:p w14:paraId="1B366D74"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12,8%</w:t>
            </w:r>
          </w:p>
        </w:tc>
        <w:tc>
          <w:tcPr>
            <w:tcW w:w="1022" w:type="dxa"/>
            <w:noWrap/>
            <w:vAlign w:val="bottom"/>
            <w:hideMark/>
          </w:tcPr>
          <w:p w14:paraId="1211BBCF"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0,0%</w:t>
            </w:r>
          </w:p>
        </w:tc>
        <w:tc>
          <w:tcPr>
            <w:tcW w:w="1343" w:type="dxa"/>
          </w:tcPr>
          <w:p w14:paraId="4D5EB550"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9E4789">
              <w:rPr>
                <w:rFonts w:ascii="Calibri" w:hAnsi="Calibri" w:cs="Calibri"/>
                <w:sz w:val="20"/>
                <w:szCs w:val="22"/>
              </w:rPr>
              <w:t>0,0%</w:t>
            </w:r>
          </w:p>
        </w:tc>
        <w:tc>
          <w:tcPr>
            <w:tcW w:w="1343" w:type="dxa"/>
            <w:noWrap/>
            <w:vAlign w:val="bottom"/>
            <w:hideMark/>
          </w:tcPr>
          <w:p w14:paraId="455E91FB"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9E4789">
              <w:rPr>
                <w:rFonts w:ascii="Calibri" w:hAnsi="Calibri" w:cs="Calibri"/>
                <w:b/>
                <w:sz w:val="20"/>
                <w:szCs w:val="22"/>
              </w:rPr>
              <w:t>25,5%</w:t>
            </w:r>
          </w:p>
        </w:tc>
      </w:tr>
      <w:tr w:rsidR="00277649" w:rsidRPr="007B11FB" w14:paraId="523ED1D1" w14:textId="77777777" w:rsidTr="00277649">
        <w:trPr>
          <w:trHeight w:val="230"/>
        </w:trPr>
        <w:tc>
          <w:tcPr>
            <w:cnfStyle w:val="001000000000" w:firstRow="0" w:lastRow="0" w:firstColumn="1" w:lastColumn="0" w:oddVBand="0" w:evenVBand="0" w:oddHBand="0" w:evenHBand="0" w:firstRowFirstColumn="0" w:firstRowLastColumn="0" w:lastRowFirstColumn="0" w:lastRowLastColumn="0"/>
            <w:tcW w:w="1418" w:type="dxa"/>
            <w:noWrap/>
            <w:vAlign w:val="bottom"/>
            <w:hideMark/>
          </w:tcPr>
          <w:p w14:paraId="73DDAEE1" w14:textId="77777777" w:rsidR="00277649" w:rsidRPr="009E4789" w:rsidRDefault="00277649" w:rsidP="009E4789">
            <w:pPr>
              <w:rPr>
                <w:rFonts w:ascii="Calibri" w:hAnsi="Calibri" w:cs="Calibri"/>
                <w:sz w:val="20"/>
                <w:szCs w:val="22"/>
              </w:rPr>
            </w:pPr>
            <w:r w:rsidRPr="009E4789">
              <w:rPr>
                <w:rFonts w:ascii="Calibri" w:hAnsi="Calibri" w:cs="Calibri"/>
                <w:sz w:val="20"/>
                <w:szCs w:val="22"/>
              </w:rPr>
              <w:t xml:space="preserve">&gt; 10 jaar </w:t>
            </w:r>
          </w:p>
        </w:tc>
        <w:tc>
          <w:tcPr>
            <w:tcW w:w="1838" w:type="dxa"/>
            <w:noWrap/>
            <w:vAlign w:val="bottom"/>
            <w:hideMark/>
          </w:tcPr>
          <w:p w14:paraId="1A8AEB19"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0,0%</w:t>
            </w:r>
          </w:p>
        </w:tc>
        <w:tc>
          <w:tcPr>
            <w:tcW w:w="976" w:type="dxa"/>
            <w:noWrap/>
            <w:vAlign w:val="bottom"/>
            <w:hideMark/>
          </w:tcPr>
          <w:p w14:paraId="5E69CD36"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14,9%</w:t>
            </w:r>
          </w:p>
        </w:tc>
        <w:tc>
          <w:tcPr>
            <w:tcW w:w="1181" w:type="dxa"/>
            <w:noWrap/>
            <w:vAlign w:val="bottom"/>
            <w:hideMark/>
          </w:tcPr>
          <w:p w14:paraId="1BF27420"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2,1%</w:t>
            </w:r>
          </w:p>
        </w:tc>
        <w:tc>
          <w:tcPr>
            <w:tcW w:w="1022" w:type="dxa"/>
            <w:noWrap/>
            <w:vAlign w:val="bottom"/>
            <w:hideMark/>
          </w:tcPr>
          <w:p w14:paraId="3F5DAB7E"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9E4789">
              <w:rPr>
                <w:rFonts w:ascii="Calibri" w:hAnsi="Calibri" w:cs="Calibri"/>
                <w:sz w:val="20"/>
                <w:szCs w:val="22"/>
              </w:rPr>
              <w:t>2,1%</w:t>
            </w:r>
          </w:p>
        </w:tc>
        <w:tc>
          <w:tcPr>
            <w:tcW w:w="1343" w:type="dxa"/>
          </w:tcPr>
          <w:p w14:paraId="0788DFA3"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9E4789">
              <w:rPr>
                <w:rFonts w:ascii="Calibri" w:hAnsi="Calibri" w:cs="Calibri"/>
                <w:sz w:val="20"/>
                <w:szCs w:val="22"/>
              </w:rPr>
              <w:t>0,0%</w:t>
            </w:r>
          </w:p>
        </w:tc>
        <w:tc>
          <w:tcPr>
            <w:tcW w:w="1343" w:type="dxa"/>
            <w:noWrap/>
            <w:vAlign w:val="bottom"/>
            <w:hideMark/>
          </w:tcPr>
          <w:p w14:paraId="28F8220B"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9E4789">
              <w:rPr>
                <w:rFonts w:ascii="Calibri" w:hAnsi="Calibri" w:cs="Calibri"/>
                <w:b/>
                <w:sz w:val="20"/>
                <w:szCs w:val="22"/>
              </w:rPr>
              <w:t>19,1%</w:t>
            </w:r>
          </w:p>
        </w:tc>
      </w:tr>
      <w:tr w:rsidR="00277649" w:rsidRPr="007B11FB" w14:paraId="2C911F2A" w14:textId="77777777" w:rsidTr="00277649">
        <w:trPr>
          <w:trHeight w:val="230"/>
        </w:trPr>
        <w:tc>
          <w:tcPr>
            <w:cnfStyle w:val="001000000000" w:firstRow="0" w:lastRow="0" w:firstColumn="1" w:lastColumn="0" w:oddVBand="0" w:evenVBand="0" w:oddHBand="0" w:evenHBand="0" w:firstRowFirstColumn="0" w:firstRowLastColumn="0" w:lastRowFirstColumn="0" w:lastRowLastColumn="0"/>
            <w:tcW w:w="1418" w:type="dxa"/>
            <w:noWrap/>
            <w:vAlign w:val="bottom"/>
            <w:hideMark/>
          </w:tcPr>
          <w:p w14:paraId="4F042640" w14:textId="77777777" w:rsidR="00277649" w:rsidRPr="009E4789" w:rsidRDefault="00277649" w:rsidP="009E4789">
            <w:pPr>
              <w:rPr>
                <w:rFonts w:ascii="Calibri" w:hAnsi="Calibri" w:cs="Calibri"/>
                <w:color w:val="000000"/>
                <w:sz w:val="20"/>
                <w:szCs w:val="22"/>
              </w:rPr>
            </w:pPr>
            <w:r w:rsidRPr="009E4789">
              <w:rPr>
                <w:rFonts w:ascii="Calibri" w:hAnsi="Calibri" w:cs="Calibri"/>
                <w:bCs w:val="0"/>
                <w:color w:val="000000"/>
                <w:sz w:val="20"/>
                <w:szCs w:val="22"/>
              </w:rPr>
              <w:t>Eindtotaal</w:t>
            </w:r>
          </w:p>
        </w:tc>
        <w:tc>
          <w:tcPr>
            <w:tcW w:w="1838" w:type="dxa"/>
            <w:noWrap/>
            <w:vAlign w:val="bottom"/>
            <w:hideMark/>
          </w:tcPr>
          <w:p w14:paraId="6D3C5198"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9E4789">
              <w:rPr>
                <w:rFonts w:ascii="Calibri" w:hAnsi="Calibri" w:cs="Calibri"/>
                <w:b/>
                <w:bCs/>
                <w:color w:val="000000"/>
                <w:sz w:val="20"/>
                <w:szCs w:val="22"/>
              </w:rPr>
              <w:t>23,4%</w:t>
            </w:r>
          </w:p>
        </w:tc>
        <w:tc>
          <w:tcPr>
            <w:tcW w:w="976" w:type="dxa"/>
            <w:noWrap/>
            <w:vAlign w:val="bottom"/>
            <w:hideMark/>
          </w:tcPr>
          <w:p w14:paraId="3E132716"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9E4789">
              <w:rPr>
                <w:rFonts w:ascii="Calibri" w:hAnsi="Calibri" w:cs="Calibri"/>
                <w:b/>
                <w:bCs/>
                <w:color w:val="000000"/>
                <w:sz w:val="20"/>
                <w:szCs w:val="22"/>
              </w:rPr>
              <w:t>42,6%</w:t>
            </w:r>
          </w:p>
        </w:tc>
        <w:tc>
          <w:tcPr>
            <w:tcW w:w="1181" w:type="dxa"/>
            <w:noWrap/>
            <w:vAlign w:val="bottom"/>
            <w:hideMark/>
          </w:tcPr>
          <w:p w14:paraId="7FCF3BFF"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9E4789">
              <w:rPr>
                <w:rFonts w:ascii="Calibri" w:hAnsi="Calibri" w:cs="Calibri"/>
                <w:b/>
                <w:bCs/>
                <w:color w:val="000000"/>
                <w:sz w:val="20"/>
                <w:szCs w:val="22"/>
              </w:rPr>
              <w:t>31,9%</w:t>
            </w:r>
          </w:p>
        </w:tc>
        <w:tc>
          <w:tcPr>
            <w:tcW w:w="1022" w:type="dxa"/>
            <w:noWrap/>
            <w:vAlign w:val="bottom"/>
            <w:hideMark/>
          </w:tcPr>
          <w:p w14:paraId="4C3DB101"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9E4789">
              <w:rPr>
                <w:rFonts w:ascii="Calibri" w:hAnsi="Calibri" w:cs="Calibri"/>
                <w:b/>
                <w:bCs/>
                <w:color w:val="000000"/>
                <w:sz w:val="20"/>
                <w:szCs w:val="22"/>
              </w:rPr>
              <w:t>2,1%</w:t>
            </w:r>
          </w:p>
        </w:tc>
        <w:tc>
          <w:tcPr>
            <w:tcW w:w="1343" w:type="dxa"/>
          </w:tcPr>
          <w:p w14:paraId="75BC4781" w14:textId="77777777" w:rsidR="00277649" w:rsidRPr="0027764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277649">
              <w:rPr>
                <w:rFonts w:ascii="Calibri" w:hAnsi="Calibri" w:cs="Calibri"/>
                <w:b/>
                <w:sz w:val="20"/>
                <w:szCs w:val="22"/>
              </w:rPr>
              <w:t>0,0%</w:t>
            </w:r>
          </w:p>
        </w:tc>
        <w:tc>
          <w:tcPr>
            <w:tcW w:w="1343" w:type="dxa"/>
            <w:noWrap/>
            <w:vAlign w:val="bottom"/>
            <w:hideMark/>
          </w:tcPr>
          <w:p w14:paraId="53101F64" w14:textId="77777777" w:rsidR="00277649" w:rsidRPr="009E4789" w:rsidRDefault="00277649" w:rsidP="009E47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9E4789">
              <w:rPr>
                <w:rFonts w:ascii="Calibri" w:hAnsi="Calibri" w:cs="Calibri"/>
                <w:b/>
                <w:bCs/>
                <w:color w:val="000000"/>
                <w:sz w:val="20"/>
                <w:szCs w:val="22"/>
              </w:rPr>
              <w:t>100%</w:t>
            </w:r>
          </w:p>
        </w:tc>
      </w:tr>
    </w:tbl>
    <w:p w14:paraId="56654DF2" w14:textId="77777777" w:rsidR="00E64A56" w:rsidRDefault="009E4789" w:rsidP="00185AEA">
      <w:pPr>
        <w:pStyle w:val="Geenafstand"/>
        <w:jc w:val="both"/>
      </w:pPr>
      <w:r>
        <w:t>Ongeveer een derde</w:t>
      </w:r>
      <w:r w:rsidR="00E64A56">
        <w:t xml:space="preserve"> is neutraal over deze stelling. </w:t>
      </w:r>
      <w:r w:rsidR="00DF6925">
        <w:t>Twee derde</w:t>
      </w:r>
      <w:r w:rsidR="00E64A56">
        <w:t xml:space="preserve"> is het eens of helemaal eens met deze stelling. </w:t>
      </w:r>
      <w:r w:rsidR="007A3E0C">
        <w:t>Het dienstverband</w:t>
      </w:r>
      <w:r w:rsidR="00E64A56">
        <w:t xml:space="preserve"> is redelijk gelijk verdeeld over de antwoordmogelijkheden. </w:t>
      </w:r>
      <w:r w:rsidR="00F303E8">
        <w:t>Een enkeling is het oneens met de gegeven stelling.</w:t>
      </w:r>
      <w:r w:rsidR="00E02432">
        <w:t xml:space="preserve"> De respondenten denken dat er neutraal of oneens is gekozen voor deze stelling omdat er op dit moment nog niet wordt gewerkt met doelstellingen waardoor er ook geen duidelijkheid is voor de medewerkers. </w:t>
      </w:r>
    </w:p>
    <w:p w14:paraId="076C25E4" w14:textId="77777777" w:rsidR="00E64A56" w:rsidRPr="00137C87" w:rsidRDefault="00E64A56" w:rsidP="00185AEA">
      <w:pPr>
        <w:pStyle w:val="Geenafstand"/>
        <w:jc w:val="both"/>
        <w:rPr>
          <w:sz w:val="12"/>
          <w:szCs w:val="12"/>
        </w:rPr>
      </w:pPr>
    </w:p>
    <w:p w14:paraId="5AF661A9" w14:textId="77777777" w:rsidR="00E64A56" w:rsidRPr="007B11FB" w:rsidRDefault="00B560F8" w:rsidP="00185AEA">
      <w:pPr>
        <w:pStyle w:val="Geenafstand"/>
        <w:jc w:val="both"/>
        <w:rPr>
          <w:i/>
          <w:sz w:val="20"/>
        </w:rPr>
      </w:pPr>
      <w:r>
        <w:rPr>
          <w:sz w:val="20"/>
        </w:rPr>
        <w:t xml:space="preserve">Tabel 2.23. </w:t>
      </w:r>
      <w:r w:rsidR="00E64A56" w:rsidRPr="002C2FF1">
        <w:rPr>
          <w:i/>
          <w:sz w:val="20"/>
        </w:rPr>
        <w:t>Ik geef het huidige beoordelingssysteem van SnowWorld het volgende cijfer (1= heel slecht, 10= uitmuntend).</w:t>
      </w:r>
    </w:p>
    <w:tbl>
      <w:tblPr>
        <w:tblStyle w:val="Rastertabel1licht-Accent4"/>
        <w:tblW w:w="9016" w:type="dxa"/>
        <w:tblLook w:val="04A0" w:firstRow="1" w:lastRow="0" w:firstColumn="1" w:lastColumn="0" w:noHBand="0" w:noVBand="1"/>
      </w:tblPr>
      <w:tblGrid>
        <w:gridCol w:w="1121"/>
        <w:gridCol w:w="716"/>
        <w:gridCol w:w="685"/>
        <w:gridCol w:w="617"/>
        <w:gridCol w:w="617"/>
        <w:gridCol w:w="637"/>
        <w:gridCol w:w="718"/>
        <w:gridCol w:w="745"/>
        <w:gridCol w:w="745"/>
        <w:gridCol w:w="633"/>
        <w:gridCol w:w="711"/>
        <w:gridCol w:w="1071"/>
      </w:tblGrid>
      <w:tr w:rsidR="00F40AE4" w:rsidRPr="007B11FB" w14:paraId="417BB5C1" w14:textId="77777777" w:rsidTr="00F40AE4">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121" w:type="dxa"/>
            <w:noWrap/>
            <w:vAlign w:val="bottom"/>
            <w:hideMark/>
          </w:tcPr>
          <w:p w14:paraId="390D7553" w14:textId="77777777" w:rsidR="00F40AE4" w:rsidRPr="00F40AE4" w:rsidRDefault="00F40AE4" w:rsidP="00F40AE4">
            <w:pPr>
              <w:rPr>
                <w:rFonts w:ascii="Calibri" w:hAnsi="Calibri" w:cs="Calibri"/>
                <w:sz w:val="20"/>
                <w:szCs w:val="20"/>
              </w:rPr>
            </w:pPr>
          </w:p>
        </w:tc>
        <w:tc>
          <w:tcPr>
            <w:tcW w:w="716" w:type="dxa"/>
            <w:noWrap/>
            <w:vAlign w:val="bottom"/>
            <w:hideMark/>
          </w:tcPr>
          <w:p w14:paraId="545ABE54" w14:textId="77777777" w:rsidR="00F40AE4" w:rsidRPr="00F40AE4" w:rsidRDefault="00F40AE4" w:rsidP="00F40AE4">
            <w:pP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F40AE4">
              <w:rPr>
                <w:rFonts w:ascii="Calibri" w:hAnsi="Calibri" w:cs="Calibri"/>
                <w:bCs w:val="0"/>
                <w:sz w:val="20"/>
                <w:szCs w:val="20"/>
              </w:rPr>
              <w:t>1</w:t>
            </w:r>
          </w:p>
        </w:tc>
        <w:tc>
          <w:tcPr>
            <w:tcW w:w="685" w:type="dxa"/>
            <w:noWrap/>
            <w:vAlign w:val="bottom"/>
            <w:hideMark/>
          </w:tcPr>
          <w:p w14:paraId="384479CD" w14:textId="77777777" w:rsidR="00F40AE4" w:rsidRPr="00F40AE4" w:rsidRDefault="00F40AE4" w:rsidP="00F40AE4">
            <w:pP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F40AE4">
              <w:rPr>
                <w:rFonts w:ascii="Calibri" w:hAnsi="Calibri" w:cs="Calibri"/>
                <w:bCs w:val="0"/>
                <w:sz w:val="20"/>
                <w:szCs w:val="20"/>
              </w:rPr>
              <w:t>2</w:t>
            </w:r>
          </w:p>
        </w:tc>
        <w:tc>
          <w:tcPr>
            <w:tcW w:w="614" w:type="dxa"/>
          </w:tcPr>
          <w:p w14:paraId="36018CC8" w14:textId="77777777" w:rsidR="00F40AE4" w:rsidRPr="00F40AE4" w:rsidRDefault="00F40AE4" w:rsidP="00F40AE4">
            <w:pP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F40AE4">
              <w:rPr>
                <w:rFonts w:ascii="Calibri" w:hAnsi="Calibri" w:cs="Calibri"/>
                <w:bCs w:val="0"/>
                <w:sz w:val="20"/>
                <w:szCs w:val="20"/>
              </w:rPr>
              <w:t>3</w:t>
            </w:r>
          </w:p>
        </w:tc>
        <w:tc>
          <w:tcPr>
            <w:tcW w:w="614" w:type="dxa"/>
            <w:vAlign w:val="bottom"/>
          </w:tcPr>
          <w:p w14:paraId="7482B04A" w14:textId="77777777" w:rsidR="00F40AE4" w:rsidRPr="00F40AE4" w:rsidRDefault="00F40AE4" w:rsidP="00F40AE4">
            <w:pP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F40AE4">
              <w:rPr>
                <w:rFonts w:ascii="Calibri" w:hAnsi="Calibri" w:cs="Calibri"/>
                <w:bCs w:val="0"/>
                <w:sz w:val="20"/>
                <w:szCs w:val="20"/>
              </w:rPr>
              <w:t>4</w:t>
            </w:r>
          </w:p>
        </w:tc>
        <w:tc>
          <w:tcPr>
            <w:tcW w:w="637" w:type="dxa"/>
            <w:noWrap/>
            <w:vAlign w:val="bottom"/>
            <w:hideMark/>
          </w:tcPr>
          <w:p w14:paraId="54B20CB4" w14:textId="77777777" w:rsidR="00F40AE4" w:rsidRPr="00F40AE4" w:rsidRDefault="00F40AE4" w:rsidP="00F40AE4">
            <w:pP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F40AE4">
              <w:rPr>
                <w:rFonts w:ascii="Calibri" w:hAnsi="Calibri" w:cs="Calibri"/>
                <w:bCs w:val="0"/>
                <w:sz w:val="20"/>
                <w:szCs w:val="20"/>
              </w:rPr>
              <w:t>5</w:t>
            </w:r>
          </w:p>
        </w:tc>
        <w:tc>
          <w:tcPr>
            <w:tcW w:w="715" w:type="dxa"/>
            <w:noWrap/>
            <w:vAlign w:val="bottom"/>
            <w:hideMark/>
          </w:tcPr>
          <w:p w14:paraId="4D9E3F1D" w14:textId="77777777" w:rsidR="00F40AE4" w:rsidRPr="00F40AE4" w:rsidRDefault="00F40AE4" w:rsidP="00F40AE4">
            <w:pP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F40AE4">
              <w:rPr>
                <w:rFonts w:ascii="Calibri" w:hAnsi="Calibri" w:cs="Calibri"/>
                <w:bCs w:val="0"/>
                <w:sz w:val="20"/>
                <w:szCs w:val="20"/>
              </w:rPr>
              <w:t>6</w:t>
            </w:r>
          </w:p>
        </w:tc>
        <w:tc>
          <w:tcPr>
            <w:tcW w:w="745" w:type="dxa"/>
            <w:noWrap/>
            <w:vAlign w:val="bottom"/>
            <w:hideMark/>
          </w:tcPr>
          <w:p w14:paraId="4AE820B0" w14:textId="77777777" w:rsidR="00F40AE4" w:rsidRPr="00F40AE4" w:rsidRDefault="00F40AE4" w:rsidP="00F40AE4">
            <w:pP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F40AE4">
              <w:rPr>
                <w:rFonts w:ascii="Calibri" w:hAnsi="Calibri" w:cs="Calibri"/>
                <w:bCs w:val="0"/>
                <w:sz w:val="20"/>
                <w:szCs w:val="20"/>
              </w:rPr>
              <w:t>7</w:t>
            </w:r>
          </w:p>
        </w:tc>
        <w:tc>
          <w:tcPr>
            <w:tcW w:w="745" w:type="dxa"/>
            <w:noWrap/>
            <w:vAlign w:val="bottom"/>
            <w:hideMark/>
          </w:tcPr>
          <w:p w14:paraId="463AE205" w14:textId="77777777" w:rsidR="00F40AE4" w:rsidRPr="00F40AE4" w:rsidRDefault="00F40AE4" w:rsidP="00F40AE4">
            <w:pP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F40AE4">
              <w:rPr>
                <w:rFonts w:ascii="Calibri" w:hAnsi="Calibri" w:cs="Calibri"/>
                <w:bCs w:val="0"/>
                <w:sz w:val="20"/>
                <w:szCs w:val="20"/>
              </w:rPr>
              <w:t>8</w:t>
            </w:r>
          </w:p>
        </w:tc>
        <w:tc>
          <w:tcPr>
            <w:tcW w:w="633" w:type="dxa"/>
            <w:noWrap/>
            <w:vAlign w:val="bottom"/>
            <w:hideMark/>
          </w:tcPr>
          <w:p w14:paraId="5BFDAABD" w14:textId="77777777" w:rsidR="00F40AE4" w:rsidRPr="00F40AE4" w:rsidRDefault="00F40AE4" w:rsidP="00F40AE4">
            <w:pP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F40AE4">
              <w:rPr>
                <w:rFonts w:ascii="Calibri" w:hAnsi="Calibri" w:cs="Calibri"/>
                <w:bCs w:val="0"/>
                <w:sz w:val="20"/>
                <w:szCs w:val="20"/>
              </w:rPr>
              <w:t>9</w:t>
            </w:r>
          </w:p>
        </w:tc>
        <w:tc>
          <w:tcPr>
            <w:tcW w:w="726" w:type="dxa"/>
          </w:tcPr>
          <w:p w14:paraId="2D8BF518" w14:textId="77777777" w:rsidR="00F40AE4" w:rsidRPr="00F40AE4" w:rsidRDefault="00F40AE4" w:rsidP="00F40AE4">
            <w:pP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F40AE4">
              <w:rPr>
                <w:rFonts w:ascii="Calibri" w:hAnsi="Calibri" w:cs="Calibri"/>
                <w:bCs w:val="0"/>
                <w:sz w:val="20"/>
                <w:szCs w:val="20"/>
              </w:rPr>
              <w:t>10</w:t>
            </w:r>
          </w:p>
        </w:tc>
        <w:tc>
          <w:tcPr>
            <w:tcW w:w="1065" w:type="dxa"/>
            <w:noWrap/>
            <w:vAlign w:val="bottom"/>
            <w:hideMark/>
          </w:tcPr>
          <w:p w14:paraId="6D466ACA" w14:textId="77777777" w:rsidR="00F40AE4" w:rsidRPr="00F40AE4" w:rsidRDefault="00F40AE4" w:rsidP="00F40AE4">
            <w:pP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F40AE4">
              <w:rPr>
                <w:rFonts w:ascii="Calibri" w:hAnsi="Calibri" w:cs="Calibri"/>
                <w:bCs w:val="0"/>
                <w:sz w:val="20"/>
                <w:szCs w:val="20"/>
              </w:rPr>
              <w:t>Eindtotaal</w:t>
            </w:r>
          </w:p>
        </w:tc>
      </w:tr>
      <w:tr w:rsidR="00F40AE4" w:rsidRPr="007B11FB" w14:paraId="0F0C18A6" w14:textId="77777777" w:rsidTr="00F40AE4">
        <w:trPr>
          <w:trHeight w:val="229"/>
        </w:trPr>
        <w:tc>
          <w:tcPr>
            <w:cnfStyle w:val="001000000000" w:firstRow="0" w:lastRow="0" w:firstColumn="1" w:lastColumn="0" w:oddVBand="0" w:evenVBand="0" w:oddHBand="0" w:evenHBand="0" w:firstRowFirstColumn="0" w:firstRowLastColumn="0" w:lastRowFirstColumn="0" w:lastRowLastColumn="0"/>
            <w:tcW w:w="1121" w:type="dxa"/>
            <w:noWrap/>
            <w:vAlign w:val="bottom"/>
            <w:hideMark/>
          </w:tcPr>
          <w:p w14:paraId="41F87605" w14:textId="77777777" w:rsidR="00F40AE4" w:rsidRPr="00F40AE4" w:rsidRDefault="00F40AE4" w:rsidP="00F40AE4">
            <w:pPr>
              <w:rPr>
                <w:rFonts w:ascii="Calibri" w:hAnsi="Calibri" w:cs="Calibri"/>
                <w:b w:val="0"/>
                <w:bCs w:val="0"/>
                <w:sz w:val="20"/>
                <w:szCs w:val="22"/>
              </w:rPr>
            </w:pPr>
            <w:r w:rsidRPr="00F40AE4">
              <w:rPr>
                <w:rFonts w:ascii="Calibri" w:hAnsi="Calibri" w:cs="Calibri"/>
                <w:sz w:val="20"/>
                <w:szCs w:val="22"/>
              </w:rPr>
              <w:t>0-2 jaar</w:t>
            </w:r>
          </w:p>
        </w:tc>
        <w:tc>
          <w:tcPr>
            <w:tcW w:w="716" w:type="dxa"/>
            <w:noWrap/>
            <w:vAlign w:val="bottom"/>
            <w:hideMark/>
          </w:tcPr>
          <w:p w14:paraId="73D46D8A"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0,0%</w:t>
            </w:r>
          </w:p>
        </w:tc>
        <w:tc>
          <w:tcPr>
            <w:tcW w:w="685" w:type="dxa"/>
            <w:noWrap/>
            <w:vAlign w:val="bottom"/>
            <w:hideMark/>
          </w:tcPr>
          <w:p w14:paraId="377B2B2A"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2,1%</w:t>
            </w:r>
          </w:p>
        </w:tc>
        <w:tc>
          <w:tcPr>
            <w:tcW w:w="614" w:type="dxa"/>
          </w:tcPr>
          <w:p w14:paraId="0B33B09E"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0,0%</w:t>
            </w:r>
          </w:p>
        </w:tc>
        <w:tc>
          <w:tcPr>
            <w:tcW w:w="614" w:type="dxa"/>
            <w:vAlign w:val="bottom"/>
          </w:tcPr>
          <w:p w14:paraId="590B6661"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2,1%</w:t>
            </w:r>
          </w:p>
        </w:tc>
        <w:tc>
          <w:tcPr>
            <w:tcW w:w="637" w:type="dxa"/>
            <w:noWrap/>
            <w:vAlign w:val="bottom"/>
            <w:hideMark/>
          </w:tcPr>
          <w:p w14:paraId="25636DEF"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6,4%</w:t>
            </w:r>
          </w:p>
        </w:tc>
        <w:tc>
          <w:tcPr>
            <w:tcW w:w="715" w:type="dxa"/>
            <w:noWrap/>
            <w:vAlign w:val="bottom"/>
            <w:hideMark/>
          </w:tcPr>
          <w:p w14:paraId="727D235E"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6,4%</w:t>
            </w:r>
          </w:p>
        </w:tc>
        <w:tc>
          <w:tcPr>
            <w:tcW w:w="745" w:type="dxa"/>
            <w:noWrap/>
            <w:vAlign w:val="bottom"/>
            <w:hideMark/>
          </w:tcPr>
          <w:p w14:paraId="45C2BA2B"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6,4%</w:t>
            </w:r>
          </w:p>
        </w:tc>
        <w:tc>
          <w:tcPr>
            <w:tcW w:w="745" w:type="dxa"/>
            <w:noWrap/>
            <w:vAlign w:val="bottom"/>
            <w:hideMark/>
          </w:tcPr>
          <w:p w14:paraId="5A6CE88C"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6,4%</w:t>
            </w:r>
          </w:p>
        </w:tc>
        <w:tc>
          <w:tcPr>
            <w:tcW w:w="633" w:type="dxa"/>
            <w:noWrap/>
            <w:vAlign w:val="bottom"/>
            <w:hideMark/>
          </w:tcPr>
          <w:p w14:paraId="1F223667"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0,0%</w:t>
            </w:r>
          </w:p>
        </w:tc>
        <w:tc>
          <w:tcPr>
            <w:tcW w:w="726" w:type="dxa"/>
          </w:tcPr>
          <w:p w14:paraId="7E8DC456"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0,0%</w:t>
            </w:r>
          </w:p>
        </w:tc>
        <w:tc>
          <w:tcPr>
            <w:tcW w:w="1065" w:type="dxa"/>
            <w:noWrap/>
            <w:vAlign w:val="bottom"/>
            <w:hideMark/>
          </w:tcPr>
          <w:p w14:paraId="1FB21CEB"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F40AE4">
              <w:rPr>
                <w:rFonts w:ascii="Calibri" w:hAnsi="Calibri" w:cs="Calibri"/>
                <w:b/>
                <w:sz w:val="20"/>
                <w:szCs w:val="22"/>
              </w:rPr>
              <w:t>29,8%</w:t>
            </w:r>
          </w:p>
        </w:tc>
      </w:tr>
      <w:tr w:rsidR="00F40AE4" w:rsidRPr="007B11FB" w14:paraId="62F76A3E" w14:textId="77777777" w:rsidTr="00F40AE4">
        <w:trPr>
          <w:trHeight w:val="229"/>
        </w:trPr>
        <w:tc>
          <w:tcPr>
            <w:cnfStyle w:val="001000000000" w:firstRow="0" w:lastRow="0" w:firstColumn="1" w:lastColumn="0" w:oddVBand="0" w:evenVBand="0" w:oddHBand="0" w:evenHBand="0" w:firstRowFirstColumn="0" w:firstRowLastColumn="0" w:lastRowFirstColumn="0" w:lastRowLastColumn="0"/>
            <w:tcW w:w="1121" w:type="dxa"/>
            <w:noWrap/>
            <w:vAlign w:val="bottom"/>
            <w:hideMark/>
          </w:tcPr>
          <w:p w14:paraId="5E1A5166" w14:textId="77777777" w:rsidR="00F40AE4" w:rsidRPr="00F40AE4" w:rsidRDefault="00F40AE4" w:rsidP="00F40AE4">
            <w:pPr>
              <w:rPr>
                <w:rFonts w:ascii="Calibri" w:hAnsi="Calibri" w:cs="Calibri"/>
                <w:sz w:val="20"/>
                <w:szCs w:val="22"/>
              </w:rPr>
            </w:pPr>
            <w:r w:rsidRPr="00F40AE4">
              <w:rPr>
                <w:rFonts w:ascii="Calibri" w:hAnsi="Calibri" w:cs="Calibri"/>
                <w:sz w:val="20"/>
                <w:szCs w:val="22"/>
              </w:rPr>
              <w:t>3-5 jaar</w:t>
            </w:r>
          </w:p>
        </w:tc>
        <w:tc>
          <w:tcPr>
            <w:tcW w:w="716" w:type="dxa"/>
            <w:noWrap/>
            <w:vAlign w:val="bottom"/>
            <w:hideMark/>
          </w:tcPr>
          <w:p w14:paraId="32B19FA1"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2,1%</w:t>
            </w:r>
          </w:p>
        </w:tc>
        <w:tc>
          <w:tcPr>
            <w:tcW w:w="685" w:type="dxa"/>
            <w:noWrap/>
            <w:vAlign w:val="bottom"/>
            <w:hideMark/>
          </w:tcPr>
          <w:p w14:paraId="6345BAB4"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0,0%</w:t>
            </w:r>
          </w:p>
        </w:tc>
        <w:tc>
          <w:tcPr>
            <w:tcW w:w="614" w:type="dxa"/>
          </w:tcPr>
          <w:p w14:paraId="051875B8"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0,0%</w:t>
            </w:r>
          </w:p>
        </w:tc>
        <w:tc>
          <w:tcPr>
            <w:tcW w:w="614" w:type="dxa"/>
            <w:vAlign w:val="bottom"/>
          </w:tcPr>
          <w:p w14:paraId="1668BDA8"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0,0%</w:t>
            </w:r>
          </w:p>
        </w:tc>
        <w:tc>
          <w:tcPr>
            <w:tcW w:w="637" w:type="dxa"/>
            <w:noWrap/>
            <w:vAlign w:val="bottom"/>
            <w:hideMark/>
          </w:tcPr>
          <w:p w14:paraId="4B409725"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2,1%</w:t>
            </w:r>
          </w:p>
        </w:tc>
        <w:tc>
          <w:tcPr>
            <w:tcW w:w="715" w:type="dxa"/>
            <w:noWrap/>
            <w:vAlign w:val="bottom"/>
            <w:hideMark/>
          </w:tcPr>
          <w:p w14:paraId="07F33A5D"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0,0%</w:t>
            </w:r>
          </w:p>
        </w:tc>
        <w:tc>
          <w:tcPr>
            <w:tcW w:w="745" w:type="dxa"/>
            <w:noWrap/>
            <w:vAlign w:val="bottom"/>
            <w:hideMark/>
          </w:tcPr>
          <w:p w14:paraId="1912C60C"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8,5%</w:t>
            </w:r>
          </w:p>
        </w:tc>
        <w:tc>
          <w:tcPr>
            <w:tcW w:w="745" w:type="dxa"/>
            <w:noWrap/>
            <w:vAlign w:val="bottom"/>
            <w:hideMark/>
          </w:tcPr>
          <w:p w14:paraId="0044800C"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10,6%</w:t>
            </w:r>
          </w:p>
        </w:tc>
        <w:tc>
          <w:tcPr>
            <w:tcW w:w="633" w:type="dxa"/>
            <w:noWrap/>
            <w:vAlign w:val="bottom"/>
            <w:hideMark/>
          </w:tcPr>
          <w:p w14:paraId="5EF0FCFC"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2,1%</w:t>
            </w:r>
          </w:p>
        </w:tc>
        <w:tc>
          <w:tcPr>
            <w:tcW w:w="726" w:type="dxa"/>
          </w:tcPr>
          <w:p w14:paraId="5E264B54"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0,0%</w:t>
            </w:r>
          </w:p>
        </w:tc>
        <w:tc>
          <w:tcPr>
            <w:tcW w:w="1065" w:type="dxa"/>
            <w:noWrap/>
            <w:vAlign w:val="bottom"/>
            <w:hideMark/>
          </w:tcPr>
          <w:p w14:paraId="7E24C06F"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F40AE4">
              <w:rPr>
                <w:rFonts w:ascii="Calibri" w:hAnsi="Calibri" w:cs="Calibri"/>
                <w:b/>
                <w:sz w:val="20"/>
                <w:szCs w:val="22"/>
              </w:rPr>
              <w:t>25,5%</w:t>
            </w:r>
          </w:p>
        </w:tc>
      </w:tr>
      <w:tr w:rsidR="00F40AE4" w:rsidRPr="007B11FB" w14:paraId="03D1226C" w14:textId="77777777" w:rsidTr="00F40AE4">
        <w:trPr>
          <w:trHeight w:val="229"/>
        </w:trPr>
        <w:tc>
          <w:tcPr>
            <w:cnfStyle w:val="001000000000" w:firstRow="0" w:lastRow="0" w:firstColumn="1" w:lastColumn="0" w:oddVBand="0" w:evenVBand="0" w:oddHBand="0" w:evenHBand="0" w:firstRowFirstColumn="0" w:firstRowLastColumn="0" w:lastRowFirstColumn="0" w:lastRowLastColumn="0"/>
            <w:tcW w:w="1121" w:type="dxa"/>
            <w:noWrap/>
            <w:vAlign w:val="bottom"/>
            <w:hideMark/>
          </w:tcPr>
          <w:p w14:paraId="48B3B98B" w14:textId="77777777" w:rsidR="00F40AE4" w:rsidRPr="00F40AE4" w:rsidRDefault="00F40AE4" w:rsidP="00F40AE4">
            <w:pPr>
              <w:rPr>
                <w:rFonts w:ascii="Calibri" w:hAnsi="Calibri" w:cs="Calibri"/>
                <w:sz w:val="20"/>
                <w:szCs w:val="22"/>
              </w:rPr>
            </w:pPr>
            <w:r w:rsidRPr="00F40AE4">
              <w:rPr>
                <w:rFonts w:ascii="Calibri" w:hAnsi="Calibri" w:cs="Calibri"/>
                <w:sz w:val="20"/>
                <w:szCs w:val="22"/>
              </w:rPr>
              <w:t>6-10 jaar</w:t>
            </w:r>
          </w:p>
        </w:tc>
        <w:tc>
          <w:tcPr>
            <w:tcW w:w="716" w:type="dxa"/>
            <w:noWrap/>
            <w:vAlign w:val="bottom"/>
            <w:hideMark/>
          </w:tcPr>
          <w:p w14:paraId="31E1EE5A"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4,3%</w:t>
            </w:r>
          </w:p>
        </w:tc>
        <w:tc>
          <w:tcPr>
            <w:tcW w:w="685" w:type="dxa"/>
            <w:noWrap/>
            <w:vAlign w:val="bottom"/>
            <w:hideMark/>
          </w:tcPr>
          <w:p w14:paraId="4381B8E7"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4,3%</w:t>
            </w:r>
          </w:p>
        </w:tc>
        <w:tc>
          <w:tcPr>
            <w:tcW w:w="614" w:type="dxa"/>
          </w:tcPr>
          <w:p w14:paraId="629F5753"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0,0%</w:t>
            </w:r>
          </w:p>
        </w:tc>
        <w:tc>
          <w:tcPr>
            <w:tcW w:w="614" w:type="dxa"/>
            <w:vAlign w:val="bottom"/>
          </w:tcPr>
          <w:p w14:paraId="15E5EA17"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0,0%</w:t>
            </w:r>
          </w:p>
        </w:tc>
        <w:tc>
          <w:tcPr>
            <w:tcW w:w="637" w:type="dxa"/>
            <w:noWrap/>
            <w:vAlign w:val="bottom"/>
            <w:hideMark/>
          </w:tcPr>
          <w:p w14:paraId="30522D27"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0,0%</w:t>
            </w:r>
          </w:p>
        </w:tc>
        <w:tc>
          <w:tcPr>
            <w:tcW w:w="715" w:type="dxa"/>
            <w:noWrap/>
            <w:vAlign w:val="bottom"/>
            <w:hideMark/>
          </w:tcPr>
          <w:p w14:paraId="5B9AFEDE"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6,4%</w:t>
            </w:r>
          </w:p>
        </w:tc>
        <w:tc>
          <w:tcPr>
            <w:tcW w:w="745" w:type="dxa"/>
            <w:noWrap/>
            <w:vAlign w:val="bottom"/>
            <w:hideMark/>
          </w:tcPr>
          <w:p w14:paraId="64307259"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8,5%</w:t>
            </w:r>
          </w:p>
        </w:tc>
        <w:tc>
          <w:tcPr>
            <w:tcW w:w="745" w:type="dxa"/>
            <w:noWrap/>
            <w:vAlign w:val="bottom"/>
            <w:hideMark/>
          </w:tcPr>
          <w:p w14:paraId="319FA928"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2,1%</w:t>
            </w:r>
          </w:p>
        </w:tc>
        <w:tc>
          <w:tcPr>
            <w:tcW w:w="633" w:type="dxa"/>
            <w:noWrap/>
            <w:vAlign w:val="bottom"/>
            <w:hideMark/>
          </w:tcPr>
          <w:p w14:paraId="552941CA"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0,0%</w:t>
            </w:r>
          </w:p>
        </w:tc>
        <w:tc>
          <w:tcPr>
            <w:tcW w:w="726" w:type="dxa"/>
          </w:tcPr>
          <w:p w14:paraId="2ACDCF8E"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0,0%</w:t>
            </w:r>
          </w:p>
        </w:tc>
        <w:tc>
          <w:tcPr>
            <w:tcW w:w="1065" w:type="dxa"/>
            <w:noWrap/>
            <w:vAlign w:val="bottom"/>
            <w:hideMark/>
          </w:tcPr>
          <w:p w14:paraId="34A04704"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F40AE4">
              <w:rPr>
                <w:rFonts w:ascii="Calibri" w:hAnsi="Calibri" w:cs="Calibri"/>
                <w:b/>
                <w:sz w:val="20"/>
                <w:szCs w:val="22"/>
              </w:rPr>
              <w:t>25,5%</w:t>
            </w:r>
          </w:p>
        </w:tc>
      </w:tr>
      <w:tr w:rsidR="00F40AE4" w:rsidRPr="007B11FB" w14:paraId="790597A9" w14:textId="77777777" w:rsidTr="00F40AE4">
        <w:trPr>
          <w:trHeight w:val="229"/>
        </w:trPr>
        <w:tc>
          <w:tcPr>
            <w:cnfStyle w:val="001000000000" w:firstRow="0" w:lastRow="0" w:firstColumn="1" w:lastColumn="0" w:oddVBand="0" w:evenVBand="0" w:oddHBand="0" w:evenHBand="0" w:firstRowFirstColumn="0" w:firstRowLastColumn="0" w:lastRowFirstColumn="0" w:lastRowLastColumn="0"/>
            <w:tcW w:w="1121" w:type="dxa"/>
            <w:noWrap/>
            <w:vAlign w:val="bottom"/>
            <w:hideMark/>
          </w:tcPr>
          <w:p w14:paraId="09224508" w14:textId="77777777" w:rsidR="00F40AE4" w:rsidRPr="00F40AE4" w:rsidRDefault="00F40AE4" w:rsidP="00F40AE4">
            <w:pPr>
              <w:rPr>
                <w:rFonts w:ascii="Calibri" w:hAnsi="Calibri" w:cs="Calibri"/>
                <w:sz w:val="20"/>
                <w:szCs w:val="22"/>
              </w:rPr>
            </w:pPr>
            <w:r w:rsidRPr="00F40AE4">
              <w:rPr>
                <w:rFonts w:ascii="Calibri" w:hAnsi="Calibri" w:cs="Calibri"/>
                <w:sz w:val="20"/>
                <w:szCs w:val="22"/>
              </w:rPr>
              <w:t xml:space="preserve">&gt; 10 jaar </w:t>
            </w:r>
          </w:p>
        </w:tc>
        <w:tc>
          <w:tcPr>
            <w:tcW w:w="716" w:type="dxa"/>
            <w:noWrap/>
            <w:vAlign w:val="bottom"/>
            <w:hideMark/>
          </w:tcPr>
          <w:p w14:paraId="02BEF570"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0,0%</w:t>
            </w:r>
          </w:p>
        </w:tc>
        <w:tc>
          <w:tcPr>
            <w:tcW w:w="685" w:type="dxa"/>
            <w:noWrap/>
            <w:vAlign w:val="bottom"/>
            <w:hideMark/>
          </w:tcPr>
          <w:p w14:paraId="72DA7FA2"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2,1%</w:t>
            </w:r>
          </w:p>
        </w:tc>
        <w:tc>
          <w:tcPr>
            <w:tcW w:w="614" w:type="dxa"/>
          </w:tcPr>
          <w:p w14:paraId="435F61AA"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0,0%</w:t>
            </w:r>
          </w:p>
        </w:tc>
        <w:tc>
          <w:tcPr>
            <w:tcW w:w="614" w:type="dxa"/>
            <w:vAlign w:val="bottom"/>
          </w:tcPr>
          <w:p w14:paraId="3D32923F"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0,0%</w:t>
            </w:r>
          </w:p>
        </w:tc>
        <w:tc>
          <w:tcPr>
            <w:tcW w:w="637" w:type="dxa"/>
            <w:noWrap/>
            <w:vAlign w:val="bottom"/>
            <w:hideMark/>
          </w:tcPr>
          <w:p w14:paraId="58214C68"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0,0%</w:t>
            </w:r>
          </w:p>
        </w:tc>
        <w:tc>
          <w:tcPr>
            <w:tcW w:w="715" w:type="dxa"/>
            <w:noWrap/>
            <w:vAlign w:val="bottom"/>
            <w:hideMark/>
          </w:tcPr>
          <w:p w14:paraId="107D239A"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6,4%</w:t>
            </w:r>
          </w:p>
        </w:tc>
        <w:tc>
          <w:tcPr>
            <w:tcW w:w="745" w:type="dxa"/>
            <w:noWrap/>
            <w:vAlign w:val="bottom"/>
            <w:hideMark/>
          </w:tcPr>
          <w:p w14:paraId="2BCB7B0D"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2,1%</w:t>
            </w:r>
          </w:p>
        </w:tc>
        <w:tc>
          <w:tcPr>
            <w:tcW w:w="745" w:type="dxa"/>
            <w:noWrap/>
            <w:vAlign w:val="bottom"/>
            <w:hideMark/>
          </w:tcPr>
          <w:p w14:paraId="383C6CBA"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8,5%</w:t>
            </w:r>
          </w:p>
        </w:tc>
        <w:tc>
          <w:tcPr>
            <w:tcW w:w="633" w:type="dxa"/>
            <w:noWrap/>
            <w:vAlign w:val="bottom"/>
            <w:hideMark/>
          </w:tcPr>
          <w:p w14:paraId="0123EE98"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0,0%</w:t>
            </w:r>
          </w:p>
        </w:tc>
        <w:tc>
          <w:tcPr>
            <w:tcW w:w="726" w:type="dxa"/>
          </w:tcPr>
          <w:p w14:paraId="5A84FA95"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F40AE4">
              <w:rPr>
                <w:rFonts w:ascii="Calibri" w:hAnsi="Calibri" w:cs="Calibri"/>
                <w:sz w:val="20"/>
                <w:szCs w:val="22"/>
              </w:rPr>
              <w:t>0,0%</w:t>
            </w:r>
          </w:p>
        </w:tc>
        <w:tc>
          <w:tcPr>
            <w:tcW w:w="1065" w:type="dxa"/>
            <w:noWrap/>
            <w:vAlign w:val="bottom"/>
            <w:hideMark/>
          </w:tcPr>
          <w:p w14:paraId="3A8E1D44"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F40AE4">
              <w:rPr>
                <w:rFonts w:ascii="Calibri" w:hAnsi="Calibri" w:cs="Calibri"/>
                <w:b/>
                <w:sz w:val="20"/>
                <w:szCs w:val="22"/>
              </w:rPr>
              <w:t>19,1%</w:t>
            </w:r>
          </w:p>
        </w:tc>
      </w:tr>
      <w:tr w:rsidR="00F40AE4" w:rsidRPr="007B11FB" w14:paraId="4C762B4C" w14:textId="77777777" w:rsidTr="00F40AE4">
        <w:trPr>
          <w:trHeight w:val="229"/>
        </w:trPr>
        <w:tc>
          <w:tcPr>
            <w:cnfStyle w:val="001000000000" w:firstRow="0" w:lastRow="0" w:firstColumn="1" w:lastColumn="0" w:oddVBand="0" w:evenVBand="0" w:oddHBand="0" w:evenHBand="0" w:firstRowFirstColumn="0" w:firstRowLastColumn="0" w:lastRowFirstColumn="0" w:lastRowLastColumn="0"/>
            <w:tcW w:w="1121" w:type="dxa"/>
            <w:noWrap/>
            <w:vAlign w:val="bottom"/>
            <w:hideMark/>
          </w:tcPr>
          <w:p w14:paraId="6698260E" w14:textId="77777777" w:rsidR="00F40AE4" w:rsidRPr="00F40AE4" w:rsidRDefault="00F40AE4" w:rsidP="00F40AE4">
            <w:pPr>
              <w:rPr>
                <w:rFonts w:ascii="Calibri" w:hAnsi="Calibri" w:cs="Calibri"/>
                <w:color w:val="000000"/>
                <w:sz w:val="20"/>
                <w:szCs w:val="22"/>
              </w:rPr>
            </w:pPr>
            <w:r w:rsidRPr="00F40AE4">
              <w:rPr>
                <w:rFonts w:ascii="Calibri" w:hAnsi="Calibri" w:cs="Calibri"/>
                <w:bCs w:val="0"/>
                <w:color w:val="000000"/>
                <w:sz w:val="20"/>
                <w:szCs w:val="22"/>
              </w:rPr>
              <w:t>Eindtotaal</w:t>
            </w:r>
          </w:p>
        </w:tc>
        <w:tc>
          <w:tcPr>
            <w:tcW w:w="716" w:type="dxa"/>
            <w:noWrap/>
            <w:vAlign w:val="bottom"/>
            <w:hideMark/>
          </w:tcPr>
          <w:p w14:paraId="75F8C412"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F40AE4">
              <w:rPr>
                <w:rFonts w:ascii="Calibri" w:hAnsi="Calibri" w:cs="Calibri"/>
                <w:b/>
                <w:bCs/>
                <w:color w:val="000000"/>
                <w:sz w:val="20"/>
                <w:szCs w:val="22"/>
              </w:rPr>
              <w:t>6,4%</w:t>
            </w:r>
          </w:p>
        </w:tc>
        <w:tc>
          <w:tcPr>
            <w:tcW w:w="685" w:type="dxa"/>
            <w:noWrap/>
            <w:vAlign w:val="bottom"/>
            <w:hideMark/>
          </w:tcPr>
          <w:p w14:paraId="6386D056"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F40AE4">
              <w:rPr>
                <w:rFonts w:ascii="Calibri" w:hAnsi="Calibri" w:cs="Calibri"/>
                <w:b/>
                <w:bCs/>
                <w:color w:val="000000"/>
                <w:sz w:val="20"/>
                <w:szCs w:val="22"/>
              </w:rPr>
              <w:t>8,5%</w:t>
            </w:r>
          </w:p>
        </w:tc>
        <w:tc>
          <w:tcPr>
            <w:tcW w:w="614" w:type="dxa"/>
          </w:tcPr>
          <w:p w14:paraId="45F35F5D"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F40AE4">
              <w:rPr>
                <w:rFonts w:ascii="Calibri" w:hAnsi="Calibri" w:cs="Calibri"/>
                <w:b/>
                <w:sz w:val="20"/>
                <w:szCs w:val="22"/>
              </w:rPr>
              <w:t>0,0%</w:t>
            </w:r>
          </w:p>
        </w:tc>
        <w:tc>
          <w:tcPr>
            <w:tcW w:w="614" w:type="dxa"/>
            <w:vAlign w:val="bottom"/>
          </w:tcPr>
          <w:p w14:paraId="249E50BF"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F40AE4">
              <w:rPr>
                <w:rFonts w:ascii="Calibri" w:hAnsi="Calibri" w:cs="Calibri"/>
                <w:b/>
                <w:bCs/>
                <w:color w:val="000000"/>
                <w:sz w:val="20"/>
                <w:szCs w:val="22"/>
              </w:rPr>
              <w:t>2,1%</w:t>
            </w:r>
          </w:p>
        </w:tc>
        <w:tc>
          <w:tcPr>
            <w:tcW w:w="637" w:type="dxa"/>
            <w:noWrap/>
            <w:vAlign w:val="bottom"/>
            <w:hideMark/>
          </w:tcPr>
          <w:p w14:paraId="688C80AF"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F40AE4">
              <w:rPr>
                <w:rFonts w:ascii="Calibri" w:hAnsi="Calibri" w:cs="Calibri"/>
                <w:b/>
                <w:bCs/>
                <w:color w:val="000000"/>
                <w:sz w:val="20"/>
                <w:szCs w:val="22"/>
              </w:rPr>
              <w:t>8,5%</w:t>
            </w:r>
          </w:p>
        </w:tc>
        <w:tc>
          <w:tcPr>
            <w:tcW w:w="715" w:type="dxa"/>
            <w:noWrap/>
            <w:vAlign w:val="bottom"/>
            <w:hideMark/>
          </w:tcPr>
          <w:p w14:paraId="7131967C"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F40AE4">
              <w:rPr>
                <w:rFonts w:ascii="Calibri" w:hAnsi="Calibri" w:cs="Calibri"/>
                <w:b/>
                <w:bCs/>
                <w:color w:val="000000"/>
                <w:sz w:val="20"/>
                <w:szCs w:val="22"/>
              </w:rPr>
              <w:t>19,1%</w:t>
            </w:r>
          </w:p>
        </w:tc>
        <w:tc>
          <w:tcPr>
            <w:tcW w:w="745" w:type="dxa"/>
            <w:noWrap/>
            <w:vAlign w:val="bottom"/>
            <w:hideMark/>
          </w:tcPr>
          <w:p w14:paraId="1666F5E1"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F40AE4">
              <w:rPr>
                <w:rFonts w:ascii="Calibri" w:hAnsi="Calibri" w:cs="Calibri"/>
                <w:b/>
                <w:bCs/>
                <w:color w:val="000000"/>
                <w:sz w:val="20"/>
                <w:szCs w:val="22"/>
              </w:rPr>
              <w:t>25,5%</w:t>
            </w:r>
          </w:p>
        </w:tc>
        <w:tc>
          <w:tcPr>
            <w:tcW w:w="745" w:type="dxa"/>
            <w:noWrap/>
            <w:vAlign w:val="bottom"/>
            <w:hideMark/>
          </w:tcPr>
          <w:p w14:paraId="06F382B2"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F40AE4">
              <w:rPr>
                <w:rFonts w:ascii="Calibri" w:hAnsi="Calibri" w:cs="Calibri"/>
                <w:b/>
                <w:bCs/>
                <w:color w:val="000000"/>
                <w:sz w:val="20"/>
                <w:szCs w:val="22"/>
              </w:rPr>
              <w:t>27,7%</w:t>
            </w:r>
          </w:p>
        </w:tc>
        <w:tc>
          <w:tcPr>
            <w:tcW w:w="633" w:type="dxa"/>
            <w:noWrap/>
            <w:vAlign w:val="bottom"/>
            <w:hideMark/>
          </w:tcPr>
          <w:p w14:paraId="46E9A4DB"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F40AE4">
              <w:rPr>
                <w:rFonts w:ascii="Calibri" w:hAnsi="Calibri" w:cs="Calibri"/>
                <w:b/>
                <w:bCs/>
                <w:color w:val="000000"/>
                <w:sz w:val="20"/>
                <w:szCs w:val="22"/>
              </w:rPr>
              <w:t>2,1%</w:t>
            </w:r>
          </w:p>
        </w:tc>
        <w:tc>
          <w:tcPr>
            <w:tcW w:w="726" w:type="dxa"/>
          </w:tcPr>
          <w:p w14:paraId="0C663643"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F40AE4">
              <w:rPr>
                <w:rFonts w:ascii="Calibri" w:hAnsi="Calibri" w:cs="Calibri"/>
                <w:b/>
                <w:sz w:val="20"/>
                <w:szCs w:val="22"/>
              </w:rPr>
              <w:t>0,0%</w:t>
            </w:r>
          </w:p>
        </w:tc>
        <w:tc>
          <w:tcPr>
            <w:tcW w:w="1065" w:type="dxa"/>
            <w:noWrap/>
            <w:vAlign w:val="bottom"/>
            <w:hideMark/>
          </w:tcPr>
          <w:p w14:paraId="483C4D81" w14:textId="77777777" w:rsidR="00F40AE4" w:rsidRPr="00F40AE4" w:rsidRDefault="00F40AE4" w:rsidP="00F40AE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F40AE4">
              <w:rPr>
                <w:rFonts w:ascii="Calibri" w:hAnsi="Calibri" w:cs="Calibri"/>
                <w:b/>
                <w:bCs/>
                <w:color w:val="000000"/>
                <w:sz w:val="20"/>
                <w:szCs w:val="22"/>
              </w:rPr>
              <w:t>100%</w:t>
            </w:r>
          </w:p>
        </w:tc>
      </w:tr>
    </w:tbl>
    <w:p w14:paraId="6C67EFDA" w14:textId="77777777" w:rsidR="00EE58F2" w:rsidRDefault="00EE58F2" w:rsidP="00185AEA">
      <w:pPr>
        <w:pStyle w:val="Geenafstand"/>
        <w:jc w:val="both"/>
      </w:pPr>
      <w:r>
        <w:t xml:space="preserve">Van alle </w:t>
      </w:r>
      <w:r w:rsidR="00C70BC1">
        <w:t>deelnemers</w:t>
      </w:r>
      <w:r w:rsidR="00904971">
        <w:t xml:space="preserve"> geeft 25,5</w:t>
      </w:r>
      <w:r>
        <w:t xml:space="preserve">% een onvoldoende aan het huidige beoordelingssysteem. De meeste </w:t>
      </w:r>
      <w:r w:rsidR="00C70BC1">
        <w:t>deelnemers</w:t>
      </w:r>
      <w:r>
        <w:t xml:space="preserve"> geven </w:t>
      </w:r>
      <w:r w:rsidR="00F40AE4">
        <w:t>tussen de 6 en de</w:t>
      </w:r>
      <w:r>
        <w:t xml:space="preserve"> 8. Van de medewerkers die 0</w:t>
      </w:r>
      <w:r w:rsidR="00904971">
        <w:t>-2 jaar in dienst zijn geeft 10,6% van de 29,8</w:t>
      </w:r>
      <w:r>
        <w:t>% een onvoldoende</w:t>
      </w:r>
      <w:r w:rsidR="00904971">
        <w:t xml:space="preserve">. Van </w:t>
      </w:r>
      <w:r w:rsidR="007A3E0C">
        <w:t>het dienstverband</w:t>
      </w:r>
      <w:r w:rsidR="00904971">
        <w:t xml:space="preserve"> 3-5 jaar 4,2</w:t>
      </w:r>
      <w:r>
        <w:t>%</w:t>
      </w:r>
      <w:r w:rsidR="00904971">
        <w:t xml:space="preserve"> van de 25,5%</w:t>
      </w:r>
      <w:r>
        <w:t xml:space="preserve">. Van </w:t>
      </w:r>
      <w:r w:rsidR="007A3E0C">
        <w:t>het dienstverband</w:t>
      </w:r>
      <w:r>
        <w:t xml:space="preserve"> </w:t>
      </w:r>
      <w:r w:rsidR="00904971">
        <w:t>6-10 jaar 8,6</w:t>
      </w:r>
      <w:r>
        <w:t>%</w:t>
      </w:r>
      <w:r w:rsidR="00904971">
        <w:t xml:space="preserve"> van de 25,5%</w:t>
      </w:r>
      <w:r w:rsidR="007A3E0C">
        <w:t xml:space="preserve">. Van het dienstverband </w:t>
      </w:r>
      <w:r w:rsidR="00904971">
        <w:t>langer dan 10 jaar 2,1</w:t>
      </w:r>
      <w:r>
        <w:t>%</w:t>
      </w:r>
      <w:r w:rsidR="00904971">
        <w:t xml:space="preserve"> van de 19,1%</w:t>
      </w:r>
      <w:r>
        <w:t>. Bijna niema</w:t>
      </w:r>
      <w:r w:rsidR="00904971">
        <w:t>nd geeft hoger dan een 8, maar 2</w:t>
      </w:r>
      <w:r>
        <w:t>,1% wel.</w:t>
      </w:r>
      <w:r w:rsidR="00F40AE4">
        <w:t xml:space="preserve"> Het gemiddelde cijfer is een 6,1.</w:t>
      </w:r>
      <w:r>
        <w:t xml:space="preserve"> </w:t>
      </w:r>
    </w:p>
    <w:p w14:paraId="6A6977F4" w14:textId="77777777" w:rsidR="00F40AE4" w:rsidRPr="00E02432" w:rsidRDefault="00F40AE4" w:rsidP="00185AEA">
      <w:pPr>
        <w:pStyle w:val="Geenafstand"/>
        <w:jc w:val="both"/>
        <w:rPr>
          <w:sz w:val="10"/>
        </w:rPr>
      </w:pPr>
    </w:p>
    <w:p w14:paraId="6B2BABEC" w14:textId="77777777" w:rsidR="007B11FB" w:rsidRDefault="00EE58F2" w:rsidP="007B11FB">
      <w:pPr>
        <w:pStyle w:val="Geenafstand"/>
        <w:jc w:val="both"/>
      </w:pPr>
      <w:r>
        <w:t>De laatste vraag uit de enquête is een open vraag om tips</w:t>
      </w:r>
      <w:r w:rsidR="00277649">
        <w:t xml:space="preserve"> of </w:t>
      </w:r>
      <w:r>
        <w:t xml:space="preserve">ideeën te delen over het huidige beoordelingssysteem. </w:t>
      </w:r>
      <w:r w:rsidR="007B11FB">
        <w:t>De tips/ideeën zijn samen te vatten in de volgende punten:</w:t>
      </w:r>
      <w:r w:rsidR="00E02432">
        <w:t xml:space="preserve"> v</w:t>
      </w:r>
      <w:r w:rsidR="007B11FB">
        <w:t>aker functioneringsgesprekken voeren</w:t>
      </w:r>
      <w:r w:rsidR="00E02432">
        <w:t>, v</w:t>
      </w:r>
      <w:r w:rsidR="007B11FB">
        <w:t>aker korte gesprekken tussendoor voeren</w:t>
      </w:r>
      <w:r w:rsidR="00E02432">
        <w:t>, m</w:t>
      </w:r>
      <w:r w:rsidR="007B11FB">
        <w:t>eer feedback ontvangen</w:t>
      </w:r>
      <w:r w:rsidR="00E02432">
        <w:t xml:space="preserve"> en w</w:t>
      </w:r>
      <w:r w:rsidR="007B11FB">
        <w:t>erken met persoonlijke doelstellingen</w:t>
      </w:r>
      <w:r w:rsidR="00E02432">
        <w:t xml:space="preserve">. </w:t>
      </w:r>
      <w:r w:rsidR="007B11FB">
        <w:t>Een enkeling geeft daarnaast aan een uitgebreider en dieper gesprek te willen, te willen werken met een beloningssysteem, het digitaal moet worden, de beoordelaars een cursus moeten volgen en dat de seizoensmedewerkers ook gesprekken moeten krijgen</w:t>
      </w:r>
      <w:r w:rsidR="00DF6925">
        <w:t xml:space="preserve"> (zie bijlage 8)</w:t>
      </w:r>
      <w:r w:rsidR="007B11FB">
        <w:t xml:space="preserve">. </w:t>
      </w:r>
    </w:p>
    <w:p w14:paraId="056F663D" w14:textId="77777777" w:rsidR="00C700CA" w:rsidRDefault="00C700CA" w:rsidP="007B11FB">
      <w:pPr>
        <w:pStyle w:val="Geenafstand"/>
        <w:jc w:val="both"/>
      </w:pPr>
    </w:p>
    <w:p w14:paraId="1DB1DC0C" w14:textId="77777777" w:rsidR="004967BB" w:rsidRDefault="00BE78D5" w:rsidP="009E4789">
      <w:pPr>
        <w:pStyle w:val="Kop2"/>
      </w:pPr>
      <w:bookmarkStart w:id="29" w:name="_Toc8822705"/>
      <w:r w:rsidRPr="00C700CA">
        <w:t>Deelvraag</w:t>
      </w:r>
      <w:r w:rsidR="00897F56">
        <w:t xml:space="preserve"> 3</w:t>
      </w:r>
      <w:r w:rsidRPr="00C700CA">
        <w:t>. Welke ervaringen en wensen hebben de seizoensmedewerkers van SnowWorld Zoetermeer ten opzichte van het beoordelingssysteem?</w:t>
      </w:r>
      <w:bookmarkEnd w:id="29"/>
    </w:p>
    <w:p w14:paraId="4B538071" w14:textId="77777777" w:rsidR="007B11FB" w:rsidRDefault="004967BB" w:rsidP="00185AEA">
      <w:pPr>
        <w:pStyle w:val="Geenafstand"/>
        <w:jc w:val="both"/>
      </w:pPr>
      <w:r>
        <w:t>Voor deze deelvraag zijn er</w:t>
      </w:r>
      <w:r w:rsidR="007F7727">
        <w:t xml:space="preserve"> via een enquête</w:t>
      </w:r>
      <w:r>
        <w:t xml:space="preserve"> 290 personen benaderd, waarvan </w:t>
      </w:r>
      <w:r w:rsidR="007F7727">
        <w:t xml:space="preserve">er 105 </w:t>
      </w:r>
      <w:r w:rsidR="00141193">
        <w:t>aan het begin van de</w:t>
      </w:r>
      <w:r w:rsidR="002359C8">
        <w:t xml:space="preserve"> 12</w:t>
      </w:r>
      <w:r w:rsidR="007F7727">
        <w:t xml:space="preserve"> dagen </w:t>
      </w:r>
      <w:r w:rsidR="00EE0881">
        <w:t>waarin</w:t>
      </w:r>
      <w:r w:rsidR="007F7727">
        <w:t xml:space="preserve"> de enquête openstond uitdienst gingen. Van de 290 seizoensmedewerkers hebben </w:t>
      </w:r>
      <w:r w:rsidR="0015526D">
        <w:t>110</w:t>
      </w:r>
      <w:r w:rsidR="007F7727">
        <w:t xml:space="preserve"> medewerkers de enquête volledig ingevuld. Er zijn </w:t>
      </w:r>
      <w:r w:rsidR="008C25D5">
        <w:t>24</w:t>
      </w:r>
      <w:r w:rsidR="007F7727">
        <w:t xml:space="preserve"> medewerkers die de enquête niet volledig hebben ingevuld, deze resultaten worden buiten beschouwing gelaten. </w:t>
      </w:r>
      <w:r w:rsidR="008C25D5">
        <w:t>Dit komt neer o</w:t>
      </w:r>
      <w:r w:rsidR="0015526D">
        <w:t xml:space="preserve">p een </w:t>
      </w:r>
      <w:r w:rsidR="00F63D01">
        <w:t xml:space="preserve">(bruikbaar) </w:t>
      </w:r>
      <w:r w:rsidR="0015526D">
        <w:t>responspercentage van 37,9% van de 290 medewerkers en 59,5</w:t>
      </w:r>
      <w:r w:rsidR="008C25D5">
        <w:t>% van de 185</w:t>
      </w:r>
      <w:r w:rsidR="00862571">
        <w:t xml:space="preserve"> medewerkers</w:t>
      </w:r>
      <w:r w:rsidR="00410987">
        <w:t xml:space="preserve"> (m.u.v. de 105 uitdiensttreders)</w:t>
      </w:r>
      <w:r w:rsidR="008C25D5">
        <w:t xml:space="preserve">. </w:t>
      </w:r>
      <w:r w:rsidR="00F503B6">
        <w:t>Naar aanleiding van de enquête zijn drie beoordelaars geïnterviewd over de resultaten met daarbij de overeenkomsten en verschillen.</w:t>
      </w:r>
    </w:p>
    <w:p w14:paraId="5D733ED9" w14:textId="77777777" w:rsidR="00F503B6" w:rsidRPr="005D4914" w:rsidRDefault="00F503B6" w:rsidP="00185AEA">
      <w:pPr>
        <w:pStyle w:val="Geenafstand"/>
        <w:jc w:val="both"/>
        <w:rPr>
          <w:sz w:val="10"/>
        </w:rPr>
      </w:pPr>
    </w:p>
    <w:p w14:paraId="293EF5D5" w14:textId="77777777" w:rsidR="00277649" w:rsidRDefault="00277649" w:rsidP="00185AEA">
      <w:pPr>
        <w:pStyle w:val="Geenafstand"/>
        <w:jc w:val="both"/>
        <w:rPr>
          <w:u w:val="single"/>
        </w:rPr>
      </w:pPr>
    </w:p>
    <w:p w14:paraId="6F69AE8A" w14:textId="77777777" w:rsidR="00277649" w:rsidRDefault="00277649" w:rsidP="00185AEA">
      <w:pPr>
        <w:pStyle w:val="Geenafstand"/>
        <w:jc w:val="both"/>
        <w:rPr>
          <w:u w:val="single"/>
        </w:rPr>
      </w:pPr>
    </w:p>
    <w:p w14:paraId="4459CCE2" w14:textId="77777777" w:rsidR="00277649" w:rsidRDefault="00277649" w:rsidP="00185AEA">
      <w:pPr>
        <w:pStyle w:val="Geenafstand"/>
        <w:jc w:val="both"/>
        <w:rPr>
          <w:u w:val="single"/>
        </w:rPr>
      </w:pPr>
    </w:p>
    <w:p w14:paraId="4415D18B" w14:textId="77777777" w:rsidR="00277649" w:rsidRDefault="00277649" w:rsidP="00185AEA">
      <w:pPr>
        <w:pStyle w:val="Geenafstand"/>
        <w:jc w:val="both"/>
        <w:rPr>
          <w:u w:val="single"/>
        </w:rPr>
      </w:pPr>
    </w:p>
    <w:p w14:paraId="14149A5D" w14:textId="77777777" w:rsidR="007B11FB" w:rsidRDefault="007B11FB" w:rsidP="00185AEA">
      <w:pPr>
        <w:pStyle w:val="Geenafstand"/>
        <w:jc w:val="both"/>
        <w:rPr>
          <w:u w:val="single"/>
        </w:rPr>
      </w:pPr>
      <w:r w:rsidRPr="007B11FB">
        <w:rPr>
          <w:u w:val="single"/>
        </w:rPr>
        <w:lastRenderedPageBreak/>
        <w:t xml:space="preserve">Onderzoekspopulatie </w:t>
      </w:r>
    </w:p>
    <w:p w14:paraId="7572A598" w14:textId="77777777" w:rsidR="0084533D" w:rsidRPr="005D4914" w:rsidRDefault="0084533D" w:rsidP="00185AEA">
      <w:pPr>
        <w:pStyle w:val="Geenafstand"/>
        <w:jc w:val="both"/>
        <w:rPr>
          <w:sz w:val="10"/>
          <w:u w:val="single"/>
        </w:rPr>
      </w:pPr>
    </w:p>
    <w:p w14:paraId="4A47A0D1" w14:textId="77777777" w:rsidR="007B11FB" w:rsidRPr="00CB68BC" w:rsidRDefault="00B560F8" w:rsidP="00185AEA">
      <w:pPr>
        <w:pStyle w:val="Geenafstand"/>
        <w:jc w:val="both"/>
        <w:rPr>
          <w:i/>
          <w:sz w:val="20"/>
          <w:szCs w:val="20"/>
        </w:rPr>
      </w:pPr>
      <w:r>
        <w:rPr>
          <w:sz w:val="20"/>
          <w:szCs w:val="20"/>
        </w:rPr>
        <w:t xml:space="preserve">Tabel 3.1. </w:t>
      </w:r>
      <w:r w:rsidR="00DA5CF9" w:rsidRPr="00CB68BC">
        <w:rPr>
          <w:i/>
          <w:sz w:val="20"/>
          <w:szCs w:val="20"/>
        </w:rPr>
        <w:t>Op welke afdeling werk je?</w:t>
      </w:r>
    </w:p>
    <w:tbl>
      <w:tblPr>
        <w:tblStyle w:val="Rastertabel1licht-Accent4"/>
        <w:tblW w:w="9077" w:type="dxa"/>
        <w:tblLook w:val="04A0" w:firstRow="1" w:lastRow="0" w:firstColumn="1" w:lastColumn="0" w:noHBand="0" w:noVBand="1"/>
      </w:tblPr>
      <w:tblGrid>
        <w:gridCol w:w="895"/>
        <w:gridCol w:w="1075"/>
        <w:gridCol w:w="1164"/>
        <w:gridCol w:w="897"/>
        <w:gridCol w:w="927"/>
        <w:gridCol w:w="1168"/>
        <w:gridCol w:w="796"/>
        <w:gridCol w:w="897"/>
        <w:gridCol w:w="1258"/>
      </w:tblGrid>
      <w:tr w:rsidR="00C700CA" w:rsidRPr="00CB68BC" w14:paraId="66A68E9A" w14:textId="77777777" w:rsidTr="00C700CA">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895" w:type="dxa"/>
            <w:noWrap/>
            <w:hideMark/>
          </w:tcPr>
          <w:p w14:paraId="38F161A5" w14:textId="77777777" w:rsidR="00C700CA" w:rsidRPr="00CB68BC" w:rsidRDefault="00C700CA" w:rsidP="00DA5CF9">
            <w:pPr>
              <w:rPr>
                <w:rFonts w:ascii="Calibri" w:hAnsi="Calibri" w:cs="Calibri"/>
                <w:color w:val="000000"/>
                <w:sz w:val="20"/>
                <w:szCs w:val="20"/>
              </w:rPr>
            </w:pPr>
            <w:r w:rsidRPr="00CB68BC">
              <w:rPr>
                <w:rFonts w:ascii="Calibri" w:hAnsi="Calibri" w:cs="Calibri"/>
                <w:color w:val="000000"/>
                <w:sz w:val="20"/>
                <w:szCs w:val="20"/>
              </w:rPr>
              <w:t>F&amp;B</w:t>
            </w:r>
          </w:p>
        </w:tc>
        <w:tc>
          <w:tcPr>
            <w:tcW w:w="1075" w:type="dxa"/>
            <w:noWrap/>
            <w:hideMark/>
          </w:tcPr>
          <w:p w14:paraId="1F3BCA1D" w14:textId="77777777" w:rsidR="00C700CA" w:rsidRPr="00CB68BC" w:rsidRDefault="00C700CA" w:rsidP="00DA5CF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B68BC">
              <w:rPr>
                <w:rFonts w:ascii="Calibri" w:hAnsi="Calibri" w:cs="Calibri"/>
                <w:color w:val="000000"/>
                <w:sz w:val="20"/>
                <w:szCs w:val="20"/>
              </w:rPr>
              <w:t>Kitchen</w:t>
            </w:r>
          </w:p>
        </w:tc>
        <w:tc>
          <w:tcPr>
            <w:tcW w:w="1164" w:type="dxa"/>
            <w:noWrap/>
            <w:hideMark/>
          </w:tcPr>
          <w:p w14:paraId="53C585D6" w14:textId="77777777" w:rsidR="00C700CA" w:rsidRPr="00CB68BC" w:rsidRDefault="00C700CA" w:rsidP="00DA5CF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B68BC">
              <w:rPr>
                <w:rFonts w:ascii="Calibri" w:hAnsi="Calibri" w:cs="Calibri"/>
                <w:color w:val="000000"/>
                <w:sz w:val="20"/>
                <w:szCs w:val="20"/>
              </w:rPr>
              <w:t>Skischool</w:t>
            </w:r>
          </w:p>
        </w:tc>
        <w:tc>
          <w:tcPr>
            <w:tcW w:w="897" w:type="dxa"/>
            <w:noWrap/>
            <w:hideMark/>
          </w:tcPr>
          <w:p w14:paraId="5BAC51A2" w14:textId="77777777" w:rsidR="00C700CA" w:rsidRPr="00CB68BC" w:rsidRDefault="00C700CA" w:rsidP="00DA5CF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B68BC">
              <w:rPr>
                <w:rFonts w:ascii="Calibri" w:hAnsi="Calibri" w:cs="Calibri"/>
                <w:color w:val="000000"/>
                <w:sz w:val="20"/>
                <w:szCs w:val="20"/>
              </w:rPr>
              <w:t>Rental &amp; Slopes</w:t>
            </w:r>
          </w:p>
        </w:tc>
        <w:tc>
          <w:tcPr>
            <w:tcW w:w="927" w:type="dxa"/>
            <w:noWrap/>
            <w:hideMark/>
          </w:tcPr>
          <w:p w14:paraId="7CC4AD75" w14:textId="77777777" w:rsidR="00C700CA" w:rsidRPr="00CB68BC" w:rsidRDefault="00C700CA" w:rsidP="00DA5CF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B68BC">
              <w:rPr>
                <w:rFonts w:ascii="Calibri" w:hAnsi="Calibri" w:cs="Calibri"/>
                <w:color w:val="000000"/>
                <w:sz w:val="20"/>
                <w:szCs w:val="20"/>
              </w:rPr>
              <w:t>Fitness</w:t>
            </w:r>
          </w:p>
        </w:tc>
        <w:tc>
          <w:tcPr>
            <w:tcW w:w="1168" w:type="dxa"/>
          </w:tcPr>
          <w:p w14:paraId="203F5A24" w14:textId="77777777" w:rsidR="00C700CA" w:rsidRPr="00CB68BC" w:rsidRDefault="00C700CA" w:rsidP="00DA5CF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B68BC">
              <w:rPr>
                <w:rFonts w:ascii="Calibri" w:hAnsi="Calibri" w:cs="Calibri"/>
                <w:color w:val="000000"/>
                <w:sz w:val="20"/>
                <w:szCs w:val="20"/>
              </w:rPr>
              <w:t xml:space="preserve">Technical Services </w:t>
            </w:r>
          </w:p>
        </w:tc>
        <w:tc>
          <w:tcPr>
            <w:tcW w:w="796" w:type="dxa"/>
            <w:noWrap/>
            <w:hideMark/>
          </w:tcPr>
          <w:p w14:paraId="3971DBA3" w14:textId="77777777" w:rsidR="00C700CA" w:rsidRPr="00CB68BC" w:rsidRDefault="00C700CA" w:rsidP="00DA5CF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B68BC">
              <w:rPr>
                <w:rFonts w:ascii="Calibri" w:hAnsi="Calibri" w:cs="Calibri"/>
                <w:color w:val="000000"/>
                <w:sz w:val="20"/>
                <w:szCs w:val="20"/>
              </w:rPr>
              <w:t>Front office</w:t>
            </w:r>
          </w:p>
        </w:tc>
        <w:tc>
          <w:tcPr>
            <w:tcW w:w="897" w:type="dxa"/>
            <w:noWrap/>
            <w:hideMark/>
          </w:tcPr>
          <w:p w14:paraId="6003DDC5" w14:textId="77777777" w:rsidR="00C700CA" w:rsidRPr="00CB68BC" w:rsidRDefault="00C700CA" w:rsidP="00DA5CF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B68BC">
              <w:rPr>
                <w:rFonts w:ascii="Calibri" w:hAnsi="Calibri" w:cs="Calibri"/>
                <w:color w:val="000000"/>
                <w:sz w:val="20"/>
                <w:szCs w:val="20"/>
              </w:rPr>
              <w:t xml:space="preserve">Overig </w:t>
            </w:r>
          </w:p>
        </w:tc>
        <w:tc>
          <w:tcPr>
            <w:tcW w:w="1258" w:type="dxa"/>
            <w:noWrap/>
            <w:hideMark/>
          </w:tcPr>
          <w:p w14:paraId="0F5FBB71" w14:textId="77777777" w:rsidR="00C700CA" w:rsidRPr="00CB68BC" w:rsidRDefault="00C700CA" w:rsidP="00DA5CF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B68BC">
              <w:rPr>
                <w:rFonts w:ascii="Calibri" w:hAnsi="Calibri" w:cs="Calibri"/>
                <w:color w:val="000000"/>
                <w:sz w:val="20"/>
                <w:szCs w:val="20"/>
              </w:rPr>
              <w:t>Eindtotaal</w:t>
            </w:r>
          </w:p>
        </w:tc>
      </w:tr>
      <w:tr w:rsidR="00C700CA" w:rsidRPr="00CB68BC" w14:paraId="71B3FADB" w14:textId="77777777" w:rsidTr="00C700CA">
        <w:trPr>
          <w:trHeight w:val="224"/>
        </w:trPr>
        <w:tc>
          <w:tcPr>
            <w:cnfStyle w:val="001000000000" w:firstRow="0" w:lastRow="0" w:firstColumn="1" w:lastColumn="0" w:oddVBand="0" w:evenVBand="0" w:oddHBand="0" w:evenHBand="0" w:firstRowFirstColumn="0" w:firstRowLastColumn="0" w:lastRowFirstColumn="0" w:lastRowLastColumn="0"/>
            <w:tcW w:w="895" w:type="dxa"/>
            <w:noWrap/>
            <w:hideMark/>
          </w:tcPr>
          <w:p w14:paraId="1EB99EC3" w14:textId="77777777" w:rsidR="00C700CA" w:rsidRPr="00CB68BC" w:rsidRDefault="00CB68BC" w:rsidP="00DA5CF9">
            <w:pPr>
              <w:jc w:val="right"/>
              <w:rPr>
                <w:rFonts w:ascii="Calibri" w:hAnsi="Calibri" w:cs="Calibri"/>
                <w:b w:val="0"/>
                <w:bCs w:val="0"/>
                <w:color w:val="000000"/>
                <w:sz w:val="20"/>
                <w:szCs w:val="20"/>
              </w:rPr>
            </w:pPr>
            <w:r w:rsidRPr="00CB68BC">
              <w:rPr>
                <w:rFonts w:ascii="Calibri" w:hAnsi="Calibri" w:cs="Calibri"/>
                <w:b w:val="0"/>
                <w:bCs w:val="0"/>
                <w:color w:val="000000"/>
                <w:sz w:val="20"/>
                <w:szCs w:val="20"/>
              </w:rPr>
              <w:t>15,5%</w:t>
            </w:r>
          </w:p>
        </w:tc>
        <w:tc>
          <w:tcPr>
            <w:tcW w:w="1075" w:type="dxa"/>
            <w:noWrap/>
            <w:hideMark/>
          </w:tcPr>
          <w:p w14:paraId="520C5922" w14:textId="77777777" w:rsidR="00C700CA" w:rsidRPr="00CB68BC" w:rsidRDefault="00CB68BC" w:rsidP="00DA5CF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B68BC">
              <w:rPr>
                <w:rFonts w:ascii="Calibri" w:hAnsi="Calibri" w:cs="Calibri"/>
                <w:bCs/>
                <w:color w:val="000000"/>
                <w:sz w:val="20"/>
                <w:szCs w:val="20"/>
              </w:rPr>
              <w:t>1,8%</w:t>
            </w:r>
          </w:p>
        </w:tc>
        <w:tc>
          <w:tcPr>
            <w:tcW w:w="1164" w:type="dxa"/>
            <w:noWrap/>
            <w:hideMark/>
          </w:tcPr>
          <w:p w14:paraId="3EC45354" w14:textId="77777777" w:rsidR="00C700CA" w:rsidRPr="00CB68BC" w:rsidRDefault="00CB68BC" w:rsidP="00DA5CF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B68BC">
              <w:rPr>
                <w:rFonts w:ascii="Calibri" w:hAnsi="Calibri" w:cs="Calibri"/>
                <w:bCs/>
                <w:color w:val="000000"/>
                <w:sz w:val="20"/>
                <w:szCs w:val="20"/>
              </w:rPr>
              <w:t>35,5%</w:t>
            </w:r>
          </w:p>
        </w:tc>
        <w:tc>
          <w:tcPr>
            <w:tcW w:w="897" w:type="dxa"/>
            <w:noWrap/>
            <w:hideMark/>
          </w:tcPr>
          <w:p w14:paraId="0CBD9F86" w14:textId="77777777" w:rsidR="00C700CA" w:rsidRPr="00CB68BC" w:rsidRDefault="00CB68BC" w:rsidP="00DA5CF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B68BC">
              <w:rPr>
                <w:rFonts w:ascii="Calibri" w:hAnsi="Calibri" w:cs="Calibri"/>
                <w:bCs/>
                <w:color w:val="000000"/>
                <w:sz w:val="20"/>
                <w:szCs w:val="20"/>
              </w:rPr>
              <w:t>38,2%</w:t>
            </w:r>
          </w:p>
        </w:tc>
        <w:tc>
          <w:tcPr>
            <w:tcW w:w="927" w:type="dxa"/>
            <w:noWrap/>
            <w:hideMark/>
          </w:tcPr>
          <w:p w14:paraId="619DA1A2" w14:textId="77777777" w:rsidR="00C700CA" w:rsidRPr="00CB68BC" w:rsidRDefault="00CB68BC" w:rsidP="00DA5CF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B68BC">
              <w:rPr>
                <w:rFonts w:ascii="Calibri" w:hAnsi="Calibri" w:cs="Calibri"/>
                <w:bCs/>
                <w:color w:val="000000"/>
                <w:sz w:val="20"/>
                <w:szCs w:val="20"/>
              </w:rPr>
              <w:t>0,9%</w:t>
            </w:r>
          </w:p>
        </w:tc>
        <w:tc>
          <w:tcPr>
            <w:tcW w:w="1168" w:type="dxa"/>
          </w:tcPr>
          <w:p w14:paraId="774EA867" w14:textId="77777777" w:rsidR="00C700CA" w:rsidRPr="00CB68BC" w:rsidRDefault="00C700CA" w:rsidP="00DA5CF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B68BC">
              <w:rPr>
                <w:rFonts w:ascii="Calibri" w:hAnsi="Calibri" w:cs="Calibri"/>
                <w:bCs/>
                <w:color w:val="000000"/>
                <w:sz w:val="20"/>
                <w:szCs w:val="20"/>
              </w:rPr>
              <w:t>0,0%</w:t>
            </w:r>
          </w:p>
        </w:tc>
        <w:tc>
          <w:tcPr>
            <w:tcW w:w="796" w:type="dxa"/>
            <w:noWrap/>
            <w:hideMark/>
          </w:tcPr>
          <w:p w14:paraId="1F9F6E7B" w14:textId="77777777" w:rsidR="00C700CA" w:rsidRPr="00CB68BC" w:rsidRDefault="00CB68BC" w:rsidP="00DA5CF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B68BC">
              <w:rPr>
                <w:rFonts w:ascii="Calibri" w:hAnsi="Calibri" w:cs="Calibri"/>
                <w:bCs/>
                <w:color w:val="000000"/>
                <w:sz w:val="20"/>
                <w:szCs w:val="20"/>
              </w:rPr>
              <w:t>3,6%</w:t>
            </w:r>
          </w:p>
        </w:tc>
        <w:tc>
          <w:tcPr>
            <w:tcW w:w="897" w:type="dxa"/>
            <w:noWrap/>
            <w:hideMark/>
          </w:tcPr>
          <w:p w14:paraId="425E3049" w14:textId="77777777" w:rsidR="00C700CA" w:rsidRPr="00CB68BC" w:rsidRDefault="00CB68BC" w:rsidP="00DA5CF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B68BC">
              <w:rPr>
                <w:rFonts w:ascii="Calibri" w:hAnsi="Calibri" w:cs="Calibri"/>
                <w:bCs/>
                <w:color w:val="000000"/>
                <w:sz w:val="20"/>
                <w:szCs w:val="20"/>
              </w:rPr>
              <w:t>4,5%</w:t>
            </w:r>
          </w:p>
        </w:tc>
        <w:tc>
          <w:tcPr>
            <w:tcW w:w="1258" w:type="dxa"/>
            <w:noWrap/>
            <w:hideMark/>
          </w:tcPr>
          <w:p w14:paraId="326F44ED" w14:textId="77777777" w:rsidR="00C700CA" w:rsidRPr="00CB68BC" w:rsidRDefault="00C700CA" w:rsidP="00DA5CF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B68BC">
              <w:rPr>
                <w:rFonts w:ascii="Calibri" w:hAnsi="Calibri" w:cs="Calibri"/>
                <w:bCs/>
                <w:color w:val="000000"/>
                <w:sz w:val="20"/>
                <w:szCs w:val="20"/>
              </w:rPr>
              <w:t>100%</w:t>
            </w:r>
          </w:p>
        </w:tc>
      </w:tr>
    </w:tbl>
    <w:p w14:paraId="20AB9DB2" w14:textId="77777777" w:rsidR="00DA5CF9" w:rsidRPr="00CB68BC" w:rsidRDefault="00B560F8" w:rsidP="00185AEA">
      <w:pPr>
        <w:pStyle w:val="Geenafstand"/>
        <w:jc w:val="both"/>
        <w:rPr>
          <w:i/>
          <w:sz w:val="20"/>
          <w:szCs w:val="20"/>
        </w:rPr>
      </w:pPr>
      <w:r>
        <w:rPr>
          <w:sz w:val="20"/>
          <w:szCs w:val="20"/>
        </w:rPr>
        <w:t xml:space="preserve">Tabel 3.2. </w:t>
      </w:r>
      <w:r w:rsidR="00DA5CF9" w:rsidRPr="00CB68BC">
        <w:rPr>
          <w:i/>
          <w:sz w:val="20"/>
          <w:szCs w:val="20"/>
        </w:rPr>
        <w:t>Hoe lang ben jij in dienst bij SnowWorld?</w:t>
      </w:r>
    </w:p>
    <w:tbl>
      <w:tblPr>
        <w:tblStyle w:val="Rastertabel1licht-Accent4"/>
        <w:tblW w:w="9081" w:type="dxa"/>
        <w:tblLook w:val="04A0" w:firstRow="1" w:lastRow="0" w:firstColumn="1" w:lastColumn="0" w:noHBand="0" w:noVBand="1"/>
      </w:tblPr>
      <w:tblGrid>
        <w:gridCol w:w="1866"/>
        <w:gridCol w:w="2003"/>
        <w:gridCol w:w="1288"/>
        <w:gridCol w:w="2377"/>
        <w:gridCol w:w="1547"/>
      </w:tblGrid>
      <w:tr w:rsidR="00C700CA" w:rsidRPr="00CB68BC" w14:paraId="6FC7DB9B" w14:textId="77777777" w:rsidTr="00C700CA">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866" w:type="dxa"/>
            <w:noWrap/>
            <w:hideMark/>
          </w:tcPr>
          <w:p w14:paraId="72CD6C22" w14:textId="77777777" w:rsidR="00C700CA" w:rsidRPr="00CB68BC" w:rsidRDefault="00C700CA" w:rsidP="00DA5CF9">
            <w:pPr>
              <w:jc w:val="right"/>
              <w:rPr>
                <w:rFonts w:ascii="Calibri" w:hAnsi="Calibri" w:cs="Calibri"/>
                <w:color w:val="000000"/>
                <w:sz w:val="20"/>
                <w:szCs w:val="20"/>
              </w:rPr>
            </w:pPr>
            <w:r w:rsidRPr="00CB68BC">
              <w:rPr>
                <w:rFonts w:ascii="Calibri" w:hAnsi="Calibri" w:cs="Calibri"/>
                <w:color w:val="000000"/>
                <w:sz w:val="20"/>
                <w:szCs w:val="20"/>
              </w:rPr>
              <w:t>0-6 maanden</w:t>
            </w:r>
          </w:p>
        </w:tc>
        <w:tc>
          <w:tcPr>
            <w:tcW w:w="2003" w:type="dxa"/>
            <w:noWrap/>
            <w:hideMark/>
          </w:tcPr>
          <w:p w14:paraId="4DBA5694" w14:textId="77777777" w:rsidR="00C700CA" w:rsidRPr="00CB68BC" w:rsidRDefault="00C700CA" w:rsidP="00DA5CF9">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B68BC">
              <w:rPr>
                <w:rFonts w:ascii="Calibri" w:hAnsi="Calibri" w:cs="Calibri"/>
                <w:color w:val="000000"/>
                <w:sz w:val="20"/>
                <w:szCs w:val="20"/>
              </w:rPr>
              <w:t>7-12 maanden</w:t>
            </w:r>
          </w:p>
        </w:tc>
        <w:tc>
          <w:tcPr>
            <w:tcW w:w="1288" w:type="dxa"/>
            <w:noWrap/>
            <w:hideMark/>
          </w:tcPr>
          <w:p w14:paraId="009839EC" w14:textId="77777777" w:rsidR="00C700CA" w:rsidRPr="00CB68BC" w:rsidRDefault="00C700CA" w:rsidP="0042701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B68BC">
              <w:rPr>
                <w:rFonts w:ascii="Calibri" w:hAnsi="Calibri" w:cs="Calibri"/>
                <w:color w:val="000000"/>
                <w:sz w:val="20"/>
                <w:szCs w:val="20"/>
              </w:rPr>
              <w:t>1-2 jaar</w:t>
            </w:r>
          </w:p>
        </w:tc>
        <w:tc>
          <w:tcPr>
            <w:tcW w:w="2377" w:type="dxa"/>
            <w:noWrap/>
            <w:hideMark/>
          </w:tcPr>
          <w:p w14:paraId="6AF2B127" w14:textId="77777777" w:rsidR="00C700CA" w:rsidRPr="00CB68BC" w:rsidRDefault="00C700CA" w:rsidP="00DA5CF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B68BC">
              <w:rPr>
                <w:rFonts w:ascii="Calibri" w:hAnsi="Calibri" w:cs="Calibri"/>
                <w:color w:val="000000"/>
                <w:sz w:val="20"/>
                <w:szCs w:val="20"/>
              </w:rPr>
              <w:t xml:space="preserve">Langer dan 2 jaar </w:t>
            </w:r>
          </w:p>
        </w:tc>
        <w:tc>
          <w:tcPr>
            <w:tcW w:w="1547" w:type="dxa"/>
            <w:noWrap/>
            <w:hideMark/>
          </w:tcPr>
          <w:p w14:paraId="7B831BA1" w14:textId="77777777" w:rsidR="00C700CA" w:rsidRPr="00CB68BC" w:rsidRDefault="00C700CA" w:rsidP="00DA5CF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B68BC">
              <w:rPr>
                <w:rFonts w:ascii="Calibri" w:hAnsi="Calibri" w:cs="Calibri"/>
                <w:color w:val="000000"/>
                <w:sz w:val="20"/>
                <w:szCs w:val="20"/>
              </w:rPr>
              <w:t>Eindtotaal</w:t>
            </w:r>
          </w:p>
        </w:tc>
      </w:tr>
      <w:tr w:rsidR="00CB68BC" w:rsidRPr="00CB68BC" w14:paraId="115C316A" w14:textId="77777777" w:rsidTr="003847C3">
        <w:trPr>
          <w:trHeight w:val="166"/>
        </w:trPr>
        <w:tc>
          <w:tcPr>
            <w:cnfStyle w:val="001000000000" w:firstRow="0" w:lastRow="0" w:firstColumn="1" w:lastColumn="0" w:oddVBand="0" w:evenVBand="0" w:oddHBand="0" w:evenHBand="0" w:firstRowFirstColumn="0" w:firstRowLastColumn="0" w:lastRowFirstColumn="0" w:lastRowLastColumn="0"/>
            <w:tcW w:w="1866" w:type="dxa"/>
            <w:noWrap/>
            <w:vAlign w:val="bottom"/>
            <w:hideMark/>
          </w:tcPr>
          <w:p w14:paraId="6140CDB5" w14:textId="77777777" w:rsidR="00CB68BC" w:rsidRPr="00CB68BC" w:rsidRDefault="00CB68BC" w:rsidP="00CB68BC">
            <w:pPr>
              <w:jc w:val="right"/>
              <w:rPr>
                <w:rFonts w:ascii="Calibri" w:hAnsi="Calibri" w:cs="Calibri"/>
                <w:b w:val="0"/>
                <w:color w:val="000000"/>
                <w:sz w:val="20"/>
                <w:szCs w:val="20"/>
              </w:rPr>
            </w:pPr>
            <w:r w:rsidRPr="00CB68BC">
              <w:rPr>
                <w:rFonts w:ascii="Calibri" w:hAnsi="Calibri" w:cs="Calibri"/>
                <w:b w:val="0"/>
                <w:bCs w:val="0"/>
                <w:color w:val="000000"/>
                <w:sz w:val="20"/>
                <w:szCs w:val="20"/>
              </w:rPr>
              <w:t>53,6%</w:t>
            </w:r>
          </w:p>
        </w:tc>
        <w:tc>
          <w:tcPr>
            <w:tcW w:w="2003" w:type="dxa"/>
            <w:noWrap/>
            <w:vAlign w:val="bottom"/>
            <w:hideMark/>
          </w:tcPr>
          <w:p w14:paraId="0E207119" w14:textId="77777777" w:rsidR="00CB68BC" w:rsidRPr="00CB68BC" w:rsidRDefault="00CB68BC" w:rsidP="00CB68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B68BC">
              <w:rPr>
                <w:rFonts w:ascii="Calibri" w:hAnsi="Calibri" w:cs="Calibri"/>
                <w:bCs/>
                <w:color w:val="000000"/>
                <w:sz w:val="20"/>
                <w:szCs w:val="20"/>
              </w:rPr>
              <w:t>10,0%</w:t>
            </w:r>
          </w:p>
        </w:tc>
        <w:tc>
          <w:tcPr>
            <w:tcW w:w="1288" w:type="dxa"/>
            <w:noWrap/>
            <w:vAlign w:val="bottom"/>
            <w:hideMark/>
          </w:tcPr>
          <w:p w14:paraId="0D9F857B" w14:textId="77777777" w:rsidR="00CB68BC" w:rsidRPr="00CB68BC" w:rsidRDefault="00CB68BC" w:rsidP="00CB68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B68BC">
              <w:rPr>
                <w:rFonts w:ascii="Calibri" w:hAnsi="Calibri" w:cs="Calibri"/>
                <w:bCs/>
                <w:color w:val="000000"/>
                <w:sz w:val="20"/>
                <w:szCs w:val="20"/>
              </w:rPr>
              <w:t>23,6%</w:t>
            </w:r>
          </w:p>
        </w:tc>
        <w:tc>
          <w:tcPr>
            <w:tcW w:w="2377" w:type="dxa"/>
            <w:noWrap/>
            <w:vAlign w:val="bottom"/>
            <w:hideMark/>
          </w:tcPr>
          <w:p w14:paraId="3BD07868" w14:textId="77777777" w:rsidR="00CB68BC" w:rsidRPr="00CB68BC" w:rsidRDefault="00CB68BC" w:rsidP="00CB68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B68BC">
              <w:rPr>
                <w:rFonts w:ascii="Calibri" w:hAnsi="Calibri" w:cs="Calibri"/>
                <w:bCs/>
                <w:color w:val="000000"/>
                <w:sz w:val="20"/>
                <w:szCs w:val="20"/>
              </w:rPr>
              <w:t>12,7%</w:t>
            </w:r>
          </w:p>
        </w:tc>
        <w:tc>
          <w:tcPr>
            <w:tcW w:w="1547" w:type="dxa"/>
            <w:noWrap/>
            <w:vAlign w:val="bottom"/>
            <w:hideMark/>
          </w:tcPr>
          <w:p w14:paraId="47A7F483" w14:textId="77777777" w:rsidR="00CB68BC" w:rsidRPr="00CB68BC" w:rsidRDefault="00CB68BC" w:rsidP="00CB68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B68BC">
              <w:rPr>
                <w:rFonts w:ascii="Calibri" w:hAnsi="Calibri" w:cs="Calibri"/>
                <w:bCs/>
                <w:color w:val="000000"/>
                <w:sz w:val="20"/>
                <w:szCs w:val="20"/>
              </w:rPr>
              <w:t>100%</w:t>
            </w:r>
          </w:p>
        </w:tc>
      </w:tr>
    </w:tbl>
    <w:p w14:paraId="18E07199" w14:textId="77777777" w:rsidR="00DA5CF9" w:rsidRPr="00CB68BC" w:rsidRDefault="00B560F8" w:rsidP="00185AEA">
      <w:pPr>
        <w:pStyle w:val="Geenafstand"/>
        <w:jc w:val="both"/>
        <w:rPr>
          <w:i/>
          <w:sz w:val="20"/>
          <w:szCs w:val="20"/>
        </w:rPr>
      </w:pPr>
      <w:r>
        <w:rPr>
          <w:sz w:val="20"/>
          <w:szCs w:val="20"/>
        </w:rPr>
        <w:t xml:space="preserve">Tabel 3.3. </w:t>
      </w:r>
      <w:r w:rsidR="00DA5CF9" w:rsidRPr="00CB68BC">
        <w:rPr>
          <w:i/>
          <w:sz w:val="20"/>
          <w:szCs w:val="20"/>
        </w:rPr>
        <w:t>Hoeveel uur werk je per week bij SnowWorld?</w:t>
      </w:r>
    </w:p>
    <w:tbl>
      <w:tblPr>
        <w:tblStyle w:val="Rastertabel1licht-Accent4"/>
        <w:tblW w:w="9085" w:type="dxa"/>
        <w:tblLook w:val="04A0" w:firstRow="1" w:lastRow="0" w:firstColumn="1" w:lastColumn="0" w:noHBand="0" w:noVBand="1"/>
      </w:tblPr>
      <w:tblGrid>
        <w:gridCol w:w="1315"/>
        <w:gridCol w:w="1466"/>
        <w:gridCol w:w="1615"/>
        <w:gridCol w:w="1615"/>
        <w:gridCol w:w="1374"/>
        <w:gridCol w:w="1700"/>
      </w:tblGrid>
      <w:tr w:rsidR="00C700CA" w:rsidRPr="00CB68BC" w14:paraId="29D4C816" w14:textId="77777777" w:rsidTr="00C700CA">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315" w:type="dxa"/>
            <w:noWrap/>
            <w:hideMark/>
          </w:tcPr>
          <w:p w14:paraId="7572B5FF" w14:textId="77777777" w:rsidR="00C700CA" w:rsidRPr="00CB68BC" w:rsidRDefault="00C700CA" w:rsidP="00DA5CF9">
            <w:pPr>
              <w:jc w:val="right"/>
              <w:rPr>
                <w:rFonts w:ascii="Calibri" w:hAnsi="Calibri" w:cs="Calibri"/>
                <w:color w:val="000000"/>
                <w:sz w:val="20"/>
                <w:szCs w:val="20"/>
              </w:rPr>
            </w:pPr>
            <w:r w:rsidRPr="00CB68BC">
              <w:rPr>
                <w:rFonts w:ascii="Calibri" w:hAnsi="Calibri" w:cs="Calibri"/>
                <w:color w:val="000000"/>
                <w:sz w:val="20"/>
                <w:szCs w:val="20"/>
              </w:rPr>
              <w:t>0-8 uur</w:t>
            </w:r>
          </w:p>
        </w:tc>
        <w:tc>
          <w:tcPr>
            <w:tcW w:w="1466" w:type="dxa"/>
            <w:noWrap/>
            <w:hideMark/>
          </w:tcPr>
          <w:p w14:paraId="4CBCF969" w14:textId="77777777" w:rsidR="00C700CA" w:rsidRPr="00CB68BC" w:rsidRDefault="00C700CA" w:rsidP="00DA5CF9">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B68BC">
              <w:rPr>
                <w:rFonts w:ascii="Calibri" w:hAnsi="Calibri" w:cs="Calibri"/>
                <w:color w:val="000000"/>
                <w:sz w:val="20"/>
                <w:szCs w:val="20"/>
              </w:rPr>
              <w:t>9-16 uur</w:t>
            </w:r>
          </w:p>
        </w:tc>
        <w:tc>
          <w:tcPr>
            <w:tcW w:w="1615" w:type="dxa"/>
            <w:noWrap/>
            <w:hideMark/>
          </w:tcPr>
          <w:p w14:paraId="08B92211" w14:textId="77777777" w:rsidR="00C700CA" w:rsidRPr="00CB68BC" w:rsidRDefault="00C700CA" w:rsidP="00DA5CF9">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B68BC">
              <w:rPr>
                <w:rFonts w:ascii="Calibri" w:hAnsi="Calibri" w:cs="Calibri"/>
                <w:color w:val="000000"/>
                <w:sz w:val="20"/>
                <w:szCs w:val="20"/>
              </w:rPr>
              <w:t>17-24 uur</w:t>
            </w:r>
          </w:p>
        </w:tc>
        <w:tc>
          <w:tcPr>
            <w:tcW w:w="1615" w:type="dxa"/>
            <w:noWrap/>
            <w:hideMark/>
          </w:tcPr>
          <w:p w14:paraId="415C8F63" w14:textId="77777777" w:rsidR="00C700CA" w:rsidRPr="00CB68BC" w:rsidRDefault="00C700CA" w:rsidP="00DA5CF9">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B68BC">
              <w:rPr>
                <w:rFonts w:ascii="Calibri" w:hAnsi="Calibri" w:cs="Calibri"/>
                <w:color w:val="000000"/>
                <w:sz w:val="20"/>
                <w:szCs w:val="20"/>
              </w:rPr>
              <w:t>25-32 uur</w:t>
            </w:r>
          </w:p>
        </w:tc>
        <w:tc>
          <w:tcPr>
            <w:tcW w:w="1374" w:type="dxa"/>
            <w:noWrap/>
            <w:hideMark/>
          </w:tcPr>
          <w:p w14:paraId="16F59F0F" w14:textId="77777777" w:rsidR="00C700CA" w:rsidRPr="00CB68BC" w:rsidRDefault="00C700CA" w:rsidP="00DA5CF9">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B68BC">
              <w:rPr>
                <w:rFonts w:ascii="Calibri" w:hAnsi="Calibri" w:cs="Calibri"/>
                <w:color w:val="000000"/>
                <w:sz w:val="20"/>
                <w:szCs w:val="20"/>
              </w:rPr>
              <w:t>32+ uur</w:t>
            </w:r>
          </w:p>
        </w:tc>
        <w:tc>
          <w:tcPr>
            <w:tcW w:w="1700" w:type="dxa"/>
            <w:noWrap/>
            <w:hideMark/>
          </w:tcPr>
          <w:p w14:paraId="67E3D0F9" w14:textId="77777777" w:rsidR="00C700CA" w:rsidRPr="00CB68BC" w:rsidRDefault="00C700CA" w:rsidP="00DA5CF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B68BC">
              <w:rPr>
                <w:rFonts w:ascii="Calibri" w:hAnsi="Calibri" w:cs="Calibri"/>
                <w:color w:val="000000"/>
                <w:sz w:val="20"/>
                <w:szCs w:val="20"/>
              </w:rPr>
              <w:t>Eindtotaal</w:t>
            </w:r>
          </w:p>
        </w:tc>
      </w:tr>
      <w:tr w:rsidR="00CB68BC" w:rsidRPr="00CB68BC" w14:paraId="3325337E" w14:textId="77777777" w:rsidTr="003847C3">
        <w:trPr>
          <w:trHeight w:val="160"/>
        </w:trPr>
        <w:tc>
          <w:tcPr>
            <w:cnfStyle w:val="001000000000" w:firstRow="0" w:lastRow="0" w:firstColumn="1" w:lastColumn="0" w:oddVBand="0" w:evenVBand="0" w:oddHBand="0" w:evenHBand="0" w:firstRowFirstColumn="0" w:firstRowLastColumn="0" w:lastRowFirstColumn="0" w:lastRowLastColumn="0"/>
            <w:tcW w:w="1315" w:type="dxa"/>
            <w:noWrap/>
            <w:vAlign w:val="bottom"/>
            <w:hideMark/>
          </w:tcPr>
          <w:p w14:paraId="630CAF7C" w14:textId="77777777" w:rsidR="00CB68BC" w:rsidRPr="00CB68BC" w:rsidRDefault="00CB68BC" w:rsidP="00CB68BC">
            <w:pPr>
              <w:jc w:val="right"/>
              <w:rPr>
                <w:rFonts w:ascii="Calibri" w:hAnsi="Calibri" w:cs="Calibri"/>
                <w:b w:val="0"/>
                <w:color w:val="000000"/>
                <w:sz w:val="20"/>
                <w:szCs w:val="20"/>
              </w:rPr>
            </w:pPr>
            <w:r w:rsidRPr="00CB68BC">
              <w:rPr>
                <w:rFonts w:ascii="Calibri" w:hAnsi="Calibri" w:cs="Calibri"/>
                <w:b w:val="0"/>
                <w:bCs w:val="0"/>
                <w:color w:val="000000"/>
                <w:sz w:val="20"/>
                <w:szCs w:val="20"/>
              </w:rPr>
              <w:t>30,9%</w:t>
            </w:r>
          </w:p>
        </w:tc>
        <w:tc>
          <w:tcPr>
            <w:tcW w:w="1466" w:type="dxa"/>
            <w:noWrap/>
            <w:vAlign w:val="bottom"/>
            <w:hideMark/>
          </w:tcPr>
          <w:p w14:paraId="78B50A6D" w14:textId="77777777" w:rsidR="00CB68BC" w:rsidRPr="00CB68BC" w:rsidRDefault="00CB68BC" w:rsidP="00CB68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B68BC">
              <w:rPr>
                <w:rFonts w:ascii="Calibri" w:hAnsi="Calibri" w:cs="Calibri"/>
                <w:bCs/>
                <w:color w:val="000000"/>
                <w:sz w:val="20"/>
                <w:szCs w:val="20"/>
              </w:rPr>
              <w:t>43,6%</w:t>
            </w:r>
          </w:p>
        </w:tc>
        <w:tc>
          <w:tcPr>
            <w:tcW w:w="1615" w:type="dxa"/>
            <w:noWrap/>
            <w:vAlign w:val="bottom"/>
            <w:hideMark/>
          </w:tcPr>
          <w:p w14:paraId="545DE465" w14:textId="77777777" w:rsidR="00CB68BC" w:rsidRPr="00CB68BC" w:rsidRDefault="00CB68BC" w:rsidP="00CB68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B68BC">
              <w:rPr>
                <w:rFonts w:ascii="Calibri" w:hAnsi="Calibri" w:cs="Calibri"/>
                <w:bCs/>
                <w:color w:val="000000"/>
                <w:sz w:val="20"/>
                <w:szCs w:val="20"/>
              </w:rPr>
              <w:t>10,9%</w:t>
            </w:r>
          </w:p>
        </w:tc>
        <w:tc>
          <w:tcPr>
            <w:tcW w:w="1615" w:type="dxa"/>
            <w:noWrap/>
            <w:vAlign w:val="bottom"/>
            <w:hideMark/>
          </w:tcPr>
          <w:p w14:paraId="310FC6A4" w14:textId="77777777" w:rsidR="00CB68BC" w:rsidRPr="00CB68BC" w:rsidRDefault="00CB68BC" w:rsidP="00CB68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B68BC">
              <w:rPr>
                <w:rFonts w:ascii="Calibri" w:hAnsi="Calibri" w:cs="Calibri"/>
                <w:bCs/>
                <w:color w:val="000000"/>
                <w:sz w:val="20"/>
                <w:szCs w:val="20"/>
              </w:rPr>
              <w:t>10,0%</w:t>
            </w:r>
          </w:p>
        </w:tc>
        <w:tc>
          <w:tcPr>
            <w:tcW w:w="1374" w:type="dxa"/>
            <w:noWrap/>
            <w:vAlign w:val="bottom"/>
            <w:hideMark/>
          </w:tcPr>
          <w:p w14:paraId="45445426" w14:textId="77777777" w:rsidR="00CB68BC" w:rsidRPr="00CB68BC" w:rsidRDefault="00CB68BC" w:rsidP="00CB68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B68BC">
              <w:rPr>
                <w:rFonts w:ascii="Calibri" w:hAnsi="Calibri" w:cs="Calibri"/>
                <w:bCs/>
                <w:color w:val="000000"/>
                <w:sz w:val="20"/>
                <w:szCs w:val="20"/>
              </w:rPr>
              <w:t>4,5%</w:t>
            </w:r>
          </w:p>
        </w:tc>
        <w:tc>
          <w:tcPr>
            <w:tcW w:w="1700" w:type="dxa"/>
            <w:noWrap/>
            <w:vAlign w:val="bottom"/>
            <w:hideMark/>
          </w:tcPr>
          <w:p w14:paraId="695D1616" w14:textId="77777777" w:rsidR="00CB68BC" w:rsidRPr="00CB68BC" w:rsidRDefault="00CB68BC" w:rsidP="00CB68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CB68BC">
              <w:rPr>
                <w:rFonts w:ascii="Calibri" w:hAnsi="Calibri" w:cs="Calibri"/>
                <w:bCs/>
                <w:color w:val="000000"/>
                <w:sz w:val="20"/>
                <w:szCs w:val="20"/>
              </w:rPr>
              <w:t>100%</w:t>
            </w:r>
          </w:p>
        </w:tc>
      </w:tr>
    </w:tbl>
    <w:p w14:paraId="35353906" w14:textId="77777777" w:rsidR="00DA5CF9" w:rsidRPr="00EE0881" w:rsidRDefault="00DA5CF9" w:rsidP="00185AEA">
      <w:pPr>
        <w:pStyle w:val="Geenafstand"/>
        <w:jc w:val="both"/>
        <w:rPr>
          <w:sz w:val="10"/>
          <w:szCs w:val="10"/>
        </w:rPr>
      </w:pPr>
    </w:p>
    <w:p w14:paraId="55D96342" w14:textId="77777777" w:rsidR="002D0D15" w:rsidRDefault="00DA5CF9" w:rsidP="00DA5CF9">
      <w:pPr>
        <w:pStyle w:val="Geenafstand"/>
        <w:jc w:val="both"/>
      </w:pPr>
      <w:r>
        <w:t xml:space="preserve">Uit de onderzoekspopulatie blijkt dat de meest gelijke verdeling zit in </w:t>
      </w:r>
      <w:r w:rsidR="00427011">
        <w:t>hoeveelheid uren per week</w:t>
      </w:r>
      <w:r>
        <w:t xml:space="preserve"> van de </w:t>
      </w:r>
      <w:r w:rsidR="00427011">
        <w:t>seizoens</w:t>
      </w:r>
      <w:r>
        <w:t>medewerkers</w:t>
      </w:r>
      <w:r w:rsidR="00B560F8">
        <w:t>, zie tabel 3.3</w:t>
      </w:r>
      <w:r>
        <w:t xml:space="preserve">. Bij de meerkeuzevragen zal er gekeken worden of er een verband zit tussen de antwoorden en </w:t>
      </w:r>
      <w:r w:rsidR="00427011">
        <w:t>het aantal uren werk per week</w:t>
      </w:r>
      <w:r>
        <w:t>.</w:t>
      </w:r>
    </w:p>
    <w:p w14:paraId="0FC1D124" w14:textId="77777777" w:rsidR="00427011" w:rsidRPr="00897F56" w:rsidRDefault="00427011" w:rsidP="00DA5CF9">
      <w:pPr>
        <w:pStyle w:val="Geenafstand"/>
        <w:jc w:val="both"/>
        <w:rPr>
          <w:sz w:val="10"/>
        </w:rPr>
      </w:pPr>
    </w:p>
    <w:p w14:paraId="198116B7" w14:textId="77777777" w:rsidR="00427011" w:rsidRPr="00427011" w:rsidRDefault="00B560F8" w:rsidP="00DA5CF9">
      <w:pPr>
        <w:pStyle w:val="Geenafstand"/>
        <w:jc w:val="both"/>
        <w:rPr>
          <w:i/>
          <w:sz w:val="20"/>
        </w:rPr>
      </w:pPr>
      <w:r>
        <w:rPr>
          <w:sz w:val="20"/>
        </w:rPr>
        <w:t xml:space="preserve">Tabel 3.4. </w:t>
      </w:r>
      <w:r w:rsidR="00427011" w:rsidRPr="00427011">
        <w:rPr>
          <w:i/>
          <w:sz w:val="20"/>
        </w:rPr>
        <w:t>Heb jij wel eens een functioneringsgesprek gehad?</w:t>
      </w:r>
    </w:p>
    <w:tbl>
      <w:tblPr>
        <w:tblStyle w:val="Rastertabel1licht-Accent4"/>
        <w:tblW w:w="9053" w:type="dxa"/>
        <w:tblLook w:val="04A0" w:firstRow="1" w:lastRow="0" w:firstColumn="1" w:lastColumn="0" w:noHBand="0" w:noVBand="1"/>
      </w:tblPr>
      <w:tblGrid>
        <w:gridCol w:w="2315"/>
        <w:gridCol w:w="2999"/>
        <w:gridCol w:w="1594"/>
        <w:gridCol w:w="2145"/>
      </w:tblGrid>
      <w:tr w:rsidR="00EE17AD" w:rsidRPr="00427011" w14:paraId="51E03B0A" w14:textId="77777777" w:rsidTr="001B77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315" w:type="dxa"/>
            <w:noWrap/>
            <w:vAlign w:val="bottom"/>
            <w:hideMark/>
          </w:tcPr>
          <w:p w14:paraId="08512CA5" w14:textId="77777777" w:rsidR="00EE17AD" w:rsidRPr="00EE17AD" w:rsidRDefault="00EE17AD" w:rsidP="00EE17AD">
            <w:pPr>
              <w:rPr>
                <w:rFonts w:ascii="Calibri" w:hAnsi="Calibri" w:cs="Calibri"/>
                <w:color w:val="000000"/>
                <w:sz w:val="20"/>
                <w:szCs w:val="22"/>
              </w:rPr>
            </w:pPr>
          </w:p>
        </w:tc>
        <w:tc>
          <w:tcPr>
            <w:tcW w:w="2999" w:type="dxa"/>
            <w:noWrap/>
            <w:vAlign w:val="bottom"/>
            <w:hideMark/>
          </w:tcPr>
          <w:p w14:paraId="2D2A7854" w14:textId="77777777" w:rsidR="00EE17AD" w:rsidRPr="00EE17AD" w:rsidRDefault="00EE17AD" w:rsidP="00EE17AD">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EE17AD">
              <w:rPr>
                <w:rFonts w:ascii="Calibri" w:hAnsi="Calibri" w:cs="Calibri"/>
                <w:bCs w:val="0"/>
                <w:color w:val="000000"/>
                <w:sz w:val="20"/>
                <w:szCs w:val="22"/>
              </w:rPr>
              <w:t>Ja</w:t>
            </w:r>
          </w:p>
        </w:tc>
        <w:tc>
          <w:tcPr>
            <w:tcW w:w="1594" w:type="dxa"/>
            <w:noWrap/>
            <w:vAlign w:val="bottom"/>
            <w:hideMark/>
          </w:tcPr>
          <w:p w14:paraId="515705CE" w14:textId="77777777" w:rsidR="00EE17AD" w:rsidRPr="00EE17AD" w:rsidRDefault="00EE17AD" w:rsidP="00EE17AD">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EE17AD">
              <w:rPr>
                <w:rFonts w:ascii="Calibri" w:hAnsi="Calibri" w:cs="Calibri"/>
                <w:bCs w:val="0"/>
                <w:color w:val="000000"/>
                <w:sz w:val="20"/>
                <w:szCs w:val="22"/>
              </w:rPr>
              <w:t>Nee</w:t>
            </w:r>
          </w:p>
        </w:tc>
        <w:tc>
          <w:tcPr>
            <w:tcW w:w="2145" w:type="dxa"/>
            <w:noWrap/>
            <w:vAlign w:val="bottom"/>
            <w:hideMark/>
          </w:tcPr>
          <w:p w14:paraId="1286A121" w14:textId="77777777" w:rsidR="00EE17AD" w:rsidRPr="00EE17AD" w:rsidRDefault="00EE17AD" w:rsidP="00EE17AD">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EE17AD">
              <w:rPr>
                <w:rFonts w:ascii="Calibri" w:hAnsi="Calibri" w:cs="Calibri"/>
                <w:bCs w:val="0"/>
                <w:color w:val="000000"/>
                <w:sz w:val="20"/>
                <w:szCs w:val="22"/>
              </w:rPr>
              <w:t>Eindtotaal</w:t>
            </w:r>
          </w:p>
        </w:tc>
      </w:tr>
      <w:tr w:rsidR="00EE17AD" w:rsidRPr="00427011" w14:paraId="2A12FA7D" w14:textId="77777777" w:rsidTr="001B77BB">
        <w:trPr>
          <w:trHeight w:val="256"/>
        </w:trPr>
        <w:tc>
          <w:tcPr>
            <w:cnfStyle w:val="001000000000" w:firstRow="0" w:lastRow="0" w:firstColumn="1" w:lastColumn="0" w:oddVBand="0" w:evenVBand="0" w:oddHBand="0" w:evenHBand="0" w:firstRowFirstColumn="0" w:firstRowLastColumn="0" w:lastRowFirstColumn="0" w:lastRowLastColumn="0"/>
            <w:tcW w:w="2315" w:type="dxa"/>
            <w:noWrap/>
            <w:vAlign w:val="bottom"/>
            <w:hideMark/>
          </w:tcPr>
          <w:p w14:paraId="2245D67C" w14:textId="77777777" w:rsidR="00EE17AD" w:rsidRPr="00EE17AD" w:rsidRDefault="00EE17AD" w:rsidP="00EE17AD">
            <w:pPr>
              <w:rPr>
                <w:rFonts w:ascii="Calibri" w:hAnsi="Calibri" w:cs="Calibri"/>
                <w:b w:val="0"/>
                <w:bCs w:val="0"/>
                <w:sz w:val="20"/>
                <w:szCs w:val="22"/>
              </w:rPr>
            </w:pPr>
            <w:r w:rsidRPr="00EE17AD">
              <w:rPr>
                <w:rFonts w:ascii="Calibri" w:hAnsi="Calibri" w:cs="Calibri"/>
                <w:sz w:val="20"/>
                <w:szCs w:val="22"/>
              </w:rPr>
              <w:t>0-8 uur</w:t>
            </w:r>
          </w:p>
        </w:tc>
        <w:tc>
          <w:tcPr>
            <w:tcW w:w="2999" w:type="dxa"/>
            <w:noWrap/>
            <w:vAlign w:val="bottom"/>
            <w:hideMark/>
          </w:tcPr>
          <w:p w14:paraId="6C422371"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6,4%</w:t>
            </w:r>
          </w:p>
        </w:tc>
        <w:tc>
          <w:tcPr>
            <w:tcW w:w="1594" w:type="dxa"/>
            <w:noWrap/>
            <w:vAlign w:val="bottom"/>
            <w:hideMark/>
          </w:tcPr>
          <w:p w14:paraId="4056A26F"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24,5%</w:t>
            </w:r>
          </w:p>
        </w:tc>
        <w:tc>
          <w:tcPr>
            <w:tcW w:w="2145" w:type="dxa"/>
            <w:noWrap/>
            <w:vAlign w:val="bottom"/>
            <w:hideMark/>
          </w:tcPr>
          <w:p w14:paraId="56A243E1"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EE17AD">
              <w:rPr>
                <w:rFonts w:ascii="Calibri" w:hAnsi="Calibri" w:cs="Calibri"/>
                <w:b/>
                <w:sz w:val="20"/>
                <w:szCs w:val="22"/>
              </w:rPr>
              <w:t>30,9%</w:t>
            </w:r>
          </w:p>
        </w:tc>
      </w:tr>
      <w:tr w:rsidR="00EE17AD" w:rsidRPr="00427011" w14:paraId="73BA6CA8" w14:textId="77777777" w:rsidTr="001B77BB">
        <w:trPr>
          <w:trHeight w:val="256"/>
        </w:trPr>
        <w:tc>
          <w:tcPr>
            <w:cnfStyle w:val="001000000000" w:firstRow="0" w:lastRow="0" w:firstColumn="1" w:lastColumn="0" w:oddVBand="0" w:evenVBand="0" w:oddHBand="0" w:evenHBand="0" w:firstRowFirstColumn="0" w:firstRowLastColumn="0" w:lastRowFirstColumn="0" w:lastRowLastColumn="0"/>
            <w:tcW w:w="2315" w:type="dxa"/>
            <w:noWrap/>
            <w:vAlign w:val="bottom"/>
            <w:hideMark/>
          </w:tcPr>
          <w:p w14:paraId="35204888" w14:textId="77777777" w:rsidR="00EE17AD" w:rsidRPr="00EE17AD" w:rsidRDefault="00EE17AD" w:rsidP="00EE17AD">
            <w:pPr>
              <w:rPr>
                <w:rFonts w:ascii="Calibri" w:hAnsi="Calibri" w:cs="Calibri"/>
                <w:sz w:val="20"/>
                <w:szCs w:val="22"/>
              </w:rPr>
            </w:pPr>
            <w:r w:rsidRPr="00EE17AD">
              <w:rPr>
                <w:rFonts w:ascii="Calibri" w:hAnsi="Calibri" w:cs="Calibri"/>
                <w:sz w:val="20"/>
                <w:szCs w:val="22"/>
              </w:rPr>
              <w:t>9-16 uur</w:t>
            </w:r>
          </w:p>
        </w:tc>
        <w:tc>
          <w:tcPr>
            <w:tcW w:w="2999" w:type="dxa"/>
            <w:noWrap/>
            <w:vAlign w:val="bottom"/>
            <w:hideMark/>
          </w:tcPr>
          <w:p w14:paraId="328B48F2"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5,5%</w:t>
            </w:r>
          </w:p>
        </w:tc>
        <w:tc>
          <w:tcPr>
            <w:tcW w:w="1594" w:type="dxa"/>
            <w:noWrap/>
            <w:vAlign w:val="bottom"/>
            <w:hideMark/>
          </w:tcPr>
          <w:p w14:paraId="247A46F4"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38,2%</w:t>
            </w:r>
          </w:p>
        </w:tc>
        <w:tc>
          <w:tcPr>
            <w:tcW w:w="2145" w:type="dxa"/>
            <w:noWrap/>
            <w:vAlign w:val="bottom"/>
            <w:hideMark/>
          </w:tcPr>
          <w:p w14:paraId="0200CCB8"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EE17AD">
              <w:rPr>
                <w:rFonts w:ascii="Calibri" w:hAnsi="Calibri" w:cs="Calibri"/>
                <w:b/>
                <w:sz w:val="20"/>
                <w:szCs w:val="22"/>
              </w:rPr>
              <w:t>43,6%</w:t>
            </w:r>
          </w:p>
        </w:tc>
      </w:tr>
      <w:tr w:rsidR="00EE17AD" w:rsidRPr="00427011" w14:paraId="05C9C277" w14:textId="77777777" w:rsidTr="001B77BB">
        <w:trPr>
          <w:trHeight w:val="256"/>
        </w:trPr>
        <w:tc>
          <w:tcPr>
            <w:cnfStyle w:val="001000000000" w:firstRow="0" w:lastRow="0" w:firstColumn="1" w:lastColumn="0" w:oddVBand="0" w:evenVBand="0" w:oddHBand="0" w:evenHBand="0" w:firstRowFirstColumn="0" w:firstRowLastColumn="0" w:lastRowFirstColumn="0" w:lastRowLastColumn="0"/>
            <w:tcW w:w="2315" w:type="dxa"/>
            <w:noWrap/>
            <w:vAlign w:val="bottom"/>
            <w:hideMark/>
          </w:tcPr>
          <w:p w14:paraId="51E7639E" w14:textId="77777777" w:rsidR="00EE17AD" w:rsidRPr="00EE17AD" w:rsidRDefault="00EE17AD" w:rsidP="00EE17AD">
            <w:pPr>
              <w:rPr>
                <w:rFonts w:ascii="Calibri" w:hAnsi="Calibri" w:cs="Calibri"/>
                <w:sz w:val="20"/>
                <w:szCs w:val="22"/>
              </w:rPr>
            </w:pPr>
            <w:r w:rsidRPr="00EE17AD">
              <w:rPr>
                <w:rFonts w:ascii="Calibri" w:hAnsi="Calibri" w:cs="Calibri"/>
                <w:sz w:val="20"/>
                <w:szCs w:val="22"/>
              </w:rPr>
              <w:t>17-24 uur</w:t>
            </w:r>
          </w:p>
        </w:tc>
        <w:tc>
          <w:tcPr>
            <w:tcW w:w="2999" w:type="dxa"/>
            <w:noWrap/>
            <w:vAlign w:val="bottom"/>
            <w:hideMark/>
          </w:tcPr>
          <w:p w14:paraId="34E5753F"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1,8%</w:t>
            </w:r>
          </w:p>
        </w:tc>
        <w:tc>
          <w:tcPr>
            <w:tcW w:w="1594" w:type="dxa"/>
            <w:noWrap/>
            <w:vAlign w:val="bottom"/>
            <w:hideMark/>
          </w:tcPr>
          <w:p w14:paraId="61CFCB59"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9,1%</w:t>
            </w:r>
          </w:p>
        </w:tc>
        <w:tc>
          <w:tcPr>
            <w:tcW w:w="2145" w:type="dxa"/>
            <w:noWrap/>
            <w:vAlign w:val="bottom"/>
            <w:hideMark/>
          </w:tcPr>
          <w:p w14:paraId="7BB910E3"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EE17AD">
              <w:rPr>
                <w:rFonts w:ascii="Calibri" w:hAnsi="Calibri" w:cs="Calibri"/>
                <w:b/>
                <w:sz w:val="20"/>
                <w:szCs w:val="22"/>
              </w:rPr>
              <w:t>10,9%</w:t>
            </w:r>
          </w:p>
        </w:tc>
      </w:tr>
      <w:tr w:rsidR="00EE17AD" w:rsidRPr="00427011" w14:paraId="2F8BE90D" w14:textId="77777777" w:rsidTr="001B77BB">
        <w:trPr>
          <w:trHeight w:val="256"/>
        </w:trPr>
        <w:tc>
          <w:tcPr>
            <w:cnfStyle w:val="001000000000" w:firstRow="0" w:lastRow="0" w:firstColumn="1" w:lastColumn="0" w:oddVBand="0" w:evenVBand="0" w:oddHBand="0" w:evenHBand="0" w:firstRowFirstColumn="0" w:firstRowLastColumn="0" w:lastRowFirstColumn="0" w:lastRowLastColumn="0"/>
            <w:tcW w:w="2315" w:type="dxa"/>
            <w:noWrap/>
            <w:vAlign w:val="bottom"/>
            <w:hideMark/>
          </w:tcPr>
          <w:p w14:paraId="2835F539" w14:textId="77777777" w:rsidR="00EE17AD" w:rsidRPr="00EE17AD" w:rsidRDefault="00EE17AD" w:rsidP="00EE17AD">
            <w:pPr>
              <w:rPr>
                <w:rFonts w:ascii="Calibri" w:hAnsi="Calibri" w:cs="Calibri"/>
                <w:sz w:val="20"/>
                <w:szCs w:val="22"/>
              </w:rPr>
            </w:pPr>
            <w:r w:rsidRPr="00EE17AD">
              <w:rPr>
                <w:rFonts w:ascii="Calibri" w:hAnsi="Calibri" w:cs="Calibri"/>
                <w:sz w:val="20"/>
                <w:szCs w:val="22"/>
              </w:rPr>
              <w:t>25-32 uur</w:t>
            </w:r>
          </w:p>
        </w:tc>
        <w:tc>
          <w:tcPr>
            <w:tcW w:w="2999" w:type="dxa"/>
            <w:noWrap/>
            <w:vAlign w:val="bottom"/>
            <w:hideMark/>
          </w:tcPr>
          <w:p w14:paraId="390D42B5"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2,7%</w:t>
            </w:r>
          </w:p>
        </w:tc>
        <w:tc>
          <w:tcPr>
            <w:tcW w:w="1594" w:type="dxa"/>
            <w:noWrap/>
            <w:vAlign w:val="bottom"/>
            <w:hideMark/>
          </w:tcPr>
          <w:p w14:paraId="4CC4D9AB"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7,3%</w:t>
            </w:r>
          </w:p>
        </w:tc>
        <w:tc>
          <w:tcPr>
            <w:tcW w:w="2145" w:type="dxa"/>
            <w:noWrap/>
            <w:vAlign w:val="bottom"/>
            <w:hideMark/>
          </w:tcPr>
          <w:p w14:paraId="36DF4CA3"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EE17AD">
              <w:rPr>
                <w:rFonts w:ascii="Calibri" w:hAnsi="Calibri" w:cs="Calibri"/>
                <w:b/>
                <w:sz w:val="20"/>
                <w:szCs w:val="22"/>
              </w:rPr>
              <w:t>10,0%</w:t>
            </w:r>
          </w:p>
        </w:tc>
      </w:tr>
      <w:tr w:rsidR="00EE17AD" w:rsidRPr="00427011" w14:paraId="1E14597C" w14:textId="77777777" w:rsidTr="001B77BB">
        <w:trPr>
          <w:trHeight w:val="256"/>
        </w:trPr>
        <w:tc>
          <w:tcPr>
            <w:cnfStyle w:val="001000000000" w:firstRow="0" w:lastRow="0" w:firstColumn="1" w:lastColumn="0" w:oddVBand="0" w:evenVBand="0" w:oddHBand="0" w:evenHBand="0" w:firstRowFirstColumn="0" w:firstRowLastColumn="0" w:lastRowFirstColumn="0" w:lastRowLastColumn="0"/>
            <w:tcW w:w="2315" w:type="dxa"/>
            <w:noWrap/>
            <w:vAlign w:val="bottom"/>
            <w:hideMark/>
          </w:tcPr>
          <w:p w14:paraId="2578576A" w14:textId="77777777" w:rsidR="00EE17AD" w:rsidRPr="00EE17AD" w:rsidRDefault="00EE17AD" w:rsidP="00EE17AD">
            <w:pPr>
              <w:rPr>
                <w:rFonts w:ascii="Calibri" w:hAnsi="Calibri" w:cs="Calibri"/>
                <w:sz w:val="20"/>
                <w:szCs w:val="22"/>
              </w:rPr>
            </w:pPr>
            <w:r w:rsidRPr="00EE17AD">
              <w:rPr>
                <w:rFonts w:ascii="Calibri" w:hAnsi="Calibri" w:cs="Calibri"/>
                <w:sz w:val="20"/>
                <w:szCs w:val="22"/>
              </w:rPr>
              <w:t>32+ uur</w:t>
            </w:r>
          </w:p>
        </w:tc>
        <w:tc>
          <w:tcPr>
            <w:tcW w:w="2999" w:type="dxa"/>
            <w:noWrap/>
            <w:vAlign w:val="bottom"/>
            <w:hideMark/>
          </w:tcPr>
          <w:p w14:paraId="14BE401F"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2,7%</w:t>
            </w:r>
          </w:p>
        </w:tc>
        <w:tc>
          <w:tcPr>
            <w:tcW w:w="1594" w:type="dxa"/>
            <w:noWrap/>
            <w:vAlign w:val="bottom"/>
            <w:hideMark/>
          </w:tcPr>
          <w:p w14:paraId="61AEAB18"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1,8%</w:t>
            </w:r>
          </w:p>
        </w:tc>
        <w:tc>
          <w:tcPr>
            <w:tcW w:w="2145" w:type="dxa"/>
            <w:noWrap/>
            <w:vAlign w:val="bottom"/>
            <w:hideMark/>
          </w:tcPr>
          <w:p w14:paraId="04E69CA7"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EE17AD">
              <w:rPr>
                <w:rFonts w:ascii="Calibri" w:hAnsi="Calibri" w:cs="Calibri"/>
                <w:b/>
                <w:sz w:val="20"/>
                <w:szCs w:val="22"/>
              </w:rPr>
              <w:t>4,5%</w:t>
            </w:r>
          </w:p>
        </w:tc>
      </w:tr>
      <w:tr w:rsidR="00EE17AD" w:rsidRPr="00427011" w14:paraId="37E58612" w14:textId="77777777" w:rsidTr="001B77BB">
        <w:trPr>
          <w:trHeight w:val="256"/>
        </w:trPr>
        <w:tc>
          <w:tcPr>
            <w:cnfStyle w:val="001000000000" w:firstRow="0" w:lastRow="0" w:firstColumn="1" w:lastColumn="0" w:oddVBand="0" w:evenVBand="0" w:oddHBand="0" w:evenHBand="0" w:firstRowFirstColumn="0" w:firstRowLastColumn="0" w:lastRowFirstColumn="0" w:lastRowLastColumn="0"/>
            <w:tcW w:w="2315" w:type="dxa"/>
            <w:noWrap/>
            <w:vAlign w:val="bottom"/>
            <w:hideMark/>
          </w:tcPr>
          <w:p w14:paraId="0DB9A0F9" w14:textId="77777777" w:rsidR="00EE17AD" w:rsidRPr="00EE17AD" w:rsidRDefault="00EE17AD" w:rsidP="00EE17AD">
            <w:pPr>
              <w:rPr>
                <w:rFonts w:ascii="Calibri" w:hAnsi="Calibri" w:cs="Calibri"/>
                <w:color w:val="000000"/>
                <w:sz w:val="20"/>
                <w:szCs w:val="22"/>
              </w:rPr>
            </w:pPr>
            <w:r w:rsidRPr="00EE17AD">
              <w:rPr>
                <w:rFonts w:ascii="Calibri" w:hAnsi="Calibri" w:cs="Calibri"/>
                <w:bCs w:val="0"/>
                <w:color w:val="000000"/>
                <w:sz w:val="20"/>
                <w:szCs w:val="22"/>
              </w:rPr>
              <w:t>Eindtotaal</w:t>
            </w:r>
          </w:p>
        </w:tc>
        <w:tc>
          <w:tcPr>
            <w:tcW w:w="2999" w:type="dxa"/>
            <w:noWrap/>
            <w:vAlign w:val="bottom"/>
            <w:hideMark/>
          </w:tcPr>
          <w:p w14:paraId="25612968"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EE17AD">
              <w:rPr>
                <w:rFonts w:ascii="Calibri" w:hAnsi="Calibri" w:cs="Calibri"/>
                <w:b/>
                <w:bCs/>
                <w:color w:val="000000"/>
                <w:sz w:val="20"/>
                <w:szCs w:val="22"/>
              </w:rPr>
              <w:t>19,1%</w:t>
            </w:r>
          </w:p>
        </w:tc>
        <w:tc>
          <w:tcPr>
            <w:tcW w:w="1594" w:type="dxa"/>
            <w:noWrap/>
            <w:vAlign w:val="bottom"/>
            <w:hideMark/>
          </w:tcPr>
          <w:p w14:paraId="1B7E300F"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EE17AD">
              <w:rPr>
                <w:rFonts w:ascii="Calibri" w:hAnsi="Calibri" w:cs="Calibri"/>
                <w:b/>
                <w:bCs/>
                <w:color w:val="000000"/>
                <w:sz w:val="20"/>
                <w:szCs w:val="22"/>
              </w:rPr>
              <w:t>80,9%</w:t>
            </w:r>
          </w:p>
        </w:tc>
        <w:tc>
          <w:tcPr>
            <w:tcW w:w="2145" w:type="dxa"/>
            <w:noWrap/>
            <w:vAlign w:val="bottom"/>
            <w:hideMark/>
          </w:tcPr>
          <w:p w14:paraId="5306688B"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EE17AD">
              <w:rPr>
                <w:rFonts w:ascii="Calibri" w:hAnsi="Calibri" w:cs="Calibri"/>
                <w:b/>
                <w:bCs/>
                <w:color w:val="000000"/>
                <w:sz w:val="20"/>
                <w:szCs w:val="22"/>
              </w:rPr>
              <w:t>100%</w:t>
            </w:r>
          </w:p>
        </w:tc>
      </w:tr>
    </w:tbl>
    <w:p w14:paraId="7B5537C1" w14:textId="77777777" w:rsidR="00427011" w:rsidRDefault="00427011" w:rsidP="00DA5CF9">
      <w:pPr>
        <w:pStyle w:val="Geenafstand"/>
        <w:jc w:val="both"/>
      </w:pPr>
      <w:r>
        <w:t xml:space="preserve">Bij SnowWorld </w:t>
      </w:r>
      <w:r w:rsidR="00E30A7A">
        <w:t>ZM</w:t>
      </w:r>
      <w:r>
        <w:t xml:space="preserve"> is het gebruikelijk dat de seizoensmedewerkers geen functionerings</w:t>
      </w:r>
      <w:r w:rsidR="00EE17AD">
        <w:t>gesprek krijgen. Toch is er 19,1</w:t>
      </w:r>
      <w:r>
        <w:t xml:space="preserve">% die wel een functioneringsgesprek hebben gekregen, het aantal uren werk per week is hier redelijk gelijk verdeeld. </w:t>
      </w:r>
      <w:r w:rsidR="00DA55A1">
        <w:t xml:space="preserve">Respondent 1 en 2 hebben </w:t>
      </w:r>
      <w:r w:rsidR="00A27A72">
        <w:t>veel seizoensmedewerkers</w:t>
      </w:r>
      <w:r w:rsidR="00DA55A1">
        <w:t xml:space="preserve"> dus geven aan dat iedereen een functioneringsgesprek geven onmogelijk is. Respondent 3 heeft </w:t>
      </w:r>
      <w:r w:rsidR="00A27A72">
        <w:t xml:space="preserve">minder seizoensmedewerkers </w:t>
      </w:r>
      <w:r w:rsidR="00DA55A1">
        <w:t xml:space="preserve">dus geeft aan </w:t>
      </w:r>
      <w:r w:rsidR="00A27A72">
        <w:t xml:space="preserve">hen </w:t>
      </w:r>
      <w:r w:rsidR="00DA55A1">
        <w:t xml:space="preserve">wel functioneringsgesprekken te geven en benoemt daarbij dat dit mogelijk is door de grootte van de afdeling. Respondent 1 zou graag een verandering zien bij het inwerken. Hij zou graag willen dat er aan het begin wordt vastgelegd wat een medewerker wel en niet kan zodat het makkelijker is voor hem om hierop terug te koppelen. Respondent 2 geeft aan in plaats van functioneringsgesprekken, de medewerkers wel zo veel mogelijk waardering probeert te tonen. </w:t>
      </w:r>
    </w:p>
    <w:p w14:paraId="0F48D171" w14:textId="77777777" w:rsidR="00427011" w:rsidRPr="00897F56" w:rsidRDefault="00427011" w:rsidP="00DA5CF9">
      <w:pPr>
        <w:pStyle w:val="Geenafstand"/>
        <w:jc w:val="both"/>
        <w:rPr>
          <w:sz w:val="10"/>
        </w:rPr>
      </w:pPr>
    </w:p>
    <w:p w14:paraId="779785EF" w14:textId="77777777" w:rsidR="00427011" w:rsidRPr="00EE092D" w:rsidRDefault="00B560F8" w:rsidP="00DA5CF9">
      <w:pPr>
        <w:pStyle w:val="Geenafstand"/>
        <w:jc w:val="both"/>
        <w:rPr>
          <w:i/>
          <w:sz w:val="20"/>
        </w:rPr>
      </w:pPr>
      <w:r>
        <w:rPr>
          <w:sz w:val="20"/>
        </w:rPr>
        <w:t xml:space="preserve">Tabel 3.5. </w:t>
      </w:r>
      <w:r w:rsidR="00427011" w:rsidRPr="00EE092D">
        <w:rPr>
          <w:i/>
          <w:sz w:val="20"/>
        </w:rPr>
        <w:t>Wil je graag gesprekken over je functioneren?</w:t>
      </w:r>
    </w:p>
    <w:tbl>
      <w:tblPr>
        <w:tblStyle w:val="Rastertabel1licht-Accent4"/>
        <w:tblW w:w="9064" w:type="dxa"/>
        <w:tblLook w:val="04A0" w:firstRow="1" w:lastRow="0" w:firstColumn="1" w:lastColumn="0" w:noHBand="0" w:noVBand="1"/>
      </w:tblPr>
      <w:tblGrid>
        <w:gridCol w:w="2306"/>
        <w:gridCol w:w="2986"/>
        <w:gridCol w:w="1587"/>
        <w:gridCol w:w="2185"/>
      </w:tblGrid>
      <w:tr w:rsidR="00EE17AD" w:rsidRPr="00427011" w14:paraId="0A4C255F" w14:textId="77777777" w:rsidTr="00EE17AD">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06" w:type="dxa"/>
            <w:noWrap/>
            <w:vAlign w:val="bottom"/>
            <w:hideMark/>
          </w:tcPr>
          <w:p w14:paraId="0AFA1046" w14:textId="77777777" w:rsidR="00EE17AD" w:rsidRPr="00EE17AD" w:rsidRDefault="00EE17AD" w:rsidP="00EE17AD">
            <w:pPr>
              <w:rPr>
                <w:rFonts w:ascii="Calibri" w:hAnsi="Calibri" w:cs="Calibri"/>
                <w:color w:val="000000"/>
                <w:sz w:val="20"/>
                <w:szCs w:val="22"/>
              </w:rPr>
            </w:pPr>
          </w:p>
        </w:tc>
        <w:tc>
          <w:tcPr>
            <w:tcW w:w="2986" w:type="dxa"/>
            <w:noWrap/>
            <w:vAlign w:val="bottom"/>
            <w:hideMark/>
          </w:tcPr>
          <w:p w14:paraId="364EF704" w14:textId="77777777" w:rsidR="00EE17AD" w:rsidRPr="00EE17AD" w:rsidRDefault="00EE17AD" w:rsidP="00EE17AD">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Pr>
                <w:rFonts w:ascii="Calibri" w:hAnsi="Calibri" w:cs="Calibri"/>
                <w:bCs w:val="0"/>
                <w:color w:val="000000"/>
                <w:sz w:val="20"/>
                <w:szCs w:val="22"/>
              </w:rPr>
              <w:t>Ja</w:t>
            </w:r>
          </w:p>
        </w:tc>
        <w:tc>
          <w:tcPr>
            <w:tcW w:w="1587" w:type="dxa"/>
            <w:noWrap/>
            <w:vAlign w:val="bottom"/>
            <w:hideMark/>
          </w:tcPr>
          <w:p w14:paraId="0E672707" w14:textId="77777777" w:rsidR="00EE17AD" w:rsidRPr="00EE17AD" w:rsidRDefault="00EE17AD" w:rsidP="00EE17AD">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Pr>
                <w:rFonts w:ascii="Calibri" w:hAnsi="Calibri" w:cs="Calibri"/>
                <w:bCs w:val="0"/>
                <w:color w:val="000000"/>
                <w:sz w:val="20"/>
                <w:szCs w:val="22"/>
              </w:rPr>
              <w:t>Nee</w:t>
            </w:r>
          </w:p>
        </w:tc>
        <w:tc>
          <w:tcPr>
            <w:tcW w:w="2185" w:type="dxa"/>
            <w:noWrap/>
            <w:vAlign w:val="bottom"/>
            <w:hideMark/>
          </w:tcPr>
          <w:p w14:paraId="2650F177" w14:textId="77777777" w:rsidR="00EE17AD" w:rsidRPr="00EE17AD" w:rsidRDefault="00EE17AD" w:rsidP="00EE17AD">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EE17AD">
              <w:rPr>
                <w:rFonts w:ascii="Calibri" w:hAnsi="Calibri" w:cs="Calibri"/>
                <w:bCs w:val="0"/>
                <w:color w:val="000000"/>
                <w:sz w:val="20"/>
                <w:szCs w:val="22"/>
              </w:rPr>
              <w:t>Eindtotaal</w:t>
            </w:r>
          </w:p>
        </w:tc>
      </w:tr>
      <w:tr w:rsidR="00EE17AD" w:rsidRPr="00427011" w14:paraId="173F9905" w14:textId="77777777" w:rsidTr="00EE17AD">
        <w:trPr>
          <w:trHeight w:val="258"/>
        </w:trPr>
        <w:tc>
          <w:tcPr>
            <w:cnfStyle w:val="001000000000" w:firstRow="0" w:lastRow="0" w:firstColumn="1" w:lastColumn="0" w:oddVBand="0" w:evenVBand="0" w:oddHBand="0" w:evenHBand="0" w:firstRowFirstColumn="0" w:firstRowLastColumn="0" w:lastRowFirstColumn="0" w:lastRowLastColumn="0"/>
            <w:tcW w:w="2306" w:type="dxa"/>
            <w:noWrap/>
            <w:vAlign w:val="bottom"/>
            <w:hideMark/>
          </w:tcPr>
          <w:p w14:paraId="26425766" w14:textId="77777777" w:rsidR="00EE17AD" w:rsidRPr="00EE17AD" w:rsidRDefault="00EE17AD" w:rsidP="00EE17AD">
            <w:pPr>
              <w:rPr>
                <w:rFonts w:ascii="Calibri" w:hAnsi="Calibri" w:cs="Calibri"/>
                <w:b w:val="0"/>
                <w:bCs w:val="0"/>
                <w:sz w:val="20"/>
                <w:szCs w:val="22"/>
              </w:rPr>
            </w:pPr>
            <w:r w:rsidRPr="00EE17AD">
              <w:rPr>
                <w:rFonts w:ascii="Calibri" w:hAnsi="Calibri" w:cs="Calibri"/>
                <w:sz w:val="20"/>
                <w:szCs w:val="22"/>
              </w:rPr>
              <w:t>0-8 uur</w:t>
            </w:r>
          </w:p>
        </w:tc>
        <w:tc>
          <w:tcPr>
            <w:tcW w:w="2986" w:type="dxa"/>
            <w:noWrap/>
            <w:vAlign w:val="bottom"/>
            <w:hideMark/>
          </w:tcPr>
          <w:p w14:paraId="5A1FAC22"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11,8%</w:t>
            </w:r>
          </w:p>
        </w:tc>
        <w:tc>
          <w:tcPr>
            <w:tcW w:w="1587" w:type="dxa"/>
            <w:noWrap/>
            <w:vAlign w:val="bottom"/>
            <w:hideMark/>
          </w:tcPr>
          <w:p w14:paraId="0C1B8A84"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19,1%</w:t>
            </w:r>
          </w:p>
        </w:tc>
        <w:tc>
          <w:tcPr>
            <w:tcW w:w="2185" w:type="dxa"/>
            <w:noWrap/>
            <w:vAlign w:val="bottom"/>
            <w:hideMark/>
          </w:tcPr>
          <w:p w14:paraId="179DAE97"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EE17AD">
              <w:rPr>
                <w:rFonts w:ascii="Calibri" w:hAnsi="Calibri" w:cs="Calibri"/>
                <w:b/>
                <w:sz w:val="20"/>
                <w:szCs w:val="22"/>
              </w:rPr>
              <w:t>30,9%</w:t>
            </w:r>
          </w:p>
        </w:tc>
      </w:tr>
      <w:tr w:rsidR="00EE17AD" w:rsidRPr="00427011" w14:paraId="041D1541" w14:textId="77777777" w:rsidTr="00EE17AD">
        <w:trPr>
          <w:trHeight w:val="258"/>
        </w:trPr>
        <w:tc>
          <w:tcPr>
            <w:cnfStyle w:val="001000000000" w:firstRow="0" w:lastRow="0" w:firstColumn="1" w:lastColumn="0" w:oddVBand="0" w:evenVBand="0" w:oddHBand="0" w:evenHBand="0" w:firstRowFirstColumn="0" w:firstRowLastColumn="0" w:lastRowFirstColumn="0" w:lastRowLastColumn="0"/>
            <w:tcW w:w="2306" w:type="dxa"/>
            <w:noWrap/>
            <w:vAlign w:val="bottom"/>
            <w:hideMark/>
          </w:tcPr>
          <w:p w14:paraId="7DDE1733" w14:textId="77777777" w:rsidR="00EE17AD" w:rsidRPr="00EE17AD" w:rsidRDefault="00EE17AD" w:rsidP="00EE17AD">
            <w:pPr>
              <w:rPr>
                <w:rFonts w:ascii="Calibri" w:hAnsi="Calibri" w:cs="Calibri"/>
                <w:sz w:val="20"/>
                <w:szCs w:val="22"/>
              </w:rPr>
            </w:pPr>
            <w:r w:rsidRPr="00EE17AD">
              <w:rPr>
                <w:rFonts w:ascii="Calibri" w:hAnsi="Calibri" w:cs="Calibri"/>
                <w:sz w:val="20"/>
                <w:szCs w:val="22"/>
              </w:rPr>
              <w:t>9-16 uur</w:t>
            </w:r>
          </w:p>
        </w:tc>
        <w:tc>
          <w:tcPr>
            <w:tcW w:w="2986" w:type="dxa"/>
            <w:noWrap/>
            <w:vAlign w:val="bottom"/>
            <w:hideMark/>
          </w:tcPr>
          <w:p w14:paraId="4C2CFD2F"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26,4%</w:t>
            </w:r>
          </w:p>
        </w:tc>
        <w:tc>
          <w:tcPr>
            <w:tcW w:w="1587" w:type="dxa"/>
            <w:noWrap/>
            <w:vAlign w:val="bottom"/>
            <w:hideMark/>
          </w:tcPr>
          <w:p w14:paraId="74F9BF13"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17,3%</w:t>
            </w:r>
          </w:p>
        </w:tc>
        <w:tc>
          <w:tcPr>
            <w:tcW w:w="2185" w:type="dxa"/>
            <w:noWrap/>
            <w:vAlign w:val="bottom"/>
            <w:hideMark/>
          </w:tcPr>
          <w:p w14:paraId="2C24354A"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EE17AD">
              <w:rPr>
                <w:rFonts w:ascii="Calibri" w:hAnsi="Calibri" w:cs="Calibri"/>
                <w:b/>
                <w:sz w:val="20"/>
                <w:szCs w:val="22"/>
              </w:rPr>
              <w:t>43,6%</w:t>
            </w:r>
          </w:p>
        </w:tc>
      </w:tr>
      <w:tr w:rsidR="00EE17AD" w:rsidRPr="00427011" w14:paraId="581FF2B7" w14:textId="77777777" w:rsidTr="00EE17AD">
        <w:trPr>
          <w:trHeight w:val="258"/>
        </w:trPr>
        <w:tc>
          <w:tcPr>
            <w:cnfStyle w:val="001000000000" w:firstRow="0" w:lastRow="0" w:firstColumn="1" w:lastColumn="0" w:oddVBand="0" w:evenVBand="0" w:oddHBand="0" w:evenHBand="0" w:firstRowFirstColumn="0" w:firstRowLastColumn="0" w:lastRowFirstColumn="0" w:lastRowLastColumn="0"/>
            <w:tcW w:w="2306" w:type="dxa"/>
            <w:noWrap/>
            <w:vAlign w:val="bottom"/>
            <w:hideMark/>
          </w:tcPr>
          <w:p w14:paraId="6AC50905" w14:textId="77777777" w:rsidR="00EE17AD" w:rsidRPr="00EE17AD" w:rsidRDefault="00EE17AD" w:rsidP="00EE17AD">
            <w:pPr>
              <w:rPr>
                <w:rFonts w:ascii="Calibri" w:hAnsi="Calibri" w:cs="Calibri"/>
                <w:sz w:val="20"/>
                <w:szCs w:val="22"/>
              </w:rPr>
            </w:pPr>
            <w:r w:rsidRPr="00EE17AD">
              <w:rPr>
                <w:rFonts w:ascii="Calibri" w:hAnsi="Calibri" w:cs="Calibri"/>
                <w:sz w:val="20"/>
                <w:szCs w:val="22"/>
              </w:rPr>
              <w:t>17-24 uur</w:t>
            </w:r>
          </w:p>
        </w:tc>
        <w:tc>
          <w:tcPr>
            <w:tcW w:w="2986" w:type="dxa"/>
            <w:noWrap/>
            <w:vAlign w:val="bottom"/>
            <w:hideMark/>
          </w:tcPr>
          <w:p w14:paraId="23F7FDAE"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8,2%</w:t>
            </w:r>
          </w:p>
        </w:tc>
        <w:tc>
          <w:tcPr>
            <w:tcW w:w="1587" w:type="dxa"/>
            <w:noWrap/>
            <w:vAlign w:val="bottom"/>
            <w:hideMark/>
          </w:tcPr>
          <w:p w14:paraId="7BCBAF3C"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2,7%</w:t>
            </w:r>
          </w:p>
        </w:tc>
        <w:tc>
          <w:tcPr>
            <w:tcW w:w="2185" w:type="dxa"/>
            <w:noWrap/>
            <w:vAlign w:val="bottom"/>
            <w:hideMark/>
          </w:tcPr>
          <w:p w14:paraId="500E8562"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EE17AD">
              <w:rPr>
                <w:rFonts w:ascii="Calibri" w:hAnsi="Calibri" w:cs="Calibri"/>
                <w:b/>
                <w:sz w:val="20"/>
                <w:szCs w:val="22"/>
              </w:rPr>
              <w:t>10,9%</w:t>
            </w:r>
          </w:p>
        </w:tc>
      </w:tr>
      <w:tr w:rsidR="00EE17AD" w:rsidRPr="00427011" w14:paraId="227ED962" w14:textId="77777777" w:rsidTr="00EE17AD">
        <w:trPr>
          <w:trHeight w:val="258"/>
        </w:trPr>
        <w:tc>
          <w:tcPr>
            <w:cnfStyle w:val="001000000000" w:firstRow="0" w:lastRow="0" w:firstColumn="1" w:lastColumn="0" w:oddVBand="0" w:evenVBand="0" w:oddHBand="0" w:evenHBand="0" w:firstRowFirstColumn="0" w:firstRowLastColumn="0" w:lastRowFirstColumn="0" w:lastRowLastColumn="0"/>
            <w:tcW w:w="2306" w:type="dxa"/>
            <w:noWrap/>
            <w:vAlign w:val="bottom"/>
            <w:hideMark/>
          </w:tcPr>
          <w:p w14:paraId="5CAF48D2" w14:textId="77777777" w:rsidR="00EE17AD" w:rsidRPr="00EE17AD" w:rsidRDefault="00EE17AD" w:rsidP="00EE17AD">
            <w:pPr>
              <w:rPr>
                <w:rFonts w:ascii="Calibri" w:hAnsi="Calibri" w:cs="Calibri"/>
                <w:sz w:val="20"/>
                <w:szCs w:val="22"/>
              </w:rPr>
            </w:pPr>
            <w:r w:rsidRPr="00EE17AD">
              <w:rPr>
                <w:rFonts w:ascii="Calibri" w:hAnsi="Calibri" w:cs="Calibri"/>
                <w:sz w:val="20"/>
                <w:szCs w:val="22"/>
              </w:rPr>
              <w:t>25-32 uur</w:t>
            </w:r>
          </w:p>
        </w:tc>
        <w:tc>
          <w:tcPr>
            <w:tcW w:w="2986" w:type="dxa"/>
            <w:noWrap/>
            <w:vAlign w:val="bottom"/>
            <w:hideMark/>
          </w:tcPr>
          <w:p w14:paraId="4B89812C"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10,0%</w:t>
            </w:r>
          </w:p>
        </w:tc>
        <w:tc>
          <w:tcPr>
            <w:tcW w:w="1587" w:type="dxa"/>
            <w:noWrap/>
            <w:vAlign w:val="bottom"/>
            <w:hideMark/>
          </w:tcPr>
          <w:p w14:paraId="752D4980"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0,0%</w:t>
            </w:r>
          </w:p>
        </w:tc>
        <w:tc>
          <w:tcPr>
            <w:tcW w:w="2185" w:type="dxa"/>
            <w:noWrap/>
            <w:vAlign w:val="bottom"/>
            <w:hideMark/>
          </w:tcPr>
          <w:p w14:paraId="6569AF81"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EE17AD">
              <w:rPr>
                <w:rFonts w:ascii="Calibri" w:hAnsi="Calibri" w:cs="Calibri"/>
                <w:b/>
                <w:sz w:val="20"/>
                <w:szCs w:val="22"/>
              </w:rPr>
              <w:t>10,0%</w:t>
            </w:r>
          </w:p>
        </w:tc>
      </w:tr>
      <w:tr w:rsidR="00EE17AD" w:rsidRPr="00427011" w14:paraId="0BCE78FA" w14:textId="77777777" w:rsidTr="00EE17AD">
        <w:trPr>
          <w:trHeight w:val="258"/>
        </w:trPr>
        <w:tc>
          <w:tcPr>
            <w:cnfStyle w:val="001000000000" w:firstRow="0" w:lastRow="0" w:firstColumn="1" w:lastColumn="0" w:oddVBand="0" w:evenVBand="0" w:oddHBand="0" w:evenHBand="0" w:firstRowFirstColumn="0" w:firstRowLastColumn="0" w:lastRowFirstColumn="0" w:lastRowLastColumn="0"/>
            <w:tcW w:w="2306" w:type="dxa"/>
            <w:noWrap/>
            <w:vAlign w:val="bottom"/>
            <w:hideMark/>
          </w:tcPr>
          <w:p w14:paraId="77663F31" w14:textId="77777777" w:rsidR="00EE17AD" w:rsidRPr="00EE17AD" w:rsidRDefault="00EE17AD" w:rsidP="00EE17AD">
            <w:pPr>
              <w:rPr>
                <w:rFonts w:ascii="Calibri" w:hAnsi="Calibri" w:cs="Calibri"/>
                <w:sz w:val="20"/>
                <w:szCs w:val="22"/>
              </w:rPr>
            </w:pPr>
            <w:r w:rsidRPr="00EE17AD">
              <w:rPr>
                <w:rFonts w:ascii="Calibri" w:hAnsi="Calibri" w:cs="Calibri"/>
                <w:sz w:val="20"/>
                <w:szCs w:val="22"/>
              </w:rPr>
              <w:t>32+ uur</w:t>
            </w:r>
          </w:p>
        </w:tc>
        <w:tc>
          <w:tcPr>
            <w:tcW w:w="2986" w:type="dxa"/>
            <w:noWrap/>
            <w:vAlign w:val="bottom"/>
            <w:hideMark/>
          </w:tcPr>
          <w:p w14:paraId="28933CA7"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3,6%</w:t>
            </w:r>
          </w:p>
        </w:tc>
        <w:tc>
          <w:tcPr>
            <w:tcW w:w="1587" w:type="dxa"/>
            <w:noWrap/>
            <w:vAlign w:val="bottom"/>
            <w:hideMark/>
          </w:tcPr>
          <w:p w14:paraId="338AA444"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0,9%</w:t>
            </w:r>
          </w:p>
        </w:tc>
        <w:tc>
          <w:tcPr>
            <w:tcW w:w="2185" w:type="dxa"/>
            <w:noWrap/>
            <w:vAlign w:val="bottom"/>
            <w:hideMark/>
          </w:tcPr>
          <w:p w14:paraId="68CC971F"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EE17AD">
              <w:rPr>
                <w:rFonts w:ascii="Calibri" w:hAnsi="Calibri" w:cs="Calibri"/>
                <w:b/>
                <w:sz w:val="20"/>
                <w:szCs w:val="22"/>
              </w:rPr>
              <w:t>4,5%</w:t>
            </w:r>
          </w:p>
        </w:tc>
      </w:tr>
      <w:tr w:rsidR="00EE17AD" w:rsidRPr="00427011" w14:paraId="31D02488" w14:textId="77777777" w:rsidTr="00EE17AD">
        <w:trPr>
          <w:trHeight w:val="258"/>
        </w:trPr>
        <w:tc>
          <w:tcPr>
            <w:cnfStyle w:val="001000000000" w:firstRow="0" w:lastRow="0" w:firstColumn="1" w:lastColumn="0" w:oddVBand="0" w:evenVBand="0" w:oddHBand="0" w:evenHBand="0" w:firstRowFirstColumn="0" w:firstRowLastColumn="0" w:lastRowFirstColumn="0" w:lastRowLastColumn="0"/>
            <w:tcW w:w="2306" w:type="dxa"/>
            <w:noWrap/>
            <w:vAlign w:val="bottom"/>
            <w:hideMark/>
          </w:tcPr>
          <w:p w14:paraId="0B03B3D7" w14:textId="77777777" w:rsidR="00EE17AD" w:rsidRPr="00EE17AD" w:rsidRDefault="00EE17AD" w:rsidP="00EE17AD">
            <w:pPr>
              <w:rPr>
                <w:rFonts w:ascii="Calibri" w:hAnsi="Calibri" w:cs="Calibri"/>
                <w:color w:val="000000"/>
                <w:sz w:val="20"/>
                <w:szCs w:val="22"/>
              </w:rPr>
            </w:pPr>
            <w:r w:rsidRPr="00EE17AD">
              <w:rPr>
                <w:rFonts w:ascii="Calibri" w:hAnsi="Calibri" w:cs="Calibri"/>
                <w:bCs w:val="0"/>
                <w:color w:val="000000"/>
                <w:sz w:val="20"/>
                <w:szCs w:val="22"/>
              </w:rPr>
              <w:t>Eindtotaal</w:t>
            </w:r>
          </w:p>
        </w:tc>
        <w:tc>
          <w:tcPr>
            <w:tcW w:w="2986" w:type="dxa"/>
            <w:noWrap/>
            <w:vAlign w:val="bottom"/>
            <w:hideMark/>
          </w:tcPr>
          <w:p w14:paraId="2816E83E"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EE17AD">
              <w:rPr>
                <w:rFonts w:ascii="Calibri" w:hAnsi="Calibri" w:cs="Calibri"/>
                <w:b/>
                <w:bCs/>
                <w:color w:val="000000"/>
                <w:sz w:val="20"/>
                <w:szCs w:val="22"/>
              </w:rPr>
              <w:t>60,0%</w:t>
            </w:r>
          </w:p>
        </w:tc>
        <w:tc>
          <w:tcPr>
            <w:tcW w:w="1587" w:type="dxa"/>
            <w:noWrap/>
            <w:vAlign w:val="bottom"/>
            <w:hideMark/>
          </w:tcPr>
          <w:p w14:paraId="11D861A7"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EE17AD">
              <w:rPr>
                <w:rFonts w:ascii="Calibri" w:hAnsi="Calibri" w:cs="Calibri"/>
                <w:b/>
                <w:bCs/>
                <w:color w:val="000000"/>
                <w:sz w:val="20"/>
                <w:szCs w:val="22"/>
              </w:rPr>
              <w:t>40,0%</w:t>
            </w:r>
          </w:p>
        </w:tc>
        <w:tc>
          <w:tcPr>
            <w:tcW w:w="2185" w:type="dxa"/>
            <w:noWrap/>
            <w:vAlign w:val="bottom"/>
            <w:hideMark/>
          </w:tcPr>
          <w:p w14:paraId="3526EFF4"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EE17AD">
              <w:rPr>
                <w:rFonts w:ascii="Calibri" w:hAnsi="Calibri" w:cs="Calibri"/>
                <w:b/>
                <w:bCs/>
                <w:color w:val="000000"/>
                <w:sz w:val="20"/>
                <w:szCs w:val="22"/>
              </w:rPr>
              <w:t>100%</w:t>
            </w:r>
          </w:p>
        </w:tc>
      </w:tr>
    </w:tbl>
    <w:p w14:paraId="1916346C" w14:textId="77777777" w:rsidR="00427011" w:rsidRDefault="00A93093" w:rsidP="00DA5CF9">
      <w:pPr>
        <w:pStyle w:val="Geenafstand"/>
        <w:jc w:val="both"/>
      </w:pPr>
      <w:r>
        <w:t xml:space="preserve">Deze vraag is </w:t>
      </w:r>
      <w:r w:rsidR="00EE17AD">
        <w:t>60/4</w:t>
      </w:r>
      <w:r>
        <w:t>0 verdeeld. Een kleine meerderheid</w:t>
      </w:r>
      <w:r w:rsidR="00EE17AD">
        <w:t xml:space="preserve"> zegt </w:t>
      </w:r>
      <w:r>
        <w:t xml:space="preserve">een functioneringsgesprek te willen. Het verschil tussen ja en nee bij de uren werk per week zijn redelijk gelijk verdeeld. </w:t>
      </w:r>
      <w:r w:rsidR="00A27A72">
        <w:t xml:space="preserve"> </w:t>
      </w:r>
      <w:r w:rsidR="00EE17AD">
        <w:t>Bij de medewerkers die minder dan 16 uur per week werken</w:t>
      </w:r>
      <w:r w:rsidR="004D0566">
        <w:t>,</w:t>
      </w:r>
      <w:r w:rsidR="00EE17AD">
        <w:t xml:space="preserve"> liggen de antwoorden ja en nee een stuk dichter bij elkaar dan bij de medewerkers die meer dan 16 uur per week werken, zij zeggen bijna allemaal ja. </w:t>
      </w:r>
    </w:p>
    <w:p w14:paraId="03E5E3DC" w14:textId="77777777" w:rsidR="00DA55A1" w:rsidRDefault="00DA55A1" w:rsidP="00DA5CF9">
      <w:pPr>
        <w:pStyle w:val="Geenafstand"/>
        <w:jc w:val="both"/>
        <w:rPr>
          <w:i/>
          <w:sz w:val="10"/>
        </w:rPr>
      </w:pPr>
    </w:p>
    <w:p w14:paraId="2563337C" w14:textId="77777777" w:rsidR="00277649" w:rsidRDefault="00277649" w:rsidP="00DA5CF9">
      <w:pPr>
        <w:pStyle w:val="Geenafstand"/>
        <w:jc w:val="both"/>
        <w:rPr>
          <w:i/>
          <w:sz w:val="10"/>
        </w:rPr>
      </w:pPr>
    </w:p>
    <w:p w14:paraId="69BAD73D" w14:textId="77777777" w:rsidR="00277649" w:rsidRDefault="00277649" w:rsidP="00DA5CF9">
      <w:pPr>
        <w:pStyle w:val="Geenafstand"/>
        <w:jc w:val="both"/>
        <w:rPr>
          <w:i/>
          <w:sz w:val="10"/>
        </w:rPr>
      </w:pPr>
    </w:p>
    <w:p w14:paraId="3FE02C08" w14:textId="77777777" w:rsidR="00277649" w:rsidRDefault="00277649" w:rsidP="00DA5CF9">
      <w:pPr>
        <w:pStyle w:val="Geenafstand"/>
        <w:jc w:val="both"/>
        <w:rPr>
          <w:i/>
          <w:sz w:val="10"/>
        </w:rPr>
      </w:pPr>
    </w:p>
    <w:p w14:paraId="160605D3" w14:textId="77777777" w:rsidR="00A27A72" w:rsidRDefault="00A27A72" w:rsidP="00DA5CF9">
      <w:pPr>
        <w:pStyle w:val="Geenafstand"/>
        <w:jc w:val="both"/>
        <w:rPr>
          <w:i/>
          <w:sz w:val="10"/>
        </w:rPr>
      </w:pPr>
    </w:p>
    <w:p w14:paraId="001A3E1B" w14:textId="77777777" w:rsidR="00A27A72" w:rsidRDefault="00A27A72" w:rsidP="00DA5CF9">
      <w:pPr>
        <w:pStyle w:val="Geenafstand"/>
        <w:jc w:val="both"/>
        <w:rPr>
          <w:i/>
          <w:sz w:val="10"/>
        </w:rPr>
      </w:pPr>
    </w:p>
    <w:p w14:paraId="09CD4C1B" w14:textId="77777777" w:rsidR="00277649" w:rsidRDefault="00277649" w:rsidP="00DA5CF9">
      <w:pPr>
        <w:pStyle w:val="Geenafstand"/>
        <w:jc w:val="both"/>
        <w:rPr>
          <w:i/>
          <w:sz w:val="10"/>
        </w:rPr>
      </w:pPr>
    </w:p>
    <w:p w14:paraId="23ED676D" w14:textId="77777777" w:rsidR="00277649" w:rsidRDefault="00277649" w:rsidP="00DA5CF9">
      <w:pPr>
        <w:pStyle w:val="Geenafstand"/>
        <w:jc w:val="both"/>
        <w:rPr>
          <w:i/>
          <w:sz w:val="10"/>
        </w:rPr>
      </w:pPr>
    </w:p>
    <w:p w14:paraId="65A58A9E" w14:textId="77777777" w:rsidR="00277649" w:rsidRDefault="00277649" w:rsidP="00DA5CF9">
      <w:pPr>
        <w:pStyle w:val="Geenafstand"/>
        <w:jc w:val="both"/>
        <w:rPr>
          <w:i/>
          <w:sz w:val="10"/>
        </w:rPr>
      </w:pPr>
    </w:p>
    <w:p w14:paraId="1AC3ABAD" w14:textId="77777777" w:rsidR="00277649" w:rsidRDefault="00277649" w:rsidP="00DA5CF9">
      <w:pPr>
        <w:pStyle w:val="Geenafstand"/>
        <w:jc w:val="both"/>
        <w:rPr>
          <w:i/>
          <w:sz w:val="10"/>
        </w:rPr>
      </w:pPr>
    </w:p>
    <w:p w14:paraId="5F9DC697" w14:textId="77777777" w:rsidR="00EE0881" w:rsidRPr="00DA55A1" w:rsidRDefault="00EE0881" w:rsidP="00DA5CF9">
      <w:pPr>
        <w:pStyle w:val="Geenafstand"/>
        <w:jc w:val="both"/>
        <w:rPr>
          <w:i/>
          <w:sz w:val="10"/>
        </w:rPr>
      </w:pPr>
    </w:p>
    <w:p w14:paraId="42D87848" w14:textId="77777777" w:rsidR="00427011" w:rsidRPr="00EE092D" w:rsidRDefault="00B560F8" w:rsidP="00DA5CF9">
      <w:pPr>
        <w:pStyle w:val="Geenafstand"/>
        <w:jc w:val="both"/>
        <w:rPr>
          <w:i/>
          <w:sz w:val="20"/>
        </w:rPr>
      </w:pPr>
      <w:r>
        <w:rPr>
          <w:sz w:val="20"/>
        </w:rPr>
        <w:lastRenderedPageBreak/>
        <w:t xml:space="preserve">Tabel 3.6. </w:t>
      </w:r>
      <w:r w:rsidR="00427011" w:rsidRPr="00EE092D">
        <w:rPr>
          <w:i/>
          <w:sz w:val="20"/>
        </w:rPr>
        <w:t>Ontvang je feedback op je functioneren van je leidinggevende of je collega’s?</w:t>
      </w:r>
    </w:p>
    <w:tbl>
      <w:tblPr>
        <w:tblStyle w:val="Rastertabel1licht-Accent4"/>
        <w:tblW w:w="8962" w:type="dxa"/>
        <w:tblLook w:val="04A0" w:firstRow="1" w:lastRow="0" w:firstColumn="1" w:lastColumn="0" w:noHBand="0" w:noVBand="1"/>
      </w:tblPr>
      <w:tblGrid>
        <w:gridCol w:w="1651"/>
        <w:gridCol w:w="2138"/>
        <w:gridCol w:w="974"/>
        <w:gridCol w:w="1499"/>
        <w:gridCol w:w="1136"/>
        <w:gridCol w:w="1564"/>
      </w:tblGrid>
      <w:tr w:rsidR="00EE17AD" w:rsidRPr="008E6439" w14:paraId="75BC3203" w14:textId="77777777" w:rsidTr="00EE17AD">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51" w:type="dxa"/>
            <w:noWrap/>
            <w:vAlign w:val="bottom"/>
            <w:hideMark/>
          </w:tcPr>
          <w:p w14:paraId="058B2B71" w14:textId="77777777" w:rsidR="00EE17AD" w:rsidRPr="00EE17AD" w:rsidRDefault="00EE17AD" w:rsidP="00EE17AD">
            <w:pPr>
              <w:rPr>
                <w:rFonts w:ascii="Calibri" w:hAnsi="Calibri" w:cs="Calibri"/>
                <w:color w:val="000000"/>
                <w:sz w:val="20"/>
                <w:szCs w:val="22"/>
              </w:rPr>
            </w:pPr>
          </w:p>
        </w:tc>
        <w:tc>
          <w:tcPr>
            <w:tcW w:w="2138" w:type="dxa"/>
            <w:noWrap/>
            <w:vAlign w:val="bottom"/>
            <w:hideMark/>
          </w:tcPr>
          <w:p w14:paraId="470E33E4" w14:textId="77777777" w:rsidR="00EE17AD" w:rsidRPr="00EE17AD" w:rsidRDefault="00EE17AD" w:rsidP="00EE17AD">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Pr>
                <w:rFonts w:ascii="Calibri" w:hAnsi="Calibri" w:cs="Calibri"/>
                <w:bCs w:val="0"/>
                <w:color w:val="000000"/>
                <w:sz w:val="20"/>
                <w:szCs w:val="22"/>
              </w:rPr>
              <w:t>Ja, van mijn leidinggevende</w:t>
            </w:r>
          </w:p>
        </w:tc>
        <w:tc>
          <w:tcPr>
            <w:tcW w:w="974" w:type="dxa"/>
            <w:noWrap/>
            <w:vAlign w:val="bottom"/>
            <w:hideMark/>
          </w:tcPr>
          <w:p w14:paraId="06E98142" w14:textId="77777777" w:rsidR="00EE17AD" w:rsidRPr="00EE17AD" w:rsidRDefault="00EE17AD" w:rsidP="00EE17AD">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Pr>
                <w:rFonts w:ascii="Calibri" w:hAnsi="Calibri" w:cs="Calibri"/>
                <w:bCs w:val="0"/>
                <w:color w:val="000000"/>
                <w:sz w:val="20"/>
                <w:szCs w:val="22"/>
              </w:rPr>
              <w:t>Ja, van mijn collega’s</w:t>
            </w:r>
          </w:p>
        </w:tc>
        <w:tc>
          <w:tcPr>
            <w:tcW w:w="1499" w:type="dxa"/>
            <w:noWrap/>
            <w:vAlign w:val="bottom"/>
            <w:hideMark/>
          </w:tcPr>
          <w:p w14:paraId="471062C5" w14:textId="77777777" w:rsidR="00EE17AD" w:rsidRPr="00EE17AD" w:rsidRDefault="00EE17AD" w:rsidP="00EE17AD">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Pr>
                <w:rFonts w:ascii="Calibri" w:hAnsi="Calibri" w:cs="Calibri"/>
                <w:bCs w:val="0"/>
                <w:color w:val="000000"/>
                <w:sz w:val="20"/>
                <w:szCs w:val="22"/>
              </w:rPr>
              <w:t>Ja, van mijn leidinggevende en collega’s</w:t>
            </w:r>
          </w:p>
        </w:tc>
        <w:tc>
          <w:tcPr>
            <w:tcW w:w="1136" w:type="dxa"/>
            <w:noWrap/>
            <w:vAlign w:val="bottom"/>
            <w:hideMark/>
          </w:tcPr>
          <w:p w14:paraId="5AA9F655" w14:textId="77777777" w:rsidR="00EE17AD" w:rsidRPr="00EE17AD" w:rsidRDefault="00EE17AD" w:rsidP="00EE17AD">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Pr>
                <w:rFonts w:ascii="Calibri" w:hAnsi="Calibri" w:cs="Calibri"/>
                <w:bCs w:val="0"/>
                <w:color w:val="000000"/>
                <w:sz w:val="20"/>
                <w:szCs w:val="22"/>
              </w:rPr>
              <w:t>Nee</w:t>
            </w:r>
          </w:p>
        </w:tc>
        <w:tc>
          <w:tcPr>
            <w:tcW w:w="1564" w:type="dxa"/>
            <w:noWrap/>
            <w:vAlign w:val="bottom"/>
            <w:hideMark/>
          </w:tcPr>
          <w:p w14:paraId="455C01C1" w14:textId="77777777" w:rsidR="00EE17AD" w:rsidRPr="00EE17AD" w:rsidRDefault="00EE17AD" w:rsidP="00EE17AD">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EE17AD">
              <w:rPr>
                <w:rFonts w:ascii="Calibri" w:hAnsi="Calibri" w:cs="Calibri"/>
                <w:bCs w:val="0"/>
                <w:color w:val="000000"/>
                <w:sz w:val="20"/>
                <w:szCs w:val="22"/>
              </w:rPr>
              <w:t>Eindtotaal</w:t>
            </w:r>
          </w:p>
        </w:tc>
      </w:tr>
      <w:tr w:rsidR="00EE17AD" w:rsidRPr="008E6439" w14:paraId="4523C9C3" w14:textId="77777777" w:rsidTr="00EE17AD">
        <w:trPr>
          <w:trHeight w:val="258"/>
        </w:trPr>
        <w:tc>
          <w:tcPr>
            <w:cnfStyle w:val="001000000000" w:firstRow="0" w:lastRow="0" w:firstColumn="1" w:lastColumn="0" w:oddVBand="0" w:evenVBand="0" w:oddHBand="0" w:evenHBand="0" w:firstRowFirstColumn="0" w:firstRowLastColumn="0" w:lastRowFirstColumn="0" w:lastRowLastColumn="0"/>
            <w:tcW w:w="1651" w:type="dxa"/>
            <w:noWrap/>
            <w:vAlign w:val="bottom"/>
            <w:hideMark/>
          </w:tcPr>
          <w:p w14:paraId="4FD78251" w14:textId="77777777" w:rsidR="00EE17AD" w:rsidRPr="00EE17AD" w:rsidRDefault="00EE17AD" w:rsidP="00EE17AD">
            <w:pPr>
              <w:rPr>
                <w:rFonts w:ascii="Calibri" w:hAnsi="Calibri" w:cs="Calibri"/>
                <w:b w:val="0"/>
                <w:bCs w:val="0"/>
                <w:sz w:val="20"/>
                <w:szCs w:val="22"/>
              </w:rPr>
            </w:pPr>
            <w:r w:rsidRPr="00EE17AD">
              <w:rPr>
                <w:rFonts w:ascii="Calibri" w:hAnsi="Calibri" w:cs="Calibri"/>
                <w:sz w:val="20"/>
                <w:szCs w:val="22"/>
              </w:rPr>
              <w:t>0-8 uur</w:t>
            </w:r>
          </w:p>
        </w:tc>
        <w:tc>
          <w:tcPr>
            <w:tcW w:w="2138" w:type="dxa"/>
            <w:noWrap/>
            <w:vAlign w:val="bottom"/>
            <w:hideMark/>
          </w:tcPr>
          <w:p w14:paraId="19AF468E"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2,7%</w:t>
            </w:r>
          </w:p>
        </w:tc>
        <w:tc>
          <w:tcPr>
            <w:tcW w:w="974" w:type="dxa"/>
            <w:noWrap/>
            <w:vAlign w:val="bottom"/>
            <w:hideMark/>
          </w:tcPr>
          <w:p w14:paraId="743262FD"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5,5%</w:t>
            </w:r>
          </w:p>
        </w:tc>
        <w:tc>
          <w:tcPr>
            <w:tcW w:w="1499" w:type="dxa"/>
            <w:noWrap/>
            <w:vAlign w:val="bottom"/>
            <w:hideMark/>
          </w:tcPr>
          <w:p w14:paraId="4C0C86F6"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17,3%</w:t>
            </w:r>
          </w:p>
        </w:tc>
        <w:tc>
          <w:tcPr>
            <w:tcW w:w="1136" w:type="dxa"/>
            <w:noWrap/>
            <w:vAlign w:val="bottom"/>
            <w:hideMark/>
          </w:tcPr>
          <w:p w14:paraId="17A2595F"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5,5%</w:t>
            </w:r>
          </w:p>
        </w:tc>
        <w:tc>
          <w:tcPr>
            <w:tcW w:w="1564" w:type="dxa"/>
            <w:noWrap/>
            <w:vAlign w:val="bottom"/>
            <w:hideMark/>
          </w:tcPr>
          <w:p w14:paraId="4A4B485C"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EE17AD">
              <w:rPr>
                <w:rFonts w:ascii="Calibri" w:hAnsi="Calibri" w:cs="Calibri"/>
                <w:b/>
                <w:sz w:val="20"/>
                <w:szCs w:val="22"/>
              </w:rPr>
              <w:t>30,9%</w:t>
            </w:r>
          </w:p>
        </w:tc>
      </w:tr>
      <w:tr w:rsidR="00EE17AD" w:rsidRPr="008E6439" w14:paraId="10E00471" w14:textId="77777777" w:rsidTr="00EE17AD">
        <w:trPr>
          <w:trHeight w:val="258"/>
        </w:trPr>
        <w:tc>
          <w:tcPr>
            <w:cnfStyle w:val="001000000000" w:firstRow="0" w:lastRow="0" w:firstColumn="1" w:lastColumn="0" w:oddVBand="0" w:evenVBand="0" w:oddHBand="0" w:evenHBand="0" w:firstRowFirstColumn="0" w:firstRowLastColumn="0" w:lastRowFirstColumn="0" w:lastRowLastColumn="0"/>
            <w:tcW w:w="1651" w:type="dxa"/>
            <w:noWrap/>
            <w:vAlign w:val="bottom"/>
            <w:hideMark/>
          </w:tcPr>
          <w:p w14:paraId="09001D9A" w14:textId="77777777" w:rsidR="00EE17AD" w:rsidRPr="00EE17AD" w:rsidRDefault="00EE17AD" w:rsidP="00EE17AD">
            <w:pPr>
              <w:rPr>
                <w:rFonts w:ascii="Calibri" w:hAnsi="Calibri" w:cs="Calibri"/>
                <w:sz w:val="20"/>
                <w:szCs w:val="22"/>
              </w:rPr>
            </w:pPr>
            <w:r w:rsidRPr="00EE17AD">
              <w:rPr>
                <w:rFonts w:ascii="Calibri" w:hAnsi="Calibri" w:cs="Calibri"/>
                <w:sz w:val="20"/>
                <w:szCs w:val="22"/>
              </w:rPr>
              <w:t>9-16 uur</w:t>
            </w:r>
          </w:p>
        </w:tc>
        <w:tc>
          <w:tcPr>
            <w:tcW w:w="2138" w:type="dxa"/>
            <w:noWrap/>
            <w:vAlign w:val="bottom"/>
            <w:hideMark/>
          </w:tcPr>
          <w:p w14:paraId="647C55AA"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6,4%</w:t>
            </w:r>
          </w:p>
        </w:tc>
        <w:tc>
          <w:tcPr>
            <w:tcW w:w="974" w:type="dxa"/>
            <w:noWrap/>
            <w:vAlign w:val="bottom"/>
            <w:hideMark/>
          </w:tcPr>
          <w:p w14:paraId="10EF47DB"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4,5%</w:t>
            </w:r>
          </w:p>
        </w:tc>
        <w:tc>
          <w:tcPr>
            <w:tcW w:w="1499" w:type="dxa"/>
            <w:noWrap/>
            <w:vAlign w:val="bottom"/>
            <w:hideMark/>
          </w:tcPr>
          <w:p w14:paraId="46A46204"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24,5%</w:t>
            </w:r>
          </w:p>
        </w:tc>
        <w:tc>
          <w:tcPr>
            <w:tcW w:w="1136" w:type="dxa"/>
            <w:noWrap/>
            <w:vAlign w:val="bottom"/>
            <w:hideMark/>
          </w:tcPr>
          <w:p w14:paraId="2B511BE8"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8,2%</w:t>
            </w:r>
          </w:p>
        </w:tc>
        <w:tc>
          <w:tcPr>
            <w:tcW w:w="1564" w:type="dxa"/>
            <w:noWrap/>
            <w:vAlign w:val="bottom"/>
            <w:hideMark/>
          </w:tcPr>
          <w:p w14:paraId="61A84EB3"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EE17AD">
              <w:rPr>
                <w:rFonts w:ascii="Calibri" w:hAnsi="Calibri" w:cs="Calibri"/>
                <w:b/>
                <w:sz w:val="20"/>
                <w:szCs w:val="22"/>
              </w:rPr>
              <w:t>43,6%</w:t>
            </w:r>
          </w:p>
        </w:tc>
      </w:tr>
      <w:tr w:rsidR="00EE17AD" w:rsidRPr="008E6439" w14:paraId="130A19F2" w14:textId="77777777" w:rsidTr="00EE17AD">
        <w:trPr>
          <w:trHeight w:val="258"/>
        </w:trPr>
        <w:tc>
          <w:tcPr>
            <w:cnfStyle w:val="001000000000" w:firstRow="0" w:lastRow="0" w:firstColumn="1" w:lastColumn="0" w:oddVBand="0" w:evenVBand="0" w:oddHBand="0" w:evenHBand="0" w:firstRowFirstColumn="0" w:firstRowLastColumn="0" w:lastRowFirstColumn="0" w:lastRowLastColumn="0"/>
            <w:tcW w:w="1651" w:type="dxa"/>
            <w:noWrap/>
            <w:vAlign w:val="bottom"/>
            <w:hideMark/>
          </w:tcPr>
          <w:p w14:paraId="7D172D9A" w14:textId="77777777" w:rsidR="00EE17AD" w:rsidRPr="00EE17AD" w:rsidRDefault="00EE17AD" w:rsidP="00EE17AD">
            <w:pPr>
              <w:rPr>
                <w:rFonts w:ascii="Calibri" w:hAnsi="Calibri" w:cs="Calibri"/>
                <w:sz w:val="20"/>
                <w:szCs w:val="22"/>
              </w:rPr>
            </w:pPr>
            <w:r w:rsidRPr="00EE17AD">
              <w:rPr>
                <w:rFonts w:ascii="Calibri" w:hAnsi="Calibri" w:cs="Calibri"/>
                <w:sz w:val="20"/>
                <w:szCs w:val="22"/>
              </w:rPr>
              <w:t>17-24 uur</w:t>
            </w:r>
          </w:p>
        </w:tc>
        <w:tc>
          <w:tcPr>
            <w:tcW w:w="2138" w:type="dxa"/>
            <w:noWrap/>
            <w:vAlign w:val="bottom"/>
            <w:hideMark/>
          </w:tcPr>
          <w:p w14:paraId="7D3D62E1"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0,0%</w:t>
            </w:r>
          </w:p>
        </w:tc>
        <w:tc>
          <w:tcPr>
            <w:tcW w:w="974" w:type="dxa"/>
            <w:noWrap/>
            <w:vAlign w:val="bottom"/>
            <w:hideMark/>
          </w:tcPr>
          <w:p w14:paraId="37074E58"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1,8%</w:t>
            </w:r>
          </w:p>
        </w:tc>
        <w:tc>
          <w:tcPr>
            <w:tcW w:w="1499" w:type="dxa"/>
            <w:noWrap/>
            <w:vAlign w:val="bottom"/>
            <w:hideMark/>
          </w:tcPr>
          <w:p w14:paraId="2E556282"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5,5%</w:t>
            </w:r>
          </w:p>
        </w:tc>
        <w:tc>
          <w:tcPr>
            <w:tcW w:w="1136" w:type="dxa"/>
            <w:noWrap/>
            <w:vAlign w:val="bottom"/>
            <w:hideMark/>
          </w:tcPr>
          <w:p w14:paraId="1CB0D538"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3,6%</w:t>
            </w:r>
          </w:p>
        </w:tc>
        <w:tc>
          <w:tcPr>
            <w:tcW w:w="1564" w:type="dxa"/>
            <w:noWrap/>
            <w:vAlign w:val="bottom"/>
            <w:hideMark/>
          </w:tcPr>
          <w:p w14:paraId="46F07D77"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EE17AD">
              <w:rPr>
                <w:rFonts w:ascii="Calibri" w:hAnsi="Calibri" w:cs="Calibri"/>
                <w:b/>
                <w:sz w:val="20"/>
                <w:szCs w:val="22"/>
              </w:rPr>
              <w:t>10,9%</w:t>
            </w:r>
          </w:p>
        </w:tc>
      </w:tr>
      <w:tr w:rsidR="00EE17AD" w:rsidRPr="008E6439" w14:paraId="46B997F6" w14:textId="77777777" w:rsidTr="00EE17AD">
        <w:trPr>
          <w:trHeight w:val="258"/>
        </w:trPr>
        <w:tc>
          <w:tcPr>
            <w:cnfStyle w:val="001000000000" w:firstRow="0" w:lastRow="0" w:firstColumn="1" w:lastColumn="0" w:oddVBand="0" w:evenVBand="0" w:oddHBand="0" w:evenHBand="0" w:firstRowFirstColumn="0" w:firstRowLastColumn="0" w:lastRowFirstColumn="0" w:lastRowLastColumn="0"/>
            <w:tcW w:w="1651" w:type="dxa"/>
            <w:noWrap/>
            <w:vAlign w:val="bottom"/>
            <w:hideMark/>
          </w:tcPr>
          <w:p w14:paraId="059218FB" w14:textId="77777777" w:rsidR="00EE17AD" w:rsidRPr="00EE17AD" w:rsidRDefault="00EE17AD" w:rsidP="00EE17AD">
            <w:pPr>
              <w:rPr>
                <w:rFonts w:ascii="Calibri" w:hAnsi="Calibri" w:cs="Calibri"/>
                <w:sz w:val="20"/>
                <w:szCs w:val="22"/>
              </w:rPr>
            </w:pPr>
            <w:r w:rsidRPr="00EE17AD">
              <w:rPr>
                <w:rFonts w:ascii="Calibri" w:hAnsi="Calibri" w:cs="Calibri"/>
                <w:sz w:val="20"/>
                <w:szCs w:val="22"/>
              </w:rPr>
              <w:t>25-32 uur</w:t>
            </w:r>
          </w:p>
        </w:tc>
        <w:tc>
          <w:tcPr>
            <w:tcW w:w="2138" w:type="dxa"/>
            <w:noWrap/>
            <w:vAlign w:val="bottom"/>
            <w:hideMark/>
          </w:tcPr>
          <w:p w14:paraId="50D51446"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0,0%</w:t>
            </w:r>
          </w:p>
        </w:tc>
        <w:tc>
          <w:tcPr>
            <w:tcW w:w="974" w:type="dxa"/>
            <w:noWrap/>
            <w:vAlign w:val="bottom"/>
            <w:hideMark/>
          </w:tcPr>
          <w:p w14:paraId="19779906"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0,9%</w:t>
            </w:r>
          </w:p>
        </w:tc>
        <w:tc>
          <w:tcPr>
            <w:tcW w:w="1499" w:type="dxa"/>
            <w:noWrap/>
            <w:vAlign w:val="bottom"/>
            <w:hideMark/>
          </w:tcPr>
          <w:p w14:paraId="1C363B9F"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8,2%</w:t>
            </w:r>
          </w:p>
        </w:tc>
        <w:tc>
          <w:tcPr>
            <w:tcW w:w="1136" w:type="dxa"/>
            <w:noWrap/>
            <w:vAlign w:val="bottom"/>
            <w:hideMark/>
          </w:tcPr>
          <w:p w14:paraId="6799FE54"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0,9%</w:t>
            </w:r>
          </w:p>
        </w:tc>
        <w:tc>
          <w:tcPr>
            <w:tcW w:w="1564" w:type="dxa"/>
            <w:noWrap/>
            <w:vAlign w:val="bottom"/>
            <w:hideMark/>
          </w:tcPr>
          <w:p w14:paraId="19BEC5DE"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EE17AD">
              <w:rPr>
                <w:rFonts w:ascii="Calibri" w:hAnsi="Calibri" w:cs="Calibri"/>
                <w:b/>
                <w:sz w:val="20"/>
                <w:szCs w:val="22"/>
              </w:rPr>
              <w:t>10,0%</w:t>
            </w:r>
          </w:p>
        </w:tc>
      </w:tr>
      <w:tr w:rsidR="00EE17AD" w:rsidRPr="008E6439" w14:paraId="26990BCF" w14:textId="77777777" w:rsidTr="00EE17AD">
        <w:trPr>
          <w:trHeight w:val="258"/>
        </w:trPr>
        <w:tc>
          <w:tcPr>
            <w:cnfStyle w:val="001000000000" w:firstRow="0" w:lastRow="0" w:firstColumn="1" w:lastColumn="0" w:oddVBand="0" w:evenVBand="0" w:oddHBand="0" w:evenHBand="0" w:firstRowFirstColumn="0" w:firstRowLastColumn="0" w:lastRowFirstColumn="0" w:lastRowLastColumn="0"/>
            <w:tcW w:w="1651" w:type="dxa"/>
            <w:noWrap/>
            <w:vAlign w:val="bottom"/>
            <w:hideMark/>
          </w:tcPr>
          <w:p w14:paraId="590788B0" w14:textId="77777777" w:rsidR="00EE17AD" w:rsidRPr="00EE17AD" w:rsidRDefault="00EE17AD" w:rsidP="00EE17AD">
            <w:pPr>
              <w:rPr>
                <w:rFonts w:ascii="Calibri" w:hAnsi="Calibri" w:cs="Calibri"/>
                <w:sz w:val="20"/>
                <w:szCs w:val="22"/>
              </w:rPr>
            </w:pPr>
            <w:r w:rsidRPr="00EE17AD">
              <w:rPr>
                <w:rFonts w:ascii="Calibri" w:hAnsi="Calibri" w:cs="Calibri"/>
                <w:sz w:val="20"/>
                <w:szCs w:val="22"/>
              </w:rPr>
              <w:t>32+ uur</w:t>
            </w:r>
          </w:p>
        </w:tc>
        <w:tc>
          <w:tcPr>
            <w:tcW w:w="2138" w:type="dxa"/>
            <w:noWrap/>
            <w:vAlign w:val="bottom"/>
            <w:hideMark/>
          </w:tcPr>
          <w:p w14:paraId="1113BD5A"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0,9%</w:t>
            </w:r>
          </w:p>
        </w:tc>
        <w:tc>
          <w:tcPr>
            <w:tcW w:w="974" w:type="dxa"/>
            <w:noWrap/>
            <w:vAlign w:val="bottom"/>
            <w:hideMark/>
          </w:tcPr>
          <w:p w14:paraId="3D53F160"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0,0%</w:t>
            </w:r>
          </w:p>
        </w:tc>
        <w:tc>
          <w:tcPr>
            <w:tcW w:w="1499" w:type="dxa"/>
            <w:noWrap/>
            <w:vAlign w:val="bottom"/>
            <w:hideMark/>
          </w:tcPr>
          <w:p w14:paraId="585FB4E2"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3,6%</w:t>
            </w:r>
          </w:p>
        </w:tc>
        <w:tc>
          <w:tcPr>
            <w:tcW w:w="1136" w:type="dxa"/>
            <w:noWrap/>
            <w:vAlign w:val="bottom"/>
            <w:hideMark/>
          </w:tcPr>
          <w:p w14:paraId="6AAB271A"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0,0%</w:t>
            </w:r>
          </w:p>
        </w:tc>
        <w:tc>
          <w:tcPr>
            <w:tcW w:w="1564" w:type="dxa"/>
            <w:noWrap/>
            <w:vAlign w:val="bottom"/>
            <w:hideMark/>
          </w:tcPr>
          <w:p w14:paraId="43080AF4"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EE17AD">
              <w:rPr>
                <w:rFonts w:ascii="Calibri" w:hAnsi="Calibri" w:cs="Calibri"/>
                <w:b/>
                <w:sz w:val="20"/>
                <w:szCs w:val="22"/>
              </w:rPr>
              <w:t>4,5%</w:t>
            </w:r>
          </w:p>
        </w:tc>
      </w:tr>
      <w:tr w:rsidR="00EE17AD" w:rsidRPr="008E6439" w14:paraId="0F976465" w14:textId="77777777" w:rsidTr="00EE17AD">
        <w:trPr>
          <w:trHeight w:val="258"/>
        </w:trPr>
        <w:tc>
          <w:tcPr>
            <w:cnfStyle w:val="001000000000" w:firstRow="0" w:lastRow="0" w:firstColumn="1" w:lastColumn="0" w:oddVBand="0" w:evenVBand="0" w:oddHBand="0" w:evenHBand="0" w:firstRowFirstColumn="0" w:firstRowLastColumn="0" w:lastRowFirstColumn="0" w:lastRowLastColumn="0"/>
            <w:tcW w:w="1651" w:type="dxa"/>
            <w:noWrap/>
            <w:vAlign w:val="bottom"/>
            <w:hideMark/>
          </w:tcPr>
          <w:p w14:paraId="5866BD85" w14:textId="77777777" w:rsidR="00EE17AD" w:rsidRPr="00EE17AD" w:rsidRDefault="00EE17AD" w:rsidP="00EE17AD">
            <w:pPr>
              <w:rPr>
                <w:rFonts w:ascii="Calibri" w:hAnsi="Calibri" w:cs="Calibri"/>
                <w:color w:val="000000"/>
                <w:sz w:val="20"/>
                <w:szCs w:val="22"/>
              </w:rPr>
            </w:pPr>
            <w:r w:rsidRPr="00EE17AD">
              <w:rPr>
                <w:rFonts w:ascii="Calibri" w:hAnsi="Calibri" w:cs="Calibri"/>
                <w:bCs w:val="0"/>
                <w:color w:val="000000"/>
                <w:sz w:val="20"/>
                <w:szCs w:val="22"/>
              </w:rPr>
              <w:t>Eindtotaal</w:t>
            </w:r>
          </w:p>
        </w:tc>
        <w:tc>
          <w:tcPr>
            <w:tcW w:w="2138" w:type="dxa"/>
            <w:noWrap/>
            <w:vAlign w:val="bottom"/>
            <w:hideMark/>
          </w:tcPr>
          <w:p w14:paraId="78816F6E"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EE17AD">
              <w:rPr>
                <w:rFonts w:ascii="Calibri" w:hAnsi="Calibri" w:cs="Calibri"/>
                <w:b/>
                <w:bCs/>
                <w:color w:val="000000"/>
                <w:sz w:val="20"/>
                <w:szCs w:val="22"/>
              </w:rPr>
              <w:t>10,0%</w:t>
            </w:r>
          </w:p>
        </w:tc>
        <w:tc>
          <w:tcPr>
            <w:tcW w:w="974" w:type="dxa"/>
            <w:noWrap/>
            <w:vAlign w:val="bottom"/>
            <w:hideMark/>
          </w:tcPr>
          <w:p w14:paraId="189CC02E"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EE17AD">
              <w:rPr>
                <w:rFonts w:ascii="Calibri" w:hAnsi="Calibri" w:cs="Calibri"/>
                <w:b/>
                <w:bCs/>
                <w:color w:val="000000"/>
                <w:sz w:val="20"/>
                <w:szCs w:val="22"/>
              </w:rPr>
              <w:t>12,7%</w:t>
            </w:r>
          </w:p>
        </w:tc>
        <w:tc>
          <w:tcPr>
            <w:tcW w:w="1499" w:type="dxa"/>
            <w:noWrap/>
            <w:vAlign w:val="bottom"/>
            <w:hideMark/>
          </w:tcPr>
          <w:p w14:paraId="508569DE"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EE17AD">
              <w:rPr>
                <w:rFonts w:ascii="Calibri" w:hAnsi="Calibri" w:cs="Calibri"/>
                <w:b/>
                <w:bCs/>
                <w:color w:val="000000"/>
                <w:sz w:val="20"/>
                <w:szCs w:val="22"/>
              </w:rPr>
              <w:t>59,1%</w:t>
            </w:r>
          </w:p>
        </w:tc>
        <w:tc>
          <w:tcPr>
            <w:tcW w:w="1136" w:type="dxa"/>
            <w:noWrap/>
            <w:vAlign w:val="bottom"/>
            <w:hideMark/>
          </w:tcPr>
          <w:p w14:paraId="293B5C97"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EE17AD">
              <w:rPr>
                <w:rFonts w:ascii="Calibri" w:hAnsi="Calibri" w:cs="Calibri"/>
                <w:b/>
                <w:bCs/>
                <w:color w:val="000000"/>
                <w:sz w:val="20"/>
                <w:szCs w:val="22"/>
              </w:rPr>
              <w:t>18,2%</w:t>
            </w:r>
          </w:p>
        </w:tc>
        <w:tc>
          <w:tcPr>
            <w:tcW w:w="1564" w:type="dxa"/>
            <w:noWrap/>
            <w:vAlign w:val="bottom"/>
            <w:hideMark/>
          </w:tcPr>
          <w:p w14:paraId="655BD8C2"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EE17AD">
              <w:rPr>
                <w:rFonts w:ascii="Calibri" w:hAnsi="Calibri" w:cs="Calibri"/>
                <w:b/>
                <w:bCs/>
                <w:color w:val="000000"/>
                <w:sz w:val="20"/>
                <w:szCs w:val="22"/>
              </w:rPr>
              <w:t>100%</w:t>
            </w:r>
          </w:p>
        </w:tc>
      </w:tr>
    </w:tbl>
    <w:p w14:paraId="3DF328F8" w14:textId="77777777" w:rsidR="002D0D15" w:rsidRDefault="008E6439" w:rsidP="00DA5CF9">
      <w:pPr>
        <w:pStyle w:val="Geenafstand"/>
        <w:jc w:val="both"/>
      </w:pPr>
      <w:r>
        <w:t xml:space="preserve">Het grootste deel van de </w:t>
      </w:r>
      <w:r w:rsidR="00C70BC1">
        <w:t>deelnemers</w:t>
      </w:r>
      <w:r>
        <w:t xml:space="preserve"> ontvangt wel feedback van zijn/haar leidinggevende en/of collega’s. Een </w:t>
      </w:r>
      <w:r w:rsidR="00EE17AD">
        <w:t>vijfde</w:t>
      </w:r>
      <w:r>
        <w:t xml:space="preserve"> van de </w:t>
      </w:r>
      <w:r w:rsidR="00C70BC1">
        <w:t>deelnemers</w:t>
      </w:r>
      <w:r>
        <w:t xml:space="preserve"> zegt van geen van beide feedback te ontvangen. </w:t>
      </w:r>
      <w:r w:rsidR="00EE092D">
        <w:t>Vooral de medewerkers met een werkweek van minder dan 16 uur ontvangen feedback</w:t>
      </w:r>
      <w:r w:rsidR="00EE17AD">
        <w:t xml:space="preserve"> van beiden</w:t>
      </w:r>
      <w:r w:rsidR="00EE092D">
        <w:t xml:space="preserve">. </w:t>
      </w:r>
      <w:r>
        <w:t xml:space="preserve"> </w:t>
      </w:r>
    </w:p>
    <w:p w14:paraId="3477875D" w14:textId="77777777" w:rsidR="00277649" w:rsidRPr="00277649" w:rsidRDefault="00277649" w:rsidP="00DA5CF9">
      <w:pPr>
        <w:pStyle w:val="Geenafstand"/>
        <w:jc w:val="both"/>
        <w:rPr>
          <w:sz w:val="10"/>
          <w:szCs w:val="10"/>
        </w:rPr>
      </w:pPr>
    </w:p>
    <w:p w14:paraId="6890C962" w14:textId="77777777" w:rsidR="00427011" w:rsidRPr="00EE092D" w:rsidRDefault="00B560F8" w:rsidP="00DA5CF9">
      <w:pPr>
        <w:pStyle w:val="Geenafstand"/>
        <w:jc w:val="both"/>
        <w:rPr>
          <w:i/>
          <w:sz w:val="20"/>
        </w:rPr>
      </w:pPr>
      <w:r>
        <w:rPr>
          <w:sz w:val="20"/>
        </w:rPr>
        <w:t xml:space="preserve">Tabel 3.7. </w:t>
      </w:r>
      <w:r w:rsidR="00427011" w:rsidRPr="00EE092D">
        <w:rPr>
          <w:i/>
          <w:sz w:val="20"/>
        </w:rPr>
        <w:t>Zou je graag feedback willen ontvangen van je leidinggevende of je collega’s?</w:t>
      </w:r>
    </w:p>
    <w:tbl>
      <w:tblPr>
        <w:tblStyle w:val="Rastertabel1licht-Accent4"/>
        <w:tblW w:w="9053" w:type="dxa"/>
        <w:tblLook w:val="04A0" w:firstRow="1" w:lastRow="0" w:firstColumn="1" w:lastColumn="0" w:noHBand="0" w:noVBand="1"/>
      </w:tblPr>
      <w:tblGrid>
        <w:gridCol w:w="1685"/>
        <w:gridCol w:w="2183"/>
        <w:gridCol w:w="994"/>
        <w:gridCol w:w="1480"/>
        <w:gridCol w:w="1160"/>
        <w:gridCol w:w="1597"/>
      </w:tblGrid>
      <w:tr w:rsidR="00EE17AD" w:rsidRPr="00EE092D" w14:paraId="52B0A880" w14:textId="77777777" w:rsidTr="00EE17AD">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685" w:type="dxa"/>
            <w:noWrap/>
            <w:vAlign w:val="bottom"/>
            <w:hideMark/>
          </w:tcPr>
          <w:p w14:paraId="158AA333" w14:textId="77777777" w:rsidR="00EE17AD" w:rsidRPr="00EE17AD" w:rsidRDefault="00EE17AD" w:rsidP="00EE17AD">
            <w:pPr>
              <w:rPr>
                <w:rFonts w:ascii="Calibri" w:hAnsi="Calibri" w:cs="Calibri"/>
                <w:color w:val="000000"/>
                <w:sz w:val="20"/>
                <w:szCs w:val="22"/>
              </w:rPr>
            </w:pPr>
          </w:p>
        </w:tc>
        <w:tc>
          <w:tcPr>
            <w:tcW w:w="2183" w:type="dxa"/>
            <w:noWrap/>
            <w:vAlign w:val="bottom"/>
            <w:hideMark/>
          </w:tcPr>
          <w:p w14:paraId="02A392E7" w14:textId="77777777" w:rsidR="00EE17AD" w:rsidRPr="00EE17AD" w:rsidRDefault="00EE17AD" w:rsidP="00EE17AD">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EE17AD">
              <w:rPr>
                <w:rFonts w:ascii="Calibri" w:hAnsi="Calibri" w:cs="Calibri"/>
                <w:bCs w:val="0"/>
                <w:color w:val="000000"/>
                <w:sz w:val="20"/>
                <w:szCs w:val="22"/>
              </w:rPr>
              <w:t>Ja, van mijn leidinggevende</w:t>
            </w:r>
          </w:p>
        </w:tc>
        <w:tc>
          <w:tcPr>
            <w:tcW w:w="994" w:type="dxa"/>
            <w:noWrap/>
            <w:vAlign w:val="bottom"/>
            <w:hideMark/>
          </w:tcPr>
          <w:p w14:paraId="5847644F" w14:textId="77777777" w:rsidR="00EE17AD" w:rsidRPr="00EE17AD" w:rsidRDefault="00EE17AD" w:rsidP="00EE17AD">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EE17AD">
              <w:rPr>
                <w:rFonts w:ascii="Calibri" w:hAnsi="Calibri" w:cs="Calibri"/>
                <w:bCs w:val="0"/>
                <w:color w:val="000000"/>
                <w:sz w:val="20"/>
                <w:szCs w:val="22"/>
              </w:rPr>
              <w:t>Ja, van mijn collega’s</w:t>
            </w:r>
          </w:p>
        </w:tc>
        <w:tc>
          <w:tcPr>
            <w:tcW w:w="1434" w:type="dxa"/>
            <w:noWrap/>
            <w:vAlign w:val="bottom"/>
            <w:hideMark/>
          </w:tcPr>
          <w:p w14:paraId="45E013FA" w14:textId="77777777" w:rsidR="00EE17AD" w:rsidRPr="00EE17AD" w:rsidRDefault="00EE17AD" w:rsidP="00EE17AD">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EE17AD">
              <w:rPr>
                <w:rFonts w:ascii="Calibri" w:hAnsi="Calibri" w:cs="Calibri"/>
                <w:bCs w:val="0"/>
                <w:color w:val="000000"/>
                <w:sz w:val="20"/>
                <w:szCs w:val="22"/>
              </w:rPr>
              <w:t>Ja, van mijn leidinggevende en mijn collega’s</w:t>
            </w:r>
          </w:p>
        </w:tc>
        <w:tc>
          <w:tcPr>
            <w:tcW w:w="1160" w:type="dxa"/>
            <w:noWrap/>
            <w:vAlign w:val="bottom"/>
            <w:hideMark/>
          </w:tcPr>
          <w:p w14:paraId="406B302B" w14:textId="77777777" w:rsidR="00EE17AD" w:rsidRPr="00EE17AD" w:rsidRDefault="00EE17AD" w:rsidP="00EE17AD">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EE17AD">
              <w:rPr>
                <w:rFonts w:ascii="Calibri" w:hAnsi="Calibri" w:cs="Calibri"/>
                <w:bCs w:val="0"/>
                <w:color w:val="000000"/>
                <w:sz w:val="20"/>
                <w:szCs w:val="22"/>
              </w:rPr>
              <w:t>Nee</w:t>
            </w:r>
          </w:p>
        </w:tc>
        <w:tc>
          <w:tcPr>
            <w:tcW w:w="1597" w:type="dxa"/>
            <w:noWrap/>
            <w:vAlign w:val="bottom"/>
            <w:hideMark/>
          </w:tcPr>
          <w:p w14:paraId="6B23ACFF" w14:textId="77777777" w:rsidR="00EE17AD" w:rsidRPr="00EE17AD" w:rsidRDefault="00EE17AD" w:rsidP="00EE17AD">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EE17AD">
              <w:rPr>
                <w:rFonts w:ascii="Calibri" w:hAnsi="Calibri" w:cs="Calibri"/>
                <w:bCs w:val="0"/>
                <w:color w:val="000000"/>
                <w:sz w:val="20"/>
                <w:szCs w:val="22"/>
              </w:rPr>
              <w:t>Eindtotaal</w:t>
            </w:r>
          </w:p>
        </w:tc>
      </w:tr>
      <w:tr w:rsidR="00EE17AD" w:rsidRPr="00EE092D" w14:paraId="08C0BAD0" w14:textId="77777777" w:rsidTr="00EE17AD">
        <w:trPr>
          <w:trHeight w:val="190"/>
        </w:trPr>
        <w:tc>
          <w:tcPr>
            <w:cnfStyle w:val="001000000000" w:firstRow="0" w:lastRow="0" w:firstColumn="1" w:lastColumn="0" w:oddVBand="0" w:evenVBand="0" w:oddHBand="0" w:evenHBand="0" w:firstRowFirstColumn="0" w:firstRowLastColumn="0" w:lastRowFirstColumn="0" w:lastRowLastColumn="0"/>
            <w:tcW w:w="1685" w:type="dxa"/>
            <w:noWrap/>
            <w:vAlign w:val="bottom"/>
            <w:hideMark/>
          </w:tcPr>
          <w:p w14:paraId="5E3D05B3" w14:textId="77777777" w:rsidR="00EE17AD" w:rsidRPr="00EE17AD" w:rsidRDefault="00EE17AD" w:rsidP="00EE17AD">
            <w:pPr>
              <w:rPr>
                <w:rFonts w:ascii="Calibri" w:hAnsi="Calibri" w:cs="Calibri"/>
                <w:b w:val="0"/>
                <w:bCs w:val="0"/>
                <w:sz w:val="20"/>
                <w:szCs w:val="22"/>
              </w:rPr>
            </w:pPr>
            <w:r w:rsidRPr="00EE17AD">
              <w:rPr>
                <w:rFonts w:ascii="Calibri" w:hAnsi="Calibri" w:cs="Calibri"/>
                <w:sz w:val="20"/>
                <w:szCs w:val="22"/>
              </w:rPr>
              <w:t>0-8 uur</w:t>
            </w:r>
          </w:p>
        </w:tc>
        <w:tc>
          <w:tcPr>
            <w:tcW w:w="2183" w:type="dxa"/>
            <w:noWrap/>
            <w:vAlign w:val="bottom"/>
            <w:hideMark/>
          </w:tcPr>
          <w:p w14:paraId="66107DA4"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7,3%</w:t>
            </w:r>
          </w:p>
        </w:tc>
        <w:tc>
          <w:tcPr>
            <w:tcW w:w="994" w:type="dxa"/>
            <w:noWrap/>
            <w:vAlign w:val="bottom"/>
            <w:hideMark/>
          </w:tcPr>
          <w:p w14:paraId="21B0DFB6"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5,5%</w:t>
            </w:r>
          </w:p>
        </w:tc>
        <w:tc>
          <w:tcPr>
            <w:tcW w:w="1434" w:type="dxa"/>
            <w:noWrap/>
            <w:vAlign w:val="bottom"/>
            <w:hideMark/>
          </w:tcPr>
          <w:p w14:paraId="19830882"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16,4%</w:t>
            </w:r>
          </w:p>
        </w:tc>
        <w:tc>
          <w:tcPr>
            <w:tcW w:w="1160" w:type="dxa"/>
            <w:noWrap/>
            <w:vAlign w:val="bottom"/>
            <w:hideMark/>
          </w:tcPr>
          <w:p w14:paraId="52EA3054"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1,8%</w:t>
            </w:r>
          </w:p>
        </w:tc>
        <w:tc>
          <w:tcPr>
            <w:tcW w:w="1597" w:type="dxa"/>
            <w:noWrap/>
            <w:vAlign w:val="bottom"/>
            <w:hideMark/>
          </w:tcPr>
          <w:p w14:paraId="7D4CDCD4"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EE17AD">
              <w:rPr>
                <w:rFonts w:ascii="Calibri" w:hAnsi="Calibri" w:cs="Calibri"/>
                <w:b/>
                <w:sz w:val="20"/>
                <w:szCs w:val="22"/>
              </w:rPr>
              <w:t>30,9%</w:t>
            </w:r>
          </w:p>
        </w:tc>
      </w:tr>
      <w:tr w:rsidR="00EE17AD" w:rsidRPr="00EE092D" w14:paraId="22A68584" w14:textId="77777777" w:rsidTr="00EE17AD">
        <w:trPr>
          <w:trHeight w:val="190"/>
        </w:trPr>
        <w:tc>
          <w:tcPr>
            <w:cnfStyle w:val="001000000000" w:firstRow="0" w:lastRow="0" w:firstColumn="1" w:lastColumn="0" w:oddVBand="0" w:evenVBand="0" w:oddHBand="0" w:evenHBand="0" w:firstRowFirstColumn="0" w:firstRowLastColumn="0" w:lastRowFirstColumn="0" w:lastRowLastColumn="0"/>
            <w:tcW w:w="1685" w:type="dxa"/>
            <w:noWrap/>
            <w:vAlign w:val="bottom"/>
            <w:hideMark/>
          </w:tcPr>
          <w:p w14:paraId="64CB7289" w14:textId="77777777" w:rsidR="00EE17AD" w:rsidRPr="00EE17AD" w:rsidRDefault="00EE17AD" w:rsidP="00EE17AD">
            <w:pPr>
              <w:rPr>
                <w:rFonts w:ascii="Calibri" w:hAnsi="Calibri" w:cs="Calibri"/>
                <w:sz w:val="20"/>
                <w:szCs w:val="22"/>
              </w:rPr>
            </w:pPr>
            <w:r w:rsidRPr="00EE17AD">
              <w:rPr>
                <w:rFonts w:ascii="Calibri" w:hAnsi="Calibri" w:cs="Calibri"/>
                <w:sz w:val="20"/>
                <w:szCs w:val="22"/>
              </w:rPr>
              <w:t>9-16 uur</w:t>
            </w:r>
          </w:p>
        </w:tc>
        <w:tc>
          <w:tcPr>
            <w:tcW w:w="2183" w:type="dxa"/>
            <w:noWrap/>
            <w:vAlign w:val="bottom"/>
            <w:hideMark/>
          </w:tcPr>
          <w:p w14:paraId="6BF5DBB7"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10,0%</w:t>
            </w:r>
          </w:p>
        </w:tc>
        <w:tc>
          <w:tcPr>
            <w:tcW w:w="994" w:type="dxa"/>
            <w:noWrap/>
            <w:vAlign w:val="bottom"/>
            <w:hideMark/>
          </w:tcPr>
          <w:p w14:paraId="51FAF58A"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0,9%</w:t>
            </w:r>
          </w:p>
        </w:tc>
        <w:tc>
          <w:tcPr>
            <w:tcW w:w="1434" w:type="dxa"/>
            <w:noWrap/>
            <w:vAlign w:val="bottom"/>
            <w:hideMark/>
          </w:tcPr>
          <w:p w14:paraId="23AA84EE"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29,1%</w:t>
            </w:r>
          </w:p>
        </w:tc>
        <w:tc>
          <w:tcPr>
            <w:tcW w:w="1160" w:type="dxa"/>
            <w:noWrap/>
            <w:vAlign w:val="bottom"/>
            <w:hideMark/>
          </w:tcPr>
          <w:p w14:paraId="5FBA511C"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3,6%</w:t>
            </w:r>
          </w:p>
        </w:tc>
        <w:tc>
          <w:tcPr>
            <w:tcW w:w="1597" w:type="dxa"/>
            <w:noWrap/>
            <w:vAlign w:val="bottom"/>
            <w:hideMark/>
          </w:tcPr>
          <w:p w14:paraId="09C69749"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EE17AD">
              <w:rPr>
                <w:rFonts w:ascii="Calibri" w:hAnsi="Calibri" w:cs="Calibri"/>
                <w:b/>
                <w:sz w:val="20"/>
                <w:szCs w:val="22"/>
              </w:rPr>
              <w:t>43,6%</w:t>
            </w:r>
          </w:p>
        </w:tc>
      </w:tr>
      <w:tr w:rsidR="00EE17AD" w:rsidRPr="00EE092D" w14:paraId="6B9FED81" w14:textId="77777777" w:rsidTr="00EE17AD">
        <w:trPr>
          <w:trHeight w:val="190"/>
        </w:trPr>
        <w:tc>
          <w:tcPr>
            <w:cnfStyle w:val="001000000000" w:firstRow="0" w:lastRow="0" w:firstColumn="1" w:lastColumn="0" w:oddVBand="0" w:evenVBand="0" w:oddHBand="0" w:evenHBand="0" w:firstRowFirstColumn="0" w:firstRowLastColumn="0" w:lastRowFirstColumn="0" w:lastRowLastColumn="0"/>
            <w:tcW w:w="1685" w:type="dxa"/>
            <w:noWrap/>
            <w:vAlign w:val="bottom"/>
            <w:hideMark/>
          </w:tcPr>
          <w:p w14:paraId="695CE30E" w14:textId="77777777" w:rsidR="00EE17AD" w:rsidRPr="00EE17AD" w:rsidRDefault="00EE17AD" w:rsidP="00EE17AD">
            <w:pPr>
              <w:rPr>
                <w:rFonts w:ascii="Calibri" w:hAnsi="Calibri" w:cs="Calibri"/>
                <w:sz w:val="20"/>
                <w:szCs w:val="22"/>
              </w:rPr>
            </w:pPr>
            <w:r w:rsidRPr="00EE17AD">
              <w:rPr>
                <w:rFonts w:ascii="Calibri" w:hAnsi="Calibri" w:cs="Calibri"/>
                <w:sz w:val="20"/>
                <w:szCs w:val="22"/>
              </w:rPr>
              <w:t>17-24 uur</w:t>
            </w:r>
          </w:p>
        </w:tc>
        <w:tc>
          <w:tcPr>
            <w:tcW w:w="2183" w:type="dxa"/>
            <w:noWrap/>
            <w:vAlign w:val="bottom"/>
            <w:hideMark/>
          </w:tcPr>
          <w:p w14:paraId="2B7F8294"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3,6%</w:t>
            </w:r>
          </w:p>
        </w:tc>
        <w:tc>
          <w:tcPr>
            <w:tcW w:w="994" w:type="dxa"/>
            <w:noWrap/>
            <w:vAlign w:val="bottom"/>
            <w:hideMark/>
          </w:tcPr>
          <w:p w14:paraId="55C13038"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0,0%</w:t>
            </w:r>
          </w:p>
        </w:tc>
        <w:tc>
          <w:tcPr>
            <w:tcW w:w="1434" w:type="dxa"/>
            <w:noWrap/>
            <w:vAlign w:val="bottom"/>
            <w:hideMark/>
          </w:tcPr>
          <w:p w14:paraId="6F63C6FB"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5,5%</w:t>
            </w:r>
          </w:p>
        </w:tc>
        <w:tc>
          <w:tcPr>
            <w:tcW w:w="1160" w:type="dxa"/>
            <w:noWrap/>
            <w:vAlign w:val="bottom"/>
            <w:hideMark/>
          </w:tcPr>
          <w:p w14:paraId="61D587F0"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1,8%</w:t>
            </w:r>
          </w:p>
        </w:tc>
        <w:tc>
          <w:tcPr>
            <w:tcW w:w="1597" w:type="dxa"/>
            <w:noWrap/>
            <w:vAlign w:val="bottom"/>
            <w:hideMark/>
          </w:tcPr>
          <w:p w14:paraId="57CCECA9"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EE17AD">
              <w:rPr>
                <w:rFonts w:ascii="Calibri" w:hAnsi="Calibri" w:cs="Calibri"/>
                <w:b/>
                <w:sz w:val="20"/>
                <w:szCs w:val="22"/>
              </w:rPr>
              <w:t>10,9%</w:t>
            </w:r>
          </w:p>
        </w:tc>
      </w:tr>
      <w:tr w:rsidR="00EE17AD" w:rsidRPr="00EE092D" w14:paraId="468C6E38" w14:textId="77777777" w:rsidTr="00EE17AD">
        <w:trPr>
          <w:trHeight w:val="190"/>
        </w:trPr>
        <w:tc>
          <w:tcPr>
            <w:cnfStyle w:val="001000000000" w:firstRow="0" w:lastRow="0" w:firstColumn="1" w:lastColumn="0" w:oddVBand="0" w:evenVBand="0" w:oddHBand="0" w:evenHBand="0" w:firstRowFirstColumn="0" w:firstRowLastColumn="0" w:lastRowFirstColumn="0" w:lastRowLastColumn="0"/>
            <w:tcW w:w="1685" w:type="dxa"/>
            <w:noWrap/>
            <w:vAlign w:val="bottom"/>
            <w:hideMark/>
          </w:tcPr>
          <w:p w14:paraId="71674D18" w14:textId="77777777" w:rsidR="00EE17AD" w:rsidRPr="00EE17AD" w:rsidRDefault="00EE17AD" w:rsidP="00EE17AD">
            <w:pPr>
              <w:rPr>
                <w:rFonts w:ascii="Calibri" w:hAnsi="Calibri" w:cs="Calibri"/>
                <w:sz w:val="20"/>
                <w:szCs w:val="22"/>
              </w:rPr>
            </w:pPr>
            <w:r w:rsidRPr="00EE17AD">
              <w:rPr>
                <w:rFonts w:ascii="Calibri" w:hAnsi="Calibri" w:cs="Calibri"/>
                <w:sz w:val="20"/>
                <w:szCs w:val="22"/>
              </w:rPr>
              <w:t>25-32 uur</w:t>
            </w:r>
          </w:p>
        </w:tc>
        <w:tc>
          <w:tcPr>
            <w:tcW w:w="2183" w:type="dxa"/>
            <w:noWrap/>
            <w:vAlign w:val="bottom"/>
            <w:hideMark/>
          </w:tcPr>
          <w:p w14:paraId="23058CD4"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2,7%</w:t>
            </w:r>
          </w:p>
        </w:tc>
        <w:tc>
          <w:tcPr>
            <w:tcW w:w="994" w:type="dxa"/>
            <w:noWrap/>
            <w:vAlign w:val="bottom"/>
            <w:hideMark/>
          </w:tcPr>
          <w:p w14:paraId="26F86547"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0,0%</w:t>
            </w:r>
          </w:p>
        </w:tc>
        <w:tc>
          <w:tcPr>
            <w:tcW w:w="1434" w:type="dxa"/>
            <w:noWrap/>
            <w:vAlign w:val="bottom"/>
            <w:hideMark/>
          </w:tcPr>
          <w:p w14:paraId="22521A7A"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7,3%</w:t>
            </w:r>
          </w:p>
        </w:tc>
        <w:tc>
          <w:tcPr>
            <w:tcW w:w="1160" w:type="dxa"/>
            <w:noWrap/>
            <w:vAlign w:val="bottom"/>
            <w:hideMark/>
          </w:tcPr>
          <w:p w14:paraId="42CE9150"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0,0%</w:t>
            </w:r>
          </w:p>
        </w:tc>
        <w:tc>
          <w:tcPr>
            <w:tcW w:w="1597" w:type="dxa"/>
            <w:noWrap/>
            <w:vAlign w:val="bottom"/>
            <w:hideMark/>
          </w:tcPr>
          <w:p w14:paraId="09A97F7C"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EE17AD">
              <w:rPr>
                <w:rFonts w:ascii="Calibri" w:hAnsi="Calibri" w:cs="Calibri"/>
                <w:b/>
                <w:sz w:val="20"/>
                <w:szCs w:val="22"/>
              </w:rPr>
              <w:t>10,0%</w:t>
            </w:r>
          </w:p>
        </w:tc>
      </w:tr>
      <w:tr w:rsidR="00EE17AD" w:rsidRPr="00EE092D" w14:paraId="3FD7AAA1" w14:textId="77777777" w:rsidTr="00EE17AD">
        <w:trPr>
          <w:trHeight w:val="190"/>
        </w:trPr>
        <w:tc>
          <w:tcPr>
            <w:cnfStyle w:val="001000000000" w:firstRow="0" w:lastRow="0" w:firstColumn="1" w:lastColumn="0" w:oddVBand="0" w:evenVBand="0" w:oddHBand="0" w:evenHBand="0" w:firstRowFirstColumn="0" w:firstRowLastColumn="0" w:lastRowFirstColumn="0" w:lastRowLastColumn="0"/>
            <w:tcW w:w="1685" w:type="dxa"/>
            <w:noWrap/>
            <w:vAlign w:val="bottom"/>
            <w:hideMark/>
          </w:tcPr>
          <w:p w14:paraId="146D40B3" w14:textId="77777777" w:rsidR="00EE17AD" w:rsidRPr="00EE17AD" w:rsidRDefault="00EE17AD" w:rsidP="00EE17AD">
            <w:pPr>
              <w:rPr>
                <w:rFonts w:ascii="Calibri" w:hAnsi="Calibri" w:cs="Calibri"/>
                <w:sz w:val="20"/>
                <w:szCs w:val="22"/>
              </w:rPr>
            </w:pPr>
            <w:r w:rsidRPr="00EE17AD">
              <w:rPr>
                <w:rFonts w:ascii="Calibri" w:hAnsi="Calibri" w:cs="Calibri"/>
                <w:sz w:val="20"/>
                <w:szCs w:val="22"/>
              </w:rPr>
              <w:t>32+ uur</w:t>
            </w:r>
          </w:p>
        </w:tc>
        <w:tc>
          <w:tcPr>
            <w:tcW w:w="2183" w:type="dxa"/>
            <w:noWrap/>
            <w:vAlign w:val="bottom"/>
            <w:hideMark/>
          </w:tcPr>
          <w:p w14:paraId="3E57CB26"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1,8%</w:t>
            </w:r>
          </w:p>
        </w:tc>
        <w:tc>
          <w:tcPr>
            <w:tcW w:w="994" w:type="dxa"/>
            <w:noWrap/>
            <w:vAlign w:val="bottom"/>
            <w:hideMark/>
          </w:tcPr>
          <w:p w14:paraId="49194C84"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0,0%</w:t>
            </w:r>
          </w:p>
        </w:tc>
        <w:tc>
          <w:tcPr>
            <w:tcW w:w="1434" w:type="dxa"/>
            <w:noWrap/>
            <w:vAlign w:val="bottom"/>
            <w:hideMark/>
          </w:tcPr>
          <w:p w14:paraId="6A994A61"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2,7%</w:t>
            </w:r>
          </w:p>
        </w:tc>
        <w:tc>
          <w:tcPr>
            <w:tcW w:w="1160" w:type="dxa"/>
            <w:noWrap/>
            <w:vAlign w:val="bottom"/>
            <w:hideMark/>
          </w:tcPr>
          <w:p w14:paraId="15C750B2"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EE17AD">
              <w:rPr>
                <w:rFonts w:ascii="Calibri" w:hAnsi="Calibri" w:cs="Calibri"/>
                <w:sz w:val="20"/>
                <w:szCs w:val="22"/>
              </w:rPr>
              <w:t>0,0%</w:t>
            </w:r>
          </w:p>
        </w:tc>
        <w:tc>
          <w:tcPr>
            <w:tcW w:w="1597" w:type="dxa"/>
            <w:noWrap/>
            <w:vAlign w:val="bottom"/>
            <w:hideMark/>
          </w:tcPr>
          <w:p w14:paraId="1A6F6DE5"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EE17AD">
              <w:rPr>
                <w:rFonts w:ascii="Calibri" w:hAnsi="Calibri" w:cs="Calibri"/>
                <w:b/>
                <w:sz w:val="20"/>
                <w:szCs w:val="22"/>
              </w:rPr>
              <w:t>4,5%</w:t>
            </w:r>
          </w:p>
        </w:tc>
      </w:tr>
      <w:tr w:rsidR="00EE17AD" w:rsidRPr="00EE092D" w14:paraId="125FBD22" w14:textId="77777777" w:rsidTr="00EE17AD">
        <w:trPr>
          <w:trHeight w:val="190"/>
        </w:trPr>
        <w:tc>
          <w:tcPr>
            <w:cnfStyle w:val="001000000000" w:firstRow="0" w:lastRow="0" w:firstColumn="1" w:lastColumn="0" w:oddVBand="0" w:evenVBand="0" w:oddHBand="0" w:evenHBand="0" w:firstRowFirstColumn="0" w:firstRowLastColumn="0" w:lastRowFirstColumn="0" w:lastRowLastColumn="0"/>
            <w:tcW w:w="1685" w:type="dxa"/>
            <w:noWrap/>
            <w:vAlign w:val="bottom"/>
            <w:hideMark/>
          </w:tcPr>
          <w:p w14:paraId="4FB9C46B" w14:textId="77777777" w:rsidR="00EE17AD" w:rsidRPr="00EE17AD" w:rsidRDefault="00EE17AD" w:rsidP="00EE17AD">
            <w:pPr>
              <w:rPr>
                <w:rFonts w:ascii="Calibri" w:hAnsi="Calibri" w:cs="Calibri"/>
                <w:color w:val="000000"/>
                <w:sz w:val="20"/>
                <w:szCs w:val="22"/>
              </w:rPr>
            </w:pPr>
            <w:r w:rsidRPr="00EE17AD">
              <w:rPr>
                <w:rFonts w:ascii="Calibri" w:hAnsi="Calibri" w:cs="Calibri"/>
                <w:bCs w:val="0"/>
                <w:color w:val="000000"/>
                <w:sz w:val="20"/>
                <w:szCs w:val="22"/>
              </w:rPr>
              <w:t>Eindtotaal</w:t>
            </w:r>
          </w:p>
        </w:tc>
        <w:tc>
          <w:tcPr>
            <w:tcW w:w="2183" w:type="dxa"/>
            <w:noWrap/>
            <w:vAlign w:val="bottom"/>
            <w:hideMark/>
          </w:tcPr>
          <w:p w14:paraId="24B12639"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EE17AD">
              <w:rPr>
                <w:rFonts w:ascii="Calibri" w:hAnsi="Calibri" w:cs="Calibri"/>
                <w:b/>
                <w:bCs/>
                <w:color w:val="000000"/>
                <w:sz w:val="20"/>
                <w:szCs w:val="22"/>
              </w:rPr>
              <w:t>25,5%</w:t>
            </w:r>
          </w:p>
        </w:tc>
        <w:tc>
          <w:tcPr>
            <w:tcW w:w="994" w:type="dxa"/>
            <w:noWrap/>
            <w:vAlign w:val="bottom"/>
            <w:hideMark/>
          </w:tcPr>
          <w:p w14:paraId="3B141B05"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EE17AD">
              <w:rPr>
                <w:rFonts w:ascii="Calibri" w:hAnsi="Calibri" w:cs="Calibri"/>
                <w:b/>
                <w:bCs/>
                <w:color w:val="000000"/>
                <w:sz w:val="20"/>
                <w:szCs w:val="22"/>
              </w:rPr>
              <w:t>6,4%</w:t>
            </w:r>
          </w:p>
        </w:tc>
        <w:tc>
          <w:tcPr>
            <w:tcW w:w="1434" w:type="dxa"/>
            <w:noWrap/>
            <w:vAlign w:val="bottom"/>
            <w:hideMark/>
          </w:tcPr>
          <w:p w14:paraId="0D5D5F25"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EE17AD">
              <w:rPr>
                <w:rFonts w:ascii="Calibri" w:hAnsi="Calibri" w:cs="Calibri"/>
                <w:b/>
                <w:bCs/>
                <w:color w:val="000000"/>
                <w:sz w:val="20"/>
                <w:szCs w:val="22"/>
              </w:rPr>
              <w:t>60,9%</w:t>
            </w:r>
          </w:p>
        </w:tc>
        <w:tc>
          <w:tcPr>
            <w:tcW w:w="1160" w:type="dxa"/>
            <w:noWrap/>
            <w:vAlign w:val="bottom"/>
            <w:hideMark/>
          </w:tcPr>
          <w:p w14:paraId="5217B720"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EE17AD">
              <w:rPr>
                <w:rFonts w:ascii="Calibri" w:hAnsi="Calibri" w:cs="Calibri"/>
                <w:b/>
                <w:bCs/>
                <w:color w:val="000000"/>
                <w:sz w:val="20"/>
                <w:szCs w:val="22"/>
              </w:rPr>
              <w:t>7,3%</w:t>
            </w:r>
          </w:p>
        </w:tc>
        <w:tc>
          <w:tcPr>
            <w:tcW w:w="1597" w:type="dxa"/>
            <w:noWrap/>
            <w:vAlign w:val="bottom"/>
            <w:hideMark/>
          </w:tcPr>
          <w:p w14:paraId="72D938AA" w14:textId="77777777" w:rsidR="00EE17AD" w:rsidRPr="00EE17AD" w:rsidRDefault="00EE17AD" w:rsidP="00EE17A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EE17AD">
              <w:rPr>
                <w:rFonts w:ascii="Calibri" w:hAnsi="Calibri" w:cs="Calibri"/>
                <w:b/>
                <w:bCs/>
                <w:color w:val="000000"/>
                <w:sz w:val="20"/>
                <w:szCs w:val="22"/>
              </w:rPr>
              <w:t>100%</w:t>
            </w:r>
          </w:p>
        </w:tc>
      </w:tr>
    </w:tbl>
    <w:p w14:paraId="7DE78010" w14:textId="77777777" w:rsidR="00427011" w:rsidRDefault="00EE092D" w:rsidP="00DA5CF9">
      <w:pPr>
        <w:pStyle w:val="Geenafstand"/>
        <w:jc w:val="both"/>
      </w:pPr>
      <w:r>
        <w:t xml:space="preserve">De meeste </w:t>
      </w:r>
      <w:r w:rsidR="00C70BC1">
        <w:t>deelnemers</w:t>
      </w:r>
      <w:r>
        <w:t xml:space="preserve"> geven aan graag feedback te willen ontvangen van hun leidinggevende en/of collega’s. </w:t>
      </w:r>
      <w:r w:rsidR="00A9095F">
        <w:t xml:space="preserve">Een enkeling van de medewerkers die minder dan 24 uur per week in dienst zijn, willen geen feedback ontvangen. </w:t>
      </w:r>
    </w:p>
    <w:p w14:paraId="3528E74A" w14:textId="77777777" w:rsidR="00EE092D" w:rsidRPr="00897F56" w:rsidRDefault="00EE092D" w:rsidP="00DA5CF9">
      <w:pPr>
        <w:pStyle w:val="Geenafstand"/>
        <w:jc w:val="both"/>
        <w:rPr>
          <w:sz w:val="10"/>
        </w:rPr>
      </w:pPr>
    </w:p>
    <w:p w14:paraId="7D3DD6EC" w14:textId="77777777" w:rsidR="00427011" w:rsidRPr="0084533D" w:rsidRDefault="00B560F8" w:rsidP="00DA5CF9">
      <w:pPr>
        <w:pStyle w:val="Geenafstand"/>
        <w:jc w:val="both"/>
        <w:rPr>
          <w:i/>
          <w:sz w:val="20"/>
        </w:rPr>
      </w:pPr>
      <w:r>
        <w:rPr>
          <w:sz w:val="20"/>
        </w:rPr>
        <w:t xml:space="preserve">Tabel 3.8. </w:t>
      </w:r>
      <w:r w:rsidR="00427011" w:rsidRPr="0084533D">
        <w:rPr>
          <w:i/>
          <w:sz w:val="20"/>
        </w:rPr>
        <w:t>Wanneer je tijdelijk in dienst bent, op welk moment zou je een functioneringsgesprek willen krijgen?</w:t>
      </w:r>
    </w:p>
    <w:tbl>
      <w:tblPr>
        <w:tblStyle w:val="Rastertabel1licht-Accent4"/>
        <w:tblW w:w="9048" w:type="dxa"/>
        <w:tblInd w:w="-5" w:type="dxa"/>
        <w:tblLook w:val="04A0" w:firstRow="1" w:lastRow="0" w:firstColumn="1" w:lastColumn="0" w:noHBand="0" w:noVBand="1"/>
      </w:tblPr>
      <w:tblGrid>
        <w:gridCol w:w="1160"/>
        <w:gridCol w:w="1499"/>
        <w:gridCol w:w="1300"/>
        <w:gridCol w:w="1300"/>
        <w:gridCol w:w="1676"/>
        <w:gridCol w:w="1074"/>
        <w:gridCol w:w="1098"/>
      </w:tblGrid>
      <w:tr w:rsidR="00A9095F" w:rsidRPr="00EE092D" w14:paraId="0C99F8E5" w14:textId="77777777" w:rsidTr="008F7CDD">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160" w:type="dxa"/>
            <w:noWrap/>
            <w:vAlign w:val="bottom"/>
            <w:hideMark/>
          </w:tcPr>
          <w:p w14:paraId="486B2228" w14:textId="77777777" w:rsidR="00A9095F" w:rsidRPr="00A9095F" w:rsidRDefault="00A9095F" w:rsidP="00A9095F">
            <w:pPr>
              <w:rPr>
                <w:rFonts w:ascii="Calibri" w:hAnsi="Calibri" w:cs="Calibri"/>
                <w:color w:val="000000"/>
                <w:sz w:val="20"/>
                <w:szCs w:val="22"/>
              </w:rPr>
            </w:pPr>
          </w:p>
        </w:tc>
        <w:tc>
          <w:tcPr>
            <w:tcW w:w="1499" w:type="dxa"/>
            <w:noWrap/>
            <w:vAlign w:val="bottom"/>
            <w:hideMark/>
          </w:tcPr>
          <w:p w14:paraId="510A2D46" w14:textId="77777777" w:rsidR="00A9095F" w:rsidRPr="00A94DBF" w:rsidRDefault="00A9095F" w:rsidP="00A9095F">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A94DBF">
              <w:rPr>
                <w:rFonts w:ascii="Calibri" w:hAnsi="Calibri" w:cs="Calibri"/>
                <w:bCs w:val="0"/>
                <w:color w:val="000000"/>
                <w:sz w:val="20"/>
                <w:szCs w:val="22"/>
              </w:rPr>
              <w:t>In de eerste 2 maanden van mijn contractduur</w:t>
            </w:r>
          </w:p>
        </w:tc>
        <w:tc>
          <w:tcPr>
            <w:tcW w:w="1279" w:type="dxa"/>
            <w:noWrap/>
            <w:vAlign w:val="bottom"/>
            <w:hideMark/>
          </w:tcPr>
          <w:p w14:paraId="0E77C0FB" w14:textId="77777777" w:rsidR="00A9095F" w:rsidRPr="00A94DBF" w:rsidRDefault="00A9095F" w:rsidP="00A9095F">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A94DBF">
              <w:rPr>
                <w:rFonts w:ascii="Calibri" w:hAnsi="Calibri" w:cs="Calibri"/>
                <w:bCs w:val="0"/>
                <w:color w:val="000000"/>
                <w:sz w:val="20"/>
                <w:szCs w:val="22"/>
              </w:rPr>
              <w:t>Halverwege mijn contractduur</w:t>
            </w:r>
          </w:p>
        </w:tc>
        <w:tc>
          <w:tcPr>
            <w:tcW w:w="1279" w:type="dxa"/>
            <w:noWrap/>
            <w:vAlign w:val="bottom"/>
            <w:hideMark/>
          </w:tcPr>
          <w:p w14:paraId="23331BE7" w14:textId="77777777" w:rsidR="00A9095F" w:rsidRPr="00A94DBF" w:rsidRDefault="00A9095F" w:rsidP="00A9095F">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A94DBF">
              <w:rPr>
                <w:rFonts w:ascii="Calibri" w:hAnsi="Calibri" w:cs="Calibri"/>
                <w:bCs w:val="0"/>
                <w:color w:val="000000"/>
                <w:sz w:val="20"/>
                <w:szCs w:val="22"/>
              </w:rPr>
              <w:t>In de laatste 2 maanden van mijn contractduur</w:t>
            </w:r>
          </w:p>
        </w:tc>
        <w:tc>
          <w:tcPr>
            <w:tcW w:w="1676" w:type="dxa"/>
            <w:noWrap/>
            <w:vAlign w:val="bottom"/>
            <w:hideMark/>
          </w:tcPr>
          <w:p w14:paraId="7AC221AA" w14:textId="77777777" w:rsidR="00A9095F" w:rsidRPr="00A94DBF" w:rsidRDefault="00A9095F" w:rsidP="00A9095F">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A94DBF">
              <w:rPr>
                <w:rFonts w:ascii="Calibri" w:hAnsi="Calibri" w:cs="Calibri"/>
                <w:bCs w:val="0"/>
                <w:color w:val="000000"/>
                <w:sz w:val="20"/>
                <w:szCs w:val="22"/>
              </w:rPr>
              <w:t>Ik wil geen functionerings-gesprek</w:t>
            </w:r>
          </w:p>
        </w:tc>
        <w:tc>
          <w:tcPr>
            <w:tcW w:w="1057" w:type="dxa"/>
            <w:noWrap/>
            <w:vAlign w:val="bottom"/>
            <w:hideMark/>
          </w:tcPr>
          <w:p w14:paraId="0492722B" w14:textId="77777777" w:rsidR="00A9095F" w:rsidRPr="00A94DBF" w:rsidRDefault="00A9095F" w:rsidP="00A9095F">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A94DBF">
              <w:rPr>
                <w:rFonts w:ascii="Calibri" w:hAnsi="Calibri" w:cs="Calibri"/>
                <w:bCs w:val="0"/>
                <w:color w:val="000000"/>
                <w:sz w:val="20"/>
                <w:szCs w:val="22"/>
              </w:rPr>
              <w:t>Anders, namelijk…</w:t>
            </w:r>
          </w:p>
        </w:tc>
        <w:tc>
          <w:tcPr>
            <w:tcW w:w="1098" w:type="dxa"/>
            <w:noWrap/>
            <w:vAlign w:val="bottom"/>
            <w:hideMark/>
          </w:tcPr>
          <w:p w14:paraId="01329565" w14:textId="77777777" w:rsidR="00A9095F" w:rsidRPr="00A94DBF" w:rsidRDefault="00A9095F" w:rsidP="00A9095F">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A94DBF">
              <w:rPr>
                <w:rFonts w:ascii="Calibri" w:hAnsi="Calibri" w:cs="Calibri"/>
                <w:bCs w:val="0"/>
                <w:color w:val="000000"/>
                <w:sz w:val="20"/>
                <w:szCs w:val="22"/>
              </w:rPr>
              <w:t>Eindtotaal</w:t>
            </w:r>
          </w:p>
        </w:tc>
      </w:tr>
      <w:tr w:rsidR="00A9095F" w:rsidRPr="00EE092D" w14:paraId="2202336D" w14:textId="77777777" w:rsidTr="008F7CDD">
        <w:trPr>
          <w:trHeight w:val="223"/>
        </w:trPr>
        <w:tc>
          <w:tcPr>
            <w:cnfStyle w:val="001000000000" w:firstRow="0" w:lastRow="0" w:firstColumn="1" w:lastColumn="0" w:oddVBand="0" w:evenVBand="0" w:oddHBand="0" w:evenHBand="0" w:firstRowFirstColumn="0" w:firstRowLastColumn="0" w:lastRowFirstColumn="0" w:lastRowLastColumn="0"/>
            <w:tcW w:w="1160" w:type="dxa"/>
            <w:noWrap/>
            <w:vAlign w:val="bottom"/>
            <w:hideMark/>
          </w:tcPr>
          <w:p w14:paraId="09EE1B53" w14:textId="77777777" w:rsidR="00A9095F" w:rsidRPr="00A9095F" w:rsidRDefault="00A9095F" w:rsidP="00A9095F">
            <w:pPr>
              <w:rPr>
                <w:rFonts w:ascii="Calibri" w:hAnsi="Calibri" w:cs="Calibri"/>
                <w:b w:val="0"/>
                <w:bCs w:val="0"/>
                <w:sz w:val="20"/>
                <w:szCs w:val="22"/>
              </w:rPr>
            </w:pPr>
            <w:r w:rsidRPr="00A9095F">
              <w:rPr>
                <w:rFonts w:ascii="Calibri" w:hAnsi="Calibri" w:cs="Calibri"/>
                <w:sz w:val="20"/>
                <w:szCs w:val="22"/>
              </w:rPr>
              <w:t>0-8 uur</w:t>
            </w:r>
          </w:p>
        </w:tc>
        <w:tc>
          <w:tcPr>
            <w:tcW w:w="1499" w:type="dxa"/>
            <w:noWrap/>
            <w:vAlign w:val="bottom"/>
            <w:hideMark/>
          </w:tcPr>
          <w:p w14:paraId="0E9AEBA0"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15,5%</w:t>
            </w:r>
          </w:p>
        </w:tc>
        <w:tc>
          <w:tcPr>
            <w:tcW w:w="1279" w:type="dxa"/>
            <w:noWrap/>
            <w:vAlign w:val="bottom"/>
            <w:hideMark/>
          </w:tcPr>
          <w:p w14:paraId="684E1840"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9,1%</w:t>
            </w:r>
          </w:p>
        </w:tc>
        <w:tc>
          <w:tcPr>
            <w:tcW w:w="1279" w:type="dxa"/>
            <w:noWrap/>
            <w:vAlign w:val="bottom"/>
            <w:hideMark/>
          </w:tcPr>
          <w:p w14:paraId="17053D83"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1,8%</w:t>
            </w:r>
          </w:p>
        </w:tc>
        <w:tc>
          <w:tcPr>
            <w:tcW w:w="1676" w:type="dxa"/>
            <w:noWrap/>
            <w:vAlign w:val="bottom"/>
            <w:hideMark/>
          </w:tcPr>
          <w:p w14:paraId="3F1575C0"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3,6%</w:t>
            </w:r>
          </w:p>
        </w:tc>
        <w:tc>
          <w:tcPr>
            <w:tcW w:w="1057" w:type="dxa"/>
            <w:noWrap/>
            <w:vAlign w:val="bottom"/>
            <w:hideMark/>
          </w:tcPr>
          <w:p w14:paraId="35531234"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0,9%</w:t>
            </w:r>
          </w:p>
        </w:tc>
        <w:tc>
          <w:tcPr>
            <w:tcW w:w="1098" w:type="dxa"/>
            <w:noWrap/>
            <w:vAlign w:val="bottom"/>
            <w:hideMark/>
          </w:tcPr>
          <w:p w14:paraId="4EEE2B5B" w14:textId="77777777" w:rsidR="00A9095F" w:rsidRPr="00A94DB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A94DBF">
              <w:rPr>
                <w:rFonts w:ascii="Calibri" w:hAnsi="Calibri" w:cs="Calibri"/>
                <w:b/>
                <w:sz w:val="20"/>
                <w:szCs w:val="22"/>
              </w:rPr>
              <w:t>30,9%</w:t>
            </w:r>
          </w:p>
        </w:tc>
      </w:tr>
      <w:tr w:rsidR="00A9095F" w:rsidRPr="00EE092D" w14:paraId="0B1C8CDF" w14:textId="77777777" w:rsidTr="008F7CDD">
        <w:trPr>
          <w:trHeight w:val="223"/>
        </w:trPr>
        <w:tc>
          <w:tcPr>
            <w:cnfStyle w:val="001000000000" w:firstRow="0" w:lastRow="0" w:firstColumn="1" w:lastColumn="0" w:oddVBand="0" w:evenVBand="0" w:oddHBand="0" w:evenHBand="0" w:firstRowFirstColumn="0" w:firstRowLastColumn="0" w:lastRowFirstColumn="0" w:lastRowLastColumn="0"/>
            <w:tcW w:w="1160" w:type="dxa"/>
            <w:noWrap/>
            <w:vAlign w:val="bottom"/>
            <w:hideMark/>
          </w:tcPr>
          <w:p w14:paraId="497BAF9E" w14:textId="77777777" w:rsidR="00A9095F" w:rsidRPr="00A9095F" w:rsidRDefault="00A9095F" w:rsidP="00A9095F">
            <w:pPr>
              <w:rPr>
                <w:rFonts w:ascii="Calibri" w:hAnsi="Calibri" w:cs="Calibri"/>
                <w:sz w:val="20"/>
                <w:szCs w:val="22"/>
              </w:rPr>
            </w:pPr>
            <w:r w:rsidRPr="00A9095F">
              <w:rPr>
                <w:rFonts w:ascii="Calibri" w:hAnsi="Calibri" w:cs="Calibri"/>
                <w:sz w:val="20"/>
                <w:szCs w:val="22"/>
              </w:rPr>
              <w:t>9-16 uur</w:t>
            </w:r>
          </w:p>
        </w:tc>
        <w:tc>
          <w:tcPr>
            <w:tcW w:w="1499" w:type="dxa"/>
            <w:noWrap/>
            <w:vAlign w:val="bottom"/>
            <w:hideMark/>
          </w:tcPr>
          <w:p w14:paraId="290D2421"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13,6%</w:t>
            </w:r>
          </w:p>
        </w:tc>
        <w:tc>
          <w:tcPr>
            <w:tcW w:w="1279" w:type="dxa"/>
            <w:noWrap/>
            <w:vAlign w:val="bottom"/>
            <w:hideMark/>
          </w:tcPr>
          <w:p w14:paraId="782FD6C2"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22,7%</w:t>
            </w:r>
          </w:p>
        </w:tc>
        <w:tc>
          <w:tcPr>
            <w:tcW w:w="1279" w:type="dxa"/>
            <w:noWrap/>
            <w:vAlign w:val="bottom"/>
            <w:hideMark/>
          </w:tcPr>
          <w:p w14:paraId="5E4EC956"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1,8%</w:t>
            </w:r>
          </w:p>
        </w:tc>
        <w:tc>
          <w:tcPr>
            <w:tcW w:w="1676" w:type="dxa"/>
            <w:noWrap/>
            <w:vAlign w:val="bottom"/>
            <w:hideMark/>
          </w:tcPr>
          <w:p w14:paraId="0F8EC1A3"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3,6%</w:t>
            </w:r>
          </w:p>
        </w:tc>
        <w:tc>
          <w:tcPr>
            <w:tcW w:w="1057" w:type="dxa"/>
            <w:noWrap/>
            <w:vAlign w:val="bottom"/>
            <w:hideMark/>
          </w:tcPr>
          <w:p w14:paraId="72A73213"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1,8%</w:t>
            </w:r>
          </w:p>
        </w:tc>
        <w:tc>
          <w:tcPr>
            <w:tcW w:w="1098" w:type="dxa"/>
            <w:noWrap/>
            <w:vAlign w:val="bottom"/>
            <w:hideMark/>
          </w:tcPr>
          <w:p w14:paraId="1338F505" w14:textId="77777777" w:rsidR="00A9095F" w:rsidRPr="00A94DB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A94DBF">
              <w:rPr>
                <w:rFonts w:ascii="Calibri" w:hAnsi="Calibri" w:cs="Calibri"/>
                <w:b/>
                <w:sz w:val="20"/>
                <w:szCs w:val="22"/>
              </w:rPr>
              <w:t>43,6%</w:t>
            </w:r>
          </w:p>
        </w:tc>
      </w:tr>
      <w:tr w:rsidR="00A9095F" w:rsidRPr="00EE092D" w14:paraId="27289D48" w14:textId="77777777" w:rsidTr="008F7CDD">
        <w:trPr>
          <w:trHeight w:val="223"/>
        </w:trPr>
        <w:tc>
          <w:tcPr>
            <w:cnfStyle w:val="001000000000" w:firstRow="0" w:lastRow="0" w:firstColumn="1" w:lastColumn="0" w:oddVBand="0" w:evenVBand="0" w:oddHBand="0" w:evenHBand="0" w:firstRowFirstColumn="0" w:firstRowLastColumn="0" w:lastRowFirstColumn="0" w:lastRowLastColumn="0"/>
            <w:tcW w:w="1160" w:type="dxa"/>
            <w:noWrap/>
            <w:vAlign w:val="bottom"/>
            <w:hideMark/>
          </w:tcPr>
          <w:p w14:paraId="6155087F" w14:textId="77777777" w:rsidR="00A9095F" w:rsidRPr="00A9095F" w:rsidRDefault="00A9095F" w:rsidP="00A9095F">
            <w:pPr>
              <w:rPr>
                <w:rFonts w:ascii="Calibri" w:hAnsi="Calibri" w:cs="Calibri"/>
                <w:sz w:val="20"/>
                <w:szCs w:val="22"/>
              </w:rPr>
            </w:pPr>
            <w:r w:rsidRPr="00A9095F">
              <w:rPr>
                <w:rFonts w:ascii="Calibri" w:hAnsi="Calibri" w:cs="Calibri"/>
                <w:sz w:val="20"/>
                <w:szCs w:val="22"/>
              </w:rPr>
              <w:t>17-24 uur</w:t>
            </w:r>
          </w:p>
        </w:tc>
        <w:tc>
          <w:tcPr>
            <w:tcW w:w="1499" w:type="dxa"/>
            <w:noWrap/>
            <w:vAlign w:val="bottom"/>
            <w:hideMark/>
          </w:tcPr>
          <w:p w14:paraId="1633E6E7"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3,6%</w:t>
            </w:r>
          </w:p>
        </w:tc>
        <w:tc>
          <w:tcPr>
            <w:tcW w:w="1279" w:type="dxa"/>
            <w:noWrap/>
            <w:vAlign w:val="bottom"/>
            <w:hideMark/>
          </w:tcPr>
          <w:p w14:paraId="602DDB92"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5,5%</w:t>
            </w:r>
          </w:p>
        </w:tc>
        <w:tc>
          <w:tcPr>
            <w:tcW w:w="1279" w:type="dxa"/>
            <w:noWrap/>
            <w:vAlign w:val="bottom"/>
            <w:hideMark/>
          </w:tcPr>
          <w:p w14:paraId="5A4D5DF5"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0,0%</w:t>
            </w:r>
          </w:p>
        </w:tc>
        <w:tc>
          <w:tcPr>
            <w:tcW w:w="1676" w:type="dxa"/>
            <w:noWrap/>
            <w:vAlign w:val="bottom"/>
            <w:hideMark/>
          </w:tcPr>
          <w:p w14:paraId="651A6BC0"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1,8%</w:t>
            </w:r>
          </w:p>
        </w:tc>
        <w:tc>
          <w:tcPr>
            <w:tcW w:w="1057" w:type="dxa"/>
            <w:noWrap/>
            <w:vAlign w:val="bottom"/>
            <w:hideMark/>
          </w:tcPr>
          <w:p w14:paraId="41A4863B"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0,0%</w:t>
            </w:r>
          </w:p>
        </w:tc>
        <w:tc>
          <w:tcPr>
            <w:tcW w:w="1098" w:type="dxa"/>
            <w:noWrap/>
            <w:vAlign w:val="bottom"/>
            <w:hideMark/>
          </w:tcPr>
          <w:p w14:paraId="5FBE6B56" w14:textId="77777777" w:rsidR="00A9095F" w:rsidRPr="00A94DB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A94DBF">
              <w:rPr>
                <w:rFonts w:ascii="Calibri" w:hAnsi="Calibri" w:cs="Calibri"/>
                <w:b/>
                <w:sz w:val="20"/>
                <w:szCs w:val="22"/>
              </w:rPr>
              <w:t>10,9%</w:t>
            </w:r>
          </w:p>
        </w:tc>
      </w:tr>
      <w:tr w:rsidR="00A9095F" w:rsidRPr="00EE092D" w14:paraId="26620267" w14:textId="77777777" w:rsidTr="008F7CDD">
        <w:trPr>
          <w:trHeight w:val="223"/>
        </w:trPr>
        <w:tc>
          <w:tcPr>
            <w:cnfStyle w:val="001000000000" w:firstRow="0" w:lastRow="0" w:firstColumn="1" w:lastColumn="0" w:oddVBand="0" w:evenVBand="0" w:oddHBand="0" w:evenHBand="0" w:firstRowFirstColumn="0" w:firstRowLastColumn="0" w:lastRowFirstColumn="0" w:lastRowLastColumn="0"/>
            <w:tcW w:w="1160" w:type="dxa"/>
            <w:noWrap/>
            <w:vAlign w:val="bottom"/>
            <w:hideMark/>
          </w:tcPr>
          <w:p w14:paraId="5C26A13B" w14:textId="77777777" w:rsidR="00A9095F" w:rsidRPr="00A9095F" w:rsidRDefault="00A9095F" w:rsidP="00A9095F">
            <w:pPr>
              <w:rPr>
                <w:rFonts w:ascii="Calibri" w:hAnsi="Calibri" w:cs="Calibri"/>
                <w:sz w:val="20"/>
                <w:szCs w:val="22"/>
              </w:rPr>
            </w:pPr>
            <w:r w:rsidRPr="00A9095F">
              <w:rPr>
                <w:rFonts w:ascii="Calibri" w:hAnsi="Calibri" w:cs="Calibri"/>
                <w:sz w:val="20"/>
                <w:szCs w:val="22"/>
              </w:rPr>
              <w:t>25-32 uur</w:t>
            </w:r>
          </w:p>
        </w:tc>
        <w:tc>
          <w:tcPr>
            <w:tcW w:w="1499" w:type="dxa"/>
            <w:noWrap/>
            <w:vAlign w:val="bottom"/>
            <w:hideMark/>
          </w:tcPr>
          <w:p w14:paraId="5104389D"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3,6%</w:t>
            </w:r>
          </w:p>
        </w:tc>
        <w:tc>
          <w:tcPr>
            <w:tcW w:w="1279" w:type="dxa"/>
            <w:noWrap/>
            <w:vAlign w:val="bottom"/>
            <w:hideMark/>
          </w:tcPr>
          <w:p w14:paraId="29FCB342"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6,4%</w:t>
            </w:r>
          </w:p>
        </w:tc>
        <w:tc>
          <w:tcPr>
            <w:tcW w:w="1279" w:type="dxa"/>
            <w:noWrap/>
            <w:vAlign w:val="bottom"/>
            <w:hideMark/>
          </w:tcPr>
          <w:p w14:paraId="5E75A4BF"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0,0%</w:t>
            </w:r>
          </w:p>
        </w:tc>
        <w:tc>
          <w:tcPr>
            <w:tcW w:w="1676" w:type="dxa"/>
            <w:noWrap/>
            <w:vAlign w:val="bottom"/>
            <w:hideMark/>
          </w:tcPr>
          <w:p w14:paraId="623E0EF3"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0,0%</w:t>
            </w:r>
          </w:p>
        </w:tc>
        <w:tc>
          <w:tcPr>
            <w:tcW w:w="1057" w:type="dxa"/>
            <w:noWrap/>
            <w:vAlign w:val="bottom"/>
            <w:hideMark/>
          </w:tcPr>
          <w:p w14:paraId="01D058C6"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0,0%</w:t>
            </w:r>
          </w:p>
        </w:tc>
        <w:tc>
          <w:tcPr>
            <w:tcW w:w="1098" w:type="dxa"/>
            <w:noWrap/>
            <w:vAlign w:val="bottom"/>
            <w:hideMark/>
          </w:tcPr>
          <w:p w14:paraId="30EA44E6" w14:textId="77777777" w:rsidR="00A9095F" w:rsidRPr="00A94DB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A94DBF">
              <w:rPr>
                <w:rFonts w:ascii="Calibri" w:hAnsi="Calibri" w:cs="Calibri"/>
                <w:b/>
                <w:sz w:val="20"/>
                <w:szCs w:val="22"/>
              </w:rPr>
              <w:t>10,0%</w:t>
            </w:r>
          </w:p>
        </w:tc>
      </w:tr>
      <w:tr w:rsidR="00A9095F" w:rsidRPr="00EE092D" w14:paraId="16A2D880" w14:textId="77777777" w:rsidTr="008F7CDD">
        <w:trPr>
          <w:trHeight w:val="223"/>
        </w:trPr>
        <w:tc>
          <w:tcPr>
            <w:cnfStyle w:val="001000000000" w:firstRow="0" w:lastRow="0" w:firstColumn="1" w:lastColumn="0" w:oddVBand="0" w:evenVBand="0" w:oddHBand="0" w:evenHBand="0" w:firstRowFirstColumn="0" w:firstRowLastColumn="0" w:lastRowFirstColumn="0" w:lastRowLastColumn="0"/>
            <w:tcW w:w="1160" w:type="dxa"/>
            <w:noWrap/>
            <w:vAlign w:val="bottom"/>
            <w:hideMark/>
          </w:tcPr>
          <w:p w14:paraId="1902E18B" w14:textId="77777777" w:rsidR="00A9095F" w:rsidRPr="00A9095F" w:rsidRDefault="00A9095F" w:rsidP="00A9095F">
            <w:pPr>
              <w:rPr>
                <w:rFonts w:ascii="Calibri" w:hAnsi="Calibri" w:cs="Calibri"/>
                <w:sz w:val="20"/>
                <w:szCs w:val="22"/>
              </w:rPr>
            </w:pPr>
            <w:r w:rsidRPr="00A9095F">
              <w:rPr>
                <w:rFonts w:ascii="Calibri" w:hAnsi="Calibri" w:cs="Calibri"/>
                <w:sz w:val="20"/>
                <w:szCs w:val="22"/>
              </w:rPr>
              <w:t>32+ uur</w:t>
            </w:r>
          </w:p>
        </w:tc>
        <w:tc>
          <w:tcPr>
            <w:tcW w:w="1499" w:type="dxa"/>
            <w:noWrap/>
            <w:vAlign w:val="bottom"/>
            <w:hideMark/>
          </w:tcPr>
          <w:p w14:paraId="1E9346D9"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0,9%</w:t>
            </w:r>
          </w:p>
        </w:tc>
        <w:tc>
          <w:tcPr>
            <w:tcW w:w="1279" w:type="dxa"/>
            <w:noWrap/>
            <w:vAlign w:val="bottom"/>
            <w:hideMark/>
          </w:tcPr>
          <w:p w14:paraId="1311B2E6"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2,7%</w:t>
            </w:r>
          </w:p>
        </w:tc>
        <w:tc>
          <w:tcPr>
            <w:tcW w:w="1279" w:type="dxa"/>
            <w:noWrap/>
            <w:vAlign w:val="bottom"/>
            <w:hideMark/>
          </w:tcPr>
          <w:p w14:paraId="2908E0A5"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0,0%</w:t>
            </w:r>
          </w:p>
        </w:tc>
        <w:tc>
          <w:tcPr>
            <w:tcW w:w="1676" w:type="dxa"/>
            <w:noWrap/>
            <w:vAlign w:val="bottom"/>
            <w:hideMark/>
          </w:tcPr>
          <w:p w14:paraId="549EF188"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0,9%</w:t>
            </w:r>
          </w:p>
        </w:tc>
        <w:tc>
          <w:tcPr>
            <w:tcW w:w="1057" w:type="dxa"/>
            <w:noWrap/>
            <w:vAlign w:val="bottom"/>
            <w:hideMark/>
          </w:tcPr>
          <w:p w14:paraId="70A4D535"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A9095F">
              <w:rPr>
                <w:rFonts w:ascii="Calibri" w:hAnsi="Calibri" w:cs="Calibri"/>
                <w:sz w:val="20"/>
                <w:szCs w:val="22"/>
              </w:rPr>
              <w:t>0,0%</w:t>
            </w:r>
          </w:p>
        </w:tc>
        <w:tc>
          <w:tcPr>
            <w:tcW w:w="1098" w:type="dxa"/>
            <w:noWrap/>
            <w:vAlign w:val="bottom"/>
            <w:hideMark/>
          </w:tcPr>
          <w:p w14:paraId="7E94342F" w14:textId="77777777" w:rsidR="00A9095F" w:rsidRPr="00A94DB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A94DBF">
              <w:rPr>
                <w:rFonts w:ascii="Calibri" w:hAnsi="Calibri" w:cs="Calibri"/>
                <w:b/>
                <w:sz w:val="20"/>
                <w:szCs w:val="22"/>
              </w:rPr>
              <w:t>4,5%</w:t>
            </w:r>
          </w:p>
        </w:tc>
      </w:tr>
      <w:tr w:rsidR="00A9095F" w:rsidRPr="00EE092D" w14:paraId="45E8F19B" w14:textId="77777777" w:rsidTr="008F7CDD">
        <w:trPr>
          <w:trHeight w:val="223"/>
        </w:trPr>
        <w:tc>
          <w:tcPr>
            <w:cnfStyle w:val="001000000000" w:firstRow="0" w:lastRow="0" w:firstColumn="1" w:lastColumn="0" w:oddVBand="0" w:evenVBand="0" w:oddHBand="0" w:evenHBand="0" w:firstRowFirstColumn="0" w:firstRowLastColumn="0" w:lastRowFirstColumn="0" w:lastRowLastColumn="0"/>
            <w:tcW w:w="1160" w:type="dxa"/>
            <w:noWrap/>
            <w:vAlign w:val="bottom"/>
            <w:hideMark/>
          </w:tcPr>
          <w:p w14:paraId="00586FDC" w14:textId="77777777" w:rsidR="00A9095F" w:rsidRPr="00A94DBF" w:rsidRDefault="00A9095F" w:rsidP="00A9095F">
            <w:pPr>
              <w:rPr>
                <w:rFonts w:ascii="Calibri" w:hAnsi="Calibri" w:cs="Calibri"/>
                <w:color w:val="000000"/>
                <w:sz w:val="20"/>
                <w:szCs w:val="22"/>
              </w:rPr>
            </w:pPr>
            <w:r w:rsidRPr="00A94DBF">
              <w:rPr>
                <w:rFonts w:ascii="Calibri" w:hAnsi="Calibri" w:cs="Calibri"/>
                <w:bCs w:val="0"/>
                <w:color w:val="000000"/>
                <w:sz w:val="20"/>
                <w:szCs w:val="22"/>
              </w:rPr>
              <w:t>Eindtotaal</w:t>
            </w:r>
          </w:p>
        </w:tc>
        <w:tc>
          <w:tcPr>
            <w:tcW w:w="1499" w:type="dxa"/>
            <w:noWrap/>
            <w:vAlign w:val="bottom"/>
            <w:hideMark/>
          </w:tcPr>
          <w:p w14:paraId="5BC7F7BA"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A9095F">
              <w:rPr>
                <w:rFonts w:ascii="Calibri" w:hAnsi="Calibri" w:cs="Calibri"/>
                <w:b/>
                <w:bCs/>
                <w:color w:val="000000"/>
                <w:sz w:val="20"/>
                <w:szCs w:val="22"/>
              </w:rPr>
              <w:t>37,3%</w:t>
            </w:r>
          </w:p>
        </w:tc>
        <w:tc>
          <w:tcPr>
            <w:tcW w:w="1279" w:type="dxa"/>
            <w:noWrap/>
            <w:vAlign w:val="bottom"/>
            <w:hideMark/>
          </w:tcPr>
          <w:p w14:paraId="21778C3D"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A9095F">
              <w:rPr>
                <w:rFonts w:ascii="Calibri" w:hAnsi="Calibri" w:cs="Calibri"/>
                <w:b/>
                <w:bCs/>
                <w:color w:val="000000"/>
                <w:sz w:val="20"/>
                <w:szCs w:val="22"/>
              </w:rPr>
              <w:t>46,4%</w:t>
            </w:r>
          </w:p>
        </w:tc>
        <w:tc>
          <w:tcPr>
            <w:tcW w:w="1279" w:type="dxa"/>
            <w:noWrap/>
            <w:vAlign w:val="bottom"/>
            <w:hideMark/>
          </w:tcPr>
          <w:p w14:paraId="024BD715"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A9095F">
              <w:rPr>
                <w:rFonts w:ascii="Calibri" w:hAnsi="Calibri" w:cs="Calibri"/>
                <w:b/>
                <w:bCs/>
                <w:color w:val="000000"/>
                <w:sz w:val="20"/>
                <w:szCs w:val="22"/>
              </w:rPr>
              <w:t>3,6%</w:t>
            </w:r>
          </w:p>
        </w:tc>
        <w:tc>
          <w:tcPr>
            <w:tcW w:w="1676" w:type="dxa"/>
            <w:noWrap/>
            <w:vAlign w:val="bottom"/>
            <w:hideMark/>
          </w:tcPr>
          <w:p w14:paraId="3286E8B7"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A9095F">
              <w:rPr>
                <w:rFonts w:ascii="Calibri" w:hAnsi="Calibri" w:cs="Calibri"/>
                <w:b/>
                <w:bCs/>
                <w:color w:val="000000"/>
                <w:sz w:val="20"/>
                <w:szCs w:val="22"/>
              </w:rPr>
              <w:t>10,0%</w:t>
            </w:r>
          </w:p>
        </w:tc>
        <w:tc>
          <w:tcPr>
            <w:tcW w:w="1057" w:type="dxa"/>
            <w:noWrap/>
            <w:vAlign w:val="bottom"/>
            <w:hideMark/>
          </w:tcPr>
          <w:p w14:paraId="7C9A9523"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A9095F">
              <w:rPr>
                <w:rFonts w:ascii="Calibri" w:hAnsi="Calibri" w:cs="Calibri"/>
                <w:b/>
                <w:bCs/>
                <w:color w:val="000000"/>
                <w:sz w:val="20"/>
                <w:szCs w:val="22"/>
              </w:rPr>
              <w:t>2,7%</w:t>
            </w:r>
          </w:p>
        </w:tc>
        <w:tc>
          <w:tcPr>
            <w:tcW w:w="1098" w:type="dxa"/>
            <w:noWrap/>
            <w:vAlign w:val="bottom"/>
            <w:hideMark/>
          </w:tcPr>
          <w:p w14:paraId="51585CB2" w14:textId="77777777" w:rsidR="00A9095F" w:rsidRPr="00A9095F" w:rsidRDefault="00A9095F" w:rsidP="00A909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A9095F">
              <w:rPr>
                <w:rFonts w:ascii="Calibri" w:hAnsi="Calibri" w:cs="Calibri"/>
                <w:b/>
                <w:bCs/>
                <w:color w:val="000000"/>
                <w:sz w:val="20"/>
                <w:szCs w:val="22"/>
              </w:rPr>
              <w:t>100%</w:t>
            </w:r>
          </w:p>
        </w:tc>
      </w:tr>
    </w:tbl>
    <w:p w14:paraId="14899217" w14:textId="77777777" w:rsidR="00427011" w:rsidRDefault="00A07936" w:rsidP="00DA5CF9">
      <w:pPr>
        <w:pStyle w:val="Geenafstand"/>
        <w:jc w:val="both"/>
      </w:pPr>
      <w:r>
        <w:t>Bijna de helft van de medewerkers wil graag een functioneringsgesprek halverwege de contractduur. Vooral medewerkers die minder dan 16 uur per week werken</w:t>
      </w:r>
      <w:r w:rsidR="004D0566">
        <w:t>,</w:t>
      </w:r>
      <w:r>
        <w:t xml:space="preserve"> willen in de eerste of laatste 2 maanden van hun contractduur een gesprek of willen geen functioneringsgesprek. De open antwoorde</w:t>
      </w:r>
      <w:r w:rsidR="00DA55A1">
        <w:t xml:space="preserve">n zijn niet benoemingswaardig. Respondent 1 wist hier geen reactie op te geven omdat het hem onmogelijk lijkt dit waar te maken. Respondent 2 sluit zich hierbij aan. Respondent 3 geeft aan, aan het einde van de diensttijd van een seizoensmedewerker een zogenoemd evaluatiegesprek te voeren. </w:t>
      </w:r>
    </w:p>
    <w:p w14:paraId="7CB63A78" w14:textId="77777777" w:rsidR="00D43BEB" w:rsidRPr="00897F56" w:rsidRDefault="00D43BEB" w:rsidP="00DA5CF9">
      <w:pPr>
        <w:pStyle w:val="Geenafstand"/>
        <w:jc w:val="both"/>
        <w:rPr>
          <w:sz w:val="10"/>
        </w:rPr>
      </w:pPr>
    </w:p>
    <w:p w14:paraId="75EDFDAF" w14:textId="77777777" w:rsidR="00427011" w:rsidRPr="00A07936" w:rsidRDefault="00B560F8" w:rsidP="00DA5CF9">
      <w:pPr>
        <w:pStyle w:val="Geenafstand"/>
        <w:jc w:val="both"/>
        <w:rPr>
          <w:i/>
          <w:sz w:val="20"/>
        </w:rPr>
      </w:pPr>
      <w:r>
        <w:rPr>
          <w:sz w:val="20"/>
        </w:rPr>
        <w:t xml:space="preserve">Tabel 3.9 </w:t>
      </w:r>
      <w:r w:rsidR="00427011" w:rsidRPr="00A07936">
        <w:rPr>
          <w:i/>
          <w:sz w:val="20"/>
        </w:rPr>
        <w:t xml:space="preserve">Zou </w:t>
      </w:r>
      <w:r w:rsidR="00A07936" w:rsidRPr="00A07936">
        <w:rPr>
          <w:i/>
          <w:sz w:val="20"/>
        </w:rPr>
        <w:t xml:space="preserve">het krijgen van </w:t>
      </w:r>
      <w:r w:rsidR="00427011" w:rsidRPr="00A07936">
        <w:rPr>
          <w:i/>
          <w:sz w:val="20"/>
        </w:rPr>
        <w:t>feedback een bijdrage leveren aan je productiviteit en motivatie?</w:t>
      </w:r>
    </w:p>
    <w:tbl>
      <w:tblPr>
        <w:tblStyle w:val="Rastertabel1licht-Accent4"/>
        <w:tblW w:w="9090" w:type="dxa"/>
        <w:tblLook w:val="04A0" w:firstRow="1" w:lastRow="0" w:firstColumn="1" w:lastColumn="0" w:noHBand="0" w:noVBand="1"/>
      </w:tblPr>
      <w:tblGrid>
        <w:gridCol w:w="2312"/>
        <w:gridCol w:w="2995"/>
        <w:gridCol w:w="1592"/>
        <w:gridCol w:w="2191"/>
      </w:tblGrid>
      <w:tr w:rsidR="004B5AA9" w:rsidRPr="00A07936" w14:paraId="3EF2AA2F" w14:textId="77777777" w:rsidTr="001B77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312" w:type="dxa"/>
            <w:noWrap/>
            <w:vAlign w:val="bottom"/>
            <w:hideMark/>
          </w:tcPr>
          <w:p w14:paraId="462A1896" w14:textId="77777777" w:rsidR="004B5AA9" w:rsidRPr="004B5AA9" w:rsidRDefault="004B5AA9" w:rsidP="004B5AA9">
            <w:pPr>
              <w:rPr>
                <w:rFonts w:ascii="Calibri" w:hAnsi="Calibri" w:cs="Calibri"/>
                <w:color w:val="000000"/>
                <w:sz w:val="20"/>
                <w:szCs w:val="22"/>
              </w:rPr>
            </w:pPr>
          </w:p>
        </w:tc>
        <w:tc>
          <w:tcPr>
            <w:tcW w:w="2995" w:type="dxa"/>
            <w:noWrap/>
            <w:vAlign w:val="bottom"/>
            <w:hideMark/>
          </w:tcPr>
          <w:p w14:paraId="57FE0FA0" w14:textId="77777777" w:rsidR="004B5AA9" w:rsidRPr="004B5AA9" w:rsidRDefault="004B5AA9" w:rsidP="004B5AA9">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4B5AA9">
              <w:rPr>
                <w:rFonts w:ascii="Calibri" w:hAnsi="Calibri" w:cs="Calibri"/>
                <w:bCs w:val="0"/>
                <w:color w:val="000000"/>
                <w:sz w:val="20"/>
                <w:szCs w:val="22"/>
              </w:rPr>
              <w:t>Ja</w:t>
            </w:r>
          </w:p>
        </w:tc>
        <w:tc>
          <w:tcPr>
            <w:tcW w:w="1592" w:type="dxa"/>
            <w:noWrap/>
            <w:vAlign w:val="bottom"/>
            <w:hideMark/>
          </w:tcPr>
          <w:p w14:paraId="48AA64DC" w14:textId="77777777" w:rsidR="004B5AA9" w:rsidRPr="004B5AA9" w:rsidRDefault="004B5AA9" w:rsidP="004B5AA9">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4B5AA9">
              <w:rPr>
                <w:rFonts w:ascii="Calibri" w:hAnsi="Calibri" w:cs="Calibri"/>
                <w:bCs w:val="0"/>
                <w:color w:val="000000"/>
                <w:sz w:val="20"/>
                <w:szCs w:val="22"/>
              </w:rPr>
              <w:t>Nee</w:t>
            </w:r>
          </w:p>
        </w:tc>
        <w:tc>
          <w:tcPr>
            <w:tcW w:w="2191" w:type="dxa"/>
            <w:noWrap/>
            <w:vAlign w:val="bottom"/>
            <w:hideMark/>
          </w:tcPr>
          <w:p w14:paraId="4BEC2FCD" w14:textId="77777777" w:rsidR="004B5AA9" w:rsidRPr="004B5AA9" w:rsidRDefault="004B5AA9" w:rsidP="004B5AA9">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4B5AA9">
              <w:rPr>
                <w:rFonts w:ascii="Calibri" w:hAnsi="Calibri" w:cs="Calibri"/>
                <w:bCs w:val="0"/>
                <w:color w:val="000000"/>
                <w:sz w:val="20"/>
                <w:szCs w:val="22"/>
              </w:rPr>
              <w:t>Eindtotaal</w:t>
            </w:r>
          </w:p>
        </w:tc>
      </w:tr>
      <w:tr w:rsidR="004B5AA9" w:rsidRPr="00A07936" w14:paraId="404990EB" w14:textId="77777777" w:rsidTr="001B77BB">
        <w:trPr>
          <w:trHeight w:val="256"/>
        </w:trPr>
        <w:tc>
          <w:tcPr>
            <w:cnfStyle w:val="001000000000" w:firstRow="0" w:lastRow="0" w:firstColumn="1" w:lastColumn="0" w:oddVBand="0" w:evenVBand="0" w:oddHBand="0" w:evenHBand="0" w:firstRowFirstColumn="0" w:firstRowLastColumn="0" w:lastRowFirstColumn="0" w:lastRowLastColumn="0"/>
            <w:tcW w:w="2312" w:type="dxa"/>
            <w:noWrap/>
            <w:vAlign w:val="bottom"/>
            <w:hideMark/>
          </w:tcPr>
          <w:p w14:paraId="7E779753" w14:textId="77777777" w:rsidR="004B5AA9" w:rsidRPr="004B5AA9" w:rsidRDefault="004B5AA9" w:rsidP="004B5AA9">
            <w:pPr>
              <w:rPr>
                <w:rFonts w:ascii="Calibri" w:hAnsi="Calibri" w:cs="Calibri"/>
                <w:b w:val="0"/>
                <w:bCs w:val="0"/>
                <w:sz w:val="20"/>
                <w:szCs w:val="22"/>
              </w:rPr>
            </w:pPr>
            <w:r w:rsidRPr="004B5AA9">
              <w:rPr>
                <w:rFonts w:ascii="Calibri" w:hAnsi="Calibri" w:cs="Calibri"/>
                <w:sz w:val="20"/>
                <w:szCs w:val="22"/>
              </w:rPr>
              <w:t>0-8 uur</w:t>
            </w:r>
          </w:p>
        </w:tc>
        <w:tc>
          <w:tcPr>
            <w:tcW w:w="2995" w:type="dxa"/>
            <w:noWrap/>
            <w:vAlign w:val="bottom"/>
            <w:hideMark/>
          </w:tcPr>
          <w:p w14:paraId="4CF54B94"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24,5%</w:t>
            </w:r>
          </w:p>
        </w:tc>
        <w:tc>
          <w:tcPr>
            <w:tcW w:w="1592" w:type="dxa"/>
            <w:noWrap/>
            <w:vAlign w:val="bottom"/>
            <w:hideMark/>
          </w:tcPr>
          <w:p w14:paraId="7961537D"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6,4%</w:t>
            </w:r>
          </w:p>
        </w:tc>
        <w:tc>
          <w:tcPr>
            <w:tcW w:w="2191" w:type="dxa"/>
            <w:noWrap/>
            <w:vAlign w:val="bottom"/>
            <w:hideMark/>
          </w:tcPr>
          <w:p w14:paraId="25CCE3BD"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4B5AA9">
              <w:rPr>
                <w:rFonts w:ascii="Calibri" w:hAnsi="Calibri" w:cs="Calibri"/>
                <w:b/>
                <w:sz w:val="20"/>
                <w:szCs w:val="22"/>
              </w:rPr>
              <w:t>30,9%</w:t>
            </w:r>
          </w:p>
        </w:tc>
      </w:tr>
      <w:tr w:rsidR="004B5AA9" w:rsidRPr="00A07936" w14:paraId="738981B4" w14:textId="77777777" w:rsidTr="001B77BB">
        <w:trPr>
          <w:trHeight w:val="256"/>
        </w:trPr>
        <w:tc>
          <w:tcPr>
            <w:cnfStyle w:val="001000000000" w:firstRow="0" w:lastRow="0" w:firstColumn="1" w:lastColumn="0" w:oddVBand="0" w:evenVBand="0" w:oddHBand="0" w:evenHBand="0" w:firstRowFirstColumn="0" w:firstRowLastColumn="0" w:lastRowFirstColumn="0" w:lastRowLastColumn="0"/>
            <w:tcW w:w="2312" w:type="dxa"/>
            <w:noWrap/>
            <w:vAlign w:val="bottom"/>
            <w:hideMark/>
          </w:tcPr>
          <w:p w14:paraId="6149573E" w14:textId="77777777" w:rsidR="004B5AA9" w:rsidRPr="004B5AA9" w:rsidRDefault="004B5AA9" w:rsidP="004B5AA9">
            <w:pPr>
              <w:rPr>
                <w:rFonts w:ascii="Calibri" w:hAnsi="Calibri" w:cs="Calibri"/>
                <w:sz w:val="20"/>
                <w:szCs w:val="22"/>
              </w:rPr>
            </w:pPr>
            <w:r w:rsidRPr="004B5AA9">
              <w:rPr>
                <w:rFonts w:ascii="Calibri" w:hAnsi="Calibri" w:cs="Calibri"/>
                <w:sz w:val="20"/>
                <w:szCs w:val="22"/>
              </w:rPr>
              <w:t>9-16 uur</w:t>
            </w:r>
          </w:p>
        </w:tc>
        <w:tc>
          <w:tcPr>
            <w:tcW w:w="2995" w:type="dxa"/>
            <w:noWrap/>
            <w:vAlign w:val="bottom"/>
            <w:hideMark/>
          </w:tcPr>
          <w:p w14:paraId="55A4D77D"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40,0%</w:t>
            </w:r>
          </w:p>
        </w:tc>
        <w:tc>
          <w:tcPr>
            <w:tcW w:w="1592" w:type="dxa"/>
            <w:noWrap/>
            <w:vAlign w:val="bottom"/>
            <w:hideMark/>
          </w:tcPr>
          <w:p w14:paraId="2FEBBAD1"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3,6%</w:t>
            </w:r>
          </w:p>
        </w:tc>
        <w:tc>
          <w:tcPr>
            <w:tcW w:w="2191" w:type="dxa"/>
            <w:noWrap/>
            <w:vAlign w:val="bottom"/>
            <w:hideMark/>
          </w:tcPr>
          <w:p w14:paraId="016AA6B1"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4B5AA9">
              <w:rPr>
                <w:rFonts w:ascii="Calibri" w:hAnsi="Calibri" w:cs="Calibri"/>
                <w:b/>
                <w:sz w:val="20"/>
                <w:szCs w:val="22"/>
              </w:rPr>
              <w:t>43,6%</w:t>
            </w:r>
          </w:p>
        </w:tc>
      </w:tr>
      <w:tr w:rsidR="004B5AA9" w:rsidRPr="00A07936" w14:paraId="28C69A22" w14:textId="77777777" w:rsidTr="001B77BB">
        <w:trPr>
          <w:trHeight w:val="256"/>
        </w:trPr>
        <w:tc>
          <w:tcPr>
            <w:cnfStyle w:val="001000000000" w:firstRow="0" w:lastRow="0" w:firstColumn="1" w:lastColumn="0" w:oddVBand="0" w:evenVBand="0" w:oddHBand="0" w:evenHBand="0" w:firstRowFirstColumn="0" w:firstRowLastColumn="0" w:lastRowFirstColumn="0" w:lastRowLastColumn="0"/>
            <w:tcW w:w="2312" w:type="dxa"/>
            <w:noWrap/>
            <w:vAlign w:val="bottom"/>
            <w:hideMark/>
          </w:tcPr>
          <w:p w14:paraId="7D41D970" w14:textId="77777777" w:rsidR="004B5AA9" w:rsidRPr="004B5AA9" w:rsidRDefault="004B5AA9" w:rsidP="004B5AA9">
            <w:pPr>
              <w:rPr>
                <w:rFonts w:ascii="Calibri" w:hAnsi="Calibri" w:cs="Calibri"/>
                <w:sz w:val="20"/>
                <w:szCs w:val="22"/>
              </w:rPr>
            </w:pPr>
            <w:r w:rsidRPr="004B5AA9">
              <w:rPr>
                <w:rFonts w:ascii="Calibri" w:hAnsi="Calibri" w:cs="Calibri"/>
                <w:sz w:val="20"/>
                <w:szCs w:val="22"/>
              </w:rPr>
              <w:t>17-24 uur</w:t>
            </w:r>
          </w:p>
        </w:tc>
        <w:tc>
          <w:tcPr>
            <w:tcW w:w="2995" w:type="dxa"/>
            <w:noWrap/>
            <w:vAlign w:val="bottom"/>
            <w:hideMark/>
          </w:tcPr>
          <w:p w14:paraId="623F9D97"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7,3%</w:t>
            </w:r>
          </w:p>
        </w:tc>
        <w:tc>
          <w:tcPr>
            <w:tcW w:w="1592" w:type="dxa"/>
            <w:noWrap/>
            <w:vAlign w:val="bottom"/>
            <w:hideMark/>
          </w:tcPr>
          <w:p w14:paraId="3D8D8618"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3,6%</w:t>
            </w:r>
          </w:p>
        </w:tc>
        <w:tc>
          <w:tcPr>
            <w:tcW w:w="2191" w:type="dxa"/>
            <w:noWrap/>
            <w:vAlign w:val="bottom"/>
            <w:hideMark/>
          </w:tcPr>
          <w:p w14:paraId="795E1132"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4B5AA9">
              <w:rPr>
                <w:rFonts w:ascii="Calibri" w:hAnsi="Calibri" w:cs="Calibri"/>
                <w:b/>
                <w:sz w:val="20"/>
                <w:szCs w:val="22"/>
              </w:rPr>
              <w:t>10,9%</w:t>
            </w:r>
          </w:p>
        </w:tc>
      </w:tr>
      <w:tr w:rsidR="004B5AA9" w:rsidRPr="00A07936" w14:paraId="55C65E11" w14:textId="77777777" w:rsidTr="001B77BB">
        <w:trPr>
          <w:trHeight w:val="256"/>
        </w:trPr>
        <w:tc>
          <w:tcPr>
            <w:cnfStyle w:val="001000000000" w:firstRow="0" w:lastRow="0" w:firstColumn="1" w:lastColumn="0" w:oddVBand="0" w:evenVBand="0" w:oddHBand="0" w:evenHBand="0" w:firstRowFirstColumn="0" w:firstRowLastColumn="0" w:lastRowFirstColumn="0" w:lastRowLastColumn="0"/>
            <w:tcW w:w="2312" w:type="dxa"/>
            <w:noWrap/>
            <w:vAlign w:val="bottom"/>
            <w:hideMark/>
          </w:tcPr>
          <w:p w14:paraId="6613E4A3" w14:textId="77777777" w:rsidR="004B5AA9" w:rsidRPr="004B5AA9" w:rsidRDefault="004B5AA9" w:rsidP="004B5AA9">
            <w:pPr>
              <w:rPr>
                <w:rFonts w:ascii="Calibri" w:hAnsi="Calibri" w:cs="Calibri"/>
                <w:sz w:val="20"/>
                <w:szCs w:val="22"/>
              </w:rPr>
            </w:pPr>
            <w:r w:rsidRPr="004B5AA9">
              <w:rPr>
                <w:rFonts w:ascii="Calibri" w:hAnsi="Calibri" w:cs="Calibri"/>
                <w:sz w:val="20"/>
                <w:szCs w:val="22"/>
              </w:rPr>
              <w:t>25-32 uur</w:t>
            </w:r>
          </w:p>
        </w:tc>
        <w:tc>
          <w:tcPr>
            <w:tcW w:w="2995" w:type="dxa"/>
            <w:noWrap/>
            <w:vAlign w:val="bottom"/>
            <w:hideMark/>
          </w:tcPr>
          <w:p w14:paraId="24373CB3"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9,1%</w:t>
            </w:r>
          </w:p>
        </w:tc>
        <w:tc>
          <w:tcPr>
            <w:tcW w:w="1592" w:type="dxa"/>
            <w:noWrap/>
            <w:vAlign w:val="bottom"/>
            <w:hideMark/>
          </w:tcPr>
          <w:p w14:paraId="76205FB0"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0,9%</w:t>
            </w:r>
          </w:p>
        </w:tc>
        <w:tc>
          <w:tcPr>
            <w:tcW w:w="2191" w:type="dxa"/>
            <w:noWrap/>
            <w:vAlign w:val="bottom"/>
            <w:hideMark/>
          </w:tcPr>
          <w:p w14:paraId="5303D9C6"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4B5AA9">
              <w:rPr>
                <w:rFonts w:ascii="Calibri" w:hAnsi="Calibri" w:cs="Calibri"/>
                <w:b/>
                <w:sz w:val="20"/>
                <w:szCs w:val="22"/>
              </w:rPr>
              <w:t>10,0%</w:t>
            </w:r>
          </w:p>
        </w:tc>
      </w:tr>
      <w:tr w:rsidR="004B5AA9" w:rsidRPr="00A07936" w14:paraId="19202945" w14:textId="77777777" w:rsidTr="001B77BB">
        <w:trPr>
          <w:trHeight w:val="256"/>
        </w:trPr>
        <w:tc>
          <w:tcPr>
            <w:cnfStyle w:val="001000000000" w:firstRow="0" w:lastRow="0" w:firstColumn="1" w:lastColumn="0" w:oddVBand="0" w:evenVBand="0" w:oddHBand="0" w:evenHBand="0" w:firstRowFirstColumn="0" w:firstRowLastColumn="0" w:lastRowFirstColumn="0" w:lastRowLastColumn="0"/>
            <w:tcW w:w="2312" w:type="dxa"/>
            <w:noWrap/>
            <w:vAlign w:val="bottom"/>
            <w:hideMark/>
          </w:tcPr>
          <w:p w14:paraId="3613838D" w14:textId="77777777" w:rsidR="004B5AA9" w:rsidRPr="004B5AA9" w:rsidRDefault="004B5AA9" w:rsidP="004B5AA9">
            <w:pPr>
              <w:rPr>
                <w:rFonts w:ascii="Calibri" w:hAnsi="Calibri" w:cs="Calibri"/>
                <w:sz w:val="20"/>
                <w:szCs w:val="22"/>
              </w:rPr>
            </w:pPr>
            <w:r w:rsidRPr="004B5AA9">
              <w:rPr>
                <w:rFonts w:ascii="Calibri" w:hAnsi="Calibri" w:cs="Calibri"/>
                <w:sz w:val="20"/>
                <w:szCs w:val="22"/>
              </w:rPr>
              <w:t>32+ uur</w:t>
            </w:r>
          </w:p>
        </w:tc>
        <w:tc>
          <w:tcPr>
            <w:tcW w:w="2995" w:type="dxa"/>
            <w:noWrap/>
            <w:vAlign w:val="bottom"/>
            <w:hideMark/>
          </w:tcPr>
          <w:p w14:paraId="25AA75BE"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3,6%</w:t>
            </w:r>
          </w:p>
        </w:tc>
        <w:tc>
          <w:tcPr>
            <w:tcW w:w="1592" w:type="dxa"/>
            <w:noWrap/>
            <w:vAlign w:val="bottom"/>
            <w:hideMark/>
          </w:tcPr>
          <w:p w14:paraId="1773B25F"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0,9%</w:t>
            </w:r>
          </w:p>
        </w:tc>
        <w:tc>
          <w:tcPr>
            <w:tcW w:w="2191" w:type="dxa"/>
            <w:noWrap/>
            <w:vAlign w:val="bottom"/>
            <w:hideMark/>
          </w:tcPr>
          <w:p w14:paraId="4C8EB0C4"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4B5AA9">
              <w:rPr>
                <w:rFonts w:ascii="Calibri" w:hAnsi="Calibri" w:cs="Calibri"/>
                <w:b/>
                <w:sz w:val="20"/>
                <w:szCs w:val="22"/>
              </w:rPr>
              <w:t>4,5%</w:t>
            </w:r>
          </w:p>
        </w:tc>
      </w:tr>
      <w:tr w:rsidR="004B5AA9" w:rsidRPr="00A07936" w14:paraId="4B654934" w14:textId="77777777" w:rsidTr="001B77BB">
        <w:trPr>
          <w:trHeight w:val="256"/>
        </w:trPr>
        <w:tc>
          <w:tcPr>
            <w:cnfStyle w:val="001000000000" w:firstRow="0" w:lastRow="0" w:firstColumn="1" w:lastColumn="0" w:oddVBand="0" w:evenVBand="0" w:oddHBand="0" w:evenHBand="0" w:firstRowFirstColumn="0" w:firstRowLastColumn="0" w:lastRowFirstColumn="0" w:lastRowLastColumn="0"/>
            <w:tcW w:w="2312" w:type="dxa"/>
            <w:noWrap/>
            <w:vAlign w:val="bottom"/>
            <w:hideMark/>
          </w:tcPr>
          <w:p w14:paraId="01DBFC49" w14:textId="77777777" w:rsidR="004B5AA9" w:rsidRPr="004B5AA9" w:rsidRDefault="004B5AA9" w:rsidP="004B5AA9">
            <w:pPr>
              <w:rPr>
                <w:rFonts w:ascii="Calibri" w:hAnsi="Calibri" w:cs="Calibri"/>
                <w:color w:val="000000"/>
                <w:sz w:val="20"/>
                <w:szCs w:val="22"/>
              </w:rPr>
            </w:pPr>
            <w:r w:rsidRPr="004B5AA9">
              <w:rPr>
                <w:rFonts w:ascii="Calibri" w:hAnsi="Calibri" w:cs="Calibri"/>
                <w:bCs w:val="0"/>
                <w:color w:val="000000"/>
                <w:sz w:val="20"/>
                <w:szCs w:val="22"/>
              </w:rPr>
              <w:t>Eindtotaal</w:t>
            </w:r>
          </w:p>
        </w:tc>
        <w:tc>
          <w:tcPr>
            <w:tcW w:w="2995" w:type="dxa"/>
            <w:noWrap/>
            <w:vAlign w:val="bottom"/>
            <w:hideMark/>
          </w:tcPr>
          <w:p w14:paraId="6F6A232E"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4B5AA9">
              <w:rPr>
                <w:rFonts w:ascii="Calibri" w:hAnsi="Calibri" w:cs="Calibri"/>
                <w:b/>
                <w:bCs/>
                <w:color w:val="000000"/>
                <w:sz w:val="20"/>
                <w:szCs w:val="22"/>
              </w:rPr>
              <w:t>84,5%</w:t>
            </w:r>
          </w:p>
        </w:tc>
        <w:tc>
          <w:tcPr>
            <w:tcW w:w="1592" w:type="dxa"/>
            <w:noWrap/>
            <w:vAlign w:val="bottom"/>
            <w:hideMark/>
          </w:tcPr>
          <w:p w14:paraId="55D4916D"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4B5AA9">
              <w:rPr>
                <w:rFonts w:ascii="Calibri" w:hAnsi="Calibri" w:cs="Calibri"/>
                <w:b/>
                <w:bCs/>
                <w:color w:val="000000"/>
                <w:sz w:val="20"/>
                <w:szCs w:val="22"/>
              </w:rPr>
              <w:t>15,5%</w:t>
            </w:r>
          </w:p>
        </w:tc>
        <w:tc>
          <w:tcPr>
            <w:tcW w:w="2191" w:type="dxa"/>
            <w:noWrap/>
            <w:vAlign w:val="bottom"/>
            <w:hideMark/>
          </w:tcPr>
          <w:p w14:paraId="56DBDACA"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4B5AA9">
              <w:rPr>
                <w:rFonts w:ascii="Calibri" w:hAnsi="Calibri" w:cs="Calibri"/>
                <w:b/>
                <w:bCs/>
                <w:color w:val="000000"/>
                <w:sz w:val="20"/>
                <w:szCs w:val="22"/>
              </w:rPr>
              <w:t>100%</w:t>
            </w:r>
          </w:p>
        </w:tc>
      </w:tr>
    </w:tbl>
    <w:p w14:paraId="07B63738" w14:textId="77777777" w:rsidR="00B560F8" w:rsidRPr="00277649" w:rsidRDefault="004B5AA9" w:rsidP="00DA5CF9">
      <w:pPr>
        <w:pStyle w:val="Geenafstand"/>
        <w:jc w:val="both"/>
      </w:pPr>
      <w:r>
        <w:lastRenderedPageBreak/>
        <w:t xml:space="preserve">Een grote </w:t>
      </w:r>
      <w:r w:rsidR="00A07936">
        <w:t xml:space="preserve">meerderheid vindt dat </w:t>
      </w:r>
      <w:r>
        <w:t>een functioneringsgesprek</w:t>
      </w:r>
      <w:r w:rsidR="00A07936">
        <w:t xml:space="preserve"> zou bijdragen aan de productiviteit en motivatie. De hoogte van de respons per werktijd neemt gelijkmatig af bij beide antwoorden. </w:t>
      </w:r>
    </w:p>
    <w:p w14:paraId="74712553" w14:textId="77777777" w:rsidR="00B560F8" w:rsidRPr="00DA55A1" w:rsidRDefault="00B560F8" w:rsidP="00DA5CF9">
      <w:pPr>
        <w:pStyle w:val="Geenafstand"/>
        <w:jc w:val="both"/>
        <w:rPr>
          <w:sz w:val="10"/>
        </w:rPr>
      </w:pPr>
    </w:p>
    <w:p w14:paraId="33B1D405" w14:textId="77777777" w:rsidR="00427011" w:rsidRPr="00A07936" w:rsidRDefault="00B560F8" w:rsidP="00DA5CF9">
      <w:pPr>
        <w:pStyle w:val="Geenafstand"/>
        <w:jc w:val="both"/>
        <w:rPr>
          <w:i/>
          <w:sz w:val="20"/>
        </w:rPr>
      </w:pPr>
      <w:r>
        <w:rPr>
          <w:sz w:val="20"/>
        </w:rPr>
        <w:t xml:space="preserve">Tabel 3.10. </w:t>
      </w:r>
      <w:r w:rsidR="00427011" w:rsidRPr="00A07936">
        <w:rPr>
          <w:i/>
          <w:sz w:val="20"/>
        </w:rPr>
        <w:t>Op welke manier zou jij graag feedback willen ontvangen over jouw functioneren?</w:t>
      </w:r>
    </w:p>
    <w:tbl>
      <w:tblPr>
        <w:tblStyle w:val="Rastertabel1licht-Accent4"/>
        <w:tblW w:w="9009" w:type="dxa"/>
        <w:tblInd w:w="-5" w:type="dxa"/>
        <w:tblLook w:val="04A0" w:firstRow="1" w:lastRow="0" w:firstColumn="1" w:lastColumn="0" w:noHBand="0" w:noVBand="1"/>
      </w:tblPr>
      <w:tblGrid>
        <w:gridCol w:w="1463"/>
        <w:gridCol w:w="1484"/>
        <w:gridCol w:w="1484"/>
        <w:gridCol w:w="1148"/>
        <w:gridCol w:w="1292"/>
        <w:gridCol w:w="1074"/>
        <w:gridCol w:w="1071"/>
      </w:tblGrid>
      <w:tr w:rsidR="004B5AA9" w:rsidRPr="00A07936" w14:paraId="49165336" w14:textId="77777777" w:rsidTr="00CA667F">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463" w:type="dxa"/>
            <w:noWrap/>
            <w:vAlign w:val="bottom"/>
            <w:hideMark/>
          </w:tcPr>
          <w:p w14:paraId="481F88D3" w14:textId="77777777" w:rsidR="004B5AA9" w:rsidRPr="001B77BB" w:rsidRDefault="004B5AA9" w:rsidP="004B5AA9">
            <w:pPr>
              <w:rPr>
                <w:rFonts w:ascii="Calibri" w:hAnsi="Calibri" w:cs="Calibri"/>
                <w:color w:val="000000"/>
                <w:sz w:val="20"/>
                <w:szCs w:val="22"/>
              </w:rPr>
            </w:pPr>
          </w:p>
        </w:tc>
        <w:tc>
          <w:tcPr>
            <w:tcW w:w="1484" w:type="dxa"/>
            <w:noWrap/>
            <w:vAlign w:val="bottom"/>
            <w:hideMark/>
          </w:tcPr>
          <w:p w14:paraId="7CD0EBA7" w14:textId="77777777" w:rsidR="004B5AA9" w:rsidRPr="001B77BB" w:rsidRDefault="00CA667F" w:rsidP="004B5AA9">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1B77BB">
              <w:rPr>
                <w:rFonts w:ascii="Calibri" w:hAnsi="Calibri" w:cs="Calibri"/>
                <w:bCs w:val="0"/>
                <w:color w:val="000000"/>
                <w:sz w:val="20"/>
                <w:szCs w:val="22"/>
              </w:rPr>
              <w:t>Door middel van een gesprek met mijn leidinggevende</w:t>
            </w:r>
          </w:p>
        </w:tc>
        <w:tc>
          <w:tcPr>
            <w:tcW w:w="1484" w:type="dxa"/>
            <w:noWrap/>
            <w:vAlign w:val="bottom"/>
            <w:hideMark/>
          </w:tcPr>
          <w:p w14:paraId="75ED602C" w14:textId="77777777" w:rsidR="004B5AA9" w:rsidRPr="001B77BB" w:rsidRDefault="00CA667F" w:rsidP="004B5AA9">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1B77BB">
              <w:rPr>
                <w:rFonts w:ascii="Calibri" w:hAnsi="Calibri" w:cs="Calibri"/>
                <w:bCs w:val="0"/>
                <w:color w:val="000000"/>
                <w:sz w:val="20"/>
                <w:szCs w:val="22"/>
              </w:rPr>
              <w:t>Door middel van een functionerings-formulier, ingevuld door mijn leidinggevende</w:t>
            </w:r>
          </w:p>
        </w:tc>
        <w:tc>
          <w:tcPr>
            <w:tcW w:w="1148" w:type="dxa"/>
            <w:noWrap/>
            <w:vAlign w:val="bottom"/>
            <w:hideMark/>
          </w:tcPr>
          <w:p w14:paraId="2E8F7797" w14:textId="77777777" w:rsidR="004B5AA9" w:rsidRPr="001B77BB" w:rsidRDefault="00CA667F" w:rsidP="004B5AA9">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1B77BB">
              <w:rPr>
                <w:rFonts w:ascii="Calibri" w:hAnsi="Calibri" w:cs="Calibri"/>
                <w:bCs w:val="0"/>
                <w:color w:val="000000"/>
                <w:sz w:val="20"/>
                <w:szCs w:val="22"/>
              </w:rPr>
              <w:t>Door middel van feedback krijgen wanneer ik aan het werk ben</w:t>
            </w:r>
          </w:p>
        </w:tc>
        <w:tc>
          <w:tcPr>
            <w:tcW w:w="1292" w:type="dxa"/>
            <w:noWrap/>
            <w:vAlign w:val="bottom"/>
            <w:hideMark/>
          </w:tcPr>
          <w:p w14:paraId="50EB9C38" w14:textId="77777777" w:rsidR="004B5AA9" w:rsidRPr="001B77BB" w:rsidRDefault="00CA667F" w:rsidP="004B5AA9">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1B77BB">
              <w:rPr>
                <w:rFonts w:ascii="Calibri" w:hAnsi="Calibri" w:cs="Calibri"/>
                <w:bCs w:val="0"/>
                <w:color w:val="000000"/>
                <w:sz w:val="20"/>
                <w:szCs w:val="22"/>
              </w:rPr>
              <w:t>Ik wil geen feedback ontvangen over mijn functioneren</w:t>
            </w:r>
          </w:p>
        </w:tc>
        <w:tc>
          <w:tcPr>
            <w:tcW w:w="1070" w:type="dxa"/>
            <w:noWrap/>
            <w:vAlign w:val="bottom"/>
            <w:hideMark/>
          </w:tcPr>
          <w:p w14:paraId="79D4EB4E" w14:textId="77777777" w:rsidR="004B5AA9" w:rsidRPr="001B77BB" w:rsidRDefault="00CA667F" w:rsidP="004B5AA9">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1B77BB">
              <w:rPr>
                <w:rFonts w:ascii="Calibri" w:hAnsi="Calibri" w:cs="Calibri"/>
                <w:bCs w:val="0"/>
                <w:color w:val="000000"/>
                <w:sz w:val="20"/>
                <w:szCs w:val="22"/>
              </w:rPr>
              <w:t>Anders, namelijk…</w:t>
            </w:r>
          </w:p>
        </w:tc>
        <w:tc>
          <w:tcPr>
            <w:tcW w:w="1068" w:type="dxa"/>
            <w:noWrap/>
            <w:vAlign w:val="bottom"/>
            <w:hideMark/>
          </w:tcPr>
          <w:p w14:paraId="7853FCCE" w14:textId="77777777" w:rsidR="004B5AA9" w:rsidRPr="001B77BB" w:rsidRDefault="004B5AA9" w:rsidP="004B5AA9">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1B77BB">
              <w:rPr>
                <w:rFonts w:ascii="Calibri" w:hAnsi="Calibri" w:cs="Calibri"/>
                <w:bCs w:val="0"/>
                <w:color w:val="000000"/>
                <w:sz w:val="20"/>
                <w:szCs w:val="22"/>
              </w:rPr>
              <w:t>Eindtotaal</w:t>
            </w:r>
          </w:p>
        </w:tc>
      </w:tr>
      <w:tr w:rsidR="004B5AA9" w:rsidRPr="00A07936" w14:paraId="31DF28D2" w14:textId="77777777" w:rsidTr="00CA667F">
        <w:trPr>
          <w:trHeight w:val="247"/>
        </w:trPr>
        <w:tc>
          <w:tcPr>
            <w:cnfStyle w:val="001000000000" w:firstRow="0" w:lastRow="0" w:firstColumn="1" w:lastColumn="0" w:oddVBand="0" w:evenVBand="0" w:oddHBand="0" w:evenHBand="0" w:firstRowFirstColumn="0" w:firstRowLastColumn="0" w:lastRowFirstColumn="0" w:lastRowLastColumn="0"/>
            <w:tcW w:w="1463" w:type="dxa"/>
            <w:noWrap/>
            <w:vAlign w:val="bottom"/>
            <w:hideMark/>
          </w:tcPr>
          <w:p w14:paraId="78831981" w14:textId="77777777" w:rsidR="004B5AA9" w:rsidRPr="004B5AA9" w:rsidRDefault="004B5AA9" w:rsidP="004B5AA9">
            <w:pPr>
              <w:rPr>
                <w:rFonts w:ascii="Calibri" w:hAnsi="Calibri" w:cs="Calibri"/>
                <w:b w:val="0"/>
                <w:bCs w:val="0"/>
                <w:sz w:val="20"/>
                <w:szCs w:val="22"/>
              </w:rPr>
            </w:pPr>
            <w:r w:rsidRPr="004B5AA9">
              <w:rPr>
                <w:rFonts w:ascii="Calibri" w:hAnsi="Calibri" w:cs="Calibri"/>
                <w:sz w:val="20"/>
                <w:szCs w:val="22"/>
              </w:rPr>
              <w:t>0-8 uur</w:t>
            </w:r>
          </w:p>
        </w:tc>
        <w:tc>
          <w:tcPr>
            <w:tcW w:w="1484" w:type="dxa"/>
            <w:noWrap/>
            <w:vAlign w:val="bottom"/>
            <w:hideMark/>
          </w:tcPr>
          <w:p w14:paraId="5876505D"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18,2%</w:t>
            </w:r>
          </w:p>
        </w:tc>
        <w:tc>
          <w:tcPr>
            <w:tcW w:w="1484" w:type="dxa"/>
            <w:noWrap/>
            <w:vAlign w:val="bottom"/>
            <w:hideMark/>
          </w:tcPr>
          <w:p w14:paraId="4DF5EC35"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0,0%</w:t>
            </w:r>
          </w:p>
        </w:tc>
        <w:tc>
          <w:tcPr>
            <w:tcW w:w="1148" w:type="dxa"/>
            <w:noWrap/>
            <w:vAlign w:val="bottom"/>
            <w:hideMark/>
          </w:tcPr>
          <w:p w14:paraId="6E7380B9"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10,9%</w:t>
            </w:r>
          </w:p>
        </w:tc>
        <w:tc>
          <w:tcPr>
            <w:tcW w:w="1292" w:type="dxa"/>
            <w:noWrap/>
            <w:vAlign w:val="bottom"/>
            <w:hideMark/>
          </w:tcPr>
          <w:p w14:paraId="601E2062"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0,9%</w:t>
            </w:r>
          </w:p>
        </w:tc>
        <w:tc>
          <w:tcPr>
            <w:tcW w:w="1070" w:type="dxa"/>
            <w:noWrap/>
            <w:vAlign w:val="bottom"/>
            <w:hideMark/>
          </w:tcPr>
          <w:p w14:paraId="7ECD2E15"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0,9%</w:t>
            </w:r>
          </w:p>
        </w:tc>
        <w:tc>
          <w:tcPr>
            <w:tcW w:w="1068" w:type="dxa"/>
            <w:noWrap/>
            <w:vAlign w:val="bottom"/>
            <w:hideMark/>
          </w:tcPr>
          <w:p w14:paraId="206DDDB5" w14:textId="77777777" w:rsidR="004B5AA9" w:rsidRPr="001B77BB"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1B77BB">
              <w:rPr>
                <w:rFonts w:ascii="Calibri" w:hAnsi="Calibri" w:cs="Calibri"/>
                <w:b/>
                <w:sz w:val="20"/>
                <w:szCs w:val="22"/>
              </w:rPr>
              <w:t>30,9%</w:t>
            </w:r>
          </w:p>
        </w:tc>
      </w:tr>
      <w:tr w:rsidR="004B5AA9" w:rsidRPr="00A07936" w14:paraId="7DA71B90" w14:textId="77777777" w:rsidTr="00CA667F">
        <w:trPr>
          <w:trHeight w:val="247"/>
        </w:trPr>
        <w:tc>
          <w:tcPr>
            <w:cnfStyle w:val="001000000000" w:firstRow="0" w:lastRow="0" w:firstColumn="1" w:lastColumn="0" w:oddVBand="0" w:evenVBand="0" w:oddHBand="0" w:evenHBand="0" w:firstRowFirstColumn="0" w:firstRowLastColumn="0" w:lastRowFirstColumn="0" w:lastRowLastColumn="0"/>
            <w:tcW w:w="1463" w:type="dxa"/>
            <w:noWrap/>
            <w:vAlign w:val="bottom"/>
            <w:hideMark/>
          </w:tcPr>
          <w:p w14:paraId="592DBF61" w14:textId="77777777" w:rsidR="004B5AA9" w:rsidRPr="004B5AA9" w:rsidRDefault="004B5AA9" w:rsidP="004B5AA9">
            <w:pPr>
              <w:rPr>
                <w:rFonts w:ascii="Calibri" w:hAnsi="Calibri" w:cs="Calibri"/>
                <w:sz w:val="20"/>
                <w:szCs w:val="22"/>
              </w:rPr>
            </w:pPr>
            <w:r w:rsidRPr="004B5AA9">
              <w:rPr>
                <w:rFonts w:ascii="Calibri" w:hAnsi="Calibri" w:cs="Calibri"/>
                <w:sz w:val="20"/>
                <w:szCs w:val="22"/>
              </w:rPr>
              <w:t>9-16 uur</w:t>
            </w:r>
          </w:p>
        </w:tc>
        <w:tc>
          <w:tcPr>
            <w:tcW w:w="1484" w:type="dxa"/>
            <w:noWrap/>
            <w:vAlign w:val="bottom"/>
            <w:hideMark/>
          </w:tcPr>
          <w:p w14:paraId="4B13C3D4"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27,3%</w:t>
            </w:r>
          </w:p>
        </w:tc>
        <w:tc>
          <w:tcPr>
            <w:tcW w:w="1484" w:type="dxa"/>
            <w:noWrap/>
            <w:vAlign w:val="bottom"/>
            <w:hideMark/>
          </w:tcPr>
          <w:p w14:paraId="504C82D1"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1,8%</w:t>
            </w:r>
          </w:p>
        </w:tc>
        <w:tc>
          <w:tcPr>
            <w:tcW w:w="1148" w:type="dxa"/>
            <w:noWrap/>
            <w:vAlign w:val="bottom"/>
            <w:hideMark/>
          </w:tcPr>
          <w:p w14:paraId="22436DDC"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11,8%</w:t>
            </w:r>
          </w:p>
        </w:tc>
        <w:tc>
          <w:tcPr>
            <w:tcW w:w="1292" w:type="dxa"/>
            <w:noWrap/>
            <w:vAlign w:val="bottom"/>
            <w:hideMark/>
          </w:tcPr>
          <w:p w14:paraId="0FDA53E9"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0,9%</w:t>
            </w:r>
          </w:p>
        </w:tc>
        <w:tc>
          <w:tcPr>
            <w:tcW w:w="1070" w:type="dxa"/>
            <w:noWrap/>
            <w:vAlign w:val="bottom"/>
            <w:hideMark/>
          </w:tcPr>
          <w:p w14:paraId="45D1D3F5"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1,8%</w:t>
            </w:r>
          </w:p>
        </w:tc>
        <w:tc>
          <w:tcPr>
            <w:tcW w:w="1068" w:type="dxa"/>
            <w:noWrap/>
            <w:vAlign w:val="bottom"/>
            <w:hideMark/>
          </w:tcPr>
          <w:p w14:paraId="1DBD2E54" w14:textId="77777777" w:rsidR="004B5AA9" w:rsidRPr="001B77BB"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1B77BB">
              <w:rPr>
                <w:rFonts w:ascii="Calibri" w:hAnsi="Calibri" w:cs="Calibri"/>
                <w:b/>
                <w:sz w:val="20"/>
                <w:szCs w:val="22"/>
              </w:rPr>
              <w:t>43,6%</w:t>
            </w:r>
          </w:p>
        </w:tc>
      </w:tr>
      <w:tr w:rsidR="004B5AA9" w:rsidRPr="00A07936" w14:paraId="1914C8F4" w14:textId="77777777" w:rsidTr="00CA667F">
        <w:trPr>
          <w:trHeight w:val="247"/>
        </w:trPr>
        <w:tc>
          <w:tcPr>
            <w:cnfStyle w:val="001000000000" w:firstRow="0" w:lastRow="0" w:firstColumn="1" w:lastColumn="0" w:oddVBand="0" w:evenVBand="0" w:oddHBand="0" w:evenHBand="0" w:firstRowFirstColumn="0" w:firstRowLastColumn="0" w:lastRowFirstColumn="0" w:lastRowLastColumn="0"/>
            <w:tcW w:w="1463" w:type="dxa"/>
            <w:noWrap/>
            <w:vAlign w:val="bottom"/>
            <w:hideMark/>
          </w:tcPr>
          <w:p w14:paraId="0ED9555B" w14:textId="77777777" w:rsidR="004B5AA9" w:rsidRPr="004B5AA9" w:rsidRDefault="004B5AA9" w:rsidP="004B5AA9">
            <w:pPr>
              <w:rPr>
                <w:rFonts w:ascii="Calibri" w:hAnsi="Calibri" w:cs="Calibri"/>
                <w:sz w:val="20"/>
                <w:szCs w:val="22"/>
              </w:rPr>
            </w:pPr>
            <w:r w:rsidRPr="004B5AA9">
              <w:rPr>
                <w:rFonts w:ascii="Calibri" w:hAnsi="Calibri" w:cs="Calibri"/>
                <w:sz w:val="20"/>
                <w:szCs w:val="22"/>
              </w:rPr>
              <w:t>17-24 uur</w:t>
            </w:r>
          </w:p>
        </w:tc>
        <w:tc>
          <w:tcPr>
            <w:tcW w:w="1484" w:type="dxa"/>
            <w:noWrap/>
            <w:vAlign w:val="bottom"/>
            <w:hideMark/>
          </w:tcPr>
          <w:p w14:paraId="42AC4938"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4,5%</w:t>
            </w:r>
          </w:p>
        </w:tc>
        <w:tc>
          <w:tcPr>
            <w:tcW w:w="1484" w:type="dxa"/>
            <w:noWrap/>
            <w:vAlign w:val="bottom"/>
            <w:hideMark/>
          </w:tcPr>
          <w:p w14:paraId="6681B5EB"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1,8%</w:t>
            </w:r>
          </w:p>
        </w:tc>
        <w:tc>
          <w:tcPr>
            <w:tcW w:w="1148" w:type="dxa"/>
            <w:noWrap/>
            <w:vAlign w:val="bottom"/>
            <w:hideMark/>
          </w:tcPr>
          <w:p w14:paraId="192CEAA4"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4,5%</w:t>
            </w:r>
          </w:p>
        </w:tc>
        <w:tc>
          <w:tcPr>
            <w:tcW w:w="1292" w:type="dxa"/>
            <w:noWrap/>
            <w:vAlign w:val="bottom"/>
            <w:hideMark/>
          </w:tcPr>
          <w:p w14:paraId="6B324920"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0,0%</w:t>
            </w:r>
          </w:p>
        </w:tc>
        <w:tc>
          <w:tcPr>
            <w:tcW w:w="1070" w:type="dxa"/>
            <w:noWrap/>
            <w:vAlign w:val="bottom"/>
            <w:hideMark/>
          </w:tcPr>
          <w:p w14:paraId="032C4FA2"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0,0%</w:t>
            </w:r>
          </w:p>
        </w:tc>
        <w:tc>
          <w:tcPr>
            <w:tcW w:w="1068" w:type="dxa"/>
            <w:noWrap/>
            <w:vAlign w:val="bottom"/>
            <w:hideMark/>
          </w:tcPr>
          <w:p w14:paraId="55F7A8D5" w14:textId="77777777" w:rsidR="004B5AA9" w:rsidRPr="001B77BB"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1B77BB">
              <w:rPr>
                <w:rFonts w:ascii="Calibri" w:hAnsi="Calibri" w:cs="Calibri"/>
                <w:b/>
                <w:sz w:val="20"/>
                <w:szCs w:val="22"/>
              </w:rPr>
              <w:t>10,9%</w:t>
            </w:r>
          </w:p>
        </w:tc>
      </w:tr>
      <w:tr w:rsidR="004B5AA9" w:rsidRPr="00A07936" w14:paraId="78DC498E" w14:textId="77777777" w:rsidTr="00CA667F">
        <w:trPr>
          <w:trHeight w:val="247"/>
        </w:trPr>
        <w:tc>
          <w:tcPr>
            <w:cnfStyle w:val="001000000000" w:firstRow="0" w:lastRow="0" w:firstColumn="1" w:lastColumn="0" w:oddVBand="0" w:evenVBand="0" w:oddHBand="0" w:evenHBand="0" w:firstRowFirstColumn="0" w:firstRowLastColumn="0" w:lastRowFirstColumn="0" w:lastRowLastColumn="0"/>
            <w:tcW w:w="1463" w:type="dxa"/>
            <w:noWrap/>
            <w:vAlign w:val="bottom"/>
            <w:hideMark/>
          </w:tcPr>
          <w:p w14:paraId="4D6DED64" w14:textId="77777777" w:rsidR="004B5AA9" w:rsidRPr="004B5AA9" w:rsidRDefault="004B5AA9" w:rsidP="004B5AA9">
            <w:pPr>
              <w:rPr>
                <w:rFonts w:ascii="Calibri" w:hAnsi="Calibri" w:cs="Calibri"/>
                <w:sz w:val="20"/>
                <w:szCs w:val="22"/>
              </w:rPr>
            </w:pPr>
            <w:r w:rsidRPr="004B5AA9">
              <w:rPr>
                <w:rFonts w:ascii="Calibri" w:hAnsi="Calibri" w:cs="Calibri"/>
                <w:sz w:val="20"/>
                <w:szCs w:val="22"/>
              </w:rPr>
              <w:t>25-32 uur</w:t>
            </w:r>
          </w:p>
        </w:tc>
        <w:tc>
          <w:tcPr>
            <w:tcW w:w="1484" w:type="dxa"/>
            <w:noWrap/>
            <w:vAlign w:val="bottom"/>
            <w:hideMark/>
          </w:tcPr>
          <w:p w14:paraId="0D38EA60"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4,5%</w:t>
            </w:r>
          </w:p>
        </w:tc>
        <w:tc>
          <w:tcPr>
            <w:tcW w:w="1484" w:type="dxa"/>
            <w:noWrap/>
            <w:vAlign w:val="bottom"/>
            <w:hideMark/>
          </w:tcPr>
          <w:p w14:paraId="5B841E92"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0,9%</w:t>
            </w:r>
          </w:p>
        </w:tc>
        <w:tc>
          <w:tcPr>
            <w:tcW w:w="1148" w:type="dxa"/>
            <w:noWrap/>
            <w:vAlign w:val="bottom"/>
            <w:hideMark/>
          </w:tcPr>
          <w:p w14:paraId="76959BA1"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4,5%</w:t>
            </w:r>
          </w:p>
        </w:tc>
        <w:tc>
          <w:tcPr>
            <w:tcW w:w="1292" w:type="dxa"/>
            <w:noWrap/>
            <w:vAlign w:val="bottom"/>
            <w:hideMark/>
          </w:tcPr>
          <w:p w14:paraId="64807276"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0,0%</w:t>
            </w:r>
          </w:p>
        </w:tc>
        <w:tc>
          <w:tcPr>
            <w:tcW w:w="1070" w:type="dxa"/>
            <w:noWrap/>
            <w:vAlign w:val="bottom"/>
            <w:hideMark/>
          </w:tcPr>
          <w:p w14:paraId="2EB40630"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0,0%</w:t>
            </w:r>
          </w:p>
        </w:tc>
        <w:tc>
          <w:tcPr>
            <w:tcW w:w="1068" w:type="dxa"/>
            <w:noWrap/>
            <w:vAlign w:val="bottom"/>
            <w:hideMark/>
          </w:tcPr>
          <w:p w14:paraId="4B5E39CD" w14:textId="77777777" w:rsidR="004B5AA9" w:rsidRPr="001B77BB"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1B77BB">
              <w:rPr>
                <w:rFonts w:ascii="Calibri" w:hAnsi="Calibri" w:cs="Calibri"/>
                <w:b/>
                <w:sz w:val="20"/>
                <w:szCs w:val="22"/>
              </w:rPr>
              <w:t>10,0%</w:t>
            </w:r>
          </w:p>
        </w:tc>
      </w:tr>
      <w:tr w:rsidR="004B5AA9" w:rsidRPr="00A07936" w14:paraId="22720BAC" w14:textId="77777777" w:rsidTr="00CA667F">
        <w:trPr>
          <w:trHeight w:val="247"/>
        </w:trPr>
        <w:tc>
          <w:tcPr>
            <w:cnfStyle w:val="001000000000" w:firstRow="0" w:lastRow="0" w:firstColumn="1" w:lastColumn="0" w:oddVBand="0" w:evenVBand="0" w:oddHBand="0" w:evenHBand="0" w:firstRowFirstColumn="0" w:firstRowLastColumn="0" w:lastRowFirstColumn="0" w:lastRowLastColumn="0"/>
            <w:tcW w:w="1463" w:type="dxa"/>
            <w:noWrap/>
            <w:vAlign w:val="bottom"/>
            <w:hideMark/>
          </w:tcPr>
          <w:p w14:paraId="35FED5DB" w14:textId="77777777" w:rsidR="004B5AA9" w:rsidRPr="004B5AA9" w:rsidRDefault="004B5AA9" w:rsidP="004B5AA9">
            <w:pPr>
              <w:rPr>
                <w:rFonts w:ascii="Calibri" w:hAnsi="Calibri" w:cs="Calibri"/>
                <w:sz w:val="20"/>
                <w:szCs w:val="22"/>
              </w:rPr>
            </w:pPr>
            <w:r w:rsidRPr="004B5AA9">
              <w:rPr>
                <w:rFonts w:ascii="Calibri" w:hAnsi="Calibri" w:cs="Calibri"/>
                <w:sz w:val="20"/>
                <w:szCs w:val="22"/>
              </w:rPr>
              <w:t>32+ uur</w:t>
            </w:r>
          </w:p>
        </w:tc>
        <w:tc>
          <w:tcPr>
            <w:tcW w:w="1484" w:type="dxa"/>
            <w:noWrap/>
            <w:vAlign w:val="bottom"/>
            <w:hideMark/>
          </w:tcPr>
          <w:p w14:paraId="0C5F0369"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1,8%</w:t>
            </w:r>
          </w:p>
        </w:tc>
        <w:tc>
          <w:tcPr>
            <w:tcW w:w="1484" w:type="dxa"/>
            <w:noWrap/>
            <w:vAlign w:val="bottom"/>
            <w:hideMark/>
          </w:tcPr>
          <w:p w14:paraId="3412863F"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0,0%</w:t>
            </w:r>
          </w:p>
        </w:tc>
        <w:tc>
          <w:tcPr>
            <w:tcW w:w="1148" w:type="dxa"/>
            <w:noWrap/>
            <w:vAlign w:val="bottom"/>
            <w:hideMark/>
          </w:tcPr>
          <w:p w14:paraId="45B4F415"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2,7%</w:t>
            </w:r>
          </w:p>
        </w:tc>
        <w:tc>
          <w:tcPr>
            <w:tcW w:w="1292" w:type="dxa"/>
            <w:noWrap/>
            <w:vAlign w:val="bottom"/>
            <w:hideMark/>
          </w:tcPr>
          <w:p w14:paraId="4A049143"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0,0%</w:t>
            </w:r>
          </w:p>
        </w:tc>
        <w:tc>
          <w:tcPr>
            <w:tcW w:w="1070" w:type="dxa"/>
            <w:noWrap/>
            <w:vAlign w:val="bottom"/>
            <w:hideMark/>
          </w:tcPr>
          <w:p w14:paraId="2C4583B1"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4B5AA9">
              <w:rPr>
                <w:rFonts w:ascii="Calibri" w:hAnsi="Calibri" w:cs="Calibri"/>
                <w:sz w:val="20"/>
                <w:szCs w:val="22"/>
              </w:rPr>
              <w:t>0,0%</w:t>
            </w:r>
          </w:p>
        </w:tc>
        <w:tc>
          <w:tcPr>
            <w:tcW w:w="1068" w:type="dxa"/>
            <w:noWrap/>
            <w:vAlign w:val="bottom"/>
            <w:hideMark/>
          </w:tcPr>
          <w:p w14:paraId="01D9FAAA" w14:textId="77777777" w:rsidR="004B5AA9" w:rsidRPr="001B77BB"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1B77BB">
              <w:rPr>
                <w:rFonts w:ascii="Calibri" w:hAnsi="Calibri" w:cs="Calibri"/>
                <w:b/>
                <w:sz w:val="20"/>
                <w:szCs w:val="22"/>
              </w:rPr>
              <w:t>4,5%</w:t>
            </w:r>
          </w:p>
        </w:tc>
      </w:tr>
      <w:tr w:rsidR="004B5AA9" w:rsidRPr="00A07936" w14:paraId="2D125B05" w14:textId="77777777" w:rsidTr="00CA667F">
        <w:trPr>
          <w:trHeight w:val="247"/>
        </w:trPr>
        <w:tc>
          <w:tcPr>
            <w:cnfStyle w:val="001000000000" w:firstRow="0" w:lastRow="0" w:firstColumn="1" w:lastColumn="0" w:oddVBand="0" w:evenVBand="0" w:oddHBand="0" w:evenHBand="0" w:firstRowFirstColumn="0" w:firstRowLastColumn="0" w:lastRowFirstColumn="0" w:lastRowLastColumn="0"/>
            <w:tcW w:w="1463" w:type="dxa"/>
            <w:noWrap/>
            <w:vAlign w:val="bottom"/>
            <w:hideMark/>
          </w:tcPr>
          <w:p w14:paraId="0C369D02" w14:textId="77777777" w:rsidR="004B5AA9" w:rsidRPr="001B77BB" w:rsidRDefault="004B5AA9" w:rsidP="004B5AA9">
            <w:pPr>
              <w:rPr>
                <w:rFonts w:ascii="Calibri" w:hAnsi="Calibri" w:cs="Calibri"/>
                <w:color w:val="000000"/>
                <w:sz w:val="20"/>
                <w:szCs w:val="22"/>
              </w:rPr>
            </w:pPr>
            <w:r w:rsidRPr="001B77BB">
              <w:rPr>
                <w:rFonts w:ascii="Calibri" w:hAnsi="Calibri" w:cs="Calibri"/>
                <w:bCs w:val="0"/>
                <w:color w:val="000000"/>
                <w:sz w:val="20"/>
                <w:szCs w:val="22"/>
              </w:rPr>
              <w:t>Eindtotaal</w:t>
            </w:r>
          </w:p>
        </w:tc>
        <w:tc>
          <w:tcPr>
            <w:tcW w:w="1484" w:type="dxa"/>
            <w:noWrap/>
            <w:vAlign w:val="bottom"/>
            <w:hideMark/>
          </w:tcPr>
          <w:p w14:paraId="2631FFD7"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4B5AA9">
              <w:rPr>
                <w:rFonts w:ascii="Calibri" w:hAnsi="Calibri" w:cs="Calibri"/>
                <w:b/>
                <w:bCs/>
                <w:color w:val="000000"/>
                <w:sz w:val="20"/>
                <w:szCs w:val="22"/>
              </w:rPr>
              <w:t>56,4%</w:t>
            </w:r>
          </w:p>
        </w:tc>
        <w:tc>
          <w:tcPr>
            <w:tcW w:w="1484" w:type="dxa"/>
            <w:noWrap/>
            <w:vAlign w:val="bottom"/>
            <w:hideMark/>
          </w:tcPr>
          <w:p w14:paraId="673091BA"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4B5AA9">
              <w:rPr>
                <w:rFonts w:ascii="Calibri" w:hAnsi="Calibri" w:cs="Calibri"/>
                <w:b/>
                <w:bCs/>
                <w:color w:val="000000"/>
                <w:sz w:val="20"/>
                <w:szCs w:val="22"/>
              </w:rPr>
              <w:t>4,5%</w:t>
            </w:r>
          </w:p>
        </w:tc>
        <w:tc>
          <w:tcPr>
            <w:tcW w:w="1148" w:type="dxa"/>
            <w:noWrap/>
            <w:vAlign w:val="bottom"/>
            <w:hideMark/>
          </w:tcPr>
          <w:p w14:paraId="4D53765E"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4B5AA9">
              <w:rPr>
                <w:rFonts w:ascii="Calibri" w:hAnsi="Calibri" w:cs="Calibri"/>
                <w:b/>
                <w:bCs/>
                <w:color w:val="000000"/>
                <w:sz w:val="20"/>
                <w:szCs w:val="22"/>
              </w:rPr>
              <w:t>34,5%</w:t>
            </w:r>
          </w:p>
        </w:tc>
        <w:tc>
          <w:tcPr>
            <w:tcW w:w="1292" w:type="dxa"/>
            <w:noWrap/>
            <w:vAlign w:val="bottom"/>
            <w:hideMark/>
          </w:tcPr>
          <w:p w14:paraId="15F0E046"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4B5AA9">
              <w:rPr>
                <w:rFonts w:ascii="Calibri" w:hAnsi="Calibri" w:cs="Calibri"/>
                <w:b/>
                <w:bCs/>
                <w:color w:val="000000"/>
                <w:sz w:val="20"/>
                <w:szCs w:val="22"/>
              </w:rPr>
              <w:t>1,8%</w:t>
            </w:r>
          </w:p>
        </w:tc>
        <w:tc>
          <w:tcPr>
            <w:tcW w:w="1070" w:type="dxa"/>
            <w:noWrap/>
            <w:vAlign w:val="bottom"/>
            <w:hideMark/>
          </w:tcPr>
          <w:p w14:paraId="54D89507"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4B5AA9">
              <w:rPr>
                <w:rFonts w:ascii="Calibri" w:hAnsi="Calibri" w:cs="Calibri"/>
                <w:b/>
                <w:bCs/>
                <w:color w:val="000000"/>
                <w:sz w:val="20"/>
                <w:szCs w:val="22"/>
              </w:rPr>
              <w:t>2,7%</w:t>
            </w:r>
          </w:p>
        </w:tc>
        <w:tc>
          <w:tcPr>
            <w:tcW w:w="1068" w:type="dxa"/>
            <w:noWrap/>
            <w:vAlign w:val="bottom"/>
            <w:hideMark/>
          </w:tcPr>
          <w:p w14:paraId="13D9FED8" w14:textId="77777777" w:rsidR="004B5AA9" w:rsidRPr="004B5AA9" w:rsidRDefault="004B5AA9" w:rsidP="004B5A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4B5AA9">
              <w:rPr>
                <w:rFonts w:ascii="Calibri" w:hAnsi="Calibri" w:cs="Calibri"/>
                <w:b/>
                <w:bCs/>
                <w:color w:val="000000"/>
                <w:sz w:val="20"/>
                <w:szCs w:val="22"/>
              </w:rPr>
              <w:t>100%</w:t>
            </w:r>
          </w:p>
        </w:tc>
      </w:tr>
    </w:tbl>
    <w:p w14:paraId="343A8B49" w14:textId="77777777" w:rsidR="00A07936" w:rsidRDefault="00A07936" w:rsidP="00DA5CF9">
      <w:pPr>
        <w:pStyle w:val="Geenafstand"/>
        <w:jc w:val="both"/>
      </w:pPr>
      <w:r>
        <w:t xml:space="preserve">Ruim de helft zou graag </w:t>
      </w:r>
      <w:r w:rsidR="00CA667F">
        <w:t>een gesprek krijgen met de leidinggevende en een derde wil graag feedback ontvangen wanneer zij aan het werk zijn. De uren per week zijn redelijk gelijk verdeeld over de antwoordmogelijkheden. De open antwoorden zijn niet benoemingswaardig</w:t>
      </w:r>
      <w:r w:rsidR="001D299D">
        <w:t xml:space="preserve"> (zie bijlage 9)</w:t>
      </w:r>
      <w:r w:rsidR="00CA667F">
        <w:t xml:space="preserve">. </w:t>
      </w:r>
    </w:p>
    <w:p w14:paraId="44FE3966" w14:textId="77777777" w:rsidR="00427011" w:rsidRPr="00897F56" w:rsidRDefault="00427011" w:rsidP="00DA5CF9">
      <w:pPr>
        <w:pStyle w:val="Geenafstand"/>
        <w:jc w:val="both"/>
        <w:rPr>
          <w:sz w:val="10"/>
        </w:rPr>
      </w:pPr>
    </w:p>
    <w:p w14:paraId="67ECDBA3" w14:textId="77777777" w:rsidR="00427011" w:rsidRPr="00545817" w:rsidRDefault="00B560F8" w:rsidP="00DA5CF9">
      <w:pPr>
        <w:pStyle w:val="Geenafstand"/>
        <w:jc w:val="both"/>
        <w:rPr>
          <w:i/>
          <w:sz w:val="20"/>
        </w:rPr>
      </w:pPr>
      <w:r>
        <w:rPr>
          <w:sz w:val="20"/>
        </w:rPr>
        <w:t xml:space="preserve">Tabel 3.11. </w:t>
      </w:r>
      <w:r w:rsidR="00427011" w:rsidRPr="00545817">
        <w:rPr>
          <w:i/>
          <w:sz w:val="20"/>
        </w:rPr>
        <w:t xml:space="preserve">Waarop zou jij </w:t>
      </w:r>
      <w:r w:rsidR="00545817">
        <w:rPr>
          <w:i/>
          <w:sz w:val="20"/>
        </w:rPr>
        <w:t xml:space="preserve">het liefst </w:t>
      </w:r>
      <w:r w:rsidR="00427011" w:rsidRPr="00545817">
        <w:rPr>
          <w:i/>
          <w:sz w:val="20"/>
        </w:rPr>
        <w:t>feedback willen ontvangen?</w:t>
      </w:r>
    </w:p>
    <w:tbl>
      <w:tblPr>
        <w:tblStyle w:val="Rastertabel1licht-Accent4"/>
        <w:tblW w:w="9062" w:type="dxa"/>
        <w:tblLook w:val="04A0" w:firstRow="1" w:lastRow="0" w:firstColumn="1" w:lastColumn="0" w:noHBand="0" w:noVBand="1"/>
      </w:tblPr>
      <w:tblGrid>
        <w:gridCol w:w="1832"/>
        <w:gridCol w:w="2373"/>
        <w:gridCol w:w="1804"/>
        <w:gridCol w:w="1317"/>
        <w:gridCol w:w="1736"/>
      </w:tblGrid>
      <w:tr w:rsidR="00CA667F" w:rsidRPr="00545817" w14:paraId="7164B554" w14:textId="77777777" w:rsidTr="002A4799">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832" w:type="dxa"/>
            <w:noWrap/>
            <w:vAlign w:val="bottom"/>
            <w:hideMark/>
          </w:tcPr>
          <w:p w14:paraId="04B2F767" w14:textId="77777777" w:rsidR="00CA667F" w:rsidRPr="00CA667F" w:rsidRDefault="00CA667F" w:rsidP="00CA667F">
            <w:pPr>
              <w:rPr>
                <w:rFonts w:ascii="Calibri" w:hAnsi="Calibri" w:cs="Calibri"/>
                <w:color w:val="000000"/>
                <w:sz w:val="20"/>
                <w:szCs w:val="22"/>
              </w:rPr>
            </w:pPr>
          </w:p>
        </w:tc>
        <w:tc>
          <w:tcPr>
            <w:tcW w:w="2373" w:type="dxa"/>
            <w:noWrap/>
            <w:vAlign w:val="bottom"/>
            <w:hideMark/>
          </w:tcPr>
          <w:p w14:paraId="60C9CF35" w14:textId="77777777" w:rsidR="00CA667F" w:rsidRPr="00CA667F" w:rsidRDefault="00CA667F" w:rsidP="00CA667F">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CA667F">
              <w:rPr>
                <w:rFonts w:ascii="Calibri" w:hAnsi="Calibri" w:cs="Calibri"/>
                <w:bCs w:val="0"/>
                <w:color w:val="000000"/>
                <w:sz w:val="20"/>
                <w:szCs w:val="22"/>
              </w:rPr>
              <w:t>Traits</w:t>
            </w:r>
          </w:p>
        </w:tc>
        <w:tc>
          <w:tcPr>
            <w:tcW w:w="1804" w:type="dxa"/>
            <w:noWrap/>
            <w:vAlign w:val="bottom"/>
            <w:hideMark/>
          </w:tcPr>
          <w:p w14:paraId="391F0536" w14:textId="77777777" w:rsidR="00CA667F" w:rsidRPr="00CA667F" w:rsidRDefault="00CA667F" w:rsidP="00CA667F">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CA667F">
              <w:rPr>
                <w:rFonts w:ascii="Calibri" w:hAnsi="Calibri" w:cs="Calibri"/>
                <w:bCs w:val="0"/>
                <w:color w:val="000000"/>
                <w:sz w:val="20"/>
                <w:szCs w:val="22"/>
              </w:rPr>
              <w:t>Resultaten</w:t>
            </w:r>
          </w:p>
        </w:tc>
        <w:tc>
          <w:tcPr>
            <w:tcW w:w="1317" w:type="dxa"/>
            <w:noWrap/>
            <w:vAlign w:val="bottom"/>
            <w:hideMark/>
          </w:tcPr>
          <w:p w14:paraId="7617C41A" w14:textId="77777777" w:rsidR="00CA667F" w:rsidRPr="00CA667F" w:rsidRDefault="00CA667F" w:rsidP="00CA667F">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CA667F">
              <w:rPr>
                <w:rFonts w:ascii="Calibri" w:hAnsi="Calibri" w:cs="Calibri"/>
                <w:bCs w:val="0"/>
                <w:color w:val="000000"/>
                <w:sz w:val="20"/>
                <w:szCs w:val="22"/>
              </w:rPr>
              <w:t>Gedrag</w:t>
            </w:r>
          </w:p>
        </w:tc>
        <w:tc>
          <w:tcPr>
            <w:tcW w:w="1736" w:type="dxa"/>
            <w:noWrap/>
            <w:vAlign w:val="bottom"/>
            <w:hideMark/>
          </w:tcPr>
          <w:p w14:paraId="08CB1156" w14:textId="77777777" w:rsidR="00CA667F" w:rsidRPr="00CA667F" w:rsidRDefault="00CA667F" w:rsidP="00CA667F">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0"/>
                <w:szCs w:val="22"/>
              </w:rPr>
            </w:pPr>
            <w:r w:rsidRPr="00CA667F">
              <w:rPr>
                <w:rFonts w:ascii="Calibri" w:hAnsi="Calibri" w:cs="Calibri"/>
                <w:bCs w:val="0"/>
                <w:color w:val="000000"/>
                <w:sz w:val="20"/>
                <w:szCs w:val="22"/>
              </w:rPr>
              <w:t>Eindtotaal</w:t>
            </w:r>
          </w:p>
        </w:tc>
      </w:tr>
      <w:tr w:rsidR="00CA667F" w:rsidRPr="00545817" w14:paraId="29F9364C" w14:textId="77777777" w:rsidTr="002A4799">
        <w:trPr>
          <w:trHeight w:val="258"/>
        </w:trPr>
        <w:tc>
          <w:tcPr>
            <w:cnfStyle w:val="001000000000" w:firstRow="0" w:lastRow="0" w:firstColumn="1" w:lastColumn="0" w:oddVBand="0" w:evenVBand="0" w:oddHBand="0" w:evenHBand="0" w:firstRowFirstColumn="0" w:firstRowLastColumn="0" w:lastRowFirstColumn="0" w:lastRowLastColumn="0"/>
            <w:tcW w:w="1832" w:type="dxa"/>
            <w:noWrap/>
            <w:vAlign w:val="bottom"/>
            <w:hideMark/>
          </w:tcPr>
          <w:p w14:paraId="3F8D5459" w14:textId="77777777" w:rsidR="00CA667F" w:rsidRPr="00CA667F" w:rsidRDefault="00CA667F" w:rsidP="00CA667F">
            <w:pPr>
              <w:rPr>
                <w:rFonts w:ascii="Calibri" w:hAnsi="Calibri" w:cs="Calibri"/>
                <w:b w:val="0"/>
                <w:bCs w:val="0"/>
                <w:sz w:val="20"/>
                <w:szCs w:val="22"/>
              </w:rPr>
            </w:pPr>
            <w:r w:rsidRPr="00CA667F">
              <w:rPr>
                <w:rFonts w:ascii="Calibri" w:hAnsi="Calibri" w:cs="Calibri"/>
                <w:sz w:val="20"/>
                <w:szCs w:val="22"/>
              </w:rPr>
              <w:t>0-8 uur</w:t>
            </w:r>
          </w:p>
        </w:tc>
        <w:tc>
          <w:tcPr>
            <w:tcW w:w="2373" w:type="dxa"/>
            <w:noWrap/>
            <w:vAlign w:val="bottom"/>
            <w:hideMark/>
          </w:tcPr>
          <w:p w14:paraId="2BE9A57D"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A667F">
              <w:rPr>
                <w:rFonts w:ascii="Calibri" w:hAnsi="Calibri" w:cs="Calibri"/>
                <w:sz w:val="20"/>
                <w:szCs w:val="22"/>
              </w:rPr>
              <w:t>5,5%</w:t>
            </w:r>
          </w:p>
        </w:tc>
        <w:tc>
          <w:tcPr>
            <w:tcW w:w="1804" w:type="dxa"/>
            <w:noWrap/>
            <w:vAlign w:val="bottom"/>
            <w:hideMark/>
          </w:tcPr>
          <w:p w14:paraId="3D7E6701"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A667F">
              <w:rPr>
                <w:rFonts w:ascii="Calibri" w:hAnsi="Calibri" w:cs="Calibri"/>
                <w:sz w:val="20"/>
                <w:szCs w:val="22"/>
              </w:rPr>
              <w:t>14,5%</w:t>
            </w:r>
          </w:p>
        </w:tc>
        <w:tc>
          <w:tcPr>
            <w:tcW w:w="1317" w:type="dxa"/>
            <w:noWrap/>
            <w:vAlign w:val="bottom"/>
            <w:hideMark/>
          </w:tcPr>
          <w:p w14:paraId="35426CDA"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A667F">
              <w:rPr>
                <w:rFonts w:ascii="Calibri" w:hAnsi="Calibri" w:cs="Calibri"/>
                <w:sz w:val="20"/>
                <w:szCs w:val="22"/>
              </w:rPr>
              <w:t>10,9%</w:t>
            </w:r>
          </w:p>
        </w:tc>
        <w:tc>
          <w:tcPr>
            <w:tcW w:w="1736" w:type="dxa"/>
            <w:noWrap/>
            <w:vAlign w:val="bottom"/>
            <w:hideMark/>
          </w:tcPr>
          <w:p w14:paraId="5056B8B7"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CA667F">
              <w:rPr>
                <w:rFonts w:ascii="Calibri" w:hAnsi="Calibri" w:cs="Calibri"/>
                <w:b/>
                <w:sz w:val="20"/>
                <w:szCs w:val="22"/>
              </w:rPr>
              <w:t>30,9%</w:t>
            </w:r>
          </w:p>
        </w:tc>
      </w:tr>
      <w:tr w:rsidR="00CA667F" w:rsidRPr="00545817" w14:paraId="2053CFAF" w14:textId="77777777" w:rsidTr="002A4799">
        <w:trPr>
          <w:trHeight w:val="258"/>
        </w:trPr>
        <w:tc>
          <w:tcPr>
            <w:cnfStyle w:val="001000000000" w:firstRow="0" w:lastRow="0" w:firstColumn="1" w:lastColumn="0" w:oddVBand="0" w:evenVBand="0" w:oddHBand="0" w:evenHBand="0" w:firstRowFirstColumn="0" w:firstRowLastColumn="0" w:lastRowFirstColumn="0" w:lastRowLastColumn="0"/>
            <w:tcW w:w="1832" w:type="dxa"/>
            <w:noWrap/>
            <w:vAlign w:val="bottom"/>
            <w:hideMark/>
          </w:tcPr>
          <w:p w14:paraId="58A4D813" w14:textId="77777777" w:rsidR="00CA667F" w:rsidRPr="00CA667F" w:rsidRDefault="00CA667F" w:rsidP="00CA667F">
            <w:pPr>
              <w:rPr>
                <w:rFonts w:ascii="Calibri" w:hAnsi="Calibri" w:cs="Calibri"/>
                <w:sz w:val="20"/>
                <w:szCs w:val="22"/>
              </w:rPr>
            </w:pPr>
            <w:r w:rsidRPr="00CA667F">
              <w:rPr>
                <w:rFonts w:ascii="Calibri" w:hAnsi="Calibri" w:cs="Calibri"/>
                <w:sz w:val="20"/>
                <w:szCs w:val="22"/>
              </w:rPr>
              <w:t>9-16 uur</w:t>
            </w:r>
          </w:p>
        </w:tc>
        <w:tc>
          <w:tcPr>
            <w:tcW w:w="2373" w:type="dxa"/>
            <w:noWrap/>
            <w:vAlign w:val="bottom"/>
            <w:hideMark/>
          </w:tcPr>
          <w:p w14:paraId="47024245"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A667F">
              <w:rPr>
                <w:rFonts w:ascii="Calibri" w:hAnsi="Calibri" w:cs="Calibri"/>
                <w:sz w:val="20"/>
                <w:szCs w:val="22"/>
              </w:rPr>
              <w:t>7,3%</w:t>
            </w:r>
          </w:p>
        </w:tc>
        <w:tc>
          <w:tcPr>
            <w:tcW w:w="1804" w:type="dxa"/>
            <w:noWrap/>
            <w:vAlign w:val="bottom"/>
            <w:hideMark/>
          </w:tcPr>
          <w:p w14:paraId="3CB52416"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A667F">
              <w:rPr>
                <w:rFonts w:ascii="Calibri" w:hAnsi="Calibri" w:cs="Calibri"/>
                <w:sz w:val="20"/>
                <w:szCs w:val="22"/>
              </w:rPr>
              <w:t>18,2%</w:t>
            </w:r>
          </w:p>
        </w:tc>
        <w:tc>
          <w:tcPr>
            <w:tcW w:w="1317" w:type="dxa"/>
            <w:noWrap/>
            <w:vAlign w:val="bottom"/>
            <w:hideMark/>
          </w:tcPr>
          <w:p w14:paraId="0C3643BA"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A667F">
              <w:rPr>
                <w:rFonts w:ascii="Calibri" w:hAnsi="Calibri" w:cs="Calibri"/>
                <w:sz w:val="20"/>
                <w:szCs w:val="22"/>
              </w:rPr>
              <w:t>18,2%</w:t>
            </w:r>
          </w:p>
        </w:tc>
        <w:tc>
          <w:tcPr>
            <w:tcW w:w="1736" w:type="dxa"/>
            <w:noWrap/>
            <w:vAlign w:val="bottom"/>
            <w:hideMark/>
          </w:tcPr>
          <w:p w14:paraId="18D0E0FC"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CA667F">
              <w:rPr>
                <w:rFonts w:ascii="Calibri" w:hAnsi="Calibri" w:cs="Calibri"/>
                <w:b/>
                <w:sz w:val="20"/>
                <w:szCs w:val="22"/>
              </w:rPr>
              <w:t>43,6%</w:t>
            </w:r>
          </w:p>
        </w:tc>
      </w:tr>
      <w:tr w:rsidR="00CA667F" w:rsidRPr="00545817" w14:paraId="2F712C7A" w14:textId="77777777" w:rsidTr="002A4799">
        <w:trPr>
          <w:trHeight w:val="258"/>
        </w:trPr>
        <w:tc>
          <w:tcPr>
            <w:cnfStyle w:val="001000000000" w:firstRow="0" w:lastRow="0" w:firstColumn="1" w:lastColumn="0" w:oddVBand="0" w:evenVBand="0" w:oddHBand="0" w:evenHBand="0" w:firstRowFirstColumn="0" w:firstRowLastColumn="0" w:lastRowFirstColumn="0" w:lastRowLastColumn="0"/>
            <w:tcW w:w="1832" w:type="dxa"/>
            <w:noWrap/>
            <w:vAlign w:val="bottom"/>
            <w:hideMark/>
          </w:tcPr>
          <w:p w14:paraId="4A531F86" w14:textId="77777777" w:rsidR="00CA667F" w:rsidRPr="00CA667F" w:rsidRDefault="00CA667F" w:rsidP="00CA667F">
            <w:pPr>
              <w:rPr>
                <w:rFonts w:ascii="Calibri" w:hAnsi="Calibri" w:cs="Calibri"/>
                <w:sz w:val="20"/>
                <w:szCs w:val="22"/>
              </w:rPr>
            </w:pPr>
            <w:r w:rsidRPr="00CA667F">
              <w:rPr>
                <w:rFonts w:ascii="Calibri" w:hAnsi="Calibri" w:cs="Calibri"/>
                <w:sz w:val="20"/>
                <w:szCs w:val="22"/>
              </w:rPr>
              <w:t>17-24 uur</w:t>
            </w:r>
          </w:p>
        </w:tc>
        <w:tc>
          <w:tcPr>
            <w:tcW w:w="2373" w:type="dxa"/>
            <w:noWrap/>
            <w:vAlign w:val="bottom"/>
            <w:hideMark/>
          </w:tcPr>
          <w:p w14:paraId="71ED454C"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A667F">
              <w:rPr>
                <w:rFonts w:ascii="Calibri" w:hAnsi="Calibri" w:cs="Calibri"/>
                <w:sz w:val="20"/>
                <w:szCs w:val="22"/>
              </w:rPr>
              <w:t>1,8%</w:t>
            </w:r>
          </w:p>
        </w:tc>
        <w:tc>
          <w:tcPr>
            <w:tcW w:w="1804" w:type="dxa"/>
            <w:noWrap/>
            <w:vAlign w:val="bottom"/>
            <w:hideMark/>
          </w:tcPr>
          <w:p w14:paraId="36886AD9"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A667F">
              <w:rPr>
                <w:rFonts w:ascii="Calibri" w:hAnsi="Calibri" w:cs="Calibri"/>
                <w:sz w:val="20"/>
                <w:szCs w:val="22"/>
              </w:rPr>
              <w:t>7,3%</w:t>
            </w:r>
          </w:p>
        </w:tc>
        <w:tc>
          <w:tcPr>
            <w:tcW w:w="1317" w:type="dxa"/>
            <w:noWrap/>
            <w:vAlign w:val="bottom"/>
            <w:hideMark/>
          </w:tcPr>
          <w:p w14:paraId="2A77D296"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A667F">
              <w:rPr>
                <w:rFonts w:ascii="Calibri" w:hAnsi="Calibri" w:cs="Calibri"/>
                <w:sz w:val="20"/>
                <w:szCs w:val="22"/>
              </w:rPr>
              <w:t>1,8%</w:t>
            </w:r>
          </w:p>
        </w:tc>
        <w:tc>
          <w:tcPr>
            <w:tcW w:w="1736" w:type="dxa"/>
            <w:noWrap/>
            <w:vAlign w:val="bottom"/>
            <w:hideMark/>
          </w:tcPr>
          <w:p w14:paraId="51D69078"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CA667F">
              <w:rPr>
                <w:rFonts w:ascii="Calibri" w:hAnsi="Calibri" w:cs="Calibri"/>
                <w:b/>
                <w:sz w:val="20"/>
                <w:szCs w:val="22"/>
              </w:rPr>
              <w:t>10,9%</w:t>
            </w:r>
          </w:p>
        </w:tc>
      </w:tr>
      <w:tr w:rsidR="00CA667F" w:rsidRPr="00545817" w14:paraId="54964E79" w14:textId="77777777" w:rsidTr="002A4799">
        <w:trPr>
          <w:trHeight w:val="258"/>
        </w:trPr>
        <w:tc>
          <w:tcPr>
            <w:cnfStyle w:val="001000000000" w:firstRow="0" w:lastRow="0" w:firstColumn="1" w:lastColumn="0" w:oddVBand="0" w:evenVBand="0" w:oddHBand="0" w:evenHBand="0" w:firstRowFirstColumn="0" w:firstRowLastColumn="0" w:lastRowFirstColumn="0" w:lastRowLastColumn="0"/>
            <w:tcW w:w="1832" w:type="dxa"/>
            <w:noWrap/>
            <w:vAlign w:val="bottom"/>
            <w:hideMark/>
          </w:tcPr>
          <w:p w14:paraId="23C418D7" w14:textId="77777777" w:rsidR="00CA667F" w:rsidRPr="00CA667F" w:rsidRDefault="00CA667F" w:rsidP="00CA667F">
            <w:pPr>
              <w:rPr>
                <w:rFonts w:ascii="Calibri" w:hAnsi="Calibri" w:cs="Calibri"/>
                <w:sz w:val="20"/>
                <w:szCs w:val="22"/>
              </w:rPr>
            </w:pPr>
            <w:r w:rsidRPr="00CA667F">
              <w:rPr>
                <w:rFonts w:ascii="Calibri" w:hAnsi="Calibri" w:cs="Calibri"/>
                <w:sz w:val="20"/>
                <w:szCs w:val="22"/>
              </w:rPr>
              <w:t>25-32 uur</w:t>
            </w:r>
          </w:p>
        </w:tc>
        <w:tc>
          <w:tcPr>
            <w:tcW w:w="2373" w:type="dxa"/>
            <w:noWrap/>
            <w:vAlign w:val="bottom"/>
            <w:hideMark/>
          </w:tcPr>
          <w:p w14:paraId="34F9C5C0"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A667F">
              <w:rPr>
                <w:rFonts w:ascii="Calibri" w:hAnsi="Calibri" w:cs="Calibri"/>
                <w:sz w:val="20"/>
                <w:szCs w:val="22"/>
              </w:rPr>
              <w:t>0,0%</w:t>
            </w:r>
          </w:p>
        </w:tc>
        <w:tc>
          <w:tcPr>
            <w:tcW w:w="1804" w:type="dxa"/>
            <w:noWrap/>
            <w:vAlign w:val="bottom"/>
            <w:hideMark/>
          </w:tcPr>
          <w:p w14:paraId="6D2421D3"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A667F">
              <w:rPr>
                <w:rFonts w:ascii="Calibri" w:hAnsi="Calibri" w:cs="Calibri"/>
                <w:sz w:val="20"/>
                <w:szCs w:val="22"/>
              </w:rPr>
              <w:t>5,5%</w:t>
            </w:r>
          </w:p>
        </w:tc>
        <w:tc>
          <w:tcPr>
            <w:tcW w:w="1317" w:type="dxa"/>
            <w:noWrap/>
            <w:vAlign w:val="bottom"/>
            <w:hideMark/>
          </w:tcPr>
          <w:p w14:paraId="1E329C02"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A667F">
              <w:rPr>
                <w:rFonts w:ascii="Calibri" w:hAnsi="Calibri" w:cs="Calibri"/>
                <w:sz w:val="20"/>
                <w:szCs w:val="22"/>
              </w:rPr>
              <w:t>4,5%</w:t>
            </w:r>
          </w:p>
        </w:tc>
        <w:tc>
          <w:tcPr>
            <w:tcW w:w="1736" w:type="dxa"/>
            <w:noWrap/>
            <w:vAlign w:val="bottom"/>
            <w:hideMark/>
          </w:tcPr>
          <w:p w14:paraId="1697B20D"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CA667F">
              <w:rPr>
                <w:rFonts w:ascii="Calibri" w:hAnsi="Calibri" w:cs="Calibri"/>
                <w:b/>
                <w:sz w:val="20"/>
                <w:szCs w:val="22"/>
              </w:rPr>
              <w:t>10,0%</w:t>
            </w:r>
          </w:p>
        </w:tc>
      </w:tr>
      <w:tr w:rsidR="00CA667F" w:rsidRPr="00545817" w14:paraId="4F4C09BF" w14:textId="77777777" w:rsidTr="002A4799">
        <w:trPr>
          <w:trHeight w:val="258"/>
        </w:trPr>
        <w:tc>
          <w:tcPr>
            <w:cnfStyle w:val="001000000000" w:firstRow="0" w:lastRow="0" w:firstColumn="1" w:lastColumn="0" w:oddVBand="0" w:evenVBand="0" w:oddHBand="0" w:evenHBand="0" w:firstRowFirstColumn="0" w:firstRowLastColumn="0" w:lastRowFirstColumn="0" w:lastRowLastColumn="0"/>
            <w:tcW w:w="1832" w:type="dxa"/>
            <w:noWrap/>
            <w:vAlign w:val="bottom"/>
            <w:hideMark/>
          </w:tcPr>
          <w:p w14:paraId="254D692D" w14:textId="77777777" w:rsidR="00CA667F" w:rsidRPr="00CA667F" w:rsidRDefault="00CA667F" w:rsidP="00CA667F">
            <w:pPr>
              <w:rPr>
                <w:rFonts w:ascii="Calibri" w:hAnsi="Calibri" w:cs="Calibri"/>
                <w:sz w:val="20"/>
                <w:szCs w:val="22"/>
              </w:rPr>
            </w:pPr>
            <w:r w:rsidRPr="00CA667F">
              <w:rPr>
                <w:rFonts w:ascii="Calibri" w:hAnsi="Calibri" w:cs="Calibri"/>
                <w:sz w:val="20"/>
                <w:szCs w:val="22"/>
              </w:rPr>
              <w:t>32+ uur</w:t>
            </w:r>
          </w:p>
        </w:tc>
        <w:tc>
          <w:tcPr>
            <w:tcW w:w="2373" w:type="dxa"/>
            <w:noWrap/>
            <w:vAlign w:val="bottom"/>
            <w:hideMark/>
          </w:tcPr>
          <w:p w14:paraId="25C8A86F"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A667F">
              <w:rPr>
                <w:rFonts w:ascii="Calibri" w:hAnsi="Calibri" w:cs="Calibri"/>
                <w:sz w:val="20"/>
                <w:szCs w:val="22"/>
              </w:rPr>
              <w:t>0,0%</w:t>
            </w:r>
          </w:p>
        </w:tc>
        <w:tc>
          <w:tcPr>
            <w:tcW w:w="1804" w:type="dxa"/>
            <w:noWrap/>
            <w:vAlign w:val="bottom"/>
            <w:hideMark/>
          </w:tcPr>
          <w:p w14:paraId="1DF26FEF"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A667F">
              <w:rPr>
                <w:rFonts w:ascii="Calibri" w:hAnsi="Calibri" w:cs="Calibri"/>
                <w:sz w:val="20"/>
                <w:szCs w:val="22"/>
              </w:rPr>
              <w:t>3,6%</w:t>
            </w:r>
          </w:p>
        </w:tc>
        <w:tc>
          <w:tcPr>
            <w:tcW w:w="1317" w:type="dxa"/>
            <w:noWrap/>
            <w:vAlign w:val="bottom"/>
            <w:hideMark/>
          </w:tcPr>
          <w:p w14:paraId="78BCF3D8"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A667F">
              <w:rPr>
                <w:rFonts w:ascii="Calibri" w:hAnsi="Calibri" w:cs="Calibri"/>
                <w:sz w:val="20"/>
                <w:szCs w:val="22"/>
              </w:rPr>
              <w:t>0,9%</w:t>
            </w:r>
          </w:p>
        </w:tc>
        <w:tc>
          <w:tcPr>
            <w:tcW w:w="1736" w:type="dxa"/>
            <w:noWrap/>
            <w:vAlign w:val="bottom"/>
            <w:hideMark/>
          </w:tcPr>
          <w:p w14:paraId="03E3A560"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2"/>
              </w:rPr>
            </w:pPr>
            <w:r w:rsidRPr="00CA667F">
              <w:rPr>
                <w:rFonts w:ascii="Calibri" w:hAnsi="Calibri" w:cs="Calibri"/>
                <w:b/>
                <w:sz w:val="20"/>
                <w:szCs w:val="22"/>
              </w:rPr>
              <w:t>4,5%</w:t>
            </w:r>
          </w:p>
        </w:tc>
      </w:tr>
      <w:tr w:rsidR="00CA667F" w:rsidRPr="00545817" w14:paraId="1C95C4DA" w14:textId="77777777" w:rsidTr="002A4799">
        <w:trPr>
          <w:trHeight w:val="258"/>
        </w:trPr>
        <w:tc>
          <w:tcPr>
            <w:cnfStyle w:val="001000000000" w:firstRow="0" w:lastRow="0" w:firstColumn="1" w:lastColumn="0" w:oddVBand="0" w:evenVBand="0" w:oddHBand="0" w:evenHBand="0" w:firstRowFirstColumn="0" w:firstRowLastColumn="0" w:lastRowFirstColumn="0" w:lastRowLastColumn="0"/>
            <w:tcW w:w="1832" w:type="dxa"/>
            <w:noWrap/>
            <w:vAlign w:val="bottom"/>
            <w:hideMark/>
          </w:tcPr>
          <w:p w14:paraId="331ED53B" w14:textId="77777777" w:rsidR="00CA667F" w:rsidRPr="00CA667F" w:rsidRDefault="00CA667F" w:rsidP="00CA667F">
            <w:pPr>
              <w:rPr>
                <w:rFonts w:ascii="Calibri" w:hAnsi="Calibri" w:cs="Calibri"/>
                <w:color w:val="000000"/>
                <w:sz w:val="20"/>
                <w:szCs w:val="22"/>
              </w:rPr>
            </w:pPr>
            <w:r w:rsidRPr="00CA667F">
              <w:rPr>
                <w:rFonts w:ascii="Calibri" w:hAnsi="Calibri" w:cs="Calibri"/>
                <w:bCs w:val="0"/>
                <w:color w:val="000000"/>
                <w:sz w:val="20"/>
                <w:szCs w:val="22"/>
              </w:rPr>
              <w:t>Eindtotaal</w:t>
            </w:r>
          </w:p>
        </w:tc>
        <w:tc>
          <w:tcPr>
            <w:tcW w:w="2373" w:type="dxa"/>
            <w:noWrap/>
            <w:vAlign w:val="bottom"/>
            <w:hideMark/>
          </w:tcPr>
          <w:p w14:paraId="40E7010A"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CA667F">
              <w:rPr>
                <w:rFonts w:ascii="Calibri" w:hAnsi="Calibri" w:cs="Calibri"/>
                <w:b/>
                <w:bCs/>
                <w:color w:val="000000"/>
                <w:sz w:val="20"/>
                <w:szCs w:val="22"/>
              </w:rPr>
              <w:t>14,5%</w:t>
            </w:r>
          </w:p>
        </w:tc>
        <w:tc>
          <w:tcPr>
            <w:tcW w:w="1804" w:type="dxa"/>
            <w:noWrap/>
            <w:vAlign w:val="bottom"/>
            <w:hideMark/>
          </w:tcPr>
          <w:p w14:paraId="791FB6D8"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CA667F">
              <w:rPr>
                <w:rFonts w:ascii="Calibri" w:hAnsi="Calibri" w:cs="Calibri"/>
                <w:b/>
                <w:bCs/>
                <w:color w:val="000000"/>
                <w:sz w:val="20"/>
                <w:szCs w:val="22"/>
              </w:rPr>
              <w:t>49,1%</w:t>
            </w:r>
          </w:p>
        </w:tc>
        <w:tc>
          <w:tcPr>
            <w:tcW w:w="1317" w:type="dxa"/>
            <w:noWrap/>
            <w:vAlign w:val="bottom"/>
            <w:hideMark/>
          </w:tcPr>
          <w:p w14:paraId="50B670FB"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CA667F">
              <w:rPr>
                <w:rFonts w:ascii="Calibri" w:hAnsi="Calibri" w:cs="Calibri"/>
                <w:b/>
                <w:bCs/>
                <w:color w:val="000000"/>
                <w:sz w:val="20"/>
                <w:szCs w:val="22"/>
              </w:rPr>
              <w:t>36,4%</w:t>
            </w:r>
          </w:p>
        </w:tc>
        <w:tc>
          <w:tcPr>
            <w:tcW w:w="1736" w:type="dxa"/>
            <w:noWrap/>
            <w:vAlign w:val="bottom"/>
            <w:hideMark/>
          </w:tcPr>
          <w:p w14:paraId="02193869" w14:textId="77777777" w:rsidR="00CA667F" w:rsidRPr="00CA667F" w:rsidRDefault="00CA667F" w:rsidP="00CA66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2"/>
              </w:rPr>
            </w:pPr>
            <w:r w:rsidRPr="00CA667F">
              <w:rPr>
                <w:rFonts w:ascii="Calibri" w:hAnsi="Calibri" w:cs="Calibri"/>
                <w:b/>
                <w:bCs/>
                <w:color w:val="000000"/>
                <w:sz w:val="20"/>
                <w:szCs w:val="22"/>
              </w:rPr>
              <w:t>100%</w:t>
            </w:r>
          </w:p>
        </w:tc>
      </w:tr>
    </w:tbl>
    <w:p w14:paraId="38AD9539" w14:textId="77777777" w:rsidR="00545817" w:rsidRDefault="00545817" w:rsidP="00DA5CF9">
      <w:pPr>
        <w:pStyle w:val="Geenafstand"/>
        <w:jc w:val="both"/>
      </w:pPr>
      <w:r>
        <w:t xml:space="preserve">Net als de vaste medewerkers willen de seizoensmedewerkers het liefst feedback ontvangen op hun resultaten en gedrag. Een aantal medewerkers die minder dan </w:t>
      </w:r>
      <w:r w:rsidR="00CA667F">
        <w:t>24</w:t>
      </w:r>
      <w:r>
        <w:t xml:space="preserve"> uur per week werken</w:t>
      </w:r>
      <w:r w:rsidR="004116DA">
        <w:t>,</w:t>
      </w:r>
      <w:r w:rsidR="004D0566">
        <w:t xml:space="preserve"> wil</w:t>
      </w:r>
      <w:r>
        <w:t xml:space="preserve"> feedback ontvangen op hun traits. De verschillen tussen resultaten en gedrag lopen per werkweek ongeveer gelijk op. </w:t>
      </w:r>
      <w:r w:rsidR="00CA667F">
        <w:t xml:space="preserve">Het verschil is iets groter bij de </w:t>
      </w:r>
      <w:r w:rsidR="00C70BC1">
        <w:t>deelnemers</w:t>
      </w:r>
      <w:r w:rsidR="00CA667F">
        <w:t xml:space="preserve"> met een werkweek van meer dan 16 uur.</w:t>
      </w:r>
    </w:p>
    <w:p w14:paraId="764274C2" w14:textId="77777777" w:rsidR="00545817" w:rsidRPr="00897F56" w:rsidRDefault="00545817" w:rsidP="00DA5CF9">
      <w:pPr>
        <w:pStyle w:val="Geenafstand"/>
        <w:jc w:val="both"/>
        <w:rPr>
          <w:sz w:val="10"/>
        </w:rPr>
      </w:pPr>
    </w:p>
    <w:p w14:paraId="6E863A7F" w14:textId="77777777" w:rsidR="00545817" w:rsidRDefault="00545817" w:rsidP="00DA5CF9">
      <w:pPr>
        <w:pStyle w:val="Geenafstand"/>
        <w:jc w:val="both"/>
      </w:pPr>
      <w:r>
        <w:t>Op de laatste open vraag ko</w:t>
      </w:r>
      <w:r w:rsidR="004116DA">
        <w:t xml:space="preserve">men niet veel reacties met tips of </w:t>
      </w:r>
      <w:r>
        <w:t>ideeën</w:t>
      </w:r>
      <w:r w:rsidR="004116DA">
        <w:t xml:space="preserve"> om het beoordelingssysteem te verbeteren</w:t>
      </w:r>
      <w:r>
        <w:t xml:space="preserve">. Een enkeling geeft aan </w:t>
      </w:r>
      <w:r w:rsidR="0000140F">
        <w:t>een functioneringsgesprek te willen, een gesprek met het hele team, positieve feedback tijdens het werk en negatieve feedback in een individueel gesprek, meer teambuilding, anonieme functioneringsformulieren en het bespreken met collega’s over de feedback</w:t>
      </w:r>
      <w:r w:rsidR="003C3AD6">
        <w:t xml:space="preserve"> (zie bijlage 9)</w:t>
      </w:r>
      <w:r w:rsidR="0000140F">
        <w:t xml:space="preserve">. </w:t>
      </w:r>
    </w:p>
    <w:p w14:paraId="2E7F1C70" w14:textId="77777777" w:rsidR="00870C30" w:rsidRDefault="00870C30" w:rsidP="00185AEA">
      <w:pPr>
        <w:pStyle w:val="Geenafstand"/>
        <w:jc w:val="both"/>
      </w:pPr>
    </w:p>
    <w:p w14:paraId="5D72C9BB" w14:textId="77777777" w:rsidR="00870C30" w:rsidRDefault="00870C30" w:rsidP="00185AEA">
      <w:pPr>
        <w:pStyle w:val="Geenafstand"/>
        <w:jc w:val="both"/>
      </w:pPr>
    </w:p>
    <w:p w14:paraId="17B1EAFF" w14:textId="77777777" w:rsidR="00DA55A1" w:rsidRDefault="00DA55A1" w:rsidP="00185AEA">
      <w:pPr>
        <w:pStyle w:val="Geenafstand"/>
        <w:jc w:val="both"/>
      </w:pPr>
    </w:p>
    <w:p w14:paraId="1F90E6DF" w14:textId="77777777" w:rsidR="00DA55A1" w:rsidRDefault="00DA55A1" w:rsidP="00185AEA">
      <w:pPr>
        <w:pStyle w:val="Geenafstand"/>
        <w:jc w:val="both"/>
      </w:pPr>
    </w:p>
    <w:p w14:paraId="14F5AF43" w14:textId="77777777" w:rsidR="00DA55A1" w:rsidRDefault="00DA55A1" w:rsidP="00185AEA">
      <w:pPr>
        <w:pStyle w:val="Geenafstand"/>
        <w:jc w:val="both"/>
      </w:pPr>
    </w:p>
    <w:p w14:paraId="3051644C" w14:textId="77777777" w:rsidR="00DA55A1" w:rsidRDefault="00DA55A1" w:rsidP="00185AEA">
      <w:pPr>
        <w:pStyle w:val="Geenafstand"/>
        <w:jc w:val="both"/>
      </w:pPr>
    </w:p>
    <w:p w14:paraId="3D8191F9" w14:textId="77777777" w:rsidR="00DA55A1" w:rsidRDefault="00DA55A1" w:rsidP="00185AEA">
      <w:pPr>
        <w:pStyle w:val="Geenafstand"/>
        <w:jc w:val="both"/>
      </w:pPr>
    </w:p>
    <w:p w14:paraId="2EC9D98C" w14:textId="77777777" w:rsidR="00DA55A1" w:rsidRDefault="00DA55A1" w:rsidP="00185AEA">
      <w:pPr>
        <w:pStyle w:val="Geenafstand"/>
        <w:jc w:val="both"/>
      </w:pPr>
    </w:p>
    <w:p w14:paraId="10AB8C68" w14:textId="77777777" w:rsidR="00DA55A1" w:rsidRDefault="00DA55A1" w:rsidP="00185AEA">
      <w:pPr>
        <w:pStyle w:val="Geenafstand"/>
        <w:jc w:val="both"/>
      </w:pPr>
    </w:p>
    <w:p w14:paraId="20361C45" w14:textId="77777777" w:rsidR="00DA55A1" w:rsidRDefault="00DA55A1" w:rsidP="00185AEA">
      <w:pPr>
        <w:pStyle w:val="Geenafstand"/>
        <w:jc w:val="both"/>
      </w:pPr>
    </w:p>
    <w:p w14:paraId="56E7362B" w14:textId="77777777" w:rsidR="00DA55A1" w:rsidRDefault="00DA55A1" w:rsidP="00185AEA">
      <w:pPr>
        <w:pStyle w:val="Geenafstand"/>
        <w:jc w:val="both"/>
      </w:pPr>
    </w:p>
    <w:p w14:paraId="7F15E4D0" w14:textId="77777777" w:rsidR="00DA55A1" w:rsidRDefault="00DA55A1" w:rsidP="00185AEA">
      <w:pPr>
        <w:pStyle w:val="Geenafstand"/>
        <w:jc w:val="both"/>
      </w:pPr>
    </w:p>
    <w:p w14:paraId="05F7ED90" w14:textId="77777777" w:rsidR="00DA55A1" w:rsidRDefault="00DA55A1" w:rsidP="00185AEA">
      <w:pPr>
        <w:pStyle w:val="Geenafstand"/>
        <w:jc w:val="both"/>
      </w:pPr>
    </w:p>
    <w:p w14:paraId="1361534E" w14:textId="77777777" w:rsidR="003151E0" w:rsidRDefault="003151E0" w:rsidP="00185AEA">
      <w:pPr>
        <w:pStyle w:val="Geenafstand"/>
        <w:jc w:val="both"/>
      </w:pPr>
    </w:p>
    <w:p w14:paraId="17C58E56" w14:textId="77777777" w:rsidR="009E6053" w:rsidRDefault="009E6053" w:rsidP="009E6053">
      <w:pPr>
        <w:pStyle w:val="Kop1"/>
        <w:jc w:val="both"/>
      </w:pPr>
      <w:bookmarkStart w:id="30" w:name="_Toc8822706"/>
      <w:r w:rsidRPr="0009295D">
        <w:lastRenderedPageBreak/>
        <w:t>Hoofdstuk 6. Conclusie</w:t>
      </w:r>
      <w:bookmarkEnd w:id="30"/>
    </w:p>
    <w:p w14:paraId="10F23929" w14:textId="77777777" w:rsidR="00C11E24" w:rsidRPr="00C11E24" w:rsidRDefault="00C11E24" w:rsidP="00C11E24">
      <w:r>
        <w:rPr>
          <w:i/>
          <w:noProof/>
        </w:rPr>
        <mc:AlternateContent>
          <mc:Choice Requires="wps">
            <w:drawing>
              <wp:anchor distT="0" distB="0" distL="114300" distR="114300" simplePos="0" relativeHeight="251682304" behindDoc="0" locked="0" layoutInCell="1" allowOverlap="1" wp14:anchorId="3CAB786C" wp14:editId="1937935D">
                <wp:simplePos x="0" y="0"/>
                <wp:positionH relativeFrom="column">
                  <wp:posOffset>0</wp:posOffset>
                </wp:positionH>
                <wp:positionV relativeFrom="paragraph">
                  <wp:posOffset>80163</wp:posOffset>
                </wp:positionV>
                <wp:extent cx="5748655" cy="466928"/>
                <wp:effectExtent l="0" t="0" r="17145" b="15875"/>
                <wp:wrapNone/>
                <wp:docPr id="22" name="Tekstvak 22"/>
                <wp:cNvGraphicFramePr/>
                <a:graphic xmlns:a="http://schemas.openxmlformats.org/drawingml/2006/main">
                  <a:graphicData uri="http://schemas.microsoft.com/office/word/2010/wordprocessingShape">
                    <wps:wsp>
                      <wps:cNvSpPr txBox="1"/>
                      <wps:spPr>
                        <a:xfrm>
                          <a:off x="0" y="0"/>
                          <a:ext cx="5748655" cy="466928"/>
                        </a:xfrm>
                        <a:prstGeom prst="rect">
                          <a:avLst/>
                        </a:prstGeom>
                        <a:solidFill>
                          <a:schemeClr val="accent4">
                            <a:lumMod val="20000"/>
                            <a:lumOff val="80000"/>
                          </a:schemeClr>
                        </a:solidFill>
                        <a:ln w="6350">
                          <a:solidFill>
                            <a:schemeClr val="accent4">
                              <a:lumMod val="75000"/>
                            </a:schemeClr>
                          </a:solidFill>
                        </a:ln>
                      </wps:spPr>
                      <wps:txbx>
                        <w:txbxContent>
                          <w:p w14:paraId="150BF3F0" w14:textId="77777777" w:rsidR="002367D6" w:rsidRPr="00E036F4" w:rsidRDefault="002367D6" w:rsidP="009E6053">
                            <w:pPr>
                              <w:pStyle w:val="Geenafstand"/>
                              <w:jc w:val="both"/>
                            </w:pPr>
                            <w:r>
                              <w:t>Het doel van dit hoofdstuk is het beantwoorden van de hoofdvraag. Dit wordt gedaan door verbanden te leggen tussen de resultaten, de situatieschets en het theoretisch kader.</w:t>
                            </w:r>
                          </w:p>
                          <w:p w14:paraId="0699F111" w14:textId="77777777" w:rsidR="002367D6" w:rsidRPr="00E036F4" w:rsidRDefault="002367D6" w:rsidP="009E60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407E3" id="Tekstvak 22" o:spid="_x0000_s1033" type="#_x0000_t202" style="position:absolute;margin-left:0;margin-top:6.3pt;width:452.65pt;height:36.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" fillcolor="#fff2cc [663]" strokecolor="#bf8f00 [2407]" strokeweight=".5pt">
                <v:textbox>
                  <w:txbxContent>
                    <w:p w14:paraId="13BDEDEA" w14:textId="77777777" w:rsidR="002367D6" w:rsidRPr="00E036F4" w:rsidRDefault="002367D6" w:rsidP="009E6053">
                      <w:pPr>
                        <w:pStyle w:val="Geenafstand"/>
                        <w:jc w:val="both"/>
                      </w:pPr>
                      <w:r>
                        <w:t>Het doel van dit hoofdstuk is het beantwoorden van de hoofdvraag. Dit wordt gedaan door verbanden te leggen tussen de resultaten, de situatieschets en het theoretisch kader.</w:t>
                      </w:r>
                    </w:p>
                    <w:p w14:paraId="785CE81F" w14:textId="77777777" w:rsidR="002367D6" w:rsidRPr="00E036F4" w:rsidRDefault="002367D6" w:rsidP="009E6053"/>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041D1F3F" wp14:editId="6C4459CC">
                <wp:simplePos x="0" y="0"/>
                <wp:positionH relativeFrom="column">
                  <wp:posOffset>0</wp:posOffset>
                </wp:positionH>
                <wp:positionV relativeFrom="paragraph">
                  <wp:posOffset>-635</wp:posOffset>
                </wp:positionV>
                <wp:extent cx="5748793" cy="0"/>
                <wp:effectExtent l="0" t="0" r="17145" b="12700"/>
                <wp:wrapNone/>
                <wp:docPr id="32" name="Rechte verbindingslijn 32"/>
                <wp:cNvGraphicFramePr/>
                <a:graphic xmlns:a="http://schemas.openxmlformats.org/drawingml/2006/main">
                  <a:graphicData uri="http://schemas.microsoft.com/office/word/2010/wordprocessingShape">
                    <wps:wsp>
                      <wps:cNvCnPr/>
                      <wps:spPr>
                        <a:xfrm>
                          <a:off x="0" y="0"/>
                          <a:ext cx="5748793" cy="0"/>
                        </a:xfrm>
                        <a:prstGeom prst="line">
                          <a:avLst/>
                        </a:prstGeom>
                        <a:ln>
                          <a:solidFill>
                            <a:srgbClr val="2446B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921954" id="Rechte verbindingslijn 32"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0,-.05pt" to="452.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" strokecolor="#2446b5" strokeweight=".5pt">
                <v:stroke joinstyle="miter"/>
              </v:line>
            </w:pict>
          </mc:Fallback>
        </mc:AlternateContent>
      </w:r>
    </w:p>
    <w:p w14:paraId="37878B0C" w14:textId="77777777" w:rsidR="009E6053" w:rsidRDefault="009E6053" w:rsidP="009E6053">
      <w:pPr>
        <w:jc w:val="both"/>
      </w:pPr>
    </w:p>
    <w:p w14:paraId="65EE2B31" w14:textId="77777777" w:rsidR="009E6053" w:rsidRDefault="009E6053" w:rsidP="009E6053">
      <w:pPr>
        <w:jc w:val="both"/>
      </w:pPr>
    </w:p>
    <w:p w14:paraId="7CFBDCDA" w14:textId="77777777" w:rsidR="00C11E24" w:rsidRPr="00C11E24" w:rsidRDefault="00C11E24" w:rsidP="004116DA">
      <w:pPr>
        <w:pStyle w:val="Geenafstand"/>
        <w:jc w:val="both"/>
        <w:rPr>
          <w:rFonts w:ascii="Times New Roman" w:eastAsia="Times New Roman" w:hAnsi="Times New Roman" w:cs="Times New Roman"/>
          <w:sz w:val="4"/>
          <w:szCs w:val="4"/>
          <w:lang w:eastAsia="nl-NL"/>
        </w:rPr>
      </w:pPr>
    </w:p>
    <w:p w14:paraId="6554802B" w14:textId="77777777" w:rsidR="009E6053" w:rsidRPr="00652189" w:rsidRDefault="009E6053" w:rsidP="00652189">
      <w:pPr>
        <w:pStyle w:val="Geenafstand"/>
        <w:rPr>
          <w:i/>
          <w:u w:val="single"/>
        </w:rPr>
      </w:pPr>
      <w:r>
        <w:t xml:space="preserve">De doelstelling van dit onderzoek is het achterhalen waar vraag naar is vanuit de medewerkers ten opzichte van het beoordelingssysteem en hoe dit kan bijdragen aan de </w:t>
      </w:r>
      <w:r w:rsidR="00825A71">
        <w:t>organisatie</w:t>
      </w:r>
      <w:r>
        <w:t xml:space="preserve">doelstellingen.  Dit samen vormt een </w:t>
      </w:r>
      <w:r w:rsidR="007B5303">
        <w:t>verbeterd</w:t>
      </w:r>
      <w:r>
        <w:t xml:space="preserve"> beoordelingssysteem die kan worden toegepast bij het eerstvolgende beoordelingsmoment in september 2019.  De centrale vraag die daaruit i</w:t>
      </w:r>
      <w:r w:rsidR="00BD4911">
        <w:t xml:space="preserve">s voortgekomen luidt als volgt: </w:t>
      </w:r>
      <w:r w:rsidR="00A51FDA" w:rsidRPr="00A51FDA">
        <w:rPr>
          <w:u w:val="single"/>
        </w:rPr>
        <w:t>Hoe kan SnowWorld Zoetermeer de huidige beoordelingssystematiek van de medewerkers verbeteren?</w:t>
      </w:r>
    </w:p>
    <w:p w14:paraId="75C5DDE4" w14:textId="77777777" w:rsidR="009E6053" w:rsidRPr="00BD4911" w:rsidRDefault="009E6053" w:rsidP="009E6053">
      <w:pPr>
        <w:pStyle w:val="Geenafstand"/>
        <w:jc w:val="both"/>
        <w:rPr>
          <w:sz w:val="12"/>
        </w:rPr>
      </w:pPr>
    </w:p>
    <w:p w14:paraId="42DE5FBA" w14:textId="77777777" w:rsidR="009E6053" w:rsidRPr="007B5303" w:rsidRDefault="009E6053" w:rsidP="009E6053">
      <w:pPr>
        <w:pStyle w:val="Geenafstand"/>
        <w:jc w:val="both"/>
        <w:rPr>
          <w:color w:val="2446B5"/>
        </w:rPr>
      </w:pPr>
      <w:r w:rsidRPr="007B5303">
        <w:rPr>
          <w:color w:val="2446B5"/>
        </w:rPr>
        <w:t>Resultaten en de situatieschets</w:t>
      </w:r>
    </w:p>
    <w:p w14:paraId="680B2BA0" w14:textId="77777777" w:rsidR="009E6053" w:rsidRDefault="00813A39" w:rsidP="009E6053">
      <w:pPr>
        <w:pStyle w:val="Geenafstand"/>
        <w:jc w:val="both"/>
      </w:pPr>
      <w:r>
        <w:t>Uit de situatieschets, en dan vooral de interne en de externe analyse, is naar voren gekomen dat het van belang is kwalitatief goed personeel te hebben en te behouden. Dit belang is er omdat SnowWorld haar aantal vestigingen wil uitbreiden en de belevenis voor de</w:t>
      </w:r>
      <w:r w:rsidR="001A5CA3">
        <w:t xml:space="preserve"> gasten naar een hoger niveau wil</w:t>
      </w:r>
      <w:r>
        <w:t xml:space="preserve"> tillen. Deze doelstellingen leunen op kwalitatief goed personeel. Met dit onderzoek hebben de medewerkers een stem gekregen en bepalen zij mee aan iets wat over hen gaat, het beoordelingssysteem. Voor SnowWorld </w:t>
      </w:r>
      <w:r w:rsidR="00E30A7A">
        <w:t xml:space="preserve">Zoetermeer (ZM) </w:t>
      </w:r>
      <w:r>
        <w:t xml:space="preserve">is het belangrijk erachter te komen wie een kwalitatief goede werknemer is en is het van belang waardering te uiten. Deze waardering kan zich mede uiten in het geven van bevestigende of opbouwende feedback. </w:t>
      </w:r>
    </w:p>
    <w:p w14:paraId="0F9576CA" w14:textId="77777777" w:rsidR="00813A39" w:rsidRPr="00813A39" w:rsidRDefault="00813A39" w:rsidP="009E6053">
      <w:pPr>
        <w:pStyle w:val="Geenafstand"/>
        <w:jc w:val="both"/>
        <w:rPr>
          <w:sz w:val="10"/>
        </w:rPr>
      </w:pPr>
    </w:p>
    <w:p w14:paraId="73FAD8CE" w14:textId="77777777" w:rsidR="009E6053" w:rsidRPr="007B5303" w:rsidRDefault="009E6053" w:rsidP="009E6053">
      <w:pPr>
        <w:pStyle w:val="Geenafstand"/>
        <w:jc w:val="both"/>
        <w:rPr>
          <w:color w:val="2446B5"/>
        </w:rPr>
      </w:pPr>
      <w:r w:rsidRPr="007B5303">
        <w:rPr>
          <w:color w:val="2446B5"/>
        </w:rPr>
        <w:t>Resultaten en het theoretisch kader</w:t>
      </w:r>
    </w:p>
    <w:p w14:paraId="795C443A" w14:textId="77777777" w:rsidR="00AA4E56" w:rsidRDefault="00B27CD2" w:rsidP="009E6053">
      <w:pPr>
        <w:pStyle w:val="Geenafstand"/>
        <w:jc w:val="both"/>
      </w:pPr>
      <w:r>
        <w:t xml:space="preserve">Wanneer je de resultaten en het theoretisch kader naast elkaar legt, zijn er overeenkomsten met het traditionele beoordelingssysteem en het nieuwe beoordelen. De behoefte vanuit SnowWorld </w:t>
      </w:r>
      <w:r w:rsidR="00E30A7A">
        <w:t xml:space="preserve">ZM </w:t>
      </w:r>
      <w:r>
        <w:t xml:space="preserve">is een combinatie tussen deze twee systemen. De traditionele kant </w:t>
      </w:r>
      <w:r w:rsidR="00C96CB7">
        <w:t>is de vraag naar een cyclus. Momenteel is er een jaarlijks functioneringsgesprek maar SnowWorld</w:t>
      </w:r>
      <w:r w:rsidR="00E30A7A">
        <w:t xml:space="preserve"> ZM</w:t>
      </w:r>
      <w:r w:rsidR="00C96CB7">
        <w:t xml:space="preserve"> is meer op zoek naar meerdere gesprekken per jaar die op elkaar aansluiten en waarbij er gewerkt wordt met doelstellingen. De keerzijde van de gesprekscyclus is dat het voor de medewerker te veel kan voelen als een beoordeling en zij zich niet vrij voelen om alles te kunnen zeggen. Hier komt het nieuwe beoordelen bij kijken. Het nieuwe beoordelen leent zich voor het deels overnemen van dit systeem. Het deel wat bij de behoeften van de medewerkers en beoordelaars van SnowWorld </w:t>
      </w:r>
      <w:r w:rsidR="00E30A7A">
        <w:t xml:space="preserve">ZM </w:t>
      </w:r>
      <w:r w:rsidR="00C96CB7">
        <w:t>past</w:t>
      </w:r>
      <w:r w:rsidR="00B97004">
        <w:t>,</w:t>
      </w:r>
      <w:r w:rsidR="00C96CB7">
        <w:t xml:space="preserve"> is meer verantwoordelijkheid van de medewerkers bij het formuleren van de doelstellingen waardoor het tweezijdig wordt. Daarnaast moet feedback geven een continue dialoog worden over de prestaties en de ontwikkeling</w:t>
      </w:r>
      <w:r w:rsidR="00B97004">
        <w:t xml:space="preserve"> van de medewerker</w:t>
      </w:r>
      <w:r w:rsidR="00C96CB7">
        <w:t>.</w:t>
      </w:r>
      <w:r w:rsidR="00B97004">
        <w:t xml:space="preserve"> </w:t>
      </w:r>
      <w:r w:rsidR="004116DA">
        <w:t>De auteur van Het nieuwe beoordelen</w:t>
      </w:r>
      <w:r w:rsidR="00143512">
        <w:t xml:space="preserve"> (J. van den Berg, 2017)</w:t>
      </w:r>
      <w:r w:rsidR="007B5303">
        <w:t xml:space="preserve"> </w:t>
      </w:r>
      <w:r w:rsidR="00B97004">
        <w:t xml:space="preserve">geeft aan dat de medewerkers niet alleen van hun manager feedback moeten ontvangen maar ook van collega’s etc. Het nieuwe beoordelen zorgt, volgens J. van den Berg, voor meer betrokkenheid. </w:t>
      </w:r>
      <w:r w:rsidR="00C96CB7">
        <w:t>Wanneer er gekeken wordt naar de best practices, komen deze niet overeen met de wensen en eisen vanuit SnowWorld</w:t>
      </w:r>
      <w:r w:rsidR="00E30A7A">
        <w:t xml:space="preserve"> ZM</w:t>
      </w:r>
      <w:r w:rsidR="00C96CB7">
        <w:t xml:space="preserve">. De vraag naar functioneringsgesprekken is groot dus </w:t>
      </w:r>
      <w:r w:rsidR="00D621B8">
        <w:t xml:space="preserve">is alleen </w:t>
      </w:r>
      <w:r w:rsidR="001A5CA3">
        <w:t>de</w:t>
      </w:r>
      <w:r w:rsidR="00D621B8">
        <w:t xml:space="preserve"> continue dialoog bij Eneco groep van toepassing</w:t>
      </w:r>
      <w:r w:rsidR="00C96CB7">
        <w:t xml:space="preserve">. </w:t>
      </w:r>
      <w:r w:rsidR="00AA4E56">
        <w:t xml:space="preserve">Volgens de eisen van een beoordelingssysteem is het belangrijk dat het systeem meet wat het moet meten. Momenteel meet volgens de beoordelaars het systeem (het functioneringsformulier) te weinig, hierdoor is er sprake van deficiëntie. </w:t>
      </w:r>
    </w:p>
    <w:p w14:paraId="63B26CC3" w14:textId="77777777" w:rsidR="003D7483" w:rsidRPr="00080CBF" w:rsidRDefault="003D7483" w:rsidP="009E6053">
      <w:pPr>
        <w:pStyle w:val="Geenafstand"/>
        <w:jc w:val="both"/>
        <w:rPr>
          <w:sz w:val="10"/>
        </w:rPr>
      </w:pPr>
    </w:p>
    <w:p w14:paraId="4F03733E" w14:textId="77777777" w:rsidR="00F822F3" w:rsidRPr="007B5303" w:rsidRDefault="00F822F3" w:rsidP="00F822F3">
      <w:pPr>
        <w:pStyle w:val="Geenafstand"/>
        <w:jc w:val="both"/>
        <w:rPr>
          <w:color w:val="2446B5"/>
        </w:rPr>
      </w:pPr>
      <w:r w:rsidRPr="007B5303">
        <w:rPr>
          <w:color w:val="2446B5"/>
        </w:rPr>
        <w:t>Tussen-conclusie deelvraag 1: Welke ervaringen en wensen hebben de beoordelaars van SnowWorld Zoetermeer ten opzichte van het beoordelingssysteem?</w:t>
      </w:r>
    </w:p>
    <w:p w14:paraId="5268FBC5" w14:textId="77777777" w:rsidR="007B5303" w:rsidRDefault="00F822F3" w:rsidP="009E6053">
      <w:pPr>
        <w:pStyle w:val="Geenafstand"/>
        <w:jc w:val="both"/>
      </w:pPr>
      <w:r>
        <w:t xml:space="preserve">De beoordelaars geven het huidige beoordelingssysteem gemiddeld een 6,3. De beoordelaars voeren 1 of 2 keer per jaar een functioneringsgesprek en zijn hier </w:t>
      </w:r>
      <w:r w:rsidR="00C96CB7">
        <w:t xml:space="preserve">merendeels </w:t>
      </w:r>
      <w:r>
        <w:t xml:space="preserve">tevreden over. De meerderheid van de beoordelaars geeft daarnaast aan dagelijks/wekelijks feedback te geven aan de medewerkers, alle beoordelaars vinden dit ook belangrijk. De beoordelaars zijn verdeeld over of functioneringsgesprekken zinvol zijn en een bijdrage leveren aan de productiviteit van de medewerkers. </w:t>
      </w:r>
      <w:r w:rsidR="0068173D">
        <w:t xml:space="preserve">Die verdeeldheid wordt veroorzaakt door de operationele afdelingen. </w:t>
      </w:r>
      <w:r w:rsidR="00710ACA">
        <w:t xml:space="preserve">De managers van de operationele afdelingen hebben behoefte aan meer dan één functioneringsgesprek per jaar. Daarnaast zouden de geïnterviewde respondenten graag werken met doelstellingen en een specifieker functioneringsformulier willen. </w:t>
      </w:r>
    </w:p>
    <w:p w14:paraId="208FA423" w14:textId="77777777" w:rsidR="009E6053" w:rsidRPr="007B5303" w:rsidRDefault="00F822F3" w:rsidP="009E6053">
      <w:pPr>
        <w:pStyle w:val="Geenafstand"/>
        <w:jc w:val="both"/>
        <w:rPr>
          <w:color w:val="2446B5"/>
        </w:rPr>
      </w:pPr>
      <w:r w:rsidRPr="007B5303">
        <w:rPr>
          <w:color w:val="2446B5"/>
        </w:rPr>
        <w:lastRenderedPageBreak/>
        <w:t>Tussen-conclusie deelvraag 2</w:t>
      </w:r>
      <w:r w:rsidR="009E6053" w:rsidRPr="007B5303">
        <w:rPr>
          <w:color w:val="2446B5"/>
        </w:rPr>
        <w:t>: Welke ervaringen en wensen hebben de vaste medewerkers van SnowWorld Zoetermeer ten opzichte van het beoordelingssysteem?</w:t>
      </w:r>
    </w:p>
    <w:p w14:paraId="419897F3" w14:textId="77777777" w:rsidR="009E6053" w:rsidRDefault="0029144D" w:rsidP="009E6053">
      <w:pPr>
        <w:pStyle w:val="Geenafstand"/>
        <w:jc w:val="both"/>
      </w:pPr>
      <w:r>
        <w:t xml:space="preserve">De vaste medewerkers van SnowWorld </w:t>
      </w:r>
      <w:r w:rsidR="00E30A7A">
        <w:t>ZM</w:t>
      </w:r>
      <w:r>
        <w:t xml:space="preserve"> </w:t>
      </w:r>
      <w:r w:rsidR="00C22541">
        <w:t xml:space="preserve">geven het huidige beoordelingssysteem een 6,1. Ondanks deze magere voldoende zijn er niet veel opvallende punten van verbetering uit de enquête gekomen. </w:t>
      </w:r>
      <w:r w:rsidR="00F822F3">
        <w:t xml:space="preserve">Het lage gemiddelde is namelijk gevormd doordat een kwart van de medewerkers tussen de 1 en de 5 heeft gegeven, de meeste medewerkers hebben een 8 gegeven, gevolgd door een 7. </w:t>
      </w:r>
      <w:r w:rsidR="00C22541">
        <w:t xml:space="preserve">Uit de enquête blijkt dat ongeveer 40% vaker </w:t>
      </w:r>
      <w:r w:rsidR="001A5CA3">
        <w:t>een functioneringsgesprek zou</w:t>
      </w:r>
      <w:r w:rsidR="00C22541">
        <w:t xml:space="preserve"> willen voeren, dit zijn vooral medewerkers die 1 keer per 2 jaar of 1 keer per jaar een functioneringsgesprek krijgen. Daarnaast ontvangt een kleine meerderheid feedback van de leidinggevende naast de functioneringsgesprekken en een kleine meerderheid wil dit ook. Ongeveer de helft van de medewerkers zou graag</w:t>
      </w:r>
      <w:r w:rsidR="0063705C">
        <w:t>,</w:t>
      </w:r>
      <w:r w:rsidR="00C22541">
        <w:t xml:space="preserve"> naast feedback van de leidinggevende</w:t>
      </w:r>
      <w:r w:rsidR="0063705C">
        <w:t>,</w:t>
      </w:r>
      <w:r w:rsidR="00C22541">
        <w:t xml:space="preserve"> ook feedback van hun directe collega’s willen ontvangen. Momenteel ontvangen de medewerkers een functioneringsgesprek voor het hoogseizoen (september) maar de meerderheid ontvangt het graag na het hoogseizoen (april). </w:t>
      </w:r>
    </w:p>
    <w:p w14:paraId="160A18D3" w14:textId="77777777" w:rsidR="009E6053" w:rsidRPr="00080CBF" w:rsidRDefault="009E6053" w:rsidP="009E6053">
      <w:pPr>
        <w:pStyle w:val="Geenafstand"/>
        <w:jc w:val="both"/>
        <w:rPr>
          <w:sz w:val="10"/>
        </w:rPr>
      </w:pPr>
    </w:p>
    <w:p w14:paraId="1C671E70" w14:textId="77777777" w:rsidR="009E6053" w:rsidRPr="007B5303" w:rsidRDefault="00F822F3" w:rsidP="009E6053">
      <w:pPr>
        <w:pStyle w:val="Geenafstand"/>
        <w:jc w:val="both"/>
        <w:rPr>
          <w:color w:val="2446B5"/>
        </w:rPr>
      </w:pPr>
      <w:r w:rsidRPr="007B5303">
        <w:rPr>
          <w:color w:val="2446B5"/>
        </w:rPr>
        <w:t>Tussen-conclusie deelvraag 3</w:t>
      </w:r>
      <w:r w:rsidR="009E6053" w:rsidRPr="007B5303">
        <w:rPr>
          <w:color w:val="2446B5"/>
        </w:rPr>
        <w:t>: Welke ervaringen en wensen hebben de seizoensmedewerkers van SnowWorld Zoetermeer ten opzichte van het beoordelingssysteem?</w:t>
      </w:r>
    </w:p>
    <w:p w14:paraId="3B07629D" w14:textId="77777777" w:rsidR="009E6053" w:rsidRDefault="009E6053" w:rsidP="009E6053">
      <w:pPr>
        <w:pStyle w:val="Geenafstand"/>
        <w:jc w:val="both"/>
      </w:pPr>
      <w:r>
        <w:t xml:space="preserve">De seizoensmedewerkers van SnowWorld </w:t>
      </w:r>
      <w:r w:rsidR="00E30A7A">
        <w:t xml:space="preserve">ZM </w:t>
      </w:r>
      <w:r>
        <w:t>krijgen officieel geen functioneringsgesprek. Het merendeel zou dit wel willen</w:t>
      </w:r>
      <w:r w:rsidR="0063705C">
        <w:t>,</w:t>
      </w:r>
      <w:r>
        <w:t xml:space="preserve"> halverwege of in de eerste 2 maanden van de contractduur. Het grootste deel van de seizoensmedewerkers ontvangen wel feedback en bijna alle seizoensmedewerkers willen dit ook van hun leidinggevende én collega’s. </w:t>
      </w:r>
      <w:r w:rsidR="00BC68F6">
        <w:t>Deze conclusie komt overeen met de conclusie van het onderzoek van J. van der Zeijden</w:t>
      </w:r>
      <w:r w:rsidR="00133740">
        <w:t xml:space="preserve"> </w:t>
      </w:r>
      <w:r w:rsidR="00592488">
        <w:t>(zie bijlage 2)</w:t>
      </w:r>
      <w:r w:rsidR="00BC68F6">
        <w:t xml:space="preserve">, alleen is dit volgens de managers van grotere afdelingen niet mogelijk. </w:t>
      </w:r>
      <w:r w:rsidR="00133740">
        <w:t xml:space="preserve">Dit is volgens hen niet mogelijk door de hoeveelheid seizoensmedewerkers en de drukte in het hoogseizoen, met name in december. </w:t>
      </w:r>
      <w:r w:rsidR="00E23BCF">
        <w:t>In het hoogseizoen wordt namelijk 70% van de jaarlijkse omzet gerealiseerd</w:t>
      </w:r>
      <w:r w:rsidR="00EE705C">
        <w:t xml:space="preserve"> (</w:t>
      </w:r>
      <w:r w:rsidR="00EE705C">
        <w:rPr>
          <w:rFonts w:ascii="Calibri" w:eastAsia="Calibri" w:hAnsi="Calibri" w:cs="Calibri"/>
        </w:rPr>
        <w:t>SnowWorld, 2017/2018a)</w:t>
      </w:r>
      <w:r w:rsidR="00E23BCF">
        <w:t xml:space="preserve">. </w:t>
      </w:r>
      <w:r w:rsidR="004F7B19">
        <w:t xml:space="preserve">Het verschil in belangen bij de beoordelaars en de seizoensmedewerkers zal op een andere manier moeten worden opgelost. </w:t>
      </w:r>
    </w:p>
    <w:p w14:paraId="255EF628" w14:textId="77777777" w:rsidR="009E6053" w:rsidRPr="00080CBF" w:rsidRDefault="009E6053" w:rsidP="009E6053">
      <w:pPr>
        <w:pStyle w:val="Geenafstand"/>
        <w:jc w:val="both"/>
        <w:rPr>
          <w:sz w:val="10"/>
        </w:rPr>
      </w:pPr>
    </w:p>
    <w:p w14:paraId="47161D32" w14:textId="77777777" w:rsidR="009E6053" w:rsidRPr="00A51FDA" w:rsidRDefault="003436D4" w:rsidP="009E6053">
      <w:pPr>
        <w:pStyle w:val="Geenafstand"/>
        <w:jc w:val="both"/>
        <w:rPr>
          <w:i/>
          <w:color w:val="2446B5"/>
        </w:rPr>
      </w:pPr>
      <w:r w:rsidRPr="007B5303">
        <w:rPr>
          <w:color w:val="2446B5"/>
        </w:rPr>
        <w:t xml:space="preserve">Slotconclusie: </w:t>
      </w:r>
      <w:r w:rsidR="00A51FDA" w:rsidRPr="00A51FDA">
        <w:rPr>
          <w:color w:val="2446B5"/>
        </w:rPr>
        <w:t>Hoe kan SnowWorld Zoetermeer de huidige beoordelingssystematiek van de medewerkers verbeteren?</w:t>
      </w:r>
    </w:p>
    <w:p w14:paraId="366AD7A3" w14:textId="77777777" w:rsidR="00B97004" w:rsidRDefault="00453A24" w:rsidP="0063705C">
      <w:pPr>
        <w:pStyle w:val="Geenafstand"/>
        <w:jc w:val="both"/>
      </w:pPr>
      <w:r>
        <w:t xml:space="preserve">Als er wordt gekeken naar de gemiddelde cijfers zouden er grote veranderingen moeten plaatsvinden </w:t>
      </w:r>
      <w:r w:rsidR="007A3E0C">
        <w:t>binnen</w:t>
      </w:r>
      <w:r>
        <w:t xml:space="preserve"> het huidige beoordelingssysteem. Daarentegen komen </w:t>
      </w:r>
      <w:r w:rsidR="00392DBF">
        <w:t xml:space="preserve">er niet zeer opvallende verbeterpunten uit de </w:t>
      </w:r>
      <w:r w:rsidR="00224FCC">
        <w:t>resultaten</w:t>
      </w:r>
      <w:r w:rsidR="00392DBF">
        <w:t xml:space="preserve">. Er zijn wel een aantal punten waar SnowWorld </w:t>
      </w:r>
      <w:r w:rsidR="00E30A7A">
        <w:t>ZM</w:t>
      </w:r>
      <w:r w:rsidR="00392DBF">
        <w:t xml:space="preserve"> zich in kan verbeteren </w:t>
      </w:r>
      <w:r w:rsidR="007A3E0C">
        <w:t>met betrekking tot</w:t>
      </w:r>
      <w:r w:rsidR="00392DBF">
        <w:t xml:space="preserve"> het beoordelingssysteem. Deze punten kunnen worden </w:t>
      </w:r>
      <w:r w:rsidR="00A53428">
        <w:t>verdeeld</w:t>
      </w:r>
      <w:r w:rsidR="00392DBF">
        <w:t xml:space="preserve"> onder verschillende onderwerpen, namelijk: </w:t>
      </w:r>
      <w:r w:rsidR="00392DBF" w:rsidRPr="00A53428">
        <w:rPr>
          <w:u w:val="single"/>
        </w:rPr>
        <w:t>frequentie</w:t>
      </w:r>
      <w:r w:rsidR="00392DBF">
        <w:t xml:space="preserve">, </w:t>
      </w:r>
      <w:r w:rsidR="00392DBF" w:rsidRPr="00A53428">
        <w:rPr>
          <w:u w:val="single"/>
        </w:rPr>
        <w:t>beoordelaar</w:t>
      </w:r>
      <w:r w:rsidR="00254CAF">
        <w:t xml:space="preserve"> </w:t>
      </w:r>
      <w:r w:rsidR="00392DBF">
        <w:t xml:space="preserve">en </w:t>
      </w:r>
      <w:r w:rsidR="002C4347">
        <w:rPr>
          <w:u w:val="single"/>
        </w:rPr>
        <w:t>het functioneringsformulier</w:t>
      </w:r>
      <w:r w:rsidR="00392DBF">
        <w:t>.</w:t>
      </w:r>
      <w:r w:rsidR="00A53428">
        <w:t xml:space="preserve"> De </w:t>
      </w:r>
      <w:r w:rsidR="00A53428" w:rsidRPr="00A53428">
        <w:rPr>
          <w:u w:val="single"/>
        </w:rPr>
        <w:t>frequentie</w:t>
      </w:r>
      <w:r w:rsidR="00A53428">
        <w:rPr>
          <w:u w:val="single"/>
        </w:rPr>
        <w:t xml:space="preserve"> </w:t>
      </w:r>
      <w:r w:rsidR="00A53428">
        <w:t xml:space="preserve">is volgens ongeveer 40% van de vaste medewerkers te laag en de meerderheid van de seizoensmedewerkers wil graag een functioneringsgesprek. De beoordelaars zijn </w:t>
      </w:r>
      <w:r w:rsidR="00975985">
        <w:t xml:space="preserve">met 60% wel tevreden over de frequentie. </w:t>
      </w:r>
      <w:r w:rsidR="0063705C">
        <w:t>D</w:t>
      </w:r>
      <w:r w:rsidR="00975985">
        <w:t xml:space="preserve">e </w:t>
      </w:r>
      <w:r w:rsidR="0063705C">
        <w:t>geïnterviewde</w:t>
      </w:r>
      <w:r w:rsidR="00975985">
        <w:t xml:space="preserve"> managers van o</w:t>
      </w:r>
      <w:r w:rsidR="0063705C">
        <w:t>perationele afdelingen zijn</w:t>
      </w:r>
      <w:r w:rsidR="00975985">
        <w:t xml:space="preserve"> het unaniem eens over het h</w:t>
      </w:r>
      <w:r w:rsidR="00254CAF">
        <w:t>ouden van meer</w:t>
      </w:r>
      <w:r w:rsidR="00975985">
        <w:t xml:space="preserve"> functioneringsgesprekken</w:t>
      </w:r>
      <w:r w:rsidR="0063705C">
        <w:t xml:space="preserve"> per jaar en dit consequent te blijven doen</w:t>
      </w:r>
      <w:r w:rsidR="00975985">
        <w:t xml:space="preserve">. </w:t>
      </w:r>
      <w:r w:rsidR="00254CAF">
        <w:t xml:space="preserve">Het </w:t>
      </w:r>
      <w:r w:rsidR="00254CAF" w:rsidRPr="00254CAF">
        <w:t>beoordelingsmoment</w:t>
      </w:r>
      <w:r w:rsidR="006D6990">
        <w:t xml:space="preserve"> </w:t>
      </w:r>
      <w:r w:rsidR="00254CAF">
        <w:t xml:space="preserve">is volgens de vaste medewerkers liever na het hoogseizoen (april), dan voor het hoogseizoen (september). Uit de interviews blijkt dat beide momenten het beste zou zijn zodat er doelstellingen gemaakt kunnen worden voor de zomerperiode en de winterperiode. </w:t>
      </w:r>
      <w:r w:rsidR="0063705C">
        <w:t>De seizoensmedewerkers zouden graag in de eerste 2 maanden of halverwege hun contractduur een functioneringsgesprek krijgen. Voor hen</w:t>
      </w:r>
      <w:r w:rsidR="00254CAF">
        <w:t xml:space="preserve"> zal </w:t>
      </w:r>
      <w:r w:rsidR="0063705C">
        <w:t xml:space="preserve">het </w:t>
      </w:r>
      <w:r w:rsidR="00254CAF">
        <w:t>op een andere manier moeten worden inge</w:t>
      </w:r>
      <w:r w:rsidR="0063705C">
        <w:t>richt volgens de beoordelaars, q</w:t>
      </w:r>
      <w:r w:rsidR="00254CAF">
        <w:t xml:space="preserve">ua hoeveelheid seizoensmedewerkers </w:t>
      </w:r>
      <w:r w:rsidR="00C808E2">
        <w:t xml:space="preserve">en de drukte in het hoogseizoen (met name december) </w:t>
      </w:r>
      <w:r w:rsidR="00254CAF">
        <w:t xml:space="preserve">lijkt dit namelijk onmogelijk. </w:t>
      </w:r>
      <w:r w:rsidR="0079654C">
        <w:t xml:space="preserve">Over de </w:t>
      </w:r>
      <w:r w:rsidR="0079654C" w:rsidRPr="0079654C">
        <w:rPr>
          <w:u w:val="single"/>
        </w:rPr>
        <w:t>beoordelaar</w:t>
      </w:r>
      <w:r w:rsidR="0079654C">
        <w:t xml:space="preserve"> zijn alle vaste medewerkers het eens dat zij van hun leidinggevende feedback willen ontvangen. Daarnaast zou ongeveer de helft ook feedback willen ontvangen van directe collega’s. Van de seizoensmedewerkers zou de meerderheid van de leidinggevende en collega’s feedback willen ontvangen. De beoordelaars vinden bijna allemaal dat de medewerkers van de leidinggeve</w:t>
      </w:r>
      <w:r w:rsidR="001A5CA3">
        <w:t xml:space="preserve">nden feedback moeten ontvangen en </w:t>
      </w:r>
      <w:r w:rsidR="0079654C">
        <w:t>de helft</w:t>
      </w:r>
      <w:r w:rsidR="001A5CA3">
        <w:t xml:space="preserve"> vindt dat medewerkers feedback moeten ontvangen</w:t>
      </w:r>
      <w:r w:rsidR="0079654C">
        <w:t xml:space="preserve"> van collega’s. </w:t>
      </w:r>
      <w:r w:rsidR="00975985">
        <w:t xml:space="preserve">Er is dus een grote behoefte aan feedback van de collega’s naast de leidinggevenden. </w:t>
      </w:r>
      <w:r w:rsidR="002C4347" w:rsidRPr="002C4347">
        <w:rPr>
          <w:u w:val="single"/>
        </w:rPr>
        <w:t>H</w:t>
      </w:r>
      <w:r w:rsidR="00F822F3" w:rsidRPr="002C4347">
        <w:rPr>
          <w:u w:val="single"/>
        </w:rPr>
        <w:t>et functioneringsformulier</w:t>
      </w:r>
      <w:r w:rsidR="00F822F3">
        <w:t xml:space="preserve"> mag volgens de vaste medewerkers en de beoordelaars gewijzigd en specifieker worden</w:t>
      </w:r>
      <w:r w:rsidR="0063705C">
        <w:t>, gericht op de afdeling</w:t>
      </w:r>
      <w:r w:rsidR="00F822F3">
        <w:t xml:space="preserve">. </w:t>
      </w:r>
    </w:p>
    <w:p w14:paraId="3BDF6534" w14:textId="77777777" w:rsidR="007601C3" w:rsidRDefault="00072C0C" w:rsidP="00185AEA">
      <w:pPr>
        <w:pStyle w:val="Kop1"/>
        <w:jc w:val="both"/>
      </w:pPr>
      <w:bookmarkStart w:id="31" w:name="_Toc8822707"/>
      <w:r>
        <w:lastRenderedPageBreak/>
        <w:t>Hoofdstuk 7. Discussie</w:t>
      </w:r>
      <w:bookmarkEnd w:id="31"/>
      <w:r>
        <w:t xml:space="preserve"> </w:t>
      </w:r>
    </w:p>
    <w:p w14:paraId="043A3F54" w14:textId="77777777" w:rsidR="00C11E24" w:rsidRPr="00C11E24" w:rsidRDefault="00C11E24" w:rsidP="00C11E24">
      <w:r>
        <w:rPr>
          <w:i/>
          <w:noProof/>
        </w:rPr>
        <mc:AlternateContent>
          <mc:Choice Requires="wps">
            <w:drawing>
              <wp:anchor distT="0" distB="0" distL="114300" distR="114300" simplePos="0" relativeHeight="251666944" behindDoc="0" locked="0" layoutInCell="1" allowOverlap="1" wp14:anchorId="1535E3DE" wp14:editId="4F737FC2">
                <wp:simplePos x="0" y="0"/>
                <wp:positionH relativeFrom="column">
                  <wp:posOffset>0</wp:posOffset>
                </wp:positionH>
                <wp:positionV relativeFrom="paragraph">
                  <wp:posOffset>57013</wp:posOffset>
                </wp:positionV>
                <wp:extent cx="5748655" cy="465667"/>
                <wp:effectExtent l="0" t="0" r="17145" b="17145"/>
                <wp:wrapNone/>
                <wp:docPr id="25" name="Tekstvak 25"/>
                <wp:cNvGraphicFramePr/>
                <a:graphic xmlns:a="http://schemas.openxmlformats.org/drawingml/2006/main">
                  <a:graphicData uri="http://schemas.microsoft.com/office/word/2010/wordprocessingShape">
                    <wps:wsp>
                      <wps:cNvSpPr txBox="1"/>
                      <wps:spPr>
                        <a:xfrm>
                          <a:off x="0" y="0"/>
                          <a:ext cx="5748655" cy="465667"/>
                        </a:xfrm>
                        <a:prstGeom prst="rect">
                          <a:avLst/>
                        </a:prstGeom>
                        <a:solidFill>
                          <a:schemeClr val="accent4">
                            <a:lumMod val="20000"/>
                            <a:lumOff val="80000"/>
                          </a:schemeClr>
                        </a:solidFill>
                        <a:ln w="6350">
                          <a:solidFill>
                            <a:schemeClr val="accent4">
                              <a:lumMod val="75000"/>
                            </a:schemeClr>
                          </a:solidFill>
                        </a:ln>
                      </wps:spPr>
                      <wps:txbx>
                        <w:txbxContent>
                          <w:p w14:paraId="59C07E39" w14:textId="77777777" w:rsidR="002367D6" w:rsidRPr="00E036F4" w:rsidRDefault="002367D6" w:rsidP="00E036F4">
                            <w:pPr>
                              <w:pStyle w:val="Geenafstand"/>
                              <w:jc w:val="both"/>
                            </w:pPr>
                            <w:r>
                              <w:t xml:space="preserve">Dit hoofdstuk is een reflectie op het onderzoek waarbij kritisch wordt gekeken naar het onderzoeksproces, de rol van de onderzoeker in het proces en de bruikbaarheid van de resultaten. </w:t>
                            </w:r>
                          </w:p>
                          <w:p w14:paraId="48B7424C" w14:textId="77777777" w:rsidR="002367D6" w:rsidRPr="00E036F4" w:rsidRDefault="002367D6" w:rsidP="00E036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0AC5C" id="Tekstvak 25" o:spid="_x0000_s1034" type="#_x0000_t202" style="position:absolute;margin-left:0;margin-top:4.5pt;width:452.65pt;height:36.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" fillcolor="#fff2cc [663]" strokecolor="#bf8f00 [2407]" strokeweight=".5pt">
                <v:textbox>
                  <w:txbxContent>
                    <w:p w14:paraId="362803DD" w14:textId="77777777" w:rsidR="002367D6" w:rsidRPr="00E036F4" w:rsidRDefault="002367D6" w:rsidP="00E036F4">
                      <w:pPr>
                        <w:pStyle w:val="Geenafstand"/>
                        <w:jc w:val="both"/>
                      </w:pPr>
                      <w:r>
                        <w:t xml:space="preserve">Dit hoofdstuk is een reflectie op het onderzoek waarbij kritisch wordt gekeken naar het onderzoeksproces, de rol van de onderzoeker in het proces en de bruikbaarheid van de resultaten. </w:t>
                      </w:r>
                    </w:p>
                    <w:p w14:paraId="3828F9C5" w14:textId="77777777" w:rsidR="002367D6" w:rsidRPr="00E036F4" w:rsidRDefault="002367D6" w:rsidP="00E036F4"/>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1CF91397" wp14:editId="1A7140BB">
                <wp:simplePos x="0" y="0"/>
                <wp:positionH relativeFrom="column">
                  <wp:posOffset>0</wp:posOffset>
                </wp:positionH>
                <wp:positionV relativeFrom="paragraph">
                  <wp:posOffset>-635</wp:posOffset>
                </wp:positionV>
                <wp:extent cx="5748793" cy="0"/>
                <wp:effectExtent l="0" t="0" r="17145" b="12700"/>
                <wp:wrapNone/>
                <wp:docPr id="33" name="Rechte verbindingslijn 33"/>
                <wp:cNvGraphicFramePr/>
                <a:graphic xmlns:a="http://schemas.openxmlformats.org/drawingml/2006/main">
                  <a:graphicData uri="http://schemas.microsoft.com/office/word/2010/wordprocessingShape">
                    <wps:wsp>
                      <wps:cNvCnPr/>
                      <wps:spPr>
                        <a:xfrm>
                          <a:off x="0" y="0"/>
                          <a:ext cx="5748793" cy="0"/>
                        </a:xfrm>
                        <a:prstGeom prst="line">
                          <a:avLst/>
                        </a:prstGeom>
                        <a:ln>
                          <a:solidFill>
                            <a:srgbClr val="2446B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6050BA" id="Rechte verbindingslijn 33" o:spid="_x0000_s1026"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0,-.05pt" to="452.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" strokecolor="#2446b5" strokeweight=".5pt">
                <v:stroke joinstyle="miter"/>
              </v:line>
            </w:pict>
          </mc:Fallback>
        </mc:AlternateContent>
      </w:r>
    </w:p>
    <w:p w14:paraId="499C3F46" w14:textId="77777777" w:rsidR="00E036F4" w:rsidRDefault="00E036F4" w:rsidP="00185AEA">
      <w:pPr>
        <w:jc w:val="both"/>
      </w:pPr>
    </w:p>
    <w:p w14:paraId="0A343E65" w14:textId="77777777" w:rsidR="00E036F4" w:rsidRDefault="00E036F4" w:rsidP="00185AEA">
      <w:pPr>
        <w:jc w:val="both"/>
      </w:pPr>
    </w:p>
    <w:p w14:paraId="114A53A1" w14:textId="77777777" w:rsidR="00853471" w:rsidRDefault="00853471" w:rsidP="00185AEA">
      <w:pPr>
        <w:jc w:val="both"/>
        <w:rPr>
          <w:rFonts w:ascii="Calibri" w:hAnsi="Calibri" w:cs="Calibri"/>
          <w:sz w:val="22"/>
          <w:szCs w:val="22"/>
        </w:rPr>
      </w:pPr>
      <w:r>
        <w:rPr>
          <w:rFonts w:ascii="Calibri" w:hAnsi="Calibri" w:cs="Calibri"/>
          <w:sz w:val="22"/>
          <w:szCs w:val="22"/>
        </w:rPr>
        <w:t xml:space="preserve">Wat </w:t>
      </w:r>
      <w:r w:rsidR="00CC0559">
        <w:rPr>
          <w:rFonts w:ascii="Calibri" w:hAnsi="Calibri" w:cs="Calibri"/>
          <w:sz w:val="22"/>
          <w:szCs w:val="22"/>
        </w:rPr>
        <w:t>tegenstrijdig</w:t>
      </w:r>
      <w:r>
        <w:rPr>
          <w:rFonts w:ascii="Calibri" w:hAnsi="Calibri" w:cs="Calibri"/>
          <w:sz w:val="22"/>
          <w:szCs w:val="22"/>
        </w:rPr>
        <w:t xml:space="preserve"> is aan dit onderzoek is dat de gemiddeldes van het cijfer voor het huidige beoordelingssysteem magere voldoendes zijn maar dat er geen </w:t>
      </w:r>
      <w:r w:rsidR="00975985">
        <w:rPr>
          <w:rFonts w:ascii="Calibri" w:hAnsi="Calibri" w:cs="Calibri"/>
          <w:sz w:val="22"/>
          <w:szCs w:val="22"/>
        </w:rPr>
        <w:t xml:space="preserve">zeer </w:t>
      </w:r>
      <w:r>
        <w:rPr>
          <w:rFonts w:ascii="Calibri" w:hAnsi="Calibri" w:cs="Calibri"/>
          <w:sz w:val="22"/>
          <w:szCs w:val="22"/>
        </w:rPr>
        <w:t xml:space="preserve">opvallende resultaten uit de rest van de enquête naar voren zijn gekomen. </w:t>
      </w:r>
      <w:r w:rsidR="00CC0559">
        <w:rPr>
          <w:rFonts w:ascii="Calibri" w:hAnsi="Calibri" w:cs="Calibri"/>
          <w:sz w:val="22"/>
          <w:szCs w:val="22"/>
        </w:rPr>
        <w:t xml:space="preserve">Er zijn wel meerderheden die het ergens wel of niet mee eens zijn, maar deze meerderheden zijn vaak niet hoger dan 60%. </w:t>
      </w:r>
      <w:r w:rsidR="00080CBF">
        <w:rPr>
          <w:rFonts w:ascii="Calibri" w:hAnsi="Calibri" w:cs="Calibri"/>
          <w:sz w:val="22"/>
          <w:szCs w:val="22"/>
        </w:rPr>
        <w:t xml:space="preserve">Wellicht hadden de enquêtevragen anders gesteld moeten worden. Tijdens de interviews kwamen </w:t>
      </w:r>
      <w:r w:rsidR="00224FCC">
        <w:rPr>
          <w:rFonts w:ascii="Calibri" w:hAnsi="Calibri" w:cs="Calibri"/>
          <w:sz w:val="22"/>
          <w:szCs w:val="22"/>
        </w:rPr>
        <w:t xml:space="preserve">namelijk </w:t>
      </w:r>
      <w:r w:rsidR="00080CBF">
        <w:rPr>
          <w:rFonts w:ascii="Calibri" w:hAnsi="Calibri" w:cs="Calibri"/>
          <w:sz w:val="22"/>
          <w:szCs w:val="22"/>
        </w:rPr>
        <w:t>zaken naar voren die ook gevraagd hadden moeten worden in de enquête</w:t>
      </w:r>
      <w:r w:rsidR="00224FCC">
        <w:rPr>
          <w:rFonts w:ascii="Calibri" w:hAnsi="Calibri" w:cs="Calibri"/>
          <w:sz w:val="22"/>
          <w:szCs w:val="22"/>
        </w:rPr>
        <w:t xml:space="preserve"> en een beter beeld hadden kunnen geven van wat er veranderd moet worden</w:t>
      </w:r>
      <w:r w:rsidR="00080CBF">
        <w:rPr>
          <w:rFonts w:ascii="Calibri" w:hAnsi="Calibri" w:cs="Calibri"/>
          <w:sz w:val="22"/>
          <w:szCs w:val="22"/>
        </w:rPr>
        <w:t xml:space="preserve">. </w:t>
      </w:r>
      <w:r w:rsidR="00CC0559">
        <w:rPr>
          <w:rFonts w:ascii="Calibri" w:hAnsi="Calibri" w:cs="Calibri"/>
          <w:sz w:val="22"/>
          <w:szCs w:val="22"/>
        </w:rPr>
        <w:t>Daarentegen is dezelfde conclusie over de seizoensmedewerkers naar voren gekomen als bij het onderzoek van J. van der Zeijden</w:t>
      </w:r>
      <w:r w:rsidR="00DC1DE3">
        <w:rPr>
          <w:rFonts w:ascii="Calibri" w:hAnsi="Calibri" w:cs="Calibri"/>
          <w:sz w:val="22"/>
          <w:szCs w:val="22"/>
        </w:rPr>
        <w:t xml:space="preserve"> (2018)</w:t>
      </w:r>
      <w:r w:rsidR="00592488">
        <w:rPr>
          <w:rFonts w:ascii="Calibri" w:hAnsi="Calibri" w:cs="Calibri"/>
          <w:sz w:val="22"/>
          <w:szCs w:val="22"/>
        </w:rPr>
        <w:t>, zie bijlage 2</w:t>
      </w:r>
      <w:r w:rsidR="00CC0559">
        <w:rPr>
          <w:rFonts w:ascii="Calibri" w:hAnsi="Calibri" w:cs="Calibri"/>
          <w:sz w:val="22"/>
          <w:szCs w:val="22"/>
        </w:rPr>
        <w:t xml:space="preserve">. De seizoensmedewerkers ontvangen graag een functioneringsgesprek. </w:t>
      </w:r>
    </w:p>
    <w:p w14:paraId="6B76FE09" w14:textId="77777777" w:rsidR="00CC0559" w:rsidRPr="00224FCC" w:rsidRDefault="00CC0559" w:rsidP="00185AEA">
      <w:pPr>
        <w:jc w:val="both"/>
        <w:rPr>
          <w:rFonts w:ascii="Calibri" w:hAnsi="Calibri" w:cs="Calibri"/>
          <w:sz w:val="10"/>
          <w:szCs w:val="22"/>
        </w:rPr>
      </w:pPr>
    </w:p>
    <w:p w14:paraId="4EFC8219" w14:textId="77777777" w:rsidR="00CC0559" w:rsidRDefault="00CC0559" w:rsidP="00185AEA">
      <w:pPr>
        <w:jc w:val="both"/>
        <w:rPr>
          <w:rFonts w:ascii="Calibri" w:hAnsi="Calibri" w:cs="Calibri"/>
          <w:sz w:val="22"/>
          <w:szCs w:val="22"/>
        </w:rPr>
      </w:pPr>
      <w:r>
        <w:rPr>
          <w:rFonts w:ascii="Calibri" w:hAnsi="Calibri" w:cs="Calibri"/>
          <w:sz w:val="22"/>
          <w:szCs w:val="22"/>
        </w:rPr>
        <w:t>De grootste sterkte van dit onderzoek is de hoge respons op de enquête. Van tevoren</w:t>
      </w:r>
      <w:r w:rsidR="00975985">
        <w:rPr>
          <w:rFonts w:ascii="Calibri" w:hAnsi="Calibri" w:cs="Calibri"/>
          <w:sz w:val="22"/>
          <w:szCs w:val="22"/>
        </w:rPr>
        <w:t xml:space="preserve"> is met afstudeerbegeleider R.</w:t>
      </w:r>
      <w:r>
        <w:rPr>
          <w:rFonts w:ascii="Calibri" w:hAnsi="Calibri" w:cs="Calibri"/>
          <w:sz w:val="22"/>
          <w:szCs w:val="22"/>
        </w:rPr>
        <w:t xml:space="preserve"> Daselaar afgesproken dat 30-35% een mooi respons zou zijn. Uiteindelijk is </w:t>
      </w:r>
      <w:r w:rsidR="007A3E0C">
        <w:rPr>
          <w:rFonts w:ascii="Calibri" w:hAnsi="Calibri" w:cs="Calibri"/>
          <w:sz w:val="22"/>
          <w:szCs w:val="22"/>
        </w:rPr>
        <w:t>de</w:t>
      </w:r>
      <w:r>
        <w:rPr>
          <w:rFonts w:ascii="Calibri" w:hAnsi="Calibri" w:cs="Calibri"/>
          <w:sz w:val="22"/>
          <w:szCs w:val="22"/>
        </w:rPr>
        <w:t xml:space="preserve"> respons geëindigd op 39,7% van de 421 </w:t>
      </w:r>
      <w:r w:rsidR="00057D9C">
        <w:rPr>
          <w:rFonts w:ascii="Calibri" w:hAnsi="Calibri" w:cs="Calibri"/>
          <w:sz w:val="22"/>
          <w:szCs w:val="22"/>
        </w:rPr>
        <w:t>genodigden</w:t>
      </w:r>
      <w:r>
        <w:rPr>
          <w:rFonts w:ascii="Calibri" w:hAnsi="Calibri" w:cs="Calibri"/>
          <w:sz w:val="22"/>
          <w:szCs w:val="22"/>
        </w:rPr>
        <w:t xml:space="preserve">. </w:t>
      </w:r>
      <w:r w:rsidR="00057D9C">
        <w:rPr>
          <w:rFonts w:ascii="Calibri" w:hAnsi="Calibri" w:cs="Calibri"/>
          <w:sz w:val="22"/>
          <w:szCs w:val="22"/>
        </w:rPr>
        <w:t xml:space="preserve">Van de 421 medewerkers gingen 105 (seizoens)medewerkers een aantal dagen voor de opening van de enquête uit dienst. Wanneer je aanneemt dat zij de enquête niet hebben ingevuld, is het responspercentage nog hoger. De uitdiensttreding van deze 105 medewerkers is daarentegen de zwakte van dit onderzoek. Per 1 april 2019 gaat een groot deel van de seizoensmedewerkers uitdienst en dit krijgen zij een aantal weken van tevoren te horen. Dit onderzoek heeft plaatsgevonden in deze periode waardoor er én een lagere respons is verwacht én de seizoensmedewerkers wellicht beïnvloed zijn doordat zij al wisten of zij mogen blijven werken bij SnowWorld </w:t>
      </w:r>
      <w:r w:rsidR="00E30A7A">
        <w:rPr>
          <w:rFonts w:ascii="Calibri" w:hAnsi="Calibri" w:cs="Calibri"/>
          <w:sz w:val="22"/>
          <w:szCs w:val="22"/>
        </w:rPr>
        <w:t>ZM</w:t>
      </w:r>
      <w:r w:rsidR="00057D9C">
        <w:rPr>
          <w:rFonts w:ascii="Calibri" w:hAnsi="Calibri" w:cs="Calibri"/>
          <w:sz w:val="22"/>
          <w:szCs w:val="22"/>
        </w:rPr>
        <w:t xml:space="preserve"> of niet. </w:t>
      </w:r>
    </w:p>
    <w:p w14:paraId="4817E966" w14:textId="77777777" w:rsidR="00C96CB7" w:rsidRPr="00224FCC" w:rsidRDefault="00C96CB7" w:rsidP="00185AEA">
      <w:pPr>
        <w:jc w:val="both"/>
        <w:rPr>
          <w:rFonts w:ascii="Calibri" w:hAnsi="Calibri" w:cs="Calibri"/>
          <w:sz w:val="10"/>
          <w:szCs w:val="22"/>
        </w:rPr>
      </w:pPr>
    </w:p>
    <w:p w14:paraId="5861D29B" w14:textId="77777777" w:rsidR="00C96CB7" w:rsidRDefault="00C96CB7" w:rsidP="00185AEA">
      <w:pPr>
        <w:jc w:val="both"/>
        <w:rPr>
          <w:rFonts w:ascii="Calibri" w:hAnsi="Calibri" w:cs="Calibri"/>
          <w:sz w:val="22"/>
          <w:szCs w:val="22"/>
        </w:rPr>
      </w:pPr>
      <w:r>
        <w:rPr>
          <w:rFonts w:ascii="Calibri" w:hAnsi="Calibri" w:cs="Calibri"/>
          <w:sz w:val="22"/>
          <w:szCs w:val="22"/>
        </w:rPr>
        <w:t xml:space="preserve">Het theoretisch kader en met name de best practices hadden anders kunnen worden benaderd. </w:t>
      </w:r>
      <w:r w:rsidR="00437536">
        <w:rPr>
          <w:rFonts w:ascii="Calibri" w:hAnsi="Calibri" w:cs="Calibri"/>
          <w:sz w:val="22"/>
          <w:szCs w:val="22"/>
        </w:rPr>
        <w:t>Twee van de drie</w:t>
      </w:r>
      <w:r>
        <w:rPr>
          <w:rFonts w:ascii="Calibri" w:hAnsi="Calibri" w:cs="Calibri"/>
          <w:sz w:val="22"/>
          <w:szCs w:val="22"/>
        </w:rPr>
        <w:t xml:space="preserve"> best practices zijn benaderd vanuit het afschaffen van de functioneringsgesprekken en je </w:t>
      </w:r>
      <w:r w:rsidR="001A5CA3">
        <w:rPr>
          <w:rFonts w:ascii="Calibri" w:hAnsi="Calibri" w:cs="Calibri"/>
          <w:sz w:val="22"/>
          <w:szCs w:val="22"/>
        </w:rPr>
        <w:t xml:space="preserve">als beoordelaar </w:t>
      </w:r>
      <w:r>
        <w:rPr>
          <w:rFonts w:ascii="Calibri" w:hAnsi="Calibri" w:cs="Calibri"/>
          <w:sz w:val="22"/>
          <w:szCs w:val="22"/>
        </w:rPr>
        <w:t>meer te richten op de sterke punten</w:t>
      </w:r>
      <w:r w:rsidR="001A5CA3">
        <w:rPr>
          <w:rFonts w:ascii="Calibri" w:hAnsi="Calibri" w:cs="Calibri"/>
          <w:sz w:val="22"/>
          <w:szCs w:val="22"/>
        </w:rPr>
        <w:t xml:space="preserve"> dan op de verbeterpunten</w:t>
      </w:r>
      <w:r>
        <w:rPr>
          <w:rFonts w:ascii="Calibri" w:hAnsi="Calibri" w:cs="Calibri"/>
          <w:sz w:val="22"/>
          <w:szCs w:val="22"/>
        </w:rPr>
        <w:t xml:space="preserve">. Vanuit het onderzoek is naar voren gekomen dat de medewerkers juist wel functioneringsgesprekken willen en dit liever gericht hebben op hun verbeterpunten. De best practices waren wellicht iets te drastisch. </w:t>
      </w:r>
    </w:p>
    <w:p w14:paraId="3BD97B5F" w14:textId="77777777" w:rsidR="00057D9C" w:rsidRPr="00224FCC" w:rsidRDefault="00057D9C" w:rsidP="00185AEA">
      <w:pPr>
        <w:jc w:val="both"/>
        <w:rPr>
          <w:rFonts w:ascii="Calibri" w:hAnsi="Calibri" w:cs="Calibri"/>
          <w:sz w:val="10"/>
          <w:szCs w:val="22"/>
        </w:rPr>
      </w:pPr>
    </w:p>
    <w:p w14:paraId="215EB70B" w14:textId="5D949BD1" w:rsidR="00057D9C" w:rsidRDefault="00057D9C" w:rsidP="00185AEA">
      <w:pPr>
        <w:jc w:val="both"/>
        <w:rPr>
          <w:rFonts w:ascii="Calibri" w:hAnsi="Calibri" w:cs="Calibri"/>
          <w:sz w:val="22"/>
          <w:szCs w:val="22"/>
        </w:rPr>
      </w:pPr>
      <w:r>
        <w:rPr>
          <w:rFonts w:ascii="Calibri" w:hAnsi="Calibri" w:cs="Calibri"/>
          <w:sz w:val="22"/>
          <w:szCs w:val="22"/>
        </w:rPr>
        <w:t>De keuze voor het verdelen van de beoordelaars, seizoensmedewerkers en vaste medewerkers is vooraf bepaald en blijft een goede keuze. Op deze manier zijn er verschillende perspectieven en kunnen de adviezen worden verdeeld per groep. Daarnaast is er in het conceptu</w:t>
      </w:r>
      <w:bookmarkStart w:id="32" w:name="_GoBack"/>
      <w:bookmarkEnd w:id="32"/>
      <w:r>
        <w:rPr>
          <w:rFonts w:ascii="Calibri" w:hAnsi="Calibri" w:cs="Calibri"/>
          <w:sz w:val="22"/>
          <w:szCs w:val="22"/>
        </w:rPr>
        <w:t xml:space="preserve">eel model onderscheid gemaakt tussen de pijlers: beoordelaar, beoordelingscriteria en beoordelingsmethode. </w:t>
      </w:r>
      <w:r w:rsidR="00035579">
        <w:rPr>
          <w:rFonts w:ascii="Calibri" w:hAnsi="Calibri" w:cs="Calibri"/>
          <w:sz w:val="22"/>
          <w:szCs w:val="22"/>
        </w:rPr>
        <w:t xml:space="preserve">Uit de conclusie is gebleken dat op deze pijlers ook adviezen gebaseerd moeten worden. </w:t>
      </w:r>
    </w:p>
    <w:p w14:paraId="49A0D811" w14:textId="77777777" w:rsidR="00057D9C" w:rsidRPr="00224FCC" w:rsidRDefault="00057D9C" w:rsidP="00185AEA">
      <w:pPr>
        <w:jc w:val="both"/>
        <w:rPr>
          <w:rFonts w:ascii="Calibri" w:hAnsi="Calibri" w:cs="Calibri"/>
          <w:sz w:val="10"/>
          <w:szCs w:val="22"/>
        </w:rPr>
      </w:pPr>
    </w:p>
    <w:p w14:paraId="3A8DF16C" w14:textId="77777777" w:rsidR="00057D9C" w:rsidRDefault="00057D9C" w:rsidP="00185AEA">
      <w:pPr>
        <w:jc w:val="both"/>
        <w:rPr>
          <w:rFonts w:ascii="Calibri" w:hAnsi="Calibri" w:cs="Calibri"/>
          <w:sz w:val="22"/>
          <w:szCs w:val="22"/>
        </w:rPr>
      </w:pPr>
      <w:r>
        <w:rPr>
          <w:rFonts w:ascii="Calibri" w:hAnsi="Calibri" w:cs="Calibri"/>
          <w:sz w:val="22"/>
          <w:szCs w:val="22"/>
        </w:rPr>
        <w:t xml:space="preserve">Voor verder onderzoek stel ik voor niet alleen beoordelaars te interviewen naar aanleiding van de enquête </w:t>
      </w:r>
      <w:r w:rsidR="00AF3851">
        <w:rPr>
          <w:rFonts w:ascii="Calibri" w:hAnsi="Calibri" w:cs="Calibri"/>
          <w:sz w:val="22"/>
          <w:szCs w:val="22"/>
        </w:rPr>
        <w:t xml:space="preserve">maar ook vaste medewerkers en seizoensmedewerkers. Wegens gebrek aan tijd was dit niet mogelijk. Om een representatief aantal vaste medewerkers en seizoensmedewerkers </w:t>
      </w:r>
      <w:r w:rsidR="00700F17">
        <w:rPr>
          <w:rFonts w:ascii="Calibri" w:hAnsi="Calibri" w:cs="Calibri"/>
          <w:sz w:val="22"/>
          <w:szCs w:val="22"/>
        </w:rPr>
        <w:t xml:space="preserve">te interviewen, worden dit er </w:t>
      </w:r>
      <w:r w:rsidR="00254CAF">
        <w:rPr>
          <w:rFonts w:ascii="Calibri" w:hAnsi="Calibri" w:cs="Calibri"/>
          <w:sz w:val="22"/>
          <w:szCs w:val="22"/>
        </w:rPr>
        <w:t xml:space="preserve">te </w:t>
      </w:r>
      <w:r w:rsidR="00700F17">
        <w:rPr>
          <w:rFonts w:ascii="Calibri" w:hAnsi="Calibri" w:cs="Calibri"/>
          <w:sz w:val="22"/>
          <w:szCs w:val="22"/>
        </w:rPr>
        <w:t>veel</w:t>
      </w:r>
      <w:r w:rsidR="00254CAF">
        <w:rPr>
          <w:rFonts w:ascii="Calibri" w:hAnsi="Calibri" w:cs="Calibri"/>
          <w:sz w:val="22"/>
          <w:szCs w:val="22"/>
        </w:rPr>
        <w:t xml:space="preserve"> om dit in het tijdsbestek van dit onderzoek waar te maken</w:t>
      </w:r>
      <w:r w:rsidR="00700F17">
        <w:rPr>
          <w:rFonts w:ascii="Calibri" w:hAnsi="Calibri" w:cs="Calibri"/>
          <w:sz w:val="22"/>
          <w:szCs w:val="22"/>
        </w:rPr>
        <w:t xml:space="preserve">. </w:t>
      </w:r>
      <w:r w:rsidR="00B37442">
        <w:rPr>
          <w:rFonts w:ascii="Calibri" w:hAnsi="Calibri" w:cs="Calibri"/>
          <w:sz w:val="22"/>
          <w:szCs w:val="22"/>
        </w:rPr>
        <w:t>Naar mijn mening is het houden van interviews effectiever gebleken omdat dit onderzoek zich rich</w:t>
      </w:r>
      <w:r w:rsidR="00224FCC">
        <w:rPr>
          <w:rFonts w:ascii="Calibri" w:hAnsi="Calibri" w:cs="Calibri"/>
          <w:sz w:val="22"/>
          <w:szCs w:val="22"/>
        </w:rPr>
        <w:t>t op wat de medewerkers beweegt en</w:t>
      </w:r>
      <w:r w:rsidR="00B37442">
        <w:rPr>
          <w:rFonts w:ascii="Calibri" w:hAnsi="Calibri" w:cs="Calibri"/>
          <w:sz w:val="22"/>
          <w:szCs w:val="22"/>
        </w:rPr>
        <w:t xml:space="preserve"> wat hun mening is. </w:t>
      </w:r>
      <w:r w:rsidR="00224FCC">
        <w:rPr>
          <w:rFonts w:ascii="Calibri" w:hAnsi="Calibri" w:cs="Calibri"/>
          <w:sz w:val="22"/>
          <w:szCs w:val="22"/>
        </w:rPr>
        <w:t xml:space="preserve">Naast het interviewen van vaste medewerkers beveel ik ook aan met meerdere beoordelaars te spreken. De beoordelaars die voor dit </w:t>
      </w:r>
      <w:r w:rsidR="006244F0">
        <w:rPr>
          <w:rFonts w:ascii="Calibri" w:hAnsi="Calibri" w:cs="Calibri"/>
          <w:sz w:val="22"/>
          <w:szCs w:val="22"/>
        </w:rPr>
        <w:t>onderzoek</w:t>
      </w:r>
      <w:r w:rsidR="00224FCC">
        <w:rPr>
          <w:rFonts w:ascii="Calibri" w:hAnsi="Calibri" w:cs="Calibri"/>
          <w:sz w:val="22"/>
          <w:szCs w:val="22"/>
        </w:rPr>
        <w:t xml:space="preserve"> zijn geïnterviewd zijn uitsluitend managers van operationele afdelingen met als reden dat zij met seizoensmedewerkers werken. De overige afdelingen (Marketing &amp; Sales, Personeelszaken etc.) werken niet met seizoensmedewerkers. </w:t>
      </w:r>
    </w:p>
    <w:p w14:paraId="72738FA0" w14:textId="77777777" w:rsidR="00B31DB8" w:rsidRPr="00224FCC" w:rsidRDefault="00B31DB8" w:rsidP="00185AEA">
      <w:pPr>
        <w:jc w:val="both"/>
        <w:rPr>
          <w:rFonts w:ascii="Calibri" w:hAnsi="Calibri" w:cs="Calibri"/>
          <w:sz w:val="10"/>
          <w:szCs w:val="22"/>
        </w:rPr>
      </w:pPr>
    </w:p>
    <w:p w14:paraId="5659F3B2" w14:textId="77777777" w:rsidR="00B31DB8" w:rsidRDefault="00B31DB8" w:rsidP="00185AEA">
      <w:pPr>
        <w:jc w:val="both"/>
        <w:rPr>
          <w:rFonts w:ascii="Calibri" w:hAnsi="Calibri" w:cs="Calibri"/>
          <w:sz w:val="22"/>
          <w:szCs w:val="22"/>
        </w:rPr>
      </w:pPr>
      <w:r>
        <w:rPr>
          <w:rFonts w:ascii="Calibri" w:hAnsi="Calibri" w:cs="Calibri"/>
          <w:sz w:val="22"/>
          <w:szCs w:val="22"/>
        </w:rPr>
        <w:t xml:space="preserve">De samenwerking met de respondenten is positief verlopen. De enquête heeft een hoge respons gerealiseerd en de managers (beoordelaars) staan open voor interviews en andere hulp. Daarnaast hebben de HR-manager en de vestigingsmanager geholpen met het realiseren van de hoge respons. </w:t>
      </w:r>
    </w:p>
    <w:p w14:paraId="53E6D632" w14:textId="77777777" w:rsidR="00853471" w:rsidRPr="00853471" w:rsidRDefault="00853471" w:rsidP="00185AEA">
      <w:pPr>
        <w:jc w:val="both"/>
        <w:rPr>
          <w:rFonts w:ascii="Calibri" w:hAnsi="Calibri" w:cs="Calibri"/>
          <w:sz w:val="22"/>
          <w:szCs w:val="22"/>
        </w:rPr>
      </w:pPr>
    </w:p>
    <w:p w14:paraId="59B41088" w14:textId="77777777" w:rsidR="003D542C" w:rsidRDefault="003D542C" w:rsidP="00B30DC1">
      <w:pPr>
        <w:pStyle w:val="Geenafstand"/>
        <w:jc w:val="both"/>
      </w:pPr>
    </w:p>
    <w:p w14:paraId="6BEB1F79" w14:textId="77777777" w:rsidR="007601C3" w:rsidRDefault="00072C0C" w:rsidP="00185AEA">
      <w:pPr>
        <w:pStyle w:val="Kop1"/>
        <w:jc w:val="both"/>
      </w:pPr>
      <w:bookmarkStart w:id="33" w:name="_Toc8822708"/>
      <w:r>
        <w:lastRenderedPageBreak/>
        <w:t>Hoofdstuk 8. Adviezen</w:t>
      </w:r>
      <w:bookmarkEnd w:id="33"/>
      <w:r>
        <w:t xml:space="preserve"> </w:t>
      </w:r>
    </w:p>
    <w:p w14:paraId="36235EA4" w14:textId="77777777" w:rsidR="00C11E24" w:rsidRPr="00C11E24" w:rsidRDefault="00C11E24" w:rsidP="00C11E24">
      <w:r>
        <w:rPr>
          <w:i/>
          <w:noProof/>
        </w:rPr>
        <mc:AlternateContent>
          <mc:Choice Requires="wps">
            <w:drawing>
              <wp:anchor distT="0" distB="0" distL="114300" distR="114300" simplePos="0" relativeHeight="251667968" behindDoc="0" locked="0" layoutInCell="1" allowOverlap="1" wp14:anchorId="05CCF43E" wp14:editId="22C2ABBE">
                <wp:simplePos x="0" y="0"/>
                <wp:positionH relativeFrom="column">
                  <wp:posOffset>0</wp:posOffset>
                </wp:positionH>
                <wp:positionV relativeFrom="paragraph">
                  <wp:posOffset>80163</wp:posOffset>
                </wp:positionV>
                <wp:extent cx="5748655" cy="470780"/>
                <wp:effectExtent l="0" t="0" r="17145" b="12065"/>
                <wp:wrapNone/>
                <wp:docPr id="29" name="Tekstvak 29"/>
                <wp:cNvGraphicFramePr/>
                <a:graphic xmlns:a="http://schemas.openxmlformats.org/drawingml/2006/main">
                  <a:graphicData uri="http://schemas.microsoft.com/office/word/2010/wordprocessingShape">
                    <wps:wsp>
                      <wps:cNvSpPr txBox="1"/>
                      <wps:spPr>
                        <a:xfrm>
                          <a:off x="0" y="0"/>
                          <a:ext cx="5748655" cy="470780"/>
                        </a:xfrm>
                        <a:prstGeom prst="rect">
                          <a:avLst/>
                        </a:prstGeom>
                        <a:solidFill>
                          <a:schemeClr val="accent4">
                            <a:lumMod val="20000"/>
                            <a:lumOff val="80000"/>
                          </a:schemeClr>
                        </a:solidFill>
                        <a:ln w="6350">
                          <a:solidFill>
                            <a:schemeClr val="accent4">
                              <a:lumMod val="75000"/>
                            </a:schemeClr>
                          </a:solidFill>
                        </a:ln>
                      </wps:spPr>
                      <wps:txbx>
                        <w:txbxContent>
                          <w:p w14:paraId="2FB37023" w14:textId="77777777" w:rsidR="002367D6" w:rsidRPr="00E036F4" w:rsidRDefault="002367D6" w:rsidP="00E036F4">
                            <w:pPr>
                              <w:pStyle w:val="Geenafstand"/>
                              <w:jc w:val="both"/>
                            </w:pPr>
                            <w:r>
                              <w:t xml:space="preserve">In dit hoofdstuk wordt er inzicht gegeven in de manier waarop HR een bijdrage levert aan dit onderzoek, het verbeteren van het huidige beoordelingssysteem. </w:t>
                            </w:r>
                          </w:p>
                          <w:p w14:paraId="11E1C09D" w14:textId="77777777" w:rsidR="002367D6" w:rsidRPr="00E036F4" w:rsidRDefault="002367D6" w:rsidP="00E036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0AC5C" id="Tekstvak 29" o:spid="_x0000_s1035" type="#_x0000_t202" style="position:absolute;margin-left:0;margin-top:6.3pt;width:452.65pt;height:37.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" fillcolor="#fff2cc [663]" strokecolor="#bf8f00 [2407]" strokeweight=".5pt">
                <v:textbox>
                  <w:txbxContent>
                    <w:p w14:paraId="0FF371F7" w14:textId="77777777" w:rsidR="002367D6" w:rsidRPr="00E036F4" w:rsidRDefault="002367D6" w:rsidP="00E036F4">
                      <w:pPr>
                        <w:pStyle w:val="Geenafstand"/>
                        <w:jc w:val="both"/>
                      </w:pPr>
                      <w:r>
                        <w:t xml:space="preserve">In dit hoofdstuk wordt er inzicht gegeven in de manier waarop HR een bijdrage levert aan dit onderzoek, het verbeteren van het huidige beoordelingssysteem. </w:t>
                      </w:r>
                    </w:p>
                    <w:p w14:paraId="0967D299" w14:textId="77777777" w:rsidR="002367D6" w:rsidRPr="00E036F4" w:rsidRDefault="002367D6" w:rsidP="00E036F4"/>
                  </w:txbxContent>
                </v:textbox>
              </v:shape>
            </w:pict>
          </mc:Fallback>
        </mc:AlternateContent>
      </w:r>
      <w:r>
        <w:rPr>
          <w:noProof/>
        </w:rPr>
        <mc:AlternateContent>
          <mc:Choice Requires="wps">
            <w:drawing>
              <wp:anchor distT="0" distB="0" distL="114300" distR="114300" simplePos="0" relativeHeight="251709952" behindDoc="0" locked="0" layoutInCell="1" allowOverlap="1" wp14:anchorId="21435ADD" wp14:editId="300184A9">
                <wp:simplePos x="0" y="0"/>
                <wp:positionH relativeFrom="column">
                  <wp:posOffset>0</wp:posOffset>
                </wp:positionH>
                <wp:positionV relativeFrom="paragraph">
                  <wp:posOffset>-635</wp:posOffset>
                </wp:positionV>
                <wp:extent cx="5748793" cy="0"/>
                <wp:effectExtent l="0" t="0" r="17145" b="12700"/>
                <wp:wrapNone/>
                <wp:docPr id="34" name="Rechte verbindingslijn 34"/>
                <wp:cNvGraphicFramePr/>
                <a:graphic xmlns:a="http://schemas.openxmlformats.org/drawingml/2006/main">
                  <a:graphicData uri="http://schemas.microsoft.com/office/word/2010/wordprocessingShape">
                    <wps:wsp>
                      <wps:cNvCnPr/>
                      <wps:spPr>
                        <a:xfrm>
                          <a:off x="0" y="0"/>
                          <a:ext cx="5748793" cy="0"/>
                        </a:xfrm>
                        <a:prstGeom prst="line">
                          <a:avLst/>
                        </a:prstGeom>
                        <a:ln>
                          <a:solidFill>
                            <a:srgbClr val="2446B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003878" id="Rechte verbindingslijn 34"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0,-.05pt" to="452.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" strokecolor="#2446b5" strokeweight=".5pt">
                <v:stroke joinstyle="miter"/>
              </v:line>
            </w:pict>
          </mc:Fallback>
        </mc:AlternateContent>
      </w:r>
    </w:p>
    <w:p w14:paraId="05F292D2" w14:textId="77777777" w:rsidR="00E036F4" w:rsidRDefault="00E036F4" w:rsidP="00185AEA">
      <w:pPr>
        <w:jc w:val="both"/>
      </w:pPr>
    </w:p>
    <w:p w14:paraId="45F74294" w14:textId="77777777" w:rsidR="00E036F4" w:rsidRDefault="00E036F4" w:rsidP="00185AEA">
      <w:pPr>
        <w:jc w:val="both"/>
      </w:pPr>
    </w:p>
    <w:p w14:paraId="39C1FBC3" w14:textId="77777777" w:rsidR="00EC6194" w:rsidRPr="00E036F4" w:rsidRDefault="00EC6194" w:rsidP="00185AEA">
      <w:pPr>
        <w:jc w:val="both"/>
      </w:pPr>
    </w:p>
    <w:p w14:paraId="61E43311" w14:textId="77777777" w:rsidR="00591729" w:rsidRDefault="007133BC" w:rsidP="00185AEA">
      <w:pPr>
        <w:pStyle w:val="Geenafstand"/>
        <w:jc w:val="both"/>
      </w:pPr>
      <w:r>
        <w:t>De hypothese voor dit onderzoek was dat er een grote verandering in het huidige beoordelingssysteem zou gaan plaatsvinden. Het theoretisch kader laat zien dat dit de hypothese was doordat er veel aandacht is besteed aan nieuwe vormen van beoordelen. Nu het onderzoek is uitgevoerd</w:t>
      </w:r>
      <w:r w:rsidR="001A5CA3">
        <w:t>,</w:t>
      </w:r>
      <w:r>
        <w:t xml:space="preserve"> wordt duidelijk dat vanuit de organisatie meer behoefte is naar de traditionele manier van beoordelen. Wanneer dit wordt vergeleken met de interne en externe analyse passen de adviezen</w:t>
      </w:r>
      <w:r w:rsidR="007B76A7">
        <w:t xml:space="preserve"> (gebaseerd op het traditionele beoordelingssysteem)</w:t>
      </w:r>
      <w:r>
        <w:t xml:space="preserve"> op dit moment het best bij de organisatie.</w:t>
      </w:r>
    </w:p>
    <w:p w14:paraId="0A87FB1B" w14:textId="77777777" w:rsidR="00591729" w:rsidRPr="007B76A7" w:rsidRDefault="00591729" w:rsidP="00185AEA">
      <w:pPr>
        <w:pStyle w:val="Geenafstand"/>
        <w:jc w:val="both"/>
        <w:rPr>
          <w:sz w:val="10"/>
          <w:szCs w:val="10"/>
        </w:rPr>
      </w:pPr>
    </w:p>
    <w:p w14:paraId="1DB8EBD0" w14:textId="77777777" w:rsidR="003970B2" w:rsidRDefault="00466C8A" w:rsidP="00185AEA">
      <w:pPr>
        <w:pStyle w:val="Geenafstand"/>
        <w:jc w:val="both"/>
      </w:pPr>
      <w:r>
        <w:t xml:space="preserve">Uit de resultaten en de conclusies is gebleken dat er geen zeer opvallende aspecten naar voren zijn gekomen. Er zijn wel een aantal onderdelen naar voren gekomen die voor verbetering vatbaar zijn. Deze onderdelen worden in drie verschillende adviezen toegelicht. Deze drie adviezen zijn gericht op de beoordelaars en de vaste medewerkers. Op voorhand van dit onderzoek heeft de HR-manager toegelicht dat bij hen de prioriteit ligt. Dit hoofdstuk wordt afgesloten met een apart advies </w:t>
      </w:r>
      <w:r w:rsidR="00CF6D1B">
        <w:t>met betrekking tot</w:t>
      </w:r>
      <w:r>
        <w:t xml:space="preserve"> de seizoensmedewerkers. </w:t>
      </w:r>
    </w:p>
    <w:p w14:paraId="5A3B5C75" w14:textId="77777777" w:rsidR="00466C8A" w:rsidRPr="00AF069F" w:rsidRDefault="00466C8A" w:rsidP="00185AEA">
      <w:pPr>
        <w:pStyle w:val="Geenafstand"/>
        <w:jc w:val="both"/>
        <w:rPr>
          <w:sz w:val="10"/>
          <w:szCs w:val="10"/>
        </w:rPr>
      </w:pPr>
    </w:p>
    <w:p w14:paraId="3256E2CD" w14:textId="77777777" w:rsidR="00466C8A" w:rsidRDefault="00466C8A" w:rsidP="00185AEA">
      <w:pPr>
        <w:pStyle w:val="Geenafstand"/>
        <w:jc w:val="both"/>
      </w:pPr>
      <w:r>
        <w:t xml:space="preserve">De adviezen zijn tot stand gekomen door de situatieschets, het theoretisch kader en de resultaten te combineren. </w:t>
      </w:r>
      <w:r w:rsidR="007C4FBD">
        <w:t xml:space="preserve">Vanuit de situatieschets wordt er vooral meegenomen dat SnowWorld </w:t>
      </w:r>
      <w:r w:rsidR="00E30A7A">
        <w:t xml:space="preserve">ZM </w:t>
      </w:r>
      <w:r w:rsidR="007C4FBD">
        <w:t xml:space="preserve">baat heeft bij </w:t>
      </w:r>
      <w:r w:rsidR="00245C76">
        <w:t xml:space="preserve">het hebben en behouden van </w:t>
      </w:r>
      <w:r w:rsidR="007C4FBD">
        <w:t xml:space="preserve">kwalitatief goed personeel en vanuit het theoretisch kader wordt er vooral meegenomen dat de adviezen een combinatie vormen tussen het traditionele beoordelingssysteem en het nieuwe beoordelen. </w:t>
      </w:r>
      <w:r w:rsidR="00565ED1">
        <w:t xml:space="preserve">Het implementatieplan voor deze adviezen wordt behandeld in het volgende hoofdstuk. </w:t>
      </w:r>
    </w:p>
    <w:p w14:paraId="4A479456" w14:textId="77777777" w:rsidR="00254CAF" w:rsidRPr="00AF069F" w:rsidRDefault="00254CAF" w:rsidP="00185AEA">
      <w:pPr>
        <w:pStyle w:val="Geenafstand"/>
        <w:jc w:val="both"/>
      </w:pPr>
    </w:p>
    <w:p w14:paraId="3712741F" w14:textId="77777777" w:rsidR="00254CAF" w:rsidRDefault="00254CAF" w:rsidP="003D7483">
      <w:pPr>
        <w:pStyle w:val="Kop2"/>
      </w:pPr>
      <w:bookmarkStart w:id="34" w:name="_Toc8822709"/>
      <w:r>
        <w:t>Advies 1: Frequentie</w:t>
      </w:r>
      <w:bookmarkEnd w:id="34"/>
      <w:r>
        <w:t xml:space="preserve"> </w:t>
      </w:r>
    </w:p>
    <w:p w14:paraId="59FD8AAC" w14:textId="77777777" w:rsidR="00B32F59" w:rsidRDefault="00B32F59" w:rsidP="00185AEA">
      <w:pPr>
        <w:pStyle w:val="Geenafstand"/>
        <w:jc w:val="both"/>
      </w:pPr>
      <w:r>
        <w:t xml:space="preserve">SnowWorld is een seizoensgebonden bedrijf. De werkzaamheden in de zomer verschillen enorm </w:t>
      </w:r>
      <w:r w:rsidR="00CF6D1B">
        <w:t>van</w:t>
      </w:r>
      <w:r>
        <w:t xml:space="preserve"> de werkzaamheden in de winter. De oorzaak hiervan is de drukte. In de winterperiode is het</w:t>
      </w:r>
      <w:r w:rsidR="00E30A7A">
        <w:t xml:space="preserve"> bij</w:t>
      </w:r>
      <w:r>
        <w:t xml:space="preserve"> SnowWorld </w:t>
      </w:r>
      <w:r w:rsidR="00E30A7A">
        <w:t xml:space="preserve">ZM </w:t>
      </w:r>
      <w:r>
        <w:t xml:space="preserve">erg druk en in de zomerperiode rustig. Bij andere werkzaamheden komen andere doelstellingen kijken waardoor er behoefte is aan twee functioneringsgesprekken per jaar. Met een functioneringsgesprek per jaar voelt het voor de medewerkers en beoordelaars te lang geleden om terug te koppelen naar het voorgaande functioneringsgesprek waardoor eventuele </w:t>
      </w:r>
      <w:r w:rsidR="00245C76">
        <w:t>verbeterpunten</w:t>
      </w:r>
      <w:r>
        <w:t xml:space="preserve"> achterwege worden gelaten. Het eerste advies richt zich daardoor op het verhogen van de frequentie. Dit is een verhoging naar twee functioneringsgesprekken per jaar door de tijd wat het in beslag neemt en de behoeften van de medewerkers en de beoordelaars. </w:t>
      </w:r>
    </w:p>
    <w:p w14:paraId="6EBDD846" w14:textId="77777777" w:rsidR="00B32F59" w:rsidRPr="00AF069F" w:rsidRDefault="00B32F59" w:rsidP="00185AEA">
      <w:pPr>
        <w:pStyle w:val="Geenafstand"/>
        <w:jc w:val="both"/>
        <w:rPr>
          <w:sz w:val="10"/>
          <w:szCs w:val="10"/>
        </w:rPr>
      </w:pPr>
    </w:p>
    <w:p w14:paraId="041EF5F0" w14:textId="77777777" w:rsidR="00B32F59" w:rsidRDefault="007B7B66" w:rsidP="00185AEA">
      <w:pPr>
        <w:pStyle w:val="Geenafstand"/>
        <w:jc w:val="both"/>
      </w:pPr>
      <w:r>
        <w:t xml:space="preserve">Het traditionele beoordelingssysteem bestaat uit een cyclus van gesprekken waarbij er terug- en vooruitgekeken kan worden. </w:t>
      </w:r>
      <w:r w:rsidR="00B32F59">
        <w:t xml:space="preserve">Het laagseizoen, de zomerperiode, loopt ongeveer van 1 april tot 31 september en het hoogseizoen, de winterperiode, van 1 oktober tot 31 maart. Omdat het in de zomerperiode rustiger is, is het advies om in de eerste en de laatste maand van de zomerperiode een functioneringsgesprek te voeren. In de eerste maand van de zomerperiode wordt er terugkeken op de winterperiode en vooruitgekeken op de zomerperiode. In de laatste maand van de zomerperiode wordt er terugkeken op de zomerperiode en vooruitgekeken op de winterperiode. </w:t>
      </w:r>
      <w:r w:rsidR="00245C76">
        <w:t xml:space="preserve">Het doel van dit advies is het beoordelingssysteem effectiever te maken en de medewerkers meer erkenning te geven. </w:t>
      </w:r>
    </w:p>
    <w:p w14:paraId="32CD9915" w14:textId="77777777" w:rsidR="001023A2" w:rsidRPr="00AF069F" w:rsidRDefault="001023A2" w:rsidP="00185AEA">
      <w:pPr>
        <w:pStyle w:val="Geenafstand"/>
        <w:jc w:val="both"/>
        <w:rPr>
          <w:sz w:val="10"/>
          <w:szCs w:val="10"/>
        </w:rPr>
      </w:pPr>
    </w:p>
    <w:p w14:paraId="14768A81" w14:textId="77777777" w:rsidR="001023A2" w:rsidRDefault="001023A2" w:rsidP="00185AEA">
      <w:pPr>
        <w:pStyle w:val="Geenafstand"/>
        <w:jc w:val="both"/>
      </w:pPr>
      <w:r>
        <w:t>De rol van HR in dit advies is het communiceren van de planning en h</w:t>
      </w:r>
      <w:r w:rsidR="00245C76">
        <w:t xml:space="preserve">et ondersteunen van de managers in deze cyclus. </w:t>
      </w:r>
    </w:p>
    <w:p w14:paraId="22AC4278" w14:textId="77777777" w:rsidR="00B32F59" w:rsidRDefault="00B32F59" w:rsidP="00185AEA">
      <w:pPr>
        <w:pStyle w:val="Geenafstand"/>
        <w:jc w:val="both"/>
      </w:pPr>
    </w:p>
    <w:p w14:paraId="457EB3A2" w14:textId="77777777" w:rsidR="008C6FA9" w:rsidRDefault="008C6FA9" w:rsidP="00185AEA">
      <w:pPr>
        <w:pStyle w:val="Geenafstand"/>
        <w:jc w:val="both"/>
      </w:pPr>
    </w:p>
    <w:p w14:paraId="28BE36FA" w14:textId="77777777" w:rsidR="008C6FA9" w:rsidRDefault="008C6FA9" w:rsidP="00185AEA">
      <w:pPr>
        <w:pStyle w:val="Geenafstand"/>
        <w:jc w:val="both"/>
      </w:pPr>
    </w:p>
    <w:p w14:paraId="244FE898" w14:textId="77777777" w:rsidR="008C6FA9" w:rsidRDefault="008C6FA9" w:rsidP="00185AEA">
      <w:pPr>
        <w:pStyle w:val="Geenafstand"/>
        <w:jc w:val="both"/>
      </w:pPr>
    </w:p>
    <w:p w14:paraId="289AC58B" w14:textId="77777777" w:rsidR="008C6FA9" w:rsidRDefault="008C6FA9" w:rsidP="00185AEA">
      <w:pPr>
        <w:pStyle w:val="Geenafstand"/>
        <w:jc w:val="both"/>
      </w:pPr>
    </w:p>
    <w:p w14:paraId="5499336C" w14:textId="77777777" w:rsidR="003D7483" w:rsidRDefault="003D7483" w:rsidP="003D7483">
      <w:pPr>
        <w:pStyle w:val="Kop2"/>
      </w:pPr>
      <w:bookmarkStart w:id="35" w:name="_Toc8822710"/>
      <w:r>
        <w:lastRenderedPageBreak/>
        <w:t xml:space="preserve">Advies 2: </w:t>
      </w:r>
      <w:r w:rsidR="002C4347">
        <w:t>Het functioneringsformulier</w:t>
      </w:r>
      <w:bookmarkEnd w:id="35"/>
    </w:p>
    <w:p w14:paraId="14568C7B" w14:textId="77777777" w:rsidR="00554533" w:rsidRDefault="002E5473" w:rsidP="00185AEA">
      <w:pPr>
        <w:pStyle w:val="Geenafstand"/>
        <w:jc w:val="both"/>
      </w:pPr>
      <w:r>
        <w:t xml:space="preserve">Het tweede advies heeft betrekking op het functioneringsformulier. Allereerst is er vanuit SnowWorld </w:t>
      </w:r>
      <w:r w:rsidR="00E30A7A">
        <w:t xml:space="preserve">ZM </w:t>
      </w:r>
      <w:r>
        <w:t xml:space="preserve">vraag naar meer duidelijkheid over de verwachtingen en een betere manier om </w:t>
      </w:r>
      <w:r w:rsidR="00A267CE">
        <w:t>te kunnen terugkoppelen naar</w:t>
      </w:r>
      <w:r w:rsidR="006C3B2D">
        <w:t xml:space="preserve"> eerdere functioneringsgesprekken. Het advies hierin is het werken met doelstellingen. Het verschil tussen de zomer- en winterperiode is te groot om een keer per jaar verbeterpunten te bedenken en hier een jaar</w:t>
      </w:r>
      <w:r w:rsidR="000234E6">
        <w:t xml:space="preserve"> later op terug te komen (zie bijlage 1). Het advies is om voor de zomer doelstellingen op te stellen voor het laagseizoen en terug te kijken op de doelstellingen van het hoogseizoen en andersom. </w:t>
      </w:r>
      <w:r w:rsidR="00611F1E">
        <w:t xml:space="preserve">Deze doelstellingen moeten daarnaast passen bij de organisatiedoelstellingen. </w:t>
      </w:r>
      <w:r w:rsidR="000234E6">
        <w:t xml:space="preserve">De doelstellingen opstellen moet een tweezijdig proces worden. </w:t>
      </w:r>
      <w:r w:rsidR="009F26A3">
        <w:t>Het doel van dit advies is dat v</w:t>
      </w:r>
      <w:r w:rsidR="000234E6">
        <w:t xml:space="preserve">olgens het nieuwe beoordelen het belangrijk </w:t>
      </w:r>
      <w:r w:rsidR="009F26A3">
        <w:t xml:space="preserve">is </w:t>
      </w:r>
      <w:r w:rsidR="000234E6">
        <w:t xml:space="preserve">dat de medewerker </w:t>
      </w:r>
      <w:r w:rsidR="00554533">
        <w:t xml:space="preserve">een bijdrage kan leveren aan zijn eigen doelstellingen waardoor de medewerker meer verantwoordelijkheid krijgt. </w:t>
      </w:r>
    </w:p>
    <w:p w14:paraId="575800C8" w14:textId="77777777" w:rsidR="009F26A3" w:rsidRPr="00AF069F" w:rsidRDefault="009F26A3" w:rsidP="00185AEA">
      <w:pPr>
        <w:pStyle w:val="Geenafstand"/>
        <w:jc w:val="both"/>
        <w:rPr>
          <w:sz w:val="10"/>
          <w:szCs w:val="10"/>
        </w:rPr>
      </w:pPr>
    </w:p>
    <w:p w14:paraId="6622D80A" w14:textId="77777777" w:rsidR="00554533" w:rsidRDefault="00554533" w:rsidP="00185AEA">
      <w:pPr>
        <w:pStyle w:val="Geenafstand"/>
        <w:jc w:val="both"/>
      </w:pPr>
      <w:r w:rsidRPr="001A2978">
        <w:t xml:space="preserve">Naast het formuleren van doelstellingen is er vraag naar wijzigingen in het functioneringsformulier. </w:t>
      </w:r>
      <w:r w:rsidR="007D72D8" w:rsidRPr="001A2978">
        <w:t xml:space="preserve">Vanuit de medewerkers is er vraag naar </w:t>
      </w:r>
      <w:r w:rsidR="00D26B27" w:rsidRPr="001A2978">
        <w:t>meer</w:t>
      </w:r>
      <w:r w:rsidR="007D72D8" w:rsidRPr="001A2978">
        <w:t xml:space="preserve"> keuzemogelijkheden dan alleen goed, voldoende of onvoldoende en vanuit de leidinggevenden is er vraag naar een specifiek formulier, gericht op de afdeling. </w:t>
      </w:r>
      <w:r w:rsidRPr="001A2978">
        <w:t xml:space="preserve">Momenteel werken alle afdelingen met </w:t>
      </w:r>
      <w:r w:rsidR="007D72D8" w:rsidRPr="001A2978">
        <w:t xml:space="preserve">het formulier in bijlage 1. Dit betekent dat alle afdelingen, operationeel of overig, werken met hetzelfde formulier. Het advies in deze kwestie is het richten van de functioneringsformulieren op de eigen afdeling. </w:t>
      </w:r>
      <w:r w:rsidR="002C2EBE" w:rsidRPr="001A2978">
        <w:t xml:space="preserve">Hiervoor wordt er van alle managers input verwacht over wat er specifiek op zijn afdeling in het functioneringsformulier moet komen. </w:t>
      </w:r>
      <w:r w:rsidR="007D72D8" w:rsidRPr="001A2978">
        <w:t xml:space="preserve">Hier zal ook een aanpassing komen op het kopje ‘verbeterpunten’, dit wordt gewijzigd naar doelstellingen met een toelichting waar de doelstelling aan moet voldoen. </w:t>
      </w:r>
      <w:r w:rsidR="000344AD" w:rsidRPr="001A2978">
        <w:t xml:space="preserve">Het doel van dit advies is het beoordelingssysteem effectiever en persoonlijker te maken. </w:t>
      </w:r>
      <w:r w:rsidR="007D72D8" w:rsidRPr="001A2978">
        <w:t>Om de wens van de medewerkers te verwezenlijken is het advies de keuzemogelijkheden te wijzigen naar óf meer keuzemogelijkheden (zeer goed, goed, voldoende, matig, onvoldoende) of naar een puntensysteem (1= heel slecht, 10= uitmuntend).</w:t>
      </w:r>
      <w:r w:rsidR="000344AD" w:rsidRPr="001A2978">
        <w:t xml:space="preserve"> Dit zorgt bij de medewerkers voor meer du</w:t>
      </w:r>
      <w:r w:rsidR="001F02E4" w:rsidRPr="001A2978">
        <w:t xml:space="preserve">idelijkheid en bewegingsruimte, het is bijvoorbeeld lastiger om van een onvoldoende een voldoende te maken dan van </w:t>
      </w:r>
      <w:r w:rsidR="00B752A1" w:rsidRPr="001A2978">
        <w:t>een matig of van een cijfer 5 een cijfer 6.</w:t>
      </w:r>
    </w:p>
    <w:p w14:paraId="61C6DA3D" w14:textId="77777777" w:rsidR="003E158E" w:rsidRPr="003E158E" w:rsidRDefault="003E158E" w:rsidP="00185AEA">
      <w:pPr>
        <w:pStyle w:val="Geenafstand"/>
        <w:jc w:val="both"/>
        <w:rPr>
          <w:sz w:val="10"/>
          <w:szCs w:val="10"/>
        </w:rPr>
      </w:pPr>
    </w:p>
    <w:p w14:paraId="24AF3180" w14:textId="77777777" w:rsidR="007D72D8" w:rsidRDefault="007D72D8" w:rsidP="00185AEA">
      <w:pPr>
        <w:pStyle w:val="Geenafstand"/>
        <w:jc w:val="both"/>
      </w:pPr>
      <w:r>
        <w:t>De rol van HR in dit advies is het duidelijk maken waar een</w:t>
      </w:r>
      <w:r w:rsidR="00611F1E">
        <w:t xml:space="preserve"> doelstelling aan moet voldoen, </w:t>
      </w:r>
      <w:r>
        <w:t>bijvoorbeeld SMART: Specifiek, Meetbaar, Acceptabe</w:t>
      </w:r>
      <w:r w:rsidR="00611F1E">
        <w:t>l, Realistisch en Tijdsgebonden</w:t>
      </w:r>
      <w:r>
        <w:t>.</w:t>
      </w:r>
      <w:r w:rsidR="00611F1E">
        <w:t xml:space="preserve"> En de organisatiedoelstellingen zullen moeten gecommuniceerd worden naar de managers en de medewerkers zodat de persoonlijke doelstellingen hierop aansluiten.</w:t>
      </w:r>
      <w:r>
        <w:t xml:space="preserve"> Daarnaast </w:t>
      </w:r>
      <w:r w:rsidR="002C2EBE">
        <w:t xml:space="preserve">verkrijgt de afdeling personeelszaken de input voor de aangepaste functioneringsformulieren. </w:t>
      </w:r>
      <w:r w:rsidR="00611F1E">
        <w:t xml:space="preserve"> </w:t>
      </w:r>
    </w:p>
    <w:p w14:paraId="700ABF15" w14:textId="77777777" w:rsidR="00DF63B8" w:rsidRDefault="00DF63B8" w:rsidP="00185AEA">
      <w:pPr>
        <w:pStyle w:val="Geenafstand"/>
        <w:jc w:val="both"/>
      </w:pPr>
    </w:p>
    <w:p w14:paraId="675182AF" w14:textId="77777777" w:rsidR="00254CAF" w:rsidRDefault="003D7483" w:rsidP="003D7483">
      <w:pPr>
        <w:pStyle w:val="Kop2"/>
      </w:pPr>
      <w:bookmarkStart w:id="36" w:name="_Toc8822711"/>
      <w:r>
        <w:t>Advies 3</w:t>
      </w:r>
      <w:r w:rsidR="00254CAF">
        <w:t>: Beoordelaar</w:t>
      </w:r>
      <w:bookmarkEnd w:id="36"/>
    </w:p>
    <w:p w14:paraId="3D0F6FBB" w14:textId="77777777" w:rsidR="00DF1288" w:rsidRDefault="00DF1288" w:rsidP="00185AEA">
      <w:pPr>
        <w:pStyle w:val="Geenafstand"/>
        <w:jc w:val="both"/>
      </w:pPr>
      <w:r>
        <w:t>Uit de resultaten is gebleken dat er vraag is naar feedback vanuit de leidinggevenden en de collega’s. Volgens het nieuwe beoordelen is het belangrijk een continu</w:t>
      </w:r>
      <w:r w:rsidR="001A5CA3">
        <w:t>e</w:t>
      </w:r>
      <w:r>
        <w:t xml:space="preserve"> dialoog te hebben over je functioneren. Dit dialoog dient plaats te vinden tussen medewerkers die elkaar dagelijks zien en hier zal ook naar gevraagd moeten worden volgens het nieuwe beoordelen. Momenteel vinden wellicht de medewerkers het nog moeilijk elkaar te wijzen op verbeterpunten en het laten blijken van waardering. En de leidinggevenden hebben hun kennis over het geven van feedback verkregen vanuit ervaring.  </w:t>
      </w:r>
    </w:p>
    <w:p w14:paraId="143E31F4" w14:textId="77777777" w:rsidR="007901E9" w:rsidRDefault="00DF1288" w:rsidP="00185AEA">
      <w:pPr>
        <w:pStyle w:val="Geenafstand"/>
        <w:jc w:val="both"/>
      </w:pPr>
      <w:r>
        <w:t xml:space="preserve">Het realiseren van dit uitgangspunt van het nieuwe beoordelen begint bij een training </w:t>
      </w:r>
      <w:r w:rsidR="0063719E">
        <w:t xml:space="preserve">over </w:t>
      </w:r>
      <w:r>
        <w:t xml:space="preserve">hoe je feedback geeft en vraagt. </w:t>
      </w:r>
      <w:r w:rsidR="00D124EF">
        <w:t>Het doel van deze training is dat de medewerkers</w:t>
      </w:r>
      <w:r w:rsidR="007901E9">
        <w:t xml:space="preserve"> iemand constructief </w:t>
      </w:r>
      <w:r w:rsidR="00D124EF">
        <w:t xml:space="preserve">kunnen </w:t>
      </w:r>
      <w:r w:rsidR="007901E9">
        <w:t xml:space="preserve">aanspreken en complimenteren, beter </w:t>
      </w:r>
      <w:r w:rsidR="00D124EF">
        <w:t xml:space="preserve">kunnen </w:t>
      </w:r>
      <w:r w:rsidR="007901E9">
        <w:t xml:space="preserve">omgaan met reacties van anderen, zelf om feedback </w:t>
      </w:r>
      <w:r w:rsidR="00D124EF">
        <w:t xml:space="preserve">kunnen </w:t>
      </w:r>
      <w:r w:rsidR="007901E9">
        <w:t xml:space="preserve">vragen en </w:t>
      </w:r>
      <w:r w:rsidR="00E643D0">
        <w:t xml:space="preserve">weten </w:t>
      </w:r>
      <w:r w:rsidR="007901E9">
        <w:t>hoe je hier mee om kunt gaan.</w:t>
      </w:r>
    </w:p>
    <w:p w14:paraId="310F0906" w14:textId="77777777" w:rsidR="007901E9" w:rsidRPr="00AF069F" w:rsidRDefault="007901E9" w:rsidP="00185AEA">
      <w:pPr>
        <w:pStyle w:val="Geenafstand"/>
        <w:jc w:val="both"/>
        <w:rPr>
          <w:sz w:val="10"/>
          <w:szCs w:val="10"/>
        </w:rPr>
      </w:pPr>
    </w:p>
    <w:p w14:paraId="28DA0B8A" w14:textId="77777777" w:rsidR="00254CAF" w:rsidRDefault="007901E9" w:rsidP="00185AEA">
      <w:pPr>
        <w:pStyle w:val="Geenafstand"/>
        <w:jc w:val="both"/>
      </w:pPr>
      <w:r w:rsidRPr="001A2978">
        <w:t xml:space="preserve">De rol van HR hierin is </w:t>
      </w:r>
      <w:r w:rsidR="009F738A" w:rsidRPr="001A2978">
        <w:t>de communicatie met het desbetreffende bedrijf die de training geeft.</w:t>
      </w:r>
      <w:r w:rsidRPr="001A2978">
        <w:t xml:space="preserve"> Er zal </w:t>
      </w:r>
      <w:r w:rsidR="00D76496" w:rsidRPr="001A2978">
        <w:t xml:space="preserve">ook </w:t>
      </w:r>
      <w:r w:rsidRPr="001A2978">
        <w:t xml:space="preserve">een </w:t>
      </w:r>
      <w:r w:rsidR="00382404" w:rsidRPr="001A2978">
        <w:t>planning gemaakt</w:t>
      </w:r>
      <w:r w:rsidRPr="001A2978">
        <w:t xml:space="preserve"> moeten worden </w:t>
      </w:r>
      <w:r w:rsidR="001A5CA3">
        <w:t>voor de trainingen. Een afdeling kan namelijk niet in zijn geheel de training volgen omdat er altijd personeel aanwezig moet zijn bij SnowWorld ZM.</w:t>
      </w:r>
      <w:r>
        <w:t xml:space="preserve"> </w:t>
      </w:r>
    </w:p>
    <w:p w14:paraId="4FF9773C" w14:textId="77777777" w:rsidR="001A2978" w:rsidRPr="001A5CA3" w:rsidRDefault="001A2978" w:rsidP="001A2978">
      <w:pPr>
        <w:rPr>
          <w:rFonts w:asciiTheme="minorHAnsi" w:hAnsiTheme="minorHAnsi"/>
          <w:sz w:val="10"/>
          <w:szCs w:val="10"/>
          <w:highlight w:val="yellow"/>
        </w:rPr>
      </w:pPr>
    </w:p>
    <w:p w14:paraId="30602B4A" w14:textId="77777777" w:rsidR="00AF069F" w:rsidRPr="003E158E" w:rsidRDefault="003E158E" w:rsidP="003E158E">
      <w:pPr>
        <w:jc w:val="both"/>
        <w:rPr>
          <w:rFonts w:ascii="Calibri" w:hAnsi="Calibri" w:cs="Calibri"/>
          <w:sz w:val="22"/>
          <w:szCs w:val="22"/>
        </w:rPr>
      </w:pPr>
      <w:r>
        <w:rPr>
          <w:rFonts w:ascii="Calibri" w:hAnsi="Calibri" w:cs="Calibri"/>
          <w:sz w:val="22"/>
          <w:szCs w:val="22"/>
        </w:rPr>
        <w:t xml:space="preserve">De bovenstaande adviezen zijn over het algemeen traditioneel terwijl er in het theoretisch kader meerdere moderne invalshoeken worden benoemd. Desondanks zijn dit de best passende adviezen voor de organisatie SnowWorld ZM. Vanuit de situatieschets en de resultaten wordt namelijk duidelijk dat hier vraag naar is en hebben deze adviezen op dit moment de meeste kans van slagen. </w:t>
      </w:r>
    </w:p>
    <w:p w14:paraId="74697E56" w14:textId="77777777" w:rsidR="003D7483" w:rsidRDefault="003D7483" w:rsidP="003D7483">
      <w:pPr>
        <w:pStyle w:val="Kop2"/>
      </w:pPr>
      <w:bookmarkStart w:id="37" w:name="_Toc8822712"/>
      <w:r>
        <w:lastRenderedPageBreak/>
        <w:t>Advies seizoensmedewerkers</w:t>
      </w:r>
      <w:bookmarkEnd w:id="37"/>
      <w:r>
        <w:t xml:space="preserve"> </w:t>
      </w:r>
    </w:p>
    <w:p w14:paraId="0E209BE3" w14:textId="77777777" w:rsidR="00902B25" w:rsidRDefault="007B7B66" w:rsidP="00E624D9">
      <w:pPr>
        <w:jc w:val="both"/>
        <w:rPr>
          <w:rFonts w:ascii="Calibri" w:hAnsi="Calibri" w:cs="Calibri"/>
          <w:sz w:val="22"/>
          <w:szCs w:val="22"/>
        </w:rPr>
      </w:pPr>
      <w:r>
        <w:rPr>
          <w:rFonts w:ascii="Calibri" w:hAnsi="Calibri" w:cs="Calibri"/>
          <w:sz w:val="22"/>
          <w:szCs w:val="22"/>
        </w:rPr>
        <w:t>Door de tijd waarin dit onderzoek heeft plaatsgevonden en het belang vanuit HR, hebben de seizoensmedewerkers niet de prioriteit op het gebied van het verbeterde beoordelingssysteem.</w:t>
      </w:r>
      <w:r w:rsidR="00671A1C">
        <w:rPr>
          <w:rFonts w:ascii="Calibri" w:hAnsi="Calibri" w:cs="Calibri"/>
          <w:sz w:val="22"/>
          <w:szCs w:val="22"/>
        </w:rPr>
        <w:t xml:space="preserve"> Het advies van J. van der Zeijden</w:t>
      </w:r>
      <w:r w:rsidR="00E624D9">
        <w:rPr>
          <w:rFonts w:ascii="Calibri" w:hAnsi="Calibri" w:cs="Calibri"/>
          <w:sz w:val="22"/>
          <w:szCs w:val="22"/>
        </w:rPr>
        <w:t xml:space="preserve"> (2018) op dit gebied was het voeren van t</w:t>
      </w:r>
      <w:r w:rsidR="00FE16DF">
        <w:rPr>
          <w:rFonts w:ascii="Calibri" w:hAnsi="Calibri" w:cs="Calibri"/>
          <w:sz w:val="22"/>
          <w:szCs w:val="22"/>
        </w:rPr>
        <w:t xml:space="preserve">wee korte evaluatiegesprekken na </w:t>
      </w:r>
      <w:r w:rsidR="00E624D9">
        <w:rPr>
          <w:rFonts w:ascii="Calibri" w:hAnsi="Calibri" w:cs="Calibri"/>
          <w:sz w:val="22"/>
          <w:szCs w:val="22"/>
        </w:rPr>
        <w:t xml:space="preserve">2 maanden </w:t>
      </w:r>
      <w:r w:rsidR="00FE16DF">
        <w:rPr>
          <w:rFonts w:ascii="Calibri" w:hAnsi="Calibri" w:cs="Calibri"/>
          <w:sz w:val="22"/>
          <w:szCs w:val="22"/>
        </w:rPr>
        <w:t xml:space="preserve">(december) </w:t>
      </w:r>
      <w:r w:rsidR="00E624D9">
        <w:rPr>
          <w:rFonts w:ascii="Calibri" w:hAnsi="Calibri" w:cs="Calibri"/>
          <w:sz w:val="22"/>
          <w:szCs w:val="22"/>
        </w:rPr>
        <w:t xml:space="preserve">en </w:t>
      </w:r>
      <w:r w:rsidR="00FE16DF">
        <w:rPr>
          <w:rFonts w:ascii="Calibri" w:hAnsi="Calibri" w:cs="Calibri"/>
          <w:sz w:val="22"/>
          <w:szCs w:val="22"/>
        </w:rPr>
        <w:t>na 4</w:t>
      </w:r>
      <w:r w:rsidR="00E624D9">
        <w:rPr>
          <w:rFonts w:ascii="Calibri" w:hAnsi="Calibri" w:cs="Calibri"/>
          <w:sz w:val="22"/>
          <w:szCs w:val="22"/>
        </w:rPr>
        <w:t xml:space="preserve"> maanden</w:t>
      </w:r>
      <w:r w:rsidR="00FE16DF">
        <w:rPr>
          <w:rFonts w:ascii="Calibri" w:hAnsi="Calibri" w:cs="Calibri"/>
          <w:sz w:val="22"/>
          <w:szCs w:val="22"/>
        </w:rPr>
        <w:t xml:space="preserve"> (februari)</w:t>
      </w:r>
      <w:r w:rsidR="00E624D9">
        <w:rPr>
          <w:rFonts w:ascii="Calibri" w:hAnsi="Calibri" w:cs="Calibri"/>
          <w:sz w:val="22"/>
          <w:szCs w:val="22"/>
        </w:rPr>
        <w:t xml:space="preserve"> van het dienstverband</w:t>
      </w:r>
      <w:r w:rsidR="007802C9">
        <w:rPr>
          <w:rFonts w:ascii="Calibri" w:hAnsi="Calibri" w:cs="Calibri"/>
          <w:sz w:val="22"/>
          <w:szCs w:val="22"/>
        </w:rPr>
        <w:t xml:space="preserve"> van 6 maanden</w:t>
      </w:r>
      <w:r w:rsidR="00592488">
        <w:rPr>
          <w:rFonts w:ascii="Calibri" w:hAnsi="Calibri" w:cs="Calibri"/>
          <w:sz w:val="22"/>
          <w:szCs w:val="22"/>
        </w:rPr>
        <w:t>, zie bijlage 2</w:t>
      </w:r>
      <w:r w:rsidR="00E624D9">
        <w:rPr>
          <w:rFonts w:ascii="Calibri" w:hAnsi="Calibri" w:cs="Calibri"/>
          <w:sz w:val="22"/>
          <w:szCs w:val="22"/>
        </w:rPr>
        <w:t xml:space="preserve">. SnowWorld </w:t>
      </w:r>
      <w:r w:rsidR="00E30A7A">
        <w:rPr>
          <w:rFonts w:ascii="Calibri" w:hAnsi="Calibri" w:cs="Calibri"/>
          <w:sz w:val="22"/>
          <w:szCs w:val="22"/>
        </w:rPr>
        <w:t xml:space="preserve">ZM </w:t>
      </w:r>
      <w:r w:rsidR="00E624D9">
        <w:rPr>
          <w:rFonts w:ascii="Calibri" w:hAnsi="Calibri" w:cs="Calibri"/>
          <w:sz w:val="22"/>
          <w:szCs w:val="22"/>
        </w:rPr>
        <w:t>heeft dit advies niet</w:t>
      </w:r>
      <w:r w:rsidR="00FE16DF">
        <w:rPr>
          <w:rFonts w:ascii="Calibri" w:hAnsi="Calibri" w:cs="Calibri"/>
          <w:sz w:val="22"/>
          <w:szCs w:val="22"/>
        </w:rPr>
        <w:t xml:space="preserve"> opgepakt wegens gebrek aan tijd, in het hoogseizoen is het namelijk zo druk bij SnowWorld ZM, met name in december, dat dit niet mogelijk is gebleken</w:t>
      </w:r>
      <w:r w:rsidR="00E624D9">
        <w:rPr>
          <w:rFonts w:ascii="Calibri" w:hAnsi="Calibri" w:cs="Calibri"/>
          <w:sz w:val="22"/>
          <w:szCs w:val="22"/>
        </w:rPr>
        <w:t xml:space="preserve">. </w:t>
      </w:r>
      <w:r w:rsidR="00E23BCF" w:rsidRPr="00E23BCF">
        <w:rPr>
          <w:rFonts w:ascii="Calibri" w:hAnsi="Calibri" w:cs="Calibri"/>
          <w:sz w:val="22"/>
          <w:szCs w:val="22"/>
        </w:rPr>
        <w:t xml:space="preserve">In het hoogseizoen wordt namelijk </w:t>
      </w:r>
      <w:r w:rsidR="00EE705C">
        <w:rPr>
          <w:rFonts w:ascii="Calibri" w:hAnsi="Calibri" w:cs="Calibri"/>
          <w:sz w:val="22"/>
          <w:szCs w:val="22"/>
        </w:rPr>
        <w:t xml:space="preserve">ongeveer </w:t>
      </w:r>
      <w:r w:rsidR="00E23BCF" w:rsidRPr="00E23BCF">
        <w:rPr>
          <w:rFonts w:ascii="Calibri" w:hAnsi="Calibri" w:cs="Calibri"/>
          <w:sz w:val="22"/>
          <w:szCs w:val="22"/>
        </w:rPr>
        <w:t>70% van de jaarlijkse omzet gerealiseerd</w:t>
      </w:r>
      <w:r w:rsidR="00796853">
        <w:rPr>
          <w:rFonts w:ascii="Calibri" w:hAnsi="Calibri" w:cs="Calibri"/>
          <w:sz w:val="22"/>
          <w:szCs w:val="22"/>
        </w:rPr>
        <w:t xml:space="preserve"> </w:t>
      </w:r>
      <w:r w:rsidR="00796853">
        <w:rPr>
          <w:rFonts w:ascii="Calibri" w:eastAsia="Calibri" w:hAnsi="Calibri" w:cs="Calibri"/>
          <w:sz w:val="22"/>
          <w:szCs w:val="22"/>
        </w:rPr>
        <w:t>(SnowWorld, 2017/2018a)</w:t>
      </w:r>
      <w:r w:rsidR="00E23BCF" w:rsidRPr="00E23BCF">
        <w:rPr>
          <w:rFonts w:ascii="Calibri" w:hAnsi="Calibri" w:cs="Calibri"/>
          <w:sz w:val="22"/>
          <w:szCs w:val="22"/>
        </w:rPr>
        <w:t xml:space="preserve">. </w:t>
      </w:r>
      <w:r w:rsidR="00902B25">
        <w:rPr>
          <w:rFonts w:ascii="Calibri" w:hAnsi="Calibri" w:cs="Calibri"/>
          <w:sz w:val="22"/>
          <w:szCs w:val="22"/>
        </w:rPr>
        <w:t xml:space="preserve">Toch is bij dit onderzoek wederom de conclusie dat de behoefte groot is naar een gesprek tussen leidinggevende en seizoensmedewerker. </w:t>
      </w:r>
      <w:r w:rsidR="00823853">
        <w:rPr>
          <w:rFonts w:ascii="Calibri" w:hAnsi="Calibri" w:cs="Calibri"/>
          <w:sz w:val="22"/>
          <w:szCs w:val="22"/>
        </w:rPr>
        <w:t>Omdat het hoogseizoen te druk is om tussentijdse functioneringsgesprekken of evaluatiegesprekken te voeren, is het advies een begingesprek en een eindgesprek</w:t>
      </w:r>
      <w:r w:rsidR="00133C83">
        <w:rPr>
          <w:rFonts w:ascii="Calibri" w:hAnsi="Calibri" w:cs="Calibri"/>
          <w:sz w:val="22"/>
          <w:szCs w:val="22"/>
        </w:rPr>
        <w:t xml:space="preserve"> te voeren met de seizoensmedewerkers</w:t>
      </w:r>
      <w:r w:rsidR="00823853">
        <w:rPr>
          <w:rFonts w:ascii="Calibri" w:hAnsi="Calibri" w:cs="Calibri"/>
          <w:sz w:val="22"/>
          <w:szCs w:val="22"/>
        </w:rPr>
        <w:t xml:space="preserve">. Bij het begingesprek, aan het begin van het hoogseizoen (oktober), voeren de leidinggevende en de seizoensmedewerker een gesprek over wat de medewerker al kan, wat hij wil leren en wat hij wil bereiken in het tijdelijke dienstverband. In het eindgesprek, aan het einde van het hoogseizoen (maart), bespreken de leidinggevende en de seizoensmedewerker hoe hij het heeft ervaren en of hij bereikt heeft wat hij wilde bereiken. Het doel van deze gesprekken is het geven van waardering en het zorgen voor betrokkenheid bij de organisatie. De waardering en betrokkenheid zorgen er wellicht voor dat de seizoensmedewerker het volgende seizoen terug wil komen. </w:t>
      </w:r>
    </w:p>
    <w:p w14:paraId="140903A6" w14:textId="77777777" w:rsidR="00823853" w:rsidRPr="00AF069F" w:rsidRDefault="00823853" w:rsidP="00E624D9">
      <w:pPr>
        <w:jc w:val="both"/>
        <w:rPr>
          <w:rFonts w:ascii="Calibri" w:hAnsi="Calibri" w:cs="Calibri"/>
          <w:sz w:val="10"/>
          <w:szCs w:val="10"/>
        </w:rPr>
      </w:pPr>
    </w:p>
    <w:p w14:paraId="38DDA2EA" w14:textId="77777777" w:rsidR="00E27440" w:rsidRDefault="00E27440" w:rsidP="00E624D9">
      <w:pPr>
        <w:jc w:val="both"/>
        <w:rPr>
          <w:rFonts w:ascii="Calibri" w:hAnsi="Calibri" w:cs="Calibri"/>
          <w:sz w:val="22"/>
          <w:szCs w:val="22"/>
        </w:rPr>
      </w:pPr>
      <w:r w:rsidRPr="00A21587">
        <w:rPr>
          <w:rFonts w:ascii="Calibri" w:hAnsi="Calibri" w:cs="Calibri"/>
          <w:sz w:val="22"/>
          <w:szCs w:val="22"/>
        </w:rPr>
        <w:t xml:space="preserve">De rol van HR in dit advies is het communiceren met de managers over dit plan en de planning. </w:t>
      </w:r>
      <w:r w:rsidR="007802C9" w:rsidRPr="00A21587">
        <w:rPr>
          <w:rFonts w:ascii="Calibri" w:hAnsi="Calibri" w:cs="Calibri"/>
          <w:sz w:val="22"/>
          <w:szCs w:val="22"/>
        </w:rPr>
        <w:t xml:space="preserve">Daarnaast </w:t>
      </w:r>
      <w:r w:rsidR="006D727D" w:rsidRPr="00A21587">
        <w:rPr>
          <w:rFonts w:ascii="Calibri" w:hAnsi="Calibri" w:cs="Calibri"/>
          <w:sz w:val="22"/>
          <w:szCs w:val="22"/>
        </w:rPr>
        <w:t xml:space="preserve">verzorgt HR </w:t>
      </w:r>
      <w:r w:rsidR="009B533B" w:rsidRPr="00A21587">
        <w:rPr>
          <w:rFonts w:ascii="Calibri" w:hAnsi="Calibri" w:cs="Calibri"/>
          <w:sz w:val="22"/>
          <w:szCs w:val="22"/>
        </w:rPr>
        <w:t xml:space="preserve">in samenspraak met de verantwoordelijke lijn managers </w:t>
      </w:r>
      <w:r w:rsidR="006D727D" w:rsidRPr="00A21587">
        <w:rPr>
          <w:rFonts w:ascii="Calibri" w:hAnsi="Calibri" w:cs="Calibri"/>
          <w:sz w:val="22"/>
          <w:szCs w:val="22"/>
        </w:rPr>
        <w:t>een template met de onderwerpen die bij beide gesprekken aan bod moeten komen.</w:t>
      </w:r>
      <w:r w:rsidR="006D727D">
        <w:rPr>
          <w:rFonts w:ascii="Calibri" w:hAnsi="Calibri" w:cs="Calibri"/>
          <w:sz w:val="22"/>
          <w:szCs w:val="22"/>
        </w:rPr>
        <w:t xml:space="preserve"> </w:t>
      </w:r>
    </w:p>
    <w:p w14:paraId="29BFB9E9" w14:textId="77777777" w:rsidR="006E74C3" w:rsidRDefault="006E74C3" w:rsidP="00E624D9">
      <w:pPr>
        <w:jc w:val="both"/>
        <w:rPr>
          <w:rFonts w:ascii="Calibri" w:hAnsi="Calibri" w:cs="Calibri"/>
          <w:sz w:val="22"/>
          <w:szCs w:val="22"/>
        </w:rPr>
      </w:pPr>
    </w:p>
    <w:p w14:paraId="3B4BDD63" w14:textId="77777777" w:rsidR="006E74C3" w:rsidRDefault="006E74C3" w:rsidP="00E624D9">
      <w:pPr>
        <w:jc w:val="both"/>
        <w:rPr>
          <w:rFonts w:ascii="Calibri" w:hAnsi="Calibri" w:cs="Calibri"/>
          <w:sz w:val="22"/>
          <w:szCs w:val="22"/>
        </w:rPr>
      </w:pPr>
    </w:p>
    <w:p w14:paraId="6878EC37" w14:textId="77777777" w:rsidR="006E74C3" w:rsidRDefault="006E74C3" w:rsidP="00E624D9">
      <w:pPr>
        <w:jc w:val="both"/>
        <w:rPr>
          <w:rFonts w:ascii="Calibri" w:hAnsi="Calibri" w:cs="Calibri"/>
          <w:sz w:val="22"/>
          <w:szCs w:val="22"/>
        </w:rPr>
      </w:pPr>
    </w:p>
    <w:p w14:paraId="020ADE3D" w14:textId="77777777" w:rsidR="006E74C3" w:rsidRDefault="006E74C3" w:rsidP="00E624D9">
      <w:pPr>
        <w:jc w:val="both"/>
        <w:rPr>
          <w:rFonts w:ascii="Calibri" w:hAnsi="Calibri" w:cs="Calibri"/>
          <w:sz w:val="22"/>
          <w:szCs w:val="22"/>
        </w:rPr>
      </w:pPr>
    </w:p>
    <w:p w14:paraId="75FC7EFB" w14:textId="77777777" w:rsidR="006E74C3" w:rsidRDefault="006E74C3" w:rsidP="00E624D9">
      <w:pPr>
        <w:jc w:val="both"/>
        <w:rPr>
          <w:rFonts w:ascii="Calibri" w:hAnsi="Calibri" w:cs="Calibri"/>
          <w:sz w:val="22"/>
          <w:szCs w:val="22"/>
        </w:rPr>
      </w:pPr>
    </w:p>
    <w:p w14:paraId="72A0658F" w14:textId="77777777" w:rsidR="006E74C3" w:rsidRDefault="006E74C3" w:rsidP="00E624D9">
      <w:pPr>
        <w:jc w:val="both"/>
        <w:rPr>
          <w:rFonts w:ascii="Calibri" w:hAnsi="Calibri" w:cs="Calibri"/>
          <w:sz w:val="22"/>
          <w:szCs w:val="22"/>
        </w:rPr>
      </w:pPr>
    </w:p>
    <w:p w14:paraId="0E6511F8" w14:textId="77777777" w:rsidR="006E74C3" w:rsidRDefault="006E74C3" w:rsidP="00E624D9">
      <w:pPr>
        <w:jc w:val="both"/>
        <w:rPr>
          <w:rFonts w:ascii="Calibri" w:hAnsi="Calibri" w:cs="Calibri"/>
          <w:sz w:val="22"/>
          <w:szCs w:val="22"/>
        </w:rPr>
      </w:pPr>
    </w:p>
    <w:p w14:paraId="566F03AD" w14:textId="77777777" w:rsidR="006E74C3" w:rsidRDefault="006E74C3" w:rsidP="00E624D9">
      <w:pPr>
        <w:jc w:val="both"/>
        <w:rPr>
          <w:rFonts w:ascii="Calibri" w:hAnsi="Calibri" w:cs="Calibri"/>
          <w:sz w:val="22"/>
          <w:szCs w:val="22"/>
        </w:rPr>
      </w:pPr>
    </w:p>
    <w:p w14:paraId="7BECE09B" w14:textId="77777777" w:rsidR="006E74C3" w:rsidRDefault="006E74C3" w:rsidP="00E624D9">
      <w:pPr>
        <w:jc w:val="both"/>
        <w:rPr>
          <w:rFonts w:ascii="Calibri" w:hAnsi="Calibri" w:cs="Calibri"/>
          <w:sz w:val="22"/>
          <w:szCs w:val="22"/>
        </w:rPr>
      </w:pPr>
    </w:p>
    <w:p w14:paraId="49719591" w14:textId="77777777" w:rsidR="006E74C3" w:rsidRDefault="006E74C3" w:rsidP="00E624D9">
      <w:pPr>
        <w:jc w:val="both"/>
        <w:rPr>
          <w:rFonts w:ascii="Calibri" w:hAnsi="Calibri" w:cs="Calibri"/>
          <w:sz w:val="22"/>
          <w:szCs w:val="22"/>
        </w:rPr>
      </w:pPr>
    </w:p>
    <w:p w14:paraId="2583ADE0" w14:textId="77777777" w:rsidR="006E74C3" w:rsidRDefault="006E74C3" w:rsidP="00E624D9">
      <w:pPr>
        <w:jc w:val="both"/>
        <w:rPr>
          <w:rFonts w:ascii="Calibri" w:hAnsi="Calibri" w:cs="Calibri"/>
          <w:sz w:val="22"/>
          <w:szCs w:val="22"/>
        </w:rPr>
      </w:pPr>
    </w:p>
    <w:p w14:paraId="47B227D1" w14:textId="77777777" w:rsidR="006E74C3" w:rsidRDefault="006E74C3" w:rsidP="00E624D9">
      <w:pPr>
        <w:jc w:val="both"/>
        <w:rPr>
          <w:rFonts w:ascii="Calibri" w:hAnsi="Calibri" w:cs="Calibri"/>
          <w:sz w:val="22"/>
          <w:szCs w:val="22"/>
        </w:rPr>
      </w:pPr>
    </w:p>
    <w:p w14:paraId="18AE54AB" w14:textId="77777777" w:rsidR="006E74C3" w:rsidRDefault="006E74C3" w:rsidP="00E624D9">
      <w:pPr>
        <w:jc w:val="both"/>
        <w:rPr>
          <w:rFonts w:ascii="Calibri" w:hAnsi="Calibri" w:cs="Calibri"/>
          <w:sz w:val="22"/>
          <w:szCs w:val="22"/>
        </w:rPr>
      </w:pPr>
    </w:p>
    <w:p w14:paraId="72F2F27E" w14:textId="77777777" w:rsidR="006E74C3" w:rsidRDefault="006E74C3" w:rsidP="00E624D9">
      <w:pPr>
        <w:jc w:val="both"/>
        <w:rPr>
          <w:rFonts w:ascii="Calibri" w:hAnsi="Calibri" w:cs="Calibri"/>
          <w:sz w:val="22"/>
          <w:szCs w:val="22"/>
        </w:rPr>
      </w:pPr>
    </w:p>
    <w:p w14:paraId="6D4DCBD3" w14:textId="77777777" w:rsidR="006E74C3" w:rsidRDefault="006E74C3" w:rsidP="00E624D9">
      <w:pPr>
        <w:jc w:val="both"/>
        <w:rPr>
          <w:rFonts w:ascii="Calibri" w:hAnsi="Calibri" w:cs="Calibri"/>
          <w:sz w:val="22"/>
          <w:szCs w:val="22"/>
        </w:rPr>
      </w:pPr>
    </w:p>
    <w:p w14:paraId="5C9147D3" w14:textId="77777777" w:rsidR="006E74C3" w:rsidRDefault="006E74C3" w:rsidP="00E624D9">
      <w:pPr>
        <w:jc w:val="both"/>
        <w:rPr>
          <w:rFonts w:ascii="Calibri" w:hAnsi="Calibri" w:cs="Calibri"/>
          <w:sz w:val="22"/>
          <w:szCs w:val="22"/>
        </w:rPr>
      </w:pPr>
    </w:p>
    <w:p w14:paraId="4C7D5254" w14:textId="77777777" w:rsidR="005D0592" w:rsidRDefault="005D0592" w:rsidP="00E624D9">
      <w:pPr>
        <w:jc w:val="both"/>
        <w:rPr>
          <w:rFonts w:ascii="Calibri" w:hAnsi="Calibri" w:cs="Calibri"/>
          <w:sz w:val="22"/>
          <w:szCs w:val="22"/>
        </w:rPr>
      </w:pPr>
    </w:p>
    <w:p w14:paraId="7ECC30D6" w14:textId="77777777" w:rsidR="005D0592" w:rsidRDefault="005D0592" w:rsidP="00E624D9">
      <w:pPr>
        <w:jc w:val="both"/>
        <w:rPr>
          <w:rFonts w:ascii="Calibri" w:hAnsi="Calibri" w:cs="Calibri"/>
          <w:sz w:val="22"/>
          <w:szCs w:val="22"/>
        </w:rPr>
      </w:pPr>
    </w:p>
    <w:p w14:paraId="7A7A7727" w14:textId="77777777" w:rsidR="005D0592" w:rsidRDefault="005D0592" w:rsidP="00E624D9">
      <w:pPr>
        <w:jc w:val="both"/>
        <w:rPr>
          <w:rFonts w:ascii="Calibri" w:hAnsi="Calibri" w:cs="Calibri"/>
          <w:sz w:val="22"/>
          <w:szCs w:val="22"/>
        </w:rPr>
      </w:pPr>
    </w:p>
    <w:p w14:paraId="473A0549" w14:textId="77777777" w:rsidR="005D0592" w:rsidRDefault="005D0592" w:rsidP="00E624D9">
      <w:pPr>
        <w:jc w:val="both"/>
        <w:rPr>
          <w:rFonts w:ascii="Calibri" w:hAnsi="Calibri" w:cs="Calibri"/>
          <w:sz w:val="22"/>
          <w:szCs w:val="22"/>
        </w:rPr>
      </w:pPr>
    </w:p>
    <w:p w14:paraId="17E98D93" w14:textId="77777777" w:rsidR="005D0592" w:rsidRDefault="005D0592" w:rsidP="00E624D9">
      <w:pPr>
        <w:jc w:val="both"/>
        <w:rPr>
          <w:rFonts w:ascii="Calibri" w:hAnsi="Calibri" w:cs="Calibri"/>
          <w:sz w:val="22"/>
          <w:szCs w:val="22"/>
        </w:rPr>
      </w:pPr>
    </w:p>
    <w:p w14:paraId="75E901E3" w14:textId="77777777" w:rsidR="005D0592" w:rsidRDefault="005D0592" w:rsidP="00E624D9">
      <w:pPr>
        <w:jc w:val="both"/>
        <w:rPr>
          <w:rFonts w:ascii="Calibri" w:hAnsi="Calibri" w:cs="Calibri"/>
          <w:sz w:val="22"/>
          <w:szCs w:val="22"/>
        </w:rPr>
      </w:pPr>
    </w:p>
    <w:p w14:paraId="06FA583B" w14:textId="77777777" w:rsidR="005D0592" w:rsidRDefault="005D0592" w:rsidP="00E624D9">
      <w:pPr>
        <w:jc w:val="both"/>
        <w:rPr>
          <w:rFonts w:ascii="Calibri" w:hAnsi="Calibri" w:cs="Calibri"/>
          <w:sz w:val="22"/>
          <w:szCs w:val="22"/>
        </w:rPr>
      </w:pPr>
    </w:p>
    <w:p w14:paraId="4D177F2A" w14:textId="77777777" w:rsidR="005D0592" w:rsidRDefault="005D0592" w:rsidP="00E624D9">
      <w:pPr>
        <w:jc w:val="both"/>
        <w:rPr>
          <w:rFonts w:ascii="Calibri" w:hAnsi="Calibri" w:cs="Calibri"/>
          <w:sz w:val="22"/>
          <w:szCs w:val="22"/>
        </w:rPr>
      </w:pPr>
    </w:p>
    <w:p w14:paraId="19763CC9" w14:textId="77777777" w:rsidR="005D0592" w:rsidRDefault="005D0592" w:rsidP="00E624D9">
      <w:pPr>
        <w:jc w:val="both"/>
        <w:rPr>
          <w:rFonts w:ascii="Calibri" w:hAnsi="Calibri" w:cs="Calibri"/>
          <w:sz w:val="22"/>
          <w:szCs w:val="22"/>
        </w:rPr>
      </w:pPr>
    </w:p>
    <w:p w14:paraId="6806AC48" w14:textId="77777777" w:rsidR="006E74C3" w:rsidRDefault="006E74C3" w:rsidP="00E624D9">
      <w:pPr>
        <w:jc w:val="both"/>
        <w:rPr>
          <w:rFonts w:ascii="Calibri" w:hAnsi="Calibri" w:cs="Calibri"/>
          <w:sz w:val="22"/>
          <w:szCs w:val="22"/>
        </w:rPr>
      </w:pPr>
    </w:p>
    <w:p w14:paraId="630C2803" w14:textId="77777777" w:rsidR="006E74C3" w:rsidRPr="007B7B66" w:rsidRDefault="006E74C3" w:rsidP="00E624D9">
      <w:pPr>
        <w:jc w:val="both"/>
        <w:rPr>
          <w:rFonts w:ascii="Calibri" w:hAnsi="Calibri" w:cs="Calibri"/>
          <w:sz w:val="22"/>
          <w:szCs w:val="22"/>
        </w:rPr>
      </w:pPr>
    </w:p>
    <w:p w14:paraId="6467DD78" w14:textId="77777777" w:rsidR="0009295D" w:rsidRDefault="00072C0C" w:rsidP="00185AEA">
      <w:pPr>
        <w:pStyle w:val="Kop1"/>
        <w:jc w:val="both"/>
      </w:pPr>
      <w:bookmarkStart w:id="38" w:name="_Toc8822713"/>
      <w:r>
        <w:lastRenderedPageBreak/>
        <w:t>Hoofdstuk 9</w:t>
      </w:r>
      <w:r w:rsidR="0009295D" w:rsidRPr="0009295D">
        <w:t xml:space="preserve">. </w:t>
      </w:r>
      <w:r w:rsidR="00EC6A0D" w:rsidRPr="0009295D">
        <w:t>Implementatieplan</w:t>
      </w:r>
      <w:bookmarkEnd w:id="38"/>
      <w:r w:rsidR="00EC6A0D" w:rsidRPr="0009295D">
        <w:t xml:space="preserve"> </w:t>
      </w:r>
    </w:p>
    <w:p w14:paraId="7FA83163" w14:textId="77777777" w:rsidR="00E036F4" w:rsidRPr="00E036F4" w:rsidRDefault="00C11E24" w:rsidP="00185AEA">
      <w:pPr>
        <w:jc w:val="both"/>
      </w:pPr>
      <w:r>
        <w:rPr>
          <w:i/>
          <w:noProof/>
        </w:rPr>
        <mc:AlternateContent>
          <mc:Choice Requires="wps">
            <w:drawing>
              <wp:anchor distT="0" distB="0" distL="114300" distR="114300" simplePos="0" relativeHeight="251668992" behindDoc="0" locked="0" layoutInCell="1" allowOverlap="1" wp14:anchorId="454B1FF6" wp14:editId="6E15EEAA">
                <wp:simplePos x="0" y="0"/>
                <wp:positionH relativeFrom="column">
                  <wp:posOffset>0</wp:posOffset>
                </wp:positionH>
                <wp:positionV relativeFrom="paragraph">
                  <wp:posOffset>114887</wp:posOffset>
                </wp:positionV>
                <wp:extent cx="5748655" cy="651510"/>
                <wp:effectExtent l="0" t="0" r="17145" b="8890"/>
                <wp:wrapNone/>
                <wp:docPr id="31" name="Tekstvak 31"/>
                <wp:cNvGraphicFramePr/>
                <a:graphic xmlns:a="http://schemas.openxmlformats.org/drawingml/2006/main">
                  <a:graphicData uri="http://schemas.microsoft.com/office/word/2010/wordprocessingShape">
                    <wps:wsp>
                      <wps:cNvSpPr txBox="1"/>
                      <wps:spPr>
                        <a:xfrm>
                          <a:off x="0" y="0"/>
                          <a:ext cx="5748655" cy="651510"/>
                        </a:xfrm>
                        <a:prstGeom prst="rect">
                          <a:avLst/>
                        </a:prstGeom>
                        <a:solidFill>
                          <a:schemeClr val="accent4">
                            <a:lumMod val="20000"/>
                            <a:lumOff val="80000"/>
                          </a:schemeClr>
                        </a:solidFill>
                        <a:ln w="6350">
                          <a:solidFill>
                            <a:schemeClr val="accent4">
                              <a:lumMod val="75000"/>
                            </a:schemeClr>
                          </a:solidFill>
                        </a:ln>
                      </wps:spPr>
                      <wps:txbx>
                        <w:txbxContent>
                          <w:p w14:paraId="4FF601F4" w14:textId="77777777" w:rsidR="002367D6" w:rsidRPr="00E036F4" w:rsidRDefault="002367D6" w:rsidP="00E036F4">
                            <w:pPr>
                              <w:pStyle w:val="Geenafstand"/>
                              <w:jc w:val="both"/>
                            </w:pPr>
                            <w:r>
                              <w:t xml:space="preserve">Dit hoofdstuk is een vervolg op Hoofdstuk 8. Adviezen. De adviezen worden vertaald naar een implementatieplan met wie, wat, wanneer doet. Daarnaast wordt er een kosten-baten-risico-analyse gegeven, toegelicht welke interventies er nodig zijn en tot slot een communicatieplan. </w:t>
                            </w:r>
                          </w:p>
                          <w:p w14:paraId="2BB5E0E2" w14:textId="77777777" w:rsidR="002367D6" w:rsidRPr="00E036F4" w:rsidRDefault="002367D6" w:rsidP="00E036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0AC5C" id="Tekstvak 31" o:spid="_x0000_s1036" type="#_x0000_t202" style="position:absolute;left:0;text-align:left;margin-left:0;margin-top:9.05pt;width:452.65pt;height:51.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" fillcolor="#fff2cc [663]" strokecolor="#bf8f00 [2407]" strokeweight=".5pt">
                <v:textbox>
                  <w:txbxContent>
                    <w:p w14:paraId="403E86C7" w14:textId="77777777" w:rsidR="002367D6" w:rsidRPr="00E036F4" w:rsidRDefault="002367D6" w:rsidP="00E036F4">
                      <w:pPr>
                        <w:pStyle w:val="Geenafstand"/>
                        <w:jc w:val="both"/>
                      </w:pPr>
                      <w:r>
                        <w:t xml:space="preserve">Dit hoofdstuk is een vervolg op Hoofdstuk 8. Adviezen. De adviezen worden vertaald naar een implementatieplan met wie, wat, wanneer doet. Daarnaast wordt er een kosten-baten-risico-analyse gegeven, toegelicht welke interventies er nodig zijn en tot slot een communicatieplan. </w:t>
                      </w:r>
                    </w:p>
                    <w:p w14:paraId="39C559C2" w14:textId="77777777" w:rsidR="002367D6" w:rsidRPr="00E036F4" w:rsidRDefault="002367D6" w:rsidP="00E036F4"/>
                  </w:txbxContent>
                </v:textbox>
              </v:shape>
            </w:pict>
          </mc:Fallback>
        </mc:AlternateContent>
      </w:r>
      <w:r>
        <w:rPr>
          <w:noProof/>
        </w:rPr>
        <mc:AlternateContent>
          <mc:Choice Requires="wps">
            <w:drawing>
              <wp:anchor distT="0" distB="0" distL="114300" distR="114300" simplePos="0" relativeHeight="251712000" behindDoc="0" locked="0" layoutInCell="1" allowOverlap="1" wp14:anchorId="5A71E8D7" wp14:editId="5EFE6E53">
                <wp:simplePos x="0" y="0"/>
                <wp:positionH relativeFrom="column">
                  <wp:posOffset>0</wp:posOffset>
                </wp:positionH>
                <wp:positionV relativeFrom="paragraph">
                  <wp:posOffset>-635</wp:posOffset>
                </wp:positionV>
                <wp:extent cx="5748793" cy="0"/>
                <wp:effectExtent l="0" t="0" r="17145" b="12700"/>
                <wp:wrapNone/>
                <wp:docPr id="37" name="Rechte verbindingslijn 37"/>
                <wp:cNvGraphicFramePr/>
                <a:graphic xmlns:a="http://schemas.openxmlformats.org/drawingml/2006/main">
                  <a:graphicData uri="http://schemas.microsoft.com/office/word/2010/wordprocessingShape">
                    <wps:wsp>
                      <wps:cNvCnPr/>
                      <wps:spPr>
                        <a:xfrm>
                          <a:off x="0" y="0"/>
                          <a:ext cx="5748793" cy="0"/>
                        </a:xfrm>
                        <a:prstGeom prst="line">
                          <a:avLst/>
                        </a:prstGeom>
                        <a:ln>
                          <a:solidFill>
                            <a:srgbClr val="2446B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774A01" id="Rechte verbindingslijn 37" o:spid="_x0000_s1026" style="position:absolute;z-index:251712000;visibility:visible;mso-wrap-style:square;mso-wrap-distance-left:9pt;mso-wrap-distance-top:0;mso-wrap-distance-right:9pt;mso-wrap-distance-bottom:0;mso-position-horizontal:absolute;mso-position-horizontal-relative:text;mso-position-vertical:absolute;mso-position-vertical-relative:text" from="0,-.05pt" to="452.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" strokecolor="#2446b5" strokeweight=".5pt">
                <v:stroke joinstyle="miter"/>
              </v:line>
            </w:pict>
          </mc:Fallback>
        </mc:AlternateContent>
      </w:r>
    </w:p>
    <w:p w14:paraId="727B9946" w14:textId="77777777" w:rsidR="00E036F4" w:rsidRDefault="00E036F4" w:rsidP="00185AEA">
      <w:pPr>
        <w:pStyle w:val="Geenafstand"/>
        <w:jc w:val="both"/>
        <w:rPr>
          <w:i/>
        </w:rPr>
      </w:pPr>
    </w:p>
    <w:p w14:paraId="0AB40B71" w14:textId="77777777" w:rsidR="00EC6194" w:rsidRDefault="00EC6194" w:rsidP="00185AEA">
      <w:pPr>
        <w:pStyle w:val="Geenafstand"/>
        <w:jc w:val="both"/>
        <w:rPr>
          <w:i/>
        </w:rPr>
      </w:pPr>
    </w:p>
    <w:p w14:paraId="3827AF04" w14:textId="77777777" w:rsidR="00FF4AB8" w:rsidRDefault="00FF4AB8" w:rsidP="00185AEA">
      <w:pPr>
        <w:pStyle w:val="Geenafstand"/>
        <w:jc w:val="both"/>
      </w:pPr>
    </w:p>
    <w:p w14:paraId="6571F26F" w14:textId="77777777" w:rsidR="00FF4AB8" w:rsidRDefault="00FF4AB8" w:rsidP="00185AEA">
      <w:pPr>
        <w:pStyle w:val="Geenafstand"/>
        <w:jc w:val="both"/>
      </w:pPr>
    </w:p>
    <w:p w14:paraId="5F6E7F30" w14:textId="77777777" w:rsidR="00484F1F" w:rsidRPr="00484F1F" w:rsidRDefault="00484F1F" w:rsidP="00185AEA">
      <w:pPr>
        <w:pStyle w:val="Geenafstand"/>
        <w:jc w:val="both"/>
        <w:rPr>
          <w:color w:val="2446B5"/>
        </w:rPr>
      </w:pPr>
      <w:r w:rsidRPr="00F23B89">
        <w:rPr>
          <w:color w:val="2446B5"/>
        </w:rPr>
        <w:t>Implementatieplan</w:t>
      </w:r>
      <w:r w:rsidRPr="00484F1F">
        <w:rPr>
          <w:color w:val="2446B5"/>
        </w:rPr>
        <w:t xml:space="preserve"> </w:t>
      </w:r>
    </w:p>
    <w:p w14:paraId="2D123FBC" w14:textId="77777777" w:rsidR="004A795C" w:rsidRDefault="00451C41" w:rsidP="004A795C">
      <w:pPr>
        <w:pStyle w:val="Geenafstand"/>
        <w:jc w:val="both"/>
      </w:pPr>
      <w:r>
        <w:t>Per advies wordt er aan de hand van een overzichtelijke tabel toegelicht wie, wat, wanneer doet en wie dit monitort en evalueert. In de implementatieplannen wordt er gesproken over het hoogseizoen en het laagseizoen. Het hoogseizoen (de winterperiode) loopt ongeveer van 1 oktober tot 31 maart en het laagseizoen (de zomerperiode) loopt ongeveer van 1 april tot 31 september.</w:t>
      </w:r>
    </w:p>
    <w:p w14:paraId="3023ED55" w14:textId="77777777" w:rsidR="00451C41" w:rsidRDefault="00451C41" w:rsidP="004A795C">
      <w:pPr>
        <w:pStyle w:val="Geenafstand"/>
        <w:jc w:val="both"/>
      </w:pPr>
    </w:p>
    <w:p w14:paraId="6D54AE24" w14:textId="77777777" w:rsidR="00E218CE" w:rsidRDefault="00E218CE" w:rsidP="004A795C">
      <w:pPr>
        <w:pStyle w:val="Geenafstand"/>
        <w:jc w:val="both"/>
      </w:pPr>
      <w:r>
        <w:t xml:space="preserve">Tabel 1. </w:t>
      </w:r>
      <w:r w:rsidRPr="00E218CE">
        <w:rPr>
          <w:i/>
        </w:rPr>
        <w:t>Implementatieplan</w:t>
      </w:r>
      <w:r>
        <w:rPr>
          <w:i/>
        </w:rPr>
        <w:t>,</w:t>
      </w:r>
      <w:r w:rsidRPr="00E218CE">
        <w:rPr>
          <w:i/>
        </w:rPr>
        <w:t xml:space="preserve"> </w:t>
      </w:r>
      <w:r>
        <w:rPr>
          <w:i/>
        </w:rPr>
        <w:t>A</w:t>
      </w:r>
      <w:r w:rsidRPr="00E218CE">
        <w:rPr>
          <w:i/>
        </w:rPr>
        <w:t>dvies 1: Frequentie</w:t>
      </w:r>
      <w:r>
        <w:rPr>
          <w:i/>
        </w:rPr>
        <w:t>.</w:t>
      </w:r>
    </w:p>
    <w:tbl>
      <w:tblPr>
        <w:tblStyle w:val="Rastertabel1licht-Accent4"/>
        <w:tblW w:w="9026" w:type="dxa"/>
        <w:tblInd w:w="-5" w:type="dxa"/>
        <w:tblLook w:val="04A0" w:firstRow="1" w:lastRow="0" w:firstColumn="1" w:lastColumn="0" w:noHBand="0" w:noVBand="1"/>
      </w:tblPr>
      <w:tblGrid>
        <w:gridCol w:w="2065"/>
        <w:gridCol w:w="4590"/>
        <w:gridCol w:w="2371"/>
      </w:tblGrid>
      <w:tr w:rsidR="0037351D" w14:paraId="6B3F8B0E" w14:textId="77777777" w:rsidTr="006540CC">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065" w:type="dxa"/>
          </w:tcPr>
          <w:p w14:paraId="64A99A3B" w14:textId="77777777" w:rsidR="0037351D" w:rsidRPr="007D0AD3" w:rsidRDefault="0037351D" w:rsidP="004A795C">
            <w:pPr>
              <w:pStyle w:val="Geenafstand"/>
              <w:jc w:val="both"/>
              <w:rPr>
                <w:rFonts w:ascii="Calibri" w:hAnsi="Calibri" w:cs="Calibri"/>
                <w:sz w:val="20"/>
              </w:rPr>
            </w:pPr>
            <w:r w:rsidRPr="007D0AD3">
              <w:rPr>
                <w:rFonts w:ascii="Calibri" w:hAnsi="Calibri" w:cs="Calibri"/>
                <w:sz w:val="20"/>
              </w:rPr>
              <w:t>Deelactiviteit</w:t>
            </w:r>
          </w:p>
        </w:tc>
        <w:tc>
          <w:tcPr>
            <w:tcW w:w="4739" w:type="dxa"/>
          </w:tcPr>
          <w:p w14:paraId="598EACB6" w14:textId="77777777" w:rsidR="0037351D" w:rsidRPr="007D0AD3" w:rsidRDefault="0037351D" w:rsidP="004A795C">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Planning</w:t>
            </w:r>
          </w:p>
        </w:tc>
        <w:tc>
          <w:tcPr>
            <w:tcW w:w="2222" w:type="dxa"/>
          </w:tcPr>
          <w:p w14:paraId="5184B5CE" w14:textId="77777777" w:rsidR="0037351D" w:rsidRPr="007D0AD3" w:rsidRDefault="0037351D" w:rsidP="004A795C">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Verantwoordelijkheden</w:t>
            </w:r>
          </w:p>
        </w:tc>
      </w:tr>
      <w:tr w:rsidR="0037351D" w14:paraId="769C6123" w14:textId="77777777" w:rsidTr="006540CC">
        <w:trPr>
          <w:trHeight w:val="418"/>
        </w:trPr>
        <w:tc>
          <w:tcPr>
            <w:cnfStyle w:val="001000000000" w:firstRow="0" w:lastRow="0" w:firstColumn="1" w:lastColumn="0" w:oddVBand="0" w:evenVBand="0" w:oddHBand="0" w:evenHBand="0" w:firstRowFirstColumn="0" w:firstRowLastColumn="0" w:lastRowFirstColumn="0" w:lastRowLastColumn="0"/>
            <w:tcW w:w="2065" w:type="dxa"/>
          </w:tcPr>
          <w:p w14:paraId="7FC69583" w14:textId="77777777" w:rsidR="0037351D" w:rsidRPr="007D0AD3" w:rsidRDefault="0037351D" w:rsidP="004A795C">
            <w:pPr>
              <w:pStyle w:val="Geenafstand"/>
              <w:jc w:val="both"/>
              <w:rPr>
                <w:rFonts w:ascii="Calibri" w:hAnsi="Calibri" w:cs="Calibri"/>
                <w:sz w:val="20"/>
              </w:rPr>
            </w:pPr>
            <w:r w:rsidRPr="007D0AD3">
              <w:rPr>
                <w:rFonts w:ascii="Calibri" w:hAnsi="Calibri" w:cs="Calibri"/>
                <w:sz w:val="20"/>
              </w:rPr>
              <w:t>Communicatie nieuwe frequentie</w:t>
            </w:r>
          </w:p>
        </w:tc>
        <w:tc>
          <w:tcPr>
            <w:tcW w:w="4739" w:type="dxa"/>
          </w:tcPr>
          <w:p w14:paraId="0062C57E" w14:textId="77777777" w:rsidR="0037351D" w:rsidRPr="007D0AD3" w:rsidRDefault="00A87325" w:rsidP="004A795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J</w:t>
            </w:r>
            <w:r w:rsidR="0037351D" w:rsidRPr="007D0AD3">
              <w:rPr>
                <w:rFonts w:ascii="Calibri" w:hAnsi="Calibri" w:cs="Calibri"/>
                <w:sz w:val="20"/>
              </w:rPr>
              <w:t>uli 2019</w:t>
            </w:r>
            <w:r w:rsidRPr="007D0AD3">
              <w:rPr>
                <w:rFonts w:ascii="Calibri" w:hAnsi="Calibri" w:cs="Calibri"/>
                <w:sz w:val="20"/>
              </w:rPr>
              <w:t>: in het MT-overleg van juli 2019 wordt het verhogen van de frequentie medegedeeld en toegelicht.</w:t>
            </w:r>
            <w:r w:rsidR="006540CC">
              <w:rPr>
                <w:rFonts w:ascii="Calibri" w:hAnsi="Calibri" w:cs="Calibri"/>
                <w:sz w:val="20"/>
              </w:rPr>
              <w:t xml:space="preserve"> In de maand juli delen de managers ieder aan de eigen afdeling mee dat de frequentie wordt verhoogd. </w:t>
            </w:r>
          </w:p>
        </w:tc>
        <w:tc>
          <w:tcPr>
            <w:tcW w:w="2222" w:type="dxa"/>
          </w:tcPr>
          <w:p w14:paraId="683F32D6" w14:textId="77777777" w:rsidR="0037351D" w:rsidRDefault="0037351D" w:rsidP="004A795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HR-manager</w:t>
            </w:r>
            <w:r w:rsidR="003E3D97" w:rsidRPr="007D0AD3">
              <w:rPr>
                <w:rFonts w:ascii="Calibri" w:hAnsi="Calibri" w:cs="Calibri"/>
                <w:sz w:val="20"/>
              </w:rPr>
              <w:t xml:space="preserve">: De HR-manager communiceert het plan. </w:t>
            </w:r>
          </w:p>
          <w:p w14:paraId="5B8E2132" w14:textId="77777777" w:rsidR="006316A8" w:rsidRPr="007D0AD3" w:rsidRDefault="006316A8" w:rsidP="004A795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Managers: De managers communiceren het plan ieder naar hun eigen afdeling.</w:t>
            </w:r>
          </w:p>
        </w:tc>
      </w:tr>
      <w:tr w:rsidR="0037351D" w14:paraId="52E7B9D9" w14:textId="77777777" w:rsidTr="006540CC">
        <w:trPr>
          <w:trHeight w:val="808"/>
        </w:trPr>
        <w:tc>
          <w:tcPr>
            <w:cnfStyle w:val="001000000000" w:firstRow="0" w:lastRow="0" w:firstColumn="1" w:lastColumn="0" w:oddVBand="0" w:evenVBand="0" w:oddHBand="0" w:evenHBand="0" w:firstRowFirstColumn="0" w:firstRowLastColumn="0" w:lastRowFirstColumn="0" w:lastRowLastColumn="0"/>
            <w:tcW w:w="2065" w:type="dxa"/>
          </w:tcPr>
          <w:p w14:paraId="68478415" w14:textId="77777777" w:rsidR="0037351D" w:rsidRPr="007D0AD3" w:rsidRDefault="0037351D" w:rsidP="004A795C">
            <w:pPr>
              <w:pStyle w:val="Geenafstand"/>
              <w:jc w:val="both"/>
              <w:rPr>
                <w:rFonts w:ascii="Calibri" w:hAnsi="Calibri" w:cs="Calibri"/>
                <w:sz w:val="20"/>
              </w:rPr>
            </w:pPr>
            <w:r w:rsidRPr="007D0AD3">
              <w:rPr>
                <w:rFonts w:ascii="Calibri" w:hAnsi="Calibri" w:cs="Calibri"/>
                <w:sz w:val="20"/>
              </w:rPr>
              <w:t>Voeren van het eerste functioneringsgesprek</w:t>
            </w:r>
          </w:p>
        </w:tc>
        <w:tc>
          <w:tcPr>
            <w:tcW w:w="4739" w:type="dxa"/>
          </w:tcPr>
          <w:p w14:paraId="1AA309F3" w14:textId="77777777" w:rsidR="0037351D" w:rsidRPr="007D0AD3" w:rsidRDefault="0037351D" w:rsidP="004A795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September 2019</w:t>
            </w:r>
            <w:r w:rsidR="00A87325" w:rsidRPr="007D0AD3">
              <w:rPr>
                <w:rFonts w:ascii="Calibri" w:hAnsi="Calibri" w:cs="Calibri"/>
                <w:sz w:val="20"/>
              </w:rPr>
              <w:t>: In september 2019 vinden de eerste functioneringsgesprekken plaats. Dit wordt jaarlijks herhaalt.</w:t>
            </w:r>
          </w:p>
        </w:tc>
        <w:tc>
          <w:tcPr>
            <w:tcW w:w="2222" w:type="dxa"/>
          </w:tcPr>
          <w:p w14:paraId="7BC16D77" w14:textId="77777777" w:rsidR="00E0218E" w:rsidRPr="007D0AD3" w:rsidRDefault="0037351D" w:rsidP="004A795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Managers</w:t>
            </w:r>
            <w:r w:rsidR="003E3D97" w:rsidRPr="007D0AD3">
              <w:rPr>
                <w:rFonts w:ascii="Calibri" w:hAnsi="Calibri" w:cs="Calibri"/>
                <w:sz w:val="20"/>
              </w:rPr>
              <w:t>: De managers voeren de functioneringsgesprekken.</w:t>
            </w:r>
          </w:p>
          <w:p w14:paraId="4691654B" w14:textId="77777777" w:rsidR="00E0218E" w:rsidRPr="007D0AD3" w:rsidRDefault="00E0218E" w:rsidP="004A795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 xml:space="preserve">HR-manager: De HR-manager ondersteunt waar nodig. </w:t>
            </w:r>
          </w:p>
        </w:tc>
      </w:tr>
      <w:tr w:rsidR="0037351D" w14:paraId="2DEEB126" w14:textId="77777777" w:rsidTr="006540CC">
        <w:trPr>
          <w:trHeight w:val="608"/>
        </w:trPr>
        <w:tc>
          <w:tcPr>
            <w:cnfStyle w:val="001000000000" w:firstRow="0" w:lastRow="0" w:firstColumn="1" w:lastColumn="0" w:oddVBand="0" w:evenVBand="0" w:oddHBand="0" w:evenHBand="0" w:firstRowFirstColumn="0" w:firstRowLastColumn="0" w:lastRowFirstColumn="0" w:lastRowLastColumn="0"/>
            <w:tcW w:w="2065" w:type="dxa"/>
          </w:tcPr>
          <w:p w14:paraId="1ED19E3D" w14:textId="77777777" w:rsidR="0037351D" w:rsidRPr="007D0AD3" w:rsidRDefault="0037351D" w:rsidP="004A795C">
            <w:pPr>
              <w:pStyle w:val="Geenafstand"/>
              <w:jc w:val="both"/>
              <w:rPr>
                <w:rFonts w:ascii="Calibri" w:hAnsi="Calibri" w:cs="Calibri"/>
                <w:sz w:val="20"/>
              </w:rPr>
            </w:pPr>
            <w:r w:rsidRPr="007D0AD3">
              <w:rPr>
                <w:rFonts w:ascii="Calibri" w:hAnsi="Calibri" w:cs="Calibri"/>
                <w:sz w:val="20"/>
              </w:rPr>
              <w:t xml:space="preserve">Voeren van het tweede functioneringsgesprek </w:t>
            </w:r>
          </w:p>
        </w:tc>
        <w:tc>
          <w:tcPr>
            <w:tcW w:w="4739" w:type="dxa"/>
          </w:tcPr>
          <w:p w14:paraId="6AB04CEB" w14:textId="77777777" w:rsidR="0037351D" w:rsidRPr="007D0AD3" w:rsidRDefault="0037351D" w:rsidP="004A795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April 2020</w:t>
            </w:r>
            <w:r w:rsidR="00A87325" w:rsidRPr="007D0AD3">
              <w:rPr>
                <w:rFonts w:ascii="Calibri" w:hAnsi="Calibri" w:cs="Calibri"/>
                <w:sz w:val="20"/>
              </w:rPr>
              <w:t xml:space="preserve">: In april 2020 wordt er voor het eerst een tweede functioneringsgesprek gevoerd. Dit wordt jaarlijks herhaalt. </w:t>
            </w:r>
          </w:p>
        </w:tc>
        <w:tc>
          <w:tcPr>
            <w:tcW w:w="2222" w:type="dxa"/>
          </w:tcPr>
          <w:p w14:paraId="0883CD82" w14:textId="77777777" w:rsidR="00E0218E" w:rsidRPr="007D0AD3" w:rsidRDefault="0037351D" w:rsidP="004A795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Managers</w:t>
            </w:r>
            <w:r w:rsidR="003E3D97" w:rsidRPr="007D0AD3">
              <w:rPr>
                <w:rFonts w:ascii="Calibri" w:hAnsi="Calibri" w:cs="Calibri"/>
                <w:sz w:val="20"/>
              </w:rPr>
              <w:t>: De managers voeren de functioneringsgesprekken.</w:t>
            </w:r>
          </w:p>
          <w:p w14:paraId="436FAA8D" w14:textId="77777777" w:rsidR="00E0218E" w:rsidRPr="007D0AD3" w:rsidRDefault="00E0218E" w:rsidP="004A795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HR-manager: De HR-manager ondersteunt waar nodig.</w:t>
            </w:r>
          </w:p>
        </w:tc>
      </w:tr>
    </w:tbl>
    <w:p w14:paraId="390ED50C" w14:textId="77777777" w:rsidR="004A795C" w:rsidRDefault="004A795C" w:rsidP="00185AEA">
      <w:pPr>
        <w:pStyle w:val="Geenafstand"/>
        <w:jc w:val="both"/>
      </w:pPr>
    </w:p>
    <w:p w14:paraId="091009D3" w14:textId="77777777" w:rsidR="00484F1F" w:rsidRPr="00484F1F" w:rsidRDefault="00484F1F" w:rsidP="00185AEA">
      <w:pPr>
        <w:pStyle w:val="Geenafstand"/>
        <w:jc w:val="both"/>
        <w:rPr>
          <w:u w:val="single"/>
        </w:rPr>
      </w:pPr>
      <w:r w:rsidRPr="00484F1F">
        <w:rPr>
          <w:u w:val="single"/>
        </w:rPr>
        <w:t>Toelichting deelactiviteit</w:t>
      </w:r>
    </w:p>
    <w:p w14:paraId="47559CAC" w14:textId="77777777" w:rsidR="00484F1F" w:rsidRDefault="00484F1F" w:rsidP="00185AEA">
      <w:pPr>
        <w:pStyle w:val="Geenafstand"/>
        <w:jc w:val="both"/>
      </w:pPr>
      <w:r>
        <w:t xml:space="preserve">Communicatie nieuwe frequentie: Allereerst bespreekt de HR-manager in het MT-overleg dat de frequentie van de functioneringsgesprekken wordt verhoogd naar twee functioneringsgesprekken per jaar. </w:t>
      </w:r>
      <w:r w:rsidR="006540CC">
        <w:t xml:space="preserve">De managers communiceren dit ieder naar de eigen afdeling. </w:t>
      </w:r>
    </w:p>
    <w:p w14:paraId="3A685517" w14:textId="77777777" w:rsidR="00484F1F" w:rsidRDefault="00484F1F" w:rsidP="00185AEA">
      <w:pPr>
        <w:pStyle w:val="Geenafstand"/>
        <w:jc w:val="both"/>
      </w:pPr>
      <w:r>
        <w:t>Voeren van het eerste functioneringsgesprek:</w:t>
      </w:r>
      <w:r w:rsidR="00451C41">
        <w:t xml:space="preserve"> Dit functioneringsgesprek zou eigenlijk het enige functioneringsgesprek zijn van het jaar. Nu wordt dit een functioneringsgesprek waarbij er wordt teruggekeken op het laagseizoen, en vooruitgekeken op het hoogseizoen. De inhoud van deze gesprekken wordt bij het volgende advies besproken.</w:t>
      </w:r>
    </w:p>
    <w:p w14:paraId="4F952EB1" w14:textId="77777777" w:rsidR="00484F1F" w:rsidRDefault="00484F1F" w:rsidP="00185AEA">
      <w:pPr>
        <w:pStyle w:val="Geenafstand"/>
        <w:jc w:val="both"/>
      </w:pPr>
      <w:r>
        <w:t>Voeren van het tweede functioneringsgesprek</w:t>
      </w:r>
      <w:r w:rsidR="00451C41">
        <w:t xml:space="preserve">: Dit gesprek is een nieuw functioneringsgesprek waarbij de managers met de vaste medewerkers individueel terugkijken op het hoogseizoen en vooruitkijken naar het laagseizoen. De inhoud van deze gesprekken wordt bij het volgende advies besproken. </w:t>
      </w:r>
    </w:p>
    <w:p w14:paraId="292D2640" w14:textId="77777777" w:rsidR="00484F1F" w:rsidRPr="006540CC" w:rsidRDefault="00484F1F" w:rsidP="00185AEA">
      <w:pPr>
        <w:pStyle w:val="Geenafstand"/>
        <w:jc w:val="both"/>
        <w:rPr>
          <w:sz w:val="10"/>
        </w:rPr>
      </w:pPr>
    </w:p>
    <w:p w14:paraId="442138F2" w14:textId="77777777" w:rsidR="0037351D" w:rsidRDefault="0037351D" w:rsidP="00185AEA">
      <w:pPr>
        <w:pStyle w:val="Geenafstand"/>
        <w:jc w:val="both"/>
      </w:pPr>
      <w:r>
        <w:t xml:space="preserve">De verantwoordelijkheid voor de voortgangsbewaking en evaluatie ligt bij de HR-manager. Zij communiceert het nieuwe plan en houdt bij of de gesprekken daadwerkelijk twee keer per jaar worden gevoerd. </w:t>
      </w:r>
      <w:r w:rsidR="00F717AD">
        <w:t xml:space="preserve">Daarnaast bespreekt zij in het MT-overleg of het verhogen van de frequentie haalbaar en effectief is. </w:t>
      </w:r>
    </w:p>
    <w:p w14:paraId="499271A2" w14:textId="77777777" w:rsidR="006316A8" w:rsidRDefault="006316A8" w:rsidP="00185AEA">
      <w:pPr>
        <w:pStyle w:val="Geenafstand"/>
        <w:jc w:val="both"/>
      </w:pPr>
    </w:p>
    <w:p w14:paraId="121E25E7" w14:textId="77777777" w:rsidR="00AF069F" w:rsidRDefault="00AF069F" w:rsidP="00E218CE">
      <w:pPr>
        <w:pStyle w:val="Geenafstand"/>
        <w:jc w:val="both"/>
      </w:pPr>
    </w:p>
    <w:p w14:paraId="29A0BE6D" w14:textId="77777777" w:rsidR="00E218CE" w:rsidRDefault="00E218CE" w:rsidP="00E218CE">
      <w:pPr>
        <w:pStyle w:val="Geenafstand"/>
        <w:jc w:val="both"/>
      </w:pPr>
      <w:r>
        <w:lastRenderedPageBreak/>
        <w:t xml:space="preserve">Tabel 2. </w:t>
      </w:r>
      <w:r w:rsidRPr="00E218CE">
        <w:rPr>
          <w:i/>
        </w:rPr>
        <w:t>Implementatieplan</w:t>
      </w:r>
      <w:r>
        <w:rPr>
          <w:i/>
        </w:rPr>
        <w:t>,</w:t>
      </w:r>
      <w:r w:rsidRPr="00E218CE">
        <w:rPr>
          <w:i/>
        </w:rPr>
        <w:t xml:space="preserve"> </w:t>
      </w:r>
      <w:r>
        <w:rPr>
          <w:i/>
        </w:rPr>
        <w:t>A</w:t>
      </w:r>
      <w:r w:rsidRPr="00E218CE">
        <w:rPr>
          <w:i/>
        </w:rPr>
        <w:t xml:space="preserve">dvies </w:t>
      </w:r>
      <w:r>
        <w:rPr>
          <w:i/>
        </w:rPr>
        <w:t>2</w:t>
      </w:r>
      <w:r w:rsidRPr="00E218CE">
        <w:rPr>
          <w:i/>
        </w:rPr>
        <w:t xml:space="preserve">: </w:t>
      </w:r>
      <w:r w:rsidR="00AD16F2">
        <w:rPr>
          <w:i/>
        </w:rPr>
        <w:t>Functioneringsformulier</w:t>
      </w:r>
      <w:r>
        <w:rPr>
          <w:i/>
        </w:rPr>
        <w:t>.</w:t>
      </w:r>
    </w:p>
    <w:tbl>
      <w:tblPr>
        <w:tblStyle w:val="Rastertabel1licht-Accent4"/>
        <w:tblW w:w="9026" w:type="dxa"/>
        <w:tblInd w:w="-5" w:type="dxa"/>
        <w:tblLook w:val="04A0" w:firstRow="1" w:lastRow="0" w:firstColumn="1" w:lastColumn="0" w:noHBand="0" w:noVBand="1"/>
      </w:tblPr>
      <w:tblGrid>
        <w:gridCol w:w="3474"/>
        <w:gridCol w:w="2905"/>
        <w:gridCol w:w="2647"/>
      </w:tblGrid>
      <w:tr w:rsidR="00AD16F2" w:rsidRPr="004A795C" w14:paraId="629D0F99" w14:textId="77777777" w:rsidTr="004315BC">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474" w:type="dxa"/>
          </w:tcPr>
          <w:p w14:paraId="16B61538" w14:textId="77777777" w:rsidR="00AD16F2" w:rsidRPr="007D0AD3" w:rsidRDefault="00AD16F2" w:rsidP="004315BC">
            <w:pPr>
              <w:pStyle w:val="Geenafstand"/>
              <w:jc w:val="both"/>
              <w:rPr>
                <w:rFonts w:ascii="Calibri" w:hAnsi="Calibri" w:cs="Calibri"/>
                <w:sz w:val="20"/>
              </w:rPr>
            </w:pPr>
            <w:r w:rsidRPr="007D0AD3">
              <w:rPr>
                <w:rFonts w:ascii="Calibri" w:hAnsi="Calibri" w:cs="Calibri"/>
                <w:sz w:val="20"/>
              </w:rPr>
              <w:t>Deelactiviteit</w:t>
            </w:r>
          </w:p>
        </w:tc>
        <w:tc>
          <w:tcPr>
            <w:tcW w:w="2905" w:type="dxa"/>
          </w:tcPr>
          <w:p w14:paraId="6258D2F8" w14:textId="77777777" w:rsidR="00AD16F2" w:rsidRPr="007D0AD3" w:rsidRDefault="00AD16F2" w:rsidP="004315BC">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Planning</w:t>
            </w:r>
          </w:p>
        </w:tc>
        <w:tc>
          <w:tcPr>
            <w:tcW w:w="2647" w:type="dxa"/>
          </w:tcPr>
          <w:p w14:paraId="04A254D5" w14:textId="77777777" w:rsidR="00AD16F2" w:rsidRPr="007D0AD3" w:rsidRDefault="00AD16F2" w:rsidP="004315BC">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Verantwoordelijkheden</w:t>
            </w:r>
          </w:p>
        </w:tc>
      </w:tr>
      <w:tr w:rsidR="00AD16F2" w:rsidRPr="004A795C" w14:paraId="050BAAAA" w14:textId="77777777" w:rsidTr="004315BC">
        <w:trPr>
          <w:trHeight w:val="418"/>
        </w:trPr>
        <w:tc>
          <w:tcPr>
            <w:cnfStyle w:val="001000000000" w:firstRow="0" w:lastRow="0" w:firstColumn="1" w:lastColumn="0" w:oddVBand="0" w:evenVBand="0" w:oddHBand="0" w:evenHBand="0" w:firstRowFirstColumn="0" w:firstRowLastColumn="0" w:lastRowFirstColumn="0" w:lastRowLastColumn="0"/>
            <w:tcW w:w="3474" w:type="dxa"/>
          </w:tcPr>
          <w:p w14:paraId="3E6C3E78" w14:textId="77777777" w:rsidR="00AD16F2" w:rsidRPr="007D0AD3" w:rsidRDefault="00AD16F2" w:rsidP="004315BC">
            <w:pPr>
              <w:pStyle w:val="Geenafstand"/>
              <w:jc w:val="both"/>
              <w:rPr>
                <w:rFonts w:ascii="Calibri" w:hAnsi="Calibri" w:cs="Calibri"/>
                <w:sz w:val="20"/>
              </w:rPr>
            </w:pPr>
            <w:r w:rsidRPr="007D0AD3">
              <w:rPr>
                <w:rFonts w:ascii="Calibri" w:hAnsi="Calibri" w:cs="Calibri"/>
                <w:sz w:val="20"/>
              </w:rPr>
              <w:t>Communicatie nieuwe functioneringsformulier</w:t>
            </w:r>
          </w:p>
        </w:tc>
        <w:tc>
          <w:tcPr>
            <w:tcW w:w="2905" w:type="dxa"/>
          </w:tcPr>
          <w:p w14:paraId="59A54BEC" w14:textId="77777777" w:rsidR="00AD16F2" w:rsidRPr="007D0AD3" w:rsidRDefault="00AD16F2" w:rsidP="004315B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 xml:space="preserve">Juli 2019: In het MT-overleg van juli 2019 wordt gecommuniceerd </w:t>
            </w:r>
            <w:r w:rsidR="002C2EBE" w:rsidRPr="007D0AD3">
              <w:rPr>
                <w:rFonts w:ascii="Calibri" w:hAnsi="Calibri" w:cs="Calibri"/>
                <w:sz w:val="20"/>
              </w:rPr>
              <w:t xml:space="preserve">dat het functioneringsformulier wordt gewijzigd en dat hier input voor nodig is. </w:t>
            </w:r>
          </w:p>
        </w:tc>
        <w:tc>
          <w:tcPr>
            <w:tcW w:w="2647" w:type="dxa"/>
          </w:tcPr>
          <w:p w14:paraId="355E7DC4" w14:textId="77777777" w:rsidR="00AD16F2" w:rsidRPr="007D0AD3" w:rsidRDefault="002C2EBE" w:rsidP="004315B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 xml:space="preserve">HR-manager: De HR-manager communiceert het plan. </w:t>
            </w:r>
          </w:p>
        </w:tc>
      </w:tr>
      <w:tr w:rsidR="00AD16F2" w:rsidRPr="004A795C" w14:paraId="088B1B6F" w14:textId="77777777" w:rsidTr="004315BC">
        <w:trPr>
          <w:trHeight w:val="418"/>
        </w:trPr>
        <w:tc>
          <w:tcPr>
            <w:cnfStyle w:val="001000000000" w:firstRow="0" w:lastRow="0" w:firstColumn="1" w:lastColumn="0" w:oddVBand="0" w:evenVBand="0" w:oddHBand="0" w:evenHBand="0" w:firstRowFirstColumn="0" w:firstRowLastColumn="0" w:lastRowFirstColumn="0" w:lastRowLastColumn="0"/>
            <w:tcW w:w="3474" w:type="dxa"/>
          </w:tcPr>
          <w:p w14:paraId="2B9EE2CC" w14:textId="77777777" w:rsidR="00AD16F2" w:rsidRPr="007D0AD3" w:rsidRDefault="002C2EBE" w:rsidP="004315BC">
            <w:pPr>
              <w:pStyle w:val="Geenafstand"/>
              <w:jc w:val="both"/>
              <w:rPr>
                <w:rFonts w:ascii="Calibri" w:hAnsi="Calibri" w:cs="Calibri"/>
                <w:sz w:val="20"/>
              </w:rPr>
            </w:pPr>
            <w:r w:rsidRPr="007D0AD3">
              <w:rPr>
                <w:rFonts w:ascii="Calibri" w:hAnsi="Calibri" w:cs="Calibri"/>
                <w:sz w:val="20"/>
              </w:rPr>
              <w:t>Input verkrijgen managers</w:t>
            </w:r>
          </w:p>
        </w:tc>
        <w:tc>
          <w:tcPr>
            <w:tcW w:w="2905" w:type="dxa"/>
          </w:tcPr>
          <w:p w14:paraId="096F77F1" w14:textId="77777777" w:rsidR="00AD16F2" w:rsidRPr="007D0AD3" w:rsidRDefault="002C2EBE" w:rsidP="004315B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Juli 2019: De afdeling personeelszaken stuurt een e-mail uit na de communicatie in het MT-overleg met een deadline van een maand.</w:t>
            </w:r>
          </w:p>
        </w:tc>
        <w:tc>
          <w:tcPr>
            <w:tcW w:w="2647" w:type="dxa"/>
          </w:tcPr>
          <w:p w14:paraId="14590523" w14:textId="77777777" w:rsidR="002C2EBE" w:rsidRPr="007D0AD3" w:rsidRDefault="002C2EBE" w:rsidP="004315B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Personeelszaken: De afdeling personeelszaken stuurt een e-mail en houdt bij van wie er input is ontvangen.</w:t>
            </w:r>
          </w:p>
          <w:p w14:paraId="3626C61D" w14:textId="77777777" w:rsidR="002C2EBE" w:rsidRPr="007D0AD3" w:rsidRDefault="002C2EBE" w:rsidP="004315B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 xml:space="preserve">De managers: De managers leveren input. </w:t>
            </w:r>
          </w:p>
        </w:tc>
      </w:tr>
      <w:tr w:rsidR="00AD16F2" w:rsidRPr="004A795C" w14:paraId="1A78D6B9" w14:textId="77777777" w:rsidTr="004315BC">
        <w:trPr>
          <w:trHeight w:val="418"/>
        </w:trPr>
        <w:tc>
          <w:tcPr>
            <w:cnfStyle w:val="001000000000" w:firstRow="0" w:lastRow="0" w:firstColumn="1" w:lastColumn="0" w:oddVBand="0" w:evenVBand="0" w:oddHBand="0" w:evenHBand="0" w:firstRowFirstColumn="0" w:firstRowLastColumn="0" w:lastRowFirstColumn="0" w:lastRowLastColumn="0"/>
            <w:tcW w:w="3474" w:type="dxa"/>
          </w:tcPr>
          <w:p w14:paraId="5BA81D15" w14:textId="77777777" w:rsidR="00AD16F2" w:rsidRPr="007D0AD3" w:rsidRDefault="00AD16F2" w:rsidP="004315BC">
            <w:pPr>
              <w:pStyle w:val="Geenafstand"/>
              <w:jc w:val="both"/>
              <w:rPr>
                <w:rFonts w:ascii="Calibri" w:hAnsi="Calibri" w:cs="Calibri"/>
                <w:sz w:val="20"/>
              </w:rPr>
            </w:pPr>
            <w:r w:rsidRPr="007D0AD3">
              <w:rPr>
                <w:rFonts w:ascii="Calibri" w:hAnsi="Calibri" w:cs="Calibri"/>
                <w:sz w:val="20"/>
              </w:rPr>
              <w:t>Aanpassen functioneringsformulieren</w:t>
            </w:r>
          </w:p>
        </w:tc>
        <w:tc>
          <w:tcPr>
            <w:tcW w:w="2905" w:type="dxa"/>
          </w:tcPr>
          <w:p w14:paraId="5B708B77" w14:textId="77777777" w:rsidR="00AD16F2" w:rsidRPr="007D0AD3" w:rsidRDefault="002C2EBE" w:rsidP="004315B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Augustus 2019: De afdeling personeelszaken verwerkt na de deadline de aanpassingen in het functioneringsformulier.</w:t>
            </w:r>
          </w:p>
        </w:tc>
        <w:tc>
          <w:tcPr>
            <w:tcW w:w="2647" w:type="dxa"/>
          </w:tcPr>
          <w:p w14:paraId="07A33019" w14:textId="77777777" w:rsidR="00AD16F2" w:rsidRPr="007D0AD3" w:rsidRDefault="002C2EBE" w:rsidP="004315B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 xml:space="preserve">Personeelszaken: De afdeling personeelszaken verwerkt de wijzigingen. </w:t>
            </w:r>
          </w:p>
        </w:tc>
      </w:tr>
    </w:tbl>
    <w:p w14:paraId="28D22E0E" w14:textId="77777777" w:rsidR="002C2EBE" w:rsidRDefault="002C2EBE" w:rsidP="00E218CE">
      <w:pPr>
        <w:pStyle w:val="Geenafstand"/>
        <w:jc w:val="both"/>
      </w:pPr>
    </w:p>
    <w:p w14:paraId="223DA76E" w14:textId="77777777" w:rsidR="002C2EBE" w:rsidRDefault="002C2EBE" w:rsidP="00E218CE">
      <w:pPr>
        <w:pStyle w:val="Geenafstand"/>
        <w:jc w:val="both"/>
        <w:rPr>
          <w:u w:val="single"/>
        </w:rPr>
      </w:pPr>
      <w:r>
        <w:rPr>
          <w:u w:val="single"/>
        </w:rPr>
        <w:t>Toelichting deelactiviteiten</w:t>
      </w:r>
    </w:p>
    <w:p w14:paraId="324CE05B" w14:textId="77777777" w:rsidR="002C2EBE" w:rsidRDefault="002C2EBE" w:rsidP="00E218CE">
      <w:pPr>
        <w:pStyle w:val="Geenafstand"/>
        <w:jc w:val="both"/>
      </w:pPr>
      <w:r>
        <w:t>Communicatie nieuwe functioneringsformulier: In het MT-overleg van juli 2019 wordt er gecommuniceerd dat er een aanpassing komt in het functioneringsformulier, die wordt gewijzigd naar alle afdelingen apart.</w:t>
      </w:r>
    </w:p>
    <w:p w14:paraId="4A47E224" w14:textId="77777777" w:rsidR="002C2EBE" w:rsidRDefault="002C2EBE" w:rsidP="00E218CE">
      <w:pPr>
        <w:pStyle w:val="Geenafstand"/>
        <w:jc w:val="both"/>
      </w:pPr>
      <w:r>
        <w:t xml:space="preserve">Input verkrijgen managers: In het MT-overleg van juli 2019 wordt er medegedeeld dat de managers hun input zullen moeten geven voor de wijziging in het functioneringsformulier. De managers hebben hier een maand de tijd voor. </w:t>
      </w:r>
    </w:p>
    <w:p w14:paraId="42BB6C2D" w14:textId="77777777" w:rsidR="002C2EBE" w:rsidRDefault="002C2EBE" w:rsidP="00E218CE">
      <w:pPr>
        <w:pStyle w:val="Geenafstand"/>
        <w:jc w:val="both"/>
      </w:pPr>
      <w:r>
        <w:t xml:space="preserve">Aanpassen functioneringsformulieren: Na de deadline </w:t>
      </w:r>
      <w:r w:rsidR="00F16705">
        <w:t>verwerkt de afdeling personeelszaken de wijzigingen in het functioneringsformulier. Daarnaast wordt het kopje verbeterpunten gewijzigd naar doelstellingen met een toelichting van de SMART-doelstellingen en worden de keuzemogelijkheden gewijzigd naar óf meer mogelijkheden (zeer goed, goed, voldoende, matig, onvoldoende) of naar een cijfer van 1 tot 10 (1=heel slecht, 10=uitmuntend).</w:t>
      </w:r>
    </w:p>
    <w:p w14:paraId="2B31BFCF" w14:textId="77777777" w:rsidR="00F16705" w:rsidRPr="00FA10C4" w:rsidRDefault="00F16705" w:rsidP="00E218CE">
      <w:pPr>
        <w:pStyle w:val="Geenafstand"/>
        <w:jc w:val="both"/>
        <w:rPr>
          <w:sz w:val="10"/>
          <w:szCs w:val="10"/>
        </w:rPr>
      </w:pPr>
    </w:p>
    <w:p w14:paraId="2E982A4A" w14:textId="77777777" w:rsidR="002C2EBE" w:rsidRDefault="00F16705" w:rsidP="00E218CE">
      <w:pPr>
        <w:pStyle w:val="Geenafstand"/>
        <w:jc w:val="both"/>
      </w:pPr>
      <w:r>
        <w:t xml:space="preserve">De verantwoordelijkheid voor de voortgangsbewaking en evaluatie ligt bij de afdeling personeelszaken. Zij houden bij wie de input hebben geleverd en sturen herinneringsmails naar de managers. Bij het MT-overleg in augustus worden de aangepaste formulieren gepresenteerd en geëvalueerd door de managers. </w:t>
      </w:r>
    </w:p>
    <w:p w14:paraId="1E9B144E" w14:textId="77777777" w:rsidR="00F16705" w:rsidRDefault="00F16705" w:rsidP="00E218CE">
      <w:pPr>
        <w:pStyle w:val="Geenafstand"/>
        <w:jc w:val="both"/>
      </w:pPr>
    </w:p>
    <w:p w14:paraId="3E66A963" w14:textId="77777777" w:rsidR="00E218CE" w:rsidRDefault="00E218CE" w:rsidP="00E218CE">
      <w:pPr>
        <w:pStyle w:val="Geenafstand"/>
        <w:jc w:val="both"/>
      </w:pPr>
      <w:r>
        <w:t xml:space="preserve">Tabel 3. </w:t>
      </w:r>
      <w:r w:rsidRPr="00E218CE">
        <w:rPr>
          <w:i/>
        </w:rPr>
        <w:t>Imple</w:t>
      </w:r>
      <w:r>
        <w:rPr>
          <w:i/>
        </w:rPr>
        <w:t>mentatieplan, A</w:t>
      </w:r>
      <w:r w:rsidRPr="00E218CE">
        <w:rPr>
          <w:i/>
        </w:rPr>
        <w:t xml:space="preserve">dvies </w:t>
      </w:r>
      <w:r>
        <w:rPr>
          <w:i/>
        </w:rPr>
        <w:t>3</w:t>
      </w:r>
      <w:r w:rsidRPr="00E218CE">
        <w:rPr>
          <w:i/>
        </w:rPr>
        <w:t xml:space="preserve">: </w:t>
      </w:r>
      <w:r>
        <w:rPr>
          <w:i/>
        </w:rPr>
        <w:t>Beoordelaar.</w:t>
      </w:r>
    </w:p>
    <w:tbl>
      <w:tblPr>
        <w:tblStyle w:val="Rastertabel1licht-Accent4"/>
        <w:tblW w:w="9026" w:type="dxa"/>
        <w:tblInd w:w="-5" w:type="dxa"/>
        <w:tblLook w:val="04A0" w:firstRow="1" w:lastRow="0" w:firstColumn="1" w:lastColumn="0" w:noHBand="0" w:noVBand="1"/>
      </w:tblPr>
      <w:tblGrid>
        <w:gridCol w:w="3474"/>
        <w:gridCol w:w="2905"/>
        <w:gridCol w:w="2647"/>
      </w:tblGrid>
      <w:tr w:rsidR="00AD16F2" w:rsidRPr="004A795C" w14:paraId="4CD9AA55" w14:textId="77777777" w:rsidTr="004315BC">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474" w:type="dxa"/>
          </w:tcPr>
          <w:p w14:paraId="037D0586" w14:textId="77777777" w:rsidR="00AD16F2" w:rsidRPr="007D0AD3" w:rsidRDefault="00AD16F2" w:rsidP="004315BC">
            <w:pPr>
              <w:pStyle w:val="Geenafstand"/>
              <w:jc w:val="both"/>
              <w:rPr>
                <w:rFonts w:ascii="Calibri" w:hAnsi="Calibri" w:cs="Calibri"/>
                <w:sz w:val="20"/>
              </w:rPr>
            </w:pPr>
            <w:r w:rsidRPr="007D0AD3">
              <w:rPr>
                <w:rFonts w:ascii="Calibri" w:hAnsi="Calibri" w:cs="Calibri"/>
                <w:sz w:val="20"/>
              </w:rPr>
              <w:t>Deelactiviteit</w:t>
            </w:r>
          </w:p>
        </w:tc>
        <w:tc>
          <w:tcPr>
            <w:tcW w:w="2905" w:type="dxa"/>
          </w:tcPr>
          <w:p w14:paraId="6E498EE3" w14:textId="77777777" w:rsidR="00AD16F2" w:rsidRPr="007D0AD3" w:rsidRDefault="00AD16F2" w:rsidP="004315BC">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Planning</w:t>
            </w:r>
          </w:p>
        </w:tc>
        <w:tc>
          <w:tcPr>
            <w:tcW w:w="2647" w:type="dxa"/>
          </w:tcPr>
          <w:p w14:paraId="16FB96EC" w14:textId="77777777" w:rsidR="00AD16F2" w:rsidRPr="007D0AD3" w:rsidRDefault="00AD16F2" w:rsidP="004315BC">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Verantwoordelijkheden</w:t>
            </w:r>
          </w:p>
        </w:tc>
      </w:tr>
      <w:tr w:rsidR="00AD16F2" w:rsidRPr="004A795C" w14:paraId="353FCE21" w14:textId="77777777" w:rsidTr="004315BC">
        <w:trPr>
          <w:trHeight w:val="418"/>
        </w:trPr>
        <w:tc>
          <w:tcPr>
            <w:cnfStyle w:val="001000000000" w:firstRow="0" w:lastRow="0" w:firstColumn="1" w:lastColumn="0" w:oddVBand="0" w:evenVBand="0" w:oddHBand="0" w:evenHBand="0" w:firstRowFirstColumn="0" w:firstRowLastColumn="0" w:lastRowFirstColumn="0" w:lastRowLastColumn="0"/>
            <w:tcW w:w="3474" w:type="dxa"/>
          </w:tcPr>
          <w:p w14:paraId="55686D79" w14:textId="77777777" w:rsidR="00AD16F2" w:rsidRPr="007D0AD3" w:rsidRDefault="00F16705" w:rsidP="004315BC">
            <w:pPr>
              <w:pStyle w:val="Geenafstand"/>
              <w:jc w:val="both"/>
              <w:rPr>
                <w:rFonts w:ascii="Calibri" w:hAnsi="Calibri" w:cs="Calibri"/>
                <w:sz w:val="20"/>
              </w:rPr>
            </w:pPr>
            <w:r w:rsidRPr="007D0AD3">
              <w:rPr>
                <w:rFonts w:ascii="Calibri" w:hAnsi="Calibri" w:cs="Calibri"/>
                <w:sz w:val="20"/>
              </w:rPr>
              <w:t>Communicatie training feedback</w:t>
            </w:r>
            <w:r w:rsidR="000E67E0" w:rsidRPr="007D0AD3">
              <w:rPr>
                <w:rFonts w:ascii="Calibri" w:hAnsi="Calibri" w:cs="Calibri"/>
                <w:sz w:val="20"/>
              </w:rPr>
              <w:t xml:space="preserve"> geven en ontvangen</w:t>
            </w:r>
          </w:p>
        </w:tc>
        <w:tc>
          <w:tcPr>
            <w:tcW w:w="2905" w:type="dxa"/>
          </w:tcPr>
          <w:p w14:paraId="223C98B2" w14:textId="77777777" w:rsidR="00AD16F2" w:rsidRPr="007D0AD3" w:rsidRDefault="00B1316C" w:rsidP="004315B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Juli 2019: In het MT-overleg van juli 2019 wordt gecommuniceerd dat er een training over feedback wordt gegeven voor iedereen.</w:t>
            </w:r>
            <w:r w:rsidR="00FA10C4">
              <w:rPr>
                <w:rFonts w:ascii="Calibri" w:hAnsi="Calibri" w:cs="Calibri"/>
                <w:sz w:val="20"/>
              </w:rPr>
              <w:t xml:space="preserve"> De managers communiceren dit naar de medewerkers. </w:t>
            </w:r>
            <w:r w:rsidRPr="007D0AD3">
              <w:rPr>
                <w:rFonts w:ascii="Calibri" w:hAnsi="Calibri" w:cs="Calibri"/>
                <w:sz w:val="20"/>
              </w:rPr>
              <w:t xml:space="preserve"> Daarnaast wordt er gecommuniceerd met de organisatie die de training aanbiedt. </w:t>
            </w:r>
          </w:p>
        </w:tc>
        <w:tc>
          <w:tcPr>
            <w:tcW w:w="2647" w:type="dxa"/>
          </w:tcPr>
          <w:p w14:paraId="09BAA10F" w14:textId="77777777" w:rsidR="00AD16F2" w:rsidRDefault="00B1316C" w:rsidP="004315B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HR-manager: De H</w:t>
            </w:r>
            <w:r w:rsidR="00F77D62">
              <w:rPr>
                <w:rFonts w:ascii="Calibri" w:hAnsi="Calibri" w:cs="Calibri"/>
                <w:sz w:val="20"/>
              </w:rPr>
              <w:t xml:space="preserve">R-manager communiceert het plan en communiceert met de organisatie die de training aanbiedt. </w:t>
            </w:r>
          </w:p>
          <w:p w14:paraId="57C17F5C" w14:textId="77777777" w:rsidR="00FA10C4" w:rsidRPr="007D0AD3" w:rsidRDefault="00FA10C4" w:rsidP="004315B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 xml:space="preserve">Managers: De managers communiceren het plan naar </w:t>
            </w:r>
            <w:r w:rsidR="002D52CB">
              <w:rPr>
                <w:rFonts w:ascii="Calibri" w:hAnsi="Calibri" w:cs="Calibri"/>
                <w:sz w:val="20"/>
              </w:rPr>
              <w:t xml:space="preserve">ieder hun eigen afdeling. </w:t>
            </w:r>
            <w:r>
              <w:rPr>
                <w:rFonts w:ascii="Calibri" w:hAnsi="Calibri" w:cs="Calibri"/>
                <w:sz w:val="20"/>
              </w:rPr>
              <w:t xml:space="preserve"> </w:t>
            </w:r>
          </w:p>
        </w:tc>
      </w:tr>
      <w:tr w:rsidR="00AD16F2" w:rsidRPr="004A795C" w14:paraId="2C0835E2" w14:textId="77777777" w:rsidTr="004315BC">
        <w:trPr>
          <w:trHeight w:val="418"/>
        </w:trPr>
        <w:tc>
          <w:tcPr>
            <w:cnfStyle w:val="001000000000" w:firstRow="0" w:lastRow="0" w:firstColumn="1" w:lastColumn="0" w:oddVBand="0" w:evenVBand="0" w:oddHBand="0" w:evenHBand="0" w:firstRowFirstColumn="0" w:firstRowLastColumn="0" w:lastRowFirstColumn="0" w:lastRowLastColumn="0"/>
            <w:tcW w:w="3474" w:type="dxa"/>
          </w:tcPr>
          <w:p w14:paraId="6BD39C6E" w14:textId="77777777" w:rsidR="00AD16F2" w:rsidRPr="007D0AD3" w:rsidRDefault="00F16705" w:rsidP="004315BC">
            <w:pPr>
              <w:pStyle w:val="Geenafstand"/>
              <w:jc w:val="both"/>
              <w:rPr>
                <w:rFonts w:ascii="Calibri" w:hAnsi="Calibri" w:cs="Calibri"/>
                <w:sz w:val="20"/>
              </w:rPr>
            </w:pPr>
            <w:r w:rsidRPr="007D0AD3">
              <w:rPr>
                <w:rFonts w:ascii="Calibri" w:hAnsi="Calibri" w:cs="Calibri"/>
                <w:sz w:val="20"/>
              </w:rPr>
              <w:t>Planning training feedback</w:t>
            </w:r>
            <w:r w:rsidR="000E67E0" w:rsidRPr="007D0AD3">
              <w:rPr>
                <w:rFonts w:ascii="Calibri" w:hAnsi="Calibri" w:cs="Calibri"/>
                <w:sz w:val="20"/>
              </w:rPr>
              <w:t xml:space="preserve"> geven en ontvangen</w:t>
            </w:r>
          </w:p>
        </w:tc>
        <w:tc>
          <w:tcPr>
            <w:tcW w:w="2905" w:type="dxa"/>
          </w:tcPr>
          <w:p w14:paraId="30251D00" w14:textId="77777777" w:rsidR="00AD16F2" w:rsidRPr="007D0AD3" w:rsidRDefault="00B1316C" w:rsidP="004315B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 xml:space="preserve">Juli 2019: De afdeling personeelszaken maakt in juli 2019 een planning voor de training. </w:t>
            </w:r>
          </w:p>
        </w:tc>
        <w:tc>
          <w:tcPr>
            <w:tcW w:w="2647" w:type="dxa"/>
          </w:tcPr>
          <w:p w14:paraId="1AD6585A" w14:textId="77777777" w:rsidR="00AD16F2" w:rsidRPr="007D0AD3" w:rsidRDefault="000E67E0" w:rsidP="004315B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Personeelszaken: De afdeling personeelszaken maakt een planning en communiceert dit naar de medewerkers.</w:t>
            </w:r>
          </w:p>
        </w:tc>
      </w:tr>
      <w:tr w:rsidR="00F16705" w:rsidRPr="004A795C" w14:paraId="53A0C325" w14:textId="77777777" w:rsidTr="004315BC">
        <w:trPr>
          <w:trHeight w:val="418"/>
        </w:trPr>
        <w:tc>
          <w:tcPr>
            <w:cnfStyle w:val="001000000000" w:firstRow="0" w:lastRow="0" w:firstColumn="1" w:lastColumn="0" w:oddVBand="0" w:evenVBand="0" w:oddHBand="0" w:evenHBand="0" w:firstRowFirstColumn="0" w:firstRowLastColumn="0" w:lastRowFirstColumn="0" w:lastRowLastColumn="0"/>
            <w:tcW w:w="3474" w:type="dxa"/>
          </w:tcPr>
          <w:p w14:paraId="5207F9FD" w14:textId="77777777" w:rsidR="00F16705" w:rsidRPr="007D0AD3" w:rsidRDefault="00F16705" w:rsidP="004315BC">
            <w:pPr>
              <w:pStyle w:val="Geenafstand"/>
              <w:jc w:val="both"/>
              <w:rPr>
                <w:rFonts w:ascii="Calibri" w:hAnsi="Calibri" w:cs="Calibri"/>
                <w:sz w:val="20"/>
              </w:rPr>
            </w:pPr>
            <w:r w:rsidRPr="007D0AD3">
              <w:rPr>
                <w:rFonts w:ascii="Calibri" w:hAnsi="Calibri" w:cs="Calibri"/>
                <w:sz w:val="20"/>
              </w:rPr>
              <w:t xml:space="preserve">Training feedback </w:t>
            </w:r>
            <w:r w:rsidR="000E67E0" w:rsidRPr="007D0AD3">
              <w:rPr>
                <w:rFonts w:ascii="Calibri" w:hAnsi="Calibri" w:cs="Calibri"/>
                <w:sz w:val="20"/>
              </w:rPr>
              <w:t>geven en ontvangen</w:t>
            </w:r>
          </w:p>
        </w:tc>
        <w:tc>
          <w:tcPr>
            <w:tcW w:w="2905" w:type="dxa"/>
          </w:tcPr>
          <w:p w14:paraId="170E456A" w14:textId="77777777" w:rsidR="00F16705" w:rsidRPr="007D0AD3" w:rsidRDefault="00C42AC4" w:rsidP="004315B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Augustus/s</w:t>
            </w:r>
            <w:r w:rsidR="00F749D1">
              <w:rPr>
                <w:rFonts w:ascii="Calibri" w:hAnsi="Calibri" w:cs="Calibri"/>
                <w:sz w:val="20"/>
              </w:rPr>
              <w:t>eptember/oktober</w:t>
            </w:r>
            <w:r w:rsidR="00B1316C" w:rsidRPr="007D0AD3">
              <w:rPr>
                <w:rFonts w:ascii="Calibri" w:hAnsi="Calibri" w:cs="Calibri"/>
                <w:sz w:val="20"/>
              </w:rPr>
              <w:t xml:space="preserve"> 2019: </w:t>
            </w:r>
            <w:r w:rsidR="00F77D62">
              <w:rPr>
                <w:rFonts w:ascii="Calibri" w:hAnsi="Calibri" w:cs="Calibri"/>
                <w:sz w:val="20"/>
              </w:rPr>
              <w:t xml:space="preserve">Training feedback geven en ontvangen. </w:t>
            </w:r>
          </w:p>
        </w:tc>
        <w:tc>
          <w:tcPr>
            <w:tcW w:w="2647" w:type="dxa"/>
          </w:tcPr>
          <w:p w14:paraId="1989B992" w14:textId="77777777" w:rsidR="00F16705" w:rsidRPr="007D0AD3" w:rsidRDefault="000E67E0" w:rsidP="004315B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 xml:space="preserve">Medewerkers: Alle medewerkers volgen de training. </w:t>
            </w:r>
          </w:p>
        </w:tc>
      </w:tr>
    </w:tbl>
    <w:p w14:paraId="596B499E" w14:textId="77777777" w:rsidR="000E67E0" w:rsidRDefault="006772A9" w:rsidP="00E218CE">
      <w:pPr>
        <w:pStyle w:val="Geenafstand"/>
        <w:jc w:val="both"/>
        <w:rPr>
          <w:u w:val="single"/>
        </w:rPr>
      </w:pPr>
      <w:r>
        <w:rPr>
          <w:u w:val="single"/>
        </w:rPr>
        <w:lastRenderedPageBreak/>
        <w:t>Toelichting deelactiviteiten</w:t>
      </w:r>
    </w:p>
    <w:p w14:paraId="03F410D0" w14:textId="77777777" w:rsidR="000E67E0" w:rsidRDefault="000E67E0" w:rsidP="00E218CE">
      <w:pPr>
        <w:pStyle w:val="Geenafstand"/>
        <w:jc w:val="both"/>
      </w:pPr>
      <w:r>
        <w:t>Communicatie training feedback</w:t>
      </w:r>
      <w:r w:rsidR="007D0AD3">
        <w:t xml:space="preserve"> geven en ontvangen</w:t>
      </w:r>
      <w:r>
        <w:t>:</w:t>
      </w:r>
      <w:r w:rsidR="007D0AD3">
        <w:t xml:space="preserve"> Alle (vaste) medewerkers van SnowWorld </w:t>
      </w:r>
      <w:r w:rsidR="00370322">
        <w:t>ZM</w:t>
      </w:r>
      <w:r w:rsidR="007D0AD3">
        <w:t xml:space="preserve"> krijgen een training in feedback geven en ontvangen, dit zijn ook de managers. Allereerst moet er gecommuniceerd worden naar de managers en de medewerkers dat deze training gaat plaatsvinden en waarom. Daarnaast wordt er gecommuniceerd met de organisatie die de trai</w:t>
      </w:r>
      <w:r w:rsidR="005250EC">
        <w:t>ning aanbiedt.</w:t>
      </w:r>
    </w:p>
    <w:p w14:paraId="4535A9F1" w14:textId="77777777" w:rsidR="000E67E0" w:rsidRPr="007D0AD3" w:rsidRDefault="000E67E0" w:rsidP="00E218CE">
      <w:pPr>
        <w:pStyle w:val="Geenafstand"/>
        <w:jc w:val="both"/>
      </w:pPr>
      <w:r w:rsidRPr="007D0AD3">
        <w:t>Planning training feedback</w:t>
      </w:r>
      <w:r w:rsidR="007D0AD3" w:rsidRPr="007D0AD3">
        <w:t xml:space="preserve"> geven en ontvangen</w:t>
      </w:r>
      <w:r w:rsidRPr="007D0AD3">
        <w:t>:</w:t>
      </w:r>
      <w:r w:rsidR="005250EC">
        <w:t xml:space="preserve"> SnowWorld </w:t>
      </w:r>
      <w:r w:rsidR="00370322">
        <w:t>ZM</w:t>
      </w:r>
      <w:r w:rsidR="005250EC">
        <w:t xml:space="preserve"> heeft ongeveer 130 vaste medewerkers en managers. Zij kunnen niet allemaal tegelijk de training volgen en daarom zal er een planning gemaakt moeten worden wie, wanneer de training volgt.</w:t>
      </w:r>
    </w:p>
    <w:p w14:paraId="36C56D1A" w14:textId="77777777" w:rsidR="005250EC" w:rsidRDefault="000E67E0" w:rsidP="005250EC">
      <w:pPr>
        <w:pStyle w:val="Geenafstand"/>
        <w:jc w:val="both"/>
      </w:pPr>
      <w:r w:rsidRPr="007D0AD3">
        <w:t>Training feedback</w:t>
      </w:r>
      <w:r w:rsidR="007D0AD3" w:rsidRPr="007D0AD3">
        <w:t xml:space="preserve"> geven en ontvangen</w:t>
      </w:r>
      <w:r w:rsidRPr="007D0AD3">
        <w:t>:</w:t>
      </w:r>
      <w:r w:rsidR="005250EC">
        <w:t xml:space="preserve"> Het doel van deze training is dat de medewerkers iemand constructief kunnen aanspreken en complimenteren, beter kunnen omgaan met reacties van anderen, zelf om feedback kunnen vragen en weten hoe je hier mee om kunt gaan.</w:t>
      </w:r>
      <w:r w:rsidR="00C42AC4">
        <w:t xml:space="preserve"> De training wordt in augustus/september/oktober gegeven omdat dit de maanden voor het hoogseizoen zijn, na het hoogseizoen zou april 2020 zijn. </w:t>
      </w:r>
    </w:p>
    <w:p w14:paraId="4EF73D29" w14:textId="77777777" w:rsidR="000E67E0" w:rsidRPr="00C42AC4" w:rsidRDefault="000E67E0" w:rsidP="00E218CE">
      <w:pPr>
        <w:pStyle w:val="Geenafstand"/>
        <w:jc w:val="both"/>
        <w:rPr>
          <w:sz w:val="10"/>
          <w:szCs w:val="10"/>
        </w:rPr>
      </w:pPr>
    </w:p>
    <w:p w14:paraId="7DF22901" w14:textId="77777777" w:rsidR="005250EC" w:rsidRPr="005250EC" w:rsidRDefault="005250EC" w:rsidP="00E218CE">
      <w:pPr>
        <w:pStyle w:val="Geenafstand"/>
        <w:jc w:val="both"/>
      </w:pPr>
      <w:r>
        <w:t xml:space="preserve">De verantwoordelijkheid voor de voortgangsbewaking en evaluatie ligt bij de afdeling personeelszaken. De afdeling personeelszaken communiceert met de organisatie die de training aanbiedt en met de medewerkers over de planning. De managers bespreken wel met hun eigen afdeling hoe de training is ervaren en de managers bespreken dit vervolgens met de HR-manager. </w:t>
      </w:r>
    </w:p>
    <w:p w14:paraId="4E1C06C5" w14:textId="77777777" w:rsidR="007D0AD3" w:rsidRPr="007D0AD3" w:rsidRDefault="007D0AD3" w:rsidP="00E218CE">
      <w:pPr>
        <w:pStyle w:val="Geenafstand"/>
        <w:jc w:val="both"/>
      </w:pPr>
    </w:p>
    <w:p w14:paraId="243C93B4" w14:textId="77777777" w:rsidR="00E218CE" w:rsidRDefault="00E218CE" w:rsidP="00E218CE">
      <w:pPr>
        <w:pStyle w:val="Geenafstand"/>
        <w:jc w:val="both"/>
      </w:pPr>
      <w:r>
        <w:t xml:space="preserve">Tabel 4. </w:t>
      </w:r>
      <w:r w:rsidRPr="00E218CE">
        <w:rPr>
          <w:i/>
        </w:rPr>
        <w:t>Implementatieplan</w:t>
      </w:r>
      <w:r>
        <w:rPr>
          <w:i/>
        </w:rPr>
        <w:t>,</w:t>
      </w:r>
      <w:r w:rsidRPr="00E218CE">
        <w:rPr>
          <w:i/>
        </w:rPr>
        <w:t xml:space="preserve"> </w:t>
      </w:r>
      <w:r>
        <w:rPr>
          <w:i/>
        </w:rPr>
        <w:t>A</w:t>
      </w:r>
      <w:r w:rsidRPr="00E218CE">
        <w:rPr>
          <w:i/>
        </w:rPr>
        <w:t xml:space="preserve">dvies </w:t>
      </w:r>
      <w:r>
        <w:rPr>
          <w:i/>
        </w:rPr>
        <w:t>Seizoensmedewerkers.</w:t>
      </w:r>
    </w:p>
    <w:tbl>
      <w:tblPr>
        <w:tblStyle w:val="Rastertabel1licht-Accent4"/>
        <w:tblW w:w="9026" w:type="dxa"/>
        <w:tblInd w:w="-5" w:type="dxa"/>
        <w:tblLook w:val="04A0" w:firstRow="1" w:lastRow="0" w:firstColumn="1" w:lastColumn="0" w:noHBand="0" w:noVBand="1"/>
      </w:tblPr>
      <w:tblGrid>
        <w:gridCol w:w="3474"/>
        <w:gridCol w:w="2905"/>
        <w:gridCol w:w="2647"/>
      </w:tblGrid>
      <w:tr w:rsidR="00AD16F2" w:rsidRPr="004A795C" w14:paraId="606F4399" w14:textId="77777777" w:rsidTr="004315BC">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474" w:type="dxa"/>
          </w:tcPr>
          <w:p w14:paraId="42FB1597" w14:textId="77777777" w:rsidR="00AD16F2" w:rsidRPr="007D0AD3" w:rsidRDefault="00AD16F2" w:rsidP="004315BC">
            <w:pPr>
              <w:pStyle w:val="Geenafstand"/>
              <w:jc w:val="both"/>
              <w:rPr>
                <w:rFonts w:ascii="Calibri" w:hAnsi="Calibri" w:cs="Calibri"/>
                <w:sz w:val="20"/>
              </w:rPr>
            </w:pPr>
            <w:r w:rsidRPr="007D0AD3">
              <w:rPr>
                <w:rFonts w:ascii="Calibri" w:hAnsi="Calibri" w:cs="Calibri"/>
                <w:sz w:val="20"/>
              </w:rPr>
              <w:t>Deelactiviteit</w:t>
            </w:r>
          </w:p>
        </w:tc>
        <w:tc>
          <w:tcPr>
            <w:tcW w:w="2905" w:type="dxa"/>
          </w:tcPr>
          <w:p w14:paraId="35781A59" w14:textId="77777777" w:rsidR="00AD16F2" w:rsidRPr="007D0AD3" w:rsidRDefault="00AD16F2" w:rsidP="004315BC">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Planning</w:t>
            </w:r>
          </w:p>
        </w:tc>
        <w:tc>
          <w:tcPr>
            <w:tcW w:w="2647" w:type="dxa"/>
          </w:tcPr>
          <w:p w14:paraId="5B978FAA" w14:textId="77777777" w:rsidR="00AD16F2" w:rsidRPr="007D0AD3" w:rsidRDefault="00AD16F2" w:rsidP="004315BC">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7D0AD3">
              <w:rPr>
                <w:rFonts w:ascii="Calibri" w:hAnsi="Calibri" w:cs="Calibri"/>
                <w:sz w:val="20"/>
              </w:rPr>
              <w:t>Verantwoordelijkheden</w:t>
            </w:r>
          </w:p>
        </w:tc>
      </w:tr>
      <w:tr w:rsidR="00AD16F2" w:rsidRPr="004A795C" w14:paraId="613C3877" w14:textId="77777777" w:rsidTr="004315BC">
        <w:trPr>
          <w:trHeight w:val="418"/>
        </w:trPr>
        <w:tc>
          <w:tcPr>
            <w:cnfStyle w:val="001000000000" w:firstRow="0" w:lastRow="0" w:firstColumn="1" w:lastColumn="0" w:oddVBand="0" w:evenVBand="0" w:oddHBand="0" w:evenHBand="0" w:firstRowFirstColumn="0" w:firstRowLastColumn="0" w:lastRowFirstColumn="0" w:lastRowLastColumn="0"/>
            <w:tcW w:w="3474" w:type="dxa"/>
          </w:tcPr>
          <w:p w14:paraId="2781326E" w14:textId="77777777" w:rsidR="00AD16F2" w:rsidRPr="007D0AD3" w:rsidRDefault="005250EC" w:rsidP="004315BC">
            <w:pPr>
              <w:pStyle w:val="Geenafstand"/>
              <w:jc w:val="both"/>
              <w:rPr>
                <w:rFonts w:ascii="Calibri" w:hAnsi="Calibri" w:cs="Calibri"/>
                <w:sz w:val="20"/>
              </w:rPr>
            </w:pPr>
            <w:r>
              <w:rPr>
                <w:rFonts w:ascii="Calibri" w:hAnsi="Calibri" w:cs="Calibri"/>
                <w:sz w:val="20"/>
              </w:rPr>
              <w:t xml:space="preserve">Communicatie </w:t>
            </w:r>
            <w:r w:rsidR="00577611">
              <w:rPr>
                <w:rFonts w:ascii="Calibri" w:hAnsi="Calibri" w:cs="Calibri"/>
                <w:sz w:val="20"/>
              </w:rPr>
              <w:t>evaluatiemomenten</w:t>
            </w:r>
          </w:p>
        </w:tc>
        <w:tc>
          <w:tcPr>
            <w:tcW w:w="2905" w:type="dxa"/>
          </w:tcPr>
          <w:p w14:paraId="22786461" w14:textId="77777777" w:rsidR="00AD16F2" w:rsidRPr="007D0AD3" w:rsidRDefault="00577611" w:rsidP="004315B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Juli 2019: In het MT-overleg van juli 2019 worden de evaluatiemomenten medegedeeld en toegelicht.</w:t>
            </w:r>
            <w:r w:rsidR="00B25D1C">
              <w:rPr>
                <w:rFonts w:ascii="Calibri" w:hAnsi="Calibri" w:cs="Calibri"/>
                <w:sz w:val="20"/>
              </w:rPr>
              <w:t xml:space="preserve"> De managers communiceren dit naar de seizoensmedewerkers. </w:t>
            </w:r>
            <w:r w:rsidR="00B25D1C" w:rsidRPr="007D0AD3">
              <w:rPr>
                <w:rFonts w:ascii="Calibri" w:hAnsi="Calibri" w:cs="Calibri"/>
                <w:sz w:val="20"/>
              </w:rPr>
              <w:t xml:space="preserve"> </w:t>
            </w:r>
          </w:p>
        </w:tc>
        <w:tc>
          <w:tcPr>
            <w:tcW w:w="2647" w:type="dxa"/>
          </w:tcPr>
          <w:p w14:paraId="7FAF9C79" w14:textId="77777777" w:rsidR="00AD16F2" w:rsidRDefault="006772A9" w:rsidP="004315B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HR-manager: De HR-manager communiceert het plan.</w:t>
            </w:r>
          </w:p>
          <w:p w14:paraId="0F12D9DA" w14:textId="77777777" w:rsidR="00B25D1C" w:rsidRPr="007D0AD3" w:rsidRDefault="00B25D1C" w:rsidP="004315B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 xml:space="preserve">Managers: De managers communiceren het plan naar ieder hun eigen afdeling.  </w:t>
            </w:r>
          </w:p>
        </w:tc>
      </w:tr>
      <w:tr w:rsidR="00577611" w:rsidRPr="004A795C" w14:paraId="4EFA89BC" w14:textId="77777777" w:rsidTr="004315BC">
        <w:trPr>
          <w:trHeight w:val="418"/>
        </w:trPr>
        <w:tc>
          <w:tcPr>
            <w:cnfStyle w:val="001000000000" w:firstRow="0" w:lastRow="0" w:firstColumn="1" w:lastColumn="0" w:oddVBand="0" w:evenVBand="0" w:oddHBand="0" w:evenHBand="0" w:firstRowFirstColumn="0" w:firstRowLastColumn="0" w:lastRowFirstColumn="0" w:lastRowLastColumn="0"/>
            <w:tcW w:w="3474" w:type="dxa"/>
          </w:tcPr>
          <w:p w14:paraId="5E4F16E1" w14:textId="77777777" w:rsidR="00577611" w:rsidRDefault="00577611" w:rsidP="004315BC">
            <w:pPr>
              <w:pStyle w:val="Geenafstand"/>
              <w:jc w:val="both"/>
              <w:rPr>
                <w:rFonts w:ascii="Calibri" w:hAnsi="Calibri" w:cs="Calibri"/>
                <w:sz w:val="20"/>
              </w:rPr>
            </w:pPr>
            <w:r>
              <w:rPr>
                <w:rFonts w:ascii="Calibri" w:hAnsi="Calibri" w:cs="Calibri"/>
                <w:sz w:val="20"/>
              </w:rPr>
              <w:t>Voeren van het begingesprek</w:t>
            </w:r>
          </w:p>
        </w:tc>
        <w:tc>
          <w:tcPr>
            <w:tcW w:w="2905" w:type="dxa"/>
          </w:tcPr>
          <w:p w14:paraId="1B2D93ED" w14:textId="77777777" w:rsidR="00577611" w:rsidRPr="007D0AD3" w:rsidRDefault="00167B0B" w:rsidP="004315B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Oktober 2019: In oktober 2019, de start van het hoogseizoen, vindt het begingesprek plaats.</w:t>
            </w:r>
            <w:r w:rsidR="006772A9">
              <w:rPr>
                <w:rFonts w:ascii="Calibri" w:hAnsi="Calibri" w:cs="Calibri"/>
                <w:sz w:val="20"/>
              </w:rPr>
              <w:t xml:space="preserve"> Dit wordt elk seizoen herhaalt.</w:t>
            </w:r>
          </w:p>
        </w:tc>
        <w:tc>
          <w:tcPr>
            <w:tcW w:w="2647" w:type="dxa"/>
          </w:tcPr>
          <w:p w14:paraId="3E90AAF0" w14:textId="77777777" w:rsidR="00577611" w:rsidRPr="007D0AD3" w:rsidRDefault="006772A9" w:rsidP="004315B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Managers: De managers voeren de begingesprekken met alle seizoensmedewerkers.</w:t>
            </w:r>
          </w:p>
        </w:tc>
      </w:tr>
      <w:tr w:rsidR="00577611" w:rsidRPr="004A795C" w14:paraId="4288B687" w14:textId="77777777" w:rsidTr="004315BC">
        <w:trPr>
          <w:trHeight w:val="418"/>
        </w:trPr>
        <w:tc>
          <w:tcPr>
            <w:cnfStyle w:val="001000000000" w:firstRow="0" w:lastRow="0" w:firstColumn="1" w:lastColumn="0" w:oddVBand="0" w:evenVBand="0" w:oddHBand="0" w:evenHBand="0" w:firstRowFirstColumn="0" w:firstRowLastColumn="0" w:lastRowFirstColumn="0" w:lastRowLastColumn="0"/>
            <w:tcW w:w="3474" w:type="dxa"/>
          </w:tcPr>
          <w:p w14:paraId="7C82D53F" w14:textId="77777777" w:rsidR="00577611" w:rsidRDefault="00577611" w:rsidP="004315BC">
            <w:pPr>
              <w:pStyle w:val="Geenafstand"/>
              <w:jc w:val="both"/>
              <w:rPr>
                <w:rFonts w:ascii="Calibri" w:hAnsi="Calibri" w:cs="Calibri"/>
                <w:sz w:val="20"/>
              </w:rPr>
            </w:pPr>
            <w:r>
              <w:rPr>
                <w:rFonts w:ascii="Calibri" w:hAnsi="Calibri" w:cs="Calibri"/>
                <w:sz w:val="20"/>
              </w:rPr>
              <w:t>Voeren van het eindgesprek</w:t>
            </w:r>
          </w:p>
        </w:tc>
        <w:tc>
          <w:tcPr>
            <w:tcW w:w="2905" w:type="dxa"/>
          </w:tcPr>
          <w:p w14:paraId="423BDDEE" w14:textId="77777777" w:rsidR="00577611" w:rsidRPr="007D0AD3" w:rsidRDefault="00B25D1C" w:rsidP="004315B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Maart 2020: I</w:t>
            </w:r>
            <w:r w:rsidR="006772A9">
              <w:rPr>
                <w:rFonts w:ascii="Calibri" w:hAnsi="Calibri" w:cs="Calibri"/>
                <w:sz w:val="20"/>
              </w:rPr>
              <w:t>n maart 2020, het einde van het hoogseizoen, vindt het eindgesprek plaats. Dit wordt elk seizoen herhaalt.</w:t>
            </w:r>
          </w:p>
        </w:tc>
        <w:tc>
          <w:tcPr>
            <w:tcW w:w="2647" w:type="dxa"/>
          </w:tcPr>
          <w:p w14:paraId="0DBDB9AC" w14:textId="77777777" w:rsidR="00577611" w:rsidRPr="007D0AD3" w:rsidRDefault="006772A9" w:rsidP="004315BC">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Managers: De managers voeren de eindgesprekken met alle seizoensmedewerkers.</w:t>
            </w:r>
          </w:p>
        </w:tc>
      </w:tr>
    </w:tbl>
    <w:p w14:paraId="11CF37FB" w14:textId="77777777" w:rsidR="00E218CE" w:rsidRDefault="00E218CE" w:rsidP="00185AEA">
      <w:pPr>
        <w:pStyle w:val="Geenafstand"/>
        <w:jc w:val="both"/>
        <w:rPr>
          <w:b/>
        </w:rPr>
      </w:pPr>
    </w:p>
    <w:p w14:paraId="55A350FA" w14:textId="77777777" w:rsidR="006772A9" w:rsidRDefault="006772A9" w:rsidP="00185AEA">
      <w:pPr>
        <w:pStyle w:val="Geenafstand"/>
        <w:jc w:val="both"/>
        <w:rPr>
          <w:u w:val="single"/>
        </w:rPr>
      </w:pPr>
      <w:r>
        <w:rPr>
          <w:u w:val="single"/>
        </w:rPr>
        <w:t>Toelichting deelactiviteiten</w:t>
      </w:r>
    </w:p>
    <w:p w14:paraId="75667AE2" w14:textId="77777777" w:rsidR="006772A9" w:rsidRDefault="006772A9" w:rsidP="00185AEA">
      <w:pPr>
        <w:pStyle w:val="Geenafstand"/>
        <w:jc w:val="both"/>
      </w:pPr>
      <w:r>
        <w:t xml:space="preserve">Communicatie evaluatiemomenten: De seizoensmedewerkers krijgen aan het begin en aan het eind van hun dienstverband een kort evaluatiemoment. </w:t>
      </w:r>
    </w:p>
    <w:p w14:paraId="778517CD" w14:textId="77777777" w:rsidR="006772A9" w:rsidRDefault="006772A9" w:rsidP="00185AEA">
      <w:pPr>
        <w:pStyle w:val="Geenafstand"/>
        <w:jc w:val="both"/>
      </w:pPr>
      <w:r>
        <w:t>Voeren van het begingesprek: In het begingesprek wordt er besproken wat de medewerker al kan, wat hij wil leren en wat hij wil bereiken.</w:t>
      </w:r>
    </w:p>
    <w:p w14:paraId="47EEFC4C" w14:textId="77777777" w:rsidR="006772A9" w:rsidRDefault="006772A9" w:rsidP="00185AEA">
      <w:pPr>
        <w:pStyle w:val="Geenafstand"/>
        <w:jc w:val="both"/>
      </w:pPr>
      <w:r>
        <w:t xml:space="preserve">Voeren van het eindgesprek: In het eindgesprek wordt er besproken hoe de medewerker het heeft ervaren en of hij bereikt heeft wat hij wilde bereiken. </w:t>
      </w:r>
    </w:p>
    <w:p w14:paraId="3651CDF2" w14:textId="77777777" w:rsidR="00986F4A" w:rsidRPr="00C42AC4" w:rsidRDefault="00986F4A" w:rsidP="00185AEA">
      <w:pPr>
        <w:pStyle w:val="Geenafstand"/>
        <w:jc w:val="both"/>
        <w:rPr>
          <w:sz w:val="10"/>
          <w:szCs w:val="10"/>
        </w:rPr>
      </w:pPr>
    </w:p>
    <w:p w14:paraId="7B568AB0" w14:textId="77777777" w:rsidR="00986F4A" w:rsidRDefault="00986F4A" w:rsidP="00185AEA">
      <w:pPr>
        <w:pStyle w:val="Geenafstand"/>
        <w:jc w:val="both"/>
      </w:pPr>
      <w:r>
        <w:t xml:space="preserve">De verantwoordelijkheid voor de voortgangsbewaking en evaluatie ligt bij de managers. De managers voeren de begin- en eindgesprekken en houden bij of iedereen deze gesprekken krijgt. De managers evalueren met hun supervisors de effectiviteit van de gesprekken. </w:t>
      </w:r>
    </w:p>
    <w:p w14:paraId="4213709B" w14:textId="77777777" w:rsidR="00901B16" w:rsidRDefault="00901B16" w:rsidP="00185AEA">
      <w:pPr>
        <w:pStyle w:val="Geenafstand"/>
        <w:jc w:val="both"/>
      </w:pPr>
    </w:p>
    <w:p w14:paraId="7ED3CF15" w14:textId="77777777" w:rsidR="00901B16" w:rsidRDefault="00901B16" w:rsidP="00185AEA">
      <w:pPr>
        <w:pStyle w:val="Geenafstand"/>
        <w:jc w:val="both"/>
        <w:rPr>
          <w:color w:val="2446B5"/>
        </w:rPr>
      </w:pPr>
    </w:p>
    <w:p w14:paraId="1EBC6499" w14:textId="77777777" w:rsidR="00901B16" w:rsidRDefault="00901B16" w:rsidP="00185AEA">
      <w:pPr>
        <w:pStyle w:val="Geenafstand"/>
        <w:jc w:val="both"/>
        <w:rPr>
          <w:color w:val="2446B5"/>
        </w:rPr>
      </w:pPr>
    </w:p>
    <w:p w14:paraId="3C6C00BF" w14:textId="77777777" w:rsidR="00901B16" w:rsidRDefault="00901B16" w:rsidP="00185AEA">
      <w:pPr>
        <w:pStyle w:val="Geenafstand"/>
        <w:jc w:val="both"/>
        <w:rPr>
          <w:color w:val="2446B5"/>
        </w:rPr>
      </w:pPr>
    </w:p>
    <w:p w14:paraId="16657DF3" w14:textId="77777777" w:rsidR="00901B16" w:rsidRDefault="00901B16" w:rsidP="00185AEA">
      <w:pPr>
        <w:pStyle w:val="Geenafstand"/>
        <w:jc w:val="both"/>
        <w:rPr>
          <w:color w:val="2446B5"/>
        </w:rPr>
      </w:pPr>
    </w:p>
    <w:p w14:paraId="4E9D8F98" w14:textId="77777777" w:rsidR="00901B16" w:rsidRDefault="00901B16" w:rsidP="00185AEA">
      <w:pPr>
        <w:pStyle w:val="Geenafstand"/>
        <w:jc w:val="both"/>
        <w:rPr>
          <w:color w:val="2446B5"/>
        </w:rPr>
      </w:pPr>
    </w:p>
    <w:p w14:paraId="0D9A9C87" w14:textId="77777777" w:rsidR="006772A9" w:rsidRPr="006772A9" w:rsidRDefault="006772A9" w:rsidP="00185AEA">
      <w:pPr>
        <w:pStyle w:val="Geenafstand"/>
        <w:jc w:val="both"/>
      </w:pPr>
    </w:p>
    <w:p w14:paraId="7F73A681" w14:textId="77777777" w:rsidR="004A795C" w:rsidRPr="00484F1F" w:rsidRDefault="004A795C" w:rsidP="00185AEA">
      <w:pPr>
        <w:pStyle w:val="Geenafstand"/>
        <w:jc w:val="both"/>
        <w:rPr>
          <w:color w:val="2446B5"/>
        </w:rPr>
      </w:pPr>
      <w:r w:rsidRPr="00484F1F">
        <w:rPr>
          <w:color w:val="2446B5"/>
        </w:rPr>
        <w:lastRenderedPageBreak/>
        <w:t>Kosten-baten-risico-analyse</w:t>
      </w:r>
    </w:p>
    <w:p w14:paraId="12C79D4D" w14:textId="77777777" w:rsidR="00F76230" w:rsidRDefault="00F76230" w:rsidP="00F76230">
      <w:pPr>
        <w:pStyle w:val="Geenafstand"/>
        <w:jc w:val="both"/>
      </w:pPr>
      <w:r>
        <w:t>Uit de kosten-baten-risico analyse in tabel 5 blijkt dat de adviezen SnowWorld</w:t>
      </w:r>
      <w:r w:rsidR="00370322">
        <w:t xml:space="preserve"> ZM</w:t>
      </w:r>
      <w:r>
        <w:t xml:space="preserve"> meer opleveren dan kosten. Het enige wat de adviezen kost is tijd, m.u.v. de training feedback geven en ontvangen. </w:t>
      </w:r>
      <w:r w:rsidR="005F146F">
        <w:t xml:space="preserve">De training feedback geven en ontvangen is gebaseerd op de training van het bedrijf Boertien Vergouwen Overduin. De kosten zijn voor 1 dag training, de groepsgrootte moet samen met het bedrijf worden afgestemd. </w:t>
      </w:r>
      <w:r>
        <w:t>Het enige risico van de adviezen is dat de medewerkers zich niet zouden kunnen houden aan het nieuwe beoordelingssysteem. Dit is een risico die elke vernieuwing heeft.</w:t>
      </w:r>
    </w:p>
    <w:p w14:paraId="0EEA3EF5" w14:textId="77777777" w:rsidR="004A795C" w:rsidRPr="005F146F" w:rsidRDefault="004A795C" w:rsidP="00185AEA">
      <w:pPr>
        <w:pStyle w:val="Geenafstand"/>
        <w:jc w:val="both"/>
        <w:rPr>
          <w:sz w:val="10"/>
          <w:szCs w:val="10"/>
        </w:rPr>
      </w:pPr>
    </w:p>
    <w:tbl>
      <w:tblPr>
        <w:tblStyle w:val="Rastertabel1licht-Accent5"/>
        <w:tblpPr w:leftFromText="141" w:rightFromText="141" w:vertAnchor="text" w:horzAnchor="margin" w:tblpXSpec="center" w:tblpY="342"/>
        <w:tblW w:w="11429" w:type="dxa"/>
        <w:tblLayout w:type="fixed"/>
        <w:tblLook w:val="04A0" w:firstRow="1" w:lastRow="0" w:firstColumn="1" w:lastColumn="0" w:noHBand="0" w:noVBand="1"/>
      </w:tblPr>
      <w:tblGrid>
        <w:gridCol w:w="2122"/>
        <w:gridCol w:w="1842"/>
        <w:gridCol w:w="1701"/>
        <w:gridCol w:w="1134"/>
        <w:gridCol w:w="2268"/>
        <w:gridCol w:w="2362"/>
      </w:tblGrid>
      <w:tr w:rsidR="004D5A24" w14:paraId="3145E588" w14:textId="77777777" w:rsidTr="005F146F">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122" w:type="dxa"/>
          </w:tcPr>
          <w:p w14:paraId="4B7E0862" w14:textId="77777777" w:rsidR="004D5A24" w:rsidRPr="00712657" w:rsidRDefault="004D5A24" w:rsidP="004D5A24">
            <w:pPr>
              <w:pStyle w:val="Geenafstand"/>
              <w:jc w:val="both"/>
              <w:rPr>
                <w:rFonts w:ascii="Calibri" w:hAnsi="Calibri" w:cs="Calibri"/>
                <w:sz w:val="20"/>
              </w:rPr>
            </w:pPr>
            <w:r w:rsidRPr="00712657">
              <w:rPr>
                <w:rFonts w:ascii="Calibri" w:hAnsi="Calibri" w:cs="Calibri"/>
                <w:sz w:val="20"/>
              </w:rPr>
              <w:t xml:space="preserve">Advies </w:t>
            </w:r>
          </w:p>
        </w:tc>
        <w:tc>
          <w:tcPr>
            <w:tcW w:w="1842" w:type="dxa"/>
          </w:tcPr>
          <w:p w14:paraId="3D14671A" w14:textId="77777777" w:rsidR="004D5A24" w:rsidRPr="00712657" w:rsidRDefault="004D5A24" w:rsidP="004D5A24">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712657">
              <w:rPr>
                <w:rFonts w:ascii="Calibri" w:hAnsi="Calibri" w:cs="Calibri"/>
                <w:sz w:val="20"/>
              </w:rPr>
              <w:t>Financiële kosten</w:t>
            </w:r>
          </w:p>
        </w:tc>
        <w:tc>
          <w:tcPr>
            <w:tcW w:w="1701" w:type="dxa"/>
          </w:tcPr>
          <w:p w14:paraId="52C41F92" w14:textId="77777777" w:rsidR="004D5A24" w:rsidRPr="00712657" w:rsidRDefault="004D5A24" w:rsidP="004D5A24">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712657">
              <w:rPr>
                <w:rFonts w:ascii="Calibri" w:hAnsi="Calibri" w:cs="Calibri"/>
                <w:sz w:val="20"/>
              </w:rPr>
              <w:t>Niet financiële kosten</w:t>
            </w:r>
          </w:p>
        </w:tc>
        <w:tc>
          <w:tcPr>
            <w:tcW w:w="1134" w:type="dxa"/>
          </w:tcPr>
          <w:p w14:paraId="48FBF6AF" w14:textId="77777777" w:rsidR="004D5A24" w:rsidRPr="00712657" w:rsidRDefault="004D5A24" w:rsidP="004D5A24">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712657">
              <w:rPr>
                <w:rFonts w:ascii="Calibri" w:hAnsi="Calibri" w:cs="Calibri"/>
                <w:sz w:val="20"/>
              </w:rPr>
              <w:t>Financiële baten</w:t>
            </w:r>
          </w:p>
        </w:tc>
        <w:tc>
          <w:tcPr>
            <w:tcW w:w="2268" w:type="dxa"/>
          </w:tcPr>
          <w:p w14:paraId="05337ED4" w14:textId="77777777" w:rsidR="004D5A24" w:rsidRPr="00712657" w:rsidRDefault="004D5A24" w:rsidP="004D5A24">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712657">
              <w:rPr>
                <w:rFonts w:ascii="Calibri" w:hAnsi="Calibri" w:cs="Calibri"/>
                <w:sz w:val="20"/>
              </w:rPr>
              <w:t>Niet financiële baten</w:t>
            </w:r>
          </w:p>
        </w:tc>
        <w:tc>
          <w:tcPr>
            <w:tcW w:w="2362" w:type="dxa"/>
          </w:tcPr>
          <w:p w14:paraId="23954A08" w14:textId="77777777" w:rsidR="004D5A24" w:rsidRPr="00712657" w:rsidRDefault="004D5A24" w:rsidP="004D5A24">
            <w:pPr>
              <w:pStyle w:val="Geenafstand"/>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712657">
              <w:rPr>
                <w:rFonts w:ascii="Calibri" w:hAnsi="Calibri" w:cs="Calibri"/>
                <w:sz w:val="20"/>
              </w:rPr>
              <w:t>Risico</w:t>
            </w:r>
          </w:p>
        </w:tc>
      </w:tr>
      <w:tr w:rsidR="004D5A24" w14:paraId="4782134E" w14:textId="77777777" w:rsidTr="005F146F">
        <w:trPr>
          <w:trHeight w:val="1149"/>
        </w:trPr>
        <w:tc>
          <w:tcPr>
            <w:cnfStyle w:val="001000000000" w:firstRow="0" w:lastRow="0" w:firstColumn="1" w:lastColumn="0" w:oddVBand="0" w:evenVBand="0" w:oddHBand="0" w:evenHBand="0" w:firstRowFirstColumn="0" w:firstRowLastColumn="0" w:lastRowFirstColumn="0" w:lastRowLastColumn="0"/>
            <w:tcW w:w="2122" w:type="dxa"/>
          </w:tcPr>
          <w:p w14:paraId="618356F7" w14:textId="77777777" w:rsidR="004D5A24" w:rsidRPr="00712657" w:rsidRDefault="004D5A24" w:rsidP="004D5A24">
            <w:pPr>
              <w:pStyle w:val="Geenafstand"/>
              <w:jc w:val="both"/>
              <w:rPr>
                <w:rFonts w:ascii="Calibri" w:hAnsi="Calibri" w:cs="Calibri"/>
                <w:sz w:val="20"/>
              </w:rPr>
            </w:pPr>
            <w:r w:rsidRPr="00712657">
              <w:rPr>
                <w:rFonts w:ascii="Calibri" w:hAnsi="Calibri" w:cs="Calibri"/>
                <w:sz w:val="20"/>
              </w:rPr>
              <w:t>Advies 1: Frequentie</w:t>
            </w:r>
          </w:p>
        </w:tc>
        <w:tc>
          <w:tcPr>
            <w:tcW w:w="1842" w:type="dxa"/>
          </w:tcPr>
          <w:p w14:paraId="06AC234A" w14:textId="77777777" w:rsidR="004D5A24" w:rsidRPr="004315BC"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N.v.t.</w:t>
            </w:r>
          </w:p>
        </w:tc>
        <w:tc>
          <w:tcPr>
            <w:tcW w:w="1701" w:type="dxa"/>
          </w:tcPr>
          <w:p w14:paraId="14D29465" w14:textId="77777777" w:rsidR="004D5A24" w:rsidRPr="004315BC"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4315BC">
              <w:rPr>
                <w:rFonts w:ascii="Calibri" w:hAnsi="Calibri" w:cs="Calibri"/>
                <w:sz w:val="20"/>
              </w:rPr>
              <w:t xml:space="preserve">De tijd die het kost met iedereen twee </w:t>
            </w:r>
            <w:r>
              <w:rPr>
                <w:rFonts w:ascii="Calibri" w:hAnsi="Calibri" w:cs="Calibri"/>
                <w:sz w:val="20"/>
              </w:rPr>
              <w:t>functionerings</w:t>
            </w:r>
            <w:r w:rsidRPr="004315BC">
              <w:rPr>
                <w:rFonts w:ascii="Calibri" w:hAnsi="Calibri" w:cs="Calibri"/>
                <w:sz w:val="20"/>
              </w:rPr>
              <w:t>gesprekken te voeren.</w:t>
            </w:r>
          </w:p>
        </w:tc>
        <w:tc>
          <w:tcPr>
            <w:tcW w:w="1134" w:type="dxa"/>
          </w:tcPr>
          <w:p w14:paraId="6D93973E" w14:textId="77777777" w:rsidR="004D5A24" w:rsidRPr="004315BC"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N.v.t.</w:t>
            </w:r>
          </w:p>
        </w:tc>
        <w:tc>
          <w:tcPr>
            <w:tcW w:w="2268" w:type="dxa"/>
          </w:tcPr>
          <w:p w14:paraId="521E1A56" w14:textId="77777777" w:rsidR="004D5A24"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4315BC">
              <w:rPr>
                <w:rFonts w:ascii="Calibri" w:hAnsi="Calibri" w:cs="Calibri"/>
                <w:sz w:val="20"/>
              </w:rPr>
              <w:t>Betrokken en tevreden personeel</w:t>
            </w:r>
            <w:r>
              <w:rPr>
                <w:rFonts w:ascii="Calibri" w:hAnsi="Calibri" w:cs="Calibri"/>
                <w:sz w:val="20"/>
              </w:rPr>
              <w:t>.</w:t>
            </w:r>
          </w:p>
          <w:p w14:paraId="67E535F9" w14:textId="77777777" w:rsidR="009036F1" w:rsidRPr="004315BC" w:rsidRDefault="009036F1"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Meer inzicht in hoe de medewerkers functioneren.</w:t>
            </w:r>
          </w:p>
        </w:tc>
        <w:tc>
          <w:tcPr>
            <w:tcW w:w="2362" w:type="dxa"/>
          </w:tcPr>
          <w:p w14:paraId="5F547E67" w14:textId="77777777" w:rsidR="004D5A24" w:rsidRPr="004315BC"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 xml:space="preserve">De managers houden zich niet aan de nieuwe planning. </w:t>
            </w:r>
          </w:p>
        </w:tc>
      </w:tr>
      <w:tr w:rsidR="004D5A24" w14:paraId="7D11E867" w14:textId="77777777" w:rsidTr="005F146F">
        <w:trPr>
          <w:trHeight w:val="981"/>
        </w:trPr>
        <w:tc>
          <w:tcPr>
            <w:cnfStyle w:val="001000000000" w:firstRow="0" w:lastRow="0" w:firstColumn="1" w:lastColumn="0" w:oddVBand="0" w:evenVBand="0" w:oddHBand="0" w:evenHBand="0" w:firstRowFirstColumn="0" w:firstRowLastColumn="0" w:lastRowFirstColumn="0" w:lastRowLastColumn="0"/>
            <w:tcW w:w="2122" w:type="dxa"/>
          </w:tcPr>
          <w:p w14:paraId="642B61AA" w14:textId="77777777" w:rsidR="004D5A24" w:rsidRPr="00712657" w:rsidRDefault="004D5A24" w:rsidP="004D5A24">
            <w:pPr>
              <w:pStyle w:val="Geenafstand"/>
              <w:jc w:val="both"/>
              <w:rPr>
                <w:rFonts w:ascii="Calibri" w:hAnsi="Calibri" w:cs="Calibri"/>
                <w:sz w:val="20"/>
              </w:rPr>
            </w:pPr>
            <w:r w:rsidRPr="00712657">
              <w:rPr>
                <w:rFonts w:ascii="Calibri" w:hAnsi="Calibri" w:cs="Calibri"/>
                <w:sz w:val="20"/>
              </w:rPr>
              <w:t xml:space="preserve">Advies 2: Functionerings-formulier </w:t>
            </w:r>
          </w:p>
        </w:tc>
        <w:tc>
          <w:tcPr>
            <w:tcW w:w="1842" w:type="dxa"/>
          </w:tcPr>
          <w:p w14:paraId="6F4E97CA" w14:textId="77777777" w:rsidR="004D5A24" w:rsidRPr="004315BC"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N.v.t.</w:t>
            </w:r>
          </w:p>
        </w:tc>
        <w:tc>
          <w:tcPr>
            <w:tcW w:w="1701" w:type="dxa"/>
          </w:tcPr>
          <w:p w14:paraId="352202D7" w14:textId="77777777" w:rsidR="004D5A24" w:rsidRPr="004315BC"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De tijd die het kost om input te geven en dit te verwerken.</w:t>
            </w:r>
          </w:p>
        </w:tc>
        <w:tc>
          <w:tcPr>
            <w:tcW w:w="1134" w:type="dxa"/>
          </w:tcPr>
          <w:p w14:paraId="74D3BFA7" w14:textId="77777777" w:rsidR="004D5A24" w:rsidRPr="004315BC"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N.v.t.</w:t>
            </w:r>
          </w:p>
        </w:tc>
        <w:tc>
          <w:tcPr>
            <w:tcW w:w="2268" w:type="dxa"/>
          </w:tcPr>
          <w:p w14:paraId="7A6C69CB" w14:textId="77777777" w:rsidR="004D5A24"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Betrokken en tevreden personeel.</w:t>
            </w:r>
          </w:p>
          <w:p w14:paraId="2C2381F7" w14:textId="77777777" w:rsidR="004D5A24" w:rsidRPr="004315BC"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Een persoonlijker en effectiever functioneringsgesprek.</w:t>
            </w:r>
          </w:p>
        </w:tc>
        <w:tc>
          <w:tcPr>
            <w:tcW w:w="2362" w:type="dxa"/>
          </w:tcPr>
          <w:p w14:paraId="693DA5E3" w14:textId="77777777" w:rsidR="004D5A24" w:rsidRPr="004315BC"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De managers leveren geen input.</w:t>
            </w:r>
          </w:p>
        </w:tc>
      </w:tr>
      <w:tr w:rsidR="004D5A24" w14:paraId="4D96BAD5" w14:textId="77777777" w:rsidTr="005F146F">
        <w:trPr>
          <w:trHeight w:val="1796"/>
        </w:trPr>
        <w:tc>
          <w:tcPr>
            <w:cnfStyle w:val="001000000000" w:firstRow="0" w:lastRow="0" w:firstColumn="1" w:lastColumn="0" w:oddVBand="0" w:evenVBand="0" w:oddHBand="0" w:evenHBand="0" w:firstRowFirstColumn="0" w:firstRowLastColumn="0" w:lastRowFirstColumn="0" w:lastRowLastColumn="0"/>
            <w:tcW w:w="2122" w:type="dxa"/>
          </w:tcPr>
          <w:p w14:paraId="330DA9AF" w14:textId="77777777" w:rsidR="004D5A24" w:rsidRPr="00712657" w:rsidRDefault="004D5A24" w:rsidP="004D5A24">
            <w:pPr>
              <w:pStyle w:val="Geenafstand"/>
              <w:jc w:val="both"/>
              <w:rPr>
                <w:rFonts w:ascii="Calibri" w:hAnsi="Calibri" w:cs="Calibri"/>
                <w:sz w:val="20"/>
              </w:rPr>
            </w:pPr>
            <w:r w:rsidRPr="00712657">
              <w:rPr>
                <w:rFonts w:ascii="Calibri" w:hAnsi="Calibri" w:cs="Calibri"/>
                <w:sz w:val="20"/>
              </w:rPr>
              <w:t xml:space="preserve">Advies 3: Beoordelaar </w:t>
            </w:r>
          </w:p>
        </w:tc>
        <w:tc>
          <w:tcPr>
            <w:tcW w:w="1842" w:type="dxa"/>
          </w:tcPr>
          <w:p w14:paraId="2E337891" w14:textId="77777777" w:rsidR="004D5A24"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1A2978">
              <w:rPr>
                <w:rFonts w:ascii="Calibri" w:hAnsi="Calibri" w:cs="Calibri"/>
                <w:sz w:val="20"/>
              </w:rPr>
              <w:t>Training feedback geven en ontvangen.</w:t>
            </w:r>
          </w:p>
          <w:p w14:paraId="07A50BED" w14:textId="77777777" w:rsidR="001A2978" w:rsidRDefault="001A2978"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p w14:paraId="61C72DE1" w14:textId="77777777" w:rsidR="005F146F" w:rsidRPr="005F146F" w:rsidRDefault="005F146F"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F146F">
              <w:rPr>
                <w:rFonts w:ascii="Calibri" w:hAnsi="Calibri" w:cs="Calibri"/>
                <w:sz w:val="20"/>
                <w:szCs w:val="20"/>
              </w:rPr>
              <w:t>€774,50 (</w:t>
            </w:r>
            <w:r w:rsidRPr="005F146F">
              <w:rPr>
                <w:sz w:val="20"/>
                <w:szCs w:val="20"/>
              </w:rPr>
              <w:t>Boertien Vergouwen Overduin</w:t>
            </w:r>
            <w:r w:rsidR="0076460C">
              <w:rPr>
                <w:sz w:val="20"/>
                <w:szCs w:val="20"/>
              </w:rPr>
              <w:t>, z.d</w:t>
            </w:r>
            <w:r w:rsidRPr="005F146F">
              <w:rPr>
                <w:sz w:val="20"/>
                <w:szCs w:val="20"/>
              </w:rPr>
              <w:t>.)</w:t>
            </w:r>
          </w:p>
        </w:tc>
        <w:tc>
          <w:tcPr>
            <w:tcW w:w="1701" w:type="dxa"/>
          </w:tcPr>
          <w:p w14:paraId="31380614" w14:textId="77777777" w:rsidR="004D5A24" w:rsidRPr="004315BC"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De tijd die het kost iedereen de training te laten volgen.</w:t>
            </w:r>
          </w:p>
        </w:tc>
        <w:tc>
          <w:tcPr>
            <w:tcW w:w="1134" w:type="dxa"/>
          </w:tcPr>
          <w:p w14:paraId="4D4DF1F9" w14:textId="77777777" w:rsidR="004D5A24" w:rsidRPr="004315BC"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N.v.t.</w:t>
            </w:r>
          </w:p>
        </w:tc>
        <w:tc>
          <w:tcPr>
            <w:tcW w:w="2268" w:type="dxa"/>
          </w:tcPr>
          <w:p w14:paraId="4248CCF3" w14:textId="77777777" w:rsidR="004D5A24" w:rsidRPr="004315BC"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 xml:space="preserve">Betrokken en tevreden personeel. </w:t>
            </w:r>
          </w:p>
        </w:tc>
        <w:tc>
          <w:tcPr>
            <w:tcW w:w="2362" w:type="dxa"/>
          </w:tcPr>
          <w:p w14:paraId="7DEB6AE7" w14:textId="77777777" w:rsidR="004D5A24"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 xml:space="preserve">De medewerkers willen de training niet volgen. </w:t>
            </w:r>
          </w:p>
          <w:p w14:paraId="4B711DF2" w14:textId="77777777" w:rsidR="004D5A24" w:rsidRPr="004315BC"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De training wordt niet toegepast.</w:t>
            </w:r>
          </w:p>
        </w:tc>
      </w:tr>
      <w:tr w:rsidR="004D5A24" w14:paraId="33281DA4" w14:textId="77777777" w:rsidTr="005F146F">
        <w:trPr>
          <w:trHeight w:val="1300"/>
        </w:trPr>
        <w:tc>
          <w:tcPr>
            <w:cnfStyle w:val="001000000000" w:firstRow="0" w:lastRow="0" w:firstColumn="1" w:lastColumn="0" w:oddVBand="0" w:evenVBand="0" w:oddHBand="0" w:evenHBand="0" w:firstRowFirstColumn="0" w:firstRowLastColumn="0" w:lastRowFirstColumn="0" w:lastRowLastColumn="0"/>
            <w:tcW w:w="2122" w:type="dxa"/>
          </w:tcPr>
          <w:p w14:paraId="2A8A6921" w14:textId="77777777" w:rsidR="004D5A24" w:rsidRPr="00712657" w:rsidRDefault="004D5A24" w:rsidP="004D5A24">
            <w:pPr>
              <w:pStyle w:val="Geenafstand"/>
              <w:jc w:val="both"/>
              <w:rPr>
                <w:rFonts w:ascii="Calibri" w:hAnsi="Calibri" w:cs="Calibri"/>
                <w:sz w:val="20"/>
              </w:rPr>
            </w:pPr>
            <w:r w:rsidRPr="00712657">
              <w:rPr>
                <w:rFonts w:ascii="Calibri" w:hAnsi="Calibri" w:cs="Calibri"/>
                <w:sz w:val="20"/>
              </w:rPr>
              <w:t>Advies: S</w:t>
            </w:r>
            <w:r w:rsidR="00712657">
              <w:rPr>
                <w:rFonts w:ascii="Calibri" w:hAnsi="Calibri" w:cs="Calibri"/>
                <w:sz w:val="20"/>
              </w:rPr>
              <w:t>eizoens</w:t>
            </w:r>
            <w:r w:rsidRPr="00712657">
              <w:rPr>
                <w:rFonts w:ascii="Calibri" w:hAnsi="Calibri" w:cs="Calibri"/>
                <w:sz w:val="20"/>
              </w:rPr>
              <w:t>medewerkers</w:t>
            </w:r>
          </w:p>
        </w:tc>
        <w:tc>
          <w:tcPr>
            <w:tcW w:w="1842" w:type="dxa"/>
          </w:tcPr>
          <w:p w14:paraId="1AEFD21C" w14:textId="77777777" w:rsidR="004D5A24"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N.v.t.</w:t>
            </w:r>
          </w:p>
        </w:tc>
        <w:tc>
          <w:tcPr>
            <w:tcW w:w="1701" w:type="dxa"/>
          </w:tcPr>
          <w:p w14:paraId="7D5C3BB5" w14:textId="77777777" w:rsidR="004D5A24" w:rsidRPr="004315BC"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De tijd die het kost met iedere seizoens</w:t>
            </w:r>
            <w:r w:rsidR="00960DB4">
              <w:rPr>
                <w:rFonts w:ascii="Calibri" w:hAnsi="Calibri" w:cs="Calibri"/>
                <w:sz w:val="20"/>
              </w:rPr>
              <w:t>-</w:t>
            </w:r>
            <w:r>
              <w:rPr>
                <w:rFonts w:ascii="Calibri" w:hAnsi="Calibri" w:cs="Calibri"/>
                <w:sz w:val="20"/>
              </w:rPr>
              <w:t xml:space="preserve">medewerker gesprekken te voeren. </w:t>
            </w:r>
          </w:p>
        </w:tc>
        <w:tc>
          <w:tcPr>
            <w:tcW w:w="1134" w:type="dxa"/>
          </w:tcPr>
          <w:p w14:paraId="566B9027" w14:textId="77777777" w:rsidR="004D5A24" w:rsidRPr="004315BC"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N.v.t.</w:t>
            </w:r>
          </w:p>
        </w:tc>
        <w:tc>
          <w:tcPr>
            <w:tcW w:w="2268" w:type="dxa"/>
          </w:tcPr>
          <w:p w14:paraId="77861CAE" w14:textId="77777777" w:rsidR="009036F1"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 xml:space="preserve">Betrokken en tevreden personeel. </w:t>
            </w:r>
          </w:p>
          <w:p w14:paraId="6F072A5B" w14:textId="77777777" w:rsidR="004D5A24" w:rsidRPr="004315BC"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Seiz</w:t>
            </w:r>
            <w:r w:rsidR="009036F1">
              <w:rPr>
                <w:rFonts w:ascii="Calibri" w:hAnsi="Calibri" w:cs="Calibri"/>
                <w:sz w:val="20"/>
              </w:rPr>
              <w:t>oens</w:t>
            </w:r>
            <w:r>
              <w:rPr>
                <w:rFonts w:ascii="Calibri" w:hAnsi="Calibri" w:cs="Calibri"/>
                <w:sz w:val="20"/>
              </w:rPr>
              <w:t xml:space="preserve">medewerkers die het volgende seizoen terug zouden willen komen. </w:t>
            </w:r>
          </w:p>
        </w:tc>
        <w:tc>
          <w:tcPr>
            <w:tcW w:w="2362" w:type="dxa"/>
          </w:tcPr>
          <w:p w14:paraId="00F0DBAD" w14:textId="77777777" w:rsidR="004D5A24" w:rsidRPr="004315BC" w:rsidRDefault="004D5A24" w:rsidP="004D5A24">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De managers houden zich niet aan de nieuwe planning.</w:t>
            </w:r>
          </w:p>
        </w:tc>
      </w:tr>
    </w:tbl>
    <w:p w14:paraId="2505F359" w14:textId="77777777" w:rsidR="009F15E8" w:rsidRPr="00884E2C" w:rsidRDefault="009F15E8" w:rsidP="00185AEA">
      <w:pPr>
        <w:pStyle w:val="Geenafstand"/>
        <w:jc w:val="both"/>
        <w:rPr>
          <w:i/>
        </w:rPr>
      </w:pPr>
      <w:r>
        <w:t xml:space="preserve">Tabel 5. </w:t>
      </w:r>
      <w:r w:rsidR="00884E2C">
        <w:rPr>
          <w:i/>
        </w:rPr>
        <w:t xml:space="preserve">Kosten-baten-risico analyse adviezen. </w:t>
      </w:r>
    </w:p>
    <w:p w14:paraId="70556958" w14:textId="77777777" w:rsidR="00EC4DDC" w:rsidRDefault="00EC4DDC" w:rsidP="003D542C">
      <w:pPr>
        <w:pStyle w:val="Geenafstand"/>
        <w:jc w:val="both"/>
      </w:pPr>
    </w:p>
    <w:p w14:paraId="17B74C85" w14:textId="77777777" w:rsidR="004F0B35" w:rsidRPr="004F0B35" w:rsidRDefault="004A795C" w:rsidP="003D542C">
      <w:pPr>
        <w:pStyle w:val="Geenafstand"/>
        <w:jc w:val="both"/>
        <w:rPr>
          <w:color w:val="2446B5"/>
        </w:rPr>
      </w:pPr>
      <w:r w:rsidRPr="00484F1F">
        <w:rPr>
          <w:color w:val="2446B5"/>
        </w:rPr>
        <w:t xml:space="preserve">Communicatieplan </w:t>
      </w:r>
    </w:p>
    <w:p w14:paraId="6DFF49A1" w14:textId="77777777" w:rsidR="004D79AF" w:rsidRPr="005F146F" w:rsidRDefault="004F0B35" w:rsidP="003D542C">
      <w:pPr>
        <w:pStyle w:val="Geenafstand"/>
        <w:jc w:val="both"/>
      </w:pPr>
      <w:r>
        <w:t xml:space="preserve">De doelgroepen die te maken hebben met de adviezen zijn: de afdeling </w:t>
      </w:r>
      <w:r w:rsidR="004D79AF">
        <w:t xml:space="preserve">personeelszaken, de managers, </w:t>
      </w:r>
      <w:r>
        <w:t>de vaste medewerkers</w:t>
      </w:r>
      <w:r w:rsidR="00AE19AF">
        <w:t>, de seizoensmedewerkers</w:t>
      </w:r>
      <w:r w:rsidR="004D79AF">
        <w:t xml:space="preserve"> en de directie</w:t>
      </w:r>
      <w:r>
        <w:t xml:space="preserve">. </w:t>
      </w:r>
      <w:r w:rsidR="004D79AF">
        <w:t>Per doelgroep wordt in dit onderdeel omschreven welke kosten en baten relevant zijn en welke strategie er wordt ingezet voor het ‘verkopen’ van de adviezen.</w:t>
      </w:r>
    </w:p>
    <w:p w14:paraId="75B891FB" w14:textId="77777777" w:rsidR="004D79AF" w:rsidRDefault="004D79AF" w:rsidP="003D542C">
      <w:pPr>
        <w:pStyle w:val="Geenafstand"/>
        <w:jc w:val="both"/>
      </w:pPr>
      <w:r>
        <w:t xml:space="preserve">De verschillende doelgroepen naar aanleiding van het onderzoek zijn te verdelen in vier verschillende velden. Het eerste veld is gericht op de doelgroepen die veel invloed en veel impact hebben op het onderzoek. Het tweede veld heeft weinig invloed maar veel impact. Het derde veld heeft veel invloed maar weinig impact en het vierde veld heeft weinig invloed en weinig impact op het onderzoek. De doelgroepen met de meeste prioriteit, die dus veel invloed en veel impact hebben, </w:t>
      </w:r>
      <w:r w:rsidR="005124FB">
        <w:t xml:space="preserve">zijn de afdeling personeelszaken, de managers en de vaste medewerkers. De afdeling personeelszaken heeft veel verantwoordelijkheden waardoor zij veel invloed hebben en het veel impact op hen heeft. De managers en vaste medewerkers idem dito. </w:t>
      </w:r>
      <w:r w:rsidR="00AE19AF">
        <w:t xml:space="preserve">De seizoensmedewerkers vallen wel in het eerste veld omdat zij veel invloed hebben gehad op het onderzoek en het ook veel impact op hen heeft, maar zij hebben niet de prioriteit. </w:t>
      </w:r>
      <w:r w:rsidR="005124FB">
        <w:t xml:space="preserve">De directie valt in het derde veld. De directie heeft namelijk weinig invloed op de adviezen maar het heeft wel veel impact door de kosten van de adviezen. </w:t>
      </w:r>
    </w:p>
    <w:p w14:paraId="44C54AFC" w14:textId="77777777" w:rsidR="005F146F" w:rsidRDefault="005F146F" w:rsidP="003D542C">
      <w:pPr>
        <w:pStyle w:val="Geenafstand"/>
        <w:jc w:val="both"/>
      </w:pPr>
    </w:p>
    <w:p w14:paraId="5FDA88AD" w14:textId="77777777" w:rsidR="004D79AF" w:rsidRPr="00117512" w:rsidRDefault="004D79AF" w:rsidP="003D542C">
      <w:pPr>
        <w:pStyle w:val="Geenafstand"/>
        <w:jc w:val="both"/>
        <w:rPr>
          <w:sz w:val="10"/>
          <w:szCs w:val="10"/>
        </w:rPr>
      </w:pPr>
    </w:p>
    <w:p w14:paraId="5DBA3A99" w14:textId="77777777" w:rsidR="004D79AF" w:rsidRPr="005124FB" w:rsidRDefault="004D79AF" w:rsidP="003D542C">
      <w:pPr>
        <w:pStyle w:val="Geenafstand"/>
        <w:jc w:val="both"/>
        <w:rPr>
          <w:b/>
        </w:rPr>
      </w:pPr>
      <w:r w:rsidRPr="005124FB">
        <w:rPr>
          <w:b/>
        </w:rPr>
        <w:lastRenderedPageBreak/>
        <w:t>De afdeling personeelszaken</w:t>
      </w:r>
    </w:p>
    <w:p w14:paraId="4C66F30C" w14:textId="77777777" w:rsidR="005124FB" w:rsidRDefault="005124FB" w:rsidP="003D542C">
      <w:pPr>
        <w:pStyle w:val="Geenafstand"/>
        <w:jc w:val="both"/>
      </w:pPr>
      <w:r>
        <w:t xml:space="preserve">De afdeling personeelszaken van SnowWorld </w:t>
      </w:r>
      <w:r w:rsidR="00370322">
        <w:t>ZM</w:t>
      </w:r>
      <w:r>
        <w:t xml:space="preserve"> heeft te maken met de verandering van de adviezen omdat zij verantwoordelijk zijn voor de uitwerking, voortgangsbewaking en evaluatie van (bijna) alle adviezen. De kosten die relevant zijn voor deze doelgroep, zijn de niet-financiële kosten: tijd. Zij verwerken alle input en maken een planning voor de adviezen. De baten die relevant zijn voor deze doelgroep zijn wederom de niet-financiële baten. De afdeling personeelszaken en in het bijzonder de manager, wilden af van het ouderwetse beoordelingssysteem en werken met een systeem die past bij de organisatiedoelstellingen en bij wat de medewerkers beweegt.</w:t>
      </w:r>
      <w:r w:rsidR="005F146F">
        <w:t xml:space="preserve"> </w:t>
      </w:r>
      <w:r w:rsidR="00304F7B">
        <w:t xml:space="preserve">De adviezen zijn relevant voor de afdeling personeelszaken omdat er nu een systeem is die past bij de organisatiedoelstellingen en die aansluit op wat de medewerkers beweegt. Doordat alle medewerkers zijn meegenomen in dit onderzoek is de medewerkerstevredenheid gestegen. Een verbeterd beoordelingssysteem zorgt voor een hogere productiviteit en motivatie bij de medewerkers. Dit heeft invloed op de afdeling personeelszaken door een hoger medewerkerstevredenheid en wellicht minder verloop/verzuim. </w:t>
      </w:r>
    </w:p>
    <w:p w14:paraId="2486E9AE" w14:textId="77777777" w:rsidR="005124FB" w:rsidRPr="00117512" w:rsidRDefault="005124FB" w:rsidP="003D542C">
      <w:pPr>
        <w:pStyle w:val="Geenafstand"/>
        <w:jc w:val="both"/>
        <w:rPr>
          <w:sz w:val="10"/>
          <w:szCs w:val="10"/>
        </w:rPr>
      </w:pPr>
    </w:p>
    <w:p w14:paraId="66BF7547" w14:textId="77777777" w:rsidR="004D79AF" w:rsidRPr="00304F7B" w:rsidRDefault="004D79AF" w:rsidP="003D542C">
      <w:pPr>
        <w:pStyle w:val="Geenafstand"/>
        <w:jc w:val="both"/>
        <w:rPr>
          <w:b/>
        </w:rPr>
      </w:pPr>
      <w:r w:rsidRPr="00304F7B">
        <w:rPr>
          <w:b/>
        </w:rPr>
        <w:t>De managers</w:t>
      </w:r>
    </w:p>
    <w:p w14:paraId="5A03000E" w14:textId="77777777" w:rsidR="00304F7B" w:rsidRDefault="00304F7B" w:rsidP="003D542C">
      <w:pPr>
        <w:pStyle w:val="Geenafstand"/>
        <w:jc w:val="both"/>
      </w:pPr>
      <w:r>
        <w:t xml:space="preserve">De managers zijn de uitvoerenden van de adviezen. Zij verhogen de frequentie, zij leveren input aan de afdeling personeelszaken etc. De kosten die komen kijken bij deze doelgroep komen overeen met de kosten van de afdeling personeelszaken. Het kost de managers vooral tijd om de adviezen op te volgen. Daarentegen zijn de baten voor de managers des te hoger. De adviezen levert, zoals bij de afdeling personeelszaken benoemd, een hogere productiviteit en motivatie bij de medewerkers omdat zij invloed hebben gehad op het onderzoek en er iets met de invloed wordt gedaan. De adviezen zijn relevant voor de managers omdat zij met de adviezen productiever en gemotiveerder personeel hebben. Het verbeterde beoordelingssysteem zorgt voor meer betrokkenheid vanuit de medewerkers waar de manager ook baat bij hebben. Daarnaast wordt het voor de managers ook overzichtelijker en duidelijker gemaakt hoe het er met de medewerkers aan toe gaat. </w:t>
      </w:r>
    </w:p>
    <w:p w14:paraId="4025FC11" w14:textId="77777777" w:rsidR="00304F7B" w:rsidRPr="00117512" w:rsidRDefault="00304F7B" w:rsidP="003D542C">
      <w:pPr>
        <w:pStyle w:val="Geenafstand"/>
        <w:jc w:val="both"/>
        <w:rPr>
          <w:sz w:val="10"/>
          <w:szCs w:val="10"/>
        </w:rPr>
      </w:pPr>
    </w:p>
    <w:p w14:paraId="0C43EFFF" w14:textId="77777777" w:rsidR="004D79AF" w:rsidRPr="00304F7B" w:rsidRDefault="004D79AF" w:rsidP="003D542C">
      <w:pPr>
        <w:pStyle w:val="Geenafstand"/>
        <w:jc w:val="both"/>
        <w:rPr>
          <w:b/>
        </w:rPr>
      </w:pPr>
      <w:r w:rsidRPr="00304F7B">
        <w:rPr>
          <w:b/>
        </w:rPr>
        <w:t>De vaste medewerkers</w:t>
      </w:r>
    </w:p>
    <w:p w14:paraId="255AB89E" w14:textId="77777777" w:rsidR="00CE5ACC" w:rsidRDefault="00304F7B" w:rsidP="003D542C">
      <w:pPr>
        <w:pStyle w:val="Geenafstand"/>
        <w:jc w:val="both"/>
      </w:pPr>
      <w:r>
        <w:t xml:space="preserve">De vaste medewerkers zijn als het ware de “ontvangers” van de adviezen. De uitvoering van de adviezen wordt opgepakt door de managers en de afdeling personeelszaken en de ontvanger van de adviezen zijn de vaste medewerkers. Daarnaast hebben zij invloed gehad op de adviezen. Zij hebben namelijk allemaal </w:t>
      </w:r>
      <w:r w:rsidR="001B399C">
        <w:t>een kans gekregen deel te nemen</w:t>
      </w:r>
      <w:r>
        <w:t xml:space="preserve"> aan de enquête. </w:t>
      </w:r>
      <w:r w:rsidR="0076186D">
        <w:t xml:space="preserve">Er zijn geen kosten verbonden aan deze doelgroep, wel baten. </w:t>
      </w:r>
      <w:r w:rsidR="00CE5ACC">
        <w:t>Hun wensen worden namelijk uitgevoerd bij de implementatie van dit onderzoek.</w:t>
      </w:r>
      <w:r w:rsidR="005F146F">
        <w:t xml:space="preserve"> </w:t>
      </w:r>
      <w:r w:rsidR="00CE5ACC">
        <w:t xml:space="preserve">De adviezen zijn relevant voor de vaste medewerkers omdat zij hebben meegedacht in het vormen van de adviezen. Het merendeel van de ideeën en punten van verbetering zijn meegenomen in het onderzoek en de definitieve adviezen. De enquête en de interviews met de managers hebben een goed beeld gegeven van wat de doelgroep wil en daar zijn de adviezen door gevormd. Met deze adviezen zullen zij meer betrokken raken bij SnowWorld </w:t>
      </w:r>
      <w:r w:rsidR="00370322">
        <w:t xml:space="preserve">ZM </w:t>
      </w:r>
      <w:r w:rsidR="00CE5ACC">
        <w:t xml:space="preserve">en meer duidelijkheid krijgen over wat SnowWorld </w:t>
      </w:r>
      <w:r w:rsidR="00370322">
        <w:t xml:space="preserve">ZM </w:t>
      </w:r>
      <w:r w:rsidR="00CE5ACC">
        <w:t xml:space="preserve">van hen verwacht. </w:t>
      </w:r>
    </w:p>
    <w:p w14:paraId="24695AF8" w14:textId="77777777" w:rsidR="001B399C" w:rsidRPr="00F23B89" w:rsidRDefault="001B399C" w:rsidP="003D542C">
      <w:pPr>
        <w:pStyle w:val="Geenafstand"/>
        <w:jc w:val="both"/>
        <w:rPr>
          <w:sz w:val="10"/>
          <w:szCs w:val="10"/>
        </w:rPr>
      </w:pPr>
    </w:p>
    <w:p w14:paraId="78D3A033" w14:textId="77777777" w:rsidR="001B399C" w:rsidRPr="00AE19AF" w:rsidRDefault="001B399C" w:rsidP="001B399C">
      <w:pPr>
        <w:pStyle w:val="Geenafstand"/>
        <w:jc w:val="both"/>
        <w:rPr>
          <w:b/>
        </w:rPr>
      </w:pPr>
      <w:r w:rsidRPr="00AE19AF">
        <w:rPr>
          <w:b/>
        </w:rPr>
        <w:t>De seizoensmedewerkers</w:t>
      </w:r>
    </w:p>
    <w:p w14:paraId="69B5C900" w14:textId="77777777" w:rsidR="0015782B" w:rsidRDefault="001B399C" w:rsidP="003D542C">
      <w:pPr>
        <w:pStyle w:val="Geenafstand"/>
        <w:jc w:val="both"/>
      </w:pPr>
      <w:r>
        <w:t xml:space="preserve">De seizoensmedewerkers zijn eveneens de “ontvangers” van het advies. Zij hebben veel invloed gehad op </w:t>
      </w:r>
      <w:r w:rsidR="00B26B96">
        <w:t xml:space="preserve">het onderzoek door de kans te krijgen deel te nemen aan de enquête. </w:t>
      </w:r>
      <w:r w:rsidR="0015782B">
        <w:t>Er zijn geen kosten verbonden aan deze doelgroep, wel baten. Hun wensen worden namelijk uitgevoerd bij de implementatie van dit onderzoek.</w:t>
      </w:r>
      <w:r w:rsidR="005F146F">
        <w:t xml:space="preserve"> </w:t>
      </w:r>
      <w:r w:rsidR="0015782B">
        <w:t xml:space="preserve">De adviezen zijn relevant voor de seizoensmedewerkers omdat zij hebben meegedacht in het vormen van de adviezen. Het merendeel wil graag functioneringsgesprekken en met dit advies is er vanuit beide belangen (seizoensmedewerkers en managers) een advies gevormd. Het advies zou kunnen bijdragen aan het willen terugkomen bij SnowWorld in het volgende seizoen. </w:t>
      </w:r>
    </w:p>
    <w:p w14:paraId="7DECE43B" w14:textId="77777777" w:rsidR="00CE5ACC" w:rsidRPr="00117512" w:rsidRDefault="00CE5ACC" w:rsidP="003D542C">
      <w:pPr>
        <w:pStyle w:val="Geenafstand"/>
        <w:jc w:val="both"/>
        <w:rPr>
          <w:sz w:val="10"/>
          <w:szCs w:val="10"/>
        </w:rPr>
      </w:pPr>
    </w:p>
    <w:p w14:paraId="03FCA678" w14:textId="77777777" w:rsidR="004D79AF" w:rsidRDefault="004D79AF" w:rsidP="003D542C">
      <w:pPr>
        <w:pStyle w:val="Geenafstand"/>
        <w:jc w:val="both"/>
        <w:rPr>
          <w:b/>
        </w:rPr>
      </w:pPr>
      <w:r w:rsidRPr="00CE5ACC">
        <w:rPr>
          <w:b/>
        </w:rPr>
        <w:t xml:space="preserve">De directie </w:t>
      </w:r>
    </w:p>
    <w:p w14:paraId="0E8B06F7" w14:textId="77777777" w:rsidR="002B1D77" w:rsidRPr="00E14767" w:rsidRDefault="00CE5ACC" w:rsidP="003D542C">
      <w:pPr>
        <w:pStyle w:val="Geenafstand"/>
        <w:jc w:val="both"/>
      </w:pPr>
      <w:r>
        <w:t>Deze doelgroep heeft geen invloed gehad op het onderzoek, maar ervaren wel de impact van het onderzoek. Een advies draagt namelijk financiële kosten met zich mee, die moeten worden goedgekeurd door de directie. De baten van meer tevreden en betrokken personeel is daarentegen ook van toepassing op de directie.</w:t>
      </w:r>
    </w:p>
    <w:p w14:paraId="0696DC25" w14:textId="77777777" w:rsidR="000E3AA7" w:rsidRDefault="000E3AA7" w:rsidP="000E3AA7">
      <w:pPr>
        <w:pStyle w:val="Kop1"/>
      </w:pPr>
      <w:bookmarkStart w:id="39" w:name="_Toc8822714"/>
      <w:r>
        <w:lastRenderedPageBreak/>
        <w:t>Literatuurlijst</w:t>
      </w:r>
      <w:bookmarkEnd w:id="39"/>
    </w:p>
    <w:p w14:paraId="64882393" w14:textId="77777777" w:rsidR="007F03C5" w:rsidRDefault="00C11E24" w:rsidP="000E3AA7">
      <w:pPr>
        <w:pStyle w:val="Geenafstand"/>
        <w:jc w:val="both"/>
      </w:pPr>
      <w:r>
        <w:rPr>
          <w:noProof/>
        </w:rPr>
        <mc:AlternateContent>
          <mc:Choice Requires="wps">
            <w:drawing>
              <wp:anchor distT="0" distB="0" distL="114300" distR="114300" simplePos="0" relativeHeight="251714048" behindDoc="0" locked="0" layoutInCell="1" allowOverlap="1" wp14:anchorId="61DB4768" wp14:editId="344F5825">
                <wp:simplePos x="0" y="0"/>
                <wp:positionH relativeFrom="column">
                  <wp:posOffset>0</wp:posOffset>
                </wp:positionH>
                <wp:positionV relativeFrom="paragraph">
                  <wp:posOffset>-635</wp:posOffset>
                </wp:positionV>
                <wp:extent cx="5748793" cy="0"/>
                <wp:effectExtent l="0" t="0" r="17145" b="12700"/>
                <wp:wrapNone/>
                <wp:docPr id="39" name="Rechte verbindingslijn 39"/>
                <wp:cNvGraphicFramePr/>
                <a:graphic xmlns:a="http://schemas.openxmlformats.org/drawingml/2006/main">
                  <a:graphicData uri="http://schemas.microsoft.com/office/word/2010/wordprocessingShape">
                    <wps:wsp>
                      <wps:cNvCnPr/>
                      <wps:spPr>
                        <a:xfrm>
                          <a:off x="0" y="0"/>
                          <a:ext cx="5748793" cy="0"/>
                        </a:xfrm>
                        <a:prstGeom prst="line">
                          <a:avLst/>
                        </a:prstGeom>
                        <a:ln>
                          <a:solidFill>
                            <a:srgbClr val="2446B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47892" id="Rechte verbindingslijn 39" o:spid="_x0000_s1026" style="position:absolute;z-index:251714048;visibility:visible;mso-wrap-style:square;mso-wrap-distance-left:9pt;mso-wrap-distance-top:0;mso-wrap-distance-right:9pt;mso-wrap-distance-bottom:0;mso-position-horizontal:absolute;mso-position-horizontal-relative:text;mso-position-vertical:absolute;mso-position-vertical-relative:text" from="0,-.05pt" to="452.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" strokecolor="#2446b5" strokeweight=".5pt">
                <v:stroke joinstyle="miter"/>
              </v:line>
            </w:pict>
          </mc:Fallback>
        </mc:AlternateContent>
      </w:r>
    </w:p>
    <w:p w14:paraId="55C997B7" w14:textId="77777777" w:rsidR="004449D6" w:rsidRDefault="004449D6" w:rsidP="00F5342F">
      <w:pPr>
        <w:ind w:left="720" w:hanging="720"/>
        <w:rPr>
          <w:rFonts w:ascii="Calibri" w:eastAsia="Calibri" w:hAnsi="Calibri" w:cs="Calibri"/>
          <w:sz w:val="22"/>
          <w:szCs w:val="22"/>
        </w:rPr>
      </w:pPr>
      <w:r>
        <w:rPr>
          <w:rFonts w:ascii="Calibri" w:eastAsia="Calibri" w:hAnsi="Calibri" w:cs="Calibri"/>
          <w:sz w:val="22"/>
          <w:szCs w:val="22"/>
        </w:rPr>
        <w:t xml:space="preserve">Adams, D. (2018). </w:t>
      </w:r>
      <w:r>
        <w:rPr>
          <w:rFonts w:ascii="Calibri" w:eastAsia="Calibri" w:hAnsi="Calibri" w:cs="Calibri"/>
          <w:i/>
          <w:iCs/>
          <w:sz w:val="22"/>
          <w:szCs w:val="22"/>
        </w:rPr>
        <w:t>Het</w:t>
      </w:r>
      <w:r>
        <w:rPr>
          <w:rFonts w:ascii="Calibri" w:eastAsia="Calibri" w:hAnsi="Calibri" w:cs="Calibri"/>
          <w:i/>
          <w:iCs/>
          <w:sz w:val="22"/>
          <w:szCs w:val="22"/>
        </w:rPr>
        <w:tab/>
        <w:t>beoordelingssysteem</w:t>
      </w:r>
      <w:r>
        <w:rPr>
          <w:rFonts w:ascii="Calibri" w:eastAsia="Calibri" w:hAnsi="Calibri" w:cs="Calibri"/>
          <w:i/>
          <w:iCs/>
          <w:sz w:val="22"/>
          <w:szCs w:val="22"/>
        </w:rPr>
        <w:tab/>
        <w:t>van</w:t>
      </w:r>
      <w:r>
        <w:rPr>
          <w:rFonts w:ascii="Calibri" w:eastAsia="Calibri" w:hAnsi="Calibri" w:cs="Calibri"/>
          <w:i/>
          <w:iCs/>
          <w:sz w:val="22"/>
          <w:szCs w:val="22"/>
        </w:rPr>
        <w:tab/>
        <w:t>Caterpillar Work Tools. De ervaringen en behoeftes van medewerkers en leidinggevenden.</w:t>
      </w:r>
      <w:r>
        <w:rPr>
          <w:rFonts w:ascii="Calibri" w:eastAsia="Calibri" w:hAnsi="Calibri" w:cs="Calibri"/>
          <w:sz w:val="22"/>
          <w:szCs w:val="22"/>
        </w:rPr>
        <w:t xml:space="preserve"> (Adviesrapport 1e versie). Geraadpleegd van </w:t>
      </w:r>
      <w:hyperlink r:id="rId17" w:history="1">
        <w:r w:rsidRPr="00B823BA">
          <w:rPr>
            <w:rStyle w:val="Hyperlink"/>
            <w:rFonts w:ascii="Calibri" w:eastAsia="Calibri" w:hAnsi="Calibri" w:cs="Calibri"/>
            <w:sz w:val="22"/>
            <w:szCs w:val="22"/>
          </w:rPr>
          <w:t>file:///Users/janinebrantsma/Downloads/Adams,%20Diederik%20Onderzoeksrapport.pdf</w:t>
        </w:r>
      </w:hyperlink>
      <w:r>
        <w:rPr>
          <w:rFonts w:ascii="Calibri" w:eastAsia="Calibri" w:hAnsi="Calibri" w:cs="Calibri"/>
          <w:sz w:val="22"/>
          <w:szCs w:val="22"/>
        </w:rPr>
        <w:t xml:space="preserve"> </w:t>
      </w:r>
    </w:p>
    <w:p w14:paraId="31CE351A" w14:textId="77777777" w:rsidR="0052479E" w:rsidRPr="0052479E" w:rsidRDefault="0052479E" w:rsidP="004449D6">
      <w:pPr>
        <w:ind w:left="720" w:hanging="720"/>
        <w:rPr>
          <w:rFonts w:ascii="Calibri" w:hAnsi="Calibri"/>
          <w:sz w:val="22"/>
          <w:szCs w:val="22"/>
        </w:rPr>
      </w:pPr>
      <w:r w:rsidRPr="0052479E">
        <w:rPr>
          <w:rFonts w:ascii="Calibri" w:hAnsi="Calibri"/>
          <w:sz w:val="22"/>
          <w:szCs w:val="22"/>
        </w:rPr>
        <w:t xml:space="preserve">Boertien Vergouwen </w:t>
      </w:r>
      <w:r w:rsidR="0076460C">
        <w:rPr>
          <w:rFonts w:ascii="Calibri" w:hAnsi="Calibri"/>
          <w:sz w:val="22"/>
          <w:szCs w:val="22"/>
        </w:rPr>
        <w:t>Overduin. (z.d</w:t>
      </w:r>
      <w:r>
        <w:rPr>
          <w:rFonts w:ascii="Calibri" w:hAnsi="Calibri"/>
          <w:sz w:val="22"/>
          <w:szCs w:val="22"/>
        </w:rPr>
        <w:t xml:space="preserve">.). training Feedback Geven en Ontvangen. </w:t>
      </w:r>
      <w:r w:rsidR="00071F15">
        <w:rPr>
          <w:rFonts w:ascii="Calibri" w:hAnsi="Calibri"/>
          <w:sz w:val="22"/>
          <w:szCs w:val="22"/>
        </w:rPr>
        <w:t xml:space="preserve">Geraadpleegd op 22 mei 2019, van </w:t>
      </w:r>
      <w:hyperlink r:id="rId18" w:history="1">
        <w:r w:rsidR="00071F15" w:rsidRPr="00071F15">
          <w:rPr>
            <w:rStyle w:val="Hyperlink"/>
            <w:rFonts w:asciiTheme="minorHAnsi" w:hAnsiTheme="minorHAnsi"/>
            <w:sz w:val="22"/>
          </w:rPr>
          <w:t>https://www.bvo.nl/training/Feedback-geven-en-ontvangen.html</w:t>
        </w:r>
      </w:hyperlink>
      <w:r w:rsidR="00071F15" w:rsidRPr="00071F15">
        <w:rPr>
          <w:sz w:val="22"/>
        </w:rPr>
        <w:t xml:space="preserve"> </w:t>
      </w:r>
    </w:p>
    <w:p w14:paraId="4ED7F651" w14:textId="77777777" w:rsidR="004449D6" w:rsidRDefault="004449D6" w:rsidP="004449D6">
      <w:pPr>
        <w:ind w:left="720" w:hanging="720"/>
      </w:pPr>
      <w:r>
        <w:rPr>
          <w:rFonts w:ascii="Calibri" w:eastAsia="Calibri" w:hAnsi="Calibri" w:cs="Calibri"/>
          <w:sz w:val="22"/>
          <w:szCs w:val="22"/>
        </w:rPr>
        <w:t xml:space="preserve">Hover, P., &amp; Van Eldert, P. (2018). Over de Kennisbank Sport en Bewegen | Kennisbank Sport &amp; Bewegen. Geraadpleegd op 19 februari 2019, van </w:t>
      </w:r>
      <w:hyperlink r:id="rId19" w:history="1">
        <w:r w:rsidRPr="00B823BA">
          <w:rPr>
            <w:rStyle w:val="Hyperlink"/>
            <w:rFonts w:ascii="Calibri" w:eastAsia="Calibri" w:hAnsi="Calibri" w:cs="Calibri"/>
            <w:sz w:val="22"/>
            <w:szCs w:val="22"/>
          </w:rPr>
          <w:t>https://www.kennisbanksportenbewegen.nl/over-de-kennisbank-sport-en-bewegen</w:t>
        </w:r>
      </w:hyperlink>
      <w:r>
        <w:rPr>
          <w:rFonts w:ascii="Calibri" w:eastAsia="Calibri" w:hAnsi="Calibri" w:cs="Calibri"/>
          <w:sz w:val="22"/>
          <w:szCs w:val="22"/>
        </w:rPr>
        <w:t xml:space="preserve"> </w:t>
      </w:r>
    </w:p>
    <w:p w14:paraId="4E117364" w14:textId="77777777" w:rsidR="004449D6" w:rsidRDefault="004449D6" w:rsidP="004449D6">
      <w:pPr>
        <w:ind w:left="720" w:hanging="720"/>
      </w:pPr>
      <w:r>
        <w:rPr>
          <w:rFonts w:ascii="Calibri" w:eastAsia="Calibri" w:hAnsi="Calibri" w:cs="Calibri"/>
          <w:sz w:val="22"/>
          <w:szCs w:val="22"/>
        </w:rPr>
        <w:t xml:space="preserve">HR Praktijk. (2016, 6 oktober). HR-beleid beoordelingscyclus bij veel organisaties achterhaald | HR Praktijk. Geraadpleegd op 8 april 2019, van </w:t>
      </w:r>
      <w:hyperlink r:id="rId20" w:history="1">
        <w:r w:rsidRPr="00B823BA">
          <w:rPr>
            <w:rStyle w:val="Hyperlink"/>
            <w:rFonts w:ascii="Calibri" w:eastAsia="Calibri" w:hAnsi="Calibri" w:cs="Calibri"/>
            <w:sz w:val="22"/>
            <w:szCs w:val="22"/>
          </w:rPr>
          <w:t>https://www.hrpraktijk.nl/topics/beoordelen-functioneren/nieuws/hr-beleid-beoordelingscyclus-bij-veel-organisaties-achterhaald</w:t>
        </w:r>
      </w:hyperlink>
      <w:r>
        <w:rPr>
          <w:rFonts w:ascii="Calibri" w:eastAsia="Calibri" w:hAnsi="Calibri" w:cs="Calibri"/>
          <w:sz w:val="22"/>
          <w:szCs w:val="22"/>
        </w:rPr>
        <w:t xml:space="preserve">+ </w:t>
      </w:r>
    </w:p>
    <w:p w14:paraId="0E84A7BC" w14:textId="77777777" w:rsidR="004449D6" w:rsidRDefault="004449D6" w:rsidP="004449D6">
      <w:pPr>
        <w:ind w:left="720" w:hanging="720"/>
      </w:pPr>
      <w:r w:rsidRPr="004449D6">
        <w:rPr>
          <w:rFonts w:ascii="Calibri" w:eastAsia="Calibri" w:hAnsi="Calibri" w:cs="Calibri"/>
          <w:sz w:val="22"/>
          <w:szCs w:val="22"/>
          <w:lang w:val="en-US"/>
        </w:rPr>
        <w:t xml:space="preserve">Intuo. (z.d.). Mini Guide - Performance Management Canvas. </w:t>
      </w:r>
      <w:r>
        <w:rPr>
          <w:rFonts w:ascii="Calibri" w:eastAsia="Calibri" w:hAnsi="Calibri" w:cs="Calibri"/>
          <w:sz w:val="22"/>
          <w:szCs w:val="22"/>
        </w:rPr>
        <w:t xml:space="preserve">Geraadpleegd op 8 april 2019, van </w:t>
      </w:r>
      <w:hyperlink r:id="rId21" w:history="1">
        <w:r w:rsidRPr="00B823BA">
          <w:rPr>
            <w:rStyle w:val="Hyperlink"/>
            <w:rFonts w:ascii="Calibri" w:eastAsia="Calibri" w:hAnsi="Calibri" w:cs="Calibri"/>
            <w:sz w:val="22"/>
            <w:szCs w:val="22"/>
          </w:rPr>
          <w:t>https://get.intuo.io/pm</w:t>
        </w:r>
      </w:hyperlink>
      <w:r>
        <w:rPr>
          <w:rFonts w:ascii="Calibri" w:eastAsia="Calibri" w:hAnsi="Calibri" w:cs="Calibri"/>
          <w:sz w:val="22"/>
          <w:szCs w:val="22"/>
        </w:rPr>
        <w:t xml:space="preserve"> </w:t>
      </w:r>
    </w:p>
    <w:p w14:paraId="12239A10" w14:textId="77777777" w:rsidR="004449D6" w:rsidRDefault="004449D6" w:rsidP="004449D6">
      <w:pPr>
        <w:ind w:left="720" w:hanging="720"/>
      </w:pPr>
      <w:r>
        <w:rPr>
          <w:rFonts w:ascii="Calibri" w:eastAsia="Calibri" w:hAnsi="Calibri" w:cs="Calibri"/>
          <w:sz w:val="22"/>
          <w:szCs w:val="22"/>
        </w:rPr>
        <w:t xml:space="preserve">KHN. (2017, 8 oktober). Groot personeelstekort in de horeca: behoud medewerkers belangrijkste succesfactor. Geraadpleegd op 19 februari 2019, van </w:t>
      </w:r>
      <w:hyperlink r:id="rId22" w:history="1">
        <w:r w:rsidRPr="00B823BA">
          <w:rPr>
            <w:rStyle w:val="Hyperlink"/>
            <w:rFonts w:ascii="Calibri" w:eastAsia="Calibri" w:hAnsi="Calibri" w:cs="Calibri"/>
            <w:sz w:val="22"/>
            <w:szCs w:val="22"/>
          </w:rPr>
          <w:t>https://www.khn.nl/nieuwsberichten/2017/10/groot-personeelstekort-in-de-horeca-behoud-medewerkers-belangrijkste-succesfactor</w:t>
        </w:r>
      </w:hyperlink>
      <w:r>
        <w:rPr>
          <w:rFonts w:ascii="Calibri" w:eastAsia="Calibri" w:hAnsi="Calibri" w:cs="Calibri"/>
          <w:sz w:val="22"/>
          <w:szCs w:val="22"/>
        </w:rPr>
        <w:t xml:space="preserve">+ </w:t>
      </w:r>
    </w:p>
    <w:p w14:paraId="7ADA0537" w14:textId="77777777" w:rsidR="004449D6" w:rsidRDefault="004449D6" w:rsidP="004449D6">
      <w:pPr>
        <w:ind w:left="720" w:hanging="720"/>
      </w:pPr>
      <w:r>
        <w:rPr>
          <w:rFonts w:ascii="Calibri" w:eastAsia="Calibri" w:hAnsi="Calibri" w:cs="Calibri"/>
          <w:sz w:val="22"/>
          <w:szCs w:val="22"/>
        </w:rPr>
        <w:t xml:space="preserve">Kluytmans, G. J. G. (2014). </w:t>
      </w:r>
      <w:r>
        <w:rPr>
          <w:rFonts w:ascii="Calibri" w:eastAsia="Calibri" w:hAnsi="Calibri" w:cs="Calibri"/>
          <w:i/>
          <w:iCs/>
          <w:sz w:val="22"/>
          <w:szCs w:val="22"/>
        </w:rPr>
        <w:t>Leerboek human resource management</w:t>
      </w:r>
      <w:r>
        <w:rPr>
          <w:rFonts w:ascii="Calibri" w:eastAsia="Calibri" w:hAnsi="Calibri" w:cs="Calibri"/>
          <w:sz w:val="22"/>
          <w:szCs w:val="22"/>
        </w:rPr>
        <w:t>. Groningen, Nederland: Noordhoff Uitgevers.</w:t>
      </w:r>
    </w:p>
    <w:p w14:paraId="19071208" w14:textId="77777777" w:rsidR="004449D6" w:rsidRDefault="004449D6" w:rsidP="004449D6">
      <w:pPr>
        <w:ind w:left="720" w:hanging="720"/>
        <w:rPr>
          <w:rFonts w:ascii="Calibri" w:eastAsia="Calibri" w:hAnsi="Calibri" w:cs="Calibri"/>
          <w:sz w:val="22"/>
          <w:szCs w:val="22"/>
        </w:rPr>
      </w:pPr>
      <w:r w:rsidRPr="004449D6">
        <w:rPr>
          <w:rFonts w:ascii="Calibri" w:eastAsia="Calibri" w:hAnsi="Calibri" w:cs="Calibri"/>
          <w:sz w:val="22"/>
          <w:szCs w:val="22"/>
          <w:lang w:val="en-US"/>
        </w:rPr>
        <w:t xml:space="preserve">SnowWorld. (z.d.). Corporate | SnowWorld. </w:t>
      </w:r>
      <w:r>
        <w:rPr>
          <w:rFonts w:ascii="Calibri" w:eastAsia="Calibri" w:hAnsi="Calibri" w:cs="Calibri"/>
          <w:sz w:val="22"/>
          <w:szCs w:val="22"/>
        </w:rPr>
        <w:t xml:space="preserve">Geraadpleegd op 12 februari 2019, van </w:t>
      </w:r>
      <w:hyperlink r:id="rId23" w:history="1">
        <w:r w:rsidRPr="00B823BA">
          <w:rPr>
            <w:rStyle w:val="Hyperlink"/>
            <w:rFonts w:ascii="Calibri" w:eastAsia="Calibri" w:hAnsi="Calibri" w:cs="Calibri"/>
            <w:sz w:val="22"/>
            <w:szCs w:val="22"/>
          </w:rPr>
          <w:t>https://www.snowworld.com/corporate/nl/corporate</w:t>
        </w:r>
      </w:hyperlink>
    </w:p>
    <w:p w14:paraId="3F4B8AE8" w14:textId="77777777" w:rsidR="004449D6" w:rsidRDefault="004449D6" w:rsidP="004449D6">
      <w:pPr>
        <w:pStyle w:val="Geenafstand"/>
        <w:jc w:val="both"/>
      </w:pPr>
      <w:r>
        <w:t xml:space="preserve">SnowWorld. (2017). </w:t>
      </w:r>
      <w:r w:rsidRPr="00AA1C0D">
        <w:t xml:space="preserve">Informatie </w:t>
      </w:r>
      <w:r>
        <w:t>voor medewerkers 2017-2018</w:t>
      </w:r>
      <w:r w:rsidRPr="00AA1C0D">
        <w:t xml:space="preserve"> </w:t>
      </w:r>
      <w:r>
        <w:t>[Intern document].</w:t>
      </w:r>
    </w:p>
    <w:p w14:paraId="501CC37E" w14:textId="77777777" w:rsidR="004449D6" w:rsidRDefault="004449D6" w:rsidP="004449D6">
      <w:pPr>
        <w:ind w:left="720" w:hanging="720"/>
      </w:pPr>
      <w:r>
        <w:rPr>
          <w:rFonts w:ascii="Calibri" w:eastAsia="Calibri" w:hAnsi="Calibri" w:cs="Calibri"/>
          <w:sz w:val="22"/>
          <w:szCs w:val="22"/>
        </w:rPr>
        <w:t xml:space="preserve">SnowWorld. (2017/2018a). </w:t>
      </w:r>
      <w:r>
        <w:rPr>
          <w:rFonts w:ascii="Calibri" w:eastAsia="Calibri" w:hAnsi="Calibri" w:cs="Calibri"/>
          <w:i/>
          <w:iCs/>
          <w:sz w:val="22"/>
          <w:szCs w:val="22"/>
        </w:rPr>
        <w:t>SnowWorld Jaarverslag 2017/2018</w:t>
      </w:r>
      <w:r>
        <w:rPr>
          <w:rFonts w:ascii="Calibri" w:eastAsia="Calibri" w:hAnsi="Calibri" w:cs="Calibri"/>
          <w:sz w:val="22"/>
          <w:szCs w:val="22"/>
        </w:rPr>
        <w:t xml:space="preserve"> (Jaarverslag). Geraadpleegd van </w:t>
      </w:r>
      <w:hyperlink r:id="rId24" w:history="1">
        <w:r w:rsidRPr="00B823BA">
          <w:rPr>
            <w:rStyle w:val="Hyperlink"/>
            <w:rFonts w:ascii="Calibri" w:eastAsia="Calibri" w:hAnsi="Calibri" w:cs="Calibri"/>
            <w:sz w:val="22"/>
            <w:szCs w:val="22"/>
          </w:rPr>
          <w:t>https://www.snowworld.com/corporate/sites/snow_corporate/files/2019-01/Snowworld%20JV17-18%20NED.pdf</w:t>
        </w:r>
      </w:hyperlink>
      <w:r>
        <w:rPr>
          <w:rFonts w:ascii="Calibri" w:eastAsia="Calibri" w:hAnsi="Calibri" w:cs="Calibri"/>
          <w:sz w:val="22"/>
          <w:szCs w:val="22"/>
        </w:rPr>
        <w:t xml:space="preserve"> </w:t>
      </w:r>
    </w:p>
    <w:p w14:paraId="7A84911C" w14:textId="77777777" w:rsidR="004449D6" w:rsidRDefault="004449D6" w:rsidP="004449D6">
      <w:pPr>
        <w:ind w:left="720" w:hanging="720"/>
      </w:pPr>
      <w:r>
        <w:rPr>
          <w:rFonts w:ascii="Calibri" w:eastAsia="Calibri" w:hAnsi="Calibri" w:cs="Calibri"/>
          <w:sz w:val="22"/>
          <w:szCs w:val="22"/>
        </w:rPr>
        <w:t xml:space="preserve">SnowWorld. (2017/2018b). </w:t>
      </w:r>
      <w:r>
        <w:rPr>
          <w:rFonts w:ascii="Calibri" w:eastAsia="Calibri" w:hAnsi="Calibri" w:cs="Calibri"/>
          <w:i/>
          <w:iCs/>
          <w:sz w:val="22"/>
          <w:szCs w:val="22"/>
        </w:rPr>
        <w:t>Accountantsrapport</w:t>
      </w:r>
      <w:r>
        <w:rPr>
          <w:rFonts w:ascii="Calibri" w:eastAsia="Calibri" w:hAnsi="Calibri" w:cs="Calibri"/>
          <w:sz w:val="22"/>
          <w:szCs w:val="22"/>
        </w:rPr>
        <w:t xml:space="preserve">. Geraadpleegd van </w:t>
      </w:r>
      <w:hyperlink r:id="rId25" w:history="1">
        <w:r w:rsidR="007B63C2" w:rsidRPr="00B823BA">
          <w:rPr>
            <w:rStyle w:val="Hyperlink"/>
            <w:rFonts w:ascii="Calibri" w:eastAsia="Calibri" w:hAnsi="Calibri" w:cs="Calibri"/>
            <w:sz w:val="22"/>
            <w:szCs w:val="22"/>
          </w:rPr>
          <w:t>https://www.snowworld.com/corporate/landgraaf/sites/snow_corporate/files/2019-02/Meerjarenoverzicht%20SW%20NV%20%2017-18.pdf</w:t>
        </w:r>
      </w:hyperlink>
      <w:r w:rsidR="007B63C2">
        <w:rPr>
          <w:rFonts w:ascii="Calibri" w:eastAsia="Calibri" w:hAnsi="Calibri" w:cs="Calibri"/>
          <w:sz w:val="22"/>
          <w:szCs w:val="22"/>
        </w:rPr>
        <w:t xml:space="preserve"> </w:t>
      </w:r>
    </w:p>
    <w:p w14:paraId="4ABFE54B" w14:textId="77777777" w:rsidR="004449D6" w:rsidRDefault="004449D6" w:rsidP="004449D6">
      <w:pPr>
        <w:ind w:left="720" w:hanging="720"/>
      </w:pPr>
      <w:r w:rsidRPr="004449D6">
        <w:rPr>
          <w:rFonts w:ascii="Calibri" w:eastAsia="Calibri" w:hAnsi="Calibri" w:cs="Calibri"/>
          <w:sz w:val="22"/>
          <w:szCs w:val="22"/>
          <w:lang w:val="en-US"/>
        </w:rPr>
        <w:t xml:space="preserve">SnowWorld. (2019, 1 februari). SnowWorld neemt SIS Leisure Group over [Persbericht]. </w:t>
      </w:r>
      <w:r>
        <w:rPr>
          <w:rFonts w:ascii="Calibri" w:eastAsia="Calibri" w:hAnsi="Calibri" w:cs="Calibri"/>
          <w:sz w:val="22"/>
          <w:szCs w:val="22"/>
        </w:rPr>
        <w:t xml:space="preserve">Geraadpleegd op 12 februari 2019, van </w:t>
      </w:r>
      <w:hyperlink r:id="rId26" w:history="1">
        <w:r w:rsidRPr="00B823BA">
          <w:rPr>
            <w:rStyle w:val="Hyperlink"/>
            <w:rFonts w:ascii="Calibri" w:eastAsia="Calibri" w:hAnsi="Calibri" w:cs="Calibri"/>
            <w:sz w:val="22"/>
            <w:szCs w:val="22"/>
          </w:rPr>
          <w:t>https://www.snowworld.com/corporate/sites/snow_corporate/files/2019-02/SnowWorld%20breidt%20uit%20tot%207%20locaties.pdf</w:t>
        </w:r>
      </w:hyperlink>
      <w:r>
        <w:rPr>
          <w:rFonts w:ascii="Calibri" w:eastAsia="Calibri" w:hAnsi="Calibri" w:cs="Calibri"/>
          <w:sz w:val="22"/>
          <w:szCs w:val="22"/>
        </w:rPr>
        <w:t xml:space="preserve"> </w:t>
      </w:r>
    </w:p>
    <w:p w14:paraId="3ECC4D7B" w14:textId="77777777" w:rsidR="004449D6" w:rsidRDefault="004449D6" w:rsidP="004449D6">
      <w:pPr>
        <w:ind w:left="720" w:hanging="720"/>
      </w:pPr>
      <w:r>
        <w:rPr>
          <w:rFonts w:ascii="Calibri" w:eastAsia="Calibri" w:hAnsi="Calibri" w:cs="Calibri"/>
          <w:sz w:val="22"/>
          <w:szCs w:val="22"/>
        </w:rPr>
        <w:t xml:space="preserve">Thierry, H. (2008). </w:t>
      </w:r>
      <w:r>
        <w:rPr>
          <w:rFonts w:ascii="Calibri" w:eastAsia="Calibri" w:hAnsi="Calibri" w:cs="Calibri"/>
          <w:i/>
          <w:iCs/>
          <w:sz w:val="22"/>
          <w:szCs w:val="22"/>
        </w:rPr>
        <w:t>Beter belonen in organisaties</w:t>
      </w:r>
      <w:r>
        <w:rPr>
          <w:rFonts w:ascii="Calibri" w:eastAsia="Calibri" w:hAnsi="Calibri" w:cs="Calibri"/>
          <w:sz w:val="22"/>
          <w:szCs w:val="22"/>
        </w:rPr>
        <w:t>. Assen, Nederland: Koninklijke Van Gorcum.</w:t>
      </w:r>
    </w:p>
    <w:p w14:paraId="3EC53C5A" w14:textId="77777777" w:rsidR="004449D6" w:rsidRDefault="004449D6" w:rsidP="004449D6">
      <w:pPr>
        <w:ind w:left="720" w:hanging="720"/>
      </w:pPr>
      <w:r>
        <w:rPr>
          <w:rFonts w:ascii="Calibri" w:eastAsia="Calibri" w:hAnsi="Calibri" w:cs="Calibri"/>
          <w:sz w:val="22"/>
          <w:szCs w:val="22"/>
        </w:rPr>
        <w:t xml:space="preserve">Van Dam, N., &amp; Marcus, J. (2015). </w:t>
      </w:r>
      <w:r>
        <w:rPr>
          <w:rFonts w:ascii="Calibri" w:eastAsia="Calibri" w:hAnsi="Calibri" w:cs="Calibri"/>
          <w:i/>
          <w:iCs/>
          <w:sz w:val="22"/>
          <w:szCs w:val="22"/>
        </w:rPr>
        <w:t>Een praktijkgerichte benadering van organisatie en management</w:t>
      </w:r>
      <w:r>
        <w:rPr>
          <w:rFonts w:ascii="Calibri" w:eastAsia="Calibri" w:hAnsi="Calibri" w:cs="Calibri"/>
          <w:sz w:val="22"/>
          <w:szCs w:val="22"/>
        </w:rPr>
        <w:t>. Groningen, Nederland: Noordhoff Uitgevers.</w:t>
      </w:r>
    </w:p>
    <w:p w14:paraId="2FA92C47" w14:textId="77777777" w:rsidR="004449D6" w:rsidRDefault="004449D6" w:rsidP="004449D6">
      <w:pPr>
        <w:ind w:left="720" w:hanging="720"/>
        <w:rPr>
          <w:rFonts w:ascii="Calibri" w:eastAsia="Calibri" w:hAnsi="Calibri" w:cs="Calibri"/>
          <w:sz w:val="22"/>
          <w:szCs w:val="22"/>
        </w:rPr>
      </w:pPr>
      <w:r>
        <w:rPr>
          <w:rFonts w:ascii="Calibri" w:eastAsia="Calibri" w:hAnsi="Calibri" w:cs="Calibri"/>
          <w:sz w:val="22"/>
          <w:szCs w:val="22"/>
        </w:rPr>
        <w:t xml:space="preserve">Van den Berg, J. (2017). </w:t>
      </w:r>
      <w:r>
        <w:rPr>
          <w:rFonts w:ascii="Calibri" w:eastAsia="Calibri" w:hAnsi="Calibri" w:cs="Calibri"/>
          <w:i/>
          <w:iCs/>
          <w:sz w:val="22"/>
          <w:szCs w:val="22"/>
        </w:rPr>
        <w:t>Het nieuwe beoordelen</w:t>
      </w:r>
      <w:r>
        <w:rPr>
          <w:rFonts w:ascii="Calibri" w:eastAsia="Calibri" w:hAnsi="Calibri" w:cs="Calibri"/>
          <w:sz w:val="22"/>
          <w:szCs w:val="22"/>
        </w:rPr>
        <w:t>. Deventer, Nederland: Vakmedianet.</w:t>
      </w:r>
    </w:p>
    <w:p w14:paraId="081462A2" w14:textId="77777777" w:rsidR="004449D6" w:rsidRDefault="004449D6" w:rsidP="003F7735">
      <w:pPr>
        <w:pStyle w:val="Geenafstand"/>
        <w:jc w:val="both"/>
      </w:pPr>
      <w:r>
        <w:t xml:space="preserve">Van der Zeijden, J. (2018). </w:t>
      </w:r>
      <w:r>
        <w:rPr>
          <w:i/>
        </w:rPr>
        <w:t xml:space="preserve">Onderzoek: Hoe kan SnowWorld de gastvrijheidsbeleving vergroten? </w:t>
      </w:r>
      <w:r w:rsidR="003F7735">
        <w:rPr>
          <w:i/>
        </w:rPr>
        <w:t xml:space="preserve">    </w:t>
      </w:r>
      <w:r w:rsidR="003F7735">
        <w:rPr>
          <w:i/>
        </w:rPr>
        <w:tab/>
      </w:r>
      <w:r>
        <w:t xml:space="preserve">(Scriptie) (Den Haag: de Haagsche Hogeschool). </w:t>
      </w:r>
    </w:p>
    <w:p w14:paraId="1118953B" w14:textId="77777777" w:rsidR="004449D6" w:rsidRDefault="004449D6" w:rsidP="004449D6">
      <w:pPr>
        <w:ind w:left="720" w:hanging="720"/>
        <w:rPr>
          <w:rFonts w:ascii="Calibri" w:eastAsia="Calibri" w:hAnsi="Calibri" w:cs="Calibri"/>
          <w:sz w:val="22"/>
          <w:szCs w:val="22"/>
        </w:rPr>
      </w:pPr>
      <w:r>
        <w:rPr>
          <w:rFonts w:ascii="Calibri" w:eastAsia="Calibri" w:hAnsi="Calibri" w:cs="Calibri"/>
          <w:sz w:val="22"/>
          <w:szCs w:val="22"/>
        </w:rPr>
        <w:t xml:space="preserve">Van Vliet, V. (2018, 10 juni). Prestatiemanagement, een krachtige management tool | ToolsHero. Geraadpleegd op 8 april 2019, van </w:t>
      </w:r>
      <w:hyperlink r:id="rId27" w:history="1">
        <w:r w:rsidRPr="00B823BA">
          <w:rPr>
            <w:rStyle w:val="Hyperlink"/>
            <w:rFonts w:ascii="Calibri" w:eastAsia="Calibri" w:hAnsi="Calibri" w:cs="Calibri"/>
            <w:sz w:val="22"/>
            <w:szCs w:val="22"/>
          </w:rPr>
          <w:t>https://www.toolshero.nl/management-modellen/prestatiemanagement/</w:t>
        </w:r>
      </w:hyperlink>
      <w:r>
        <w:rPr>
          <w:rFonts w:ascii="Calibri" w:eastAsia="Calibri" w:hAnsi="Calibri" w:cs="Calibri"/>
          <w:sz w:val="22"/>
          <w:szCs w:val="22"/>
        </w:rPr>
        <w:t xml:space="preserve"> </w:t>
      </w:r>
    </w:p>
    <w:p w14:paraId="7721AAA2" w14:textId="77777777" w:rsidR="00F46653" w:rsidRPr="00975915" w:rsidRDefault="00F46653" w:rsidP="00F46653">
      <w:pPr>
        <w:ind w:left="720" w:hanging="720"/>
        <w:rPr>
          <w:rFonts w:ascii="Calibri" w:hAnsi="Calibri"/>
          <w:sz w:val="22"/>
          <w:szCs w:val="22"/>
        </w:rPr>
      </w:pPr>
      <w:r w:rsidRPr="00F46653">
        <w:rPr>
          <w:rFonts w:ascii="Calibri" w:hAnsi="Calibri"/>
          <w:sz w:val="22"/>
          <w:szCs w:val="22"/>
        </w:rPr>
        <w:t xml:space="preserve">Van Woerkom, M., &amp; Freese, C. (2015, September 29). Schaf het beoordelingsgesprek af. </w:t>
      </w:r>
      <w:r w:rsidRPr="00975915">
        <w:rPr>
          <w:rFonts w:ascii="Calibri" w:hAnsi="Calibri"/>
          <w:sz w:val="22"/>
          <w:szCs w:val="22"/>
        </w:rPr>
        <w:t xml:space="preserve">Retrieved May 17, 2019, from </w:t>
      </w:r>
      <w:hyperlink r:id="rId28" w:history="1">
        <w:r w:rsidRPr="00975915">
          <w:rPr>
            <w:rStyle w:val="Hyperlink"/>
            <w:rFonts w:ascii="Calibri" w:hAnsi="Calibri"/>
            <w:sz w:val="22"/>
            <w:szCs w:val="22"/>
          </w:rPr>
          <w:t>https://www.volkskrant.nl/columns-opinie/schaf-het-beoordelingsgesprek-af~bc9bd1cc/</w:t>
        </w:r>
      </w:hyperlink>
      <w:r w:rsidRPr="00975915">
        <w:rPr>
          <w:rFonts w:ascii="Calibri" w:hAnsi="Calibri"/>
          <w:sz w:val="22"/>
          <w:szCs w:val="22"/>
        </w:rPr>
        <w:t xml:space="preserve"> </w:t>
      </w:r>
    </w:p>
    <w:p w14:paraId="619BFD83" w14:textId="77777777" w:rsidR="004449D6" w:rsidRDefault="004449D6" w:rsidP="004449D6">
      <w:pPr>
        <w:ind w:left="720" w:hanging="720"/>
      </w:pPr>
      <w:r>
        <w:rPr>
          <w:rFonts w:ascii="Calibri" w:eastAsia="Calibri" w:hAnsi="Calibri" w:cs="Calibri"/>
          <w:sz w:val="22"/>
          <w:szCs w:val="22"/>
        </w:rPr>
        <w:t xml:space="preserve">Vogelzang, F. (z.d.). Feedback. Geraadpleegd op 20 maart 2019, van </w:t>
      </w:r>
      <w:hyperlink r:id="rId29" w:history="1">
        <w:r w:rsidRPr="00B823BA">
          <w:rPr>
            <w:rStyle w:val="Hyperlink"/>
            <w:rFonts w:ascii="Calibri" w:eastAsia="Calibri" w:hAnsi="Calibri" w:cs="Calibri"/>
            <w:sz w:val="22"/>
            <w:szCs w:val="22"/>
          </w:rPr>
          <w:t>https://www.icm.nl/oude-browser/?referer=/extra/feedback-definitie/</w:t>
        </w:r>
      </w:hyperlink>
      <w:r>
        <w:rPr>
          <w:rFonts w:ascii="Calibri" w:eastAsia="Calibri" w:hAnsi="Calibri" w:cs="Calibri"/>
          <w:sz w:val="22"/>
          <w:szCs w:val="22"/>
        </w:rPr>
        <w:t xml:space="preserve"> </w:t>
      </w:r>
    </w:p>
    <w:p w14:paraId="385983C0" w14:textId="77777777" w:rsidR="004449D6" w:rsidRDefault="004449D6" w:rsidP="000E3AA7">
      <w:pPr>
        <w:pStyle w:val="Geenafstand"/>
        <w:jc w:val="both"/>
      </w:pPr>
    </w:p>
    <w:p w14:paraId="5D202B93" w14:textId="77777777" w:rsidR="004D5A24" w:rsidRDefault="004D5A24" w:rsidP="000E3AA7">
      <w:pPr>
        <w:pStyle w:val="Geenafstand"/>
        <w:jc w:val="both"/>
      </w:pPr>
    </w:p>
    <w:p w14:paraId="3634838A" w14:textId="77777777" w:rsidR="000E3AA7" w:rsidRDefault="000E3AA7" w:rsidP="000E3AA7">
      <w:pPr>
        <w:pStyle w:val="Kop1"/>
      </w:pPr>
      <w:bookmarkStart w:id="40" w:name="_Toc8822715"/>
      <w:r>
        <w:lastRenderedPageBreak/>
        <w:t>Bijlagen</w:t>
      </w:r>
      <w:bookmarkEnd w:id="40"/>
      <w:r>
        <w:t xml:space="preserve"> </w:t>
      </w:r>
    </w:p>
    <w:p w14:paraId="17A71682" w14:textId="77777777" w:rsidR="009A5DAD" w:rsidRDefault="00C11E24" w:rsidP="00370322">
      <w:r>
        <w:rPr>
          <w:noProof/>
        </w:rPr>
        <mc:AlternateContent>
          <mc:Choice Requires="wps">
            <w:drawing>
              <wp:anchor distT="0" distB="0" distL="114300" distR="114300" simplePos="0" relativeHeight="251716096" behindDoc="0" locked="0" layoutInCell="1" allowOverlap="1" wp14:anchorId="62F5447A" wp14:editId="7650EFA2">
                <wp:simplePos x="0" y="0"/>
                <wp:positionH relativeFrom="column">
                  <wp:posOffset>0</wp:posOffset>
                </wp:positionH>
                <wp:positionV relativeFrom="paragraph">
                  <wp:posOffset>-635</wp:posOffset>
                </wp:positionV>
                <wp:extent cx="5748793" cy="0"/>
                <wp:effectExtent l="0" t="0" r="17145" b="12700"/>
                <wp:wrapNone/>
                <wp:docPr id="40" name="Rechte verbindingslijn 40"/>
                <wp:cNvGraphicFramePr/>
                <a:graphic xmlns:a="http://schemas.openxmlformats.org/drawingml/2006/main">
                  <a:graphicData uri="http://schemas.microsoft.com/office/word/2010/wordprocessingShape">
                    <wps:wsp>
                      <wps:cNvCnPr/>
                      <wps:spPr>
                        <a:xfrm>
                          <a:off x="0" y="0"/>
                          <a:ext cx="5748793" cy="0"/>
                        </a:xfrm>
                        <a:prstGeom prst="line">
                          <a:avLst/>
                        </a:prstGeom>
                        <a:ln>
                          <a:solidFill>
                            <a:srgbClr val="2446B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B1A67A" id="Rechte verbindingslijn 40" o:spid="_x0000_s1026"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0,-.05pt" to="452.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" strokecolor="#2446b5" strokeweight=".5pt">
                <v:stroke joinstyle="miter"/>
              </v:line>
            </w:pict>
          </mc:Fallback>
        </mc:AlternateContent>
      </w:r>
    </w:p>
    <w:p w14:paraId="001736BF" w14:textId="77777777" w:rsidR="006B6C52" w:rsidRDefault="00ED6229" w:rsidP="006B6C52">
      <w:pPr>
        <w:pStyle w:val="Kop2"/>
      </w:pPr>
      <w:bookmarkStart w:id="41" w:name="_Toc8822716"/>
      <w:r>
        <w:t>Bijlage 1</w:t>
      </w:r>
      <w:r w:rsidR="00105D27">
        <w:t>. Huidig</w:t>
      </w:r>
      <w:r w:rsidR="006B6C52">
        <w:t xml:space="preserve"> beoordeling</w:t>
      </w:r>
      <w:r w:rsidR="00105D27">
        <w:t>ssysteem</w:t>
      </w:r>
      <w:r w:rsidR="006B6C52">
        <w:t>: Handleiding en formulier</w:t>
      </w:r>
      <w:bookmarkEnd w:id="41"/>
    </w:p>
    <w:p w14:paraId="159BF5BC" w14:textId="77777777" w:rsidR="006B6C52" w:rsidRPr="006B6C52" w:rsidRDefault="006B6C52" w:rsidP="006B6C52"/>
    <w:p w14:paraId="1B2EF78E" w14:textId="77777777" w:rsidR="006B6C52" w:rsidRPr="00BB4B0C" w:rsidRDefault="006B6C52" w:rsidP="006B6C52">
      <w:pPr>
        <w:jc w:val="center"/>
        <w:rPr>
          <w:rFonts w:ascii="Arial" w:hAnsi="Arial" w:cs="Arial"/>
          <w:b/>
          <w:bCs/>
          <w:sz w:val="28"/>
        </w:rPr>
      </w:pPr>
      <w:r w:rsidRPr="00BB4B0C">
        <w:rPr>
          <w:rFonts w:ascii="Arial" w:hAnsi="Arial" w:cs="Arial"/>
          <w:b/>
          <w:bCs/>
          <w:sz w:val="28"/>
        </w:rPr>
        <w:t>HANDLEIDING FUNCTIONERINGSGESPREK</w:t>
      </w:r>
    </w:p>
    <w:p w14:paraId="73DBC3F0" w14:textId="77777777" w:rsidR="006B6C52" w:rsidRDefault="006B6C52" w:rsidP="006B6C52"/>
    <w:p w14:paraId="50F8D582" w14:textId="77777777" w:rsidR="006B6C52" w:rsidRDefault="006B6C52" w:rsidP="006B6C52">
      <w:pPr>
        <w:rPr>
          <w:rFonts w:ascii="Arial" w:hAnsi="Arial" w:cs="Arial"/>
          <w:b/>
          <w:bCs/>
          <w:color w:val="000000"/>
        </w:rPr>
      </w:pPr>
      <w:r>
        <w:rPr>
          <w:rFonts w:ascii="Arial" w:hAnsi="Arial" w:cs="Arial"/>
          <w:b/>
          <w:bCs/>
          <w:i/>
          <w:iCs/>
          <w:color w:val="000000"/>
        </w:rPr>
        <w:t>Het doel</w:t>
      </w:r>
    </w:p>
    <w:p w14:paraId="7523B7DC" w14:textId="77777777" w:rsidR="006B6C52" w:rsidRDefault="006B6C52" w:rsidP="006B6C52">
      <w:pPr>
        <w:pStyle w:val="Plattetekst"/>
      </w:pPr>
      <w:r>
        <w:t>Het doel van een functioneringsgesprek is het zo goed mogelijk evalueren van het functioneren van het personeelslid in een open en tweezijdig gesprek, waarin ook de elementen uit de werksituatie die van invloed zijn aan de orde komen en waarbij die evaluatie het toekomstige functioneren dient.</w:t>
      </w:r>
    </w:p>
    <w:p w14:paraId="765178BE" w14:textId="77777777" w:rsidR="006B6C52" w:rsidRDefault="006B6C52" w:rsidP="006B6C52">
      <w:pPr>
        <w:rPr>
          <w:rFonts w:ascii="Arial" w:hAnsi="Arial" w:cs="Arial"/>
          <w:color w:val="000000"/>
          <w:szCs w:val="20"/>
        </w:rPr>
      </w:pPr>
      <w:r>
        <w:rPr>
          <w:rFonts w:ascii="Arial" w:hAnsi="Arial" w:cs="Arial"/>
          <w:color w:val="000000"/>
          <w:szCs w:val="20"/>
        </w:rPr>
        <w:t>De nadruk ligt derhalve:</w:t>
      </w:r>
    </w:p>
    <w:tbl>
      <w:tblPr>
        <w:tblW w:w="5000" w:type="pct"/>
        <w:tblCellSpacing w:w="0" w:type="dxa"/>
        <w:tblCellMar>
          <w:left w:w="0" w:type="dxa"/>
          <w:right w:w="0" w:type="dxa"/>
        </w:tblCellMar>
        <w:tblLook w:val="0000" w:firstRow="0" w:lastRow="0" w:firstColumn="0" w:lastColumn="0" w:noHBand="0" w:noVBand="0"/>
      </w:tblPr>
      <w:tblGrid>
        <w:gridCol w:w="9026"/>
      </w:tblGrid>
      <w:tr w:rsidR="006B6C52" w14:paraId="5D92A2A0" w14:textId="77777777" w:rsidTr="00ED5588">
        <w:trPr>
          <w:tblCellSpacing w:w="0" w:type="dxa"/>
        </w:trPr>
        <w:tc>
          <w:tcPr>
            <w:tcW w:w="0" w:type="auto"/>
            <w:vAlign w:val="center"/>
          </w:tcPr>
          <w:tbl>
            <w:tblPr>
              <w:tblW w:w="5000" w:type="pct"/>
              <w:tblCellSpacing w:w="0" w:type="dxa"/>
              <w:tblCellMar>
                <w:left w:w="0" w:type="dxa"/>
                <w:right w:w="0" w:type="dxa"/>
              </w:tblCellMar>
              <w:tblLook w:val="0000" w:firstRow="0" w:lastRow="0" w:firstColumn="0" w:lastColumn="0" w:noHBand="0" w:noVBand="0"/>
            </w:tblPr>
            <w:tblGrid>
              <w:gridCol w:w="403"/>
              <w:gridCol w:w="8623"/>
            </w:tblGrid>
            <w:tr w:rsidR="006B6C52" w14:paraId="7F00AE15" w14:textId="77777777" w:rsidTr="00ED5588">
              <w:trPr>
                <w:tblCellSpacing w:w="0" w:type="dxa"/>
              </w:trPr>
              <w:tc>
                <w:tcPr>
                  <w:tcW w:w="402" w:type="dxa"/>
                  <w:noWrap/>
                </w:tcPr>
                <w:p w14:paraId="2E91FAC0" w14:textId="77777777" w:rsidR="006B6C52" w:rsidRDefault="006B6C52" w:rsidP="00ED5588">
                  <w:pPr>
                    <w:rPr>
                      <w:rFonts w:ascii="Arial" w:eastAsia="Arial Unicode MS" w:hAnsi="Arial" w:cs="Arial"/>
                    </w:rPr>
                  </w:pPr>
                  <w:r>
                    <w:rPr>
                      <w:rFonts w:ascii="Arial" w:hAnsi="Arial" w:cs="Arial"/>
                      <w:szCs w:val="20"/>
                    </w:rPr>
                    <w:t>a.</w:t>
                  </w:r>
                </w:p>
              </w:tc>
              <w:tc>
                <w:tcPr>
                  <w:tcW w:w="5000" w:type="pct"/>
                </w:tcPr>
                <w:p w14:paraId="314D569E" w14:textId="77777777" w:rsidR="006B6C52" w:rsidRDefault="006B6C52" w:rsidP="00ED5588">
                  <w:pPr>
                    <w:rPr>
                      <w:rFonts w:ascii="Arial" w:eastAsia="Arial Unicode MS" w:hAnsi="Arial" w:cs="Arial"/>
                      <w:color w:val="000000"/>
                      <w:szCs w:val="20"/>
                    </w:rPr>
                  </w:pPr>
                  <w:r>
                    <w:rPr>
                      <w:rFonts w:ascii="Arial" w:hAnsi="Arial" w:cs="Arial"/>
                      <w:color w:val="000000"/>
                      <w:szCs w:val="20"/>
                    </w:rPr>
                    <w:t>op het evalueren met als doel te komen tot een optimale functievervulling;</w:t>
                  </w:r>
                </w:p>
              </w:tc>
            </w:tr>
          </w:tbl>
          <w:p w14:paraId="58234ECB" w14:textId="77777777" w:rsidR="006B6C52" w:rsidRDefault="006B6C52" w:rsidP="00ED5588">
            <w:pPr>
              <w:rPr>
                <w:rFonts w:ascii="Arial" w:eastAsia="Arial Unicode MS" w:hAnsi="Arial" w:cs="Arial"/>
              </w:rPr>
            </w:pPr>
          </w:p>
        </w:tc>
      </w:tr>
    </w:tbl>
    <w:p w14:paraId="5D75CF02" w14:textId="77777777" w:rsidR="006B6C52" w:rsidRDefault="006B6C52" w:rsidP="006B6C52">
      <w:pPr>
        <w:rPr>
          <w:rFonts w:ascii="Arial" w:hAnsi="Arial" w:cs="Arial"/>
          <w:vanish/>
        </w:rPr>
      </w:pPr>
    </w:p>
    <w:tbl>
      <w:tblPr>
        <w:tblW w:w="5000" w:type="pct"/>
        <w:tblCellSpacing w:w="0" w:type="dxa"/>
        <w:tblCellMar>
          <w:left w:w="0" w:type="dxa"/>
          <w:right w:w="0" w:type="dxa"/>
        </w:tblCellMar>
        <w:tblLook w:val="0000" w:firstRow="0" w:lastRow="0" w:firstColumn="0" w:lastColumn="0" w:noHBand="0" w:noVBand="0"/>
      </w:tblPr>
      <w:tblGrid>
        <w:gridCol w:w="9026"/>
      </w:tblGrid>
      <w:tr w:rsidR="006B6C52" w14:paraId="7C1AA869" w14:textId="77777777" w:rsidTr="00ED5588">
        <w:trPr>
          <w:tblCellSpacing w:w="0" w:type="dxa"/>
        </w:trPr>
        <w:tc>
          <w:tcPr>
            <w:tcW w:w="0" w:type="auto"/>
            <w:vAlign w:val="center"/>
          </w:tcPr>
          <w:tbl>
            <w:tblPr>
              <w:tblW w:w="5000" w:type="pct"/>
              <w:tblCellSpacing w:w="0" w:type="dxa"/>
              <w:tblCellMar>
                <w:left w:w="0" w:type="dxa"/>
                <w:right w:w="0" w:type="dxa"/>
              </w:tblCellMar>
              <w:tblLook w:val="0000" w:firstRow="0" w:lastRow="0" w:firstColumn="0" w:lastColumn="0" w:noHBand="0" w:noVBand="0"/>
            </w:tblPr>
            <w:tblGrid>
              <w:gridCol w:w="403"/>
              <w:gridCol w:w="8623"/>
            </w:tblGrid>
            <w:tr w:rsidR="006B6C52" w14:paraId="3E6DC2D8" w14:textId="77777777" w:rsidTr="00ED5588">
              <w:trPr>
                <w:tblCellSpacing w:w="0" w:type="dxa"/>
              </w:trPr>
              <w:tc>
                <w:tcPr>
                  <w:tcW w:w="402" w:type="dxa"/>
                  <w:noWrap/>
                </w:tcPr>
                <w:p w14:paraId="0B935560" w14:textId="77777777" w:rsidR="006B6C52" w:rsidRDefault="006B6C52" w:rsidP="00ED5588">
                  <w:pPr>
                    <w:rPr>
                      <w:rFonts w:ascii="Arial" w:eastAsia="Arial Unicode MS" w:hAnsi="Arial" w:cs="Arial"/>
                    </w:rPr>
                  </w:pPr>
                  <w:r>
                    <w:rPr>
                      <w:rFonts w:ascii="Arial" w:hAnsi="Arial" w:cs="Arial"/>
                      <w:szCs w:val="20"/>
                    </w:rPr>
                    <w:t>b.</w:t>
                  </w:r>
                </w:p>
              </w:tc>
              <w:tc>
                <w:tcPr>
                  <w:tcW w:w="5000" w:type="pct"/>
                </w:tcPr>
                <w:p w14:paraId="2E3EE897" w14:textId="77777777" w:rsidR="006B6C52" w:rsidRDefault="006B6C52" w:rsidP="00ED5588">
                  <w:pPr>
                    <w:rPr>
                      <w:rFonts w:ascii="Arial" w:eastAsia="Arial Unicode MS" w:hAnsi="Arial" w:cs="Arial"/>
                      <w:color w:val="000000"/>
                      <w:szCs w:val="20"/>
                    </w:rPr>
                  </w:pPr>
                  <w:r>
                    <w:rPr>
                      <w:rFonts w:ascii="Arial" w:hAnsi="Arial" w:cs="Arial"/>
                      <w:color w:val="000000"/>
                      <w:szCs w:val="20"/>
                    </w:rPr>
                    <w:t>op het bereiken van een situatie waarin het personeelslid zich zo goed mogelijk kan ontplooien;</w:t>
                  </w:r>
                </w:p>
              </w:tc>
            </w:tr>
          </w:tbl>
          <w:p w14:paraId="13D8B815" w14:textId="77777777" w:rsidR="006B6C52" w:rsidRDefault="006B6C52" w:rsidP="00ED5588">
            <w:pPr>
              <w:rPr>
                <w:rFonts w:ascii="Arial" w:eastAsia="Arial Unicode MS" w:hAnsi="Arial" w:cs="Arial"/>
              </w:rPr>
            </w:pPr>
          </w:p>
        </w:tc>
      </w:tr>
    </w:tbl>
    <w:p w14:paraId="25BBB97C" w14:textId="77777777" w:rsidR="006B6C52" w:rsidRDefault="006B6C52" w:rsidP="006B6C52">
      <w:pPr>
        <w:rPr>
          <w:rFonts w:ascii="Arial" w:hAnsi="Arial" w:cs="Arial"/>
          <w:vanish/>
        </w:rPr>
      </w:pPr>
    </w:p>
    <w:tbl>
      <w:tblPr>
        <w:tblW w:w="5000" w:type="pct"/>
        <w:tblCellSpacing w:w="0" w:type="dxa"/>
        <w:tblCellMar>
          <w:left w:w="0" w:type="dxa"/>
          <w:right w:w="0" w:type="dxa"/>
        </w:tblCellMar>
        <w:tblLook w:val="0000" w:firstRow="0" w:lastRow="0" w:firstColumn="0" w:lastColumn="0" w:noHBand="0" w:noVBand="0"/>
      </w:tblPr>
      <w:tblGrid>
        <w:gridCol w:w="9026"/>
      </w:tblGrid>
      <w:tr w:rsidR="006B6C52" w14:paraId="4935E0B4" w14:textId="77777777" w:rsidTr="00ED5588">
        <w:trPr>
          <w:tblCellSpacing w:w="0" w:type="dxa"/>
        </w:trPr>
        <w:tc>
          <w:tcPr>
            <w:tcW w:w="0" w:type="auto"/>
            <w:vAlign w:val="center"/>
          </w:tcPr>
          <w:tbl>
            <w:tblPr>
              <w:tblW w:w="5000" w:type="pct"/>
              <w:tblCellSpacing w:w="0" w:type="dxa"/>
              <w:tblCellMar>
                <w:left w:w="0" w:type="dxa"/>
                <w:right w:w="0" w:type="dxa"/>
              </w:tblCellMar>
              <w:tblLook w:val="0000" w:firstRow="0" w:lastRow="0" w:firstColumn="0" w:lastColumn="0" w:noHBand="0" w:noVBand="0"/>
            </w:tblPr>
            <w:tblGrid>
              <w:gridCol w:w="403"/>
              <w:gridCol w:w="8623"/>
            </w:tblGrid>
            <w:tr w:rsidR="006B6C52" w14:paraId="43EBFFB8" w14:textId="77777777" w:rsidTr="00ED5588">
              <w:trPr>
                <w:tblCellSpacing w:w="0" w:type="dxa"/>
              </w:trPr>
              <w:tc>
                <w:tcPr>
                  <w:tcW w:w="402" w:type="dxa"/>
                  <w:noWrap/>
                </w:tcPr>
                <w:p w14:paraId="2DC78EE8" w14:textId="77777777" w:rsidR="006B6C52" w:rsidRDefault="006B6C52" w:rsidP="00ED5588">
                  <w:pPr>
                    <w:rPr>
                      <w:rFonts w:ascii="Arial" w:eastAsia="Arial Unicode MS" w:hAnsi="Arial" w:cs="Arial"/>
                    </w:rPr>
                  </w:pPr>
                  <w:r>
                    <w:rPr>
                      <w:rFonts w:ascii="Arial" w:hAnsi="Arial" w:cs="Arial"/>
                      <w:szCs w:val="20"/>
                    </w:rPr>
                    <w:t>c.</w:t>
                  </w:r>
                </w:p>
              </w:tc>
              <w:tc>
                <w:tcPr>
                  <w:tcW w:w="5000" w:type="pct"/>
                </w:tcPr>
                <w:p w14:paraId="5BC23159" w14:textId="77777777" w:rsidR="006B6C52" w:rsidRDefault="006B6C52" w:rsidP="00ED5588">
                  <w:pPr>
                    <w:rPr>
                      <w:rFonts w:ascii="Arial" w:eastAsia="Arial Unicode MS" w:hAnsi="Arial" w:cs="Arial"/>
                      <w:color w:val="000000"/>
                      <w:szCs w:val="20"/>
                    </w:rPr>
                  </w:pPr>
                  <w:r>
                    <w:rPr>
                      <w:rFonts w:ascii="Arial" w:hAnsi="Arial" w:cs="Arial"/>
                      <w:color w:val="000000"/>
                      <w:szCs w:val="20"/>
                    </w:rPr>
                    <w:t>op het maken van afspraken die van belang zijn voor de verdere ontwikkeling van het functioneren, eventueel in een andere functie.</w:t>
                  </w:r>
                </w:p>
              </w:tc>
            </w:tr>
          </w:tbl>
          <w:p w14:paraId="4FBE0E42" w14:textId="77777777" w:rsidR="006B6C52" w:rsidRDefault="006B6C52" w:rsidP="00ED5588">
            <w:pPr>
              <w:rPr>
                <w:rFonts w:ascii="Arial" w:eastAsia="Arial Unicode MS" w:hAnsi="Arial" w:cs="Arial"/>
              </w:rPr>
            </w:pPr>
          </w:p>
        </w:tc>
      </w:tr>
    </w:tbl>
    <w:p w14:paraId="32FA345B" w14:textId="77777777" w:rsidR="004C130F" w:rsidRDefault="004C130F" w:rsidP="004C130F">
      <w:pPr>
        <w:rPr>
          <w:rFonts w:ascii="Arial" w:hAnsi="Arial"/>
          <w:b/>
          <w:color w:val="2446B5"/>
        </w:rPr>
      </w:pPr>
    </w:p>
    <w:p w14:paraId="43B74E2A" w14:textId="77777777" w:rsidR="006B6C52" w:rsidRPr="004C130F" w:rsidRDefault="006B6C52" w:rsidP="004C130F">
      <w:pPr>
        <w:pStyle w:val="Geenafstand"/>
        <w:rPr>
          <w:rFonts w:ascii="Arial" w:hAnsi="Arial"/>
          <w:b/>
          <w:color w:val="2446B5"/>
          <w:sz w:val="24"/>
        </w:rPr>
      </w:pPr>
      <w:r w:rsidRPr="004C130F">
        <w:rPr>
          <w:rFonts w:ascii="Arial" w:hAnsi="Arial"/>
          <w:b/>
          <w:color w:val="2446B5"/>
          <w:sz w:val="24"/>
        </w:rPr>
        <w:t>De frequentie</w:t>
      </w:r>
    </w:p>
    <w:p w14:paraId="6A3E898E" w14:textId="77777777" w:rsidR="006B6C52" w:rsidRDefault="006B6C52" w:rsidP="00370322">
      <w:pPr>
        <w:pStyle w:val="Plattetekst"/>
      </w:pPr>
      <w:r>
        <w:t>Minimaal jaarlijks één functioneringsgesprek.</w:t>
      </w:r>
    </w:p>
    <w:p w14:paraId="7C3006CA" w14:textId="77777777" w:rsidR="006B6C52" w:rsidRPr="004C130F" w:rsidRDefault="006B6C52" w:rsidP="004C130F">
      <w:pPr>
        <w:pStyle w:val="Geenafstand"/>
        <w:rPr>
          <w:rFonts w:ascii="Arial" w:hAnsi="Arial"/>
          <w:b/>
          <w:color w:val="2446B5"/>
          <w:sz w:val="24"/>
        </w:rPr>
      </w:pPr>
      <w:r w:rsidRPr="004C130F">
        <w:rPr>
          <w:rFonts w:ascii="Arial" w:hAnsi="Arial"/>
          <w:b/>
          <w:color w:val="2446B5"/>
          <w:sz w:val="24"/>
        </w:rPr>
        <w:t>De deelnemers</w:t>
      </w:r>
    </w:p>
    <w:p w14:paraId="59817D66" w14:textId="77777777" w:rsidR="006B6C52" w:rsidRDefault="006B6C52" w:rsidP="006B6C52">
      <w:pPr>
        <w:pStyle w:val="Plattetekst"/>
      </w:pPr>
      <w:r>
        <w:t xml:space="preserve">Aan een gesprek nemen de leidinggevende en de medewerker deel. </w:t>
      </w:r>
    </w:p>
    <w:p w14:paraId="57B4A25F" w14:textId="77777777" w:rsidR="006B6C52" w:rsidRDefault="006B6C52" w:rsidP="006B6C52">
      <w:pPr>
        <w:pStyle w:val="Plattetekst"/>
        <w:rPr>
          <w:rFonts w:ascii="Verdana" w:hAnsi="Verdana"/>
          <w:b/>
          <w:bCs/>
          <w:i/>
          <w:iCs/>
          <w:color w:val="FF6633"/>
          <w:szCs w:val="22"/>
        </w:rPr>
      </w:pPr>
    </w:p>
    <w:p w14:paraId="47C5FB11" w14:textId="77777777" w:rsidR="006B6C52" w:rsidRPr="004C130F" w:rsidRDefault="006B6C52" w:rsidP="004C130F">
      <w:pPr>
        <w:pStyle w:val="Geenafstand"/>
        <w:rPr>
          <w:rFonts w:ascii="Arial" w:hAnsi="Arial"/>
          <w:b/>
          <w:sz w:val="24"/>
        </w:rPr>
      </w:pPr>
      <w:r w:rsidRPr="004C130F">
        <w:rPr>
          <w:rFonts w:ascii="Arial" w:hAnsi="Arial"/>
          <w:b/>
          <w:color w:val="2446B5"/>
          <w:sz w:val="24"/>
        </w:rPr>
        <w:t>De voorbereiding</w:t>
      </w:r>
    </w:p>
    <w:p w14:paraId="113D8BE0" w14:textId="77777777" w:rsidR="006B6C52" w:rsidRDefault="006B6C52" w:rsidP="006B6C52">
      <w:pPr>
        <w:pStyle w:val="Plattetekst"/>
      </w:pPr>
      <w:r>
        <w:t>De leidinggevende bespreekt een en ander vóór en kondigt minimaal een week van tevoren het gesprek aan bij de medewerker.</w:t>
      </w:r>
    </w:p>
    <w:p w14:paraId="012BDBE8" w14:textId="77777777" w:rsidR="006B6C52" w:rsidRDefault="006B6C52" w:rsidP="006B6C52">
      <w:pPr>
        <w:pStyle w:val="Plattetekst"/>
      </w:pPr>
    </w:p>
    <w:p w14:paraId="0AA00A5B" w14:textId="77777777" w:rsidR="006B6C52" w:rsidRPr="004C130F" w:rsidRDefault="006B6C52" w:rsidP="004C130F">
      <w:pPr>
        <w:pStyle w:val="Geenafstand"/>
        <w:rPr>
          <w:rFonts w:ascii="Arial" w:hAnsi="Arial"/>
          <w:b/>
          <w:color w:val="2446B5"/>
          <w:sz w:val="24"/>
        </w:rPr>
      </w:pPr>
      <w:r w:rsidRPr="004C130F">
        <w:rPr>
          <w:rFonts w:ascii="Arial" w:hAnsi="Arial"/>
          <w:b/>
          <w:color w:val="2446B5"/>
          <w:sz w:val="24"/>
        </w:rPr>
        <w:t>De inhoud van het gesprek</w:t>
      </w:r>
    </w:p>
    <w:p w14:paraId="38BA0BF1" w14:textId="77777777" w:rsidR="006B6C52" w:rsidRDefault="006B6C52" w:rsidP="006B6C52">
      <w:pPr>
        <w:pStyle w:val="Plattetekst"/>
      </w:pPr>
      <w:r>
        <w:t xml:space="preserve">De inhoud van het gesprek wordt mede bepaald door bijbehorend formulier. Op dit formulier is ook ruimte vrijgehouden voor onderwerpen, die specifiek voor de afdeling van belang kunnen zijn. </w:t>
      </w:r>
    </w:p>
    <w:p w14:paraId="5468FB72" w14:textId="77777777" w:rsidR="006B6C52" w:rsidRDefault="006B6C52" w:rsidP="006B6C52">
      <w:pPr>
        <w:pStyle w:val="Plattetekst"/>
        <w:rPr>
          <w:rFonts w:ascii="Verdana" w:hAnsi="Verdana"/>
          <w:b/>
          <w:bCs/>
          <w:i/>
          <w:iCs/>
          <w:color w:val="FF6633"/>
          <w:szCs w:val="22"/>
        </w:rPr>
      </w:pPr>
    </w:p>
    <w:p w14:paraId="5A83334E" w14:textId="77777777" w:rsidR="006B6C52" w:rsidRPr="004C130F" w:rsidRDefault="006B6C52" w:rsidP="004C130F">
      <w:pPr>
        <w:pStyle w:val="Geenafstand"/>
        <w:rPr>
          <w:rFonts w:ascii="Arial" w:hAnsi="Arial"/>
          <w:b/>
          <w:color w:val="2446B5"/>
          <w:sz w:val="24"/>
        </w:rPr>
      </w:pPr>
      <w:r w:rsidRPr="004C130F">
        <w:rPr>
          <w:rFonts w:ascii="Arial" w:hAnsi="Arial"/>
          <w:b/>
          <w:color w:val="2446B5"/>
          <w:sz w:val="24"/>
        </w:rPr>
        <w:t>De rol van leidinggevende</w:t>
      </w:r>
    </w:p>
    <w:p w14:paraId="765430F1" w14:textId="77777777" w:rsidR="006B6C52" w:rsidRPr="00AA76C3" w:rsidRDefault="006B6C52" w:rsidP="006B6C52">
      <w:pPr>
        <w:rPr>
          <w:rFonts w:ascii="Arial" w:hAnsi="Arial" w:cs="Arial"/>
          <w:color w:val="000000"/>
          <w:szCs w:val="20"/>
        </w:rPr>
      </w:pPr>
      <w:r>
        <w:rPr>
          <w:rFonts w:ascii="Arial" w:hAnsi="Arial" w:cs="Arial"/>
          <w:color w:val="000000"/>
          <w:szCs w:val="20"/>
        </w:rPr>
        <w:t xml:space="preserve">De leidinggevende is de initiator van het jaarlijkse standaard functionerings-gesprek. Hij/zij bereidt het gesprek voor, zorgt voor een tijdige aankondiging met behulp van de checklist en zorgt ervoor dat het gesprek onder goede omstandigheden kan worden gevoerd. Hij/zij zorgt ervoor dat alle geplande onderwerpen aan bod komen en zorgt er tevens voor dat de gesprekspartner voldoende gelegenheid krijgt ook zijn/haar onderwerpen aan de orde te stellen, opdat het gewenste twee-richtingenverkeer gerealiseerd wordt. Hij/zij voor de verslaglegging en de ondertekening ervan. </w:t>
      </w:r>
    </w:p>
    <w:p w14:paraId="16E68630" w14:textId="77777777" w:rsidR="006B6C52" w:rsidRPr="004C130F" w:rsidRDefault="006B6C52" w:rsidP="004C130F">
      <w:pPr>
        <w:pStyle w:val="Geenafstand"/>
        <w:rPr>
          <w:rFonts w:ascii="Arial" w:hAnsi="Arial"/>
          <w:b/>
          <w:color w:val="2446B5"/>
          <w:sz w:val="24"/>
        </w:rPr>
      </w:pPr>
      <w:r w:rsidRPr="004C130F">
        <w:rPr>
          <w:rFonts w:ascii="Arial" w:hAnsi="Arial"/>
          <w:b/>
          <w:color w:val="2446B5"/>
          <w:sz w:val="24"/>
        </w:rPr>
        <w:t>De rol van de medewerker</w:t>
      </w:r>
    </w:p>
    <w:p w14:paraId="24B6A400" w14:textId="77777777" w:rsidR="006B6C52" w:rsidRDefault="006B6C52" w:rsidP="006B6C52">
      <w:pPr>
        <w:rPr>
          <w:rFonts w:ascii="Arial" w:hAnsi="Arial" w:cs="Arial"/>
          <w:color w:val="000000"/>
          <w:szCs w:val="20"/>
        </w:rPr>
      </w:pPr>
      <w:r>
        <w:rPr>
          <w:rFonts w:ascii="Arial" w:hAnsi="Arial" w:cs="Arial"/>
          <w:color w:val="000000"/>
          <w:szCs w:val="20"/>
        </w:rPr>
        <w:t xml:space="preserve">De medewerker dient zich aan de hand van het formulier voor te bereiden op het gesprek en zonodig de eigen gesprekspunten te overdenken. </w:t>
      </w:r>
    </w:p>
    <w:p w14:paraId="0DBE4F32" w14:textId="77777777" w:rsidR="006B6C52" w:rsidRDefault="006B6C52" w:rsidP="006B6C52">
      <w:pPr>
        <w:rPr>
          <w:rFonts w:ascii="Verdana" w:hAnsi="Verdana"/>
          <w:b/>
          <w:bCs/>
          <w:i/>
          <w:iCs/>
          <w:color w:val="FF6633"/>
        </w:rPr>
      </w:pPr>
    </w:p>
    <w:p w14:paraId="58F0F7AC" w14:textId="77777777" w:rsidR="006B6C52" w:rsidRPr="004C130F" w:rsidRDefault="006B6C52" w:rsidP="004C130F">
      <w:pPr>
        <w:pStyle w:val="Geenafstand"/>
        <w:rPr>
          <w:rFonts w:ascii="Arial" w:hAnsi="Arial"/>
          <w:b/>
          <w:bCs/>
          <w:color w:val="2446B5"/>
          <w:sz w:val="24"/>
        </w:rPr>
      </w:pPr>
      <w:r w:rsidRPr="004C130F">
        <w:rPr>
          <w:rFonts w:ascii="Arial" w:hAnsi="Arial"/>
          <w:b/>
          <w:color w:val="2446B5"/>
          <w:sz w:val="24"/>
        </w:rPr>
        <w:t>De rol van de personeelsfunctionaris</w:t>
      </w:r>
    </w:p>
    <w:p w14:paraId="2F5A5867" w14:textId="77777777" w:rsidR="006B6C52" w:rsidRDefault="006B6C52" w:rsidP="006B6C52">
      <w:pPr>
        <w:rPr>
          <w:rFonts w:ascii="Arial" w:hAnsi="Arial" w:cs="Arial"/>
          <w:color w:val="000000"/>
          <w:szCs w:val="20"/>
        </w:rPr>
      </w:pPr>
      <w:r>
        <w:rPr>
          <w:rFonts w:ascii="Arial" w:hAnsi="Arial" w:cs="Arial"/>
          <w:color w:val="000000"/>
          <w:szCs w:val="20"/>
        </w:rPr>
        <w:t xml:space="preserve">Op verzoek van de leidinggevende zal de personeelsmanager helpen bij het vormgeven aan de functioneringsgesprekken. Op verzoek zal deze bij het gesprek aanwezig zijn. </w:t>
      </w:r>
    </w:p>
    <w:p w14:paraId="37FE35DE" w14:textId="77777777" w:rsidR="00F23B89" w:rsidRDefault="00F23B89" w:rsidP="006B6C52">
      <w:pPr>
        <w:rPr>
          <w:rFonts w:ascii="Arial" w:hAnsi="Arial" w:cs="Arial"/>
          <w:color w:val="000000"/>
          <w:szCs w:val="20"/>
        </w:rPr>
      </w:pPr>
    </w:p>
    <w:p w14:paraId="2E65664F" w14:textId="77777777" w:rsidR="006B6C52" w:rsidRPr="004C130F" w:rsidRDefault="006B6C52" w:rsidP="004C130F">
      <w:pPr>
        <w:pStyle w:val="Geenafstand"/>
        <w:rPr>
          <w:rFonts w:ascii="Arial" w:hAnsi="Arial"/>
          <w:b/>
          <w:color w:val="2446B5"/>
          <w:sz w:val="24"/>
        </w:rPr>
      </w:pPr>
      <w:r w:rsidRPr="004C130F">
        <w:rPr>
          <w:rFonts w:ascii="Arial" w:hAnsi="Arial"/>
          <w:b/>
          <w:color w:val="2446B5"/>
          <w:sz w:val="24"/>
        </w:rPr>
        <w:lastRenderedPageBreak/>
        <w:t>De vastlegging van het gesprek</w:t>
      </w:r>
    </w:p>
    <w:p w14:paraId="0312A451" w14:textId="77777777" w:rsidR="006B6C52" w:rsidRPr="00AA76C3" w:rsidRDefault="006B6C52" w:rsidP="006B6C52">
      <w:pPr>
        <w:rPr>
          <w:rFonts w:ascii="Verdana" w:hAnsi="Verdana"/>
          <w:color w:val="000000"/>
          <w:sz w:val="20"/>
          <w:szCs w:val="20"/>
        </w:rPr>
      </w:pPr>
      <w:r>
        <w:rPr>
          <w:rFonts w:ascii="Arial" w:hAnsi="Arial" w:cs="Arial"/>
          <w:color w:val="000000"/>
          <w:szCs w:val="20"/>
        </w:rPr>
        <w:t>Op de het formulier functioneringsgesprek is ruimte gereserveerd voor een toelichting. Het is echter niet ondenkbaar dat er meer ruimte vereist is; in zo'n geval kan er een apart verslag worden gemaakt waarop dan de inhoud van het formulier herkenbaar moet zijn. Alle deelnemers aan het gesprek ondertekenen voor de juistheid van het verslag. Een afschrift van het verslag zal worden opgeborgen in het persoonsdossier. De leidinggevende en de medewerker zijn samen verantwoordelijk voor het nakomen van de gemaakte afspraken.</w:t>
      </w:r>
    </w:p>
    <w:p w14:paraId="7D367311" w14:textId="77777777" w:rsidR="006B6C52" w:rsidRDefault="006B6C52" w:rsidP="006B6C52">
      <w:pPr>
        <w:rPr>
          <w:rFonts w:ascii="Arial" w:hAnsi="Arial" w:cs="Arial"/>
          <w:b/>
          <w:bCs/>
          <w:i/>
          <w:iCs/>
          <w:color w:val="000000"/>
        </w:rPr>
      </w:pPr>
      <w:r>
        <w:rPr>
          <w:rFonts w:ascii="Arial" w:hAnsi="Arial" w:cs="Arial"/>
          <w:b/>
          <w:bCs/>
          <w:i/>
          <w:iCs/>
          <w:color w:val="000000"/>
        </w:rPr>
        <w:t>Wat te doen bij onenigheid</w:t>
      </w:r>
    </w:p>
    <w:p w14:paraId="2CE9437F" w14:textId="77777777" w:rsidR="001B4C18" w:rsidRDefault="006B6C52" w:rsidP="004B2415">
      <w:pPr>
        <w:pBdr>
          <w:bottom w:val="single" w:sz="6" w:space="1" w:color="auto"/>
        </w:pBdr>
        <w:rPr>
          <w:rFonts w:ascii="Arial" w:hAnsi="Arial" w:cs="Arial"/>
          <w:color w:val="000000"/>
          <w:szCs w:val="20"/>
        </w:rPr>
      </w:pPr>
      <w:r>
        <w:rPr>
          <w:rFonts w:ascii="Arial" w:hAnsi="Arial" w:cs="Arial"/>
          <w:color w:val="000000"/>
          <w:szCs w:val="20"/>
        </w:rPr>
        <w:t>Het blijkt soms onmogelijk voor de deelnemers om alle problemen in een functioneringsgesprek op te lossen. Een gesprek kan vastlopen. Maak een vervolg afspraak waar de personeelsmanager ook bij zal zijn.</w:t>
      </w:r>
    </w:p>
    <w:p w14:paraId="0BCF3455" w14:textId="77777777" w:rsidR="004B2415" w:rsidRPr="004B2415" w:rsidRDefault="004B2415" w:rsidP="004B2415">
      <w:pPr>
        <w:pBdr>
          <w:bottom w:val="single" w:sz="6" w:space="1" w:color="auto"/>
        </w:pBdr>
        <w:rPr>
          <w:rFonts w:ascii="Arial" w:hAnsi="Arial" w:cs="Arial"/>
          <w:color w:val="000000"/>
          <w:szCs w:val="20"/>
        </w:rPr>
      </w:pPr>
    </w:p>
    <w:p w14:paraId="27176883" w14:textId="77777777" w:rsidR="001B4C18" w:rsidRDefault="001B4C18" w:rsidP="007A650F">
      <w:pPr>
        <w:pStyle w:val="Geenafstand"/>
        <w:jc w:val="center"/>
        <w:rPr>
          <w:rFonts w:ascii="Arial" w:hAnsi="Arial"/>
          <w:b/>
          <w:color w:val="2446B5"/>
          <w:sz w:val="24"/>
        </w:rPr>
      </w:pPr>
    </w:p>
    <w:p w14:paraId="481135F1" w14:textId="77777777" w:rsidR="001B4C18" w:rsidRDefault="001B4C18" w:rsidP="007A650F">
      <w:pPr>
        <w:pStyle w:val="Geenafstand"/>
        <w:jc w:val="center"/>
        <w:rPr>
          <w:rFonts w:ascii="Arial" w:hAnsi="Arial"/>
          <w:b/>
          <w:color w:val="2446B5"/>
          <w:sz w:val="24"/>
        </w:rPr>
      </w:pPr>
    </w:p>
    <w:p w14:paraId="574F3BE9" w14:textId="77777777" w:rsidR="001B4C18" w:rsidRDefault="001B4C18" w:rsidP="007A650F">
      <w:pPr>
        <w:pStyle w:val="Geenafstand"/>
        <w:jc w:val="center"/>
        <w:rPr>
          <w:rFonts w:ascii="Arial" w:hAnsi="Arial"/>
          <w:b/>
          <w:color w:val="2446B5"/>
          <w:sz w:val="24"/>
        </w:rPr>
      </w:pPr>
    </w:p>
    <w:p w14:paraId="15BA3FED" w14:textId="77777777" w:rsidR="001B4C18" w:rsidRDefault="001B4C18" w:rsidP="007A650F">
      <w:pPr>
        <w:pStyle w:val="Geenafstand"/>
        <w:jc w:val="center"/>
        <w:rPr>
          <w:rFonts w:ascii="Arial" w:hAnsi="Arial"/>
          <w:b/>
          <w:color w:val="2446B5"/>
          <w:sz w:val="24"/>
        </w:rPr>
      </w:pPr>
    </w:p>
    <w:p w14:paraId="25331841" w14:textId="77777777" w:rsidR="001B4C18" w:rsidRDefault="001B4C18" w:rsidP="007A650F">
      <w:pPr>
        <w:pStyle w:val="Geenafstand"/>
        <w:jc w:val="center"/>
        <w:rPr>
          <w:rFonts w:ascii="Arial" w:hAnsi="Arial"/>
          <w:b/>
          <w:color w:val="2446B5"/>
          <w:sz w:val="24"/>
        </w:rPr>
      </w:pPr>
    </w:p>
    <w:p w14:paraId="34362F16" w14:textId="77777777" w:rsidR="001B4C18" w:rsidRDefault="001B4C18" w:rsidP="007A650F">
      <w:pPr>
        <w:pStyle w:val="Geenafstand"/>
        <w:jc w:val="center"/>
        <w:rPr>
          <w:rFonts w:ascii="Arial" w:hAnsi="Arial"/>
          <w:b/>
          <w:color w:val="2446B5"/>
          <w:sz w:val="24"/>
        </w:rPr>
      </w:pPr>
    </w:p>
    <w:p w14:paraId="1DB91EAF" w14:textId="77777777" w:rsidR="001B4C18" w:rsidRDefault="001B4C18" w:rsidP="007A650F">
      <w:pPr>
        <w:pStyle w:val="Geenafstand"/>
        <w:jc w:val="center"/>
        <w:rPr>
          <w:rFonts w:ascii="Arial" w:hAnsi="Arial"/>
          <w:b/>
          <w:color w:val="2446B5"/>
          <w:sz w:val="24"/>
        </w:rPr>
      </w:pPr>
    </w:p>
    <w:p w14:paraId="61DAE22F" w14:textId="77777777" w:rsidR="001B4C18" w:rsidRDefault="001B4C18" w:rsidP="007A650F">
      <w:pPr>
        <w:pStyle w:val="Geenafstand"/>
        <w:jc w:val="center"/>
        <w:rPr>
          <w:rFonts w:ascii="Arial" w:hAnsi="Arial"/>
          <w:b/>
          <w:color w:val="2446B5"/>
          <w:sz w:val="24"/>
        </w:rPr>
      </w:pPr>
    </w:p>
    <w:p w14:paraId="25241146" w14:textId="77777777" w:rsidR="001B4C18" w:rsidRDefault="001B4C18" w:rsidP="007A650F">
      <w:pPr>
        <w:pStyle w:val="Geenafstand"/>
        <w:jc w:val="center"/>
        <w:rPr>
          <w:rFonts w:ascii="Arial" w:hAnsi="Arial"/>
          <w:b/>
          <w:color w:val="2446B5"/>
          <w:sz w:val="24"/>
        </w:rPr>
      </w:pPr>
    </w:p>
    <w:p w14:paraId="73B768FE" w14:textId="77777777" w:rsidR="001B4C18" w:rsidRDefault="001B4C18" w:rsidP="007A650F">
      <w:pPr>
        <w:pStyle w:val="Geenafstand"/>
        <w:jc w:val="center"/>
        <w:rPr>
          <w:rFonts w:ascii="Arial" w:hAnsi="Arial"/>
          <w:b/>
          <w:color w:val="2446B5"/>
          <w:sz w:val="24"/>
        </w:rPr>
      </w:pPr>
    </w:p>
    <w:p w14:paraId="5E43CBD0" w14:textId="77777777" w:rsidR="001B4C18" w:rsidRDefault="001B4C18" w:rsidP="007A650F">
      <w:pPr>
        <w:pStyle w:val="Geenafstand"/>
        <w:jc w:val="center"/>
        <w:rPr>
          <w:rFonts w:ascii="Arial" w:hAnsi="Arial"/>
          <w:b/>
          <w:color w:val="2446B5"/>
          <w:sz w:val="24"/>
        </w:rPr>
      </w:pPr>
    </w:p>
    <w:p w14:paraId="69EEC7FF" w14:textId="77777777" w:rsidR="001B4C18" w:rsidRDefault="001B4C18" w:rsidP="007A650F">
      <w:pPr>
        <w:pStyle w:val="Geenafstand"/>
        <w:jc w:val="center"/>
        <w:rPr>
          <w:rFonts w:ascii="Arial" w:hAnsi="Arial"/>
          <w:b/>
          <w:color w:val="2446B5"/>
          <w:sz w:val="24"/>
        </w:rPr>
      </w:pPr>
    </w:p>
    <w:p w14:paraId="087B6EE3" w14:textId="77777777" w:rsidR="001B4C18" w:rsidRDefault="001B4C18" w:rsidP="007A650F">
      <w:pPr>
        <w:pStyle w:val="Geenafstand"/>
        <w:jc w:val="center"/>
        <w:rPr>
          <w:rFonts w:ascii="Arial" w:hAnsi="Arial"/>
          <w:b/>
          <w:color w:val="2446B5"/>
          <w:sz w:val="24"/>
        </w:rPr>
      </w:pPr>
    </w:p>
    <w:p w14:paraId="0259A780" w14:textId="77777777" w:rsidR="001B4C18" w:rsidRDefault="001B4C18" w:rsidP="007A650F">
      <w:pPr>
        <w:pStyle w:val="Geenafstand"/>
        <w:jc w:val="center"/>
        <w:rPr>
          <w:rFonts w:ascii="Arial" w:hAnsi="Arial"/>
          <w:b/>
          <w:color w:val="2446B5"/>
          <w:sz w:val="24"/>
        </w:rPr>
      </w:pPr>
    </w:p>
    <w:p w14:paraId="447B9358" w14:textId="77777777" w:rsidR="001B4C18" w:rsidRDefault="001B4C18" w:rsidP="007A650F">
      <w:pPr>
        <w:pStyle w:val="Geenafstand"/>
        <w:jc w:val="center"/>
        <w:rPr>
          <w:rFonts w:ascii="Arial" w:hAnsi="Arial"/>
          <w:b/>
          <w:color w:val="2446B5"/>
          <w:sz w:val="24"/>
        </w:rPr>
      </w:pPr>
    </w:p>
    <w:p w14:paraId="53D07980" w14:textId="77777777" w:rsidR="001B4C18" w:rsidRDefault="001B4C18" w:rsidP="007A650F">
      <w:pPr>
        <w:pStyle w:val="Geenafstand"/>
        <w:jc w:val="center"/>
        <w:rPr>
          <w:rFonts w:ascii="Arial" w:hAnsi="Arial"/>
          <w:b/>
          <w:color w:val="2446B5"/>
          <w:sz w:val="24"/>
        </w:rPr>
      </w:pPr>
    </w:p>
    <w:p w14:paraId="7FD20EDE" w14:textId="77777777" w:rsidR="001B4C18" w:rsidRDefault="001B4C18" w:rsidP="007A650F">
      <w:pPr>
        <w:pStyle w:val="Geenafstand"/>
        <w:jc w:val="center"/>
        <w:rPr>
          <w:rFonts w:ascii="Arial" w:hAnsi="Arial"/>
          <w:b/>
          <w:color w:val="2446B5"/>
          <w:sz w:val="24"/>
        </w:rPr>
      </w:pPr>
    </w:p>
    <w:p w14:paraId="38916604" w14:textId="77777777" w:rsidR="001B4C18" w:rsidRDefault="001B4C18" w:rsidP="007A650F">
      <w:pPr>
        <w:pStyle w:val="Geenafstand"/>
        <w:jc w:val="center"/>
        <w:rPr>
          <w:rFonts w:ascii="Arial" w:hAnsi="Arial"/>
          <w:b/>
          <w:color w:val="2446B5"/>
          <w:sz w:val="24"/>
        </w:rPr>
      </w:pPr>
    </w:p>
    <w:p w14:paraId="3D037B99" w14:textId="77777777" w:rsidR="004B2415" w:rsidRDefault="004B2415" w:rsidP="007A650F">
      <w:pPr>
        <w:pStyle w:val="Geenafstand"/>
        <w:jc w:val="center"/>
        <w:rPr>
          <w:rFonts w:ascii="Arial" w:hAnsi="Arial"/>
          <w:b/>
          <w:color w:val="2446B5"/>
          <w:sz w:val="24"/>
        </w:rPr>
      </w:pPr>
    </w:p>
    <w:p w14:paraId="49A975BF" w14:textId="77777777" w:rsidR="004B2415" w:rsidRDefault="004B2415" w:rsidP="007A650F">
      <w:pPr>
        <w:pStyle w:val="Geenafstand"/>
        <w:jc w:val="center"/>
        <w:rPr>
          <w:rFonts w:ascii="Arial" w:hAnsi="Arial"/>
          <w:b/>
          <w:color w:val="2446B5"/>
          <w:sz w:val="24"/>
        </w:rPr>
      </w:pPr>
    </w:p>
    <w:p w14:paraId="05170013" w14:textId="77777777" w:rsidR="004B2415" w:rsidRDefault="004B2415" w:rsidP="007A650F">
      <w:pPr>
        <w:pStyle w:val="Geenafstand"/>
        <w:jc w:val="center"/>
        <w:rPr>
          <w:rFonts w:ascii="Arial" w:hAnsi="Arial"/>
          <w:b/>
          <w:color w:val="2446B5"/>
          <w:sz w:val="24"/>
        </w:rPr>
      </w:pPr>
    </w:p>
    <w:p w14:paraId="5E6A8AA7" w14:textId="77777777" w:rsidR="004B2415" w:rsidRDefault="004B2415" w:rsidP="007A650F">
      <w:pPr>
        <w:pStyle w:val="Geenafstand"/>
        <w:jc w:val="center"/>
        <w:rPr>
          <w:rFonts w:ascii="Arial" w:hAnsi="Arial"/>
          <w:b/>
          <w:color w:val="2446B5"/>
          <w:sz w:val="24"/>
        </w:rPr>
      </w:pPr>
    </w:p>
    <w:p w14:paraId="385619E3" w14:textId="77777777" w:rsidR="004B2415" w:rsidRDefault="004B2415" w:rsidP="007A650F">
      <w:pPr>
        <w:pStyle w:val="Geenafstand"/>
        <w:jc w:val="center"/>
        <w:rPr>
          <w:rFonts w:ascii="Arial" w:hAnsi="Arial"/>
          <w:b/>
          <w:color w:val="2446B5"/>
          <w:sz w:val="24"/>
        </w:rPr>
      </w:pPr>
    </w:p>
    <w:p w14:paraId="5A2BDE8C" w14:textId="77777777" w:rsidR="004B2415" w:rsidRDefault="004B2415" w:rsidP="007A650F">
      <w:pPr>
        <w:pStyle w:val="Geenafstand"/>
        <w:jc w:val="center"/>
        <w:rPr>
          <w:rFonts w:ascii="Arial" w:hAnsi="Arial"/>
          <w:b/>
          <w:color w:val="2446B5"/>
          <w:sz w:val="24"/>
        </w:rPr>
      </w:pPr>
    </w:p>
    <w:p w14:paraId="60058CD4" w14:textId="77777777" w:rsidR="004B2415" w:rsidRDefault="004B2415" w:rsidP="007A650F">
      <w:pPr>
        <w:pStyle w:val="Geenafstand"/>
        <w:jc w:val="center"/>
        <w:rPr>
          <w:rFonts w:ascii="Arial" w:hAnsi="Arial"/>
          <w:b/>
          <w:color w:val="2446B5"/>
          <w:sz w:val="24"/>
        </w:rPr>
      </w:pPr>
    </w:p>
    <w:p w14:paraId="4FF89767" w14:textId="77777777" w:rsidR="004B2415" w:rsidRDefault="004B2415" w:rsidP="007A650F">
      <w:pPr>
        <w:pStyle w:val="Geenafstand"/>
        <w:jc w:val="center"/>
        <w:rPr>
          <w:rFonts w:ascii="Arial" w:hAnsi="Arial"/>
          <w:b/>
          <w:color w:val="2446B5"/>
          <w:sz w:val="24"/>
        </w:rPr>
      </w:pPr>
    </w:p>
    <w:p w14:paraId="0ED523F6" w14:textId="77777777" w:rsidR="004B2415" w:rsidRDefault="004B2415" w:rsidP="007A650F">
      <w:pPr>
        <w:pStyle w:val="Geenafstand"/>
        <w:jc w:val="center"/>
        <w:rPr>
          <w:rFonts w:ascii="Arial" w:hAnsi="Arial"/>
          <w:b/>
          <w:color w:val="2446B5"/>
          <w:sz w:val="24"/>
        </w:rPr>
      </w:pPr>
    </w:p>
    <w:p w14:paraId="21D14A2B" w14:textId="77777777" w:rsidR="004B2415" w:rsidRDefault="004B2415" w:rsidP="007A650F">
      <w:pPr>
        <w:pStyle w:val="Geenafstand"/>
        <w:jc w:val="center"/>
        <w:rPr>
          <w:rFonts w:ascii="Arial" w:hAnsi="Arial"/>
          <w:b/>
          <w:color w:val="2446B5"/>
          <w:sz w:val="24"/>
        </w:rPr>
      </w:pPr>
    </w:p>
    <w:p w14:paraId="75171721" w14:textId="77777777" w:rsidR="001B4C18" w:rsidRDefault="001B4C18" w:rsidP="007A650F">
      <w:pPr>
        <w:pStyle w:val="Geenafstand"/>
        <w:jc w:val="center"/>
        <w:rPr>
          <w:rFonts w:ascii="Arial" w:hAnsi="Arial"/>
          <w:b/>
          <w:color w:val="2446B5"/>
          <w:sz w:val="24"/>
        </w:rPr>
      </w:pPr>
    </w:p>
    <w:p w14:paraId="11DF4015" w14:textId="77777777" w:rsidR="001B4C18" w:rsidRDefault="001B4C18" w:rsidP="007A650F">
      <w:pPr>
        <w:pStyle w:val="Geenafstand"/>
        <w:jc w:val="center"/>
        <w:rPr>
          <w:rFonts w:ascii="Arial" w:hAnsi="Arial"/>
          <w:b/>
          <w:color w:val="2446B5"/>
          <w:sz w:val="24"/>
        </w:rPr>
      </w:pPr>
    </w:p>
    <w:p w14:paraId="3CAA191B" w14:textId="77777777" w:rsidR="001B4C18" w:rsidRDefault="001B4C18" w:rsidP="007A650F">
      <w:pPr>
        <w:pStyle w:val="Geenafstand"/>
        <w:jc w:val="center"/>
        <w:rPr>
          <w:rFonts w:ascii="Arial" w:hAnsi="Arial"/>
          <w:b/>
          <w:color w:val="2446B5"/>
          <w:sz w:val="24"/>
        </w:rPr>
      </w:pPr>
    </w:p>
    <w:p w14:paraId="6491F27B" w14:textId="77777777" w:rsidR="001B4C18" w:rsidRDefault="001B4C18" w:rsidP="007A650F">
      <w:pPr>
        <w:pStyle w:val="Geenafstand"/>
        <w:jc w:val="center"/>
        <w:rPr>
          <w:rFonts w:ascii="Arial" w:hAnsi="Arial"/>
          <w:b/>
          <w:color w:val="2446B5"/>
          <w:sz w:val="24"/>
        </w:rPr>
      </w:pPr>
    </w:p>
    <w:p w14:paraId="4E103213" w14:textId="77777777" w:rsidR="001B4C18" w:rsidRDefault="001B4C18" w:rsidP="007A650F">
      <w:pPr>
        <w:pStyle w:val="Geenafstand"/>
        <w:jc w:val="center"/>
        <w:rPr>
          <w:rFonts w:ascii="Arial" w:hAnsi="Arial"/>
          <w:b/>
          <w:color w:val="2446B5"/>
          <w:sz w:val="24"/>
        </w:rPr>
      </w:pPr>
    </w:p>
    <w:p w14:paraId="5E5DD120" w14:textId="77777777" w:rsidR="001B4C18" w:rsidRDefault="001B4C18" w:rsidP="007A650F">
      <w:pPr>
        <w:pStyle w:val="Geenafstand"/>
        <w:jc w:val="center"/>
        <w:rPr>
          <w:rFonts w:ascii="Arial" w:hAnsi="Arial"/>
          <w:b/>
          <w:color w:val="2446B5"/>
          <w:sz w:val="24"/>
        </w:rPr>
      </w:pPr>
    </w:p>
    <w:p w14:paraId="502CAABD" w14:textId="77777777" w:rsidR="001B4C18" w:rsidRDefault="001B4C18" w:rsidP="007A650F">
      <w:pPr>
        <w:pStyle w:val="Geenafstand"/>
        <w:jc w:val="center"/>
        <w:rPr>
          <w:rFonts w:ascii="Arial" w:hAnsi="Arial"/>
          <w:b/>
          <w:color w:val="2446B5"/>
          <w:sz w:val="24"/>
        </w:rPr>
      </w:pPr>
    </w:p>
    <w:p w14:paraId="5C9F0700" w14:textId="77777777" w:rsidR="001B4C18" w:rsidRDefault="001B4C18" w:rsidP="007A650F">
      <w:pPr>
        <w:pStyle w:val="Geenafstand"/>
        <w:jc w:val="center"/>
        <w:rPr>
          <w:rFonts w:ascii="Arial" w:hAnsi="Arial"/>
          <w:b/>
          <w:color w:val="2446B5"/>
          <w:sz w:val="24"/>
        </w:rPr>
      </w:pPr>
    </w:p>
    <w:p w14:paraId="5BDC6BE2" w14:textId="77777777" w:rsidR="001B4C18" w:rsidRDefault="001B4C18" w:rsidP="007A650F">
      <w:pPr>
        <w:pStyle w:val="Geenafstand"/>
        <w:jc w:val="center"/>
        <w:rPr>
          <w:rFonts w:ascii="Arial" w:hAnsi="Arial"/>
          <w:b/>
          <w:color w:val="2446B5"/>
          <w:sz w:val="24"/>
        </w:rPr>
      </w:pPr>
    </w:p>
    <w:p w14:paraId="3223919F" w14:textId="77777777" w:rsidR="006B6C52" w:rsidRPr="004C130F" w:rsidRDefault="006B6C52" w:rsidP="007A650F">
      <w:pPr>
        <w:pStyle w:val="Geenafstand"/>
        <w:jc w:val="center"/>
        <w:rPr>
          <w:rFonts w:ascii="Arial" w:hAnsi="Arial"/>
          <w:b/>
          <w:color w:val="2446B5"/>
          <w:sz w:val="24"/>
        </w:rPr>
      </w:pPr>
      <w:r w:rsidRPr="004C130F">
        <w:rPr>
          <w:rFonts w:ascii="Arial" w:hAnsi="Arial"/>
          <w:b/>
          <w:color w:val="2446B5"/>
          <w:sz w:val="24"/>
        </w:rPr>
        <w:lastRenderedPageBreak/>
        <w:t>Functioneringsformulier</w:t>
      </w:r>
    </w:p>
    <w:p w14:paraId="19965668" w14:textId="77777777" w:rsidR="006B6C52" w:rsidRDefault="006B6C52" w:rsidP="006B6C52"/>
    <w:p w14:paraId="377D9EDC" w14:textId="77777777" w:rsidR="006B6C52" w:rsidRPr="00C751CA" w:rsidRDefault="006B6C52" w:rsidP="006B6C52"/>
    <w:tbl>
      <w:tblPr>
        <w:tblW w:w="11556" w:type="dxa"/>
        <w:tblInd w:w="-1083" w:type="dxa"/>
        <w:tblBorders>
          <w:bottom w:val="single" w:sz="4" w:space="0" w:color="BFBFBF"/>
        </w:tblBorders>
        <w:tblLayout w:type="fixed"/>
        <w:tblLook w:val="01E0" w:firstRow="1" w:lastRow="1" w:firstColumn="1" w:lastColumn="1" w:noHBand="0" w:noVBand="0"/>
      </w:tblPr>
      <w:tblGrid>
        <w:gridCol w:w="934"/>
        <w:gridCol w:w="1720"/>
        <w:gridCol w:w="2802"/>
        <w:gridCol w:w="943"/>
        <w:gridCol w:w="943"/>
        <w:gridCol w:w="4214"/>
      </w:tblGrid>
      <w:tr w:rsidR="006B6C52" w:rsidRPr="009631C8" w14:paraId="368FBACD" w14:textId="77777777" w:rsidTr="004B2415">
        <w:trPr>
          <w:trHeight w:val="434"/>
        </w:trPr>
        <w:tc>
          <w:tcPr>
            <w:tcW w:w="934" w:type="dxa"/>
          </w:tcPr>
          <w:p w14:paraId="694437E9" w14:textId="77777777" w:rsidR="006B6C52" w:rsidRPr="009631C8" w:rsidRDefault="004B2415" w:rsidP="00ED5588">
            <w:pPr>
              <w:ind w:left="34"/>
              <w:rPr>
                <w:rFonts w:cs="Arial"/>
                <w:szCs w:val="18"/>
              </w:rPr>
            </w:pPr>
            <w:r>
              <w:rPr>
                <w:rFonts w:cs="Arial"/>
                <w:szCs w:val="18"/>
              </w:rPr>
              <w:t>Datu</w:t>
            </w:r>
            <w:r w:rsidR="006B6C52" w:rsidRPr="009631C8">
              <w:rPr>
                <w:rFonts w:cs="Arial"/>
                <w:szCs w:val="18"/>
              </w:rPr>
              <w:t xml:space="preserve">m: </w:t>
            </w:r>
          </w:p>
        </w:tc>
        <w:tc>
          <w:tcPr>
            <w:tcW w:w="1720" w:type="dxa"/>
          </w:tcPr>
          <w:p w14:paraId="7921C540" w14:textId="77777777" w:rsidR="006B6C52" w:rsidRPr="009631C8" w:rsidRDefault="006B6C52" w:rsidP="004B2415">
            <w:pPr>
              <w:rPr>
                <w:rFonts w:cs="Arial"/>
                <w:szCs w:val="18"/>
              </w:rPr>
            </w:pPr>
          </w:p>
        </w:tc>
        <w:tc>
          <w:tcPr>
            <w:tcW w:w="2802" w:type="dxa"/>
          </w:tcPr>
          <w:p w14:paraId="1F991FC3" w14:textId="77777777" w:rsidR="006B6C52" w:rsidRPr="009631C8" w:rsidRDefault="006B6C52" w:rsidP="00ED5588">
            <w:pPr>
              <w:ind w:left="-108"/>
              <w:rPr>
                <w:rFonts w:cs="Arial"/>
                <w:szCs w:val="18"/>
              </w:rPr>
            </w:pPr>
          </w:p>
        </w:tc>
        <w:tc>
          <w:tcPr>
            <w:tcW w:w="943" w:type="dxa"/>
          </w:tcPr>
          <w:p w14:paraId="50644AE3" w14:textId="77777777" w:rsidR="006B6C52" w:rsidRPr="009631C8" w:rsidRDefault="004B2415" w:rsidP="00ED5588">
            <w:pPr>
              <w:rPr>
                <w:rFonts w:cs="Arial"/>
                <w:szCs w:val="18"/>
              </w:rPr>
            </w:pPr>
            <w:r>
              <w:rPr>
                <w:rFonts w:cs="Arial"/>
                <w:szCs w:val="18"/>
              </w:rPr>
              <w:t xml:space="preserve">    </w:t>
            </w:r>
            <w:r w:rsidR="006B6C52" w:rsidRPr="009631C8">
              <w:rPr>
                <w:rFonts w:cs="Arial"/>
                <w:szCs w:val="18"/>
              </w:rPr>
              <w:t xml:space="preserve">Tijd: </w:t>
            </w:r>
          </w:p>
        </w:tc>
        <w:tc>
          <w:tcPr>
            <w:tcW w:w="943" w:type="dxa"/>
          </w:tcPr>
          <w:p w14:paraId="3299D882" w14:textId="77777777" w:rsidR="006B6C52" w:rsidRPr="009631C8" w:rsidRDefault="006B6C52" w:rsidP="00ED5588">
            <w:pPr>
              <w:rPr>
                <w:rFonts w:cs="Arial"/>
                <w:szCs w:val="18"/>
              </w:rPr>
            </w:pPr>
          </w:p>
        </w:tc>
        <w:tc>
          <w:tcPr>
            <w:tcW w:w="4214" w:type="dxa"/>
          </w:tcPr>
          <w:p w14:paraId="5313B83C" w14:textId="77777777" w:rsidR="006B6C52" w:rsidRPr="009631C8" w:rsidRDefault="006B6C52" w:rsidP="00ED5588">
            <w:pPr>
              <w:ind w:left="-108"/>
              <w:rPr>
                <w:rFonts w:cs="Arial"/>
                <w:szCs w:val="18"/>
              </w:rPr>
            </w:pPr>
          </w:p>
        </w:tc>
      </w:tr>
    </w:tbl>
    <w:p w14:paraId="42FE1E9E" w14:textId="77777777" w:rsidR="006B6C52" w:rsidRPr="00C751CA" w:rsidRDefault="006B6C52" w:rsidP="006B6C52">
      <w:pPr>
        <w:ind w:left="-284"/>
      </w:pPr>
    </w:p>
    <w:p w14:paraId="29E96C91" w14:textId="77777777" w:rsidR="006B6C52" w:rsidRPr="00B01873" w:rsidRDefault="006B6C52" w:rsidP="006B6C52"/>
    <w:p w14:paraId="7AF6AFFE" w14:textId="77777777" w:rsidR="006B6C52" w:rsidRPr="004C130F" w:rsidRDefault="006B6C52" w:rsidP="004C130F">
      <w:pPr>
        <w:pStyle w:val="Geenafstand"/>
        <w:rPr>
          <w:rFonts w:ascii="Arial" w:hAnsi="Arial"/>
          <w:b/>
          <w:color w:val="2446B5"/>
          <w:sz w:val="24"/>
        </w:rPr>
      </w:pPr>
      <w:r w:rsidRPr="004C130F">
        <w:rPr>
          <w:rFonts w:ascii="Arial" w:hAnsi="Arial"/>
          <w:b/>
          <w:color w:val="2446B5"/>
          <w:sz w:val="24"/>
        </w:rPr>
        <w:t>Persoonlijke gegevens</w:t>
      </w:r>
    </w:p>
    <w:tbl>
      <w:tblPr>
        <w:tblW w:w="10207" w:type="dxa"/>
        <w:tblInd w:w="-176" w:type="dxa"/>
        <w:tblBorders>
          <w:bottom w:val="single" w:sz="4" w:space="0" w:color="D9D9D9"/>
          <w:insideH w:val="single" w:sz="4" w:space="0" w:color="D9D9D9"/>
        </w:tblBorders>
        <w:tblLook w:val="01E0" w:firstRow="1" w:lastRow="1" w:firstColumn="1" w:lastColumn="1" w:noHBand="0" w:noVBand="0"/>
      </w:tblPr>
      <w:tblGrid>
        <w:gridCol w:w="2416"/>
        <w:gridCol w:w="7791"/>
      </w:tblGrid>
      <w:tr w:rsidR="006B6C52" w:rsidRPr="009631C8" w14:paraId="0552762E" w14:textId="77777777" w:rsidTr="00ED5588">
        <w:trPr>
          <w:trHeight w:val="340"/>
        </w:trPr>
        <w:tc>
          <w:tcPr>
            <w:tcW w:w="2411" w:type="dxa"/>
            <w:vAlign w:val="center"/>
          </w:tcPr>
          <w:p w14:paraId="64CAA1C0" w14:textId="77777777" w:rsidR="006B6C52" w:rsidRPr="009631C8" w:rsidRDefault="006B6C52" w:rsidP="00ED5588">
            <w:pPr>
              <w:rPr>
                <w:rFonts w:cs="Arial"/>
                <w:szCs w:val="18"/>
              </w:rPr>
            </w:pPr>
            <w:r w:rsidRPr="009631C8">
              <w:rPr>
                <w:rFonts w:cs="Arial"/>
                <w:szCs w:val="18"/>
              </w:rPr>
              <w:t>Naam medewerker:</w:t>
            </w:r>
          </w:p>
        </w:tc>
        <w:tc>
          <w:tcPr>
            <w:tcW w:w="7796" w:type="dxa"/>
            <w:vAlign w:val="center"/>
          </w:tcPr>
          <w:p w14:paraId="4CAC33F7" w14:textId="77777777" w:rsidR="006B6C52" w:rsidRPr="009631C8" w:rsidRDefault="006B6C52" w:rsidP="00ED5588">
            <w:pPr>
              <w:rPr>
                <w:rFonts w:cs="Arial"/>
                <w:szCs w:val="18"/>
              </w:rPr>
            </w:pPr>
          </w:p>
        </w:tc>
      </w:tr>
      <w:tr w:rsidR="006B6C52" w:rsidRPr="009631C8" w14:paraId="12BEE21B" w14:textId="77777777" w:rsidTr="00ED5588">
        <w:trPr>
          <w:trHeight w:val="340"/>
        </w:trPr>
        <w:tc>
          <w:tcPr>
            <w:tcW w:w="2411" w:type="dxa"/>
            <w:vAlign w:val="center"/>
          </w:tcPr>
          <w:p w14:paraId="478C8852" w14:textId="77777777" w:rsidR="006B6C52" w:rsidRPr="009631C8" w:rsidRDefault="006B6C52" w:rsidP="00ED5588">
            <w:pPr>
              <w:rPr>
                <w:rFonts w:cs="Arial"/>
                <w:szCs w:val="18"/>
              </w:rPr>
            </w:pPr>
            <w:r w:rsidRPr="009631C8">
              <w:rPr>
                <w:rFonts w:cs="Arial"/>
                <w:szCs w:val="18"/>
              </w:rPr>
              <w:t>Geboortedatum:</w:t>
            </w:r>
          </w:p>
        </w:tc>
        <w:tc>
          <w:tcPr>
            <w:tcW w:w="7796" w:type="dxa"/>
            <w:vAlign w:val="center"/>
          </w:tcPr>
          <w:p w14:paraId="755681CF" w14:textId="77777777" w:rsidR="006B6C52" w:rsidRPr="009631C8" w:rsidRDefault="006B6C52" w:rsidP="00ED5588">
            <w:pPr>
              <w:rPr>
                <w:rFonts w:cs="Arial"/>
                <w:szCs w:val="18"/>
              </w:rPr>
            </w:pPr>
          </w:p>
        </w:tc>
      </w:tr>
      <w:tr w:rsidR="006B6C52" w:rsidRPr="009631C8" w14:paraId="24C248B2" w14:textId="77777777" w:rsidTr="00ED5588">
        <w:trPr>
          <w:trHeight w:val="340"/>
        </w:trPr>
        <w:tc>
          <w:tcPr>
            <w:tcW w:w="2411" w:type="dxa"/>
            <w:vAlign w:val="center"/>
          </w:tcPr>
          <w:p w14:paraId="3FF4DBAF" w14:textId="77777777" w:rsidR="006B6C52" w:rsidRPr="009631C8" w:rsidRDefault="006B6C52" w:rsidP="00ED5588">
            <w:pPr>
              <w:rPr>
                <w:rFonts w:cs="Arial"/>
                <w:szCs w:val="18"/>
              </w:rPr>
            </w:pPr>
            <w:r w:rsidRPr="009631C8">
              <w:rPr>
                <w:rFonts w:cs="Arial"/>
                <w:szCs w:val="18"/>
              </w:rPr>
              <w:t>Huidige functie:</w:t>
            </w:r>
          </w:p>
        </w:tc>
        <w:tc>
          <w:tcPr>
            <w:tcW w:w="7796" w:type="dxa"/>
            <w:vAlign w:val="center"/>
          </w:tcPr>
          <w:p w14:paraId="2F9C930E" w14:textId="77777777" w:rsidR="006B6C52" w:rsidRPr="009631C8" w:rsidRDefault="006B6C52" w:rsidP="00ED5588">
            <w:pPr>
              <w:rPr>
                <w:rFonts w:cs="Arial"/>
                <w:szCs w:val="18"/>
              </w:rPr>
            </w:pPr>
          </w:p>
        </w:tc>
      </w:tr>
      <w:tr w:rsidR="006B6C52" w:rsidRPr="009631C8" w14:paraId="28011698" w14:textId="77777777" w:rsidTr="00ED5588">
        <w:trPr>
          <w:trHeight w:val="340"/>
        </w:trPr>
        <w:tc>
          <w:tcPr>
            <w:tcW w:w="2411" w:type="dxa"/>
            <w:vAlign w:val="center"/>
          </w:tcPr>
          <w:p w14:paraId="4C6B8884" w14:textId="77777777" w:rsidR="006B6C52" w:rsidRPr="009631C8" w:rsidRDefault="006B6C52" w:rsidP="00ED5588">
            <w:pPr>
              <w:rPr>
                <w:rFonts w:cs="Arial"/>
                <w:szCs w:val="18"/>
              </w:rPr>
            </w:pPr>
            <w:r w:rsidRPr="009631C8">
              <w:rPr>
                <w:rFonts w:cs="Arial"/>
                <w:szCs w:val="18"/>
              </w:rPr>
              <w:t>Afdeling:</w:t>
            </w:r>
          </w:p>
        </w:tc>
        <w:tc>
          <w:tcPr>
            <w:tcW w:w="7796" w:type="dxa"/>
            <w:vAlign w:val="center"/>
          </w:tcPr>
          <w:p w14:paraId="5460FE1A" w14:textId="77777777" w:rsidR="006B6C52" w:rsidRPr="009631C8" w:rsidRDefault="006B6C52" w:rsidP="00ED5588">
            <w:pPr>
              <w:rPr>
                <w:rFonts w:cs="Arial"/>
                <w:szCs w:val="18"/>
              </w:rPr>
            </w:pPr>
            <w:r>
              <w:rPr>
                <w:rFonts w:cs="Arial"/>
                <w:szCs w:val="18"/>
              </w:rPr>
              <w:fldChar w:fldCharType="begin"/>
            </w:r>
            <w:r>
              <w:rPr>
                <w:rFonts w:cs="Arial"/>
                <w:szCs w:val="18"/>
              </w:rPr>
              <w:instrText xml:space="preserve"> MERGEFIELD "afdeling" </w:instrText>
            </w:r>
            <w:r>
              <w:rPr>
                <w:rFonts w:cs="Arial"/>
                <w:szCs w:val="18"/>
              </w:rPr>
              <w:fldChar w:fldCharType="end"/>
            </w:r>
          </w:p>
        </w:tc>
      </w:tr>
      <w:tr w:rsidR="006B6C52" w:rsidRPr="009631C8" w14:paraId="2B5ABCDE" w14:textId="77777777" w:rsidTr="00ED5588">
        <w:trPr>
          <w:trHeight w:val="340"/>
        </w:trPr>
        <w:tc>
          <w:tcPr>
            <w:tcW w:w="2411" w:type="dxa"/>
            <w:vAlign w:val="center"/>
          </w:tcPr>
          <w:p w14:paraId="4CCC9551" w14:textId="77777777" w:rsidR="006B6C52" w:rsidRPr="009631C8" w:rsidRDefault="006B6C52" w:rsidP="00ED5588">
            <w:pPr>
              <w:rPr>
                <w:rFonts w:cs="Arial"/>
                <w:szCs w:val="18"/>
              </w:rPr>
            </w:pPr>
            <w:r w:rsidRPr="009631C8">
              <w:rPr>
                <w:rFonts w:cs="Arial"/>
                <w:szCs w:val="18"/>
              </w:rPr>
              <w:t>Datum in dienst:</w:t>
            </w:r>
          </w:p>
        </w:tc>
        <w:tc>
          <w:tcPr>
            <w:tcW w:w="7796" w:type="dxa"/>
            <w:vAlign w:val="center"/>
          </w:tcPr>
          <w:p w14:paraId="5F8924EF" w14:textId="77777777" w:rsidR="006B6C52" w:rsidRPr="009631C8" w:rsidRDefault="006B6C52" w:rsidP="00ED5588">
            <w:pPr>
              <w:rPr>
                <w:rFonts w:cs="Arial"/>
                <w:szCs w:val="18"/>
              </w:rPr>
            </w:pPr>
          </w:p>
        </w:tc>
      </w:tr>
      <w:tr w:rsidR="006B6C52" w:rsidRPr="009631C8" w14:paraId="62DE400D" w14:textId="77777777" w:rsidTr="00ED5588">
        <w:trPr>
          <w:trHeight w:val="340"/>
        </w:trPr>
        <w:tc>
          <w:tcPr>
            <w:tcW w:w="2411" w:type="dxa"/>
            <w:vAlign w:val="center"/>
          </w:tcPr>
          <w:p w14:paraId="530C5488" w14:textId="77777777" w:rsidR="006B6C52" w:rsidRPr="009631C8" w:rsidRDefault="006B6C52" w:rsidP="00ED5588">
            <w:pPr>
              <w:rPr>
                <w:rFonts w:cs="Arial"/>
                <w:szCs w:val="18"/>
              </w:rPr>
            </w:pPr>
            <w:r>
              <w:rPr>
                <w:rFonts w:cs="Arial"/>
                <w:szCs w:val="18"/>
              </w:rPr>
              <w:t xml:space="preserve">Functie </w:t>
            </w:r>
            <w:r w:rsidRPr="009631C8">
              <w:rPr>
                <w:rFonts w:cs="Arial"/>
                <w:szCs w:val="18"/>
              </w:rPr>
              <w:t>periode:</w:t>
            </w:r>
          </w:p>
        </w:tc>
        <w:tc>
          <w:tcPr>
            <w:tcW w:w="7796" w:type="dxa"/>
            <w:vAlign w:val="center"/>
          </w:tcPr>
          <w:p w14:paraId="1B13D4FA" w14:textId="77777777" w:rsidR="006B6C52" w:rsidRPr="009631C8" w:rsidRDefault="006B6C52" w:rsidP="00ED5588">
            <w:pPr>
              <w:rPr>
                <w:rFonts w:cs="Arial"/>
                <w:szCs w:val="18"/>
              </w:rPr>
            </w:pPr>
          </w:p>
        </w:tc>
      </w:tr>
      <w:tr w:rsidR="006B6C52" w:rsidRPr="009631C8" w14:paraId="1EF9C325" w14:textId="77777777" w:rsidTr="00ED5588">
        <w:trPr>
          <w:trHeight w:val="340"/>
        </w:trPr>
        <w:tc>
          <w:tcPr>
            <w:tcW w:w="2411" w:type="dxa"/>
            <w:vAlign w:val="center"/>
          </w:tcPr>
          <w:p w14:paraId="034C2CA3" w14:textId="77777777" w:rsidR="006B6C52" w:rsidRPr="009631C8" w:rsidRDefault="006B6C52" w:rsidP="00ED5588">
            <w:pPr>
              <w:rPr>
                <w:rFonts w:cs="Arial"/>
                <w:szCs w:val="18"/>
              </w:rPr>
            </w:pPr>
            <w:r>
              <w:rPr>
                <w:rFonts w:cs="Arial"/>
                <w:szCs w:val="18"/>
              </w:rPr>
              <w:t>Datum vorig functioneringsgesprek</w:t>
            </w:r>
            <w:r w:rsidRPr="009631C8">
              <w:rPr>
                <w:rFonts w:cs="Arial"/>
                <w:szCs w:val="18"/>
              </w:rPr>
              <w:t>:</w:t>
            </w:r>
          </w:p>
        </w:tc>
        <w:tc>
          <w:tcPr>
            <w:tcW w:w="7796" w:type="dxa"/>
            <w:vAlign w:val="center"/>
          </w:tcPr>
          <w:p w14:paraId="1C590AA3" w14:textId="77777777" w:rsidR="006B6C52" w:rsidRPr="009631C8" w:rsidRDefault="006B6C52" w:rsidP="00ED5588">
            <w:pPr>
              <w:rPr>
                <w:rFonts w:cs="Arial"/>
                <w:szCs w:val="18"/>
              </w:rPr>
            </w:pPr>
          </w:p>
        </w:tc>
      </w:tr>
      <w:tr w:rsidR="006B6C52" w:rsidRPr="009631C8" w14:paraId="27462EDC" w14:textId="77777777" w:rsidTr="00ED5588">
        <w:trPr>
          <w:trHeight w:val="340"/>
        </w:trPr>
        <w:tc>
          <w:tcPr>
            <w:tcW w:w="2411" w:type="dxa"/>
            <w:vAlign w:val="center"/>
          </w:tcPr>
          <w:p w14:paraId="6EC02832" w14:textId="77777777" w:rsidR="006B6C52" w:rsidRPr="009631C8" w:rsidRDefault="006B6C52" w:rsidP="00ED5588">
            <w:pPr>
              <w:rPr>
                <w:rFonts w:cs="Arial"/>
                <w:szCs w:val="18"/>
              </w:rPr>
            </w:pPr>
            <w:r>
              <w:rPr>
                <w:rFonts w:cs="Arial"/>
                <w:szCs w:val="18"/>
              </w:rPr>
              <w:t>Formulier</w:t>
            </w:r>
            <w:r w:rsidRPr="009631C8">
              <w:rPr>
                <w:rFonts w:cs="Arial"/>
                <w:szCs w:val="18"/>
              </w:rPr>
              <w:t xml:space="preserve"> ingevuld door:</w:t>
            </w:r>
          </w:p>
        </w:tc>
        <w:tc>
          <w:tcPr>
            <w:tcW w:w="7796" w:type="dxa"/>
            <w:vAlign w:val="center"/>
          </w:tcPr>
          <w:p w14:paraId="5CD30A7C" w14:textId="77777777" w:rsidR="006B6C52" w:rsidRPr="009631C8" w:rsidRDefault="006B6C52" w:rsidP="00ED5588">
            <w:pPr>
              <w:rPr>
                <w:rFonts w:cs="Arial"/>
                <w:szCs w:val="18"/>
              </w:rPr>
            </w:pPr>
            <w:r>
              <w:rPr>
                <w:rFonts w:cs="Arial"/>
                <w:szCs w:val="18"/>
              </w:rPr>
              <w:fldChar w:fldCharType="begin"/>
            </w:r>
            <w:r>
              <w:rPr>
                <w:rFonts w:cs="Arial"/>
                <w:szCs w:val="18"/>
              </w:rPr>
              <w:instrText xml:space="preserve"> MERGEFIELD "manager" </w:instrText>
            </w:r>
            <w:r>
              <w:rPr>
                <w:rFonts w:cs="Arial"/>
                <w:szCs w:val="18"/>
              </w:rPr>
              <w:fldChar w:fldCharType="end"/>
            </w:r>
          </w:p>
        </w:tc>
      </w:tr>
    </w:tbl>
    <w:p w14:paraId="4A807268" w14:textId="77777777" w:rsidR="004C130F" w:rsidRDefault="004C130F" w:rsidP="004C130F">
      <w:pPr>
        <w:pStyle w:val="Geenafstand"/>
        <w:rPr>
          <w:rFonts w:ascii="Arial" w:hAnsi="Arial"/>
          <w:b/>
          <w:color w:val="2446B5"/>
        </w:rPr>
      </w:pPr>
    </w:p>
    <w:p w14:paraId="3CB1DA5F" w14:textId="77777777" w:rsidR="006B6C52" w:rsidRPr="004C130F" w:rsidRDefault="006B6C52" w:rsidP="004C130F">
      <w:pPr>
        <w:pStyle w:val="Geenafstand"/>
        <w:rPr>
          <w:rFonts w:ascii="Arial" w:hAnsi="Arial"/>
          <w:b/>
          <w:color w:val="2446B5"/>
          <w:sz w:val="24"/>
        </w:rPr>
      </w:pPr>
      <w:r w:rsidRPr="004C130F">
        <w:rPr>
          <w:rFonts w:ascii="Arial" w:hAnsi="Arial"/>
          <w:b/>
          <w:color w:val="2446B5"/>
          <w:sz w:val="24"/>
        </w:rPr>
        <w:t>Leidinggevenden</w:t>
      </w:r>
    </w:p>
    <w:tbl>
      <w:tblPr>
        <w:tblW w:w="10207" w:type="dxa"/>
        <w:tblInd w:w="-176" w:type="dxa"/>
        <w:tblLayout w:type="fixed"/>
        <w:tblLook w:val="01E0" w:firstRow="1" w:lastRow="1" w:firstColumn="1" w:lastColumn="1" w:noHBand="0" w:noVBand="0"/>
      </w:tblPr>
      <w:tblGrid>
        <w:gridCol w:w="2411"/>
        <w:gridCol w:w="992"/>
        <w:gridCol w:w="3400"/>
        <w:gridCol w:w="1136"/>
        <w:gridCol w:w="991"/>
        <w:gridCol w:w="1277"/>
      </w:tblGrid>
      <w:tr w:rsidR="006B6C52" w:rsidRPr="009631C8" w14:paraId="69BE5C32" w14:textId="77777777" w:rsidTr="00ED5588">
        <w:trPr>
          <w:trHeight w:val="283"/>
        </w:trPr>
        <w:tc>
          <w:tcPr>
            <w:tcW w:w="2411" w:type="dxa"/>
          </w:tcPr>
          <w:p w14:paraId="0E133925" w14:textId="77777777" w:rsidR="006B6C52" w:rsidRPr="009631C8" w:rsidRDefault="006B6C52" w:rsidP="00ED5588">
            <w:pPr>
              <w:rPr>
                <w:rFonts w:cs="Arial"/>
                <w:szCs w:val="18"/>
              </w:rPr>
            </w:pPr>
          </w:p>
        </w:tc>
        <w:tc>
          <w:tcPr>
            <w:tcW w:w="4392" w:type="dxa"/>
            <w:gridSpan w:val="2"/>
          </w:tcPr>
          <w:p w14:paraId="1283F0A0" w14:textId="77777777" w:rsidR="006B6C52" w:rsidRPr="009631C8" w:rsidRDefault="006B6C52" w:rsidP="00ED5588">
            <w:pPr>
              <w:rPr>
                <w:rFonts w:cs="Arial"/>
                <w:szCs w:val="18"/>
              </w:rPr>
            </w:pPr>
          </w:p>
        </w:tc>
        <w:tc>
          <w:tcPr>
            <w:tcW w:w="3404" w:type="dxa"/>
            <w:gridSpan w:val="3"/>
            <w:tcBorders>
              <w:bottom w:val="single" w:sz="4" w:space="0" w:color="D9D9D9"/>
            </w:tcBorders>
            <w:vAlign w:val="center"/>
          </w:tcPr>
          <w:p w14:paraId="6AB2D5BB" w14:textId="77777777" w:rsidR="006B6C52" w:rsidRPr="009631C8" w:rsidRDefault="006B6C52" w:rsidP="00ED5588">
            <w:pPr>
              <w:jc w:val="center"/>
              <w:rPr>
                <w:rFonts w:cs="Arial"/>
                <w:szCs w:val="18"/>
              </w:rPr>
            </w:pPr>
            <w:r w:rsidRPr="009631C8">
              <w:rPr>
                <w:rFonts w:cs="Arial"/>
                <w:szCs w:val="18"/>
              </w:rPr>
              <w:t>Contact met medewerker</w:t>
            </w:r>
          </w:p>
        </w:tc>
      </w:tr>
      <w:tr w:rsidR="006B6C52" w:rsidRPr="009631C8" w14:paraId="7A93D3FB" w14:textId="77777777" w:rsidTr="00ED5588">
        <w:trPr>
          <w:trHeight w:val="283"/>
        </w:trPr>
        <w:tc>
          <w:tcPr>
            <w:tcW w:w="2411" w:type="dxa"/>
            <w:tcBorders>
              <w:bottom w:val="single" w:sz="4" w:space="0" w:color="D9D9D9"/>
            </w:tcBorders>
          </w:tcPr>
          <w:p w14:paraId="46E3CE45" w14:textId="77777777" w:rsidR="006B6C52" w:rsidRPr="009631C8" w:rsidRDefault="006B6C52" w:rsidP="00ED5588">
            <w:pPr>
              <w:rPr>
                <w:rFonts w:cs="Arial"/>
                <w:szCs w:val="18"/>
              </w:rPr>
            </w:pPr>
          </w:p>
        </w:tc>
        <w:tc>
          <w:tcPr>
            <w:tcW w:w="4392" w:type="dxa"/>
            <w:gridSpan w:val="2"/>
            <w:tcBorders>
              <w:bottom w:val="single" w:sz="4" w:space="0" w:color="D9D9D9"/>
              <w:right w:val="single" w:sz="4" w:space="0" w:color="D9D9D9"/>
            </w:tcBorders>
          </w:tcPr>
          <w:p w14:paraId="2C6CFA52" w14:textId="77777777" w:rsidR="006B6C52" w:rsidRPr="009631C8" w:rsidRDefault="006B6C52" w:rsidP="00ED5588">
            <w:pPr>
              <w:rPr>
                <w:rFonts w:cs="Arial"/>
                <w:szCs w:val="18"/>
              </w:rPr>
            </w:pPr>
          </w:p>
        </w:tc>
        <w:tc>
          <w:tcPr>
            <w:tcW w:w="1136" w:type="dxa"/>
            <w:tcBorders>
              <w:top w:val="single" w:sz="4" w:space="0" w:color="D9D9D9"/>
              <w:left w:val="single" w:sz="4" w:space="0" w:color="D9D9D9"/>
              <w:bottom w:val="single" w:sz="4" w:space="0" w:color="D9D9D9"/>
              <w:right w:val="single" w:sz="4" w:space="0" w:color="D9D9D9"/>
            </w:tcBorders>
            <w:vAlign w:val="center"/>
          </w:tcPr>
          <w:p w14:paraId="6BCBD9AD" w14:textId="77777777" w:rsidR="006B6C52" w:rsidRPr="009631C8" w:rsidRDefault="006B6C52" w:rsidP="00ED5588">
            <w:pPr>
              <w:jc w:val="center"/>
              <w:rPr>
                <w:rFonts w:cs="Arial"/>
                <w:szCs w:val="18"/>
              </w:rPr>
            </w:pPr>
            <w:r w:rsidRPr="009631C8">
              <w:rPr>
                <w:rFonts w:cs="Arial"/>
                <w:szCs w:val="18"/>
              </w:rPr>
              <w:t>dagelijks</w:t>
            </w:r>
          </w:p>
        </w:tc>
        <w:tc>
          <w:tcPr>
            <w:tcW w:w="991" w:type="dxa"/>
            <w:tcBorders>
              <w:top w:val="single" w:sz="4" w:space="0" w:color="D9D9D9"/>
              <w:left w:val="single" w:sz="4" w:space="0" w:color="D9D9D9"/>
              <w:bottom w:val="single" w:sz="4" w:space="0" w:color="D9D9D9"/>
              <w:right w:val="single" w:sz="4" w:space="0" w:color="D9D9D9"/>
            </w:tcBorders>
            <w:vAlign w:val="center"/>
          </w:tcPr>
          <w:p w14:paraId="066AC367" w14:textId="77777777" w:rsidR="006B6C52" w:rsidRPr="009631C8" w:rsidRDefault="006B6C52" w:rsidP="00ED5588">
            <w:pPr>
              <w:jc w:val="center"/>
              <w:rPr>
                <w:rFonts w:cs="Arial"/>
                <w:szCs w:val="18"/>
              </w:rPr>
            </w:pPr>
            <w:r w:rsidRPr="009631C8">
              <w:rPr>
                <w:rFonts w:cs="Arial"/>
                <w:szCs w:val="18"/>
              </w:rPr>
              <w:t>geregeld</w:t>
            </w:r>
          </w:p>
        </w:tc>
        <w:tc>
          <w:tcPr>
            <w:tcW w:w="1277" w:type="dxa"/>
            <w:tcBorders>
              <w:top w:val="single" w:sz="4" w:space="0" w:color="D9D9D9"/>
              <w:left w:val="single" w:sz="4" w:space="0" w:color="D9D9D9"/>
              <w:bottom w:val="single" w:sz="4" w:space="0" w:color="D9D9D9"/>
              <w:right w:val="single" w:sz="4" w:space="0" w:color="D9D9D9"/>
            </w:tcBorders>
            <w:vAlign w:val="center"/>
          </w:tcPr>
          <w:p w14:paraId="48D6FC24" w14:textId="77777777" w:rsidR="006B6C52" w:rsidRPr="009631C8" w:rsidRDefault="006B6C52" w:rsidP="00ED5588">
            <w:pPr>
              <w:jc w:val="center"/>
              <w:rPr>
                <w:rFonts w:cs="Arial"/>
                <w:szCs w:val="18"/>
              </w:rPr>
            </w:pPr>
            <w:r w:rsidRPr="009631C8">
              <w:rPr>
                <w:rFonts w:cs="Arial"/>
                <w:szCs w:val="18"/>
              </w:rPr>
              <w:t>soms</w:t>
            </w:r>
          </w:p>
        </w:tc>
      </w:tr>
      <w:tr w:rsidR="006B6C52" w:rsidRPr="009631C8" w14:paraId="5EFD5649" w14:textId="77777777" w:rsidTr="00ED5588">
        <w:trPr>
          <w:trHeight w:val="340"/>
        </w:trPr>
        <w:tc>
          <w:tcPr>
            <w:tcW w:w="2411" w:type="dxa"/>
            <w:tcBorders>
              <w:top w:val="single" w:sz="4" w:space="0" w:color="D9D9D9"/>
              <w:left w:val="single" w:sz="4" w:space="0" w:color="D9D9D9"/>
              <w:right w:val="single" w:sz="4" w:space="0" w:color="D9D9D9"/>
            </w:tcBorders>
            <w:vAlign w:val="center"/>
          </w:tcPr>
          <w:p w14:paraId="14383B66" w14:textId="77777777" w:rsidR="006B6C52" w:rsidRPr="009631C8" w:rsidRDefault="006B6C52" w:rsidP="00ED5588">
            <w:pPr>
              <w:rPr>
                <w:rFonts w:cs="Arial"/>
                <w:szCs w:val="18"/>
              </w:rPr>
            </w:pPr>
            <w:r w:rsidRPr="009631C8">
              <w:rPr>
                <w:rFonts w:cs="Arial"/>
                <w:szCs w:val="18"/>
              </w:rPr>
              <w:t>1</w:t>
            </w:r>
            <w:r w:rsidRPr="009631C8">
              <w:rPr>
                <w:rFonts w:cs="Arial"/>
                <w:szCs w:val="18"/>
                <w:vertAlign w:val="superscript"/>
              </w:rPr>
              <w:t>e</w:t>
            </w:r>
            <w:r w:rsidRPr="009631C8">
              <w:rPr>
                <w:rFonts w:cs="Arial"/>
                <w:szCs w:val="18"/>
              </w:rPr>
              <w:t xml:space="preserve"> </w:t>
            </w:r>
            <w:r>
              <w:rPr>
                <w:rFonts w:cs="Arial"/>
                <w:szCs w:val="18"/>
              </w:rPr>
              <w:t>leidinggevende</w:t>
            </w:r>
          </w:p>
        </w:tc>
        <w:tc>
          <w:tcPr>
            <w:tcW w:w="992" w:type="dxa"/>
            <w:tcBorders>
              <w:top w:val="single" w:sz="4" w:space="0" w:color="D9D9D9"/>
              <w:left w:val="single" w:sz="4" w:space="0" w:color="D9D9D9"/>
              <w:bottom w:val="single" w:sz="4" w:space="0" w:color="D9D9D9"/>
              <w:right w:val="single" w:sz="4" w:space="0" w:color="D9D9D9"/>
            </w:tcBorders>
            <w:vAlign w:val="center"/>
          </w:tcPr>
          <w:p w14:paraId="4C4B6B3B" w14:textId="77777777" w:rsidR="006B6C52" w:rsidRPr="009631C8" w:rsidRDefault="006B6C52" w:rsidP="00ED5588">
            <w:pPr>
              <w:rPr>
                <w:rFonts w:cs="Arial"/>
                <w:szCs w:val="18"/>
              </w:rPr>
            </w:pPr>
            <w:r w:rsidRPr="009631C8">
              <w:rPr>
                <w:rFonts w:cs="Arial"/>
                <w:szCs w:val="18"/>
              </w:rPr>
              <w:t>Naam:</w:t>
            </w:r>
          </w:p>
        </w:tc>
        <w:tc>
          <w:tcPr>
            <w:tcW w:w="3400" w:type="dxa"/>
            <w:tcBorders>
              <w:top w:val="single" w:sz="4" w:space="0" w:color="D9D9D9"/>
              <w:left w:val="single" w:sz="4" w:space="0" w:color="D9D9D9"/>
              <w:bottom w:val="single" w:sz="4" w:space="0" w:color="D9D9D9"/>
              <w:right w:val="single" w:sz="4" w:space="0" w:color="D9D9D9"/>
            </w:tcBorders>
            <w:vAlign w:val="center"/>
          </w:tcPr>
          <w:p w14:paraId="045D9299" w14:textId="77777777" w:rsidR="006B6C52" w:rsidRPr="009631C8" w:rsidRDefault="006B6C52" w:rsidP="00ED5588">
            <w:pPr>
              <w:rPr>
                <w:rFonts w:cs="Arial"/>
                <w:szCs w:val="18"/>
              </w:rPr>
            </w:pPr>
            <w:r>
              <w:rPr>
                <w:rFonts w:cs="Arial"/>
                <w:szCs w:val="18"/>
              </w:rPr>
              <w:fldChar w:fldCharType="begin"/>
            </w:r>
            <w:r>
              <w:rPr>
                <w:rFonts w:cs="Arial"/>
                <w:szCs w:val="18"/>
              </w:rPr>
              <w:instrText xml:space="preserve"> MERGEFIELD "manager" </w:instrText>
            </w:r>
            <w:r>
              <w:rPr>
                <w:rFonts w:cs="Arial"/>
                <w:szCs w:val="18"/>
              </w:rPr>
              <w:fldChar w:fldCharType="end"/>
            </w:r>
          </w:p>
        </w:tc>
        <w:tc>
          <w:tcPr>
            <w:tcW w:w="1136" w:type="dxa"/>
            <w:tcBorders>
              <w:top w:val="single" w:sz="4" w:space="0" w:color="D9D9D9"/>
              <w:left w:val="single" w:sz="4" w:space="0" w:color="D9D9D9"/>
              <w:bottom w:val="single" w:sz="4" w:space="0" w:color="D9D9D9"/>
              <w:right w:val="single" w:sz="4" w:space="0" w:color="D9D9D9"/>
            </w:tcBorders>
            <w:vAlign w:val="center"/>
          </w:tcPr>
          <w:p w14:paraId="14CDBB18" w14:textId="77777777" w:rsidR="006B6C52" w:rsidRPr="009631C8" w:rsidRDefault="006B6C52" w:rsidP="00ED5588">
            <w:pPr>
              <w:jc w:val="center"/>
              <w:rPr>
                <w:rFonts w:cs="Arial"/>
                <w:szCs w:val="18"/>
              </w:rPr>
            </w:pPr>
          </w:p>
        </w:tc>
        <w:tc>
          <w:tcPr>
            <w:tcW w:w="991" w:type="dxa"/>
            <w:tcBorders>
              <w:top w:val="single" w:sz="4" w:space="0" w:color="D9D9D9"/>
              <w:left w:val="single" w:sz="4" w:space="0" w:color="D9D9D9"/>
              <w:bottom w:val="single" w:sz="4" w:space="0" w:color="D9D9D9"/>
              <w:right w:val="single" w:sz="4" w:space="0" w:color="D9D9D9"/>
            </w:tcBorders>
            <w:vAlign w:val="center"/>
          </w:tcPr>
          <w:p w14:paraId="338F5472" w14:textId="77777777" w:rsidR="006B6C52" w:rsidRPr="009631C8" w:rsidRDefault="006B6C52" w:rsidP="00ED5588">
            <w:pPr>
              <w:jc w:val="center"/>
              <w:rPr>
                <w:rFonts w:cs="Arial"/>
                <w:szCs w:val="18"/>
              </w:rPr>
            </w:pPr>
          </w:p>
        </w:tc>
        <w:tc>
          <w:tcPr>
            <w:tcW w:w="1277" w:type="dxa"/>
            <w:tcBorders>
              <w:top w:val="single" w:sz="4" w:space="0" w:color="D9D9D9"/>
              <w:left w:val="single" w:sz="4" w:space="0" w:color="D9D9D9"/>
              <w:bottom w:val="single" w:sz="4" w:space="0" w:color="D9D9D9"/>
              <w:right w:val="single" w:sz="4" w:space="0" w:color="D9D9D9"/>
            </w:tcBorders>
            <w:vAlign w:val="center"/>
          </w:tcPr>
          <w:p w14:paraId="1CA77341" w14:textId="77777777" w:rsidR="006B6C52" w:rsidRPr="009631C8" w:rsidRDefault="006B6C52" w:rsidP="00ED5588">
            <w:pPr>
              <w:jc w:val="center"/>
              <w:rPr>
                <w:rFonts w:cs="Arial"/>
                <w:szCs w:val="18"/>
              </w:rPr>
            </w:pPr>
          </w:p>
        </w:tc>
      </w:tr>
      <w:tr w:rsidR="006B6C52" w:rsidRPr="009631C8" w14:paraId="3433642E" w14:textId="77777777" w:rsidTr="00ED5588">
        <w:trPr>
          <w:trHeight w:val="340"/>
        </w:trPr>
        <w:tc>
          <w:tcPr>
            <w:tcW w:w="2411" w:type="dxa"/>
            <w:tcBorders>
              <w:left w:val="single" w:sz="4" w:space="0" w:color="D9D9D9"/>
              <w:bottom w:val="single" w:sz="4" w:space="0" w:color="D9D9D9"/>
              <w:right w:val="single" w:sz="4" w:space="0" w:color="D9D9D9"/>
            </w:tcBorders>
          </w:tcPr>
          <w:p w14:paraId="37E407E9" w14:textId="77777777" w:rsidR="006B6C52" w:rsidRPr="009631C8" w:rsidRDefault="006B6C52" w:rsidP="00ED5588">
            <w:pPr>
              <w:rPr>
                <w:rFonts w:cs="Arial"/>
                <w:szCs w:val="18"/>
              </w:rPr>
            </w:pPr>
          </w:p>
        </w:tc>
        <w:tc>
          <w:tcPr>
            <w:tcW w:w="992" w:type="dxa"/>
            <w:tcBorders>
              <w:top w:val="single" w:sz="4" w:space="0" w:color="D9D9D9"/>
              <w:left w:val="single" w:sz="4" w:space="0" w:color="D9D9D9"/>
              <w:bottom w:val="single" w:sz="4" w:space="0" w:color="D9D9D9"/>
              <w:right w:val="single" w:sz="4" w:space="0" w:color="D9D9D9"/>
            </w:tcBorders>
            <w:vAlign w:val="center"/>
          </w:tcPr>
          <w:p w14:paraId="421043DF" w14:textId="77777777" w:rsidR="006B6C52" w:rsidRPr="009631C8" w:rsidRDefault="006B6C52" w:rsidP="00ED5588">
            <w:pPr>
              <w:rPr>
                <w:rFonts w:cs="Arial"/>
                <w:szCs w:val="18"/>
              </w:rPr>
            </w:pPr>
            <w:r w:rsidRPr="009631C8">
              <w:rPr>
                <w:rFonts w:cs="Arial"/>
                <w:szCs w:val="18"/>
              </w:rPr>
              <w:t>Functie:</w:t>
            </w:r>
          </w:p>
        </w:tc>
        <w:tc>
          <w:tcPr>
            <w:tcW w:w="6804" w:type="dxa"/>
            <w:gridSpan w:val="4"/>
            <w:tcBorders>
              <w:top w:val="single" w:sz="4" w:space="0" w:color="D9D9D9"/>
              <w:left w:val="single" w:sz="4" w:space="0" w:color="D9D9D9"/>
              <w:bottom w:val="single" w:sz="4" w:space="0" w:color="D9D9D9"/>
              <w:right w:val="single" w:sz="4" w:space="0" w:color="D9D9D9"/>
            </w:tcBorders>
            <w:vAlign w:val="center"/>
          </w:tcPr>
          <w:p w14:paraId="05088DC5" w14:textId="77777777" w:rsidR="006B6C52" w:rsidRPr="009631C8" w:rsidRDefault="006B6C52" w:rsidP="00ED5588">
            <w:pPr>
              <w:rPr>
                <w:rFonts w:cs="Arial"/>
                <w:szCs w:val="18"/>
              </w:rPr>
            </w:pPr>
          </w:p>
        </w:tc>
      </w:tr>
      <w:tr w:rsidR="006B6C52" w:rsidRPr="009631C8" w14:paraId="0C88D67C" w14:textId="77777777" w:rsidTr="00ED5588">
        <w:trPr>
          <w:trHeight w:val="162"/>
        </w:trPr>
        <w:tc>
          <w:tcPr>
            <w:tcW w:w="2411" w:type="dxa"/>
            <w:tcBorders>
              <w:top w:val="single" w:sz="4" w:space="0" w:color="D9D9D9"/>
              <w:bottom w:val="single" w:sz="4" w:space="0" w:color="D9D9D9"/>
            </w:tcBorders>
          </w:tcPr>
          <w:p w14:paraId="32971998" w14:textId="77777777" w:rsidR="006B6C52" w:rsidRPr="009631C8" w:rsidRDefault="006B6C52" w:rsidP="00ED5588">
            <w:pPr>
              <w:rPr>
                <w:rFonts w:cs="Arial"/>
                <w:szCs w:val="18"/>
              </w:rPr>
            </w:pPr>
          </w:p>
        </w:tc>
        <w:tc>
          <w:tcPr>
            <w:tcW w:w="992" w:type="dxa"/>
            <w:tcBorders>
              <w:top w:val="single" w:sz="4" w:space="0" w:color="D9D9D9"/>
              <w:bottom w:val="single" w:sz="4" w:space="0" w:color="D9D9D9"/>
            </w:tcBorders>
            <w:vAlign w:val="center"/>
          </w:tcPr>
          <w:p w14:paraId="69BDB0BC" w14:textId="77777777" w:rsidR="006B6C52" w:rsidRPr="009631C8" w:rsidRDefault="006B6C52" w:rsidP="00ED5588">
            <w:pPr>
              <w:rPr>
                <w:rFonts w:cs="Arial"/>
                <w:szCs w:val="18"/>
              </w:rPr>
            </w:pPr>
          </w:p>
        </w:tc>
        <w:tc>
          <w:tcPr>
            <w:tcW w:w="3400" w:type="dxa"/>
            <w:tcBorders>
              <w:top w:val="single" w:sz="4" w:space="0" w:color="D9D9D9"/>
              <w:bottom w:val="single" w:sz="4" w:space="0" w:color="D9D9D9"/>
            </w:tcBorders>
            <w:vAlign w:val="center"/>
          </w:tcPr>
          <w:p w14:paraId="2D32184E" w14:textId="77777777" w:rsidR="006B6C52" w:rsidRDefault="006B6C52" w:rsidP="00ED5588">
            <w:pPr>
              <w:rPr>
                <w:rFonts w:cs="Arial"/>
                <w:szCs w:val="18"/>
              </w:rPr>
            </w:pPr>
          </w:p>
        </w:tc>
        <w:tc>
          <w:tcPr>
            <w:tcW w:w="1136" w:type="dxa"/>
            <w:tcBorders>
              <w:top w:val="single" w:sz="4" w:space="0" w:color="D9D9D9"/>
              <w:bottom w:val="single" w:sz="4" w:space="0" w:color="D9D9D9"/>
            </w:tcBorders>
            <w:vAlign w:val="center"/>
          </w:tcPr>
          <w:p w14:paraId="75DB3369" w14:textId="77777777" w:rsidR="006B6C52" w:rsidRPr="009631C8" w:rsidRDefault="006B6C52" w:rsidP="00ED5588">
            <w:pPr>
              <w:jc w:val="center"/>
              <w:rPr>
                <w:rFonts w:cs="Arial"/>
                <w:szCs w:val="18"/>
              </w:rPr>
            </w:pPr>
          </w:p>
        </w:tc>
        <w:tc>
          <w:tcPr>
            <w:tcW w:w="991" w:type="dxa"/>
            <w:tcBorders>
              <w:top w:val="single" w:sz="4" w:space="0" w:color="D9D9D9"/>
              <w:bottom w:val="single" w:sz="4" w:space="0" w:color="D9D9D9"/>
            </w:tcBorders>
            <w:vAlign w:val="center"/>
          </w:tcPr>
          <w:p w14:paraId="7550437E" w14:textId="77777777" w:rsidR="006B6C52" w:rsidRPr="009631C8" w:rsidRDefault="006B6C52" w:rsidP="00ED5588">
            <w:pPr>
              <w:jc w:val="center"/>
              <w:rPr>
                <w:rFonts w:cs="Arial"/>
                <w:szCs w:val="18"/>
              </w:rPr>
            </w:pPr>
          </w:p>
        </w:tc>
        <w:tc>
          <w:tcPr>
            <w:tcW w:w="1277" w:type="dxa"/>
            <w:tcBorders>
              <w:top w:val="single" w:sz="4" w:space="0" w:color="D9D9D9"/>
              <w:bottom w:val="single" w:sz="4" w:space="0" w:color="D9D9D9"/>
            </w:tcBorders>
            <w:vAlign w:val="center"/>
          </w:tcPr>
          <w:p w14:paraId="233A3ED2" w14:textId="77777777" w:rsidR="006B6C52" w:rsidRPr="009631C8" w:rsidRDefault="006B6C52" w:rsidP="00ED5588">
            <w:pPr>
              <w:jc w:val="center"/>
              <w:rPr>
                <w:rFonts w:cs="Arial"/>
                <w:szCs w:val="18"/>
              </w:rPr>
            </w:pPr>
          </w:p>
        </w:tc>
      </w:tr>
      <w:tr w:rsidR="006B6C52" w:rsidRPr="009631C8" w14:paraId="08A4122D" w14:textId="77777777" w:rsidTr="00ED5588">
        <w:trPr>
          <w:trHeight w:val="340"/>
        </w:trPr>
        <w:tc>
          <w:tcPr>
            <w:tcW w:w="2411" w:type="dxa"/>
            <w:tcBorders>
              <w:top w:val="single" w:sz="4" w:space="0" w:color="D9D9D9"/>
              <w:left w:val="single" w:sz="4" w:space="0" w:color="D9D9D9"/>
              <w:right w:val="single" w:sz="4" w:space="0" w:color="D9D9D9"/>
            </w:tcBorders>
            <w:vAlign w:val="center"/>
          </w:tcPr>
          <w:p w14:paraId="7898FE81" w14:textId="77777777" w:rsidR="006B6C52" w:rsidRPr="009631C8" w:rsidRDefault="006B6C52" w:rsidP="00ED5588">
            <w:pPr>
              <w:rPr>
                <w:rFonts w:cs="Arial"/>
                <w:szCs w:val="18"/>
              </w:rPr>
            </w:pPr>
            <w:r w:rsidRPr="009631C8">
              <w:rPr>
                <w:rFonts w:cs="Arial"/>
                <w:szCs w:val="18"/>
              </w:rPr>
              <w:t>2</w:t>
            </w:r>
            <w:r w:rsidRPr="009631C8">
              <w:rPr>
                <w:rFonts w:cs="Arial"/>
                <w:szCs w:val="18"/>
                <w:vertAlign w:val="superscript"/>
              </w:rPr>
              <w:t>e</w:t>
            </w:r>
            <w:r w:rsidRPr="009631C8">
              <w:rPr>
                <w:rFonts w:cs="Arial"/>
                <w:szCs w:val="18"/>
              </w:rPr>
              <w:t xml:space="preserve"> </w:t>
            </w:r>
            <w:r>
              <w:rPr>
                <w:rFonts w:cs="Arial"/>
                <w:szCs w:val="18"/>
              </w:rPr>
              <w:t>leidinggevende</w:t>
            </w:r>
          </w:p>
        </w:tc>
        <w:tc>
          <w:tcPr>
            <w:tcW w:w="992" w:type="dxa"/>
            <w:tcBorders>
              <w:top w:val="single" w:sz="4" w:space="0" w:color="D9D9D9"/>
              <w:left w:val="single" w:sz="4" w:space="0" w:color="D9D9D9"/>
              <w:bottom w:val="single" w:sz="4" w:space="0" w:color="D9D9D9"/>
              <w:right w:val="single" w:sz="4" w:space="0" w:color="D9D9D9"/>
            </w:tcBorders>
            <w:vAlign w:val="center"/>
          </w:tcPr>
          <w:p w14:paraId="20688231" w14:textId="77777777" w:rsidR="006B6C52" w:rsidRPr="009631C8" w:rsidRDefault="006B6C52" w:rsidP="00ED5588">
            <w:pPr>
              <w:rPr>
                <w:rFonts w:cs="Arial"/>
                <w:szCs w:val="18"/>
              </w:rPr>
            </w:pPr>
            <w:r w:rsidRPr="009631C8">
              <w:rPr>
                <w:rFonts w:cs="Arial"/>
                <w:szCs w:val="18"/>
              </w:rPr>
              <w:t>Naam:</w:t>
            </w:r>
          </w:p>
        </w:tc>
        <w:tc>
          <w:tcPr>
            <w:tcW w:w="3400" w:type="dxa"/>
            <w:tcBorders>
              <w:top w:val="single" w:sz="4" w:space="0" w:color="D9D9D9"/>
              <w:left w:val="single" w:sz="4" w:space="0" w:color="D9D9D9"/>
              <w:bottom w:val="single" w:sz="4" w:space="0" w:color="D9D9D9"/>
              <w:right w:val="single" w:sz="4" w:space="0" w:color="D9D9D9"/>
            </w:tcBorders>
            <w:vAlign w:val="center"/>
          </w:tcPr>
          <w:p w14:paraId="645757DB" w14:textId="77777777" w:rsidR="006B6C52" w:rsidRPr="009631C8" w:rsidRDefault="006B6C52" w:rsidP="00ED5588">
            <w:pPr>
              <w:rPr>
                <w:rFonts w:cs="Arial"/>
                <w:szCs w:val="18"/>
              </w:rPr>
            </w:pPr>
          </w:p>
        </w:tc>
        <w:tc>
          <w:tcPr>
            <w:tcW w:w="1136" w:type="dxa"/>
            <w:tcBorders>
              <w:top w:val="single" w:sz="4" w:space="0" w:color="D9D9D9"/>
              <w:left w:val="single" w:sz="4" w:space="0" w:color="D9D9D9"/>
              <w:bottom w:val="single" w:sz="4" w:space="0" w:color="D9D9D9"/>
              <w:right w:val="single" w:sz="4" w:space="0" w:color="D9D9D9"/>
            </w:tcBorders>
            <w:vAlign w:val="center"/>
          </w:tcPr>
          <w:p w14:paraId="05D26665" w14:textId="77777777" w:rsidR="006B6C52" w:rsidRPr="009631C8" w:rsidRDefault="006B6C52" w:rsidP="00ED5588">
            <w:pPr>
              <w:jc w:val="center"/>
              <w:rPr>
                <w:rFonts w:cs="Arial"/>
                <w:szCs w:val="18"/>
              </w:rPr>
            </w:pPr>
          </w:p>
        </w:tc>
        <w:tc>
          <w:tcPr>
            <w:tcW w:w="991" w:type="dxa"/>
            <w:tcBorders>
              <w:top w:val="single" w:sz="4" w:space="0" w:color="D9D9D9"/>
              <w:left w:val="single" w:sz="4" w:space="0" w:color="D9D9D9"/>
              <w:bottom w:val="single" w:sz="4" w:space="0" w:color="D9D9D9"/>
              <w:right w:val="single" w:sz="4" w:space="0" w:color="D9D9D9"/>
            </w:tcBorders>
            <w:vAlign w:val="center"/>
          </w:tcPr>
          <w:p w14:paraId="73AEF180" w14:textId="77777777" w:rsidR="006B6C52" w:rsidRPr="009631C8" w:rsidRDefault="006B6C52" w:rsidP="00ED5588">
            <w:pPr>
              <w:jc w:val="center"/>
              <w:rPr>
                <w:rFonts w:cs="Arial"/>
                <w:szCs w:val="18"/>
              </w:rPr>
            </w:pPr>
          </w:p>
        </w:tc>
        <w:tc>
          <w:tcPr>
            <w:tcW w:w="1277" w:type="dxa"/>
            <w:tcBorders>
              <w:top w:val="single" w:sz="4" w:space="0" w:color="D9D9D9"/>
              <w:left w:val="single" w:sz="4" w:space="0" w:color="D9D9D9"/>
              <w:bottom w:val="single" w:sz="4" w:space="0" w:color="D9D9D9"/>
              <w:right w:val="single" w:sz="4" w:space="0" w:color="D9D9D9"/>
            </w:tcBorders>
            <w:vAlign w:val="center"/>
          </w:tcPr>
          <w:p w14:paraId="1973C047" w14:textId="77777777" w:rsidR="006B6C52" w:rsidRPr="009631C8" w:rsidRDefault="006B6C52" w:rsidP="00ED5588">
            <w:pPr>
              <w:jc w:val="center"/>
              <w:rPr>
                <w:rFonts w:cs="Arial"/>
                <w:szCs w:val="18"/>
              </w:rPr>
            </w:pPr>
          </w:p>
        </w:tc>
      </w:tr>
      <w:tr w:rsidR="006B6C52" w:rsidRPr="009631C8" w14:paraId="740EDBEF" w14:textId="77777777" w:rsidTr="00ED5588">
        <w:trPr>
          <w:trHeight w:val="340"/>
        </w:trPr>
        <w:tc>
          <w:tcPr>
            <w:tcW w:w="2411" w:type="dxa"/>
            <w:tcBorders>
              <w:left w:val="single" w:sz="4" w:space="0" w:color="D9D9D9"/>
              <w:bottom w:val="single" w:sz="4" w:space="0" w:color="D9D9D9"/>
              <w:right w:val="single" w:sz="4" w:space="0" w:color="D9D9D9"/>
            </w:tcBorders>
          </w:tcPr>
          <w:p w14:paraId="195A0C89" w14:textId="77777777" w:rsidR="006B6C52" w:rsidRPr="009631C8" w:rsidRDefault="006B6C52" w:rsidP="00ED5588">
            <w:pPr>
              <w:rPr>
                <w:rFonts w:cs="Arial"/>
                <w:szCs w:val="18"/>
              </w:rPr>
            </w:pPr>
          </w:p>
        </w:tc>
        <w:tc>
          <w:tcPr>
            <w:tcW w:w="992" w:type="dxa"/>
            <w:tcBorders>
              <w:top w:val="single" w:sz="4" w:space="0" w:color="D9D9D9"/>
              <w:left w:val="single" w:sz="4" w:space="0" w:color="D9D9D9"/>
              <w:bottom w:val="single" w:sz="4" w:space="0" w:color="D9D9D9"/>
              <w:right w:val="single" w:sz="4" w:space="0" w:color="D9D9D9"/>
            </w:tcBorders>
            <w:vAlign w:val="center"/>
          </w:tcPr>
          <w:p w14:paraId="2E9FA27C" w14:textId="77777777" w:rsidR="006B6C52" w:rsidRPr="009631C8" w:rsidRDefault="006B6C52" w:rsidP="00ED5588">
            <w:pPr>
              <w:rPr>
                <w:rFonts w:cs="Arial"/>
                <w:szCs w:val="18"/>
              </w:rPr>
            </w:pPr>
            <w:r w:rsidRPr="009631C8">
              <w:rPr>
                <w:rFonts w:cs="Arial"/>
                <w:szCs w:val="18"/>
              </w:rPr>
              <w:t>Functie:</w:t>
            </w:r>
          </w:p>
        </w:tc>
        <w:tc>
          <w:tcPr>
            <w:tcW w:w="6804" w:type="dxa"/>
            <w:gridSpan w:val="4"/>
            <w:tcBorders>
              <w:top w:val="single" w:sz="4" w:space="0" w:color="D9D9D9"/>
              <w:left w:val="single" w:sz="4" w:space="0" w:color="D9D9D9"/>
              <w:bottom w:val="single" w:sz="4" w:space="0" w:color="D9D9D9"/>
              <w:right w:val="single" w:sz="4" w:space="0" w:color="D9D9D9"/>
            </w:tcBorders>
            <w:vAlign w:val="center"/>
          </w:tcPr>
          <w:p w14:paraId="3D294A29" w14:textId="77777777" w:rsidR="006B6C52" w:rsidRPr="009631C8" w:rsidRDefault="006B6C52" w:rsidP="00ED5588">
            <w:pPr>
              <w:jc w:val="center"/>
              <w:rPr>
                <w:rFonts w:cs="Arial"/>
                <w:szCs w:val="18"/>
              </w:rPr>
            </w:pPr>
          </w:p>
        </w:tc>
      </w:tr>
      <w:tr w:rsidR="006B6C52" w:rsidRPr="009631C8" w14:paraId="209196B7" w14:textId="77777777" w:rsidTr="00ED5588">
        <w:trPr>
          <w:trHeight w:val="106"/>
        </w:trPr>
        <w:tc>
          <w:tcPr>
            <w:tcW w:w="2411" w:type="dxa"/>
            <w:tcBorders>
              <w:top w:val="single" w:sz="4" w:space="0" w:color="D9D9D9"/>
              <w:bottom w:val="single" w:sz="4" w:space="0" w:color="D9D9D9"/>
            </w:tcBorders>
          </w:tcPr>
          <w:p w14:paraId="7918663E" w14:textId="77777777" w:rsidR="006B6C52" w:rsidRPr="009631C8" w:rsidRDefault="006B6C52" w:rsidP="00ED5588">
            <w:pPr>
              <w:rPr>
                <w:rFonts w:cs="Arial"/>
                <w:szCs w:val="18"/>
              </w:rPr>
            </w:pPr>
          </w:p>
        </w:tc>
        <w:tc>
          <w:tcPr>
            <w:tcW w:w="992" w:type="dxa"/>
            <w:tcBorders>
              <w:top w:val="single" w:sz="4" w:space="0" w:color="D9D9D9"/>
              <w:bottom w:val="single" w:sz="4" w:space="0" w:color="D9D9D9"/>
            </w:tcBorders>
            <w:vAlign w:val="center"/>
          </w:tcPr>
          <w:p w14:paraId="381753A2" w14:textId="77777777" w:rsidR="006B6C52" w:rsidRPr="009631C8" w:rsidRDefault="006B6C52" w:rsidP="00ED5588">
            <w:pPr>
              <w:rPr>
                <w:rFonts w:cs="Arial"/>
                <w:szCs w:val="18"/>
              </w:rPr>
            </w:pPr>
          </w:p>
        </w:tc>
        <w:tc>
          <w:tcPr>
            <w:tcW w:w="3400" w:type="dxa"/>
            <w:tcBorders>
              <w:top w:val="single" w:sz="4" w:space="0" w:color="D9D9D9"/>
              <w:bottom w:val="single" w:sz="4" w:space="0" w:color="D9D9D9"/>
            </w:tcBorders>
            <w:vAlign w:val="center"/>
          </w:tcPr>
          <w:p w14:paraId="71F0321C" w14:textId="77777777" w:rsidR="006B6C52" w:rsidRDefault="006B6C52" w:rsidP="00ED5588">
            <w:pPr>
              <w:rPr>
                <w:rFonts w:cs="Arial"/>
                <w:szCs w:val="18"/>
              </w:rPr>
            </w:pPr>
          </w:p>
        </w:tc>
        <w:tc>
          <w:tcPr>
            <w:tcW w:w="1136" w:type="dxa"/>
            <w:tcBorders>
              <w:top w:val="single" w:sz="4" w:space="0" w:color="D9D9D9"/>
              <w:bottom w:val="single" w:sz="4" w:space="0" w:color="D9D9D9"/>
            </w:tcBorders>
            <w:vAlign w:val="center"/>
          </w:tcPr>
          <w:p w14:paraId="26BF4838" w14:textId="77777777" w:rsidR="006B6C52" w:rsidRPr="009631C8" w:rsidRDefault="006B6C52" w:rsidP="00ED5588">
            <w:pPr>
              <w:jc w:val="center"/>
              <w:rPr>
                <w:rFonts w:cs="Arial"/>
                <w:szCs w:val="18"/>
              </w:rPr>
            </w:pPr>
          </w:p>
        </w:tc>
        <w:tc>
          <w:tcPr>
            <w:tcW w:w="991" w:type="dxa"/>
            <w:tcBorders>
              <w:top w:val="single" w:sz="4" w:space="0" w:color="D9D9D9"/>
              <w:bottom w:val="single" w:sz="4" w:space="0" w:color="D9D9D9"/>
            </w:tcBorders>
            <w:vAlign w:val="center"/>
          </w:tcPr>
          <w:p w14:paraId="1342637D" w14:textId="77777777" w:rsidR="006B6C52" w:rsidRPr="009631C8" w:rsidRDefault="006B6C52" w:rsidP="00ED5588">
            <w:pPr>
              <w:jc w:val="center"/>
              <w:rPr>
                <w:rFonts w:cs="Arial"/>
                <w:szCs w:val="18"/>
              </w:rPr>
            </w:pPr>
          </w:p>
        </w:tc>
        <w:tc>
          <w:tcPr>
            <w:tcW w:w="1277" w:type="dxa"/>
            <w:tcBorders>
              <w:top w:val="single" w:sz="4" w:space="0" w:color="D9D9D9"/>
              <w:bottom w:val="single" w:sz="4" w:space="0" w:color="D9D9D9"/>
            </w:tcBorders>
            <w:vAlign w:val="center"/>
          </w:tcPr>
          <w:p w14:paraId="74EF6F66" w14:textId="77777777" w:rsidR="006B6C52" w:rsidRPr="009631C8" w:rsidRDefault="006B6C52" w:rsidP="00ED5588">
            <w:pPr>
              <w:jc w:val="center"/>
              <w:rPr>
                <w:rFonts w:cs="Arial"/>
                <w:szCs w:val="18"/>
              </w:rPr>
            </w:pPr>
          </w:p>
        </w:tc>
      </w:tr>
      <w:tr w:rsidR="006B6C52" w:rsidRPr="009631C8" w14:paraId="70A720AA" w14:textId="77777777" w:rsidTr="00ED5588">
        <w:trPr>
          <w:trHeight w:val="340"/>
        </w:trPr>
        <w:tc>
          <w:tcPr>
            <w:tcW w:w="2411" w:type="dxa"/>
            <w:tcBorders>
              <w:top w:val="single" w:sz="4" w:space="0" w:color="D9D9D9"/>
              <w:left w:val="single" w:sz="4" w:space="0" w:color="D9D9D9"/>
              <w:right w:val="single" w:sz="4" w:space="0" w:color="D9D9D9"/>
            </w:tcBorders>
          </w:tcPr>
          <w:p w14:paraId="0C4FAB4C" w14:textId="77777777" w:rsidR="006B6C52" w:rsidRPr="009631C8" w:rsidRDefault="006B6C52" w:rsidP="00ED5588">
            <w:pPr>
              <w:rPr>
                <w:rFonts w:cs="Arial"/>
                <w:szCs w:val="18"/>
              </w:rPr>
            </w:pPr>
            <w:r>
              <w:rPr>
                <w:rFonts w:cs="Arial"/>
                <w:szCs w:val="18"/>
              </w:rPr>
              <w:t>3</w:t>
            </w:r>
            <w:r w:rsidRPr="00212FE4">
              <w:rPr>
                <w:rFonts w:cs="Arial"/>
                <w:szCs w:val="18"/>
                <w:vertAlign w:val="superscript"/>
              </w:rPr>
              <w:t>e</w:t>
            </w:r>
            <w:r w:rsidRPr="009631C8">
              <w:rPr>
                <w:rFonts w:cs="Arial"/>
                <w:szCs w:val="18"/>
              </w:rPr>
              <w:t xml:space="preserve"> </w:t>
            </w:r>
            <w:r>
              <w:rPr>
                <w:rFonts w:cs="Arial"/>
                <w:szCs w:val="18"/>
              </w:rPr>
              <w:t>leidinggevende</w:t>
            </w:r>
          </w:p>
        </w:tc>
        <w:tc>
          <w:tcPr>
            <w:tcW w:w="992" w:type="dxa"/>
            <w:tcBorders>
              <w:top w:val="single" w:sz="4" w:space="0" w:color="D9D9D9"/>
              <w:left w:val="single" w:sz="4" w:space="0" w:color="D9D9D9"/>
              <w:bottom w:val="single" w:sz="4" w:space="0" w:color="D9D9D9"/>
              <w:right w:val="single" w:sz="4" w:space="0" w:color="D9D9D9"/>
            </w:tcBorders>
            <w:vAlign w:val="center"/>
          </w:tcPr>
          <w:p w14:paraId="676B3AA7" w14:textId="77777777" w:rsidR="006B6C52" w:rsidRPr="009631C8" w:rsidRDefault="006B6C52" w:rsidP="00ED5588">
            <w:pPr>
              <w:rPr>
                <w:rFonts w:cs="Arial"/>
                <w:szCs w:val="18"/>
              </w:rPr>
            </w:pPr>
            <w:r w:rsidRPr="009631C8">
              <w:rPr>
                <w:rFonts w:cs="Arial"/>
                <w:szCs w:val="18"/>
              </w:rPr>
              <w:t>Naam:</w:t>
            </w:r>
          </w:p>
        </w:tc>
        <w:tc>
          <w:tcPr>
            <w:tcW w:w="3400" w:type="dxa"/>
            <w:tcBorders>
              <w:top w:val="single" w:sz="4" w:space="0" w:color="D9D9D9"/>
              <w:left w:val="single" w:sz="4" w:space="0" w:color="D9D9D9"/>
              <w:bottom w:val="single" w:sz="4" w:space="0" w:color="D9D9D9"/>
              <w:right w:val="single" w:sz="4" w:space="0" w:color="D9D9D9"/>
            </w:tcBorders>
            <w:vAlign w:val="center"/>
          </w:tcPr>
          <w:p w14:paraId="17B613C7" w14:textId="77777777" w:rsidR="006B6C52" w:rsidRPr="009631C8" w:rsidRDefault="006B6C52" w:rsidP="00ED5588">
            <w:pPr>
              <w:rPr>
                <w:rFonts w:cs="Arial"/>
                <w:szCs w:val="18"/>
              </w:rPr>
            </w:pPr>
          </w:p>
        </w:tc>
        <w:tc>
          <w:tcPr>
            <w:tcW w:w="1136" w:type="dxa"/>
            <w:tcBorders>
              <w:top w:val="single" w:sz="4" w:space="0" w:color="D9D9D9"/>
              <w:left w:val="single" w:sz="4" w:space="0" w:color="D9D9D9"/>
              <w:bottom w:val="single" w:sz="4" w:space="0" w:color="D9D9D9"/>
              <w:right w:val="single" w:sz="4" w:space="0" w:color="D9D9D9"/>
            </w:tcBorders>
            <w:vAlign w:val="center"/>
          </w:tcPr>
          <w:p w14:paraId="3F217D7A" w14:textId="77777777" w:rsidR="006B6C52" w:rsidRPr="009631C8" w:rsidRDefault="006B6C52" w:rsidP="00ED5588">
            <w:pPr>
              <w:jc w:val="center"/>
              <w:rPr>
                <w:rFonts w:cs="Arial"/>
                <w:szCs w:val="18"/>
              </w:rPr>
            </w:pPr>
          </w:p>
        </w:tc>
        <w:tc>
          <w:tcPr>
            <w:tcW w:w="991" w:type="dxa"/>
            <w:tcBorders>
              <w:top w:val="single" w:sz="4" w:space="0" w:color="D9D9D9"/>
              <w:left w:val="single" w:sz="4" w:space="0" w:color="D9D9D9"/>
              <w:bottom w:val="single" w:sz="4" w:space="0" w:color="D9D9D9"/>
              <w:right w:val="single" w:sz="4" w:space="0" w:color="D9D9D9"/>
            </w:tcBorders>
            <w:vAlign w:val="center"/>
          </w:tcPr>
          <w:p w14:paraId="02D79667" w14:textId="77777777" w:rsidR="006B6C52" w:rsidRPr="009631C8" w:rsidRDefault="006B6C52" w:rsidP="00ED5588">
            <w:pPr>
              <w:jc w:val="center"/>
              <w:rPr>
                <w:rFonts w:cs="Arial"/>
                <w:szCs w:val="18"/>
              </w:rPr>
            </w:pPr>
          </w:p>
        </w:tc>
        <w:tc>
          <w:tcPr>
            <w:tcW w:w="1277" w:type="dxa"/>
            <w:tcBorders>
              <w:top w:val="single" w:sz="4" w:space="0" w:color="D9D9D9"/>
              <w:left w:val="single" w:sz="4" w:space="0" w:color="D9D9D9"/>
              <w:bottom w:val="single" w:sz="4" w:space="0" w:color="D9D9D9"/>
              <w:right w:val="single" w:sz="4" w:space="0" w:color="D9D9D9"/>
            </w:tcBorders>
            <w:vAlign w:val="center"/>
          </w:tcPr>
          <w:p w14:paraId="23B1A22B" w14:textId="77777777" w:rsidR="006B6C52" w:rsidRPr="009631C8" w:rsidRDefault="006B6C52" w:rsidP="00ED5588">
            <w:pPr>
              <w:jc w:val="center"/>
              <w:rPr>
                <w:rFonts w:cs="Arial"/>
                <w:szCs w:val="18"/>
              </w:rPr>
            </w:pPr>
          </w:p>
        </w:tc>
      </w:tr>
      <w:tr w:rsidR="006B6C52" w:rsidRPr="009631C8" w14:paraId="0D311E90" w14:textId="77777777" w:rsidTr="00ED5588">
        <w:trPr>
          <w:trHeight w:val="340"/>
        </w:trPr>
        <w:tc>
          <w:tcPr>
            <w:tcW w:w="2411" w:type="dxa"/>
            <w:tcBorders>
              <w:left w:val="single" w:sz="4" w:space="0" w:color="D9D9D9"/>
              <w:bottom w:val="single" w:sz="4" w:space="0" w:color="D9D9D9"/>
              <w:right w:val="single" w:sz="4" w:space="0" w:color="D9D9D9"/>
            </w:tcBorders>
          </w:tcPr>
          <w:p w14:paraId="569D10D1" w14:textId="77777777" w:rsidR="006B6C52" w:rsidRPr="009631C8" w:rsidRDefault="006B6C52" w:rsidP="00ED5588">
            <w:pPr>
              <w:rPr>
                <w:rFonts w:cs="Arial"/>
                <w:szCs w:val="18"/>
              </w:rPr>
            </w:pPr>
          </w:p>
        </w:tc>
        <w:tc>
          <w:tcPr>
            <w:tcW w:w="992" w:type="dxa"/>
            <w:tcBorders>
              <w:top w:val="single" w:sz="4" w:space="0" w:color="D9D9D9"/>
              <w:left w:val="single" w:sz="4" w:space="0" w:color="D9D9D9"/>
              <w:bottom w:val="single" w:sz="4" w:space="0" w:color="D9D9D9"/>
              <w:right w:val="single" w:sz="4" w:space="0" w:color="D9D9D9"/>
            </w:tcBorders>
            <w:vAlign w:val="center"/>
          </w:tcPr>
          <w:p w14:paraId="629B13E4" w14:textId="77777777" w:rsidR="006B6C52" w:rsidRPr="009631C8" w:rsidRDefault="006B6C52" w:rsidP="00ED5588">
            <w:pPr>
              <w:rPr>
                <w:rFonts w:cs="Arial"/>
                <w:szCs w:val="18"/>
              </w:rPr>
            </w:pPr>
            <w:r w:rsidRPr="009631C8">
              <w:rPr>
                <w:rFonts w:cs="Arial"/>
                <w:szCs w:val="18"/>
              </w:rPr>
              <w:t>Functie:</w:t>
            </w:r>
          </w:p>
        </w:tc>
        <w:tc>
          <w:tcPr>
            <w:tcW w:w="6804" w:type="dxa"/>
            <w:gridSpan w:val="4"/>
            <w:tcBorders>
              <w:top w:val="single" w:sz="4" w:space="0" w:color="D9D9D9"/>
              <w:left w:val="single" w:sz="4" w:space="0" w:color="D9D9D9"/>
              <w:bottom w:val="single" w:sz="4" w:space="0" w:color="D9D9D9"/>
              <w:right w:val="single" w:sz="4" w:space="0" w:color="D9D9D9"/>
            </w:tcBorders>
            <w:vAlign w:val="center"/>
          </w:tcPr>
          <w:p w14:paraId="7256F63B" w14:textId="77777777" w:rsidR="006B6C52" w:rsidRPr="009631C8" w:rsidRDefault="006B6C52" w:rsidP="00ED5588">
            <w:pPr>
              <w:jc w:val="center"/>
              <w:rPr>
                <w:rFonts w:cs="Arial"/>
                <w:szCs w:val="18"/>
              </w:rPr>
            </w:pPr>
          </w:p>
        </w:tc>
      </w:tr>
    </w:tbl>
    <w:p w14:paraId="306E27CC" w14:textId="77777777" w:rsidR="006B6C52" w:rsidRDefault="006B6C52" w:rsidP="006B6C52">
      <w:pPr>
        <w:rPr>
          <w:rFonts w:cs="Arial"/>
          <w:szCs w:val="18"/>
        </w:rPr>
      </w:pPr>
    </w:p>
    <w:p w14:paraId="0CF97A67" w14:textId="77777777" w:rsidR="006B6C52" w:rsidRDefault="006B6C52" w:rsidP="00370322">
      <w:pPr>
        <w:numPr>
          <w:ilvl w:val="0"/>
          <w:numId w:val="2"/>
        </w:numPr>
        <w:rPr>
          <w:rFonts w:ascii="Arial" w:hAnsi="Arial" w:cs="Arial"/>
          <w:b/>
          <w:color w:val="2446B5"/>
          <w:sz w:val="28"/>
        </w:rPr>
      </w:pPr>
      <w:r w:rsidRPr="004C130F">
        <w:rPr>
          <w:rFonts w:ascii="Arial" w:hAnsi="Arial" w:cs="Arial"/>
          <w:b/>
          <w:color w:val="2446B5"/>
          <w:sz w:val="28"/>
        </w:rPr>
        <w:t>Functiebespreking</w:t>
      </w:r>
    </w:p>
    <w:p w14:paraId="59D98B39" w14:textId="77777777" w:rsidR="004B2415" w:rsidRPr="00370322" w:rsidRDefault="004B2415" w:rsidP="004B2415">
      <w:pPr>
        <w:rPr>
          <w:rFonts w:ascii="Arial" w:hAnsi="Arial" w:cs="Arial"/>
          <w:b/>
          <w:color w:val="2446B5"/>
          <w:sz w:val="28"/>
        </w:rPr>
      </w:pPr>
    </w:p>
    <w:p w14:paraId="09BEE054" w14:textId="77777777" w:rsidR="006B6C52" w:rsidRPr="004C130F" w:rsidRDefault="006B6C52" w:rsidP="004C130F">
      <w:pPr>
        <w:rPr>
          <w:rFonts w:ascii="Arial" w:hAnsi="Arial"/>
          <w:b/>
          <w:color w:val="2446B5"/>
        </w:rPr>
      </w:pPr>
      <w:r w:rsidRPr="004C130F">
        <w:rPr>
          <w:rFonts w:ascii="Arial" w:hAnsi="Arial"/>
          <w:b/>
          <w:color w:val="2446B5"/>
        </w:rPr>
        <w:t>1 Hoe vind je zelf dat het gaat</w:t>
      </w:r>
    </w:p>
    <w:tbl>
      <w:tblPr>
        <w:tblW w:w="10031" w:type="dxa"/>
        <w:tblBorders>
          <w:bottom w:val="single" w:sz="4" w:space="0" w:color="D9D9D9"/>
          <w:insideH w:val="single" w:sz="4" w:space="0" w:color="D9D9D9"/>
        </w:tblBorders>
        <w:tblLook w:val="01E0" w:firstRow="1" w:lastRow="1" w:firstColumn="1" w:lastColumn="1" w:noHBand="0" w:noVBand="0"/>
      </w:tblPr>
      <w:tblGrid>
        <w:gridCol w:w="467"/>
        <w:gridCol w:w="3037"/>
        <w:gridCol w:w="6527"/>
      </w:tblGrid>
      <w:tr w:rsidR="006B6C52" w:rsidRPr="00BF4BB4" w14:paraId="1D3AFADF" w14:textId="77777777" w:rsidTr="00ED5588">
        <w:trPr>
          <w:trHeight w:val="340"/>
        </w:trPr>
        <w:tc>
          <w:tcPr>
            <w:tcW w:w="467" w:type="dxa"/>
          </w:tcPr>
          <w:p w14:paraId="7AB0A917" w14:textId="77777777" w:rsidR="006B6C52" w:rsidRPr="00AA59F3" w:rsidRDefault="006B6C52" w:rsidP="00ED5588">
            <w:pPr>
              <w:rPr>
                <w:rFonts w:cs="Arial"/>
                <w:b/>
                <w:szCs w:val="18"/>
              </w:rPr>
            </w:pPr>
          </w:p>
        </w:tc>
        <w:tc>
          <w:tcPr>
            <w:tcW w:w="3037" w:type="dxa"/>
          </w:tcPr>
          <w:p w14:paraId="6653C87F" w14:textId="77777777" w:rsidR="006B6C52" w:rsidRPr="00375A9E" w:rsidRDefault="006B6C52" w:rsidP="00ED5588">
            <w:pPr>
              <w:rPr>
                <w:rFonts w:cs="Arial"/>
                <w:szCs w:val="18"/>
              </w:rPr>
            </w:pPr>
          </w:p>
        </w:tc>
        <w:tc>
          <w:tcPr>
            <w:tcW w:w="6527" w:type="dxa"/>
          </w:tcPr>
          <w:p w14:paraId="373F94C4" w14:textId="77777777" w:rsidR="006B6C52" w:rsidRPr="00375A9E" w:rsidRDefault="006B6C52" w:rsidP="00ED5588">
            <w:pPr>
              <w:rPr>
                <w:rFonts w:cs="Arial"/>
                <w:szCs w:val="18"/>
              </w:rPr>
            </w:pPr>
          </w:p>
        </w:tc>
      </w:tr>
      <w:tr w:rsidR="006B6C52" w:rsidRPr="00BF4BB4" w14:paraId="27F3EBFB" w14:textId="77777777" w:rsidTr="00ED5588">
        <w:trPr>
          <w:trHeight w:val="340"/>
        </w:trPr>
        <w:tc>
          <w:tcPr>
            <w:tcW w:w="467" w:type="dxa"/>
          </w:tcPr>
          <w:p w14:paraId="7AB7046A" w14:textId="77777777" w:rsidR="006B6C52" w:rsidRDefault="006B6C52" w:rsidP="00ED5588">
            <w:pPr>
              <w:rPr>
                <w:rFonts w:cs="Arial"/>
                <w:b/>
                <w:szCs w:val="18"/>
              </w:rPr>
            </w:pPr>
          </w:p>
        </w:tc>
        <w:tc>
          <w:tcPr>
            <w:tcW w:w="3037" w:type="dxa"/>
          </w:tcPr>
          <w:p w14:paraId="5A315AAE" w14:textId="77777777" w:rsidR="006B6C52" w:rsidRPr="00375A9E" w:rsidRDefault="006B6C52" w:rsidP="00ED5588">
            <w:pPr>
              <w:rPr>
                <w:rFonts w:cs="Arial"/>
                <w:szCs w:val="18"/>
              </w:rPr>
            </w:pPr>
          </w:p>
        </w:tc>
        <w:tc>
          <w:tcPr>
            <w:tcW w:w="6527" w:type="dxa"/>
          </w:tcPr>
          <w:p w14:paraId="3270AEF0" w14:textId="77777777" w:rsidR="006B6C52" w:rsidRPr="00375A9E" w:rsidRDefault="006B6C52" w:rsidP="00ED5588">
            <w:pPr>
              <w:rPr>
                <w:rFonts w:cs="Arial"/>
                <w:szCs w:val="18"/>
              </w:rPr>
            </w:pPr>
          </w:p>
        </w:tc>
      </w:tr>
      <w:tr w:rsidR="006B6C52" w:rsidRPr="009631C8" w14:paraId="20F22835" w14:textId="77777777" w:rsidTr="00ED5588">
        <w:tblPrEx>
          <w:tblBorders>
            <w:bottom w:val="none" w:sz="0" w:space="0" w:color="auto"/>
            <w:insideH w:val="none" w:sz="0" w:space="0" w:color="auto"/>
          </w:tblBorders>
        </w:tblPrEx>
        <w:trPr>
          <w:trHeight w:val="340"/>
        </w:trPr>
        <w:tc>
          <w:tcPr>
            <w:tcW w:w="467" w:type="dxa"/>
            <w:tcBorders>
              <w:top w:val="single" w:sz="4" w:space="0" w:color="D9D9D9"/>
              <w:bottom w:val="single" w:sz="4" w:space="0" w:color="D9D9D9"/>
            </w:tcBorders>
          </w:tcPr>
          <w:p w14:paraId="53B0B7E7" w14:textId="77777777" w:rsidR="006B6C52" w:rsidRPr="00AA59F3" w:rsidRDefault="006B6C52" w:rsidP="00ED5588">
            <w:pPr>
              <w:rPr>
                <w:rFonts w:cs="Arial"/>
                <w:b/>
                <w:szCs w:val="18"/>
              </w:rPr>
            </w:pPr>
          </w:p>
        </w:tc>
        <w:tc>
          <w:tcPr>
            <w:tcW w:w="3037" w:type="dxa"/>
            <w:tcBorders>
              <w:top w:val="single" w:sz="4" w:space="0" w:color="D9D9D9"/>
              <w:bottom w:val="single" w:sz="4" w:space="0" w:color="D9D9D9"/>
            </w:tcBorders>
          </w:tcPr>
          <w:p w14:paraId="3D8BE9D7" w14:textId="77777777" w:rsidR="006B6C52" w:rsidRPr="00375A9E" w:rsidRDefault="006B6C52" w:rsidP="00ED5588">
            <w:pPr>
              <w:rPr>
                <w:rFonts w:cs="Arial"/>
                <w:szCs w:val="18"/>
              </w:rPr>
            </w:pPr>
          </w:p>
        </w:tc>
        <w:tc>
          <w:tcPr>
            <w:tcW w:w="6527" w:type="dxa"/>
            <w:tcBorders>
              <w:top w:val="single" w:sz="4" w:space="0" w:color="D9D9D9"/>
              <w:bottom w:val="single" w:sz="4" w:space="0" w:color="D9D9D9"/>
            </w:tcBorders>
          </w:tcPr>
          <w:p w14:paraId="3B96BD8A" w14:textId="77777777" w:rsidR="006B6C52" w:rsidRPr="00375A9E" w:rsidRDefault="006B6C52" w:rsidP="00ED5588">
            <w:pPr>
              <w:rPr>
                <w:rFonts w:cs="Arial"/>
                <w:szCs w:val="18"/>
              </w:rPr>
            </w:pPr>
          </w:p>
        </w:tc>
      </w:tr>
      <w:tr w:rsidR="006B6C52" w:rsidRPr="009631C8" w14:paraId="63E00AD0" w14:textId="77777777" w:rsidTr="00ED5588">
        <w:tblPrEx>
          <w:tblBorders>
            <w:bottom w:val="none" w:sz="0" w:space="0" w:color="auto"/>
            <w:insideH w:val="none" w:sz="0" w:space="0" w:color="auto"/>
          </w:tblBorders>
        </w:tblPrEx>
        <w:trPr>
          <w:trHeight w:val="340"/>
        </w:trPr>
        <w:tc>
          <w:tcPr>
            <w:tcW w:w="467" w:type="dxa"/>
            <w:tcBorders>
              <w:top w:val="single" w:sz="4" w:space="0" w:color="D9D9D9"/>
              <w:bottom w:val="single" w:sz="4" w:space="0" w:color="D9D9D9"/>
            </w:tcBorders>
          </w:tcPr>
          <w:p w14:paraId="04FD4144" w14:textId="77777777" w:rsidR="006B6C52" w:rsidRPr="00AA59F3" w:rsidRDefault="006B6C52" w:rsidP="00ED5588">
            <w:pPr>
              <w:rPr>
                <w:rFonts w:cs="Arial"/>
                <w:b/>
                <w:szCs w:val="18"/>
              </w:rPr>
            </w:pPr>
          </w:p>
        </w:tc>
        <w:tc>
          <w:tcPr>
            <w:tcW w:w="3037" w:type="dxa"/>
            <w:tcBorders>
              <w:top w:val="single" w:sz="4" w:space="0" w:color="D9D9D9"/>
              <w:bottom w:val="single" w:sz="4" w:space="0" w:color="D9D9D9"/>
            </w:tcBorders>
          </w:tcPr>
          <w:p w14:paraId="02BD702D" w14:textId="77777777" w:rsidR="006B6C52" w:rsidRPr="00375A9E" w:rsidRDefault="006B6C52" w:rsidP="00ED5588">
            <w:pPr>
              <w:rPr>
                <w:rFonts w:cs="Arial"/>
                <w:szCs w:val="18"/>
              </w:rPr>
            </w:pPr>
          </w:p>
        </w:tc>
        <w:tc>
          <w:tcPr>
            <w:tcW w:w="6527" w:type="dxa"/>
            <w:tcBorders>
              <w:top w:val="single" w:sz="4" w:space="0" w:color="D9D9D9"/>
              <w:bottom w:val="single" w:sz="4" w:space="0" w:color="D9D9D9"/>
            </w:tcBorders>
          </w:tcPr>
          <w:p w14:paraId="388510BE" w14:textId="77777777" w:rsidR="006B6C52" w:rsidRPr="00375A9E" w:rsidRDefault="006B6C52" w:rsidP="00ED5588">
            <w:pPr>
              <w:rPr>
                <w:rFonts w:cs="Arial"/>
                <w:szCs w:val="18"/>
              </w:rPr>
            </w:pPr>
          </w:p>
        </w:tc>
      </w:tr>
    </w:tbl>
    <w:p w14:paraId="250BAA7A" w14:textId="77777777" w:rsidR="006B6C52" w:rsidRPr="004C130F" w:rsidRDefault="006B6C52" w:rsidP="004C130F">
      <w:pPr>
        <w:rPr>
          <w:rFonts w:ascii="Arial" w:hAnsi="Arial"/>
          <w:b/>
          <w:color w:val="2446B5"/>
        </w:rPr>
      </w:pPr>
      <w:r w:rsidRPr="004C130F">
        <w:rPr>
          <w:rFonts w:ascii="Arial" w:hAnsi="Arial"/>
          <w:b/>
          <w:color w:val="2446B5"/>
        </w:rPr>
        <w:t>2 Wat is je ambitie</w:t>
      </w:r>
      <w:r w:rsidRPr="004C130F">
        <w:rPr>
          <w:rFonts w:ascii="Arial" w:hAnsi="Arial"/>
          <w:b/>
          <w:color w:val="2446B5"/>
        </w:rPr>
        <w:tab/>
      </w:r>
    </w:p>
    <w:tbl>
      <w:tblPr>
        <w:tblW w:w="10065" w:type="dxa"/>
        <w:tblLayout w:type="fixed"/>
        <w:tblLook w:val="01E0" w:firstRow="1" w:lastRow="1" w:firstColumn="1" w:lastColumn="1" w:noHBand="0" w:noVBand="0"/>
      </w:tblPr>
      <w:tblGrid>
        <w:gridCol w:w="250"/>
        <w:gridCol w:w="3254"/>
        <w:gridCol w:w="6561"/>
      </w:tblGrid>
      <w:tr w:rsidR="006B6C52" w:rsidRPr="00BF4BB4" w14:paraId="6754E8EA" w14:textId="77777777" w:rsidTr="00ED5588">
        <w:trPr>
          <w:trHeight w:val="340"/>
        </w:trPr>
        <w:tc>
          <w:tcPr>
            <w:tcW w:w="250" w:type="dxa"/>
            <w:tcBorders>
              <w:bottom w:val="single" w:sz="4" w:space="0" w:color="D9D9D9"/>
            </w:tcBorders>
          </w:tcPr>
          <w:p w14:paraId="4B97C6C9" w14:textId="77777777" w:rsidR="006B6C52" w:rsidRPr="00AA59F3" w:rsidRDefault="006B6C52" w:rsidP="00ED5588">
            <w:pPr>
              <w:rPr>
                <w:rFonts w:cs="Arial"/>
                <w:b/>
                <w:szCs w:val="18"/>
              </w:rPr>
            </w:pPr>
          </w:p>
        </w:tc>
        <w:tc>
          <w:tcPr>
            <w:tcW w:w="3254" w:type="dxa"/>
            <w:tcBorders>
              <w:bottom w:val="single" w:sz="4" w:space="0" w:color="D9D9D9"/>
            </w:tcBorders>
          </w:tcPr>
          <w:p w14:paraId="18B1FD44" w14:textId="77777777" w:rsidR="006B6C52" w:rsidRPr="00375A9E" w:rsidRDefault="006B6C52" w:rsidP="00ED5588">
            <w:pPr>
              <w:rPr>
                <w:rFonts w:cs="Arial"/>
                <w:szCs w:val="18"/>
              </w:rPr>
            </w:pPr>
          </w:p>
        </w:tc>
        <w:tc>
          <w:tcPr>
            <w:tcW w:w="6561" w:type="dxa"/>
            <w:tcBorders>
              <w:bottom w:val="single" w:sz="4" w:space="0" w:color="D9D9D9"/>
            </w:tcBorders>
          </w:tcPr>
          <w:p w14:paraId="7F4DD0EC" w14:textId="77777777" w:rsidR="006B6C52" w:rsidRPr="00375A9E" w:rsidRDefault="006B6C52" w:rsidP="00ED5588">
            <w:pPr>
              <w:rPr>
                <w:rFonts w:cs="Arial"/>
                <w:szCs w:val="18"/>
              </w:rPr>
            </w:pPr>
          </w:p>
        </w:tc>
      </w:tr>
      <w:tr w:rsidR="006B6C52" w:rsidRPr="00BF4BB4" w14:paraId="224DC1EA" w14:textId="77777777" w:rsidTr="00ED5588">
        <w:trPr>
          <w:trHeight w:val="340"/>
        </w:trPr>
        <w:tc>
          <w:tcPr>
            <w:tcW w:w="250" w:type="dxa"/>
            <w:tcBorders>
              <w:top w:val="single" w:sz="4" w:space="0" w:color="D9D9D9"/>
              <w:bottom w:val="single" w:sz="4" w:space="0" w:color="D9D9D9"/>
            </w:tcBorders>
          </w:tcPr>
          <w:p w14:paraId="3F784A86" w14:textId="77777777" w:rsidR="006B6C52" w:rsidRPr="00AA59F3" w:rsidRDefault="006B6C52" w:rsidP="00ED5588">
            <w:pPr>
              <w:rPr>
                <w:rFonts w:cs="Arial"/>
                <w:b/>
                <w:szCs w:val="18"/>
              </w:rPr>
            </w:pPr>
          </w:p>
        </w:tc>
        <w:tc>
          <w:tcPr>
            <w:tcW w:w="3254" w:type="dxa"/>
            <w:tcBorders>
              <w:top w:val="single" w:sz="4" w:space="0" w:color="D9D9D9"/>
              <w:bottom w:val="single" w:sz="4" w:space="0" w:color="D9D9D9"/>
            </w:tcBorders>
          </w:tcPr>
          <w:p w14:paraId="04CFD7A4" w14:textId="77777777" w:rsidR="006B6C52" w:rsidRPr="00375A9E" w:rsidRDefault="006B6C52" w:rsidP="00ED5588">
            <w:pPr>
              <w:rPr>
                <w:rFonts w:cs="Arial"/>
                <w:szCs w:val="18"/>
              </w:rPr>
            </w:pPr>
          </w:p>
        </w:tc>
        <w:tc>
          <w:tcPr>
            <w:tcW w:w="6561" w:type="dxa"/>
            <w:tcBorders>
              <w:top w:val="single" w:sz="4" w:space="0" w:color="D9D9D9"/>
              <w:bottom w:val="single" w:sz="4" w:space="0" w:color="D9D9D9"/>
            </w:tcBorders>
          </w:tcPr>
          <w:p w14:paraId="349063B4" w14:textId="77777777" w:rsidR="006B6C52" w:rsidRPr="00375A9E" w:rsidRDefault="006B6C52" w:rsidP="00ED5588">
            <w:pPr>
              <w:rPr>
                <w:rFonts w:cs="Arial"/>
                <w:szCs w:val="18"/>
              </w:rPr>
            </w:pPr>
          </w:p>
        </w:tc>
      </w:tr>
      <w:tr w:rsidR="006B6C52" w:rsidRPr="00BF4BB4" w14:paraId="7B56C3FB" w14:textId="77777777" w:rsidTr="00ED5588">
        <w:trPr>
          <w:trHeight w:val="340"/>
        </w:trPr>
        <w:tc>
          <w:tcPr>
            <w:tcW w:w="250" w:type="dxa"/>
            <w:tcBorders>
              <w:top w:val="single" w:sz="4" w:space="0" w:color="D9D9D9"/>
              <w:bottom w:val="single" w:sz="4" w:space="0" w:color="D9D9D9"/>
            </w:tcBorders>
          </w:tcPr>
          <w:p w14:paraId="1C14F977" w14:textId="77777777" w:rsidR="006B6C52" w:rsidRPr="00AA59F3" w:rsidRDefault="006B6C52" w:rsidP="00ED5588">
            <w:pPr>
              <w:rPr>
                <w:rFonts w:cs="Arial"/>
                <w:b/>
                <w:szCs w:val="18"/>
              </w:rPr>
            </w:pPr>
          </w:p>
        </w:tc>
        <w:tc>
          <w:tcPr>
            <w:tcW w:w="3254" w:type="dxa"/>
            <w:tcBorders>
              <w:top w:val="single" w:sz="4" w:space="0" w:color="D9D9D9"/>
              <w:bottom w:val="single" w:sz="4" w:space="0" w:color="D9D9D9"/>
            </w:tcBorders>
          </w:tcPr>
          <w:p w14:paraId="6BB2FA55" w14:textId="77777777" w:rsidR="006B6C52" w:rsidRPr="00375A9E" w:rsidRDefault="006B6C52" w:rsidP="00ED5588">
            <w:pPr>
              <w:rPr>
                <w:rFonts w:cs="Arial"/>
                <w:szCs w:val="18"/>
              </w:rPr>
            </w:pPr>
          </w:p>
        </w:tc>
        <w:tc>
          <w:tcPr>
            <w:tcW w:w="6561" w:type="dxa"/>
            <w:tcBorders>
              <w:top w:val="single" w:sz="4" w:space="0" w:color="D9D9D9"/>
              <w:bottom w:val="single" w:sz="4" w:space="0" w:color="D9D9D9"/>
            </w:tcBorders>
          </w:tcPr>
          <w:p w14:paraId="4C3A803F" w14:textId="77777777" w:rsidR="006B6C52" w:rsidRPr="00375A9E" w:rsidRDefault="006B6C52" w:rsidP="00ED5588">
            <w:pPr>
              <w:rPr>
                <w:rFonts w:cs="Arial"/>
                <w:szCs w:val="18"/>
              </w:rPr>
            </w:pPr>
          </w:p>
        </w:tc>
      </w:tr>
      <w:tr w:rsidR="006B6C52" w:rsidRPr="00BF4BB4" w14:paraId="0D74EF58" w14:textId="77777777" w:rsidTr="00ED5588">
        <w:trPr>
          <w:trHeight w:val="340"/>
        </w:trPr>
        <w:tc>
          <w:tcPr>
            <w:tcW w:w="250" w:type="dxa"/>
            <w:tcBorders>
              <w:top w:val="single" w:sz="4" w:space="0" w:color="D9D9D9"/>
              <w:bottom w:val="single" w:sz="4" w:space="0" w:color="D9D9D9"/>
            </w:tcBorders>
          </w:tcPr>
          <w:p w14:paraId="4AA95EE2" w14:textId="77777777" w:rsidR="006B6C52" w:rsidRPr="00AA59F3" w:rsidRDefault="006B6C52" w:rsidP="00ED5588">
            <w:pPr>
              <w:rPr>
                <w:rFonts w:cs="Arial"/>
                <w:b/>
                <w:szCs w:val="18"/>
              </w:rPr>
            </w:pPr>
          </w:p>
        </w:tc>
        <w:tc>
          <w:tcPr>
            <w:tcW w:w="3254" w:type="dxa"/>
            <w:tcBorders>
              <w:top w:val="single" w:sz="4" w:space="0" w:color="D9D9D9"/>
              <w:bottom w:val="single" w:sz="4" w:space="0" w:color="D9D9D9"/>
            </w:tcBorders>
          </w:tcPr>
          <w:p w14:paraId="5EA9D0C0" w14:textId="77777777" w:rsidR="006B6C52" w:rsidRPr="00375A9E" w:rsidRDefault="006B6C52" w:rsidP="00ED5588">
            <w:pPr>
              <w:rPr>
                <w:rFonts w:cs="Arial"/>
                <w:szCs w:val="18"/>
              </w:rPr>
            </w:pPr>
          </w:p>
        </w:tc>
        <w:tc>
          <w:tcPr>
            <w:tcW w:w="6561" w:type="dxa"/>
            <w:tcBorders>
              <w:top w:val="single" w:sz="4" w:space="0" w:color="D9D9D9"/>
              <w:bottom w:val="single" w:sz="4" w:space="0" w:color="D9D9D9"/>
            </w:tcBorders>
          </w:tcPr>
          <w:p w14:paraId="33BA4EFC" w14:textId="77777777" w:rsidR="006B6C52" w:rsidRPr="00375A9E" w:rsidRDefault="006B6C52" w:rsidP="00ED5588">
            <w:pPr>
              <w:rPr>
                <w:rFonts w:cs="Arial"/>
                <w:szCs w:val="18"/>
              </w:rPr>
            </w:pPr>
          </w:p>
        </w:tc>
      </w:tr>
    </w:tbl>
    <w:p w14:paraId="5A0EB59E" w14:textId="77777777" w:rsidR="006B6C52" w:rsidRPr="004C130F" w:rsidRDefault="006B6C52" w:rsidP="004C130F">
      <w:pPr>
        <w:rPr>
          <w:rFonts w:ascii="Arial" w:hAnsi="Arial"/>
          <w:b/>
          <w:color w:val="2446B5"/>
        </w:rPr>
      </w:pPr>
      <w:r w:rsidRPr="004C130F">
        <w:rPr>
          <w:rFonts w:ascii="Arial" w:hAnsi="Arial"/>
          <w:b/>
          <w:color w:val="2446B5"/>
        </w:rPr>
        <w:t>3 Kennis</w:t>
      </w:r>
      <w:r w:rsidRPr="004C130F">
        <w:rPr>
          <w:rFonts w:ascii="Arial" w:hAnsi="Arial"/>
          <w:b/>
          <w:color w:val="2446B5"/>
        </w:rPr>
        <w:tab/>
      </w:r>
    </w:p>
    <w:tbl>
      <w:tblPr>
        <w:tblW w:w="10378" w:type="dxa"/>
        <w:tblInd w:w="-176" w:type="dxa"/>
        <w:tblLayout w:type="fixed"/>
        <w:tblLook w:val="01E0" w:firstRow="1" w:lastRow="1" w:firstColumn="1" w:lastColumn="1" w:noHBand="0" w:noVBand="0"/>
      </w:tblPr>
      <w:tblGrid>
        <w:gridCol w:w="176"/>
        <w:gridCol w:w="467"/>
        <w:gridCol w:w="3037"/>
        <w:gridCol w:w="1988"/>
        <w:gridCol w:w="712"/>
        <w:gridCol w:w="600"/>
        <w:gridCol w:w="1136"/>
        <w:gridCol w:w="1134"/>
        <w:gridCol w:w="889"/>
        <w:gridCol w:w="239"/>
      </w:tblGrid>
      <w:tr w:rsidR="006B6C52" w:rsidRPr="009631C8" w14:paraId="46261089" w14:textId="77777777" w:rsidTr="00ED5588">
        <w:trPr>
          <w:trHeight w:val="283"/>
        </w:trPr>
        <w:tc>
          <w:tcPr>
            <w:tcW w:w="5668" w:type="dxa"/>
            <w:gridSpan w:val="4"/>
            <w:tcBorders>
              <w:bottom w:val="single" w:sz="4" w:space="0" w:color="D9D9D9"/>
            </w:tcBorders>
          </w:tcPr>
          <w:p w14:paraId="015A6683" w14:textId="77777777" w:rsidR="006B6C52" w:rsidRPr="009631C8" w:rsidRDefault="006B6C52" w:rsidP="00ED5588">
            <w:pPr>
              <w:rPr>
                <w:rFonts w:cs="Arial"/>
                <w:szCs w:val="18"/>
              </w:rPr>
            </w:pPr>
          </w:p>
        </w:tc>
        <w:tc>
          <w:tcPr>
            <w:tcW w:w="712" w:type="dxa"/>
            <w:tcBorders>
              <w:bottom w:val="single" w:sz="4" w:space="0" w:color="D9D9D9"/>
            </w:tcBorders>
          </w:tcPr>
          <w:p w14:paraId="041B6997" w14:textId="77777777" w:rsidR="006B6C52" w:rsidRPr="009631C8" w:rsidRDefault="006B6C52" w:rsidP="00ED5588">
            <w:pPr>
              <w:rPr>
                <w:rFonts w:cs="Arial"/>
                <w:szCs w:val="18"/>
              </w:rPr>
            </w:pPr>
          </w:p>
        </w:tc>
        <w:tc>
          <w:tcPr>
            <w:tcW w:w="600" w:type="dxa"/>
            <w:tcBorders>
              <w:bottom w:val="single" w:sz="4" w:space="0" w:color="D9D9D9"/>
              <w:right w:val="single" w:sz="4" w:space="0" w:color="D9D9D9"/>
            </w:tcBorders>
          </w:tcPr>
          <w:p w14:paraId="2AAE6999" w14:textId="77777777" w:rsidR="006B6C52" w:rsidRPr="009631C8" w:rsidRDefault="006B6C52" w:rsidP="00ED5588">
            <w:pPr>
              <w:rPr>
                <w:rFonts w:cs="Arial"/>
                <w:szCs w:val="18"/>
              </w:rPr>
            </w:pPr>
          </w:p>
        </w:tc>
        <w:tc>
          <w:tcPr>
            <w:tcW w:w="1136" w:type="dxa"/>
            <w:tcBorders>
              <w:top w:val="single" w:sz="4" w:space="0" w:color="D9D9D9"/>
              <w:left w:val="single" w:sz="4" w:space="0" w:color="D9D9D9"/>
              <w:bottom w:val="single" w:sz="4" w:space="0" w:color="D9D9D9"/>
              <w:right w:val="single" w:sz="4" w:space="0" w:color="D9D9D9"/>
            </w:tcBorders>
            <w:vAlign w:val="center"/>
          </w:tcPr>
          <w:p w14:paraId="0015EA36" w14:textId="77777777" w:rsidR="006B6C52" w:rsidRPr="006E0051" w:rsidRDefault="006B6C52" w:rsidP="00ED5588">
            <w:pPr>
              <w:jc w:val="center"/>
              <w:rPr>
                <w:rFonts w:cs="Arial"/>
                <w:sz w:val="16"/>
                <w:szCs w:val="16"/>
              </w:rPr>
            </w:pPr>
            <w:r w:rsidRPr="006E0051">
              <w:rPr>
                <w:rFonts w:cs="Arial"/>
                <w:sz w:val="16"/>
                <w:szCs w:val="16"/>
              </w:rPr>
              <w:t>onvoldoende</w:t>
            </w:r>
          </w:p>
        </w:tc>
        <w:tc>
          <w:tcPr>
            <w:tcW w:w="1134" w:type="dxa"/>
            <w:tcBorders>
              <w:top w:val="single" w:sz="4" w:space="0" w:color="D9D9D9"/>
              <w:left w:val="single" w:sz="4" w:space="0" w:color="D9D9D9"/>
              <w:bottom w:val="single" w:sz="4" w:space="0" w:color="D9D9D9"/>
              <w:right w:val="single" w:sz="4" w:space="0" w:color="D9D9D9"/>
            </w:tcBorders>
            <w:vAlign w:val="center"/>
          </w:tcPr>
          <w:p w14:paraId="63C6C2B7" w14:textId="77777777" w:rsidR="006B6C52" w:rsidRPr="006E0051" w:rsidRDefault="006B6C52" w:rsidP="00ED5588">
            <w:pPr>
              <w:jc w:val="center"/>
              <w:rPr>
                <w:rFonts w:cs="Arial"/>
                <w:sz w:val="16"/>
                <w:szCs w:val="16"/>
              </w:rPr>
            </w:pPr>
            <w:r w:rsidRPr="006E0051">
              <w:rPr>
                <w:rFonts w:cs="Arial"/>
                <w:sz w:val="16"/>
                <w:szCs w:val="16"/>
              </w:rPr>
              <w:t>voldoende</w:t>
            </w:r>
          </w:p>
        </w:tc>
        <w:tc>
          <w:tcPr>
            <w:tcW w:w="1128" w:type="dxa"/>
            <w:gridSpan w:val="2"/>
            <w:tcBorders>
              <w:top w:val="single" w:sz="4" w:space="0" w:color="D9D9D9"/>
              <w:left w:val="single" w:sz="4" w:space="0" w:color="D9D9D9"/>
              <w:bottom w:val="single" w:sz="4" w:space="0" w:color="D9D9D9"/>
              <w:right w:val="single" w:sz="4" w:space="0" w:color="D9D9D9"/>
            </w:tcBorders>
            <w:vAlign w:val="center"/>
          </w:tcPr>
          <w:p w14:paraId="5B28C54D" w14:textId="77777777" w:rsidR="006B6C52" w:rsidRPr="006E0051" w:rsidRDefault="006B6C52" w:rsidP="00ED5588">
            <w:pPr>
              <w:ind w:left="-245" w:right="-102"/>
              <w:jc w:val="center"/>
              <w:rPr>
                <w:rFonts w:cs="Arial"/>
                <w:sz w:val="16"/>
                <w:szCs w:val="16"/>
              </w:rPr>
            </w:pPr>
            <w:r w:rsidRPr="006E0051">
              <w:rPr>
                <w:rFonts w:cs="Arial"/>
                <w:sz w:val="16"/>
                <w:szCs w:val="16"/>
              </w:rPr>
              <w:t>goed</w:t>
            </w:r>
          </w:p>
        </w:tc>
      </w:tr>
      <w:tr w:rsidR="006B6C52" w:rsidRPr="009631C8" w14:paraId="06416005" w14:textId="77777777" w:rsidTr="00ED5588">
        <w:trPr>
          <w:trHeight w:val="283"/>
        </w:trPr>
        <w:tc>
          <w:tcPr>
            <w:tcW w:w="5668" w:type="dxa"/>
            <w:gridSpan w:val="4"/>
            <w:tcBorders>
              <w:bottom w:val="single" w:sz="4" w:space="0" w:color="D9D9D9"/>
            </w:tcBorders>
          </w:tcPr>
          <w:p w14:paraId="3D553162" w14:textId="77777777" w:rsidR="006B6C52" w:rsidRPr="009631C8" w:rsidRDefault="006B6C52" w:rsidP="00ED5588">
            <w:pPr>
              <w:tabs>
                <w:tab w:val="left" w:pos="606"/>
              </w:tabs>
              <w:ind w:left="180"/>
              <w:rPr>
                <w:rFonts w:cs="Arial"/>
                <w:szCs w:val="18"/>
              </w:rPr>
            </w:pPr>
            <w:r w:rsidRPr="00727FD1">
              <w:rPr>
                <w:rFonts w:cs="Arial"/>
                <w:b/>
                <w:szCs w:val="18"/>
              </w:rPr>
              <w:t>3.1</w:t>
            </w:r>
            <w:r>
              <w:rPr>
                <w:rFonts w:cs="Arial"/>
                <w:szCs w:val="18"/>
              </w:rPr>
              <w:t xml:space="preserve">   Hoe is de vakkennis- en kunde</w:t>
            </w:r>
          </w:p>
        </w:tc>
        <w:tc>
          <w:tcPr>
            <w:tcW w:w="712" w:type="dxa"/>
            <w:tcBorders>
              <w:bottom w:val="single" w:sz="4" w:space="0" w:color="D9D9D9"/>
            </w:tcBorders>
          </w:tcPr>
          <w:p w14:paraId="08545FBC" w14:textId="77777777" w:rsidR="006B6C52" w:rsidRPr="009631C8" w:rsidRDefault="006B6C52" w:rsidP="00ED5588">
            <w:pPr>
              <w:rPr>
                <w:rFonts w:cs="Arial"/>
                <w:szCs w:val="18"/>
              </w:rPr>
            </w:pPr>
          </w:p>
        </w:tc>
        <w:tc>
          <w:tcPr>
            <w:tcW w:w="600" w:type="dxa"/>
            <w:tcBorders>
              <w:bottom w:val="single" w:sz="4" w:space="0" w:color="D9D9D9"/>
              <w:right w:val="single" w:sz="4" w:space="0" w:color="D9D9D9"/>
            </w:tcBorders>
          </w:tcPr>
          <w:p w14:paraId="27E96EB0" w14:textId="77777777" w:rsidR="006B6C52" w:rsidRPr="009631C8" w:rsidRDefault="006B6C52" w:rsidP="00ED5588">
            <w:pPr>
              <w:rPr>
                <w:rFonts w:cs="Arial"/>
                <w:szCs w:val="18"/>
              </w:rPr>
            </w:pPr>
          </w:p>
        </w:tc>
        <w:tc>
          <w:tcPr>
            <w:tcW w:w="1136" w:type="dxa"/>
            <w:tcBorders>
              <w:top w:val="single" w:sz="4" w:space="0" w:color="D9D9D9"/>
              <w:left w:val="single" w:sz="4" w:space="0" w:color="D9D9D9"/>
              <w:bottom w:val="single" w:sz="4" w:space="0" w:color="D9D9D9"/>
              <w:right w:val="single" w:sz="4" w:space="0" w:color="D9D9D9"/>
            </w:tcBorders>
            <w:vAlign w:val="center"/>
          </w:tcPr>
          <w:p w14:paraId="4148230A" w14:textId="77777777" w:rsidR="006B6C52" w:rsidRPr="006E0051" w:rsidRDefault="006B6C52" w:rsidP="00ED5588">
            <w:pPr>
              <w:jc w:val="center"/>
              <w:rPr>
                <w:rFonts w:cs="Arial"/>
                <w:sz w:val="16"/>
                <w:szCs w:val="16"/>
              </w:rPr>
            </w:pPr>
          </w:p>
        </w:tc>
        <w:tc>
          <w:tcPr>
            <w:tcW w:w="1134" w:type="dxa"/>
            <w:tcBorders>
              <w:top w:val="single" w:sz="4" w:space="0" w:color="D9D9D9"/>
              <w:left w:val="single" w:sz="4" w:space="0" w:color="D9D9D9"/>
              <w:bottom w:val="single" w:sz="4" w:space="0" w:color="D9D9D9"/>
              <w:right w:val="single" w:sz="4" w:space="0" w:color="D9D9D9"/>
            </w:tcBorders>
            <w:vAlign w:val="center"/>
          </w:tcPr>
          <w:p w14:paraId="07750CF4" w14:textId="77777777" w:rsidR="006B6C52" w:rsidRPr="006E0051" w:rsidRDefault="006B6C52" w:rsidP="00ED5588">
            <w:pPr>
              <w:jc w:val="center"/>
              <w:rPr>
                <w:rFonts w:cs="Arial"/>
                <w:sz w:val="16"/>
                <w:szCs w:val="16"/>
              </w:rPr>
            </w:pPr>
          </w:p>
        </w:tc>
        <w:tc>
          <w:tcPr>
            <w:tcW w:w="1128" w:type="dxa"/>
            <w:gridSpan w:val="2"/>
            <w:tcBorders>
              <w:top w:val="single" w:sz="4" w:space="0" w:color="D9D9D9"/>
              <w:left w:val="single" w:sz="4" w:space="0" w:color="D9D9D9"/>
              <w:bottom w:val="single" w:sz="4" w:space="0" w:color="D9D9D9"/>
              <w:right w:val="single" w:sz="4" w:space="0" w:color="D9D9D9"/>
            </w:tcBorders>
            <w:vAlign w:val="center"/>
          </w:tcPr>
          <w:p w14:paraId="307EA9B5" w14:textId="77777777" w:rsidR="006B6C52" w:rsidRPr="006E0051" w:rsidRDefault="006B6C52" w:rsidP="00ED5588">
            <w:pPr>
              <w:ind w:left="-245" w:right="-102"/>
              <w:jc w:val="center"/>
              <w:rPr>
                <w:rFonts w:cs="Arial"/>
                <w:sz w:val="16"/>
                <w:szCs w:val="16"/>
              </w:rPr>
            </w:pPr>
          </w:p>
        </w:tc>
      </w:tr>
      <w:tr w:rsidR="006B6C52" w:rsidRPr="009631C8" w14:paraId="3FA7AD6A" w14:textId="77777777" w:rsidTr="00ED5588">
        <w:trPr>
          <w:trHeight w:val="283"/>
        </w:trPr>
        <w:tc>
          <w:tcPr>
            <w:tcW w:w="5668" w:type="dxa"/>
            <w:gridSpan w:val="4"/>
            <w:tcBorders>
              <w:bottom w:val="single" w:sz="4" w:space="0" w:color="D9D9D9"/>
            </w:tcBorders>
          </w:tcPr>
          <w:p w14:paraId="150D5C70" w14:textId="77777777" w:rsidR="006B6C52" w:rsidRPr="009631C8" w:rsidRDefault="006B6C52" w:rsidP="00ED5588">
            <w:pPr>
              <w:ind w:left="180"/>
              <w:rPr>
                <w:rFonts w:cs="Arial"/>
                <w:szCs w:val="18"/>
              </w:rPr>
            </w:pPr>
            <w:r w:rsidRPr="00727FD1">
              <w:rPr>
                <w:rFonts w:cs="Arial"/>
                <w:b/>
                <w:szCs w:val="18"/>
              </w:rPr>
              <w:t>3.2</w:t>
            </w:r>
            <w:r>
              <w:rPr>
                <w:rFonts w:cs="Arial"/>
                <w:szCs w:val="18"/>
              </w:rPr>
              <w:t xml:space="preserve">   Hoe is je doorzettingsvermogen en motivatie</w:t>
            </w:r>
          </w:p>
        </w:tc>
        <w:tc>
          <w:tcPr>
            <w:tcW w:w="712" w:type="dxa"/>
            <w:tcBorders>
              <w:bottom w:val="single" w:sz="4" w:space="0" w:color="D9D9D9"/>
            </w:tcBorders>
          </w:tcPr>
          <w:p w14:paraId="3C9FE624" w14:textId="77777777" w:rsidR="006B6C52" w:rsidRPr="009631C8" w:rsidRDefault="006B6C52" w:rsidP="00ED5588">
            <w:pPr>
              <w:tabs>
                <w:tab w:val="left" w:pos="606"/>
              </w:tabs>
              <w:rPr>
                <w:rFonts w:cs="Arial"/>
                <w:szCs w:val="18"/>
              </w:rPr>
            </w:pPr>
          </w:p>
        </w:tc>
        <w:tc>
          <w:tcPr>
            <w:tcW w:w="600" w:type="dxa"/>
            <w:tcBorders>
              <w:bottom w:val="single" w:sz="4" w:space="0" w:color="D9D9D9"/>
              <w:right w:val="single" w:sz="4" w:space="0" w:color="D9D9D9"/>
            </w:tcBorders>
          </w:tcPr>
          <w:p w14:paraId="5D4CC86C" w14:textId="77777777" w:rsidR="006B6C52" w:rsidRPr="009631C8" w:rsidRDefault="006B6C52" w:rsidP="00ED5588">
            <w:pPr>
              <w:rPr>
                <w:rFonts w:cs="Arial"/>
                <w:szCs w:val="18"/>
              </w:rPr>
            </w:pPr>
          </w:p>
        </w:tc>
        <w:tc>
          <w:tcPr>
            <w:tcW w:w="1136" w:type="dxa"/>
            <w:tcBorders>
              <w:top w:val="single" w:sz="4" w:space="0" w:color="D9D9D9"/>
              <w:left w:val="single" w:sz="4" w:space="0" w:color="D9D9D9"/>
              <w:bottom w:val="single" w:sz="4" w:space="0" w:color="D9D9D9"/>
              <w:right w:val="single" w:sz="4" w:space="0" w:color="D9D9D9"/>
            </w:tcBorders>
            <w:vAlign w:val="center"/>
          </w:tcPr>
          <w:p w14:paraId="65B1ACCD" w14:textId="77777777" w:rsidR="006B6C52" w:rsidRPr="006E0051" w:rsidRDefault="006B6C52" w:rsidP="00ED5588">
            <w:pPr>
              <w:jc w:val="center"/>
              <w:rPr>
                <w:rFonts w:cs="Arial"/>
                <w:sz w:val="16"/>
                <w:szCs w:val="16"/>
              </w:rPr>
            </w:pPr>
          </w:p>
        </w:tc>
        <w:tc>
          <w:tcPr>
            <w:tcW w:w="1134" w:type="dxa"/>
            <w:tcBorders>
              <w:top w:val="single" w:sz="4" w:space="0" w:color="D9D9D9"/>
              <w:left w:val="single" w:sz="4" w:space="0" w:color="D9D9D9"/>
              <w:bottom w:val="single" w:sz="4" w:space="0" w:color="D9D9D9"/>
              <w:right w:val="single" w:sz="4" w:space="0" w:color="D9D9D9"/>
            </w:tcBorders>
            <w:vAlign w:val="center"/>
          </w:tcPr>
          <w:p w14:paraId="6C3F1EF2" w14:textId="77777777" w:rsidR="006B6C52" w:rsidRPr="006E0051" w:rsidRDefault="006B6C52" w:rsidP="00ED5588">
            <w:pPr>
              <w:jc w:val="center"/>
              <w:rPr>
                <w:rFonts w:cs="Arial"/>
                <w:sz w:val="16"/>
                <w:szCs w:val="16"/>
              </w:rPr>
            </w:pPr>
          </w:p>
        </w:tc>
        <w:tc>
          <w:tcPr>
            <w:tcW w:w="1128" w:type="dxa"/>
            <w:gridSpan w:val="2"/>
            <w:tcBorders>
              <w:top w:val="single" w:sz="4" w:space="0" w:color="D9D9D9"/>
              <w:left w:val="single" w:sz="4" w:space="0" w:color="D9D9D9"/>
              <w:bottom w:val="single" w:sz="4" w:space="0" w:color="D9D9D9"/>
              <w:right w:val="single" w:sz="4" w:space="0" w:color="D9D9D9"/>
            </w:tcBorders>
            <w:vAlign w:val="center"/>
          </w:tcPr>
          <w:p w14:paraId="4C930806" w14:textId="77777777" w:rsidR="006B6C52" w:rsidRPr="006E0051" w:rsidRDefault="006B6C52" w:rsidP="00ED5588">
            <w:pPr>
              <w:jc w:val="center"/>
              <w:rPr>
                <w:rFonts w:cs="Arial"/>
                <w:sz w:val="16"/>
                <w:szCs w:val="16"/>
              </w:rPr>
            </w:pPr>
          </w:p>
        </w:tc>
      </w:tr>
      <w:tr w:rsidR="006B6C52" w:rsidRPr="009631C8" w14:paraId="3B732348" w14:textId="77777777" w:rsidTr="00ED5588">
        <w:trPr>
          <w:trHeight w:val="283"/>
        </w:trPr>
        <w:tc>
          <w:tcPr>
            <w:tcW w:w="5668" w:type="dxa"/>
            <w:gridSpan w:val="4"/>
            <w:tcBorders>
              <w:bottom w:val="single" w:sz="4" w:space="0" w:color="D9D9D9"/>
            </w:tcBorders>
          </w:tcPr>
          <w:p w14:paraId="1EB4902E" w14:textId="77777777" w:rsidR="006B6C52" w:rsidRPr="00375A9E" w:rsidRDefault="006B6C52" w:rsidP="00ED5588">
            <w:pPr>
              <w:ind w:left="180" w:right="-111"/>
              <w:rPr>
                <w:rFonts w:cs="Arial"/>
                <w:szCs w:val="18"/>
              </w:rPr>
            </w:pPr>
            <w:r w:rsidRPr="00727FD1">
              <w:rPr>
                <w:rFonts w:cs="Arial"/>
                <w:b/>
                <w:szCs w:val="18"/>
              </w:rPr>
              <w:t>3.3</w:t>
            </w:r>
            <w:r>
              <w:rPr>
                <w:rFonts w:cs="Arial"/>
                <w:szCs w:val="18"/>
              </w:rPr>
              <w:t xml:space="preserve">   Werk je nauwkeurig (weinig fouten)/ Lever je kwaliteit</w:t>
            </w:r>
          </w:p>
        </w:tc>
        <w:tc>
          <w:tcPr>
            <w:tcW w:w="712" w:type="dxa"/>
            <w:tcBorders>
              <w:bottom w:val="single" w:sz="4" w:space="0" w:color="D9D9D9"/>
            </w:tcBorders>
          </w:tcPr>
          <w:p w14:paraId="100BF1EE" w14:textId="77777777" w:rsidR="006B6C52" w:rsidRPr="00375A9E" w:rsidRDefault="006B6C52" w:rsidP="00ED5588">
            <w:pPr>
              <w:ind w:left="180" w:right="-111"/>
              <w:rPr>
                <w:rFonts w:cs="Arial"/>
                <w:szCs w:val="18"/>
              </w:rPr>
            </w:pPr>
          </w:p>
        </w:tc>
        <w:tc>
          <w:tcPr>
            <w:tcW w:w="600" w:type="dxa"/>
            <w:tcBorders>
              <w:bottom w:val="single" w:sz="4" w:space="0" w:color="D9D9D9"/>
              <w:right w:val="single" w:sz="4" w:space="0" w:color="D9D9D9"/>
            </w:tcBorders>
          </w:tcPr>
          <w:p w14:paraId="354CFA4C" w14:textId="77777777" w:rsidR="006B6C52" w:rsidRPr="009631C8" w:rsidRDefault="006B6C52" w:rsidP="00ED5588">
            <w:pPr>
              <w:rPr>
                <w:rFonts w:cs="Arial"/>
                <w:szCs w:val="18"/>
              </w:rPr>
            </w:pPr>
          </w:p>
        </w:tc>
        <w:tc>
          <w:tcPr>
            <w:tcW w:w="1136" w:type="dxa"/>
            <w:tcBorders>
              <w:top w:val="single" w:sz="4" w:space="0" w:color="D9D9D9"/>
              <w:left w:val="single" w:sz="4" w:space="0" w:color="D9D9D9"/>
              <w:bottom w:val="single" w:sz="4" w:space="0" w:color="D9D9D9"/>
              <w:right w:val="single" w:sz="4" w:space="0" w:color="D9D9D9"/>
            </w:tcBorders>
            <w:vAlign w:val="center"/>
          </w:tcPr>
          <w:p w14:paraId="652B1058" w14:textId="77777777" w:rsidR="006B6C52" w:rsidRPr="006E0051" w:rsidRDefault="006B6C52" w:rsidP="00ED5588">
            <w:pPr>
              <w:jc w:val="center"/>
              <w:rPr>
                <w:rFonts w:cs="Arial"/>
                <w:sz w:val="16"/>
                <w:szCs w:val="16"/>
              </w:rPr>
            </w:pPr>
          </w:p>
        </w:tc>
        <w:tc>
          <w:tcPr>
            <w:tcW w:w="1134" w:type="dxa"/>
            <w:tcBorders>
              <w:top w:val="single" w:sz="4" w:space="0" w:color="D9D9D9"/>
              <w:left w:val="single" w:sz="4" w:space="0" w:color="D9D9D9"/>
              <w:bottom w:val="single" w:sz="4" w:space="0" w:color="D9D9D9"/>
              <w:right w:val="single" w:sz="4" w:space="0" w:color="D9D9D9"/>
            </w:tcBorders>
            <w:vAlign w:val="center"/>
          </w:tcPr>
          <w:p w14:paraId="401EFEE6" w14:textId="77777777" w:rsidR="006B6C52" w:rsidRPr="006E0051" w:rsidRDefault="006B6C52" w:rsidP="00ED5588">
            <w:pPr>
              <w:jc w:val="center"/>
              <w:rPr>
                <w:rFonts w:cs="Arial"/>
                <w:sz w:val="16"/>
                <w:szCs w:val="16"/>
              </w:rPr>
            </w:pPr>
          </w:p>
        </w:tc>
        <w:tc>
          <w:tcPr>
            <w:tcW w:w="1128" w:type="dxa"/>
            <w:gridSpan w:val="2"/>
            <w:tcBorders>
              <w:top w:val="single" w:sz="4" w:space="0" w:color="D9D9D9"/>
              <w:left w:val="single" w:sz="4" w:space="0" w:color="D9D9D9"/>
              <w:bottom w:val="single" w:sz="4" w:space="0" w:color="D9D9D9"/>
              <w:right w:val="single" w:sz="4" w:space="0" w:color="D9D9D9"/>
            </w:tcBorders>
            <w:vAlign w:val="center"/>
          </w:tcPr>
          <w:p w14:paraId="00258BDC" w14:textId="77777777" w:rsidR="006B6C52" w:rsidRPr="006E0051" w:rsidRDefault="006B6C52" w:rsidP="00ED5588">
            <w:pPr>
              <w:jc w:val="center"/>
              <w:rPr>
                <w:rFonts w:cs="Arial"/>
                <w:sz w:val="16"/>
                <w:szCs w:val="16"/>
              </w:rPr>
            </w:pPr>
          </w:p>
        </w:tc>
      </w:tr>
      <w:tr w:rsidR="006B6C52" w:rsidRPr="009631C8" w14:paraId="3F59241D" w14:textId="77777777" w:rsidTr="00ED5588">
        <w:trPr>
          <w:trHeight w:val="283"/>
        </w:trPr>
        <w:tc>
          <w:tcPr>
            <w:tcW w:w="5668" w:type="dxa"/>
            <w:gridSpan w:val="4"/>
            <w:tcBorders>
              <w:bottom w:val="single" w:sz="4" w:space="0" w:color="D9D9D9"/>
            </w:tcBorders>
          </w:tcPr>
          <w:p w14:paraId="4B1D4903" w14:textId="77777777" w:rsidR="006B6C52" w:rsidRDefault="006B6C52" w:rsidP="00ED5588">
            <w:pPr>
              <w:ind w:left="180" w:right="-111"/>
              <w:rPr>
                <w:rFonts w:cs="Arial"/>
                <w:szCs w:val="18"/>
              </w:rPr>
            </w:pPr>
            <w:r w:rsidRPr="00727FD1">
              <w:rPr>
                <w:rFonts w:cs="Arial"/>
                <w:b/>
                <w:szCs w:val="18"/>
              </w:rPr>
              <w:t>3.4</w:t>
            </w:r>
            <w:r>
              <w:rPr>
                <w:rFonts w:cs="Arial"/>
                <w:szCs w:val="18"/>
              </w:rPr>
              <w:t xml:space="preserve">   Voert naar tevredenheid functietaken uit</w:t>
            </w:r>
          </w:p>
        </w:tc>
        <w:tc>
          <w:tcPr>
            <w:tcW w:w="712" w:type="dxa"/>
            <w:tcBorders>
              <w:bottom w:val="single" w:sz="4" w:space="0" w:color="D9D9D9"/>
            </w:tcBorders>
          </w:tcPr>
          <w:p w14:paraId="3D86E7BC" w14:textId="77777777" w:rsidR="006B6C52" w:rsidRPr="00375A9E" w:rsidRDefault="006B6C52" w:rsidP="00ED5588">
            <w:pPr>
              <w:ind w:left="180" w:right="-111"/>
              <w:rPr>
                <w:rFonts w:cs="Arial"/>
                <w:szCs w:val="18"/>
              </w:rPr>
            </w:pPr>
          </w:p>
        </w:tc>
        <w:tc>
          <w:tcPr>
            <w:tcW w:w="600" w:type="dxa"/>
            <w:tcBorders>
              <w:bottom w:val="single" w:sz="4" w:space="0" w:color="D9D9D9"/>
              <w:right w:val="single" w:sz="4" w:space="0" w:color="D9D9D9"/>
            </w:tcBorders>
          </w:tcPr>
          <w:p w14:paraId="7B74E37F" w14:textId="77777777" w:rsidR="006B6C52" w:rsidRPr="009631C8" w:rsidRDefault="006B6C52" w:rsidP="00ED5588">
            <w:pPr>
              <w:rPr>
                <w:rFonts w:cs="Arial"/>
                <w:szCs w:val="18"/>
              </w:rPr>
            </w:pPr>
          </w:p>
        </w:tc>
        <w:tc>
          <w:tcPr>
            <w:tcW w:w="1136" w:type="dxa"/>
            <w:tcBorders>
              <w:top w:val="single" w:sz="4" w:space="0" w:color="D9D9D9"/>
              <w:left w:val="single" w:sz="4" w:space="0" w:color="D9D9D9"/>
              <w:bottom w:val="single" w:sz="4" w:space="0" w:color="D9D9D9"/>
              <w:right w:val="single" w:sz="4" w:space="0" w:color="D9D9D9"/>
            </w:tcBorders>
            <w:vAlign w:val="center"/>
          </w:tcPr>
          <w:p w14:paraId="4E4874EC" w14:textId="77777777" w:rsidR="006B6C52" w:rsidRPr="006E0051" w:rsidRDefault="006B6C52" w:rsidP="00ED5588">
            <w:pPr>
              <w:jc w:val="center"/>
              <w:rPr>
                <w:rFonts w:cs="Arial"/>
                <w:sz w:val="16"/>
                <w:szCs w:val="16"/>
              </w:rPr>
            </w:pPr>
          </w:p>
        </w:tc>
        <w:tc>
          <w:tcPr>
            <w:tcW w:w="1134" w:type="dxa"/>
            <w:tcBorders>
              <w:top w:val="single" w:sz="4" w:space="0" w:color="D9D9D9"/>
              <w:left w:val="single" w:sz="4" w:space="0" w:color="D9D9D9"/>
              <w:bottom w:val="single" w:sz="4" w:space="0" w:color="D9D9D9"/>
              <w:right w:val="single" w:sz="4" w:space="0" w:color="D9D9D9"/>
            </w:tcBorders>
            <w:vAlign w:val="center"/>
          </w:tcPr>
          <w:p w14:paraId="4CBA7041" w14:textId="77777777" w:rsidR="006B6C52" w:rsidRPr="006E0051" w:rsidRDefault="006B6C52" w:rsidP="00ED5588">
            <w:pPr>
              <w:jc w:val="center"/>
              <w:rPr>
                <w:rFonts w:cs="Arial"/>
                <w:sz w:val="16"/>
                <w:szCs w:val="16"/>
              </w:rPr>
            </w:pPr>
          </w:p>
        </w:tc>
        <w:tc>
          <w:tcPr>
            <w:tcW w:w="1128" w:type="dxa"/>
            <w:gridSpan w:val="2"/>
            <w:tcBorders>
              <w:top w:val="single" w:sz="4" w:space="0" w:color="D9D9D9"/>
              <w:left w:val="single" w:sz="4" w:space="0" w:color="D9D9D9"/>
              <w:bottom w:val="single" w:sz="4" w:space="0" w:color="D9D9D9"/>
              <w:right w:val="single" w:sz="4" w:space="0" w:color="D9D9D9"/>
            </w:tcBorders>
            <w:vAlign w:val="center"/>
          </w:tcPr>
          <w:p w14:paraId="27714462" w14:textId="77777777" w:rsidR="006B6C52" w:rsidRPr="006E0051" w:rsidRDefault="006B6C52" w:rsidP="00ED5588">
            <w:pPr>
              <w:jc w:val="center"/>
              <w:rPr>
                <w:rFonts w:cs="Arial"/>
                <w:sz w:val="16"/>
                <w:szCs w:val="16"/>
              </w:rPr>
            </w:pPr>
          </w:p>
        </w:tc>
      </w:tr>
      <w:tr w:rsidR="006B6C52" w:rsidRPr="00BF4BB4" w14:paraId="7E2B943A" w14:textId="77777777" w:rsidTr="00ED5588">
        <w:trPr>
          <w:gridBefore w:val="1"/>
          <w:gridAfter w:val="1"/>
          <w:wBefore w:w="176" w:type="dxa"/>
          <w:wAfter w:w="239" w:type="dxa"/>
          <w:trHeight w:val="340"/>
        </w:trPr>
        <w:tc>
          <w:tcPr>
            <w:tcW w:w="467" w:type="dxa"/>
            <w:tcBorders>
              <w:bottom w:val="single" w:sz="4" w:space="0" w:color="D9D9D9"/>
            </w:tcBorders>
          </w:tcPr>
          <w:p w14:paraId="59CB556F" w14:textId="77777777" w:rsidR="006B6C52" w:rsidRPr="00AA59F3" w:rsidRDefault="006B6C52" w:rsidP="00ED5588">
            <w:pPr>
              <w:rPr>
                <w:rFonts w:cs="Arial"/>
                <w:b/>
                <w:szCs w:val="18"/>
              </w:rPr>
            </w:pPr>
          </w:p>
        </w:tc>
        <w:tc>
          <w:tcPr>
            <w:tcW w:w="3037" w:type="dxa"/>
            <w:tcBorders>
              <w:bottom w:val="single" w:sz="4" w:space="0" w:color="D9D9D9"/>
            </w:tcBorders>
          </w:tcPr>
          <w:p w14:paraId="6899688D" w14:textId="77777777" w:rsidR="006B6C52" w:rsidRPr="00375A9E" w:rsidRDefault="006B6C52" w:rsidP="00ED5588">
            <w:pPr>
              <w:rPr>
                <w:rFonts w:cs="Arial"/>
                <w:szCs w:val="18"/>
              </w:rPr>
            </w:pPr>
          </w:p>
        </w:tc>
        <w:tc>
          <w:tcPr>
            <w:tcW w:w="6459" w:type="dxa"/>
            <w:gridSpan w:val="6"/>
            <w:tcBorders>
              <w:bottom w:val="single" w:sz="4" w:space="0" w:color="D9D9D9"/>
            </w:tcBorders>
          </w:tcPr>
          <w:p w14:paraId="604CD245" w14:textId="77777777" w:rsidR="006B6C52" w:rsidRPr="00375A9E" w:rsidRDefault="006B6C52" w:rsidP="00ED5588">
            <w:pPr>
              <w:rPr>
                <w:rFonts w:cs="Arial"/>
                <w:szCs w:val="18"/>
              </w:rPr>
            </w:pPr>
          </w:p>
        </w:tc>
      </w:tr>
      <w:tr w:rsidR="006B6C52" w:rsidRPr="00BF4BB4" w14:paraId="71A358D2" w14:textId="77777777" w:rsidTr="00ED5588">
        <w:trPr>
          <w:gridBefore w:val="1"/>
          <w:gridAfter w:val="1"/>
          <w:wBefore w:w="176" w:type="dxa"/>
          <w:wAfter w:w="239" w:type="dxa"/>
          <w:trHeight w:val="340"/>
        </w:trPr>
        <w:tc>
          <w:tcPr>
            <w:tcW w:w="467" w:type="dxa"/>
            <w:tcBorders>
              <w:top w:val="single" w:sz="4" w:space="0" w:color="D9D9D9"/>
              <w:bottom w:val="single" w:sz="4" w:space="0" w:color="D9D9D9"/>
            </w:tcBorders>
          </w:tcPr>
          <w:p w14:paraId="68E27C3D" w14:textId="77777777" w:rsidR="006B6C52" w:rsidRPr="00AA59F3" w:rsidRDefault="006B6C52" w:rsidP="00ED5588">
            <w:pPr>
              <w:rPr>
                <w:rFonts w:cs="Arial"/>
                <w:b/>
                <w:szCs w:val="18"/>
              </w:rPr>
            </w:pPr>
          </w:p>
        </w:tc>
        <w:tc>
          <w:tcPr>
            <w:tcW w:w="3037" w:type="dxa"/>
            <w:tcBorders>
              <w:top w:val="single" w:sz="4" w:space="0" w:color="D9D9D9"/>
              <w:bottom w:val="single" w:sz="4" w:space="0" w:color="D9D9D9"/>
            </w:tcBorders>
          </w:tcPr>
          <w:p w14:paraId="53C52413" w14:textId="77777777" w:rsidR="006B6C52" w:rsidRPr="00375A9E" w:rsidRDefault="006B6C52" w:rsidP="00ED5588">
            <w:pPr>
              <w:rPr>
                <w:rFonts w:cs="Arial"/>
                <w:szCs w:val="18"/>
              </w:rPr>
            </w:pPr>
          </w:p>
        </w:tc>
        <w:tc>
          <w:tcPr>
            <w:tcW w:w="6459" w:type="dxa"/>
            <w:gridSpan w:val="6"/>
            <w:tcBorders>
              <w:top w:val="single" w:sz="4" w:space="0" w:color="D9D9D9"/>
              <w:bottom w:val="single" w:sz="4" w:space="0" w:color="D9D9D9"/>
            </w:tcBorders>
          </w:tcPr>
          <w:p w14:paraId="4D05C6AA" w14:textId="77777777" w:rsidR="006B6C52" w:rsidRPr="00375A9E" w:rsidRDefault="006B6C52" w:rsidP="00ED5588">
            <w:pPr>
              <w:rPr>
                <w:rFonts w:cs="Arial"/>
                <w:szCs w:val="18"/>
              </w:rPr>
            </w:pPr>
          </w:p>
        </w:tc>
      </w:tr>
      <w:tr w:rsidR="006B6C52" w:rsidRPr="00BF4BB4" w14:paraId="746637FE" w14:textId="77777777" w:rsidTr="00ED5588">
        <w:trPr>
          <w:gridBefore w:val="1"/>
          <w:gridAfter w:val="1"/>
          <w:wBefore w:w="176" w:type="dxa"/>
          <w:wAfter w:w="239" w:type="dxa"/>
          <w:trHeight w:val="340"/>
        </w:trPr>
        <w:tc>
          <w:tcPr>
            <w:tcW w:w="467" w:type="dxa"/>
            <w:tcBorders>
              <w:top w:val="single" w:sz="4" w:space="0" w:color="D9D9D9"/>
              <w:bottom w:val="single" w:sz="4" w:space="0" w:color="D9D9D9"/>
            </w:tcBorders>
          </w:tcPr>
          <w:p w14:paraId="2293742A" w14:textId="77777777" w:rsidR="006B6C52" w:rsidRPr="00AA59F3" w:rsidRDefault="006B6C52" w:rsidP="00ED5588">
            <w:pPr>
              <w:rPr>
                <w:rFonts w:cs="Arial"/>
                <w:b/>
                <w:szCs w:val="18"/>
              </w:rPr>
            </w:pPr>
          </w:p>
        </w:tc>
        <w:tc>
          <w:tcPr>
            <w:tcW w:w="3037" w:type="dxa"/>
            <w:tcBorders>
              <w:top w:val="single" w:sz="4" w:space="0" w:color="D9D9D9"/>
              <w:bottom w:val="single" w:sz="4" w:space="0" w:color="D9D9D9"/>
            </w:tcBorders>
          </w:tcPr>
          <w:p w14:paraId="0DDC3D1D" w14:textId="77777777" w:rsidR="006B6C52" w:rsidRPr="00375A9E" w:rsidRDefault="006B6C52" w:rsidP="00ED5588">
            <w:pPr>
              <w:rPr>
                <w:rFonts w:cs="Arial"/>
                <w:szCs w:val="18"/>
              </w:rPr>
            </w:pPr>
          </w:p>
        </w:tc>
        <w:tc>
          <w:tcPr>
            <w:tcW w:w="6459" w:type="dxa"/>
            <w:gridSpan w:val="6"/>
            <w:tcBorders>
              <w:top w:val="single" w:sz="4" w:space="0" w:color="D9D9D9"/>
              <w:bottom w:val="single" w:sz="4" w:space="0" w:color="D9D9D9"/>
            </w:tcBorders>
          </w:tcPr>
          <w:p w14:paraId="55212A72" w14:textId="77777777" w:rsidR="006B6C52" w:rsidRPr="00375A9E" w:rsidRDefault="006B6C52" w:rsidP="00ED5588">
            <w:pPr>
              <w:rPr>
                <w:rFonts w:cs="Arial"/>
                <w:szCs w:val="18"/>
              </w:rPr>
            </w:pPr>
          </w:p>
        </w:tc>
      </w:tr>
      <w:tr w:rsidR="006B6C52" w:rsidRPr="00BF4BB4" w14:paraId="7ABF631F" w14:textId="77777777" w:rsidTr="00ED5588">
        <w:trPr>
          <w:gridBefore w:val="1"/>
          <w:gridAfter w:val="1"/>
          <w:wBefore w:w="176" w:type="dxa"/>
          <w:wAfter w:w="239" w:type="dxa"/>
          <w:trHeight w:val="340"/>
        </w:trPr>
        <w:tc>
          <w:tcPr>
            <w:tcW w:w="467" w:type="dxa"/>
            <w:tcBorders>
              <w:top w:val="single" w:sz="4" w:space="0" w:color="D9D9D9"/>
              <w:bottom w:val="single" w:sz="4" w:space="0" w:color="D9D9D9"/>
            </w:tcBorders>
          </w:tcPr>
          <w:p w14:paraId="107F10A6" w14:textId="77777777" w:rsidR="006B6C52" w:rsidRDefault="006B6C52" w:rsidP="00ED5588">
            <w:pPr>
              <w:rPr>
                <w:rFonts w:cs="Arial"/>
                <w:b/>
                <w:szCs w:val="18"/>
              </w:rPr>
            </w:pPr>
          </w:p>
        </w:tc>
        <w:tc>
          <w:tcPr>
            <w:tcW w:w="3037" w:type="dxa"/>
            <w:tcBorders>
              <w:top w:val="single" w:sz="4" w:space="0" w:color="D9D9D9"/>
              <w:bottom w:val="single" w:sz="4" w:space="0" w:color="D9D9D9"/>
            </w:tcBorders>
          </w:tcPr>
          <w:p w14:paraId="75AE7011" w14:textId="77777777" w:rsidR="006B6C52" w:rsidRPr="00375A9E" w:rsidRDefault="006B6C52" w:rsidP="00ED5588">
            <w:pPr>
              <w:rPr>
                <w:rFonts w:cs="Arial"/>
                <w:szCs w:val="18"/>
              </w:rPr>
            </w:pPr>
          </w:p>
        </w:tc>
        <w:tc>
          <w:tcPr>
            <w:tcW w:w="6459" w:type="dxa"/>
            <w:gridSpan w:val="6"/>
            <w:tcBorders>
              <w:top w:val="single" w:sz="4" w:space="0" w:color="D9D9D9"/>
              <w:bottom w:val="single" w:sz="4" w:space="0" w:color="D9D9D9"/>
            </w:tcBorders>
          </w:tcPr>
          <w:p w14:paraId="400E2C1E" w14:textId="77777777" w:rsidR="006B6C52" w:rsidRPr="00375A9E" w:rsidRDefault="006B6C52" w:rsidP="00ED5588">
            <w:pPr>
              <w:rPr>
                <w:rFonts w:cs="Arial"/>
                <w:szCs w:val="18"/>
              </w:rPr>
            </w:pPr>
          </w:p>
        </w:tc>
      </w:tr>
    </w:tbl>
    <w:p w14:paraId="1B4A8F81" w14:textId="77777777" w:rsidR="006B6C52" w:rsidRPr="004C130F" w:rsidRDefault="006B6C52" w:rsidP="004C130F">
      <w:pPr>
        <w:pStyle w:val="Geenafstand"/>
        <w:rPr>
          <w:rFonts w:ascii="Arial" w:hAnsi="Arial"/>
          <w:b/>
          <w:color w:val="2446B5"/>
          <w:sz w:val="24"/>
        </w:rPr>
      </w:pPr>
      <w:r w:rsidRPr="004C130F">
        <w:rPr>
          <w:rFonts w:ascii="Arial" w:hAnsi="Arial"/>
          <w:b/>
          <w:color w:val="2446B5"/>
          <w:sz w:val="24"/>
        </w:rPr>
        <w:t>4 Relatie tot anderen</w:t>
      </w:r>
      <w:r w:rsidRPr="004C130F">
        <w:rPr>
          <w:rFonts w:ascii="Arial" w:hAnsi="Arial"/>
          <w:b/>
          <w:color w:val="2446B5"/>
          <w:sz w:val="24"/>
        </w:rPr>
        <w:tab/>
      </w:r>
    </w:p>
    <w:tbl>
      <w:tblPr>
        <w:tblW w:w="10378" w:type="dxa"/>
        <w:tblInd w:w="-176" w:type="dxa"/>
        <w:tblLayout w:type="fixed"/>
        <w:tblLook w:val="01E0" w:firstRow="1" w:lastRow="1" w:firstColumn="1" w:lastColumn="1" w:noHBand="0" w:noVBand="0"/>
      </w:tblPr>
      <w:tblGrid>
        <w:gridCol w:w="176"/>
        <w:gridCol w:w="467"/>
        <w:gridCol w:w="3037"/>
        <w:gridCol w:w="2733"/>
        <w:gridCol w:w="284"/>
        <w:gridCol w:w="283"/>
        <w:gridCol w:w="1136"/>
        <w:gridCol w:w="1134"/>
        <w:gridCol w:w="878"/>
        <w:gridCol w:w="250"/>
      </w:tblGrid>
      <w:tr w:rsidR="006B6C52" w:rsidRPr="009631C8" w14:paraId="246C40A7" w14:textId="77777777" w:rsidTr="00ED5588">
        <w:trPr>
          <w:trHeight w:val="283"/>
        </w:trPr>
        <w:tc>
          <w:tcPr>
            <w:tcW w:w="6413" w:type="dxa"/>
            <w:gridSpan w:val="4"/>
            <w:tcBorders>
              <w:bottom w:val="single" w:sz="4" w:space="0" w:color="D9D9D9"/>
            </w:tcBorders>
          </w:tcPr>
          <w:p w14:paraId="1670096E" w14:textId="77777777" w:rsidR="006B6C52" w:rsidRPr="009631C8" w:rsidRDefault="006B6C52" w:rsidP="00ED5588">
            <w:pPr>
              <w:rPr>
                <w:rFonts w:cs="Arial"/>
                <w:szCs w:val="18"/>
              </w:rPr>
            </w:pPr>
          </w:p>
        </w:tc>
        <w:tc>
          <w:tcPr>
            <w:tcW w:w="284" w:type="dxa"/>
            <w:tcBorders>
              <w:bottom w:val="single" w:sz="4" w:space="0" w:color="D9D9D9"/>
            </w:tcBorders>
          </w:tcPr>
          <w:p w14:paraId="632671F6" w14:textId="77777777" w:rsidR="006B6C52" w:rsidRPr="009631C8" w:rsidRDefault="006B6C52" w:rsidP="00ED5588">
            <w:pPr>
              <w:rPr>
                <w:rFonts w:cs="Arial"/>
                <w:szCs w:val="18"/>
              </w:rPr>
            </w:pPr>
          </w:p>
        </w:tc>
        <w:tc>
          <w:tcPr>
            <w:tcW w:w="283" w:type="dxa"/>
            <w:tcBorders>
              <w:bottom w:val="single" w:sz="4" w:space="0" w:color="D9D9D9"/>
              <w:right w:val="single" w:sz="4" w:space="0" w:color="D9D9D9"/>
            </w:tcBorders>
          </w:tcPr>
          <w:p w14:paraId="54EEE2A0" w14:textId="77777777" w:rsidR="006B6C52" w:rsidRPr="009631C8" w:rsidRDefault="006B6C52" w:rsidP="00ED5588">
            <w:pPr>
              <w:rPr>
                <w:rFonts w:cs="Arial"/>
                <w:szCs w:val="18"/>
              </w:rPr>
            </w:pPr>
          </w:p>
        </w:tc>
        <w:tc>
          <w:tcPr>
            <w:tcW w:w="1136" w:type="dxa"/>
            <w:tcBorders>
              <w:top w:val="single" w:sz="4" w:space="0" w:color="D9D9D9"/>
              <w:left w:val="single" w:sz="4" w:space="0" w:color="D9D9D9"/>
              <w:bottom w:val="single" w:sz="4" w:space="0" w:color="D9D9D9"/>
              <w:right w:val="single" w:sz="4" w:space="0" w:color="D9D9D9"/>
            </w:tcBorders>
            <w:vAlign w:val="center"/>
          </w:tcPr>
          <w:p w14:paraId="6B79026B" w14:textId="77777777" w:rsidR="006B6C52" w:rsidRPr="006E0051" w:rsidRDefault="006B6C52" w:rsidP="00ED5588">
            <w:pPr>
              <w:jc w:val="center"/>
              <w:rPr>
                <w:rFonts w:cs="Arial"/>
                <w:sz w:val="16"/>
                <w:szCs w:val="16"/>
              </w:rPr>
            </w:pPr>
            <w:r w:rsidRPr="006E0051">
              <w:rPr>
                <w:rFonts w:cs="Arial"/>
                <w:sz w:val="16"/>
                <w:szCs w:val="16"/>
              </w:rPr>
              <w:t>onvoldoende</w:t>
            </w:r>
          </w:p>
        </w:tc>
        <w:tc>
          <w:tcPr>
            <w:tcW w:w="1134" w:type="dxa"/>
            <w:tcBorders>
              <w:top w:val="single" w:sz="4" w:space="0" w:color="D9D9D9"/>
              <w:left w:val="single" w:sz="4" w:space="0" w:color="D9D9D9"/>
              <w:bottom w:val="single" w:sz="4" w:space="0" w:color="D9D9D9"/>
              <w:right w:val="single" w:sz="4" w:space="0" w:color="D9D9D9"/>
            </w:tcBorders>
            <w:vAlign w:val="center"/>
          </w:tcPr>
          <w:p w14:paraId="1C5EAB19" w14:textId="77777777" w:rsidR="006B6C52" w:rsidRPr="006E0051" w:rsidRDefault="006B6C52" w:rsidP="00ED5588">
            <w:pPr>
              <w:jc w:val="center"/>
              <w:rPr>
                <w:rFonts w:cs="Arial"/>
                <w:sz w:val="16"/>
                <w:szCs w:val="16"/>
              </w:rPr>
            </w:pPr>
            <w:r w:rsidRPr="006E0051">
              <w:rPr>
                <w:rFonts w:cs="Arial"/>
                <w:sz w:val="16"/>
                <w:szCs w:val="16"/>
              </w:rPr>
              <w:t>voldoende</w:t>
            </w:r>
          </w:p>
        </w:tc>
        <w:tc>
          <w:tcPr>
            <w:tcW w:w="1128" w:type="dxa"/>
            <w:gridSpan w:val="2"/>
            <w:tcBorders>
              <w:top w:val="single" w:sz="4" w:space="0" w:color="D9D9D9"/>
              <w:left w:val="single" w:sz="4" w:space="0" w:color="D9D9D9"/>
              <w:bottom w:val="single" w:sz="4" w:space="0" w:color="D9D9D9"/>
              <w:right w:val="single" w:sz="4" w:space="0" w:color="D9D9D9"/>
            </w:tcBorders>
            <w:vAlign w:val="center"/>
          </w:tcPr>
          <w:p w14:paraId="76D6AB08" w14:textId="77777777" w:rsidR="006B6C52" w:rsidRPr="006E0051" w:rsidRDefault="006B6C52" w:rsidP="00ED5588">
            <w:pPr>
              <w:ind w:left="-245" w:right="-102"/>
              <w:jc w:val="center"/>
              <w:rPr>
                <w:rFonts w:cs="Arial"/>
                <w:sz w:val="16"/>
                <w:szCs w:val="16"/>
              </w:rPr>
            </w:pPr>
            <w:r w:rsidRPr="006E0051">
              <w:rPr>
                <w:rFonts w:cs="Arial"/>
                <w:sz w:val="16"/>
                <w:szCs w:val="16"/>
              </w:rPr>
              <w:t>goed</w:t>
            </w:r>
          </w:p>
        </w:tc>
      </w:tr>
      <w:tr w:rsidR="006B6C52" w:rsidRPr="009631C8" w14:paraId="730EAAED" w14:textId="77777777" w:rsidTr="00ED5588">
        <w:trPr>
          <w:trHeight w:val="283"/>
        </w:trPr>
        <w:tc>
          <w:tcPr>
            <w:tcW w:w="6413" w:type="dxa"/>
            <w:gridSpan w:val="4"/>
            <w:tcBorders>
              <w:bottom w:val="single" w:sz="4" w:space="0" w:color="D9D9D9"/>
            </w:tcBorders>
          </w:tcPr>
          <w:p w14:paraId="67F90C20" w14:textId="77777777" w:rsidR="006B6C52" w:rsidRPr="009631C8" w:rsidRDefault="006B6C52" w:rsidP="00ED5588">
            <w:pPr>
              <w:tabs>
                <w:tab w:val="left" w:pos="606"/>
              </w:tabs>
              <w:ind w:left="180"/>
              <w:rPr>
                <w:rFonts w:cs="Arial"/>
                <w:szCs w:val="18"/>
              </w:rPr>
            </w:pPr>
            <w:r>
              <w:rPr>
                <w:rFonts w:cs="Arial"/>
                <w:b/>
                <w:szCs w:val="18"/>
              </w:rPr>
              <w:t>4</w:t>
            </w:r>
            <w:r w:rsidRPr="00727FD1">
              <w:rPr>
                <w:rFonts w:cs="Arial"/>
                <w:b/>
                <w:szCs w:val="18"/>
              </w:rPr>
              <w:t>.1</w:t>
            </w:r>
            <w:r>
              <w:rPr>
                <w:rFonts w:cs="Arial"/>
                <w:szCs w:val="18"/>
              </w:rPr>
              <w:t xml:space="preserve">   Hoe zijn de contacten met collega’s, leidinggevende en klanten</w:t>
            </w:r>
          </w:p>
        </w:tc>
        <w:tc>
          <w:tcPr>
            <w:tcW w:w="284" w:type="dxa"/>
            <w:tcBorders>
              <w:bottom w:val="single" w:sz="4" w:space="0" w:color="D9D9D9"/>
            </w:tcBorders>
          </w:tcPr>
          <w:p w14:paraId="58531013" w14:textId="77777777" w:rsidR="006B6C52" w:rsidRPr="009631C8" w:rsidRDefault="006B6C52" w:rsidP="00ED5588">
            <w:pPr>
              <w:rPr>
                <w:rFonts w:cs="Arial"/>
                <w:szCs w:val="18"/>
              </w:rPr>
            </w:pPr>
          </w:p>
        </w:tc>
        <w:tc>
          <w:tcPr>
            <w:tcW w:w="283" w:type="dxa"/>
            <w:tcBorders>
              <w:bottom w:val="single" w:sz="4" w:space="0" w:color="D9D9D9"/>
              <w:right w:val="single" w:sz="4" w:space="0" w:color="D9D9D9"/>
            </w:tcBorders>
          </w:tcPr>
          <w:p w14:paraId="059C8AB0" w14:textId="77777777" w:rsidR="006B6C52" w:rsidRPr="009631C8" w:rsidRDefault="006B6C52" w:rsidP="00ED5588">
            <w:pPr>
              <w:rPr>
                <w:rFonts w:cs="Arial"/>
                <w:szCs w:val="18"/>
              </w:rPr>
            </w:pPr>
          </w:p>
        </w:tc>
        <w:tc>
          <w:tcPr>
            <w:tcW w:w="1136" w:type="dxa"/>
            <w:tcBorders>
              <w:top w:val="single" w:sz="4" w:space="0" w:color="D9D9D9"/>
              <w:left w:val="single" w:sz="4" w:space="0" w:color="D9D9D9"/>
              <w:bottom w:val="single" w:sz="4" w:space="0" w:color="D9D9D9"/>
              <w:right w:val="single" w:sz="4" w:space="0" w:color="D9D9D9"/>
            </w:tcBorders>
            <w:vAlign w:val="center"/>
          </w:tcPr>
          <w:p w14:paraId="618136FC" w14:textId="77777777" w:rsidR="006B6C52" w:rsidRPr="006E0051" w:rsidRDefault="006B6C52" w:rsidP="00ED5588">
            <w:pPr>
              <w:jc w:val="center"/>
              <w:rPr>
                <w:rFonts w:cs="Arial"/>
                <w:sz w:val="16"/>
                <w:szCs w:val="16"/>
              </w:rPr>
            </w:pPr>
          </w:p>
        </w:tc>
        <w:tc>
          <w:tcPr>
            <w:tcW w:w="1134" w:type="dxa"/>
            <w:tcBorders>
              <w:top w:val="single" w:sz="4" w:space="0" w:color="D9D9D9"/>
              <w:left w:val="single" w:sz="4" w:space="0" w:color="D9D9D9"/>
              <w:bottom w:val="single" w:sz="4" w:space="0" w:color="D9D9D9"/>
              <w:right w:val="single" w:sz="4" w:space="0" w:color="D9D9D9"/>
            </w:tcBorders>
            <w:vAlign w:val="center"/>
          </w:tcPr>
          <w:p w14:paraId="35275277" w14:textId="77777777" w:rsidR="006B6C52" w:rsidRPr="006E0051" w:rsidRDefault="006B6C52" w:rsidP="00ED5588">
            <w:pPr>
              <w:jc w:val="center"/>
              <w:rPr>
                <w:rFonts w:cs="Arial"/>
                <w:sz w:val="16"/>
                <w:szCs w:val="16"/>
              </w:rPr>
            </w:pPr>
          </w:p>
        </w:tc>
        <w:tc>
          <w:tcPr>
            <w:tcW w:w="1128" w:type="dxa"/>
            <w:gridSpan w:val="2"/>
            <w:tcBorders>
              <w:top w:val="single" w:sz="4" w:space="0" w:color="D9D9D9"/>
              <w:left w:val="single" w:sz="4" w:space="0" w:color="D9D9D9"/>
              <w:bottom w:val="single" w:sz="4" w:space="0" w:color="D9D9D9"/>
              <w:right w:val="single" w:sz="4" w:space="0" w:color="D9D9D9"/>
            </w:tcBorders>
            <w:vAlign w:val="center"/>
          </w:tcPr>
          <w:p w14:paraId="40936ECE" w14:textId="77777777" w:rsidR="006B6C52" w:rsidRPr="006E0051" w:rsidRDefault="006B6C52" w:rsidP="00ED5588">
            <w:pPr>
              <w:ind w:left="-245" w:right="-102"/>
              <w:jc w:val="center"/>
              <w:rPr>
                <w:rFonts w:cs="Arial"/>
                <w:sz w:val="16"/>
                <w:szCs w:val="16"/>
              </w:rPr>
            </w:pPr>
          </w:p>
        </w:tc>
      </w:tr>
      <w:tr w:rsidR="006B6C52" w:rsidRPr="009631C8" w14:paraId="22C28856" w14:textId="77777777" w:rsidTr="00ED5588">
        <w:trPr>
          <w:trHeight w:val="283"/>
        </w:trPr>
        <w:tc>
          <w:tcPr>
            <w:tcW w:w="6413" w:type="dxa"/>
            <w:gridSpan w:val="4"/>
            <w:tcBorders>
              <w:bottom w:val="single" w:sz="4" w:space="0" w:color="D9D9D9"/>
            </w:tcBorders>
          </w:tcPr>
          <w:p w14:paraId="14C03AFD" w14:textId="77777777" w:rsidR="006B6C52" w:rsidRPr="009631C8" w:rsidRDefault="006B6C52" w:rsidP="00ED5588">
            <w:pPr>
              <w:ind w:left="180"/>
              <w:rPr>
                <w:rFonts w:cs="Arial"/>
                <w:szCs w:val="18"/>
              </w:rPr>
            </w:pPr>
            <w:r>
              <w:rPr>
                <w:rFonts w:cs="Arial"/>
                <w:b/>
                <w:szCs w:val="18"/>
              </w:rPr>
              <w:t>4</w:t>
            </w:r>
            <w:r w:rsidRPr="00727FD1">
              <w:rPr>
                <w:rFonts w:cs="Arial"/>
                <w:b/>
                <w:szCs w:val="18"/>
              </w:rPr>
              <w:t>.2</w:t>
            </w:r>
            <w:r>
              <w:rPr>
                <w:rFonts w:cs="Arial"/>
                <w:szCs w:val="18"/>
              </w:rPr>
              <w:t xml:space="preserve">   Mondelinge en schriftelijke vaardigheden</w:t>
            </w:r>
          </w:p>
        </w:tc>
        <w:tc>
          <w:tcPr>
            <w:tcW w:w="284" w:type="dxa"/>
            <w:tcBorders>
              <w:bottom w:val="single" w:sz="4" w:space="0" w:color="D9D9D9"/>
            </w:tcBorders>
          </w:tcPr>
          <w:p w14:paraId="2DA3BD2D" w14:textId="77777777" w:rsidR="006B6C52" w:rsidRPr="009631C8" w:rsidRDefault="006B6C52" w:rsidP="00ED5588">
            <w:pPr>
              <w:tabs>
                <w:tab w:val="left" w:pos="606"/>
              </w:tabs>
              <w:rPr>
                <w:rFonts w:cs="Arial"/>
                <w:szCs w:val="18"/>
              </w:rPr>
            </w:pPr>
          </w:p>
        </w:tc>
        <w:tc>
          <w:tcPr>
            <w:tcW w:w="283" w:type="dxa"/>
            <w:tcBorders>
              <w:bottom w:val="single" w:sz="4" w:space="0" w:color="D9D9D9"/>
              <w:right w:val="single" w:sz="4" w:space="0" w:color="D9D9D9"/>
            </w:tcBorders>
          </w:tcPr>
          <w:p w14:paraId="7D9D22D6" w14:textId="77777777" w:rsidR="006B6C52" w:rsidRPr="009631C8" w:rsidRDefault="006B6C52" w:rsidP="00ED5588">
            <w:pPr>
              <w:rPr>
                <w:rFonts w:cs="Arial"/>
                <w:szCs w:val="18"/>
              </w:rPr>
            </w:pPr>
          </w:p>
        </w:tc>
        <w:tc>
          <w:tcPr>
            <w:tcW w:w="1136" w:type="dxa"/>
            <w:tcBorders>
              <w:top w:val="single" w:sz="4" w:space="0" w:color="D9D9D9"/>
              <w:left w:val="single" w:sz="4" w:space="0" w:color="D9D9D9"/>
              <w:bottom w:val="single" w:sz="4" w:space="0" w:color="D9D9D9"/>
              <w:right w:val="single" w:sz="4" w:space="0" w:color="D9D9D9"/>
            </w:tcBorders>
            <w:vAlign w:val="center"/>
          </w:tcPr>
          <w:p w14:paraId="104E747D" w14:textId="77777777" w:rsidR="006B6C52" w:rsidRPr="006E0051" w:rsidRDefault="006B6C52" w:rsidP="00ED5588">
            <w:pPr>
              <w:jc w:val="center"/>
              <w:rPr>
                <w:rFonts w:cs="Arial"/>
                <w:sz w:val="16"/>
                <w:szCs w:val="16"/>
              </w:rPr>
            </w:pPr>
          </w:p>
        </w:tc>
        <w:tc>
          <w:tcPr>
            <w:tcW w:w="1134" w:type="dxa"/>
            <w:tcBorders>
              <w:top w:val="single" w:sz="4" w:space="0" w:color="D9D9D9"/>
              <w:left w:val="single" w:sz="4" w:space="0" w:color="D9D9D9"/>
              <w:bottom w:val="single" w:sz="4" w:space="0" w:color="D9D9D9"/>
              <w:right w:val="single" w:sz="4" w:space="0" w:color="D9D9D9"/>
            </w:tcBorders>
            <w:vAlign w:val="center"/>
          </w:tcPr>
          <w:p w14:paraId="2CD7A5EB" w14:textId="77777777" w:rsidR="006B6C52" w:rsidRPr="006E0051" w:rsidRDefault="006B6C52" w:rsidP="00ED5588">
            <w:pPr>
              <w:jc w:val="center"/>
              <w:rPr>
                <w:rFonts w:cs="Arial"/>
                <w:sz w:val="16"/>
                <w:szCs w:val="16"/>
              </w:rPr>
            </w:pPr>
          </w:p>
        </w:tc>
        <w:tc>
          <w:tcPr>
            <w:tcW w:w="1128" w:type="dxa"/>
            <w:gridSpan w:val="2"/>
            <w:tcBorders>
              <w:top w:val="single" w:sz="4" w:space="0" w:color="D9D9D9"/>
              <w:left w:val="single" w:sz="4" w:space="0" w:color="D9D9D9"/>
              <w:bottom w:val="single" w:sz="4" w:space="0" w:color="D9D9D9"/>
              <w:right w:val="single" w:sz="4" w:space="0" w:color="D9D9D9"/>
            </w:tcBorders>
            <w:vAlign w:val="center"/>
          </w:tcPr>
          <w:p w14:paraId="6804FF49" w14:textId="77777777" w:rsidR="006B6C52" w:rsidRPr="006E0051" w:rsidRDefault="006B6C52" w:rsidP="00ED5588">
            <w:pPr>
              <w:jc w:val="center"/>
              <w:rPr>
                <w:rFonts w:cs="Arial"/>
                <w:sz w:val="16"/>
                <w:szCs w:val="16"/>
              </w:rPr>
            </w:pPr>
          </w:p>
        </w:tc>
      </w:tr>
      <w:tr w:rsidR="006B6C52" w:rsidRPr="009631C8" w14:paraId="19F4202A" w14:textId="77777777" w:rsidTr="00ED5588">
        <w:trPr>
          <w:trHeight w:val="283"/>
        </w:trPr>
        <w:tc>
          <w:tcPr>
            <w:tcW w:w="6413" w:type="dxa"/>
            <w:gridSpan w:val="4"/>
            <w:tcBorders>
              <w:bottom w:val="single" w:sz="4" w:space="0" w:color="D9D9D9"/>
            </w:tcBorders>
          </w:tcPr>
          <w:p w14:paraId="1BF5058A" w14:textId="77777777" w:rsidR="006B6C52" w:rsidRPr="00375A9E" w:rsidRDefault="006B6C52" w:rsidP="00ED5588">
            <w:pPr>
              <w:ind w:left="180" w:right="-111"/>
              <w:rPr>
                <w:rFonts w:cs="Arial"/>
                <w:szCs w:val="18"/>
              </w:rPr>
            </w:pPr>
            <w:r>
              <w:rPr>
                <w:rFonts w:cs="Arial"/>
                <w:b/>
                <w:szCs w:val="18"/>
              </w:rPr>
              <w:t>4</w:t>
            </w:r>
            <w:r w:rsidRPr="00727FD1">
              <w:rPr>
                <w:rFonts w:cs="Arial"/>
                <w:b/>
                <w:szCs w:val="18"/>
              </w:rPr>
              <w:t>.3</w:t>
            </w:r>
            <w:r>
              <w:rPr>
                <w:rFonts w:cs="Arial"/>
                <w:szCs w:val="18"/>
              </w:rPr>
              <w:t xml:space="preserve">   Sociale vaardigheden</w:t>
            </w:r>
          </w:p>
        </w:tc>
        <w:tc>
          <w:tcPr>
            <w:tcW w:w="284" w:type="dxa"/>
            <w:tcBorders>
              <w:bottom w:val="single" w:sz="4" w:space="0" w:color="D9D9D9"/>
            </w:tcBorders>
          </w:tcPr>
          <w:p w14:paraId="21E23EC0" w14:textId="77777777" w:rsidR="006B6C52" w:rsidRPr="00375A9E" w:rsidRDefault="006B6C52" w:rsidP="00ED5588">
            <w:pPr>
              <w:ind w:left="180" w:right="-111"/>
              <w:rPr>
                <w:rFonts w:cs="Arial"/>
                <w:szCs w:val="18"/>
              </w:rPr>
            </w:pPr>
          </w:p>
        </w:tc>
        <w:tc>
          <w:tcPr>
            <w:tcW w:w="283" w:type="dxa"/>
            <w:tcBorders>
              <w:bottom w:val="single" w:sz="4" w:space="0" w:color="D9D9D9"/>
              <w:right w:val="single" w:sz="4" w:space="0" w:color="D9D9D9"/>
            </w:tcBorders>
          </w:tcPr>
          <w:p w14:paraId="7F8E0764" w14:textId="77777777" w:rsidR="006B6C52" w:rsidRPr="009631C8" w:rsidRDefault="006B6C52" w:rsidP="00ED5588">
            <w:pPr>
              <w:rPr>
                <w:rFonts w:cs="Arial"/>
                <w:szCs w:val="18"/>
              </w:rPr>
            </w:pPr>
          </w:p>
        </w:tc>
        <w:tc>
          <w:tcPr>
            <w:tcW w:w="1136" w:type="dxa"/>
            <w:tcBorders>
              <w:top w:val="single" w:sz="4" w:space="0" w:color="D9D9D9"/>
              <w:left w:val="single" w:sz="4" w:space="0" w:color="D9D9D9"/>
              <w:bottom w:val="single" w:sz="4" w:space="0" w:color="D9D9D9"/>
              <w:right w:val="single" w:sz="4" w:space="0" w:color="D9D9D9"/>
            </w:tcBorders>
            <w:vAlign w:val="center"/>
          </w:tcPr>
          <w:p w14:paraId="06BE77A6" w14:textId="77777777" w:rsidR="006B6C52" w:rsidRPr="006E0051" w:rsidRDefault="006B6C52" w:rsidP="00ED5588">
            <w:pPr>
              <w:jc w:val="center"/>
              <w:rPr>
                <w:rFonts w:cs="Arial"/>
                <w:sz w:val="16"/>
                <w:szCs w:val="16"/>
              </w:rPr>
            </w:pPr>
          </w:p>
        </w:tc>
        <w:tc>
          <w:tcPr>
            <w:tcW w:w="1134" w:type="dxa"/>
            <w:tcBorders>
              <w:top w:val="single" w:sz="4" w:space="0" w:color="D9D9D9"/>
              <w:left w:val="single" w:sz="4" w:space="0" w:color="D9D9D9"/>
              <w:bottom w:val="single" w:sz="4" w:space="0" w:color="D9D9D9"/>
              <w:right w:val="single" w:sz="4" w:space="0" w:color="D9D9D9"/>
            </w:tcBorders>
            <w:vAlign w:val="center"/>
          </w:tcPr>
          <w:p w14:paraId="5400D992" w14:textId="77777777" w:rsidR="006B6C52" w:rsidRPr="006E0051" w:rsidRDefault="006B6C52" w:rsidP="00ED5588">
            <w:pPr>
              <w:jc w:val="center"/>
              <w:rPr>
                <w:rFonts w:cs="Arial"/>
                <w:sz w:val="16"/>
                <w:szCs w:val="16"/>
              </w:rPr>
            </w:pPr>
          </w:p>
        </w:tc>
        <w:tc>
          <w:tcPr>
            <w:tcW w:w="1128" w:type="dxa"/>
            <w:gridSpan w:val="2"/>
            <w:tcBorders>
              <w:top w:val="single" w:sz="4" w:space="0" w:color="D9D9D9"/>
              <w:left w:val="single" w:sz="4" w:space="0" w:color="D9D9D9"/>
              <w:bottom w:val="single" w:sz="4" w:space="0" w:color="D9D9D9"/>
              <w:right w:val="single" w:sz="4" w:space="0" w:color="D9D9D9"/>
            </w:tcBorders>
            <w:vAlign w:val="center"/>
          </w:tcPr>
          <w:p w14:paraId="3FA78DB5" w14:textId="77777777" w:rsidR="006B6C52" w:rsidRPr="006E0051" w:rsidRDefault="006B6C52" w:rsidP="00ED5588">
            <w:pPr>
              <w:jc w:val="center"/>
              <w:rPr>
                <w:rFonts w:cs="Arial"/>
                <w:sz w:val="16"/>
                <w:szCs w:val="16"/>
              </w:rPr>
            </w:pPr>
          </w:p>
        </w:tc>
      </w:tr>
      <w:tr w:rsidR="006B6C52" w:rsidRPr="00BF4BB4" w14:paraId="117DD006" w14:textId="77777777" w:rsidTr="00ED5588">
        <w:trPr>
          <w:gridBefore w:val="1"/>
          <w:gridAfter w:val="1"/>
          <w:wBefore w:w="176" w:type="dxa"/>
          <w:wAfter w:w="250" w:type="dxa"/>
          <w:trHeight w:val="340"/>
        </w:trPr>
        <w:tc>
          <w:tcPr>
            <w:tcW w:w="467" w:type="dxa"/>
            <w:tcBorders>
              <w:bottom w:val="single" w:sz="4" w:space="0" w:color="D9D9D9"/>
            </w:tcBorders>
          </w:tcPr>
          <w:p w14:paraId="4582A2B4" w14:textId="77777777" w:rsidR="006B6C52" w:rsidRPr="00AA59F3" w:rsidRDefault="006B6C52" w:rsidP="00ED5588">
            <w:pPr>
              <w:rPr>
                <w:rFonts w:cs="Arial"/>
                <w:b/>
                <w:szCs w:val="18"/>
              </w:rPr>
            </w:pPr>
          </w:p>
        </w:tc>
        <w:tc>
          <w:tcPr>
            <w:tcW w:w="3037" w:type="dxa"/>
            <w:tcBorders>
              <w:bottom w:val="single" w:sz="4" w:space="0" w:color="D9D9D9"/>
            </w:tcBorders>
          </w:tcPr>
          <w:p w14:paraId="3FA8BD1D" w14:textId="77777777" w:rsidR="006B6C52" w:rsidRPr="00375A9E" w:rsidRDefault="006B6C52" w:rsidP="00ED5588">
            <w:pPr>
              <w:rPr>
                <w:rFonts w:cs="Arial"/>
                <w:szCs w:val="18"/>
              </w:rPr>
            </w:pPr>
          </w:p>
        </w:tc>
        <w:tc>
          <w:tcPr>
            <w:tcW w:w="6448" w:type="dxa"/>
            <w:gridSpan w:val="6"/>
            <w:tcBorders>
              <w:bottom w:val="single" w:sz="4" w:space="0" w:color="D9D9D9"/>
            </w:tcBorders>
          </w:tcPr>
          <w:p w14:paraId="476BE6B0" w14:textId="77777777" w:rsidR="006B6C52" w:rsidRPr="00375A9E" w:rsidRDefault="006B6C52" w:rsidP="00ED5588">
            <w:pPr>
              <w:rPr>
                <w:rFonts w:cs="Arial"/>
                <w:szCs w:val="18"/>
              </w:rPr>
            </w:pPr>
          </w:p>
        </w:tc>
      </w:tr>
      <w:tr w:rsidR="006B6C52" w:rsidRPr="00BF4BB4" w14:paraId="60E203C0" w14:textId="77777777" w:rsidTr="00ED5588">
        <w:trPr>
          <w:gridBefore w:val="1"/>
          <w:gridAfter w:val="1"/>
          <w:wBefore w:w="176" w:type="dxa"/>
          <w:wAfter w:w="250" w:type="dxa"/>
          <w:trHeight w:val="340"/>
        </w:trPr>
        <w:tc>
          <w:tcPr>
            <w:tcW w:w="467" w:type="dxa"/>
            <w:tcBorders>
              <w:top w:val="single" w:sz="4" w:space="0" w:color="D9D9D9"/>
              <w:bottom w:val="single" w:sz="4" w:space="0" w:color="D9D9D9"/>
            </w:tcBorders>
          </w:tcPr>
          <w:p w14:paraId="22A220BE" w14:textId="77777777" w:rsidR="006B6C52" w:rsidRPr="00AA59F3" w:rsidRDefault="006B6C52" w:rsidP="00ED5588">
            <w:pPr>
              <w:rPr>
                <w:rFonts w:cs="Arial"/>
                <w:b/>
                <w:szCs w:val="18"/>
              </w:rPr>
            </w:pPr>
          </w:p>
        </w:tc>
        <w:tc>
          <w:tcPr>
            <w:tcW w:w="3037" w:type="dxa"/>
            <w:tcBorders>
              <w:top w:val="single" w:sz="4" w:space="0" w:color="D9D9D9"/>
              <w:bottom w:val="single" w:sz="4" w:space="0" w:color="D9D9D9"/>
            </w:tcBorders>
          </w:tcPr>
          <w:p w14:paraId="40CED318" w14:textId="77777777" w:rsidR="006B6C52" w:rsidRPr="00375A9E" w:rsidRDefault="006B6C52" w:rsidP="00ED5588">
            <w:pPr>
              <w:rPr>
                <w:rFonts w:cs="Arial"/>
                <w:szCs w:val="18"/>
              </w:rPr>
            </w:pPr>
          </w:p>
        </w:tc>
        <w:tc>
          <w:tcPr>
            <w:tcW w:w="6448" w:type="dxa"/>
            <w:gridSpan w:val="6"/>
            <w:tcBorders>
              <w:top w:val="single" w:sz="4" w:space="0" w:color="D9D9D9"/>
              <w:bottom w:val="single" w:sz="4" w:space="0" w:color="D9D9D9"/>
            </w:tcBorders>
          </w:tcPr>
          <w:p w14:paraId="598510CA" w14:textId="77777777" w:rsidR="006B6C52" w:rsidRPr="00375A9E" w:rsidRDefault="006B6C52" w:rsidP="00ED5588">
            <w:pPr>
              <w:rPr>
                <w:rFonts w:cs="Arial"/>
                <w:szCs w:val="18"/>
              </w:rPr>
            </w:pPr>
          </w:p>
        </w:tc>
      </w:tr>
      <w:tr w:rsidR="006B6C52" w:rsidRPr="00BF4BB4" w14:paraId="13CF0E57" w14:textId="77777777" w:rsidTr="00ED5588">
        <w:trPr>
          <w:gridBefore w:val="1"/>
          <w:gridAfter w:val="1"/>
          <w:wBefore w:w="176" w:type="dxa"/>
          <w:wAfter w:w="250" w:type="dxa"/>
          <w:trHeight w:val="340"/>
        </w:trPr>
        <w:tc>
          <w:tcPr>
            <w:tcW w:w="467" w:type="dxa"/>
            <w:tcBorders>
              <w:top w:val="single" w:sz="4" w:space="0" w:color="D9D9D9"/>
              <w:bottom w:val="single" w:sz="4" w:space="0" w:color="D9D9D9"/>
            </w:tcBorders>
          </w:tcPr>
          <w:p w14:paraId="59B6CBF1" w14:textId="77777777" w:rsidR="006B6C52" w:rsidRPr="00AA59F3" w:rsidRDefault="006B6C52" w:rsidP="00ED5588">
            <w:pPr>
              <w:rPr>
                <w:rFonts w:cs="Arial"/>
                <w:b/>
                <w:szCs w:val="18"/>
              </w:rPr>
            </w:pPr>
          </w:p>
        </w:tc>
        <w:tc>
          <w:tcPr>
            <w:tcW w:w="3037" w:type="dxa"/>
            <w:tcBorders>
              <w:top w:val="single" w:sz="4" w:space="0" w:color="D9D9D9"/>
              <w:bottom w:val="single" w:sz="4" w:space="0" w:color="D9D9D9"/>
            </w:tcBorders>
          </w:tcPr>
          <w:p w14:paraId="54BACBAB" w14:textId="77777777" w:rsidR="006B6C52" w:rsidRPr="00375A9E" w:rsidRDefault="006B6C52" w:rsidP="00ED5588">
            <w:pPr>
              <w:rPr>
                <w:rFonts w:cs="Arial"/>
                <w:szCs w:val="18"/>
              </w:rPr>
            </w:pPr>
          </w:p>
        </w:tc>
        <w:tc>
          <w:tcPr>
            <w:tcW w:w="6448" w:type="dxa"/>
            <w:gridSpan w:val="6"/>
            <w:tcBorders>
              <w:top w:val="single" w:sz="4" w:space="0" w:color="D9D9D9"/>
              <w:bottom w:val="single" w:sz="4" w:space="0" w:color="D9D9D9"/>
            </w:tcBorders>
          </w:tcPr>
          <w:p w14:paraId="1D244746" w14:textId="77777777" w:rsidR="006B6C52" w:rsidRPr="00375A9E" w:rsidRDefault="006B6C52" w:rsidP="00ED5588">
            <w:pPr>
              <w:rPr>
                <w:rFonts w:cs="Arial"/>
                <w:szCs w:val="18"/>
              </w:rPr>
            </w:pPr>
          </w:p>
        </w:tc>
      </w:tr>
      <w:tr w:rsidR="006B6C52" w:rsidRPr="00BF4BB4" w14:paraId="233943E1" w14:textId="77777777" w:rsidTr="00ED5588">
        <w:trPr>
          <w:gridBefore w:val="1"/>
          <w:gridAfter w:val="1"/>
          <w:wBefore w:w="176" w:type="dxa"/>
          <w:wAfter w:w="250" w:type="dxa"/>
          <w:trHeight w:val="340"/>
        </w:trPr>
        <w:tc>
          <w:tcPr>
            <w:tcW w:w="467" w:type="dxa"/>
            <w:tcBorders>
              <w:top w:val="single" w:sz="4" w:space="0" w:color="D9D9D9"/>
              <w:bottom w:val="single" w:sz="4" w:space="0" w:color="D9D9D9"/>
            </w:tcBorders>
          </w:tcPr>
          <w:p w14:paraId="0965E525" w14:textId="77777777" w:rsidR="006B6C52" w:rsidRDefault="006B6C52" w:rsidP="00ED5588">
            <w:pPr>
              <w:rPr>
                <w:rFonts w:cs="Arial"/>
                <w:b/>
                <w:szCs w:val="18"/>
              </w:rPr>
            </w:pPr>
          </w:p>
        </w:tc>
        <w:tc>
          <w:tcPr>
            <w:tcW w:w="3037" w:type="dxa"/>
            <w:tcBorders>
              <w:top w:val="single" w:sz="4" w:space="0" w:color="D9D9D9"/>
              <w:bottom w:val="single" w:sz="4" w:space="0" w:color="D9D9D9"/>
            </w:tcBorders>
          </w:tcPr>
          <w:p w14:paraId="25145F23" w14:textId="77777777" w:rsidR="006B6C52" w:rsidRPr="00375A9E" w:rsidRDefault="006B6C52" w:rsidP="00ED5588">
            <w:pPr>
              <w:rPr>
                <w:rFonts w:cs="Arial"/>
                <w:szCs w:val="18"/>
              </w:rPr>
            </w:pPr>
          </w:p>
        </w:tc>
        <w:tc>
          <w:tcPr>
            <w:tcW w:w="6448" w:type="dxa"/>
            <w:gridSpan w:val="6"/>
            <w:tcBorders>
              <w:top w:val="single" w:sz="4" w:space="0" w:color="D9D9D9"/>
              <w:bottom w:val="single" w:sz="4" w:space="0" w:color="D9D9D9"/>
            </w:tcBorders>
          </w:tcPr>
          <w:p w14:paraId="19927904" w14:textId="77777777" w:rsidR="006B6C52" w:rsidRPr="00375A9E" w:rsidRDefault="006B6C52" w:rsidP="00ED5588">
            <w:pPr>
              <w:rPr>
                <w:rFonts w:cs="Arial"/>
                <w:szCs w:val="18"/>
              </w:rPr>
            </w:pPr>
          </w:p>
        </w:tc>
      </w:tr>
    </w:tbl>
    <w:p w14:paraId="66EDD5C5" w14:textId="77777777" w:rsidR="006B6C52" w:rsidRPr="004C130F" w:rsidRDefault="006B6C52" w:rsidP="004C130F">
      <w:pPr>
        <w:rPr>
          <w:rFonts w:ascii="Arial" w:hAnsi="Arial"/>
          <w:b/>
          <w:color w:val="2446B5"/>
        </w:rPr>
      </w:pPr>
      <w:r w:rsidRPr="004C130F">
        <w:rPr>
          <w:rFonts w:ascii="Arial" w:hAnsi="Arial"/>
          <w:b/>
          <w:color w:val="2446B5"/>
        </w:rPr>
        <w:t>5 Vaardigheden</w:t>
      </w:r>
      <w:r w:rsidRPr="004C130F">
        <w:rPr>
          <w:rFonts w:ascii="Arial" w:hAnsi="Arial"/>
          <w:b/>
          <w:color w:val="2446B5"/>
        </w:rPr>
        <w:tab/>
      </w:r>
    </w:p>
    <w:tbl>
      <w:tblPr>
        <w:tblW w:w="10378" w:type="dxa"/>
        <w:tblInd w:w="-176" w:type="dxa"/>
        <w:tblLayout w:type="fixed"/>
        <w:tblLook w:val="01E0" w:firstRow="1" w:lastRow="1" w:firstColumn="1" w:lastColumn="1" w:noHBand="0" w:noVBand="0"/>
      </w:tblPr>
      <w:tblGrid>
        <w:gridCol w:w="176"/>
        <w:gridCol w:w="467"/>
        <w:gridCol w:w="3037"/>
        <w:gridCol w:w="2733"/>
        <w:gridCol w:w="284"/>
        <w:gridCol w:w="283"/>
        <w:gridCol w:w="1136"/>
        <w:gridCol w:w="1134"/>
        <w:gridCol w:w="865"/>
        <w:gridCol w:w="263"/>
      </w:tblGrid>
      <w:tr w:rsidR="006B6C52" w:rsidRPr="009631C8" w14:paraId="1BDB61DA" w14:textId="77777777" w:rsidTr="00ED5588">
        <w:trPr>
          <w:trHeight w:val="283"/>
        </w:trPr>
        <w:tc>
          <w:tcPr>
            <w:tcW w:w="6413" w:type="dxa"/>
            <w:gridSpan w:val="4"/>
            <w:tcBorders>
              <w:bottom w:val="single" w:sz="4" w:space="0" w:color="D9D9D9"/>
            </w:tcBorders>
          </w:tcPr>
          <w:p w14:paraId="4D2EC7E6" w14:textId="77777777" w:rsidR="006B6C52" w:rsidRPr="009631C8" w:rsidRDefault="006B6C52" w:rsidP="00ED5588">
            <w:pPr>
              <w:rPr>
                <w:rFonts w:cs="Arial"/>
                <w:szCs w:val="18"/>
              </w:rPr>
            </w:pPr>
          </w:p>
        </w:tc>
        <w:tc>
          <w:tcPr>
            <w:tcW w:w="284" w:type="dxa"/>
            <w:tcBorders>
              <w:bottom w:val="single" w:sz="4" w:space="0" w:color="D9D9D9"/>
            </w:tcBorders>
          </w:tcPr>
          <w:p w14:paraId="16B79A86" w14:textId="77777777" w:rsidR="006B6C52" w:rsidRPr="009631C8" w:rsidRDefault="006B6C52" w:rsidP="00ED5588">
            <w:pPr>
              <w:rPr>
                <w:rFonts w:cs="Arial"/>
                <w:szCs w:val="18"/>
              </w:rPr>
            </w:pPr>
          </w:p>
        </w:tc>
        <w:tc>
          <w:tcPr>
            <w:tcW w:w="283" w:type="dxa"/>
            <w:tcBorders>
              <w:bottom w:val="single" w:sz="4" w:space="0" w:color="D9D9D9"/>
              <w:right w:val="single" w:sz="4" w:space="0" w:color="D9D9D9"/>
            </w:tcBorders>
          </w:tcPr>
          <w:p w14:paraId="1CAFC399" w14:textId="77777777" w:rsidR="006B6C52" w:rsidRPr="009631C8" w:rsidRDefault="006B6C52" w:rsidP="00ED5588">
            <w:pPr>
              <w:rPr>
                <w:rFonts w:cs="Arial"/>
                <w:szCs w:val="18"/>
              </w:rPr>
            </w:pPr>
          </w:p>
        </w:tc>
        <w:tc>
          <w:tcPr>
            <w:tcW w:w="1136" w:type="dxa"/>
            <w:tcBorders>
              <w:top w:val="single" w:sz="4" w:space="0" w:color="D9D9D9"/>
              <w:left w:val="single" w:sz="4" w:space="0" w:color="D9D9D9"/>
              <w:bottom w:val="single" w:sz="4" w:space="0" w:color="D9D9D9"/>
              <w:right w:val="single" w:sz="4" w:space="0" w:color="D9D9D9"/>
            </w:tcBorders>
            <w:vAlign w:val="center"/>
          </w:tcPr>
          <w:p w14:paraId="1DEF91E9" w14:textId="77777777" w:rsidR="006B6C52" w:rsidRPr="006E0051" w:rsidRDefault="006B6C52" w:rsidP="00ED5588">
            <w:pPr>
              <w:jc w:val="center"/>
              <w:rPr>
                <w:rFonts w:cs="Arial"/>
                <w:sz w:val="16"/>
                <w:szCs w:val="16"/>
              </w:rPr>
            </w:pPr>
            <w:r w:rsidRPr="006E0051">
              <w:rPr>
                <w:rFonts w:cs="Arial"/>
                <w:sz w:val="16"/>
                <w:szCs w:val="16"/>
              </w:rPr>
              <w:t>onvoldoende</w:t>
            </w:r>
          </w:p>
        </w:tc>
        <w:tc>
          <w:tcPr>
            <w:tcW w:w="1134" w:type="dxa"/>
            <w:tcBorders>
              <w:top w:val="single" w:sz="4" w:space="0" w:color="D9D9D9"/>
              <w:left w:val="single" w:sz="4" w:space="0" w:color="D9D9D9"/>
              <w:bottom w:val="single" w:sz="4" w:space="0" w:color="D9D9D9"/>
              <w:right w:val="single" w:sz="4" w:space="0" w:color="D9D9D9"/>
            </w:tcBorders>
            <w:vAlign w:val="center"/>
          </w:tcPr>
          <w:p w14:paraId="0ABD5C82" w14:textId="77777777" w:rsidR="006B6C52" w:rsidRPr="006E0051" w:rsidRDefault="006B6C52" w:rsidP="00ED5588">
            <w:pPr>
              <w:jc w:val="center"/>
              <w:rPr>
                <w:rFonts w:cs="Arial"/>
                <w:sz w:val="16"/>
                <w:szCs w:val="16"/>
              </w:rPr>
            </w:pPr>
            <w:r w:rsidRPr="006E0051">
              <w:rPr>
                <w:rFonts w:cs="Arial"/>
                <w:sz w:val="16"/>
                <w:szCs w:val="16"/>
              </w:rPr>
              <w:t>voldoende</w:t>
            </w:r>
          </w:p>
        </w:tc>
        <w:tc>
          <w:tcPr>
            <w:tcW w:w="1128" w:type="dxa"/>
            <w:gridSpan w:val="2"/>
            <w:tcBorders>
              <w:top w:val="single" w:sz="4" w:space="0" w:color="D9D9D9"/>
              <w:left w:val="single" w:sz="4" w:space="0" w:color="D9D9D9"/>
              <w:bottom w:val="single" w:sz="4" w:space="0" w:color="D9D9D9"/>
              <w:right w:val="single" w:sz="4" w:space="0" w:color="D9D9D9"/>
            </w:tcBorders>
            <w:vAlign w:val="center"/>
          </w:tcPr>
          <w:p w14:paraId="1D9297EF" w14:textId="77777777" w:rsidR="006B6C52" w:rsidRPr="006E0051" w:rsidRDefault="006B6C52" w:rsidP="00ED5588">
            <w:pPr>
              <w:ind w:left="-245" w:right="-102"/>
              <w:jc w:val="center"/>
              <w:rPr>
                <w:rFonts w:cs="Arial"/>
                <w:sz w:val="16"/>
                <w:szCs w:val="16"/>
              </w:rPr>
            </w:pPr>
            <w:r w:rsidRPr="006E0051">
              <w:rPr>
                <w:rFonts w:cs="Arial"/>
                <w:sz w:val="16"/>
                <w:szCs w:val="16"/>
              </w:rPr>
              <w:t>goed</w:t>
            </w:r>
          </w:p>
        </w:tc>
      </w:tr>
      <w:tr w:rsidR="006B6C52" w:rsidRPr="009631C8" w14:paraId="49C7DFB7" w14:textId="77777777" w:rsidTr="00ED5588">
        <w:trPr>
          <w:trHeight w:val="283"/>
        </w:trPr>
        <w:tc>
          <w:tcPr>
            <w:tcW w:w="6413" w:type="dxa"/>
            <w:gridSpan w:val="4"/>
            <w:tcBorders>
              <w:bottom w:val="single" w:sz="4" w:space="0" w:color="D9D9D9"/>
            </w:tcBorders>
          </w:tcPr>
          <w:p w14:paraId="4A459A3F" w14:textId="77777777" w:rsidR="006B6C52" w:rsidRDefault="006B6C52" w:rsidP="00ED5588">
            <w:pPr>
              <w:tabs>
                <w:tab w:val="left" w:pos="606"/>
              </w:tabs>
              <w:ind w:left="180"/>
              <w:rPr>
                <w:rFonts w:cs="Arial"/>
                <w:szCs w:val="18"/>
              </w:rPr>
            </w:pPr>
            <w:r>
              <w:rPr>
                <w:rFonts w:cs="Arial"/>
                <w:b/>
                <w:szCs w:val="18"/>
              </w:rPr>
              <w:t>5</w:t>
            </w:r>
            <w:r w:rsidRPr="00727FD1">
              <w:rPr>
                <w:rFonts w:cs="Arial"/>
                <w:b/>
                <w:szCs w:val="18"/>
              </w:rPr>
              <w:t>.1</w:t>
            </w:r>
            <w:r>
              <w:rPr>
                <w:rFonts w:cs="Arial"/>
                <w:szCs w:val="18"/>
              </w:rPr>
              <w:t xml:space="preserve">   Kan prioriteiten stellen. Is besluitvaardig. Kan werkzaamheden goed </w:t>
            </w:r>
          </w:p>
          <w:p w14:paraId="6B3B499C" w14:textId="77777777" w:rsidR="006B6C52" w:rsidRPr="009631C8" w:rsidRDefault="006B6C52" w:rsidP="00ED5588">
            <w:pPr>
              <w:tabs>
                <w:tab w:val="left" w:pos="606"/>
              </w:tabs>
              <w:ind w:left="180"/>
              <w:rPr>
                <w:rFonts w:cs="Arial"/>
                <w:szCs w:val="18"/>
              </w:rPr>
            </w:pPr>
            <w:r>
              <w:rPr>
                <w:rFonts w:cs="Arial"/>
                <w:b/>
                <w:szCs w:val="18"/>
              </w:rPr>
              <w:t xml:space="preserve">        </w:t>
            </w:r>
            <w:r>
              <w:rPr>
                <w:rFonts w:cs="Arial"/>
                <w:szCs w:val="18"/>
              </w:rPr>
              <w:t>Structureren</w:t>
            </w:r>
          </w:p>
        </w:tc>
        <w:tc>
          <w:tcPr>
            <w:tcW w:w="284" w:type="dxa"/>
            <w:tcBorders>
              <w:bottom w:val="single" w:sz="4" w:space="0" w:color="D9D9D9"/>
            </w:tcBorders>
          </w:tcPr>
          <w:p w14:paraId="5C83E6FF" w14:textId="77777777" w:rsidR="006B6C52" w:rsidRPr="009631C8" w:rsidRDefault="006B6C52" w:rsidP="00ED5588">
            <w:pPr>
              <w:rPr>
                <w:rFonts w:cs="Arial"/>
                <w:szCs w:val="18"/>
              </w:rPr>
            </w:pPr>
          </w:p>
        </w:tc>
        <w:tc>
          <w:tcPr>
            <w:tcW w:w="283" w:type="dxa"/>
            <w:tcBorders>
              <w:bottom w:val="single" w:sz="4" w:space="0" w:color="D9D9D9"/>
              <w:right w:val="single" w:sz="4" w:space="0" w:color="D9D9D9"/>
            </w:tcBorders>
          </w:tcPr>
          <w:p w14:paraId="4B41B242" w14:textId="77777777" w:rsidR="006B6C52" w:rsidRPr="009631C8" w:rsidRDefault="006B6C52" w:rsidP="00ED5588">
            <w:pPr>
              <w:rPr>
                <w:rFonts w:cs="Arial"/>
                <w:szCs w:val="18"/>
              </w:rPr>
            </w:pPr>
          </w:p>
        </w:tc>
        <w:tc>
          <w:tcPr>
            <w:tcW w:w="1136" w:type="dxa"/>
            <w:tcBorders>
              <w:top w:val="single" w:sz="4" w:space="0" w:color="D9D9D9"/>
              <w:left w:val="single" w:sz="4" w:space="0" w:color="D9D9D9"/>
              <w:bottom w:val="single" w:sz="4" w:space="0" w:color="D9D9D9"/>
              <w:right w:val="single" w:sz="4" w:space="0" w:color="D9D9D9"/>
            </w:tcBorders>
            <w:vAlign w:val="center"/>
          </w:tcPr>
          <w:p w14:paraId="32605DDA" w14:textId="77777777" w:rsidR="006B6C52" w:rsidRPr="006E0051" w:rsidRDefault="006B6C52" w:rsidP="00ED5588">
            <w:pPr>
              <w:jc w:val="center"/>
              <w:rPr>
                <w:rFonts w:cs="Arial"/>
                <w:sz w:val="16"/>
                <w:szCs w:val="16"/>
              </w:rPr>
            </w:pPr>
          </w:p>
        </w:tc>
        <w:tc>
          <w:tcPr>
            <w:tcW w:w="1134" w:type="dxa"/>
            <w:tcBorders>
              <w:top w:val="single" w:sz="4" w:space="0" w:color="D9D9D9"/>
              <w:left w:val="single" w:sz="4" w:space="0" w:color="D9D9D9"/>
              <w:bottom w:val="single" w:sz="4" w:space="0" w:color="D9D9D9"/>
              <w:right w:val="single" w:sz="4" w:space="0" w:color="D9D9D9"/>
            </w:tcBorders>
            <w:vAlign w:val="center"/>
          </w:tcPr>
          <w:p w14:paraId="35FD3FCD" w14:textId="77777777" w:rsidR="006B6C52" w:rsidRPr="006E0051" w:rsidRDefault="006B6C52" w:rsidP="00ED5588">
            <w:pPr>
              <w:jc w:val="center"/>
              <w:rPr>
                <w:rFonts w:cs="Arial"/>
                <w:sz w:val="16"/>
                <w:szCs w:val="16"/>
              </w:rPr>
            </w:pPr>
          </w:p>
        </w:tc>
        <w:tc>
          <w:tcPr>
            <w:tcW w:w="1128" w:type="dxa"/>
            <w:gridSpan w:val="2"/>
            <w:tcBorders>
              <w:top w:val="single" w:sz="4" w:space="0" w:color="D9D9D9"/>
              <w:left w:val="single" w:sz="4" w:space="0" w:color="D9D9D9"/>
              <w:bottom w:val="single" w:sz="4" w:space="0" w:color="D9D9D9"/>
              <w:right w:val="single" w:sz="4" w:space="0" w:color="D9D9D9"/>
            </w:tcBorders>
            <w:vAlign w:val="center"/>
          </w:tcPr>
          <w:p w14:paraId="4F855983" w14:textId="77777777" w:rsidR="006B6C52" w:rsidRPr="006E0051" w:rsidRDefault="006B6C52" w:rsidP="00ED5588">
            <w:pPr>
              <w:ind w:left="-245" w:right="-102"/>
              <w:jc w:val="center"/>
              <w:rPr>
                <w:rFonts w:cs="Arial"/>
                <w:sz w:val="16"/>
                <w:szCs w:val="16"/>
              </w:rPr>
            </w:pPr>
          </w:p>
        </w:tc>
      </w:tr>
      <w:tr w:rsidR="006B6C52" w:rsidRPr="009631C8" w14:paraId="246A6EA3" w14:textId="77777777" w:rsidTr="00ED5588">
        <w:trPr>
          <w:trHeight w:val="283"/>
        </w:trPr>
        <w:tc>
          <w:tcPr>
            <w:tcW w:w="6413" w:type="dxa"/>
            <w:gridSpan w:val="4"/>
            <w:tcBorders>
              <w:bottom w:val="single" w:sz="4" w:space="0" w:color="D9D9D9"/>
            </w:tcBorders>
          </w:tcPr>
          <w:p w14:paraId="13DE4341" w14:textId="77777777" w:rsidR="006B6C52" w:rsidRPr="009631C8" w:rsidRDefault="006B6C52" w:rsidP="00ED5588">
            <w:pPr>
              <w:ind w:left="180"/>
              <w:rPr>
                <w:rFonts w:cs="Arial"/>
                <w:szCs w:val="18"/>
              </w:rPr>
            </w:pPr>
            <w:r>
              <w:rPr>
                <w:rFonts w:cs="Arial"/>
                <w:b/>
                <w:szCs w:val="18"/>
              </w:rPr>
              <w:t>5</w:t>
            </w:r>
            <w:r w:rsidRPr="00727FD1">
              <w:rPr>
                <w:rFonts w:cs="Arial"/>
                <w:b/>
                <w:szCs w:val="18"/>
              </w:rPr>
              <w:t>.2</w:t>
            </w:r>
            <w:r>
              <w:rPr>
                <w:rFonts w:cs="Arial"/>
                <w:szCs w:val="18"/>
              </w:rPr>
              <w:t xml:space="preserve">   Is klantgericht in denken en doen. Toont voldoende initiatief</w:t>
            </w:r>
          </w:p>
        </w:tc>
        <w:tc>
          <w:tcPr>
            <w:tcW w:w="284" w:type="dxa"/>
            <w:tcBorders>
              <w:bottom w:val="single" w:sz="4" w:space="0" w:color="D9D9D9"/>
            </w:tcBorders>
          </w:tcPr>
          <w:p w14:paraId="50C6CAF0" w14:textId="77777777" w:rsidR="006B6C52" w:rsidRPr="009631C8" w:rsidRDefault="006B6C52" w:rsidP="00ED5588">
            <w:pPr>
              <w:tabs>
                <w:tab w:val="left" w:pos="606"/>
              </w:tabs>
              <w:rPr>
                <w:rFonts w:cs="Arial"/>
                <w:szCs w:val="18"/>
              </w:rPr>
            </w:pPr>
          </w:p>
        </w:tc>
        <w:tc>
          <w:tcPr>
            <w:tcW w:w="283" w:type="dxa"/>
            <w:tcBorders>
              <w:bottom w:val="single" w:sz="4" w:space="0" w:color="D9D9D9"/>
              <w:right w:val="single" w:sz="4" w:space="0" w:color="D9D9D9"/>
            </w:tcBorders>
          </w:tcPr>
          <w:p w14:paraId="7564271C" w14:textId="77777777" w:rsidR="006B6C52" w:rsidRPr="009631C8" w:rsidRDefault="006B6C52" w:rsidP="00ED5588">
            <w:pPr>
              <w:rPr>
                <w:rFonts w:cs="Arial"/>
                <w:szCs w:val="18"/>
              </w:rPr>
            </w:pPr>
          </w:p>
        </w:tc>
        <w:tc>
          <w:tcPr>
            <w:tcW w:w="1136" w:type="dxa"/>
            <w:tcBorders>
              <w:top w:val="single" w:sz="4" w:space="0" w:color="D9D9D9"/>
              <w:left w:val="single" w:sz="4" w:space="0" w:color="D9D9D9"/>
              <w:bottom w:val="single" w:sz="4" w:space="0" w:color="D9D9D9"/>
              <w:right w:val="single" w:sz="4" w:space="0" w:color="D9D9D9"/>
            </w:tcBorders>
            <w:vAlign w:val="center"/>
          </w:tcPr>
          <w:p w14:paraId="1E3D59C8" w14:textId="77777777" w:rsidR="006B6C52" w:rsidRPr="006E0051" w:rsidRDefault="006B6C52" w:rsidP="00ED5588">
            <w:pPr>
              <w:jc w:val="center"/>
              <w:rPr>
                <w:rFonts w:cs="Arial"/>
                <w:sz w:val="16"/>
                <w:szCs w:val="16"/>
              </w:rPr>
            </w:pPr>
          </w:p>
        </w:tc>
        <w:tc>
          <w:tcPr>
            <w:tcW w:w="1134" w:type="dxa"/>
            <w:tcBorders>
              <w:top w:val="single" w:sz="4" w:space="0" w:color="D9D9D9"/>
              <w:left w:val="single" w:sz="4" w:space="0" w:color="D9D9D9"/>
              <w:bottom w:val="single" w:sz="4" w:space="0" w:color="D9D9D9"/>
              <w:right w:val="single" w:sz="4" w:space="0" w:color="D9D9D9"/>
            </w:tcBorders>
            <w:vAlign w:val="center"/>
          </w:tcPr>
          <w:p w14:paraId="32AA03D5" w14:textId="77777777" w:rsidR="006B6C52" w:rsidRPr="006E0051" w:rsidRDefault="006B6C52" w:rsidP="00ED5588">
            <w:pPr>
              <w:jc w:val="center"/>
              <w:rPr>
                <w:rFonts w:cs="Arial"/>
                <w:sz w:val="16"/>
                <w:szCs w:val="16"/>
              </w:rPr>
            </w:pPr>
          </w:p>
        </w:tc>
        <w:tc>
          <w:tcPr>
            <w:tcW w:w="1128" w:type="dxa"/>
            <w:gridSpan w:val="2"/>
            <w:tcBorders>
              <w:top w:val="single" w:sz="4" w:space="0" w:color="D9D9D9"/>
              <w:left w:val="single" w:sz="4" w:space="0" w:color="D9D9D9"/>
              <w:bottom w:val="single" w:sz="4" w:space="0" w:color="D9D9D9"/>
              <w:right w:val="single" w:sz="4" w:space="0" w:color="D9D9D9"/>
            </w:tcBorders>
            <w:vAlign w:val="center"/>
          </w:tcPr>
          <w:p w14:paraId="3F61C25E" w14:textId="77777777" w:rsidR="006B6C52" w:rsidRPr="006E0051" w:rsidRDefault="006B6C52" w:rsidP="00ED5588">
            <w:pPr>
              <w:jc w:val="center"/>
              <w:rPr>
                <w:rFonts w:cs="Arial"/>
                <w:sz w:val="16"/>
                <w:szCs w:val="16"/>
              </w:rPr>
            </w:pPr>
          </w:p>
        </w:tc>
      </w:tr>
      <w:tr w:rsidR="006B6C52" w:rsidRPr="009631C8" w14:paraId="5EABD364" w14:textId="77777777" w:rsidTr="00ED5588">
        <w:trPr>
          <w:trHeight w:val="283"/>
        </w:trPr>
        <w:tc>
          <w:tcPr>
            <w:tcW w:w="6413" w:type="dxa"/>
            <w:gridSpan w:val="4"/>
            <w:tcBorders>
              <w:bottom w:val="single" w:sz="4" w:space="0" w:color="D9D9D9"/>
            </w:tcBorders>
          </w:tcPr>
          <w:p w14:paraId="22231891" w14:textId="77777777" w:rsidR="006B6C52" w:rsidRPr="00375A9E" w:rsidRDefault="006B6C52" w:rsidP="00ED5588">
            <w:pPr>
              <w:ind w:left="180" w:right="-111"/>
              <w:rPr>
                <w:rFonts w:cs="Arial"/>
                <w:szCs w:val="18"/>
              </w:rPr>
            </w:pPr>
            <w:r>
              <w:rPr>
                <w:rFonts w:cs="Arial"/>
                <w:b/>
                <w:szCs w:val="18"/>
              </w:rPr>
              <w:t>5</w:t>
            </w:r>
            <w:r w:rsidRPr="00727FD1">
              <w:rPr>
                <w:rFonts w:cs="Arial"/>
                <w:b/>
                <w:szCs w:val="18"/>
              </w:rPr>
              <w:t>.3</w:t>
            </w:r>
            <w:r>
              <w:rPr>
                <w:rFonts w:cs="Arial"/>
                <w:szCs w:val="18"/>
              </w:rPr>
              <w:t xml:space="preserve">   Is ordelijk. Behoud overzicht bij werkdruk</w:t>
            </w:r>
          </w:p>
        </w:tc>
        <w:tc>
          <w:tcPr>
            <w:tcW w:w="284" w:type="dxa"/>
            <w:tcBorders>
              <w:bottom w:val="single" w:sz="4" w:space="0" w:color="D9D9D9"/>
            </w:tcBorders>
          </w:tcPr>
          <w:p w14:paraId="377232BE" w14:textId="77777777" w:rsidR="006B6C52" w:rsidRPr="00375A9E" w:rsidRDefault="006B6C52" w:rsidP="00ED5588">
            <w:pPr>
              <w:ind w:left="180" w:right="-111"/>
              <w:rPr>
                <w:rFonts w:cs="Arial"/>
                <w:szCs w:val="18"/>
              </w:rPr>
            </w:pPr>
          </w:p>
        </w:tc>
        <w:tc>
          <w:tcPr>
            <w:tcW w:w="283" w:type="dxa"/>
            <w:tcBorders>
              <w:bottom w:val="single" w:sz="4" w:space="0" w:color="D9D9D9"/>
              <w:right w:val="single" w:sz="4" w:space="0" w:color="D9D9D9"/>
            </w:tcBorders>
          </w:tcPr>
          <w:p w14:paraId="3311621D" w14:textId="77777777" w:rsidR="006B6C52" w:rsidRPr="009631C8" w:rsidRDefault="006B6C52" w:rsidP="00ED5588">
            <w:pPr>
              <w:rPr>
                <w:rFonts w:cs="Arial"/>
                <w:szCs w:val="18"/>
              </w:rPr>
            </w:pPr>
          </w:p>
        </w:tc>
        <w:tc>
          <w:tcPr>
            <w:tcW w:w="1136" w:type="dxa"/>
            <w:tcBorders>
              <w:top w:val="single" w:sz="4" w:space="0" w:color="D9D9D9"/>
              <w:left w:val="single" w:sz="4" w:space="0" w:color="D9D9D9"/>
              <w:bottom w:val="single" w:sz="4" w:space="0" w:color="D9D9D9"/>
              <w:right w:val="single" w:sz="4" w:space="0" w:color="D9D9D9"/>
            </w:tcBorders>
            <w:vAlign w:val="center"/>
          </w:tcPr>
          <w:p w14:paraId="3CEDCA20" w14:textId="77777777" w:rsidR="006B6C52" w:rsidRPr="006E0051" w:rsidRDefault="006B6C52" w:rsidP="00ED5588">
            <w:pPr>
              <w:jc w:val="center"/>
              <w:rPr>
                <w:rFonts w:cs="Arial"/>
                <w:sz w:val="16"/>
                <w:szCs w:val="16"/>
              </w:rPr>
            </w:pPr>
          </w:p>
        </w:tc>
        <w:tc>
          <w:tcPr>
            <w:tcW w:w="1134" w:type="dxa"/>
            <w:tcBorders>
              <w:top w:val="single" w:sz="4" w:space="0" w:color="D9D9D9"/>
              <w:left w:val="single" w:sz="4" w:space="0" w:color="D9D9D9"/>
              <w:bottom w:val="single" w:sz="4" w:space="0" w:color="D9D9D9"/>
              <w:right w:val="single" w:sz="4" w:space="0" w:color="D9D9D9"/>
            </w:tcBorders>
            <w:vAlign w:val="center"/>
          </w:tcPr>
          <w:p w14:paraId="0970146E" w14:textId="77777777" w:rsidR="006B6C52" w:rsidRPr="006E0051" w:rsidRDefault="006B6C52" w:rsidP="00ED5588">
            <w:pPr>
              <w:jc w:val="center"/>
              <w:rPr>
                <w:rFonts w:cs="Arial"/>
                <w:sz w:val="16"/>
                <w:szCs w:val="16"/>
              </w:rPr>
            </w:pPr>
          </w:p>
        </w:tc>
        <w:tc>
          <w:tcPr>
            <w:tcW w:w="1128" w:type="dxa"/>
            <w:gridSpan w:val="2"/>
            <w:tcBorders>
              <w:top w:val="single" w:sz="4" w:space="0" w:color="D9D9D9"/>
              <w:left w:val="single" w:sz="4" w:space="0" w:color="D9D9D9"/>
              <w:bottom w:val="single" w:sz="4" w:space="0" w:color="D9D9D9"/>
              <w:right w:val="single" w:sz="4" w:space="0" w:color="D9D9D9"/>
            </w:tcBorders>
            <w:vAlign w:val="center"/>
          </w:tcPr>
          <w:p w14:paraId="2BCC7B88" w14:textId="77777777" w:rsidR="006B6C52" w:rsidRPr="006E0051" w:rsidRDefault="006B6C52" w:rsidP="00ED5588">
            <w:pPr>
              <w:jc w:val="center"/>
              <w:rPr>
                <w:rFonts w:cs="Arial"/>
                <w:sz w:val="16"/>
                <w:szCs w:val="16"/>
              </w:rPr>
            </w:pPr>
          </w:p>
        </w:tc>
      </w:tr>
      <w:tr w:rsidR="006B6C52" w:rsidRPr="00BF4BB4" w14:paraId="7FAD5916" w14:textId="77777777" w:rsidTr="00ED5588">
        <w:trPr>
          <w:gridBefore w:val="1"/>
          <w:gridAfter w:val="1"/>
          <w:wBefore w:w="176" w:type="dxa"/>
          <w:wAfter w:w="263" w:type="dxa"/>
          <w:trHeight w:val="340"/>
        </w:trPr>
        <w:tc>
          <w:tcPr>
            <w:tcW w:w="467" w:type="dxa"/>
            <w:tcBorders>
              <w:bottom w:val="single" w:sz="4" w:space="0" w:color="D9D9D9"/>
            </w:tcBorders>
          </w:tcPr>
          <w:p w14:paraId="00D98C02" w14:textId="77777777" w:rsidR="006B6C52" w:rsidRPr="00AA59F3" w:rsidRDefault="006B6C52" w:rsidP="00ED5588">
            <w:pPr>
              <w:rPr>
                <w:rFonts w:cs="Arial"/>
                <w:b/>
                <w:szCs w:val="18"/>
              </w:rPr>
            </w:pPr>
          </w:p>
        </w:tc>
        <w:tc>
          <w:tcPr>
            <w:tcW w:w="3037" w:type="dxa"/>
            <w:tcBorders>
              <w:bottom w:val="single" w:sz="4" w:space="0" w:color="D9D9D9"/>
            </w:tcBorders>
          </w:tcPr>
          <w:p w14:paraId="34DCD2B0" w14:textId="77777777" w:rsidR="006B6C52" w:rsidRPr="00375A9E" w:rsidRDefault="006B6C52" w:rsidP="00ED5588">
            <w:pPr>
              <w:rPr>
                <w:rFonts w:cs="Arial"/>
                <w:szCs w:val="18"/>
              </w:rPr>
            </w:pPr>
          </w:p>
        </w:tc>
        <w:tc>
          <w:tcPr>
            <w:tcW w:w="6435" w:type="dxa"/>
            <w:gridSpan w:val="6"/>
            <w:tcBorders>
              <w:bottom w:val="single" w:sz="4" w:space="0" w:color="D9D9D9"/>
            </w:tcBorders>
          </w:tcPr>
          <w:p w14:paraId="168B78FE" w14:textId="77777777" w:rsidR="006B6C52" w:rsidRPr="00375A9E" w:rsidRDefault="006B6C52" w:rsidP="00ED5588">
            <w:pPr>
              <w:rPr>
                <w:rFonts w:cs="Arial"/>
                <w:szCs w:val="18"/>
              </w:rPr>
            </w:pPr>
          </w:p>
        </w:tc>
      </w:tr>
      <w:tr w:rsidR="006B6C52" w:rsidRPr="00BF4BB4" w14:paraId="2EE237D6" w14:textId="77777777" w:rsidTr="00ED5588">
        <w:trPr>
          <w:gridBefore w:val="1"/>
          <w:gridAfter w:val="1"/>
          <w:wBefore w:w="176" w:type="dxa"/>
          <w:wAfter w:w="263" w:type="dxa"/>
          <w:trHeight w:val="340"/>
        </w:trPr>
        <w:tc>
          <w:tcPr>
            <w:tcW w:w="467" w:type="dxa"/>
            <w:tcBorders>
              <w:top w:val="single" w:sz="4" w:space="0" w:color="D9D9D9"/>
              <w:bottom w:val="single" w:sz="4" w:space="0" w:color="D9D9D9"/>
            </w:tcBorders>
          </w:tcPr>
          <w:p w14:paraId="383F9B04" w14:textId="77777777" w:rsidR="006B6C52" w:rsidRPr="00AA59F3" w:rsidRDefault="006B6C52" w:rsidP="00ED5588">
            <w:pPr>
              <w:rPr>
                <w:rFonts w:cs="Arial"/>
                <w:b/>
                <w:szCs w:val="18"/>
              </w:rPr>
            </w:pPr>
          </w:p>
        </w:tc>
        <w:tc>
          <w:tcPr>
            <w:tcW w:w="3037" w:type="dxa"/>
            <w:tcBorders>
              <w:top w:val="single" w:sz="4" w:space="0" w:color="D9D9D9"/>
              <w:bottom w:val="single" w:sz="4" w:space="0" w:color="D9D9D9"/>
            </w:tcBorders>
          </w:tcPr>
          <w:p w14:paraId="7B2AA79D" w14:textId="77777777" w:rsidR="006B6C52" w:rsidRPr="00375A9E" w:rsidRDefault="006B6C52" w:rsidP="00ED5588">
            <w:pPr>
              <w:rPr>
                <w:rFonts w:cs="Arial"/>
                <w:szCs w:val="18"/>
              </w:rPr>
            </w:pPr>
          </w:p>
        </w:tc>
        <w:tc>
          <w:tcPr>
            <w:tcW w:w="6435" w:type="dxa"/>
            <w:gridSpan w:val="6"/>
            <w:tcBorders>
              <w:top w:val="single" w:sz="4" w:space="0" w:color="D9D9D9"/>
              <w:bottom w:val="single" w:sz="4" w:space="0" w:color="D9D9D9"/>
            </w:tcBorders>
          </w:tcPr>
          <w:p w14:paraId="2E6D36F6" w14:textId="77777777" w:rsidR="006B6C52" w:rsidRPr="00375A9E" w:rsidRDefault="006B6C52" w:rsidP="00ED5588">
            <w:pPr>
              <w:rPr>
                <w:rFonts w:cs="Arial"/>
                <w:szCs w:val="18"/>
              </w:rPr>
            </w:pPr>
          </w:p>
        </w:tc>
      </w:tr>
      <w:tr w:rsidR="006B6C52" w:rsidRPr="00BF4BB4" w14:paraId="0A3A6953" w14:textId="77777777" w:rsidTr="00ED5588">
        <w:trPr>
          <w:gridBefore w:val="1"/>
          <w:gridAfter w:val="1"/>
          <w:wBefore w:w="176" w:type="dxa"/>
          <w:wAfter w:w="263" w:type="dxa"/>
          <w:trHeight w:val="340"/>
        </w:trPr>
        <w:tc>
          <w:tcPr>
            <w:tcW w:w="467" w:type="dxa"/>
            <w:tcBorders>
              <w:top w:val="single" w:sz="4" w:space="0" w:color="D9D9D9"/>
              <w:bottom w:val="single" w:sz="4" w:space="0" w:color="D9D9D9"/>
            </w:tcBorders>
          </w:tcPr>
          <w:p w14:paraId="3784D69F" w14:textId="77777777" w:rsidR="006B6C52" w:rsidRPr="00AA59F3" w:rsidRDefault="006B6C52" w:rsidP="00ED5588">
            <w:pPr>
              <w:rPr>
                <w:rFonts w:cs="Arial"/>
                <w:b/>
                <w:szCs w:val="18"/>
              </w:rPr>
            </w:pPr>
          </w:p>
        </w:tc>
        <w:tc>
          <w:tcPr>
            <w:tcW w:w="3037" w:type="dxa"/>
            <w:tcBorders>
              <w:top w:val="single" w:sz="4" w:space="0" w:color="D9D9D9"/>
              <w:bottom w:val="single" w:sz="4" w:space="0" w:color="D9D9D9"/>
            </w:tcBorders>
          </w:tcPr>
          <w:p w14:paraId="7E2A6F58" w14:textId="77777777" w:rsidR="006B6C52" w:rsidRPr="00375A9E" w:rsidRDefault="006B6C52" w:rsidP="00ED5588">
            <w:pPr>
              <w:rPr>
                <w:rFonts w:cs="Arial"/>
                <w:szCs w:val="18"/>
              </w:rPr>
            </w:pPr>
          </w:p>
        </w:tc>
        <w:tc>
          <w:tcPr>
            <w:tcW w:w="6435" w:type="dxa"/>
            <w:gridSpan w:val="6"/>
            <w:tcBorders>
              <w:top w:val="single" w:sz="4" w:space="0" w:color="D9D9D9"/>
              <w:bottom w:val="single" w:sz="4" w:space="0" w:color="D9D9D9"/>
            </w:tcBorders>
          </w:tcPr>
          <w:p w14:paraId="3CFE7E27" w14:textId="77777777" w:rsidR="006B6C52" w:rsidRPr="00375A9E" w:rsidRDefault="006B6C52" w:rsidP="00ED5588">
            <w:pPr>
              <w:rPr>
                <w:rFonts w:cs="Arial"/>
                <w:szCs w:val="18"/>
              </w:rPr>
            </w:pPr>
          </w:p>
        </w:tc>
      </w:tr>
    </w:tbl>
    <w:p w14:paraId="7DE74FBE" w14:textId="77777777" w:rsidR="006B6C52" w:rsidRPr="004C130F" w:rsidRDefault="006B6C52" w:rsidP="004C130F">
      <w:pPr>
        <w:rPr>
          <w:rFonts w:ascii="Arial" w:hAnsi="Arial"/>
          <w:b/>
          <w:color w:val="2446B5"/>
        </w:rPr>
      </w:pPr>
      <w:r w:rsidRPr="004C130F">
        <w:rPr>
          <w:rFonts w:ascii="Arial" w:hAnsi="Arial"/>
          <w:b/>
          <w:color w:val="2446B5"/>
        </w:rPr>
        <w:t>6 Houding/instelling</w:t>
      </w:r>
      <w:r w:rsidRPr="004C130F">
        <w:rPr>
          <w:rFonts w:ascii="Arial" w:hAnsi="Arial"/>
          <w:b/>
          <w:color w:val="2446B5"/>
        </w:rPr>
        <w:tab/>
      </w:r>
    </w:p>
    <w:tbl>
      <w:tblPr>
        <w:tblW w:w="10378" w:type="dxa"/>
        <w:tblInd w:w="-176" w:type="dxa"/>
        <w:tblLayout w:type="fixed"/>
        <w:tblLook w:val="01E0" w:firstRow="1" w:lastRow="1" w:firstColumn="1" w:lastColumn="1" w:noHBand="0" w:noVBand="0"/>
      </w:tblPr>
      <w:tblGrid>
        <w:gridCol w:w="176"/>
        <w:gridCol w:w="467"/>
        <w:gridCol w:w="3037"/>
        <w:gridCol w:w="2733"/>
        <w:gridCol w:w="284"/>
        <w:gridCol w:w="283"/>
        <w:gridCol w:w="1136"/>
        <w:gridCol w:w="1134"/>
        <w:gridCol w:w="865"/>
        <w:gridCol w:w="263"/>
      </w:tblGrid>
      <w:tr w:rsidR="006B6C52" w:rsidRPr="009631C8" w14:paraId="4A0A4037" w14:textId="77777777" w:rsidTr="00ED5588">
        <w:trPr>
          <w:trHeight w:val="283"/>
        </w:trPr>
        <w:tc>
          <w:tcPr>
            <w:tcW w:w="6413" w:type="dxa"/>
            <w:gridSpan w:val="4"/>
            <w:tcBorders>
              <w:bottom w:val="single" w:sz="4" w:space="0" w:color="D9D9D9"/>
            </w:tcBorders>
          </w:tcPr>
          <w:p w14:paraId="2DEB2DE0" w14:textId="77777777" w:rsidR="006B6C52" w:rsidRPr="009631C8" w:rsidRDefault="006B6C52" w:rsidP="00ED5588">
            <w:pPr>
              <w:rPr>
                <w:rFonts w:cs="Arial"/>
                <w:szCs w:val="18"/>
              </w:rPr>
            </w:pPr>
            <w:bookmarkStart w:id="42" w:name="_Hlk482969312"/>
          </w:p>
        </w:tc>
        <w:tc>
          <w:tcPr>
            <w:tcW w:w="284" w:type="dxa"/>
            <w:tcBorders>
              <w:bottom w:val="single" w:sz="4" w:space="0" w:color="D9D9D9"/>
            </w:tcBorders>
          </w:tcPr>
          <w:p w14:paraId="324BBBF9" w14:textId="77777777" w:rsidR="006B6C52" w:rsidRPr="009631C8" w:rsidRDefault="006B6C52" w:rsidP="00ED5588">
            <w:pPr>
              <w:rPr>
                <w:rFonts w:cs="Arial"/>
                <w:szCs w:val="18"/>
              </w:rPr>
            </w:pPr>
          </w:p>
        </w:tc>
        <w:tc>
          <w:tcPr>
            <w:tcW w:w="283" w:type="dxa"/>
            <w:tcBorders>
              <w:bottom w:val="single" w:sz="4" w:space="0" w:color="D9D9D9"/>
              <w:right w:val="single" w:sz="4" w:space="0" w:color="D9D9D9"/>
            </w:tcBorders>
          </w:tcPr>
          <w:p w14:paraId="1E7711E1" w14:textId="77777777" w:rsidR="006B6C52" w:rsidRPr="009631C8" w:rsidRDefault="006B6C52" w:rsidP="00ED5588">
            <w:pPr>
              <w:rPr>
                <w:rFonts w:cs="Arial"/>
                <w:szCs w:val="18"/>
              </w:rPr>
            </w:pPr>
          </w:p>
        </w:tc>
        <w:tc>
          <w:tcPr>
            <w:tcW w:w="1136" w:type="dxa"/>
            <w:tcBorders>
              <w:top w:val="single" w:sz="4" w:space="0" w:color="D9D9D9"/>
              <w:left w:val="single" w:sz="4" w:space="0" w:color="D9D9D9"/>
              <w:bottom w:val="single" w:sz="4" w:space="0" w:color="D9D9D9"/>
              <w:right w:val="single" w:sz="4" w:space="0" w:color="D9D9D9"/>
            </w:tcBorders>
            <w:vAlign w:val="center"/>
          </w:tcPr>
          <w:p w14:paraId="58F5B715" w14:textId="77777777" w:rsidR="006B6C52" w:rsidRPr="006E0051" w:rsidRDefault="006B6C52" w:rsidP="00ED5588">
            <w:pPr>
              <w:jc w:val="center"/>
              <w:rPr>
                <w:rFonts w:cs="Arial"/>
                <w:sz w:val="16"/>
                <w:szCs w:val="16"/>
              </w:rPr>
            </w:pPr>
            <w:r w:rsidRPr="006E0051">
              <w:rPr>
                <w:rFonts w:cs="Arial"/>
                <w:sz w:val="16"/>
                <w:szCs w:val="16"/>
              </w:rPr>
              <w:t>onvoldoende</w:t>
            </w:r>
          </w:p>
        </w:tc>
        <w:tc>
          <w:tcPr>
            <w:tcW w:w="1134" w:type="dxa"/>
            <w:tcBorders>
              <w:top w:val="single" w:sz="4" w:space="0" w:color="D9D9D9"/>
              <w:left w:val="single" w:sz="4" w:space="0" w:color="D9D9D9"/>
              <w:bottom w:val="single" w:sz="4" w:space="0" w:color="D9D9D9"/>
              <w:right w:val="single" w:sz="4" w:space="0" w:color="D9D9D9"/>
            </w:tcBorders>
            <w:vAlign w:val="center"/>
          </w:tcPr>
          <w:p w14:paraId="657D925E" w14:textId="77777777" w:rsidR="006B6C52" w:rsidRPr="006E0051" w:rsidRDefault="006B6C52" w:rsidP="00ED5588">
            <w:pPr>
              <w:jc w:val="center"/>
              <w:rPr>
                <w:rFonts w:cs="Arial"/>
                <w:sz w:val="16"/>
                <w:szCs w:val="16"/>
              </w:rPr>
            </w:pPr>
            <w:r w:rsidRPr="006E0051">
              <w:rPr>
                <w:rFonts w:cs="Arial"/>
                <w:sz w:val="16"/>
                <w:szCs w:val="16"/>
              </w:rPr>
              <w:t>voldoende</w:t>
            </w:r>
          </w:p>
        </w:tc>
        <w:tc>
          <w:tcPr>
            <w:tcW w:w="1128" w:type="dxa"/>
            <w:gridSpan w:val="2"/>
            <w:tcBorders>
              <w:top w:val="single" w:sz="4" w:space="0" w:color="D9D9D9"/>
              <w:left w:val="single" w:sz="4" w:space="0" w:color="D9D9D9"/>
              <w:bottom w:val="single" w:sz="4" w:space="0" w:color="D9D9D9"/>
              <w:right w:val="single" w:sz="4" w:space="0" w:color="D9D9D9"/>
            </w:tcBorders>
            <w:vAlign w:val="center"/>
          </w:tcPr>
          <w:p w14:paraId="1D651603" w14:textId="77777777" w:rsidR="006B6C52" w:rsidRPr="006E0051" w:rsidRDefault="006B6C52" w:rsidP="00ED5588">
            <w:pPr>
              <w:ind w:left="-245" w:right="-102"/>
              <w:jc w:val="center"/>
              <w:rPr>
                <w:rFonts w:cs="Arial"/>
                <w:sz w:val="16"/>
                <w:szCs w:val="16"/>
              </w:rPr>
            </w:pPr>
            <w:r w:rsidRPr="006E0051">
              <w:rPr>
                <w:rFonts w:cs="Arial"/>
                <w:sz w:val="16"/>
                <w:szCs w:val="16"/>
              </w:rPr>
              <w:t>goed</w:t>
            </w:r>
          </w:p>
        </w:tc>
      </w:tr>
      <w:tr w:rsidR="006B6C52" w:rsidRPr="009631C8" w14:paraId="41262CED" w14:textId="77777777" w:rsidTr="00ED5588">
        <w:trPr>
          <w:trHeight w:val="283"/>
        </w:trPr>
        <w:tc>
          <w:tcPr>
            <w:tcW w:w="6413" w:type="dxa"/>
            <w:gridSpan w:val="4"/>
            <w:tcBorders>
              <w:bottom w:val="single" w:sz="4" w:space="0" w:color="D9D9D9"/>
            </w:tcBorders>
          </w:tcPr>
          <w:p w14:paraId="064E50A1" w14:textId="77777777" w:rsidR="006B6C52" w:rsidRPr="009631C8" w:rsidRDefault="006B6C52" w:rsidP="00ED5588">
            <w:pPr>
              <w:tabs>
                <w:tab w:val="left" w:pos="606"/>
              </w:tabs>
              <w:ind w:left="180"/>
              <w:rPr>
                <w:rFonts w:cs="Arial"/>
                <w:szCs w:val="18"/>
              </w:rPr>
            </w:pPr>
            <w:r>
              <w:rPr>
                <w:rFonts w:cs="Arial"/>
                <w:b/>
                <w:szCs w:val="18"/>
              </w:rPr>
              <w:t>6</w:t>
            </w:r>
            <w:r w:rsidRPr="00727FD1">
              <w:rPr>
                <w:rFonts w:cs="Arial"/>
                <w:b/>
                <w:szCs w:val="18"/>
              </w:rPr>
              <w:t>.1</w:t>
            </w:r>
            <w:r>
              <w:rPr>
                <w:rFonts w:cs="Arial"/>
                <w:szCs w:val="18"/>
              </w:rPr>
              <w:t xml:space="preserve">   Kan goed in teamverband werken</w:t>
            </w:r>
          </w:p>
        </w:tc>
        <w:tc>
          <w:tcPr>
            <w:tcW w:w="284" w:type="dxa"/>
            <w:tcBorders>
              <w:bottom w:val="single" w:sz="4" w:space="0" w:color="D9D9D9"/>
            </w:tcBorders>
          </w:tcPr>
          <w:p w14:paraId="0577F161" w14:textId="77777777" w:rsidR="006B6C52" w:rsidRPr="009631C8" w:rsidRDefault="006B6C52" w:rsidP="00ED5588">
            <w:pPr>
              <w:rPr>
                <w:rFonts w:cs="Arial"/>
                <w:szCs w:val="18"/>
              </w:rPr>
            </w:pPr>
          </w:p>
        </w:tc>
        <w:tc>
          <w:tcPr>
            <w:tcW w:w="283" w:type="dxa"/>
            <w:tcBorders>
              <w:bottom w:val="single" w:sz="4" w:space="0" w:color="D9D9D9"/>
              <w:right w:val="single" w:sz="4" w:space="0" w:color="D9D9D9"/>
            </w:tcBorders>
          </w:tcPr>
          <w:p w14:paraId="6573D540" w14:textId="77777777" w:rsidR="006B6C52" w:rsidRPr="009631C8" w:rsidRDefault="006B6C52" w:rsidP="00ED5588">
            <w:pPr>
              <w:rPr>
                <w:rFonts w:cs="Arial"/>
                <w:szCs w:val="18"/>
              </w:rPr>
            </w:pPr>
          </w:p>
        </w:tc>
        <w:tc>
          <w:tcPr>
            <w:tcW w:w="1136" w:type="dxa"/>
            <w:tcBorders>
              <w:top w:val="single" w:sz="4" w:space="0" w:color="D9D9D9"/>
              <w:left w:val="single" w:sz="4" w:space="0" w:color="D9D9D9"/>
              <w:bottom w:val="single" w:sz="4" w:space="0" w:color="D9D9D9"/>
              <w:right w:val="single" w:sz="4" w:space="0" w:color="D9D9D9"/>
            </w:tcBorders>
            <w:vAlign w:val="center"/>
          </w:tcPr>
          <w:p w14:paraId="27C8EF3D" w14:textId="77777777" w:rsidR="006B6C52" w:rsidRPr="006E0051" w:rsidRDefault="006B6C52" w:rsidP="00ED5588">
            <w:pPr>
              <w:jc w:val="center"/>
              <w:rPr>
                <w:rFonts w:cs="Arial"/>
                <w:sz w:val="16"/>
                <w:szCs w:val="16"/>
              </w:rPr>
            </w:pPr>
          </w:p>
        </w:tc>
        <w:tc>
          <w:tcPr>
            <w:tcW w:w="1134" w:type="dxa"/>
            <w:tcBorders>
              <w:top w:val="single" w:sz="4" w:space="0" w:color="D9D9D9"/>
              <w:left w:val="single" w:sz="4" w:space="0" w:color="D9D9D9"/>
              <w:bottom w:val="single" w:sz="4" w:space="0" w:color="D9D9D9"/>
              <w:right w:val="single" w:sz="4" w:space="0" w:color="D9D9D9"/>
            </w:tcBorders>
            <w:vAlign w:val="center"/>
          </w:tcPr>
          <w:p w14:paraId="628EBBB8" w14:textId="77777777" w:rsidR="006B6C52" w:rsidRPr="006E0051" w:rsidRDefault="006B6C52" w:rsidP="00ED5588">
            <w:pPr>
              <w:jc w:val="center"/>
              <w:rPr>
                <w:rFonts w:cs="Arial"/>
                <w:sz w:val="16"/>
                <w:szCs w:val="16"/>
              </w:rPr>
            </w:pPr>
          </w:p>
        </w:tc>
        <w:tc>
          <w:tcPr>
            <w:tcW w:w="1128" w:type="dxa"/>
            <w:gridSpan w:val="2"/>
            <w:tcBorders>
              <w:top w:val="single" w:sz="4" w:space="0" w:color="D9D9D9"/>
              <w:left w:val="single" w:sz="4" w:space="0" w:color="D9D9D9"/>
              <w:bottom w:val="single" w:sz="4" w:space="0" w:color="D9D9D9"/>
              <w:right w:val="single" w:sz="4" w:space="0" w:color="D9D9D9"/>
            </w:tcBorders>
            <w:vAlign w:val="center"/>
          </w:tcPr>
          <w:p w14:paraId="18C46367" w14:textId="77777777" w:rsidR="006B6C52" w:rsidRPr="006E0051" w:rsidRDefault="006B6C52" w:rsidP="00ED5588">
            <w:pPr>
              <w:ind w:left="-245" w:right="-102"/>
              <w:jc w:val="center"/>
              <w:rPr>
                <w:rFonts w:cs="Arial"/>
                <w:sz w:val="16"/>
                <w:szCs w:val="16"/>
              </w:rPr>
            </w:pPr>
          </w:p>
        </w:tc>
      </w:tr>
      <w:tr w:rsidR="006B6C52" w:rsidRPr="009631C8" w14:paraId="13BC6208" w14:textId="77777777" w:rsidTr="00ED5588">
        <w:trPr>
          <w:trHeight w:val="283"/>
        </w:trPr>
        <w:tc>
          <w:tcPr>
            <w:tcW w:w="6413" w:type="dxa"/>
            <w:gridSpan w:val="4"/>
            <w:tcBorders>
              <w:bottom w:val="single" w:sz="4" w:space="0" w:color="D9D9D9"/>
            </w:tcBorders>
          </w:tcPr>
          <w:p w14:paraId="70965703" w14:textId="77777777" w:rsidR="006B6C52" w:rsidRPr="009631C8" w:rsidRDefault="006B6C52" w:rsidP="00ED5588">
            <w:pPr>
              <w:ind w:left="180"/>
              <w:rPr>
                <w:rFonts w:cs="Arial"/>
                <w:szCs w:val="18"/>
              </w:rPr>
            </w:pPr>
            <w:r>
              <w:rPr>
                <w:rFonts w:cs="Arial"/>
                <w:b/>
                <w:szCs w:val="18"/>
              </w:rPr>
              <w:t>6</w:t>
            </w:r>
            <w:r w:rsidRPr="00727FD1">
              <w:rPr>
                <w:rFonts w:cs="Arial"/>
                <w:b/>
                <w:szCs w:val="18"/>
              </w:rPr>
              <w:t>.2</w:t>
            </w:r>
            <w:r>
              <w:rPr>
                <w:rFonts w:cs="Arial"/>
                <w:szCs w:val="18"/>
              </w:rPr>
              <w:t xml:space="preserve">   Stimuleert collega’s tot het houden van een positieve instelling</w:t>
            </w:r>
          </w:p>
        </w:tc>
        <w:tc>
          <w:tcPr>
            <w:tcW w:w="284" w:type="dxa"/>
            <w:tcBorders>
              <w:bottom w:val="single" w:sz="4" w:space="0" w:color="D9D9D9"/>
            </w:tcBorders>
          </w:tcPr>
          <w:p w14:paraId="529502E7" w14:textId="77777777" w:rsidR="006B6C52" w:rsidRPr="009631C8" w:rsidRDefault="006B6C52" w:rsidP="00ED5588">
            <w:pPr>
              <w:tabs>
                <w:tab w:val="left" w:pos="606"/>
              </w:tabs>
              <w:rPr>
                <w:rFonts w:cs="Arial"/>
                <w:szCs w:val="18"/>
              </w:rPr>
            </w:pPr>
          </w:p>
        </w:tc>
        <w:tc>
          <w:tcPr>
            <w:tcW w:w="283" w:type="dxa"/>
            <w:tcBorders>
              <w:bottom w:val="single" w:sz="4" w:space="0" w:color="D9D9D9"/>
              <w:right w:val="single" w:sz="4" w:space="0" w:color="D9D9D9"/>
            </w:tcBorders>
          </w:tcPr>
          <w:p w14:paraId="399D38A7" w14:textId="77777777" w:rsidR="006B6C52" w:rsidRPr="009631C8" w:rsidRDefault="006B6C52" w:rsidP="00ED5588">
            <w:pPr>
              <w:rPr>
                <w:rFonts w:cs="Arial"/>
                <w:szCs w:val="18"/>
              </w:rPr>
            </w:pPr>
          </w:p>
        </w:tc>
        <w:tc>
          <w:tcPr>
            <w:tcW w:w="1136" w:type="dxa"/>
            <w:tcBorders>
              <w:top w:val="single" w:sz="4" w:space="0" w:color="D9D9D9"/>
              <w:left w:val="single" w:sz="4" w:space="0" w:color="D9D9D9"/>
              <w:bottom w:val="single" w:sz="4" w:space="0" w:color="D9D9D9"/>
              <w:right w:val="single" w:sz="4" w:space="0" w:color="D9D9D9"/>
            </w:tcBorders>
            <w:vAlign w:val="center"/>
          </w:tcPr>
          <w:p w14:paraId="5F932540" w14:textId="77777777" w:rsidR="006B6C52" w:rsidRPr="006E0051" w:rsidRDefault="006B6C52" w:rsidP="00ED5588">
            <w:pPr>
              <w:jc w:val="center"/>
              <w:rPr>
                <w:rFonts w:cs="Arial"/>
                <w:sz w:val="16"/>
                <w:szCs w:val="16"/>
              </w:rPr>
            </w:pPr>
          </w:p>
        </w:tc>
        <w:tc>
          <w:tcPr>
            <w:tcW w:w="1134" w:type="dxa"/>
            <w:tcBorders>
              <w:top w:val="single" w:sz="4" w:space="0" w:color="D9D9D9"/>
              <w:left w:val="single" w:sz="4" w:space="0" w:color="D9D9D9"/>
              <w:bottom w:val="single" w:sz="4" w:space="0" w:color="D9D9D9"/>
              <w:right w:val="single" w:sz="4" w:space="0" w:color="D9D9D9"/>
            </w:tcBorders>
            <w:vAlign w:val="center"/>
          </w:tcPr>
          <w:p w14:paraId="2B08E623" w14:textId="77777777" w:rsidR="006B6C52" w:rsidRPr="006E0051" w:rsidRDefault="006B6C52" w:rsidP="00ED5588">
            <w:pPr>
              <w:jc w:val="center"/>
              <w:rPr>
                <w:rFonts w:cs="Arial"/>
                <w:sz w:val="16"/>
                <w:szCs w:val="16"/>
              </w:rPr>
            </w:pPr>
          </w:p>
        </w:tc>
        <w:tc>
          <w:tcPr>
            <w:tcW w:w="1128" w:type="dxa"/>
            <w:gridSpan w:val="2"/>
            <w:tcBorders>
              <w:top w:val="single" w:sz="4" w:space="0" w:color="D9D9D9"/>
              <w:left w:val="single" w:sz="4" w:space="0" w:color="D9D9D9"/>
              <w:bottom w:val="single" w:sz="4" w:space="0" w:color="D9D9D9"/>
              <w:right w:val="single" w:sz="4" w:space="0" w:color="D9D9D9"/>
            </w:tcBorders>
            <w:vAlign w:val="center"/>
          </w:tcPr>
          <w:p w14:paraId="0F71970C" w14:textId="77777777" w:rsidR="006B6C52" w:rsidRPr="006E0051" w:rsidRDefault="006B6C52" w:rsidP="00ED5588">
            <w:pPr>
              <w:jc w:val="center"/>
              <w:rPr>
                <w:rFonts w:cs="Arial"/>
                <w:sz w:val="16"/>
                <w:szCs w:val="16"/>
              </w:rPr>
            </w:pPr>
          </w:p>
        </w:tc>
      </w:tr>
      <w:tr w:rsidR="006B6C52" w:rsidRPr="009631C8" w14:paraId="72BEFBDF" w14:textId="77777777" w:rsidTr="00ED5588">
        <w:trPr>
          <w:trHeight w:val="283"/>
        </w:trPr>
        <w:tc>
          <w:tcPr>
            <w:tcW w:w="6413" w:type="dxa"/>
            <w:gridSpan w:val="4"/>
            <w:tcBorders>
              <w:bottom w:val="single" w:sz="4" w:space="0" w:color="D9D9D9"/>
            </w:tcBorders>
          </w:tcPr>
          <w:p w14:paraId="3D098900" w14:textId="77777777" w:rsidR="006B6C52" w:rsidRPr="00375A9E" w:rsidRDefault="006B6C52" w:rsidP="00ED5588">
            <w:pPr>
              <w:ind w:left="180" w:right="-111"/>
              <w:rPr>
                <w:rFonts w:cs="Arial"/>
                <w:szCs w:val="18"/>
              </w:rPr>
            </w:pPr>
            <w:r>
              <w:rPr>
                <w:rFonts w:cs="Arial"/>
                <w:b/>
                <w:szCs w:val="18"/>
              </w:rPr>
              <w:t>6</w:t>
            </w:r>
            <w:r w:rsidRPr="00727FD1">
              <w:rPr>
                <w:rFonts w:cs="Arial"/>
                <w:b/>
                <w:szCs w:val="18"/>
              </w:rPr>
              <w:t>.3</w:t>
            </w:r>
            <w:r>
              <w:rPr>
                <w:rFonts w:cs="Arial"/>
                <w:szCs w:val="18"/>
              </w:rPr>
              <w:t xml:space="preserve">   Toont inzet</w:t>
            </w:r>
          </w:p>
        </w:tc>
        <w:tc>
          <w:tcPr>
            <w:tcW w:w="284" w:type="dxa"/>
            <w:tcBorders>
              <w:bottom w:val="single" w:sz="4" w:space="0" w:color="D9D9D9"/>
            </w:tcBorders>
          </w:tcPr>
          <w:p w14:paraId="31D99267" w14:textId="77777777" w:rsidR="006B6C52" w:rsidRPr="00375A9E" w:rsidRDefault="006B6C52" w:rsidP="00ED5588">
            <w:pPr>
              <w:ind w:left="180" w:right="-111"/>
              <w:rPr>
                <w:rFonts w:cs="Arial"/>
                <w:szCs w:val="18"/>
              </w:rPr>
            </w:pPr>
          </w:p>
        </w:tc>
        <w:tc>
          <w:tcPr>
            <w:tcW w:w="283" w:type="dxa"/>
            <w:tcBorders>
              <w:bottom w:val="single" w:sz="4" w:space="0" w:color="D9D9D9"/>
              <w:right w:val="single" w:sz="4" w:space="0" w:color="D9D9D9"/>
            </w:tcBorders>
          </w:tcPr>
          <w:p w14:paraId="02D24540" w14:textId="77777777" w:rsidR="006B6C52" w:rsidRPr="009631C8" w:rsidRDefault="006B6C52" w:rsidP="00ED5588">
            <w:pPr>
              <w:rPr>
                <w:rFonts w:cs="Arial"/>
                <w:szCs w:val="18"/>
              </w:rPr>
            </w:pPr>
          </w:p>
        </w:tc>
        <w:tc>
          <w:tcPr>
            <w:tcW w:w="1136" w:type="dxa"/>
            <w:tcBorders>
              <w:top w:val="single" w:sz="4" w:space="0" w:color="D9D9D9"/>
              <w:left w:val="single" w:sz="4" w:space="0" w:color="D9D9D9"/>
              <w:bottom w:val="single" w:sz="4" w:space="0" w:color="D9D9D9"/>
              <w:right w:val="single" w:sz="4" w:space="0" w:color="D9D9D9"/>
            </w:tcBorders>
            <w:vAlign w:val="center"/>
          </w:tcPr>
          <w:p w14:paraId="57B754D5" w14:textId="77777777" w:rsidR="006B6C52" w:rsidRPr="006E0051" w:rsidRDefault="006B6C52" w:rsidP="00ED5588">
            <w:pPr>
              <w:jc w:val="center"/>
              <w:rPr>
                <w:rFonts w:cs="Arial"/>
                <w:sz w:val="16"/>
                <w:szCs w:val="16"/>
              </w:rPr>
            </w:pPr>
          </w:p>
        </w:tc>
        <w:tc>
          <w:tcPr>
            <w:tcW w:w="1134" w:type="dxa"/>
            <w:tcBorders>
              <w:top w:val="single" w:sz="4" w:space="0" w:color="D9D9D9"/>
              <w:left w:val="single" w:sz="4" w:space="0" w:color="D9D9D9"/>
              <w:bottom w:val="single" w:sz="4" w:space="0" w:color="D9D9D9"/>
              <w:right w:val="single" w:sz="4" w:space="0" w:color="D9D9D9"/>
            </w:tcBorders>
            <w:vAlign w:val="center"/>
          </w:tcPr>
          <w:p w14:paraId="2F3E4C25" w14:textId="77777777" w:rsidR="006B6C52" w:rsidRPr="006E0051" w:rsidRDefault="006B6C52" w:rsidP="00ED5588">
            <w:pPr>
              <w:jc w:val="center"/>
              <w:rPr>
                <w:rFonts w:cs="Arial"/>
                <w:sz w:val="16"/>
                <w:szCs w:val="16"/>
              </w:rPr>
            </w:pPr>
          </w:p>
        </w:tc>
        <w:tc>
          <w:tcPr>
            <w:tcW w:w="1128" w:type="dxa"/>
            <w:gridSpan w:val="2"/>
            <w:tcBorders>
              <w:top w:val="single" w:sz="4" w:space="0" w:color="D9D9D9"/>
              <w:left w:val="single" w:sz="4" w:space="0" w:color="D9D9D9"/>
              <w:bottom w:val="single" w:sz="4" w:space="0" w:color="D9D9D9"/>
              <w:right w:val="single" w:sz="4" w:space="0" w:color="D9D9D9"/>
            </w:tcBorders>
            <w:vAlign w:val="center"/>
          </w:tcPr>
          <w:p w14:paraId="03FBECFB" w14:textId="77777777" w:rsidR="006B6C52" w:rsidRPr="006E0051" w:rsidRDefault="006B6C52" w:rsidP="00ED5588">
            <w:pPr>
              <w:jc w:val="center"/>
              <w:rPr>
                <w:rFonts w:cs="Arial"/>
                <w:sz w:val="16"/>
                <w:szCs w:val="16"/>
              </w:rPr>
            </w:pPr>
          </w:p>
        </w:tc>
      </w:tr>
      <w:tr w:rsidR="006B6C52" w:rsidRPr="009631C8" w14:paraId="01199550" w14:textId="77777777" w:rsidTr="00ED5588">
        <w:trPr>
          <w:trHeight w:val="283"/>
        </w:trPr>
        <w:tc>
          <w:tcPr>
            <w:tcW w:w="6413" w:type="dxa"/>
            <w:gridSpan w:val="4"/>
            <w:tcBorders>
              <w:bottom w:val="single" w:sz="4" w:space="0" w:color="D9D9D9"/>
            </w:tcBorders>
          </w:tcPr>
          <w:p w14:paraId="23D19E0A" w14:textId="77777777" w:rsidR="006B6C52" w:rsidRDefault="006B6C52" w:rsidP="00ED5588">
            <w:pPr>
              <w:ind w:left="180" w:right="-111"/>
              <w:rPr>
                <w:rFonts w:cs="Arial"/>
                <w:b/>
                <w:szCs w:val="18"/>
              </w:rPr>
            </w:pPr>
            <w:r>
              <w:rPr>
                <w:rFonts w:cs="Arial"/>
                <w:b/>
                <w:szCs w:val="18"/>
              </w:rPr>
              <w:t xml:space="preserve">6.4   </w:t>
            </w:r>
            <w:r w:rsidRPr="004B0DC2">
              <w:rPr>
                <w:rFonts w:cs="Arial"/>
                <w:szCs w:val="18"/>
              </w:rPr>
              <w:t>Is zelfstandig</w:t>
            </w:r>
          </w:p>
        </w:tc>
        <w:tc>
          <w:tcPr>
            <w:tcW w:w="284" w:type="dxa"/>
            <w:tcBorders>
              <w:bottom w:val="single" w:sz="4" w:space="0" w:color="D9D9D9"/>
            </w:tcBorders>
          </w:tcPr>
          <w:p w14:paraId="3BA89B35" w14:textId="77777777" w:rsidR="006B6C52" w:rsidRPr="00375A9E" w:rsidRDefault="006B6C52" w:rsidP="00ED5588">
            <w:pPr>
              <w:ind w:left="180" w:right="-111"/>
              <w:rPr>
                <w:rFonts w:cs="Arial"/>
                <w:szCs w:val="18"/>
              </w:rPr>
            </w:pPr>
          </w:p>
        </w:tc>
        <w:tc>
          <w:tcPr>
            <w:tcW w:w="283" w:type="dxa"/>
            <w:tcBorders>
              <w:bottom w:val="single" w:sz="4" w:space="0" w:color="D9D9D9"/>
              <w:right w:val="single" w:sz="4" w:space="0" w:color="D9D9D9"/>
            </w:tcBorders>
          </w:tcPr>
          <w:p w14:paraId="4E571539" w14:textId="77777777" w:rsidR="006B6C52" w:rsidRPr="009631C8" w:rsidRDefault="006B6C52" w:rsidP="00ED5588">
            <w:pPr>
              <w:rPr>
                <w:rFonts w:cs="Arial"/>
                <w:szCs w:val="18"/>
              </w:rPr>
            </w:pPr>
          </w:p>
        </w:tc>
        <w:tc>
          <w:tcPr>
            <w:tcW w:w="1136" w:type="dxa"/>
            <w:tcBorders>
              <w:top w:val="single" w:sz="4" w:space="0" w:color="D9D9D9"/>
              <w:left w:val="single" w:sz="4" w:space="0" w:color="D9D9D9"/>
              <w:bottom w:val="single" w:sz="4" w:space="0" w:color="D9D9D9"/>
              <w:right w:val="single" w:sz="4" w:space="0" w:color="D9D9D9"/>
            </w:tcBorders>
            <w:vAlign w:val="center"/>
          </w:tcPr>
          <w:p w14:paraId="7DD604CB" w14:textId="77777777" w:rsidR="006B6C52" w:rsidRPr="006E0051" w:rsidRDefault="006B6C52" w:rsidP="00ED5588">
            <w:pPr>
              <w:jc w:val="center"/>
              <w:rPr>
                <w:rFonts w:cs="Arial"/>
                <w:sz w:val="16"/>
                <w:szCs w:val="16"/>
              </w:rPr>
            </w:pPr>
          </w:p>
        </w:tc>
        <w:tc>
          <w:tcPr>
            <w:tcW w:w="1134" w:type="dxa"/>
            <w:tcBorders>
              <w:top w:val="single" w:sz="4" w:space="0" w:color="D9D9D9"/>
              <w:left w:val="single" w:sz="4" w:space="0" w:color="D9D9D9"/>
              <w:bottom w:val="single" w:sz="4" w:space="0" w:color="D9D9D9"/>
              <w:right w:val="single" w:sz="4" w:space="0" w:color="D9D9D9"/>
            </w:tcBorders>
            <w:vAlign w:val="center"/>
          </w:tcPr>
          <w:p w14:paraId="1682DED4" w14:textId="77777777" w:rsidR="006B6C52" w:rsidRPr="006E0051" w:rsidRDefault="006B6C52" w:rsidP="00ED5588">
            <w:pPr>
              <w:jc w:val="center"/>
              <w:rPr>
                <w:rFonts w:cs="Arial"/>
                <w:sz w:val="16"/>
                <w:szCs w:val="16"/>
              </w:rPr>
            </w:pPr>
          </w:p>
        </w:tc>
        <w:tc>
          <w:tcPr>
            <w:tcW w:w="1128" w:type="dxa"/>
            <w:gridSpan w:val="2"/>
            <w:tcBorders>
              <w:top w:val="single" w:sz="4" w:space="0" w:color="D9D9D9"/>
              <w:left w:val="single" w:sz="4" w:space="0" w:color="D9D9D9"/>
              <w:bottom w:val="single" w:sz="4" w:space="0" w:color="D9D9D9"/>
              <w:right w:val="single" w:sz="4" w:space="0" w:color="D9D9D9"/>
            </w:tcBorders>
            <w:vAlign w:val="center"/>
          </w:tcPr>
          <w:p w14:paraId="35AB20E4" w14:textId="77777777" w:rsidR="006B6C52" w:rsidRPr="006E0051" w:rsidRDefault="006B6C52" w:rsidP="00ED5588">
            <w:pPr>
              <w:jc w:val="center"/>
              <w:rPr>
                <w:rFonts w:cs="Arial"/>
                <w:sz w:val="16"/>
                <w:szCs w:val="16"/>
              </w:rPr>
            </w:pPr>
          </w:p>
        </w:tc>
      </w:tr>
      <w:tr w:rsidR="006B6C52" w:rsidRPr="009631C8" w14:paraId="5C37FC7D" w14:textId="77777777" w:rsidTr="00ED5588">
        <w:trPr>
          <w:trHeight w:val="283"/>
        </w:trPr>
        <w:tc>
          <w:tcPr>
            <w:tcW w:w="6413" w:type="dxa"/>
            <w:gridSpan w:val="4"/>
            <w:tcBorders>
              <w:bottom w:val="single" w:sz="4" w:space="0" w:color="D9D9D9"/>
            </w:tcBorders>
          </w:tcPr>
          <w:p w14:paraId="4D81C04E" w14:textId="77777777" w:rsidR="006B6C52" w:rsidRPr="004B0DC2" w:rsidRDefault="006B6C52" w:rsidP="00ED5588">
            <w:pPr>
              <w:ind w:left="180" w:right="-111"/>
              <w:rPr>
                <w:rFonts w:cs="Arial"/>
                <w:szCs w:val="18"/>
              </w:rPr>
            </w:pPr>
            <w:r>
              <w:rPr>
                <w:rFonts w:cs="Arial"/>
                <w:b/>
                <w:szCs w:val="18"/>
              </w:rPr>
              <w:t xml:space="preserve">6.5   </w:t>
            </w:r>
            <w:r>
              <w:rPr>
                <w:rFonts w:cs="Arial"/>
                <w:szCs w:val="18"/>
              </w:rPr>
              <w:t>Is flexibel (in uitvoering taken, andere functietaken, werktijden/rooster)</w:t>
            </w:r>
          </w:p>
        </w:tc>
        <w:tc>
          <w:tcPr>
            <w:tcW w:w="284" w:type="dxa"/>
            <w:tcBorders>
              <w:bottom w:val="single" w:sz="4" w:space="0" w:color="D9D9D9"/>
            </w:tcBorders>
          </w:tcPr>
          <w:p w14:paraId="05BB4A8E" w14:textId="77777777" w:rsidR="006B6C52" w:rsidRPr="00375A9E" w:rsidRDefault="006B6C52" w:rsidP="00ED5588">
            <w:pPr>
              <w:ind w:left="180" w:right="-111"/>
              <w:rPr>
                <w:rFonts w:cs="Arial"/>
                <w:szCs w:val="18"/>
              </w:rPr>
            </w:pPr>
          </w:p>
        </w:tc>
        <w:tc>
          <w:tcPr>
            <w:tcW w:w="283" w:type="dxa"/>
            <w:tcBorders>
              <w:bottom w:val="single" w:sz="4" w:space="0" w:color="D9D9D9"/>
              <w:right w:val="single" w:sz="4" w:space="0" w:color="D9D9D9"/>
            </w:tcBorders>
          </w:tcPr>
          <w:p w14:paraId="7D27DCD5" w14:textId="77777777" w:rsidR="006B6C52" w:rsidRPr="009631C8" w:rsidRDefault="006B6C52" w:rsidP="00ED5588">
            <w:pPr>
              <w:rPr>
                <w:rFonts w:cs="Arial"/>
                <w:szCs w:val="18"/>
              </w:rPr>
            </w:pPr>
          </w:p>
        </w:tc>
        <w:tc>
          <w:tcPr>
            <w:tcW w:w="1136" w:type="dxa"/>
            <w:tcBorders>
              <w:top w:val="single" w:sz="4" w:space="0" w:color="D9D9D9"/>
              <w:left w:val="single" w:sz="4" w:space="0" w:color="D9D9D9"/>
              <w:bottom w:val="single" w:sz="4" w:space="0" w:color="D9D9D9"/>
              <w:right w:val="single" w:sz="4" w:space="0" w:color="D9D9D9"/>
            </w:tcBorders>
            <w:vAlign w:val="center"/>
          </w:tcPr>
          <w:p w14:paraId="7D4FE0DE" w14:textId="77777777" w:rsidR="006B6C52" w:rsidRPr="006E0051" w:rsidRDefault="006B6C52" w:rsidP="00ED5588">
            <w:pPr>
              <w:jc w:val="center"/>
              <w:rPr>
                <w:rFonts w:cs="Arial"/>
                <w:sz w:val="16"/>
                <w:szCs w:val="16"/>
              </w:rPr>
            </w:pPr>
          </w:p>
        </w:tc>
        <w:tc>
          <w:tcPr>
            <w:tcW w:w="1134" w:type="dxa"/>
            <w:tcBorders>
              <w:top w:val="single" w:sz="4" w:space="0" w:color="D9D9D9"/>
              <w:left w:val="single" w:sz="4" w:space="0" w:color="D9D9D9"/>
              <w:bottom w:val="single" w:sz="4" w:space="0" w:color="D9D9D9"/>
              <w:right w:val="single" w:sz="4" w:space="0" w:color="D9D9D9"/>
            </w:tcBorders>
            <w:vAlign w:val="center"/>
          </w:tcPr>
          <w:p w14:paraId="7C72B0D6" w14:textId="77777777" w:rsidR="006B6C52" w:rsidRPr="006E0051" w:rsidRDefault="006B6C52" w:rsidP="00ED5588">
            <w:pPr>
              <w:jc w:val="center"/>
              <w:rPr>
                <w:rFonts w:cs="Arial"/>
                <w:sz w:val="16"/>
                <w:szCs w:val="16"/>
              </w:rPr>
            </w:pPr>
          </w:p>
        </w:tc>
        <w:tc>
          <w:tcPr>
            <w:tcW w:w="1128" w:type="dxa"/>
            <w:gridSpan w:val="2"/>
            <w:tcBorders>
              <w:top w:val="single" w:sz="4" w:space="0" w:color="D9D9D9"/>
              <w:left w:val="single" w:sz="4" w:space="0" w:color="D9D9D9"/>
              <w:bottom w:val="single" w:sz="4" w:space="0" w:color="D9D9D9"/>
              <w:right w:val="single" w:sz="4" w:space="0" w:color="D9D9D9"/>
            </w:tcBorders>
            <w:vAlign w:val="center"/>
          </w:tcPr>
          <w:p w14:paraId="56F6FC40" w14:textId="77777777" w:rsidR="006B6C52" w:rsidRPr="006E0051" w:rsidRDefault="006B6C52" w:rsidP="00ED5588">
            <w:pPr>
              <w:jc w:val="center"/>
              <w:rPr>
                <w:rFonts w:cs="Arial"/>
                <w:sz w:val="16"/>
                <w:szCs w:val="16"/>
              </w:rPr>
            </w:pPr>
          </w:p>
        </w:tc>
      </w:tr>
      <w:tr w:rsidR="006B6C52" w:rsidRPr="00BF4BB4" w14:paraId="123A5466" w14:textId="77777777" w:rsidTr="00ED5588">
        <w:trPr>
          <w:gridBefore w:val="1"/>
          <w:gridAfter w:val="1"/>
          <w:wBefore w:w="176" w:type="dxa"/>
          <w:wAfter w:w="263" w:type="dxa"/>
          <w:trHeight w:val="340"/>
        </w:trPr>
        <w:tc>
          <w:tcPr>
            <w:tcW w:w="467" w:type="dxa"/>
            <w:tcBorders>
              <w:bottom w:val="single" w:sz="4" w:space="0" w:color="D9D9D9"/>
            </w:tcBorders>
          </w:tcPr>
          <w:p w14:paraId="6ADE2E0F" w14:textId="77777777" w:rsidR="006B6C52" w:rsidRPr="00AA59F3" w:rsidRDefault="006B6C52" w:rsidP="00ED5588">
            <w:pPr>
              <w:rPr>
                <w:rFonts w:cs="Arial"/>
                <w:b/>
                <w:szCs w:val="18"/>
              </w:rPr>
            </w:pPr>
          </w:p>
        </w:tc>
        <w:tc>
          <w:tcPr>
            <w:tcW w:w="3037" w:type="dxa"/>
            <w:tcBorders>
              <w:bottom w:val="single" w:sz="4" w:space="0" w:color="D9D9D9"/>
            </w:tcBorders>
          </w:tcPr>
          <w:p w14:paraId="6899EFCE" w14:textId="77777777" w:rsidR="006B6C52" w:rsidRPr="00375A9E" w:rsidRDefault="006B6C52" w:rsidP="00ED5588">
            <w:pPr>
              <w:rPr>
                <w:rFonts w:cs="Arial"/>
                <w:szCs w:val="18"/>
              </w:rPr>
            </w:pPr>
          </w:p>
        </w:tc>
        <w:tc>
          <w:tcPr>
            <w:tcW w:w="6435" w:type="dxa"/>
            <w:gridSpan w:val="6"/>
            <w:tcBorders>
              <w:bottom w:val="single" w:sz="4" w:space="0" w:color="D9D9D9"/>
            </w:tcBorders>
          </w:tcPr>
          <w:p w14:paraId="7491A380" w14:textId="77777777" w:rsidR="006B6C52" w:rsidRPr="00375A9E" w:rsidRDefault="006B6C52" w:rsidP="00ED5588">
            <w:pPr>
              <w:rPr>
                <w:rFonts w:cs="Arial"/>
                <w:szCs w:val="18"/>
              </w:rPr>
            </w:pPr>
          </w:p>
        </w:tc>
      </w:tr>
      <w:tr w:rsidR="006B6C52" w:rsidRPr="00BF4BB4" w14:paraId="764A6C69" w14:textId="77777777" w:rsidTr="00ED5588">
        <w:trPr>
          <w:gridBefore w:val="1"/>
          <w:gridAfter w:val="1"/>
          <w:wBefore w:w="176" w:type="dxa"/>
          <w:wAfter w:w="263" w:type="dxa"/>
          <w:trHeight w:val="340"/>
        </w:trPr>
        <w:tc>
          <w:tcPr>
            <w:tcW w:w="467" w:type="dxa"/>
            <w:tcBorders>
              <w:top w:val="single" w:sz="4" w:space="0" w:color="D9D9D9"/>
              <w:bottom w:val="single" w:sz="4" w:space="0" w:color="D9D9D9"/>
            </w:tcBorders>
          </w:tcPr>
          <w:p w14:paraId="62C479EF" w14:textId="77777777" w:rsidR="006B6C52" w:rsidRPr="00AA59F3" w:rsidRDefault="006B6C52" w:rsidP="00ED5588">
            <w:pPr>
              <w:rPr>
                <w:rFonts w:cs="Arial"/>
                <w:b/>
                <w:szCs w:val="18"/>
              </w:rPr>
            </w:pPr>
          </w:p>
        </w:tc>
        <w:tc>
          <w:tcPr>
            <w:tcW w:w="3037" w:type="dxa"/>
            <w:tcBorders>
              <w:top w:val="single" w:sz="4" w:space="0" w:color="D9D9D9"/>
              <w:bottom w:val="single" w:sz="4" w:space="0" w:color="D9D9D9"/>
            </w:tcBorders>
          </w:tcPr>
          <w:p w14:paraId="2686BE76" w14:textId="77777777" w:rsidR="006B6C52" w:rsidRPr="00375A9E" w:rsidRDefault="006B6C52" w:rsidP="00ED5588">
            <w:pPr>
              <w:rPr>
                <w:rFonts w:cs="Arial"/>
                <w:szCs w:val="18"/>
              </w:rPr>
            </w:pPr>
          </w:p>
        </w:tc>
        <w:tc>
          <w:tcPr>
            <w:tcW w:w="6435" w:type="dxa"/>
            <w:gridSpan w:val="6"/>
            <w:tcBorders>
              <w:top w:val="single" w:sz="4" w:space="0" w:color="D9D9D9"/>
              <w:bottom w:val="single" w:sz="4" w:space="0" w:color="D9D9D9"/>
            </w:tcBorders>
          </w:tcPr>
          <w:p w14:paraId="1A457948" w14:textId="77777777" w:rsidR="006B6C52" w:rsidRPr="00375A9E" w:rsidRDefault="006B6C52" w:rsidP="00ED5588">
            <w:pPr>
              <w:rPr>
                <w:rFonts w:cs="Arial"/>
                <w:szCs w:val="18"/>
              </w:rPr>
            </w:pPr>
          </w:p>
        </w:tc>
      </w:tr>
      <w:tr w:rsidR="006B6C52" w:rsidRPr="00BF4BB4" w14:paraId="449BA938" w14:textId="77777777" w:rsidTr="00ED5588">
        <w:trPr>
          <w:gridBefore w:val="1"/>
          <w:gridAfter w:val="1"/>
          <w:wBefore w:w="176" w:type="dxa"/>
          <w:wAfter w:w="263" w:type="dxa"/>
          <w:trHeight w:val="340"/>
        </w:trPr>
        <w:tc>
          <w:tcPr>
            <w:tcW w:w="467" w:type="dxa"/>
            <w:tcBorders>
              <w:top w:val="single" w:sz="4" w:space="0" w:color="D9D9D9"/>
              <w:bottom w:val="single" w:sz="4" w:space="0" w:color="D9D9D9"/>
            </w:tcBorders>
          </w:tcPr>
          <w:p w14:paraId="202DED42" w14:textId="77777777" w:rsidR="006B6C52" w:rsidRPr="00AA59F3" w:rsidRDefault="006B6C52" w:rsidP="00ED5588">
            <w:pPr>
              <w:rPr>
                <w:rFonts w:cs="Arial"/>
                <w:b/>
                <w:szCs w:val="18"/>
              </w:rPr>
            </w:pPr>
          </w:p>
        </w:tc>
        <w:tc>
          <w:tcPr>
            <w:tcW w:w="3037" w:type="dxa"/>
            <w:tcBorders>
              <w:top w:val="single" w:sz="4" w:space="0" w:color="D9D9D9"/>
              <w:bottom w:val="single" w:sz="4" w:space="0" w:color="D9D9D9"/>
            </w:tcBorders>
          </w:tcPr>
          <w:p w14:paraId="1CF3D339" w14:textId="77777777" w:rsidR="006B6C52" w:rsidRPr="00375A9E" w:rsidRDefault="006B6C52" w:rsidP="00ED5588">
            <w:pPr>
              <w:rPr>
                <w:rFonts w:cs="Arial"/>
                <w:szCs w:val="18"/>
              </w:rPr>
            </w:pPr>
          </w:p>
        </w:tc>
        <w:tc>
          <w:tcPr>
            <w:tcW w:w="6435" w:type="dxa"/>
            <w:gridSpan w:val="6"/>
            <w:tcBorders>
              <w:top w:val="single" w:sz="4" w:space="0" w:color="D9D9D9"/>
              <w:bottom w:val="single" w:sz="4" w:space="0" w:color="D9D9D9"/>
            </w:tcBorders>
          </w:tcPr>
          <w:p w14:paraId="50FAE7CE" w14:textId="77777777" w:rsidR="006B6C52" w:rsidRPr="00375A9E" w:rsidRDefault="006B6C52" w:rsidP="00ED5588">
            <w:pPr>
              <w:rPr>
                <w:rFonts w:cs="Arial"/>
                <w:szCs w:val="18"/>
              </w:rPr>
            </w:pPr>
          </w:p>
        </w:tc>
      </w:tr>
      <w:tr w:rsidR="006B6C52" w:rsidRPr="00BF4BB4" w14:paraId="30DDCB65" w14:textId="77777777" w:rsidTr="00ED5588">
        <w:trPr>
          <w:gridBefore w:val="1"/>
          <w:gridAfter w:val="1"/>
          <w:wBefore w:w="176" w:type="dxa"/>
          <w:wAfter w:w="263" w:type="dxa"/>
          <w:trHeight w:val="340"/>
        </w:trPr>
        <w:tc>
          <w:tcPr>
            <w:tcW w:w="467" w:type="dxa"/>
            <w:tcBorders>
              <w:top w:val="single" w:sz="4" w:space="0" w:color="D9D9D9"/>
              <w:bottom w:val="single" w:sz="4" w:space="0" w:color="D9D9D9"/>
            </w:tcBorders>
          </w:tcPr>
          <w:p w14:paraId="22B7ABF4" w14:textId="77777777" w:rsidR="006B6C52" w:rsidRDefault="006B6C52" w:rsidP="00ED5588">
            <w:pPr>
              <w:rPr>
                <w:rFonts w:cs="Arial"/>
                <w:b/>
                <w:szCs w:val="18"/>
              </w:rPr>
            </w:pPr>
          </w:p>
        </w:tc>
        <w:tc>
          <w:tcPr>
            <w:tcW w:w="3037" w:type="dxa"/>
            <w:tcBorders>
              <w:top w:val="single" w:sz="4" w:space="0" w:color="D9D9D9"/>
              <w:bottom w:val="single" w:sz="4" w:space="0" w:color="D9D9D9"/>
            </w:tcBorders>
          </w:tcPr>
          <w:p w14:paraId="7B4C649D" w14:textId="77777777" w:rsidR="006B6C52" w:rsidRPr="00375A9E" w:rsidRDefault="006B6C52" w:rsidP="00ED5588">
            <w:pPr>
              <w:rPr>
                <w:rFonts w:cs="Arial"/>
                <w:szCs w:val="18"/>
              </w:rPr>
            </w:pPr>
          </w:p>
        </w:tc>
        <w:tc>
          <w:tcPr>
            <w:tcW w:w="6435" w:type="dxa"/>
            <w:gridSpan w:val="6"/>
            <w:tcBorders>
              <w:top w:val="single" w:sz="4" w:space="0" w:color="D9D9D9"/>
              <w:bottom w:val="single" w:sz="4" w:space="0" w:color="D9D9D9"/>
            </w:tcBorders>
          </w:tcPr>
          <w:p w14:paraId="3CBCC4FC" w14:textId="77777777" w:rsidR="006B6C52" w:rsidRPr="00375A9E" w:rsidRDefault="006B6C52" w:rsidP="00ED5588">
            <w:pPr>
              <w:rPr>
                <w:rFonts w:cs="Arial"/>
                <w:szCs w:val="18"/>
              </w:rPr>
            </w:pPr>
          </w:p>
        </w:tc>
      </w:tr>
    </w:tbl>
    <w:bookmarkEnd w:id="42"/>
    <w:p w14:paraId="47D09EFC" w14:textId="77777777" w:rsidR="006B6C52" w:rsidRPr="004C130F" w:rsidRDefault="006B6C52" w:rsidP="004C130F">
      <w:pPr>
        <w:rPr>
          <w:rFonts w:ascii="Arial" w:hAnsi="Arial"/>
          <w:b/>
          <w:color w:val="2446B5"/>
        </w:rPr>
      </w:pPr>
      <w:r w:rsidRPr="004C130F">
        <w:rPr>
          <w:rFonts w:ascii="Arial" w:hAnsi="Arial"/>
          <w:b/>
          <w:color w:val="2446B5"/>
        </w:rPr>
        <w:t>Verbeter punten</w:t>
      </w:r>
    </w:p>
    <w:tbl>
      <w:tblPr>
        <w:tblW w:w="9889" w:type="dxa"/>
        <w:tblLook w:val="01E0" w:firstRow="1" w:lastRow="1" w:firstColumn="1" w:lastColumn="1" w:noHBand="0" w:noVBand="0"/>
      </w:tblPr>
      <w:tblGrid>
        <w:gridCol w:w="467"/>
        <w:gridCol w:w="3037"/>
        <w:gridCol w:w="6385"/>
      </w:tblGrid>
      <w:tr w:rsidR="006B6C52" w:rsidRPr="009631C8" w14:paraId="54D09924" w14:textId="77777777" w:rsidTr="00ED5588">
        <w:trPr>
          <w:trHeight w:val="340"/>
        </w:trPr>
        <w:tc>
          <w:tcPr>
            <w:tcW w:w="467" w:type="dxa"/>
            <w:tcBorders>
              <w:bottom w:val="single" w:sz="4" w:space="0" w:color="D9D9D9"/>
            </w:tcBorders>
          </w:tcPr>
          <w:p w14:paraId="296FF35A" w14:textId="77777777" w:rsidR="006B6C52" w:rsidRPr="00AA59F3" w:rsidRDefault="006B6C52" w:rsidP="00ED5588">
            <w:pPr>
              <w:rPr>
                <w:rFonts w:cs="Arial"/>
                <w:b/>
                <w:szCs w:val="18"/>
              </w:rPr>
            </w:pPr>
          </w:p>
        </w:tc>
        <w:tc>
          <w:tcPr>
            <w:tcW w:w="3037" w:type="dxa"/>
            <w:tcBorders>
              <w:bottom w:val="single" w:sz="4" w:space="0" w:color="D9D9D9"/>
            </w:tcBorders>
          </w:tcPr>
          <w:p w14:paraId="46D79A50" w14:textId="77777777" w:rsidR="006B6C52" w:rsidRPr="00375A9E" w:rsidRDefault="006B6C52" w:rsidP="00ED5588">
            <w:pPr>
              <w:rPr>
                <w:rFonts w:cs="Arial"/>
                <w:szCs w:val="18"/>
              </w:rPr>
            </w:pPr>
          </w:p>
        </w:tc>
        <w:tc>
          <w:tcPr>
            <w:tcW w:w="6385" w:type="dxa"/>
            <w:tcBorders>
              <w:bottom w:val="single" w:sz="4" w:space="0" w:color="D9D9D9"/>
            </w:tcBorders>
          </w:tcPr>
          <w:p w14:paraId="5847C800" w14:textId="77777777" w:rsidR="006B6C52" w:rsidRPr="00375A9E" w:rsidRDefault="006B6C52" w:rsidP="00ED5588">
            <w:pPr>
              <w:rPr>
                <w:rFonts w:cs="Arial"/>
                <w:szCs w:val="18"/>
              </w:rPr>
            </w:pPr>
          </w:p>
        </w:tc>
      </w:tr>
      <w:tr w:rsidR="006B6C52" w:rsidRPr="009631C8" w14:paraId="1E9173FC" w14:textId="77777777" w:rsidTr="00ED5588">
        <w:trPr>
          <w:trHeight w:val="340"/>
        </w:trPr>
        <w:tc>
          <w:tcPr>
            <w:tcW w:w="467" w:type="dxa"/>
            <w:tcBorders>
              <w:top w:val="single" w:sz="4" w:space="0" w:color="D9D9D9"/>
              <w:bottom w:val="single" w:sz="4" w:space="0" w:color="D9D9D9"/>
            </w:tcBorders>
          </w:tcPr>
          <w:p w14:paraId="618FDE8E" w14:textId="77777777" w:rsidR="006B6C52" w:rsidRPr="00AA59F3" w:rsidRDefault="006B6C52" w:rsidP="00ED5588">
            <w:pPr>
              <w:rPr>
                <w:rFonts w:cs="Arial"/>
                <w:b/>
                <w:szCs w:val="18"/>
              </w:rPr>
            </w:pPr>
          </w:p>
        </w:tc>
        <w:tc>
          <w:tcPr>
            <w:tcW w:w="3037" w:type="dxa"/>
            <w:tcBorders>
              <w:top w:val="single" w:sz="4" w:space="0" w:color="D9D9D9"/>
              <w:bottom w:val="single" w:sz="4" w:space="0" w:color="D9D9D9"/>
            </w:tcBorders>
          </w:tcPr>
          <w:p w14:paraId="6759DDAD" w14:textId="77777777" w:rsidR="006B6C52" w:rsidRPr="00375A9E" w:rsidRDefault="006B6C52" w:rsidP="00ED5588">
            <w:pPr>
              <w:rPr>
                <w:rFonts w:cs="Arial"/>
                <w:szCs w:val="18"/>
              </w:rPr>
            </w:pPr>
          </w:p>
        </w:tc>
        <w:tc>
          <w:tcPr>
            <w:tcW w:w="6385" w:type="dxa"/>
            <w:tcBorders>
              <w:top w:val="single" w:sz="4" w:space="0" w:color="D9D9D9"/>
              <w:bottom w:val="single" w:sz="4" w:space="0" w:color="D9D9D9"/>
            </w:tcBorders>
          </w:tcPr>
          <w:p w14:paraId="7D9A2BDB" w14:textId="77777777" w:rsidR="006B6C52" w:rsidRPr="00375A9E" w:rsidRDefault="006B6C52" w:rsidP="00ED5588">
            <w:pPr>
              <w:rPr>
                <w:rFonts w:cs="Arial"/>
                <w:szCs w:val="18"/>
              </w:rPr>
            </w:pPr>
          </w:p>
        </w:tc>
      </w:tr>
      <w:tr w:rsidR="006B6C52" w:rsidRPr="009631C8" w14:paraId="7EECA02A" w14:textId="77777777" w:rsidTr="00ED5588">
        <w:trPr>
          <w:trHeight w:val="340"/>
        </w:trPr>
        <w:tc>
          <w:tcPr>
            <w:tcW w:w="467" w:type="dxa"/>
            <w:tcBorders>
              <w:top w:val="single" w:sz="4" w:space="0" w:color="D9D9D9"/>
              <w:bottom w:val="single" w:sz="4" w:space="0" w:color="D9D9D9"/>
            </w:tcBorders>
          </w:tcPr>
          <w:p w14:paraId="4D1B551A" w14:textId="77777777" w:rsidR="006B6C52" w:rsidRPr="00AA59F3" w:rsidRDefault="006B6C52" w:rsidP="00ED5588">
            <w:pPr>
              <w:rPr>
                <w:rFonts w:cs="Arial"/>
                <w:b/>
                <w:szCs w:val="18"/>
              </w:rPr>
            </w:pPr>
          </w:p>
        </w:tc>
        <w:tc>
          <w:tcPr>
            <w:tcW w:w="3037" w:type="dxa"/>
            <w:tcBorders>
              <w:top w:val="single" w:sz="4" w:space="0" w:color="D9D9D9"/>
              <w:bottom w:val="single" w:sz="4" w:space="0" w:color="D9D9D9"/>
            </w:tcBorders>
          </w:tcPr>
          <w:p w14:paraId="2C9C9605" w14:textId="77777777" w:rsidR="006B6C52" w:rsidRPr="00375A9E" w:rsidRDefault="006B6C52" w:rsidP="00ED5588">
            <w:pPr>
              <w:rPr>
                <w:rFonts w:cs="Arial"/>
                <w:szCs w:val="18"/>
              </w:rPr>
            </w:pPr>
          </w:p>
        </w:tc>
        <w:tc>
          <w:tcPr>
            <w:tcW w:w="6385" w:type="dxa"/>
            <w:tcBorders>
              <w:top w:val="single" w:sz="4" w:space="0" w:color="D9D9D9"/>
              <w:bottom w:val="single" w:sz="4" w:space="0" w:color="D9D9D9"/>
            </w:tcBorders>
          </w:tcPr>
          <w:p w14:paraId="0E3413EA" w14:textId="77777777" w:rsidR="006B6C52" w:rsidRPr="00375A9E" w:rsidRDefault="006B6C52" w:rsidP="00ED5588">
            <w:pPr>
              <w:rPr>
                <w:rFonts w:cs="Arial"/>
                <w:szCs w:val="18"/>
              </w:rPr>
            </w:pPr>
          </w:p>
        </w:tc>
      </w:tr>
      <w:tr w:rsidR="006B6C52" w:rsidRPr="009631C8" w14:paraId="4B72941B" w14:textId="77777777" w:rsidTr="00ED5588">
        <w:trPr>
          <w:trHeight w:val="340"/>
        </w:trPr>
        <w:tc>
          <w:tcPr>
            <w:tcW w:w="467" w:type="dxa"/>
            <w:tcBorders>
              <w:top w:val="single" w:sz="4" w:space="0" w:color="D9D9D9"/>
              <w:bottom w:val="single" w:sz="4" w:space="0" w:color="D9D9D9"/>
            </w:tcBorders>
          </w:tcPr>
          <w:p w14:paraId="56C9793F" w14:textId="77777777" w:rsidR="006B6C52" w:rsidRDefault="006B6C52" w:rsidP="00ED5588">
            <w:pPr>
              <w:rPr>
                <w:rFonts w:cs="Arial"/>
                <w:b/>
                <w:szCs w:val="18"/>
              </w:rPr>
            </w:pPr>
          </w:p>
        </w:tc>
        <w:tc>
          <w:tcPr>
            <w:tcW w:w="3037" w:type="dxa"/>
            <w:tcBorders>
              <w:top w:val="single" w:sz="4" w:space="0" w:color="D9D9D9"/>
              <w:bottom w:val="single" w:sz="4" w:space="0" w:color="D9D9D9"/>
            </w:tcBorders>
          </w:tcPr>
          <w:p w14:paraId="0A3D47D2" w14:textId="77777777" w:rsidR="006B6C52" w:rsidRPr="00375A9E" w:rsidRDefault="006B6C52" w:rsidP="00ED5588">
            <w:pPr>
              <w:rPr>
                <w:rFonts w:cs="Arial"/>
                <w:szCs w:val="18"/>
              </w:rPr>
            </w:pPr>
          </w:p>
        </w:tc>
        <w:tc>
          <w:tcPr>
            <w:tcW w:w="6385" w:type="dxa"/>
            <w:tcBorders>
              <w:top w:val="single" w:sz="4" w:space="0" w:color="D9D9D9"/>
              <w:bottom w:val="single" w:sz="4" w:space="0" w:color="D9D9D9"/>
            </w:tcBorders>
          </w:tcPr>
          <w:p w14:paraId="6BF90646" w14:textId="77777777" w:rsidR="006B6C52" w:rsidRPr="00375A9E" w:rsidRDefault="006B6C52" w:rsidP="00ED5588">
            <w:pPr>
              <w:rPr>
                <w:rFonts w:cs="Arial"/>
                <w:szCs w:val="18"/>
              </w:rPr>
            </w:pPr>
          </w:p>
        </w:tc>
      </w:tr>
    </w:tbl>
    <w:p w14:paraId="05A8A036" w14:textId="77777777" w:rsidR="006B6C52" w:rsidRDefault="006B6C52" w:rsidP="00370322"/>
    <w:p w14:paraId="3116E746" w14:textId="77777777" w:rsidR="006B6C52" w:rsidRPr="004C130F" w:rsidRDefault="006B6C52" w:rsidP="004C130F">
      <w:pPr>
        <w:rPr>
          <w:rFonts w:ascii="Arial" w:hAnsi="Arial"/>
          <w:b/>
          <w:color w:val="2446B5"/>
        </w:rPr>
      </w:pPr>
      <w:r w:rsidRPr="004C130F">
        <w:rPr>
          <w:rFonts w:ascii="Arial" w:hAnsi="Arial"/>
          <w:b/>
          <w:color w:val="2446B5"/>
        </w:rPr>
        <w:t>Werk- of privé omstandigheden welke de functievervulling hebben beïnvloed</w:t>
      </w:r>
    </w:p>
    <w:tbl>
      <w:tblPr>
        <w:tblW w:w="9923" w:type="dxa"/>
        <w:tblInd w:w="-34" w:type="dxa"/>
        <w:tblBorders>
          <w:bottom w:val="single" w:sz="4" w:space="0" w:color="D9D9D9"/>
        </w:tblBorders>
        <w:tblLook w:val="01E0" w:firstRow="1" w:lastRow="1" w:firstColumn="1" w:lastColumn="1" w:noHBand="0" w:noVBand="0"/>
      </w:tblPr>
      <w:tblGrid>
        <w:gridCol w:w="9923"/>
      </w:tblGrid>
      <w:tr w:rsidR="006B6C52" w:rsidRPr="003E79F3" w14:paraId="3344C24B" w14:textId="77777777" w:rsidTr="00ED5588">
        <w:trPr>
          <w:trHeight w:val="340"/>
        </w:trPr>
        <w:tc>
          <w:tcPr>
            <w:tcW w:w="9923" w:type="dxa"/>
            <w:tcBorders>
              <w:bottom w:val="single" w:sz="4" w:space="0" w:color="D9D9D9"/>
            </w:tcBorders>
            <w:shd w:val="clear" w:color="auto" w:fill="auto"/>
            <w:vAlign w:val="center"/>
          </w:tcPr>
          <w:p w14:paraId="56B32FFC" w14:textId="77777777" w:rsidR="006B6C52" w:rsidRPr="003E79F3" w:rsidRDefault="006B6C52" w:rsidP="00ED5588">
            <w:pPr>
              <w:rPr>
                <w:rFonts w:cs="Arial"/>
                <w:szCs w:val="18"/>
              </w:rPr>
            </w:pPr>
          </w:p>
        </w:tc>
      </w:tr>
      <w:tr w:rsidR="006B6C52" w:rsidRPr="003E79F3" w14:paraId="4995FD79" w14:textId="77777777" w:rsidTr="00ED5588">
        <w:trPr>
          <w:trHeight w:val="340"/>
        </w:trPr>
        <w:tc>
          <w:tcPr>
            <w:tcW w:w="9923" w:type="dxa"/>
            <w:tcBorders>
              <w:top w:val="single" w:sz="4" w:space="0" w:color="D9D9D9"/>
            </w:tcBorders>
            <w:shd w:val="clear" w:color="auto" w:fill="auto"/>
            <w:vAlign w:val="center"/>
          </w:tcPr>
          <w:p w14:paraId="6FDE98BA" w14:textId="77777777" w:rsidR="006B6C52" w:rsidRPr="003E79F3" w:rsidRDefault="006B6C52" w:rsidP="00ED5588">
            <w:pPr>
              <w:rPr>
                <w:rFonts w:cs="Arial"/>
                <w:szCs w:val="18"/>
              </w:rPr>
            </w:pPr>
          </w:p>
        </w:tc>
      </w:tr>
    </w:tbl>
    <w:p w14:paraId="1A29E5FF" w14:textId="77777777" w:rsidR="006B6C52" w:rsidRDefault="006B6C52" w:rsidP="006B6C52">
      <w:pPr>
        <w:rPr>
          <w:rFonts w:cs="Arial"/>
          <w:szCs w:val="18"/>
        </w:rPr>
      </w:pPr>
    </w:p>
    <w:p w14:paraId="546935B6" w14:textId="77777777" w:rsidR="006B6C52" w:rsidRPr="004C130F" w:rsidRDefault="006B6C52" w:rsidP="000A093C">
      <w:pPr>
        <w:pStyle w:val="Lijstalinea"/>
        <w:numPr>
          <w:ilvl w:val="0"/>
          <w:numId w:val="2"/>
        </w:numPr>
        <w:rPr>
          <w:rFonts w:ascii="Arial" w:hAnsi="Arial"/>
          <w:b/>
          <w:color w:val="2446B5"/>
        </w:rPr>
      </w:pPr>
      <w:r w:rsidRPr="004C130F">
        <w:rPr>
          <w:rFonts w:ascii="Arial" w:hAnsi="Arial"/>
          <w:b/>
          <w:color w:val="2446B5"/>
        </w:rPr>
        <w:t>Salaris</w:t>
      </w:r>
    </w:p>
    <w:p w14:paraId="633E6B4B" w14:textId="77777777" w:rsidR="006B6C52" w:rsidRDefault="006B6C52" w:rsidP="006B6C52">
      <w:pPr>
        <w:tabs>
          <w:tab w:val="left" w:pos="3969"/>
        </w:tabs>
      </w:pPr>
      <w:r>
        <w:t>Huidig salaris:</w:t>
      </w:r>
      <w:r w:rsidRPr="003A75DB">
        <w:rPr>
          <w:b/>
        </w:rPr>
        <w:t>€</w:t>
      </w:r>
      <w:r>
        <w:tab/>
        <w:t xml:space="preserve">Schaal: </w:t>
      </w:r>
      <w:r>
        <w:rPr>
          <w:noProof/>
        </w:rPr>
        <w:fldChar w:fldCharType="begin"/>
      </w:r>
      <w:r>
        <w:rPr>
          <w:noProof/>
        </w:rPr>
        <w:instrText xml:space="preserve"> MERGEFIELD "schaal" </w:instrText>
      </w:r>
      <w:r>
        <w:rPr>
          <w:noProof/>
        </w:rPr>
        <w:fldChar w:fldCharType="separate"/>
      </w:r>
      <w:r>
        <w:rPr>
          <w:noProof/>
        </w:rPr>
        <w:t>3</w:t>
      </w:r>
      <w:r>
        <w:rPr>
          <w:noProof/>
        </w:rPr>
        <w:fldChar w:fldCharType="end"/>
      </w:r>
    </w:p>
    <w:p w14:paraId="6CA716D4" w14:textId="77777777" w:rsidR="006B6C52" w:rsidRDefault="006B6C52" w:rsidP="006B6C52">
      <w:pPr>
        <w:tabs>
          <w:tab w:val="left" w:pos="3969"/>
        </w:tabs>
      </w:pPr>
      <w:r>
        <w:t>Uren per week: 0 uren contract</w:t>
      </w:r>
    </w:p>
    <w:p w14:paraId="6123A326" w14:textId="77777777" w:rsidR="006B6C52" w:rsidRPr="00C12029" w:rsidRDefault="006B6C52" w:rsidP="006B6C52">
      <w:pPr>
        <w:tabs>
          <w:tab w:val="left" w:pos="3969"/>
        </w:tabs>
      </w:pPr>
    </w:p>
    <w:p w14:paraId="2F36C471" w14:textId="77777777" w:rsidR="006B6C52" w:rsidRPr="004C130F" w:rsidRDefault="006B6C52" w:rsidP="000A093C">
      <w:pPr>
        <w:pStyle w:val="Lijstalinea"/>
        <w:numPr>
          <w:ilvl w:val="0"/>
          <w:numId w:val="2"/>
        </w:numPr>
        <w:rPr>
          <w:rFonts w:ascii="Arial" w:hAnsi="Arial"/>
          <w:b/>
          <w:color w:val="2446B5"/>
        </w:rPr>
      </w:pPr>
      <w:r w:rsidRPr="004C130F">
        <w:rPr>
          <w:rFonts w:ascii="Arial" w:hAnsi="Arial"/>
          <w:b/>
          <w:color w:val="2446B5"/>
        </w:rPr>
        <w:t>Afspraken naar aanleiding van het functioneringsgesprek</w:t>
      </w:r>
    </w:p>
    <w:tbl>
      <w:tblPr>
        <w:tblW w:w="9889" w:type="dxa"/>
        <w:tblLook w:val="01E0" w:firstRow="1" w:lastRow="1" w:firstColumn="1" w:lastColumn="1" w:noHBand="0" w:noVBand="0"/>
      </w:tblPr>
      <w:tblGrid>
        <w:gridCol w:w="467"/>
        <w:gridCol w:w="3037"/>
        <w:gridCol w:w="6385"/>
      </w:tblGrid>
      <w:tr w:rsidR="006B6C52" w:rsidRPr="009631C8" w14:paraId="728DCB42" w14:textId="77777777" w:rsidTr="00ED5588">
        <w:trPr>
          <w:trHeight w:val="340"/>
        </w:trPr>
        <w:tc>
          <w:tcPr>
            <w:tcW w:w="467" w:type="dxa"/>
            <w:tcBorders>
              <w:bottom w:val="single" w:sz="4" w:space="0" w:color="D9D9D9"/>
            </w:tcBorders>
          </w:tcPr>
          <w:p w14:paraId="631B0282" w14:textId="77777777" w:rsidR="006B6C52" w:rsidRPr="00AA59F3" w:rsidRDefault="006B6C52" w:rsidP="00ED5588">
            <w:pPr>
              <w:rPr>
                <w:rFonts w:cs="Arial"/>
                <w:b/>
                <w:szCs w:val="18"/>
              </w:rPr>
            </w:pPr>
          </w:p>
        </w:tc>
        <w:tc>
          <w:tcPr>
            <w:tcW w:w="3037" w:type="dxa"/>
            <w:tcBorders>
              <w:bottom w:val="single" w:sz="4" w:space="0" w:color="D9D9D9"/>
            </w:tcBorders>
          </w:tcPr>
          <w:p w14:paraId="1E3C1ECE" w14:textId="77777777" w:rsidR="006B6C52" w:rsidRPr="009631C8" w:rsidRDefault="006B6C52" w:rsidP="00ED5588">
            <w:pPr>
              <w:rPr>
                <w:rFonts w:cs="Arial"/>
                <w:szCs w:val="18"/>
              </w:rPr>
            </w:pPr>
          </w:p>
        </w:tc>
        <w:tc>
          <w:tcPr>
            <w:tcW w:w="6385" w:type="dxa"/>
            <w:tcBorders>
              <w:bottom w:val="single" w:sz="4" w:space="0" w:color="D9D9D9"/>
            </w:tcBorders>
          </w:tcPr>
          <w:p w14:paraId="037675B1" w14:textId="77777777" w:rsidR="006B6C52" w:rsidRPr="00664792" w:rsidRDefault="006B6C52" w:rsidP="00ED5588">
            <w:pPr>
              <w:rPr>
                <w:rFonts w:cs="Arial"/>
                <w:szCs w:val="18"/>
              </w:rPr>
            </w:pPr>
          </w:p>
        </w:tc>
      </w:tr>
      <w:tr w:rsidR="006B6C52" w:rsidRPr="009631C8" w14:paraId="1F55C546" w14:textId="77777777" w:rsidTr="00ED5588">
        <w:trPr>
          <w:trHeight w:val="340"/>
        </w:trPr>
        <w:tc>
          <w:tcPr>
            <w:tcW w:w="467" w:type="dxa"/>
            <w:tcBorders>
              <w:top w:val="single" w:sz="4" w:space="0" w:color="D9D9D9"/>
              <w:bottom w:val="single" w:sz="4" w:space="0" w:color="D9D9D9"/>
            </w:tcBorders>
          </w:tcPr>
          <w:p w14:paraId="44BB9983" w14:textId="77777777" w:rsidR="006B6C52" w:rsidRPr="00AA59F3" w:rsidRDefault="006B6C52" w:rsidP="00ED5588">
            <w:pPr>
              <w:rPr>
                <w:rFonts w:cs="Arial"/>
                <w:b/>
                <w:szCs w:val="18"/>
              </w:rPr>
            </w:pPr>
          </w:p>
        </w:tc>
        <w:tc>
          <w:tcPr>
            <w:tcW w:w="3037" w:type="dxa"/>
            <w:tcBorders>
              <w:top w:val="single" w:sz="4" w:space="0" w:color="D9D9D9"/>
              <w:bottom w:val="single" w:sz="4" w:space="0" w:color="D9D9D9"/>
            </w:tcBorders>
          </w:tcPr>
          <w:p w14:paraId="6BFD1E37" w14:textId="77777777" w:rsidR="006B6C52" w:rsidRPr="009631C8" w:rsidRDefault="006B6C52" w:rsidP="00ED5588">
            <w:pPr>
              <w:rPr>
                <w:rFonts w:cs="Arial"/>
                <w:szCs w:val="18"/>
              </w:rPr>
            </w:pPr>
          </w:p>
        </w:tc>
        <w:tc>
          <w:tcPr>
            <w:tcW w:w="6385" w:type="dxa"/>
            <w:tcBorders>
              <w:top w:val="single" w:sz="4" w:space="0" w:color="D9D9D9"/>
              <w:bottom w:val="single" w:sz="4" w:space="0" w:color="D9D9D9"/>
            </w:tcBorders>
          </w:tcPr>
          <w:p w14:paraId="687D05D6" w14:textId="77777777" w:rsidR="006B6C52" w:rsidRPr="008F563F" w:rsidRDefault="006B6C52" w:rsidP="00ED5588">
            <w:pPr>
              <w:rPr>
                <w:rFonts w:cs="Arial"/>
                <w:szCs w:val="18"/>
              </w:rPr>
            </w:pPr>
          </w:p>
        </w:tc>
      </w:tr>
      <w:tr w:rsidR="006B6C52" w:rsidRPr="009631C8" w14:paraId="0A34CE26" w14:textId="77777777" w:rsidTr="00ED5588">
        <w:trPr>
          <w:trHeight w:val="340"/>
        </w:trPr>
        <w:tc>
          <w:tcPr>
            <w:tcW w:w="467" w:type="dxa"/>
            <w:tcBorders>
              <w:top w:val="single" w:sz="4" w:space="0" w:color="D9D9D9"/>
              <w:bottom w:val="single" w:sz="4" w:space="0" w:color="D9D9D9"/>
            </w:tcBorders>
          </w:tcPr>
          <w:p w14:paraId="387DE2CD" w14:textId="77777777" w:rsidR="006B6C52" w:rsidRPr="00AA59F3" w:rsidRDefault="006B6C52" w:rsidP="00ED5588">
            <w:pPr>
              <w:rPr>
                <w:rFonts w:cs="Arial"/>
                <w:b/>
                <w:szCs w:val="18"/>
              </w:rPr>
            </w:pPr>
          </w:p>
        </w:tc>
        <w:tc>
          <w:tcPr>
            <w:tcW w:w="3037" w:type="dxa"/>
            <w:tcBorders>
              <w:top w:val="single" w:sz="4" w:space="0" w:color="D9D9D9"/>
              <w:bottom w:val="single" w:sz="4" w:space="0" w:color="D9D9D9"/>
            </w:tcBorders>
          </w:tcPr>
          <w:p w14:paraId="50729A2E" w14:textId="77777777" w:rsidR="006B6C52" w:rsidRPr="009631C8" w:rsidRDefault="006B6C52" w:rsidP="00ED5588">
            <w:pPr>
              <w:rPr>
                <w:rFonts w:cs="Arial"/>
                <w:szCs w:val="18"/>
              </w:rPr>
            </w:pPr>
          </w:p>
        </w:tc>
        <w:tc>
          <w:tcPr>
            <w:tcW w:w="6385" w:type="dxa"/>
            <w:tcBorders>
              <w:top w:val="single" w:sz="4" w:space="0" w:color="D9D9D9"/>
              <w:bottom w:val="single" w:sz="4" w:space="0" w:color="D9D9D9"/>
            </w:tcBorders>
          </w:tcPr>
          <w:p w14:paraId="5791AA08" w14:textId="77777777" w:rsidR="006B6C52" w:rsidRPr="004C6D92" w:rsidRDefault="006B6C52" w:rsidP="00ED5588">
            <w:pPr>
              <w:rPr>
                <w:rFonts w:cs="Arial"/>
                <w:szCs w:val="18"/>
              </w:rPr>
            </w:pPr>
          </w:p>
        </w:tc>
      </w:tr>
      <w:tr w:rsidR="006B6C52" w:rsidRPr="009631C8" w14:paraId="1EF936AF" w14:textId="77777777" w:rsidTr="00ED5588">
        <w:trPr>
          <w:trHeight w:val="340"/>
        </w:trPr>
        <w:tc>
          <w:tcPr>
            <w:tcW w:w="467" w:type="dxa"/>
            <w:tcBorders>
              <w:top w:val="single" w:sz="4" w:space="0" w:color="D9D9D9"/>
              <w:bottom w:val="single" w:sz="4" w:space="0" w:color="D9D9D9"/>
            </w:tcBorders>
          </w:tcPr>
          <w:p w14:paraId="26D54818" w14:textId="77777777" w:rsidR="006B6C52" w:rsidRDefault="006B6C52" w:rsidP="00ED5588">
            <w:pPr>
              <w:rPr>
                <w:rFonts w:cs="Arial"/>
                <w:b/>
                <w:szCs w:val="18"/>
              </w:rPr>
            </w:pPr>
          </w:p>
        </w:tc>
        <w:tc>
          <w:tcPr>
            <w:tcW w:w="3037" w:type="dxa"/>
            <w:tcBorders>
              <w:top w:val="single" w:sz="4" w:space="0" w:color="D9D9D9"/>
              <w:bottom w:val="single" w:sz="4" w:space="0" w:color="D9D9D9"/>
            </w:tcBorders>
          </w:tcPr>
          <w:p w14:paraId="5F3B94B6" w14:textId="77777777" w:rsidR="006B6C52" w:rsidRDefault="006B6C52" w:rsidP="00ED5588">
            <w:pPr>
              <w:rPr>
                <w:rFonts w:cs="Arial"/>
                <w:szCs w:val="18"/>
              </w:rPr>
            </w:pPr>
          </w:p>
        </w:tc>
        <w:tc>
          <w:tcPr>
            <w:tcW w:w="6385" w:type="dxa"/>
            <w:tcBorders>
              <w:top w:val="single" w:sz="4" w:space="0" w:color="D9D9D9"/>
              <w:bottom w:val="single" w:sz="4" w:space="0" w:color="D9D9D9"/>
            </w:tcBorders>
          </w:tcPr>
          <w:p w14:paraId="0BC4FBB6" w14:textId="77777777" w:rsidR="006B6C52" w:rsidRPr="004C6D92" w:rsidRDefault="006B6C52" w:rsidP="00ED5588">
            <w:pPr>
              <w:rPr>
                <w:rFonts w:cs="Arial"/>
                <w:szCs w:val="18"/>
              </w:rPr>
            </w:pPr>
          </w:p>
        </w:tc>
      </w:tr>
    </w:tbl>
    <w:p w14:paraId="59B38893" w14:textId="77777777" w:rsidR="006B6C52" w:rsidRPr="00D34365" w:rsidRDefault="006B6C52" w:rsidP="00ED6229">
      <w:pPr>
        <w:rPr>
          <w:rFonts w:cs="Arial"/>
          <w:b/>
          <w:szCs w:val="18"/>
        </w:rPr>
      </w:pPr>
      <w:r w:rsidRPr="00D34365">
        <w:rPr>
          <w:rFonts w:cs="Arial"/>
          <w:b/>
          <w:szCs w:val="18"/>
        </w:rPr>
        <w:t>Ondertekening medewerker</w:t>
      </w:r>
    </w:p>
    <w:p w14:paraId="578B67A9" w14:textId="77777777" w:rsidR="006B6C52" w:rsidRDefault="006B6C52" w:rsidP="006B6C52">
      <w:pPr>
        <w:ind w:left="-284"/>
        <w:rPr>
          <w:rFonts w:cs="Arial"/>
          <w:szCs w:val="18"/>
        </w:rPr>
      </w:pPr>
      <w:r>
        <w:rPr>
          <w:rFonts w:cs="Arial"/>
          <w:szCs w:val="18"/>
        </w:rPr>
        <w:t>Van de inhoud van dit functioneringsformulier werd door mij kennis genomen.</w:t>
      </w:r>
    </w:p>
    <w:p w14:paraId="1A14ACB1" w14:textId="77777777" w:rsidR="006B6C52" w:rsidRDefault="006B6C52" w:rsidP="006B6C52">
      <w:pPr>
        <w:rPr>
          <w:rFonts w:cs="Arial"/>
          <w:szCs w:val="18"/>
        </w:rPr>
      </w:pPr>
    </w:p>
    <w:p w14:paraId="2631C42A" w14:textId="77777777" w:rsidR="006B6C52" w:rsidRDefault="006B6C52" w:rsidP="006B6C52">
      <w:pPr>
        <w:rPr>
          <w:rFonts w:cs="Arial"/>
          <w:szCs w:val="18"/>
        </w:rPr>
      </w:pPr>
    </w:p>
    <w:tbl>
      <w:tblPr>
        <w:tblW w:w="10207" w:type="dxa"/>
        <w:tblInd w:w="-318" w:type="dxa"/>
        <w:tblBorders>
          <w:bottom w:val="dotted" w:sz="4" w:space="0" w:color="auto"/>
        </w:tblBorders>
        <w:tblLook w:val="01E0" w:firstRow="1" w:lastRow="1" w:firstColumn="1" w:lastColumn="1" w:noHBand="0" w:noVBand="0"/>
      </w:tblPr>
      <w:tblGrid>
        <w:gridCol w:w="3120"/>
        <w:gridCol w:w="708"/>
        <w:gridCol w:w="2127"/>
        <w:gridCol w:w="708"/>
        <w:gridCol w:w="3544"/>
      </w:tblGrid>
      <w:tr w:rsidR="006B6C52" w:rsidRPr="00D34365" w14:paraId="1E529656" w14:textId="77777777" w:rsidTr="00ED5588">
        <w:trPr>
          <w:trHeight w:val="283"/>
        </w:trPr>
        <w:tc>
          <w:tcPr>
            <w:tcW w:w="3120" w:type="dxa"/>
            <w:tcBorders>
              <w:bottom w:val="dotted" w:sz="4" w:space="0" w:color="auto"/>
            </w:tcBorders>
            <w:shd w:val="clear" w:color="auto" w:fill="auto"/>
            <w:vAlign w:val="center"/>
          </w:tcPr>
          <w:p w14:paraId="5E3F4C22" w14:textId="77777777" w:rsidR="006B6C52" w:rsidRPr="00D34365" w:rsidRDefault="006B6C52" w:rsidP="00ED5588">
            <w:pPr>
              <w:rPr>
                <w:rFonts w:cs="Arial"/>
                <w:szCs w:val="18"/>
              </w:rPr>
            </w:pPr>
          </w:p>
        </w:tc>
        <w:tc>
          <w:tcPr>
            <w:tcW w:w="708" w:type="dxa"/>
            <w:tcBorders>
              <w:bottom w:val="nil"/>
            </w:tcBorders>
            <w:shd w:val="clear" w:color="auto" w:fill="auto"/>
            <w:vAlign w:val="center"/>
          </w:tcPr>
          <w:p w14:paraId="3D589C21" w14:textId="77777777" w:rsidR="006B6C52" w:rsidRPr="00D34365" w:rsidRDefault="006B6C52" w:rsidP="00ED5588">
            <w:pPr>
              <w:rPr>
                <w:rFonts w:cs="Arial"/>
                <w:szCs w:val="18"/>
              </w:rPr>
            </w:pPr>
          </w:p>
        </w:tc>
        <w:tc>
          <w:tcPr>
            <w:tcW w:w="2127" w:type="dxa"/>
            <w:tcBorders>
              <w:bottom w:val="dotted" w:sz="4" w:space="0" w:color="auto"/>
            </w:tcBorders>
            <w:shd w:val="clear" w:color="auto" w:fill="auto"/>
            <w:vAlign w:val="center"/>
          </w:tcPr>
          <w:p w14:paraId="0B6A676C" w14:textId="77777777" w:rsidR="006B6C52" w:rsidRPr="00D34365" w:rsidRDefault="006B6C52" w:rsidP="00ED5588">
            <w:pPr>
              <w:rPr>
                <w:rFonts w:cs="Arial"/>
                <w:szCs w:val="18"/>
              </w:rPr>
            </w:pPr>
          </w:p>
        </w:tc>
        <w:tc>
          <w:tcPr>
            <w:tcW w:w="708" w:type="dxa"/>
            <w:tcBorders>
              <w:bottom w:val="nil"/>
            </w:tcBorders>
            <w:shd w:val="clear" w:color="auto" w:fill="auto"/>
            <w:vAlign w:val="center"/>
          </w:tcPr>
          <w:p w14:paraId="0C0E4E03" w14:textId="77777777" w:rsidR="006B6C52" w:rsidRPr="00D34365" w:rsidRDefault="006B6C52" w:rsidP="00ED5588">
            <w:pPr>
              <w:rPr>
                <w:rFonts w:cs="Arial"/>
                <w:szCs w:val="18"/>
              </w:rPr>
            </w:pPr>
          </w:p>
        </w:tc>
        <w:tc>
          <w:tcPr>
            <w:tcW w:w="3544" w:type="dxa"/>
            <w:tcBorders>
              <w:bottom w:val="dotted" w:sz="4" w:space="0" w:color="auto"/>
            </w:tcBorders>
            <w:shd w:val="clear" w:color="auto" w:fill="auto"/>
            <w:vAlign w:val="center"/>
          </w:tcPr>
          <w:p w14:paraId="1BD39046" w14:textId="77777777" w:rsidR="006B6C52" w:rsidRPr="00D34365" w:rsidRDefault="006B6C52" w:rsidP="00ED5588">
            <w:pPr>
              <w:rPr>
                <w:rFonts w:cs="Arial"/>
                <w:szCs w:val="18"/>
              </w:rPr>
            </w:pPr>
          </w:p>
        </w:tc>
      </w:tr>
      <w:tr w:rsidR="006B6C52" w:rsidRPr="00D34365" w14:paraId="60E19EDB" w14:textId="77777777" w:rsidTr="00ED5588">
        <w:trPr>
          <w:trHeight w:val="283"/>
        </w:trPr>
        <w:tc>
          <w:tcPr>
            <w:tcW w:w="3120" w:type="dxa"/>
            <w:tcBorders>
              <w:top w:val="dotted" w:sz="4" w:space="0" w:color="auto"/>
              <w:bottom w:val="nil"/>
            </w:tcBorders>
            <w:shd w:val="clear" w:color="auto" w:fill="auto"/>
            <w:vAlign w:val="center"/>
          </w:tcPr>
          <w:p w14:paraId="615E30F7" w14:textId="77777777" w:rsidR="006B6C52" w:rsidRPr="00D34365" w:rsidRDefault="006B6C52" w:rsidP="00ED5588">
            <w:pPr>
              <w:rPr>
                <w:rFonts w:cs="Arial"/>
                <w:szCs w:val="18"/>
              </w:rPr>
            </w:pPr>
          </w:p>
        </w:tc>
        <w:tc>
          <w:tcPr>
            <w:tcW w:w="708" w:type="dxa"/>
            <w:tcBorders>
              <w:top w:val="nil"/>
              <w:bottom w:val="nil"/>
            </w:tcBorders>
            <w:shd w:val="clear" w:color="auto" w:fill="auto"/>
            <w:vAlign w:val="center"/>
          </w:tcPr>
          <w:p w14:paraId="758957C2" w14:textId="77777777" w:rsidR="006B6C52" w:rsidRPr="00D34365" w:rsidRDefault="006B6C52" w:rsidP="00ED5588">
            <w:pPr>
              <w:rPr>
                <w:rFonts w:cs="Arial"/>
                <w:szCs w:val="18"/>
              </w:rPr>
            </w:pPr>
          </w:p>
        </w:tc>
        <w:tc>
          <w:tcPr>
            <w:tcW w:w="2127" w:type="dxa"/>
            <w:tcBorders>
              <w:top w:val="dotted" w:sz="4" w:space="0" w:color="auto"/>
              <w:bottom w:val="nil"/>
            </w:tcBorders>
            <w:shd w:val="clear" w:color="auto" w:fill="auto"/>
            <w:vAlign w:val="center"/>
          </w:tcPr>
          <w:p w14:paraId="30F89A20" w14:textId="77777777" w:rsidR="006B6C52" w:rsidRPr="00D34365" w:rsidRDefault="006B6C52" w:rsidP="00ED5588">
            <w:pPr>
              <w:rPr>
                <w:rFonts w:cs="Arial"/>
                <w:szCs w:val="18"/>
              </w:rPr>
            </w:pPr>
            <w:r>
              <w:rPr>
                <w:rFonts w:cs="Arial"/>
                <w:szCs w:val="18"/>
              </w:rPr>
              <w:t>Datum</w:t>
            </w:r>
          </w:p>
        </w:tc>
        <w:tc>
          <w:tcPr>
            <w:tcW w:w="708" w:type="dxa"/>
            <w:tcBorders>
              <w:top w:val="nil"/>
              <w:bottom w:val="nil"/>
            </w:tcBorders>
            <w:shd w:val="clear" w:color="auto" w:fill="auto"/>
            <w:vAlign w:val="center"/>
          </w:tcPr>
          <w:p w14:paraId="4C3D7FC9" w14:textId="77777777" w:rsidR="006B6C52" w:rsidRPr="00D34365" w:rsidRDefault="006B6C52" w:rsidP="00ED5588">
            <w:pPr>
              <w:rPr>
                <w:rFonts w:cs="Arial"/>
                <w:szCs w:val="18"/>
              </w:rPr>
            </w:pPr>
          </w:p>
        </w:tc>
        <w:tc>
          <w:tcPr>
            <w:tcW w:w="3544" w:type="dxa"/>
            <w:tcBorders>
              <w:top w:val="dotted" w:sz="4" w:space="0" w:color="auto"/>
              <w:bottom w:val="nil"/>
            </w:tcBorders>
            <w:shd w:val="clear" w:color="auto" w:fill="auto"/>
            <w:vAlign w:val="center"/>
          </w:tcPr>
          <w:p w14:paraId="6E5C2AC4" w14:textId="77777777" w:rsidR="006B6C52" w:rsidRPr="00D34365" w:rsidRDefault="006B6C52" w:rsidP="00ED5588">
            <w:pPr>
              <w:rPr>
                <w:rFonts w:cs="Arial"/>
                <w:szCs w:val="18"/>
              </w:rPr>
            </w:pPr>
            <w:r>
              <w:rPr>
                <w:rFonts w:cs="Arial"/>
                <w:szCs w:val="18"/>
              </w:rPr>
              <w:t>Handtekening</w:t>
            </w:r>
          </w:p>
        </w:tc>
      </w:tr>
    </w:tbl>
    <w:p w14:paraId="4A9828ED" w14:textId="77777777" w:rsidR="006B6C52" w:rsidRDefault="006B6C52" w:rsidP="006B6C52">
      <w:pPr>
        <w:rPr>
          <w:rFonts w:cs="Arial"/>
          <w:szCs w:val="18"/>
        </w:rPr>
      </w:pPr>
    </w:p>
    <w:p w14:paraId="4A66DF1E" w14:textId="77777777" w:rsidR="006B6C52" w:rsidRDefault="006B6C52" w:rsidP="006B6C52">
      <w:pPr>
        <w:rPr>
          <w:rFonts w:cs="Arial"/>
          <w:szCs w:val="18"/>
        </w:rPr>
      </w:pPr>
    </w:p>
    <w:p w14:paraId="678A65A0" w14:textId="77777777" w:rsidR="006B6C52" w:rsidRDefault="006B6C52" w:rsidP="006B6C52">
      <w:pPr>
        <w:ind w:left="-284"/>
        <w:rPr>
          <w:rFonts w:cs="Arial"/>
          <w:b/>
          <w:szCs w:val="18"/>
        </w:rPr>
      </w:pPr>
      <w:r>
        <w:rPr>
          <w:rFonts w:cs="Arial"/>
          <w:b/>
          <w:szCs w:val="18"/>
        </w:rPr>
        <w:t>Ondertekening beoordelaar</w:t>
      </w:r>
    </w:p>
    <w:p w14:paraId="4369A243" w14:textId="77777777" w:rsidR="006B6C52" w:rsidRDefault="006B6C52" w:rsidP="006B6C52">
      <w:pPr>
        <w:rPr>
          <w:rFonts w:cs="Arial"/>
          <w:b/>
          <w:szCs w:val="18"/>
        </w:rPr>
      </w:pPr>
    </w:p>
    <w:p w14:paraId="4682B6D6" w14:textId="77777777" w:rsidR="006B6C52" w:rsidRPr="00D34365" w:rsidRDefault="006B6C52" w:rsidP="006B6C52">
      <w:pPr>
        <w:rPr>
          <w:rFonts w:cs="Arial"/>
          <w:b/>
          <w:szCs w:val="18"/>
        </w:rPr>
      </w:pPr>
    </w:p>
    <w:tbl>
      <w:tblPr>
        <w:tblW w:w="10207" w:type="dxa"/>
        <w:tblInd w:w="-318" w:type="dxa"/>
        <w:tblBorders>
          <w:bottom w:val="dotted" w:sz="4" w:space="0" w:color="auto"/>
        </w:tblBorders>
        <w:tblLook w:val="01E0" w:firstRow="1" w:lastRow="1" w:firstColumn="1" w:lastColumn="1" w:noHBand="0" w:noVBand="0"/>
      </w:tblPr>
      <w:tblGrid>
        <w:gridCol w:w="3120"/>
        <w:gridCol w:w="708"/>
        <w:gridCol w:w="2127"/>
        <w:gridCol w:w="708"/>
        <w:gridCol w:w="3544"/>
      </w:tblGrid>
      <w:tr w:rsidR="006B6C52" w:rsidRPr="00D34365" w14:paraId="2111798A" w14:textId="77777777" w:rsidTr="00ED5588">
        <w:trPr>
          <w:trHeight w:val="283"/>
        </w:trPr>
        <w:tc>
          <w:tcPr>
            <w:tcW w:w="3120" w:type="dxa"/>
            <w:tcBorders>
              <w:bottom w:val="dotted" w:sz="4" w:space="0" w:color="auto"/>
            </w:tcBorders>
            <w:shd w:val="clear" w:color="auto" w:fill="auto"/>
            <w:vAlign w:val="center"/>
          </w:tcPr>
          <w:p w14:paraId="1FAD090F" w14:textId="77777777" w:rsidR="006B6C52" w:rsidRPr="00D34365" w:rsidRDefault="006B6C52" w:rsidP="00ED5588">
            <w:pPr>
              <w:rPr>
                <w:rFonts w:cs="Arial"/>
                <w:szCs w:val="18"/>
              </w:rPr>
            </w:pPr>
          </w:p>
        </w:tc>
        <w:tc>
          <w:tcPr>
            <w:tcW w:w="708" w:type="dxa"/>
            <w:tcBorders>
              <w:bottom w:val="nil"/>
            </w:tcBorders>
            <w:shd w:val="clear" w:color="auto" w:fill="auto"/>
            <w:vAlign w:val="center"/>
          </w:tcPr>
          <w:p w14:paraId="4C414BB5" w14:textId="77777777" w:rsidR="006B6C52" w:rsidRPr="00D34365" w:rsidRDefault="006B6C52" w:rsidP="00ED5588">
            <w:pPr>
              <w:rPr>
                <w:rFonts w:cs="Arial"/>
                <w:szCs w:val="18"/>
              </w:rPr>
            </w:pPr>
          </w:p>
        </w:tc>
        <w:tc>
          <w:tcPr>
            <w:tcW w:w="2127" w:type="dxa"/>
            <w:tcBorders>
              <w:bottom w:val="dotted" w:sz="4" w:space="0" w:color="auto"/>
            </w:tcBorders>
            <w:shd w:val="clear" w:color="auto" w:fill="auto"/>
            <w:vAlign w:val="center"/>
          </w:tcPr>
          <w:p w14:paraId="00022EA2" w14:textId="77777777" w:rsidR="006B6C52" w:rsidRPr="00D34365" w:rsidRDefault="006B6C52" w:rsidP="00ED5588">
            <w:pPr>
              <w:rPr>
                <w:rFonts w:cs="Arial"/>
                <w:szCs w:val="18"/>
              </w:rPr>
            </w:pPr>
          </w:p>
        </w:tc>
        <w:tc>
          <w:tcPr>
            <w:tcW w:w="708" w:type="dxa"/>
            <w:tcBorders>
              <w:bottom w:val="nil"/>
            </w:tcBorders>
            <w:shd w:val="clear" w:color="auto" w:fill="auto"/>
            <w:vAlign w:val="center"/>
          </w:tcPr>
          <w:p w14:paraId="6EC3A217" w14:textId="77777777" w:rsidR="006B6C52" w:rsidRPr="00D34365" w:rsidRDefault="006B6C52" w:rsidP="00ED5588">
            <w:pPr>
              <w:rPr>
                <w:rFonts w:cs="Arial"/>
                <w:szCs w:val="18"/>
              </w:rPr>
            </w:pPr>
          </w:p>
        </w:tc>
        <w:tc>
          <w:tcPr>
            <w:tcW w:w="3544" w:type="dxa"/>
            <w:tcBorders>
              <w:bottom w:val="dotted" w:sz="4" w:space="0" w:color="auto"/>
            </w:tcBorders>
            <w:shd w:val="clear" w:color="auto" w:fill="auto"/>
            <w:vAlign w:val="center"/>
          </w:tcPr>
          <w:p w14:paraId="622E30C2" w14:textId="77777777" w:rsidR="006B6C52" w:rsidRPr="00D34365" w:rsidRDefault="006B6C52" w:rsidP="00ED5588">
            <w:pPr>
              <w:rPr>
                <w:rFonts w:cs="Arial"/>
                <w:szCs w:val="18"/>
              </w:rPr>
            </w:pPr>
          </w:p>
        </w:tc>
      </w:tr>
      <w:tr w:rsidR="006B6C52" w:rsidRPr="00D34365" w14:paraId="053B7858" w14:textId="77777777" w:rsidTr="00ED5588">
        <w:trPr>
          <w:trHeight w:val="283"/>
        </w:trPr>
        <w:tc>
          <w:tcPr>
            <w:tcW w:w="3120" w:type="dxa"/>
            <w:tcBorders>
              <w:top w:val="dotted" w:sz="4" w:space="0" w:color="auto"/>
              <w:bottom w:val="nil"/>
            </w:tcBorders>
            <w:shd w:val="clear" w:color="auto" w:fill="auto"/>
            <w:vAlign w:val="center"/>
          </w:tcPr>
          <w:p w14:paraId="36706EA9" w14:textId="77777777" w:rsidR="006B6C52" w:rsidRPr="00D34365" w:rsidRDefault="006B6C52" w:rsidP="00ED5588">
            <w:pPr>
              <w:rPr>
                <w:rFonts w:cs="Arial"/>
                <w:szCs w:val="18"/>
              </w:rPr>
            </w:pPr>
            <w:r w:rsidRPr="00D34365">
              <w:rPr>
                <w:rFonts w:cs="Arial"/>
                <w:szCs w:val="18"/>
              </w:rPr>
              <w:t xml:space="preserve">Naam </w:t>
            </w:r>
            <w:r>
              <w:rPr>
                <w:rFonts w:cs="Arial"/>
                <w:szCs w:val="18"/>
              </w:rPr>
              <w:t>beoordelaa</w:t>
            </w:r>
            <w:r w:rsidRPr="00D34365">
              <w:rPr>
                <w:rFonts w:cs="Arial"/>
                <w:szCs w:val="18"/>
              </w:rPr>
              <w:t>r</w:t>
            </w:r>
          </w:p>
        </w:tc>
        <w:tc>
          <w:tcPr>
            <w:tcW w:w="708" w:type="dxa"/>
            <w:tcBorders>
              <w:top w:val="nil"/>
              <w:bottom w:val="nil"/>
            </w:tcBorders>
            <w:shd w:val="clear" w:color="auto" w:fill="auto"/>
            <w:vAlign w:val="center"/>
          </w:tcPr>
          <w:p w14:paraId="125226D5" w14:textId="77777777" w:rsidR="006B6C52" w:rsidRPr="00D34365" w:rsidRDefault="006B6C52" w:rsidP="00ED5588">
            <w:pPr>
              <w:rPr>
                <w:rFonts w:cs="Arial"/>
                <w:szCs w:val="18"/>
              </w:rPr>
            </w:pPr>
          </w:p>
        </w:tc>
        <w:tc>
          <w:tcPr>
            <w:tcW w:w="2127" w:type="dxa"/>
            <w:tcBorders>
              <w:top w:val="dotted" w:sz="4" w:space="0" w:color="auto"/>
              <w:bottom w:val="nil"/>
            </w:tcBorders>
            <w:shd w:val="clear" w:color="auto" w:fill="auto"/>
            <w:vAlign w:val="center"/>
          </w:tcPr>
          <w:p w14:paraId="74A88042" w14:textId="77777777" w:rsidR="006B6C52" w:rsidRPr="00D34365" w:rsidRDefault="006B6C52" w:rsidP="00ED5588">
            <w:pPr>
              <w:rPr>
                <w:rFonts w:cs="Arial"/>
                <w:szCs w:val="18"/>
              </w:rPr>
            </w:pPr>
            <w:r>
              <w:rPr>
                <w:rFonts w:cs="Arial"/>
                <w:szCs w:val="18"/>
              </w:rPr>
              <w:t>Datum</w:t>
            </w:r>
          </w:p>
        </w:tc>
        <w:tc>
          <w:tcPr>
            <w:tcW w:w="708" w:type="dxa"/>
            <w:tcBorders>
              <w:top w:val="nil"/>
              <w:bottom w:val="nil"/>
            </w:tcBorders>
            <w:shd w:val="clear" w:color="auto" w:fill="auto"/>
            <w:vAlign w:val="center"/>
          </w:tcPr>
          <w:p w14:paraId="7F4D5DBB" w14:textId="77777777" w:rsidR="006B6C52" w:rsidRPr="00D34365" w:rsidRDefault="006B6C52" w:rsidP="00ED5588">
            <w:pPr>
              <w:rPr>
                <w:rFonts w:cs="Arial"/>
                <w:szCs w:val="18"/>
              </w:rPr>
            </w:pPr>
          </w:p>
        </w:tc>
        <w:tc>
          <w:tcPr>
            <w:tcW w:w="3544" w:type="dxa"/>
            <w:tcBorders>
              <w:top w:val="dotted" w:sz="4" w:space="0" w:color="auto"/>
              <w:bottom w:val="nil"/>
            </w:tcBorders>
            <w:shd w:val="clear" w:color="auto" w:fill="auto"/>
            <w:vAlign w:val="center"/>
          </w:tcPr>
          <w:p w14:paraId="5611D594" w14:textId="77777777" w:rsidR="006B6C52" w:rsidRPr="00D34365" w:rsidRDefault="006B6C52" w:rsidP="00ED5588">
            <w:pPr>
              <w:rPr>
                <w:rFonts w:cs="Arial"/>
                <w:szCs w:val="18"/>
              </w:rPr>
            </w:pPr>
            <w:r>
              <w:rPr>
                <w:rFonts w:cs="Arial"/>
                <w:szCs w:val="18"/>
              </w:rPr>
              <w:t>Handtekening</w:t>
            </w:r>
          </w:p>
        </w:tc>
      </w:tr>
    </w:tbl>
    <w:p w14:paraId="558478D2" w14:textId="77777777" w:rsidR="005B5EC4" w:rsidRDefault="005B5EC4" w:rsidP="00370322">
      <w:pPr>
        <w:pStyle w:val="Geenafstand"/>
      </w:pPr>
    </w:p>
    <w:p w14:paraId="561BFA9C" w14:textId="77777777" w:rsidR="001C0828" w:rsidRDefault="001C0828" w:rsidP="005B5EC4">
      <w:pPr>
        <w:pStyle w:val="Geenafstand"/>
      </w:pPr>
    </w:p>
    <w:p w14:paraId="0A6A2936" w14:textId="77777777" w:rsidR="00B91324" w:rsidRDefault="00B91324" w:rsidP="005B5EC4">
      <w:pPr>
        <w:pStyle w:val="Geenafstand"/>
      </w:pPr>
    </w:p>
    <w:p w14:paraId="25BBBDBB" w14:textId="77777777" w:rsidR="00B91324" w:rsidRDefault="00B91324" w:rsidP="005B5EC4">
      <w:pPr>
        <w:pStyle w:val="Geenafstand"/>
      </w:pPr>
    </w:p>
    <w:p w14:paraId="2E6A82DB" w14:textId="77777777" w:rsidR="00B91324" w:rsidRDefault="00B91324" w:rsidP="005B5EC4">
      <w:pPr>
        <w:pStyle w:val="Geenafstand"/>
      </w:pPr>
    </w:p>
    <w:p w14:paraId="472ACFD1" w14:textId="77777777" w:rsidR="00B91324" w:rsidRDefault="00B91324" w:rsidP="005B5EC4">
      <w:pPr>
        <w:pStyle w:val="Geenafstand"/>
      </w:pPr>
    </w:p>
    <w:p w14:paraId="507370F9" w14:textId="77777777" w:rsidR="00B91324" w:rsidRDefault="00B91324" w:rsidP="005B5EC4">
      <w:pPr>
        <w:pStyle w:val="Geenafstand"/>
      </w:pPr>
    </w:p>
    <w:p w14:paraId="77C1D772" w14:textId="77777777" w:rsidR="00B91324" w:rsidRDefault="00B91324" w:rsidP="005B5EC4">
      <w:pPr>
        <w:pStyle w:val="Geenafstand"/>
      </w:pPr>
    </w:p>
    <w:p w14:paraId="62732C32" w14:textId="77777777" w:rsidR="00B91324" w:rsidRDefault="00B91324" w:rsidP="005B5EC4">
      <w:pPr>
        <w:pStyle w:val="Geenafstand"/>
      </w:pPr>
    </w:p>
    <w:p w14:paraId="777356B3" w14:textId="77777777" w:rsidR="00B91324" w:rsidRDefault="00B91324" w:rsidP="005B5EC4">
      <w:pPr>
        <w:pStyle w:val="Geenafstand"/>
      </w:pPr>
    </w:p>
    <w:p w14:paraId="1ED1F762" w14:textId="77777777" w:rsidR="00B91324" w:rsidRDefault="00B91324" w:rsidP="005B5EC4">
      <w:pPr>
        <w:pStyle w:val="Geenafstand"/>
      </w:pPr>
    </w:p>
    <w:p w14:paraId="780C22DF" w14:textId="77777777" w:rsidR="00B91324" w:rsidRDefault="00B91324" w:rsidP="005B5EC4">
      <w:pPr>
        <w:pStyle w:val="Geenafstand"/>
      </w:pPr>
    </w:p>
    <w:p w14:paraId="04A2AEAA" w14:textId="77777777" w:rsidR="00B91324" w:rsidRDefault="00B91324" w:rsidP="005B5EC4">
      <w:pPr>
        <w:pStyle w:val="Geenafstand"/>
      </w:pPr>
    </w:p>
    <w:p w14:paraId="701367BA" w14:textId="77777777" w:rsidR="00C8275E" w:rsidRDefault="00C8275E" w:rsidP="00ED6229">
      <w:pPr>
        <w:pStyle w:val="Kop2"/>
      </w:pPr>
      <w:bookmarkStart w:id="43" w:name="_Toc8822717"/>
      <w:r>
        <w:lastRenderedPageBreak/>
        <w:t>Bijlage 2. Advies en implementatie J. van der Zeijden 2018</w:t>
      </w:r>
      <w:bookmarkEnd w:id="43"/>
    </w:p>
    <w:p w14:paraId="337F3EB6" w14:textId="77777777" w:rsidR="00C8275E" w:rsidRDefault="00C8275E" w:rsidP="00C8275E">
      <w:pPr>
        <w:rPr>
          <w:rFonts w:ascii="Arial" w:hAnsi="Arial" w:cs="Arial"/>
        </w:rPr>
      </w:pPr>
      <w:bookmarkStart w:id="44" w:name="_Toc507495710"/>
    </w:p>
    <w:p w14:paraId="33959493" w14:textId="77777777" w:rsidR="00C8275E" w:rsidRPr="00C8275E" w:rsidRDefault="00C8275E" w:rsidP="00C8275E">
      <w:pPr>
        <w:rPr>
          <w:rFonts w:ascii="Arial" w:hAnsi="Arial" w:cs="Arial"/>
        </w:rPr>
      </w:pPr>
      <w:r w:rsidRPr="00C8275E">
        <w:rPr>
          <w:rFonts w:ascii="Arial" w:hAnsi="Arial" w:cs="Arial"/>
          <w:color w:val="5B9BD5" w:themeColor="accent1"/>
        </w:rPr>
        <w:t>6.1 Aanbevelingen</w:t>
      </w:r>
      <w:bookmarkEnd w:id="44"/>
    </w:p>
    <w:p w14:paraId="0C7197AF" w14:textId="77777777" w:rsidR="00C8275E" w:rsidRDefault="00C8275E" w:rsidP="00C8275E">
      <w:pPr>
        <w:tabs>
          <w:tab w:val="left" w:pos="5349"/>
        </w:tabs>
        <w:jc w:val="both"/>
        <w:rPr>
          <w:rFonts w:ascii="Arial" w:hAnsi="Arial" w:cs="Arial"/>
          <w:sz w:val="22"/>
          <w:szCs w:val="22"/>
        </w:rPr>
      </w:pPr>
      <w:r w:rsidRPr="000E26A2">
        <w:rPr>
          <w:rFonts w:ascii="Arial" w:hAnsi="Arial" w:cs="Arial"/>
          <w:sz w:val="22"/>
          <w:szCs w:val="22"/>
        </w:rPr>
        <w:t xml:space="preserve">Door de conclusies in relatie te brengen met de probleemstelling </w:t>
      </w:r>
      <w:r>
        <w:rPr>
          <w:rFonts w:ascii="Arial" w:hAnsi="Arial" w:cs="Arial"/>
          <w:sz w:val="22"/>
          <w:szCs w:val="22"/>
        </w:rPr>
        <w:t>dat</w:t>
      </w:r>
      <w:r w:rsidRPr="000E26A2">
        <w:rPr>
          <w:rFonts w:ascii="Arial" w:hAnsi="Arial" w:cs="Arial"/>
          <w:sz w:val="22"/>
          <w:szCs w:val="22"/>
        </w:rPr>
        <w:t xml:space="preserve"> d</w:t>
      </w:r>
      <w:r>
        <w:rPr>
          <w:rFonts w:ascii="Arial" w:hAnsi="Arial" w:cs="Arial"/>
          <w:sz w:val="22"/>
          <w:szCs w:val="22"/>
        </w:rPr>
        <w:t xml:space="preserve">e gastvrijheid bij SnowWorld verbeterd moet worden </w:t>
      </w:r>
      <w:r w:rsidRPr="000E26A2">
        <w:rPr>
          <w:rFonts w:ascii="Arial" w:hAnsi="Arial" w:cs="Arial"/>
          <w:sz w:val="22"/>
          <w:szCs w:val="22"/>
        </w:rPr>
        <w:t>kan er een advies worden uitgebracht. De aanbevel</w:t>
      </w:r>
      <w:r>
        <w:rPr>
          <w:rFonts w:ascii="Arial" w:hAnsi="Arial" w:cs="Arial"/>
          <w:sz w:val="22"/>
          <w:szCs w:val="22"/>
        </w:rPr>
        <w:t>ingen aan SnowWorld worden hieronder uitgewerkt en zijn terug te vinden als concrete acties die ingezet kunnen worden. Het implementatieplan is terug te vinden in bijlage 9.</w:t>
      </w:r>
    </w:p>
    <w:p w14:paraId="7CD4C49A" w14:textId="77777777" w:rsidR="00C8275E" w:rsidRDefault="00C8275E" w:rsidP="00C8275E">
      <w:pPr>
        <w:tabs>
          <w:tab w:val="left" w:pos="5349"/>
        </w:tabs>
        <w:jc w:val="both"/>
        <w:rPr>
          <w:rFonts w:ascii="Arial" w:hAnsi="Arial" w:cs="Arial"/>
          <w:sz w:val="22"/>
          <w:szCs w:val="22"/>
        </w:rPr>
      </w:pPr>
    </w:p>
    <w:p w14:paraId="09873259" w14:textId="77777777" w:rsidR="00C8275E" w:rsidRPr="006207A1" w:rsidRDefault="00C8275E" w:rsidP="00C8275E">
      <w:pPr>
        <w:jc w:val="both"/>
        <w:rPr>
          <w:rFonts w:ascii="Arial" w:hAnsi="Arial" w:cs="Arial"/>
          <w:b/>
          <w:sz w:val="22"/>
          <w:szCs w:val="22"/>
        </w:rPr>
      </w:pPr>
      <w:r w:rsidRPr="006207A1">
        <w:rPr>
          <w:rFonts w:ascii="Arial" w:hAnsi="Arial" w:cs="Arial"/>
          <w:b/>
          <w:sz w:val="22"/>
          <w:szCs w:val="22"/>
        </w:rPr>
        <w:t>4.</w:t>
      </w:r>
      <w:r>
        <w:rPr>
          <w:rFonts w:ascii="Arial" w:hAnsi="Arial" w:cs="Arial"/>
          <w:b/>
          <w:sz w:val="22"/>
          <w:szCs w:val="22"/>
        </w:rPr>
        <w:t xml:space="preserve"> </w:t>
      </w:r>
      <w:r w:rsidRPr="006207A1">
        <w:rPr>
          <w:rFonts w:ascii="Arial" w:hAnsi="Arial" w:cs="Arial"/>
          <w:b/>
          <w:sz w:val="22"/>
          <w:szCs w:val="22"/>
        </w:rPr>
        <w:t>Evaluatiegesprekken</w:t>
      </w:r>
    </w:p>
    <w:p w14:paraId="22A3311D" w14:textId="77777777" w:rsidR="00C8275E" w:rsidRDefault="00C8275E" w:rsidP="00C8275E">
      <w:pPr>
        <w:jc w:val="both"/>
        <w:rPr>
          <w:rFonts w:ascii="Arial" w:hAnsi="Arial" w:cs="Arial"/>
          <w:sz w:val="22"/>
          <w:szCs w:val="22"/>
        </w:rPr>
      </w:pPr>
      <w:r>
        <w:rPr>
          <w:rFonts w:ascii="Arial" w:hAnsi="Arial" w:cs="Arial"/>
          <w:sz w:val="22"/>
          <w:szCs w:val="22"/>
        </w:rPr>
        <w:t xml:space="preserve">Seizoensmedewerkers krijgen geen </w:t>
      </w:r>
      <w:r w:rsidRPr="000E26A2">
        <w:rPr>
          <w:rFonts w:ascii="Arial" w:hAnsi="Arial" w:cs="Arial"/>
          <w:sz w:val="22"/>
          <w:szCs w:val="22"/>
        </w:rPr>
        <w:t>functioneringsgesprekken</w:t>
      </w:r>
      <w:r>
        <w:rPr>
          <w:rFonts w:ascii="Arial" w:hAnsi="Arial" w:cs="Arial"/>
          <w:sz w:val="22"/>
          <w:szCs w:val="22"/>
        </w:rPr>
        <w:t xml:space="preserve"> bij SnowWorld. Dit wordt door beide partijen als een gemis ervaren. Het is belangrijk dat ook deze medewerkers zich verbonden voelen met de organisatie. Om voor meer binding te zorgen tussen deze medewerkers en SnowWorld is het advies om een evaluatieprogramma op te zetten. Dit programma bestaat uit twee onderdelen. Na twee maanden in dienst te zijn bij SnowWorld vinden er evaluatiegesprekken plaats tussen de seizoensmedewerker en de leidinggevende. In deze gesprekken wordt er gevraagd hoe de medewerker het werken bij SnowWorld toe nu toe heeft ervaren, wat er goed gaat en wat er verbeterd kan worden vanuit SnowWorld en vanuit de medewerker. Voorafgaand aan dit gesprek wordt aan de medewerker een 360 graden </w:t>
      </w:r>
      <w:r w:rsidR="00A74CC2">
        <w:rPr>
          <w:rFonts w:ascii="Arial" w:hAnsi="Arial" w:cs="Arial"/>
          <w:sz w:val="22"/>
          <w:szCs w:val="22"/>
        </w:rPr>
        <w:t>feedbackformulier</w:t>
      </w:r>
      <w:r>
        <w:rPr>
          <w:rFonts w:ascii="Arial" w:hAnsi="Arial" w:cs="Arial"/>
          <w:sz w:val="22"/>
          <w:szCs w:val="22"/>
        </w:rPr>
        <w:t xml:space="preserve"> </w:t>
      </w:r>
      <w:r w:rsidRPr="00F91762">
        <w:rPr>
          <w:rFonts w:ascii="Arial" w:hAnsi="Arial" w:cs="Arial"/>
          <w:sz w:val="22"/>
          <w:szCs w:val="22"/>
        </w:rPr>
        <w:t>gestuurd zodat collega’s de medewerker kunnen beoordelen en dit zorgt voor input in het gesprek.</w:t>
      </w:r>
    </w:p>
    <w:p w14:paraId="699FE286" w14:textId="77777777" w:rsidR="00C8275E" w:rsidRDefault="00C8275E" w:rsidP="00C8275E">
      <w:pPr>
        <w:jc w:val="both"/>
        <w:rPr>
          <w:rFonts w:ascii="Arial" w:hAnsi="Arial" w:cs="Arial"/>
          <w:sz w:val="22"/>
          <w:szCs w:val="22"/>
        </w:rPr>
      </w:pPr>
      <w:r>
        <w:rPr>
          <w:rFonts w:ascii="Arial" w:hAnsi="Arial" w:cs="Arial"/>
          <w:sz w:val="22"/>
          <w:szCs w:val="22"/>
        </w:rPr>
        <w:t xml:space="preserve"> </w:t>
      </w:r>
    </w:p>
    <w:p w14:paraId="35C22957" w14:textId="77777777" w:rsidR="00C8275E" w:rsidRDefault="00C8275E" w:rsidP="00C8275E">
      <w:pPr>
        <w:jc w:val="both"/>
        <w:rPr>
          <w:rFonts w:ascii="Arial" w:hAnsi="Arial" w:cs="Arial"/>
          <w:sz w:val="22"/>
          <w:szCs w:val="22"/>
        </w:rPr>
      </w:pPr>
      <w:r>
        <w:rPr>
          <w:rFonts w:ascii="Arial" w:hAnsi="Arial" w:cs="Arial"/>
          <w:sz w:val="22"/>
          <w:szCs w:val="22"/>
        </w:rPr>
        <w:t>Na vier maanden vindt het tweede evaluatiegesprek plaats. Hierbij worden bovenstaande vragen opnieuw behandeld en wordt er gekeken of er iets veranderd is. Dit gesprek zal zich ook richten op het afscheid nemen van de seizoensmedewerker omdat dan het hoogseizoen eindigt en de tijdelijke contracten aflopen.</w:t>
      </w:r>
    </w:p>
    <w:p w14:paraId="74B8AF57" w14:textId="77777777" w:rsidR="00C8275E" w:rsidRDefault="00C8275E" w:rsidP="00C8275E">
      <w:pPr>
        <w:jc w:val="both"/>
        <w:rPr>
          <w:rFonts w:ascii="Arial" w:hAnsi="Arial" w:cs="Arial"/>
          <w:sz w:val="22"/>
          <w:szCs w:val="22"/>
        </w:rPr>
      </w:pPr>
      <w:r>
        <w:rPr>
          <w:rFonts w:ascii="Arial" w:hAnsi="Arial" w:cs="Arial"/>
          <w:sz w:val="22"/>
          <w:szCs w:val="22"/>
        </w:rPr>
        <w:br/>
        <w:t>Tijdens de gesprekken staan de volgende vragen centraal:</w:t>
      </w:r>
    </w:p>
    <w:p w14:paraId="6C2B9A68" w14:textId="77777777" w:rsidR="00C8275E" w:rsidRDefault="00C8275E" w:rsidP="00C8275E">
      <w:pPr>
        <w:pStyle w:val="Lijstalinea"/>
        <w:numPr>
          <w:ilvl w:val="0"/>
          <w:numId w:val="39"/>
        </w:numPr>
        <w:jc w:val="both"/>
        <w:rPr>
          <w:rFonts w:ascii="Arial" w:hAnsi="Arial" w:cs="Arial"/>
          <w:sz w:val="22"/>
          <w:szCs w:val="22"/>
        </w:rPr>
      </w:pPr>
      <w:r>
        <w:rPr>
          <w:rFonts w:ascii="Arial" w:hAnsi="Arial" w:cs="Arial"/>
          <w:sz w:val="22"/>
          <w:szCs w:val="22"/>
        </w:rPr>
        <w:t>Hoe heeft de medewerker zijn tijd bij de organisatie ervaren?</w:t>
      </w:r>
    </w:p>
    <w:p w14:paraId="5FCF8715" w14:textId="77777777" w:rsidR="00C8275E" w:rsidRDefault="00C8275E" w:rsidP="00C8275E">
      <w:pPr>
        <w:pStyle w:val="Lijstalinea"/>
        <w:numPr>
          <w:ilvl w:val="0"/>
          <w:numId w:val="39"/>
        </w:numPr>
        <w:jc w:val="both"/>
        <w:rPr>
          <w:rFonts w:ascii="Arial" w:hAnsi="Arial" w:cs="Arial"/>
          <w:sz w:val="22"/>
          <w:szCs w:val="22"/>
        </w:rPr>
      </w:pPr>
      <w:r>
        <w:rPr>
          <w:rFonts w:ascii="Arial" w:hAnsi="Arial" w:cs="Arial"/>
          <w:sz w:val="22"/>
          <w:szCs w:val="22"/>
        </w:rPr>
        <w:t>Hoe heeft de medewerker zijn werkzaamheden ervaren?</w:t>
      </w:r>
    </w:p>
    <w:p w14:paraId="377E21D9" w14:textId="77777777" w:rsidR="00C8275E" w:rsidRDefault="00C8275E" w:rsidP="00C8275E">
      <w:pPr>
        <w:pStyle w:val="Lijstalinea"/>
        <w:numPr>
          <w:ilvl w:val="0"/>
          <w:numId w:val="39"/>
        </w:numPr>
        <w:jc w:val="both"/>
        <w:rPr>
          <w:rFonts w:ascii="Arial" w:hAnsi="Arial" w:cs="Arial"/>
          <w:sz w:val="22"/>
          <w:szCs w:val="22"/>
        </w:rPr>
      </w:pPr>
      <w:r>
        <w:rPr>
          <w:rFonts w:ascii="Arial" w:hAnsi="Arial" w:cs="Arial"/>
          <w:sz w:val="22"/>
          <w:szCs w:val="22"/>
        </w:rPr>
        <w:t>Wat gaat goed?</w:t>
      </w:r>
    </w:p>
    <w:p w14:paraId="7CE546EA" w14:textId="77777777" w:rsidR="00C8275E" w:rsidRDefault="00C8275E" w:rsidP="00C8275E">
      <w:pPr>
        <w:pStyle w:val="Lijstalinea"/>
        <w:numPr>
          <w:ilvl w:val="0"/>
          <w:numId w:val="39"/>
        </w:numPr>
        <w:jc w:val="both"/>
        <w:rPr>
          <w:rFonts w:ascii="Arial" w:hAnsi="Arial" w:cs="Arial"/>
          <w:sz w:val="22"/>
          <w:szCs w:val="22"/>
        </w:rPr>
      </w:pPr>
      <w:r>
        <w:rPr>
          <w:rFonts w:ascii="Arial" w:hAnsi="Arial" w:cs="Arial"/>
          <w:sz w:val="22"/>
          <w:szCs w:val="22"/>
        </w:rPr>
        <w:t>Welke zaken kunnen verbeterd worden?</w:t>
      </w:r>
    </w:p>
    <w:p w14:paraId="02DE6AFC" w14:textId="77777777" w:rsidR="00C8275E" w:rsidRPr="002745CA" w:rsidRDefault="00C8275E" w:rsidP="00C8275E">
      <w:pPr>
        <w:pStyle w:val="Lijstalinea"/>
        <w:numPr>
          <w:ilvl w:val="0"/>
          <w:numId w:val="39"/>
        </w:numPr>
        <w:jc w:val="both"/>
        <w:rPr>
          <w:rFonts w:ascii="Arial" w:hAnsi="Arial" w:cs="Arial"/>
          <w:sz w:val="22"/>
          <w:szCs w:val="22"/>
        </w:rPr>
      </w:pPr>
      <w:r>
        <w:rPr>
          <w:rFonts w:ascii="Arial" w:hAnsi="Arial" w:cs="Arial"/>
          <w:sz w:val="22"/>
          <w:szCs w:val="22"/>
        </w:rPr>
        <w:t>Wil de medewerker volgend seizoen weer terugkomen?</w:t>
      </w:r>
    </w:p>
    <w:p w14:paraId="29BAEF49" w14:textId="77777777" w:rsidR="00C8275E" w:rsidRDefault="00C8275E" w:rsidP="00C8275E">
      <w:pPr>
        <w:jc w:val="both"/>
        <w:rPr>
          <w:rFonts w:ascii="Arial" w:hAnsi="Arial" w:cs="Arial"/>
          <w:sz w:val="22"/>
          <w:szCs w:val="22"/>
        </w:rPr>
      </w:pPr>
    </w:p>
    <w:p w14:paraId="037A7DAC" w14:textId="77777777" w:rsidR="00C8275E" w:rsidRDefault="00C8275E" w:rsidP="00C8275E">
      <w:pPr>
        <w:jc w:val="both"/>
        <w:rPr>
          <w:rFonts w:ascii="Arial" w:hAnsi="Arial" w:cs="Arial"/>
          <w:sz w:val="22"/>
          <w:szCs w:val="22"/>
        </w:rPr>
      </w:pPr>
      <w:r>
        <w:rPr>
          <w:rFonts w:ascii="Arial" w:hAnsi="Arial" w:cs="Arial"/>
          <w:sz w:val="22"/>
          <w:szCs w:val="22"/>
        </w:rPr>
        <w:t xml:space="preserve">Een goede reden om deze gesprekken te voeren is om een goede relatie tussen de organisatie en de medewerker te behouden. Voor seizoensmedewerkers waar het contract van afloopt is het van belang om goed afscheid te nemen zodat ze een positieve ervaring delen met anderen en dat ze wellicht weer </w:t>
      </w:r>
      <w:r w:rsidR="00A74CC2">
        <w:rPr>
          <w:rFonts w:ascii="Arial" w:hAnsi="Arial" w:cs="Arial"/>
          <w:sz w:val="22"/>
          <w:szCs w:val="22"/>
        </w:rPr>
        <w:t>terugkomen</w:t>
      </w:r>
      <w:r>
        <w:rPr>
          <w:rFonts w:ascii="Arial" w:hAnsi="Arial" w:cs="Arial"/>
          <w:sz w:val="22"/>
          <w:szCs w:val="22"/>
        </w:rPr>
        <w:t xml:space="preserve"> als het volgende hoogseizoen weer begint. Het is belangrijk dat de punten die uit de gesprekken komen worden geëvalueerd en omgezet worden naar acties met het management en personeelszaken. Welke positieve punten zijn naar voren gekomen en hoe kunnen die nog meer versterken en wat zijn de aandachtspunten.</w:t>
      </w:r>
    </w:p>
    <w:p w14:paraId="0D33D1CE" w14:textId="77777777" w:rsidR="00C8275E" w:rsidRDefault="00C8275E" w:rsidP="00C8275E">
      <w:pPr>
        <w:jc w:val="both"/>
        <w:rPr>
          <w:rFonts w:ascii="Arial" w:hAnsi="Arial" w:cs="Arial"/>
          <w:sz w:val="22"/>
          <w:szCs w:val="22"/>
        </w:rPr>
      </w:pPr>
      <w:r>
        <w:rPr>
          <w:rFonts w:ascii="Arial" w:hAnsi="Arial" w:cs="Arial"/>
          <w:sz w:val="22"/>
          <w:szCs w:val="22"/>
        </w:rPr>
        <w:br/>
        <w:t>Door evaluatiegesprekken te houden zorg je voor een positieve ervaring en meer binding tussen de seizoensmedewerker en SnowWorld. Deze medewerkers zijn de ambassadeurs van SnowWorld. Hun ervaring wordt gedeeld met potentiële gasten en medewerkers en dit is goed voor het imago van SnowWorld. Ook zorg je er voor dat goede seizoensmedewerkers wellicht het volgende seizoen weer willen komen werken bij SnowWorld.</w:t>
      </w:r>
    </w:p>
    <w:p w14:paraId="180486A8" w14:textId="77777777" w:rsidR="00C8275E" w:rsidRDefault="00C8275E" w:rsidP="00C8275E">
      <w:pPr>
        <w:tabs>
          <w:tab w:val="left" w:pos="5349"/>
        </w:tabs>
        <w:jc w:val="both"/>
        <w:rPr>
          <w:rFonts w:ascii="Arial" w:hAnsi="Arial" w:cs="Arial"/>
          <w:sz w:val="22"/>
          <w:szCs w:val="22"/>
        </w:rPr>
      </w:pPr>
    </w:p>
    <w:p w14:paraId="00AEA511" w14:textId="77777777" w:rsidR="00C8275E" w:rsidRPr="00C8275E" w:rsidRDefault="00C8275E" w:rsidP="00C8275E">
      <w:pPr>
        <w:rPr>
          <w:rFonts w:ascii="Arial" w:hAnsi="Arial" w:cs="Arial"/>
          <w:color w:val="5B9BD5" w:themeColor="accent1"/>
        </w:rPr>
      </w:pPr>
      <w:bookmarkStart w:id="45" w:name="_Toc507495722"/>
      <w:r w:rsidRPr="00C8275E">
        <w:rPr>
          <w:rFonts w:ascii="Arial" w:hAnsi="Arial" w:cs="Arial"/>
          <w:color w:val="5B9BD5" w:themeColor="accent1"/>
        </w:rPr>
        <w:t>Bijlage 9: Implementatieplan</w:t>
      </w:r>
      <w:bookmarkEnd w:id="45"/>
      <w:r w:rsidRPr="00C8275E">
        <w:rPr>
          <w:rFonts w:ascii="Arial" w:hAnsi="Arial" w:cs="Arial"/>
          <w:color w:val="5B9BD5" w:themeColor="accent1"/>
        </w:rPr>
        <w:t xml:space="preserve"> </w:t>
      </w:r>
    </w:p>
    <w:p w14:paraId="46FF1BF9" w14:textId="77777777" w:rsidR="00C8275E" w:rsidRDefault="00C8275E" w:rsidP="00C8275E">
      <w:pPr>
        <w:jc w:val="both"/>
        <w:rPr>
          <w:rFonts w:ascii="Arial" w:hAnsi="Arial" w:cs="Arial"/>
          <w:sz w:val="22"/>
          <w:szCs w:val="22"/>
        </w:rPr>
      </w:pPr>
      <w:r>
        <w:rPr>
          <w:rFonts w:ascii="Arial" w:hAnsi="Arial" w:cs="Arial"/>
          <w:sz w:val="22"/>
          <w:szCs w:val="22"/>
        </w:rPr>
        <w:t>Voor b</w:t>
      </w:r>
      <w:r w:rsidRPr="000E26A2">
        <w:rPr>
          <w:rFonts w:ascii="Arial" w:hAnsi="Arial" w:cs="Arial"/>
          <w:sz w:val="22"/>
          <w:szCs w:val="22"/>
        </w:rPr>
        <w:t xml:space="preserve">ovengenoemde aanbevelingen ligt de verantwoordelijkheid bij </w:t>
      </w:r>
      <w:r>
        <w:rPr>
          <w:rFonts w:ascii="Arial" w:hAnsi="Arial" w:cs="Arial"/>
          <w:sz w:val="22"/>
          <w:szCs w:val="22"/>
        </w:rPr>
        <w:t>het lijnmanagement. De lijnmanagers werken nauw samen met personeelszaken en rapporteren hier aan.</w:t>
      </w:r>
    </w:p>
    <w:p w14:paraId="43E0EC09" w14:textId="77777777" w:rsidR="00875D66" w:rsidRDefault="00875D66" w:rsidP="00C8275E">
      <w:pPr>
        <w:jc w:val="both"/>
        <w:rPr>
          <w:rFonts w:ascii="Arial" w:hAnsi="Arial" w:cs="Arial"/>
          <w:sz w:val="22"/>
          <w:szCs w:val="22"/>
        </w:rPr>
      </w:pPr>
    </w:p>
    <w:p w14:paraId="26CBECA3" w14:textId="77777777" w:rsidR="00875D66" w:rsidRDefault="00875D66" w:rsidP="00C8275E">
      <w:pPr>
        <w:jc w:val="both"/>
        <w:rPr>
          <w:rFonts w:ascii="Arial" w:hAnsi="Arial" w:cs="Arial"/>
          <w:sz w:val="22"/>
          <w:szCs w:val="22"/>
        </w:rPr>
      </w:pPr>
    </w:p>
    <w:p w14:paraId="7841FB1C" w14:textId="77777777" w:rsidR="00C8275E" w:rsidRDefault="00C8275E" w:rsidP="00C8275E">
      <w:pPr>
        <w:tabs>
          <w:tab w:val="left" w:pos="5349"/>
        </w:tabs>
        <w:jc w:val="both"/>
        <w:rPr>
          <w:rFonts w:ascii="Arial" w:hAnsi="Arial" w:cs="Arial"/>
          <w:sz w:val="22"/>
          <w:szCs w:val="22"/>
        </w:rPr>
      </w:pPr>
    </w:p>
    <w:p w14:paraId="164B4F78" w14:textId="77777777" w:rsidR="00C8275E" w:rsidRPr="001C47A7" w:rsidRDefault="00C8275E" w:rsidP="00C8275E">
      <w:pPr>
        <w:pStyle w:val="Lijstalinea"/>
        <w:numPr>
          <w:ilvl w:val="0"/>
          <w:numId w:val="39"/>
        </w:numPr>
        <w:jc w:val="both"/>
        <w:rPr>
          <w:rFonts w:ascii="Arial" w:hAnsi="Arial" w:cs="Arial"/>
          <w:sz w:val="22"/>
          <w:szCs w:val="22"/>
        </w:rPr>
      </w:pPr>
      <w:r>
        <w:rPr>
          <w:rFonts w:ascii="Arial" w:hAnsi="Arial" w:cs="Arial"/>
          <w:sz w:val="22"/>
          <w:szCs w:val="22"/>
        </w:rPr>
        <w:lastRenderedPageBreak/>
        <w:t>Voorbereiden evaluatiegesprekken</w:t>
      </w:r>
    </w:p>
    <w:p w14:paraId="62347074" w14:textId="77777777" w:rsidR="00C8275E" w:rsidRDefault="00C8275E" w:rsidP="00C8275E">
      <w:pPr>
        <w:jc w:val="both"/>
        <w:rPr>
          <w:rFonts w:ascii="Arial" w:hAnsi="Arial" w:cs="Arial"/>
          <w:sz w:val="22"/>
          <w:szCs w:val="22"/>
        </w:rPr>
      </w:pPr>
      <w:r>
        <w:rPr>
          <w:rFonts w:ascii="Arial" w:hAnsi="Arial" w:cs="Arial"/>
          <w:sz w:val="22"/>
          <w:szCs w:val="22"/>
        </w:rPr>
        <w:t xml:space="preserve">De evaluatiegesprekken dient de manager van de desbetreffende afdeling voor te bereiden en personeelszaken beschikt over de templates met </w:t>
      </w:r>
      <w:r w:rsidR="00A74CC2">
        <w:rPr>
          <w:rFonts w:ascii="Arial" w:hAnsi="Arial" w:cs="Arial"/>
          <w:sz w:val="22"/>
          <w:szCs w:val="22"/>
        </w:rPr>
        <w:t>standaardvragen</w:t>
      </w:r>
      <w:r>
        <w:rPr>
          <w:rFonts w:ascii="Arial" w:hAnsi="Arial" w:cs="Arial"/>
          <w:sz w:val="22"/>
          <w:szCs w:val="22"/>
        </w:rPr>
        <w:t>. De manager dient de gesprekken in te plannen met de seizoensmedewerkers twee keer per seizoen. Het eerste gesprek vindt plaats nadat de medewerker twee maanden in dienst is bij SnowWorld en het tweede gesprek vindt plaats na vier maanden in dienst. Het eerste gesprek richt zich volledig op evaluatie en verbeterpunten. Het tweede gesprek richt zich ook op het eventueel afscheid nemen van de seizoensmedewerker. Bij het tweede gesprek wordt de brief overhandigd voor het verlengen of het aflopen van het contract. Deze brieven levert personeelszaken aan bij de managers. Het is belangrijk om de gesprekken dus minimaal één maand voor de einddatum van het contract in te plannen vanwege de wettelijke opzegtermijn.</w:t>
      </w:r>
    </w:p>
    <w:p w14:paraId="10CB0562" w14:textId="77777777" w:rsidR="00C8275E" w:rsidRDefault="00C8275E" w:rsidP="00C8275E"/>
    <w:p w14:paraId="579A4203" w14:textId="77777777" w:rsidR="00C8275E" w:rsidRPr="003036E3" w:rsidRDefault="00C8275E" w:rsidP="00C8275E">
      <w:pPr>
        <w:jc w:val="both"/>
        <w:rPr>
          <w:rFonts w:ascii="Arial" w:hAnsi="Arial" w:cs="Arial"/>
          <w:b/>
          <w:sz w:val="22"/>
          <w:szCs w:val="22"/>
        </w:rPr>
      </w:pPr>
      <w:r w:rsidRPr="003036E3">
        <w:rPr>
          <w:rFonts w:ascii="Arial" w:hAnsi="Arial" w:cs="Arial"/>
          <w:b/>
          <w:sz w:val="22"/>
          <w:szCs w:val="22"/>
        </w:rPr>
        <w:t>Tijd</w:t>
      </w:r>
      <w:r>
        <w:rPr>
          <w:rFonts w:ascii="Arial" w:hAnsi="Arial" w:cs="Arial"/>
          <w:b/>
          <w:sz w:val="22"/>
          <w:szCs w:val="22"/>
        </w:rPr>
        <w:t>pad</w:t>
      </w:r>
    </w:p>
    <w:p w14:paraId="53E35CE2" w14:textId="77777777" w:rsidR="00C8275E" w:rsidRDefault="00C8275E" w:rsidP="00C8275E">
      <w:pPr>
        <w:jc w:val="both"/>
        <w:rPr>
          <w:rFonts w:ascii="Arial" w:hAnsi="Arial" w:cs="Arial"/>
          <w:sz w:val="22"/>
          <w:szCs w:val="22"/>
        </w:rPr>
      </w:pPr>
      <w:r>
        <w:rPr>
          <w:rFonts w:ascii="Arial" w:hAnsi="Arial" w:cs="Arial"/>
          <w:sz w:val="22"/>
          <w:szCs w:val="22"/>
        </w:rPr>
        <w:t>Vanaf april is het minder druk bij SnowWorld en start het laagseizoen. In deze periode is het geschikt om met bovengenoemde punten aan de slag te gaan met als streven om in oktober te kunnen starten wanneer het hoogseizoen weer gaat beginnen. Zie onderstaand voor een overzicht van het aantal uren wat er wordt gespendeerd per onderdeel.</w:t>
      </w:r>
    </w:p>
    <w:p w14:paraId="546F243D" w14:textId="77777777" w:rsidR="00C8275E" w:rsidRDefault="00C8275E" w:rsidP="00C8275E"/>
    <w:p w14:paraId="46CE25B5" w14:textId="77777777" w:rsidR="00C8275E" w:rsidRDefault="00C8275E" w:rsidP="00C8275E">
      <w:pPr>
        <w:jc w:val="both"/>
        <w:rPr>
          <w:rFonts w:ascii="Arial" w:hAnsi="Arial" w:cs="Arial"/>
          <w:sz w:val="22"/>
          <w:szCs w:val="22"/>
        </w:rPr>
      </w:pPr>
      <w:r>
        <w:rPr>
          <w:rFonts w:ascii="Arial" w:hAnsi="Arial" w:cs="Arial"/>
          <w:sz w:val="22"/>
          <w:szCs w:val="22"/>
        </w:rPr>
        <w:t xml:space="preserve">Voor de evaluatiegesprekken wordt er 1 uur per seizoensmedewerker uitgetrokken. 15 minuten voor de voorbereiding, 20 tot 30 minuten voor het gesprek en 15 minuten voor het uitwerken/de evaluatie. De gesprekken vinden tweemaal plaats per seizoen dus in totaal 2 uur per medewerker. Dit zal in totaal circa 480 uur bedragen en vervangt de aflopende contract gesprekken (bij de Front Office gebeurt dit alleen) en de aflopende contract brieven per post (bij de overige afdelingen) doordat dit bij het tweede gesprek persoonlijk wordt </w:t>
      </w:r>
      <w:r w:rsidR="00A74CC2">
        <w:rPr>
          <w:rFonts w:ascii="Arial" w:hAnsi="Arial" w:cs="Arial"/>
          <w:sz w:val="22"/>
          <w:szCs w:val="22"/>
        </w:rPr>
        <w:t>overhandigd</w:t>
      </w:r>
      <w:r>
        <w:rPr>
          <w:rFonts w:ascii="Arial" w:hAnsi="Arial" w:cs="Arial"/>
          <w:sz w:val="22"/>
          <w:szCs w:val="22"/>
        </w:rPr>
        <w:t>.</w:t>
      </w:r>
    </w:p>
    <w:p w14:paraId="6D8959A8" w14:textId="77777777" w:rsidR="00C8275E" w:rsidRDefault="00C8275E" w:rsidP="00C8275E"/>
    <w:p w14:paraId="4941781E" w14:textId="77777777" w:rsidR="001B4C18" w:rsidRDefault="001B4C18" w:rsidP="00C8275E"/>
    <w:p w14:paraId="6FA9FAED" w14:textId="77777777" w:rsidR="001B4C18" w:rsidRDefault="001B4C18" w:rsidP="00C8275E"/>
    <w:p w14:paraId="670C42BE" w14:textId="77777777" w:rsidR="001B4C18" w:rsidRDefault="001B4C18" w:rsidP="00C8275E"/>
    <w:p w14:paraId="5C695B8C" w14:textId="77777777" w:rsidR="001B4C18" w:rsidRDefault="001B4C18" w:rsidP="00C8275E"/>
    <w:p w14:paraId="50E9F29C" w14:textId="77777777" w:rsidR="001B4C18" w:rsidRDefault="001B4C18" w:rsidP="00C8275E"/>
    <w:p w14:paraId="3A0D21F7" w14:textId="77777777" w:rsidR="001B4C18" w:rsidRDefault="001B4C18" w:rsidP="00C8275E"/>
    <w:p w14:paraId="24DCCBA9" w14:textId="77777777" w:rsidR="001B4C18" w:rsidRDefault="001B4C18" w:rsidP="00C8275E"/>
    <w:p w14:paraId="457DDE72" w14:textId="77777777" w:rsidR="001B4C18" w:rsidRDefault="001B4C18" w:rsidP="00C8275E"/>
    <w:p w14:paraId="08CBA345" w14:textId="77777777" w:rsidR="001B4C18" w:rsidRDefault="001B4C18" w:rsidP="00C8275E"/>
    <w:p w14:paraId="0743381B" w14:textId="77777777" w:rsidR="001B4C18" w:rsidRDefault="001B4C18" w:rsidP="00C8275E"/>
    <w:p w14:paraId="38CC1377" w14:textId="77777777" w:rsidR="001B4C18" w:rsidRDefault="001B4C18" w:rsidP="00C8275E"/>
    <w:p w14:paraId="081383CA" w14:textId="77777777" w:rsidR="001B4C18" w:rsidRDefault="001B4C18" w:rsidP="00C8275E"/>
    <w:p w14:paraId="6FB3A1C4" w14:textId="77777777" w:rsidR="001B4C18" w:rsidRDefault="001B4C18" w:rsidP="00C8275E"/>
    <w:p w14:paraId="5951BDAF" w14:textId="77777777" w:rsidR="001B4C18" w:rsidRDefault="001B4C18" w:rsidP="00C8275E"/>
    <w:p w14:paraId="2FE6C88E" w14:textId="77777777" w:rsidR="001B4C18" w:rsidRDefault="001B4C18" w:rsidP="00C8275E"/>
    <w:p w14:paraId="43A8AB3B" w14:textId="77777777" w:rsidR="001B4C18" w:rsidRDefault="001B4C18" w:rsidP="00C8275E"/>
    <w:p w14:paraId="38BDC063" w14:textId="77777777" w:rsidR="001B4C18" w:rsidRDefault="001B4C18" w:rsidP="00C8275E"/>
    <w:p w14:paraId="628A7A84" w14:textId="77777777" w:rsidR="001B4C18" w:rsidRDefault="001B4C18" w:rsidP="00C8275E"/>
    <w:p w14:paraId="758B1103" w14:textId="77777777" w:rsidR="001B4C18" w:rsidRDefault="001B4C18" w:rsidP="00C8275E"/>
    <w:p w14:paraId="731891FA" w14:textId="77777777" w:rsidR="001B4C18" w:rsidRDefault="001B4C18" w:rsidP="00C8275E"/>
    <w:p w14:paraId="10A5279F" w14:textId="77777777" w:rsidR="001B4C18" w:rsidRDefault="001B4C18" w:rsidP="00C8275E"/>
    <w:p w14:paraId="2AEDC5B8" w14:textId="77777777" w:rsidR="001B4C18" w:rsidRDefault="001B4C18" w:rsidP="00C8275E"/>
    <w:p w14:paraId="7EC6FE34" w14:textId="77777777" w:rsidR="001B4C18" w:rsidRDefault="001B4C18" w:rsidP="00C8275E"/>
    <w:p w14:paraId="33131358" w14:textId="77777777" w:rsidR="001B4C18" w:rsidRDefault="001B4C18" w:rsidP="00C8275E"/>
    <w:p w14:paraId="7DD9D395" w14:textId="77777777" w:rsidR="001B4C18" w:rsidRDefault="001B4C18" w:rsidP="00C8275E"/>
    <w:p w14:paraId="2896F94F" w14:textId="77777777" w:rsidR="001B4C18" w:rsidRDefault="001B4C18" w:rsidP="00C8275E"/>
    <w:p w14:paraId="42E7210B" w14:textId="77777777" w:rsidR="001B4C18" w:rsidRPr="00C8275E" w:rsidRDefault="001B4C18" w:rsidP="00C8275E"/>
    <w:p w14:paraId="37EB7891" w14:textId="77777777" w:rsidR="00ED6229" w:rsidRDefault="00ED6229" w:rsidP="00ED6229">
      <w:pPr>
        <w:pStyle w:val="Kop2"/>
      </w:pPr>
      <w:bookmarkStart w:id="46" w:name="_Toc8822718"/>
      <w:r>
        <w:lastRenderedPageBreak/>
        <w:t xml:space="preserve">Bijlage </w:t>
      </w:r>
      <w:r w:rsidR="00C8275E">
        <w:t>3</w:t>
      </w:r>
      <w:r>
        <w:t xml:space="preserve">. Organogram en </w:t>
      </w:r>
      <w:r w:rsidR="001B4C18">
        <w:t>structuurschema/</w:t>
      </w:r>
      <w:r w:rsidR="003141A4">
        <w:t xml:space="preserve"> </w:t>
      </w:r>
      <w:bookmarkEnd w:id="46"/>
      <w:r w:rsidR="00A74CC2">
        <w:t>HR-structuurschema</w:t>
      </w:r>
    </w:p>
    <w:p w14:paraId="5F7D16C9" w14:textId="77777777" w:rsidR="00ED6229" w:rsidRDefault="00ED6229" w:rsidP="00ED6229">
      <w:pPr>
        <w:pStyle w:val="Geenafstand"/>
      </w:pPr>
    </w:p>
    <w:p w14:paraId="5CDFFB21" w14:textId="77777777" w:rsidR="00ED6229" w:rsidRDefault="00ED6229" w:rsidP="00ED6229">
      <w:pPr>
        <w:pStyle w:val="Geenafstand"/>
      </w:pPr>
      <w:r>
        <w:t>Organogram SnowWorld Zoetermeer:</w:t>
      </w:r>
    </w:p>
    <w:p w14:paraId="17B2003A" w14:textId="77777777" w:rsidR="00ED6229" w:rsidRDefault="00ED6229" w:rsidP="00ED6229">
      <w:pPr>
        <w:pStyle w:val="Geenafstand"/>
      </w:pPr>
      <w:r>
        <w:rPr>
          <w:noProof/>
        </w:rPr>
        <w:drawing>
          <wp:inline distT="0" distB="0" distL="0" distR="0" wp14:anchorId="1A060899" wp14:editId="74849B0A">
            <wp:extent cx="5982510" cy="3268494"/>
            <wp:effectExtent l="63500" t="0" r="7556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2BF5F61" w14:textId="77777777" w:rsidR="00C8275E" w:rsidRDefault="00C8275E" w:rsidP="00ED6229">
      <w:pPr>
        <w:pStyle w:val="Geenafstand"/>
      </w:pPr>
    </w:p>
    <w:p w14:paraId="22BAC975" w14:textId="77777777" w:rsidR="00875D66" w:rsidRDefault="00875D66" w:rsidP="00ED6229">
      <w:pPr>
        <w:pStyle w:val="Geenafstand"/>
      </w:pPr>
    </w:p>
    <w:p w14:paraId="72CF5056" w14:textId="77777777" w:rsidR="00875D66" w:rsidRDefault="00875D66" w:rsidP="00ED6229">
      <w:pPr>
        <w:pStyle w:val="Geenafstand"/>
      </w:pPr>
    </w:p>
    <w:p w14:paraId="1649F459" w14:textId="77777777" w:rsidR="00875D66" w:rsidRDefault="00875D66" w:rsidP="00ED6229">
      <w:pPr>
        <w:pStyle w:val="Geenafstand"/>
      </w:pPr>
    </w:p>
    <w:p w14:paraId="2E2FAC9C" w14:textId="77777777" w:rsidR="00875D66" w:rsidRDefault="00875D66" w:rsidP="00ED6229">
      <w:pPr>
        <w:pStyle w:val="Geenafstand"/>
      </w:pPr>
    </w:p>
    <w:p w14:paraId="75FDB1F0" w14:textId="77777777" w:rsidR="00ED6229" w:rsidRDefault="00ED6229" w:rsidP="00ED6229">
      <w:pPr>
        <w:pStyle w:val="Geenafstand"/>
      </w:pPr>
      <w:r>
        <w:t>Structuurschema SnowWorld Groep 2017/2018:</w:t>
      </w:r>
    </w:p>
    <w:p w14:paraId="20A03927" w14:textId="77777777" w:rsidR="000B344E" w:rsidRDefault="00ED6229" w:rsidP="006B6C52">
      <w:r>
        <w:rPr>
          <w:noProof/>
        </w:rPr>
        <w:drawing>
          <wp:inline distT="0" distB="0" distL="0" distR="0" wp14:anchorId="1E3CB716" wp14:editId="1A488290">
            <wp:extent cx="5486400" cy="3200400"/>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DBD5579" w14:textId="77777777" w:rsidR="003141A4" w:rsidRDefault="003141A4" w:rsidP="006B6C52"/>
    <w:p w14:paraId="2384E7AA" w14:textId="77777777" w:rsidR="001B4C18" w:rsidRDefault="001B4C18" w:rsidP="006B6C52">
      <w:pPr>
        <w:rPr>
          <w:rFonts w:ascii="Calibri" w:hAnsi="Calibri" w:cs="Calibri"/>
          <w:sz w:val="22"/>
        </w:rPr>
      </w:pPr>
    </w:p>
    <w:p w14:paraId="3CB81D08" w14:textId="77777777" w:rsidR="001B4C18" w:rsidRDefault="001B4C18" w:rsidP="006B6C52">
      <w:pPr>
        <w:rPr>
          <w:rFonts w:ascii="Calibri" w:hAnsi="Calibri" w:cs="Calibri"/>
          <w:sz w:val="22"/>
        </w:rPr>
      </w:pPr>
    </w:p>
    <w:p w14:paraId="7E3E7F30" w14:textId="77777777" w:rsidR="001B4C18" w:rsidRDefault="001B4C18" w:rsidP="006B6C52">
      <w:pPr>
        <w:rPr>
          <w:rFonts w:ascii="Calibri" w:hAnsi="Calibri" w:cs="Calibri"/>
          <w:sz w:val="22"/>
        </w:rPr>
      </w:pPr>
    </w:p>
    <w:p w14:paraId="3EA258FC" w14:textId="77777777" w:rsidR="001B4C18" w:rsidRDefault="001B4C18" w:rsidP="006B6C52">
      <w:pPr>
        <w:rPr>
          <w:rFonts w:ascii="Calibri" w:hAnsi="Calibri" w:cs="Calibri"/>
          <w:sz w:val="22"/>
        </w:rPr>
      </w:pPr>
    </w:p>
    <w:p w14:paraId="753CA1D2" w14:textId="77777777" w:rsidR="003141A4" w:rsidRDefault="003141A4" w:rsidP="006B6C52">
      <w:pPr>
        <w:rPr>
          <w:rFonts w:ascii="Calibri" w:hAnsi="Calibri" w:cs="Calibri"/>
          <w:sz w:val="22"/>
        </w:rPr>
      </w:pPr>
      <w:r w:rsidRPr="003141A4">
        <w:rPr>
          <w:rFonts w:ascii="Calibri" w:hAnsi="Calibri" w:cs="Calibri"/>
          <w:sz w:val="22"/>
        </w:rPr>
        <w:lastRenderedPageBreak/>
        <w:t xml:space="preserve">Structuurschema </w:t>
      </w:r>
      <w:r>
        <w:rPr>
          <w:rFonts w:ascii="Calibri" w:hAnsi="Calibri" w:cs="Calibri"/>
          <w:sz w:val="22"/>
        </w:rPr>
        <w:t>HR-afdeling SnowWorld</w:t>
      </w:r>
    </w:p>
    <w:p w14:paraId="3218F32B" w14:textId="77777777" w:rsidR="00875D66" w:rsidRPr="003141A4" w:rsidRDefault="003141A4" w:rsidP="00875D66">
      <w:pPr>
        <w:rPr>
          <w:rFonts w:ascii="Calibri" w:hAnsi="Calibri" w:cs="Calibri"/>
          <w:sz w:val="22"/>
        </w:rPr>
      </w:pPr>
      <w:r>
        <w:rPr>
          <w:rFonts w:ascii="Calibri" w:hAnsi="Calibri" w:cs="Calibri"/>
          <w:noProof/>
          <w:sz w:val="22"/>
        </w:rPr>
        <w:drawing>
          <wp:inline distT="0" distB="0" distL="0" distR="0" wp14:anchorId="6AC5914C" wp14:editId="3863F949">
            <wp:extent cx="6162261" cy="4818490"/>
            <wp:effectExtent l="25400" t="2540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2359875" w14:textId="77777777" w:rsidR="00E30367" w:rsidRDefault="00E30367" w:rsidP="00E30367">
      <w:pPr>
        <w:pStyle w:val="Kop2"/>
      </w:pPr>
      <w:bookmarkStart w:id="47" w:name="_Toc8822719"/>
      <w:r>
        <w:t xml:space="preserve">Bijlage </w:t>
      </w:r>
      <w:r w:rsidR="00C8275E">
        <w:t>4</w:t>
      </w:r>
      <w:r>
        <w:t xml:space="preserve">. </w:t>
      </w:r>
      <w:r w:rsidR="00933635">
        <w:t>Enquête beoordelaar</w:t>
      </w:r>
      <w:bookmarkEnd w:id="47"/>
    </w:p>
    <w:p w14:paraId="5D268031" w14:textId="77777777" w:rsidR="005B5EC4" w:rsidRPr="00B91324" w:rsidRDefault="005B5EC4" w:rsidP="005B5EC4">
      <w:pPr>
        <w:pStyle w:val="Geenafstand"/>
        <w:rPr>
          <w:sz w:val="20"/>
        </w:rPr>
      </w:pPr>
      <w:r w:rsidRPr="00B91324">
        <w:rPr>
          <w:sz w:val="20"/>
        </w:rPr>
        <w:t>E-mail naar 14 respondenten</w:t>
      </w:r>
      <w:r w:rsidR="006256BC" w:rsidRPr="00B91324">
        <w:rPr>
          <w:sz w:val="20"/>
        </w:rPr>
        <w:t xml:space="preserve"> via </w:t>
      </w:r>
      <w:hyperlink r:id="rId45" w:history="1">
        <w:r w:rsidR="006256BC" w:rsidRPr="00B91324">
          <w:rPr>
            <w:rStyle w:val="Hyperlink"/>
            <w:sz w:val="20"/>
          </w:rPr>
          <w:t>www.enalyzer.com</w:t>
        </w:r>
      </w:hyperlink>
      <w:r w:rsidR="006256BC" w:rsidRPr="00B91324">
        <w:rPr>
          <w:sz w:val="20"/>
        </w:rPr>
        <w:t>:</w:t>
      </w:r>
    </w:p>
    <w:p w14:paraId="2910C0C8" w14:textId="77777777" w:rsidR="005B5EC4" w:rsidRPr="00B91324" w:rsidRDefault="005B5EC4" w:rsidP="005B5EC4">
      <w:pPr>
        <w:pStyle w:val="Geenafstand"/>
        <w:rPr>
          <w:sz w:val="20"/>
        </w:rPr>
      </w:pPr>
      <w:r w:rsidRPr="00B91324">
        <w:rPr>
          <w:sz w:val="20"/>
        </w:rPr>
        <w:t>Beste SnowWorlder,</w:t>
      </w:r>
    </w:p>
    <w:p w14:paraId="02C06F22" w14:textId="77777777" w:rsidR="005B5EC4" w:rsidRPr="00B91324" w:rsidRDefault="005B5EC4" w:rsidP="005B5EC4">
      <w:pPr>
        <w:pStyle w:val="Geenafstand"/>
        <w:rPr>
          <w:sz w:val="20"/>
        </w:rPr>
      </w:pPr>
    </w:p>
    <w:p w14:paraId="2B7420DA" w14:textId="77777777" w:rsidR="005B5EC4" w:rsidRPr="00B91324" w:rsidRDefault="005B5EC4" w:rsidP="005B5EC4">
      <w:pPr>
        <w:pStyle w:val="Geenafstand"/>
        <w:rPr>
          <w:sz w:val="20"/>
        </w:rPr>
      </w:pPr>
      <w:r w:rsidRPr="00B91324">
        <w:rPr>
          <w:sz w:val="20"/>
        </w:rPr>
        <w:t>Mijn naam is Janine Brantsma, stagiaire bij personeelszaken van SnowWorld en student Human Resource Management aan de Hogeschool Leiden. In het kader van mijn afstudeeropdracht doe ik momenteel onderzoek naar het huidige beoordelingssysteem van SnowWorld.</w:t>
      </w:r>
    </w:p>
    <w:p w14:paraId="211D1933" w14:textId="77777777" w:rsidR="005B5EC4" w:rsidRPr="00B91324" w:rsidRDefault="005B5EC4" w:rsidP="005B5EC4">
      <w:pPr>
        <w:pStyle w:val="Geenafstand"/>
        <w:rPr>
          <w:sz w:val="20"/>
        </w:rPr>
      </w:pPr>
    </w:p>
    <w:p w14:paraId="745C8760" w14:textId="77777777" w:rsidR="005B5EC4" w:rsidRPr="00B91324" w:rsidRDefault="005B5EC4" w:rsidP="005B5EC4">
      <w:pPr>
        <w:pStyle w:val="Geenafstand"/>
        <w:rPr>
          <w:sz w:val="20"/>
        </w:rPr>
      </w:pPr>
      <w:r w:rsidRPr="00B91324">
        <w:rPr>
          <w:sz w:val="20"/>
        </w:rPr>
        <w:t>Je ontvangt hierbij een verzoek voor het invullen van een enquête. Ik wil graag weten hoe jij kijkt naar het huidige beoordelingssysteem en wat je wensen zijn.</w:t>
      </w:r>
    </w:p>
    <w:p w14:paraId="1CC26384" w14:textId="77777777" w:rsidR="005B5EC4" w:rsidRPr="00B91324" w:rsidRDefault="005B5EC4" w:rsidP="005B5EC4">
      <w:pPr>
        <w:pStyle w:val="Geenafstand"/>
        <w:rPr>
          <w:sz w:val="20"/>
        </w:rPr>
      </w:pPr>
    </w:p>
    <w:p w14:paraId="68707952" w14:textId="77777777" w:rsidR="005B5EC4" w:rsidRPr="00B91324" w:rsidRDefault="005B5EC4" w:rsidP="005B5EC4">
      <w:pPr>
        <w:pStyle w:val="Geenafstand"/>
        <w:rPr>
          <w:sz w:val="20"/>
        </w:rPr>
      </w:pPr>
      <w:r w:rsidRPr="00B91324">
        <w:rPr>
          <w:sz w:val="20"/>
        </w:rPr>
        <w:t>Het invullen van de enquête duurt ongeveer 5-10 minuten en kan ook op je telefoon. De enquête is volledig anoniem.</w:t>
      </w:r>
    </w:p>
    <w:p w14:paraId="3DEB2BBC" w14:textId="77777777" w:rsidR="001B4C18" w:rsidRPr="00B91324" w:rsidRDefault="001B4C18" w:rsidP="005B5EC4">
      <w:pPr>
        <w:pStyle w:val="Geenafstand"/>
        <w:rPr>
          <w:sz w:val="20"/>
        </w:rPr>
      </w:pPr>
    </w:p>
    <w:p w14:paraId="01F9A930" w14:textId="77777777" w:rsidR="005B5EC4" w:rsidRPr="00B91324" w:rsidRDefault="005B5EC4" w:rsidP="005B5EC4">
      <w:pPr>
        <w:pStyle w:val="Geenafstand"/>
        <w:rPr>
          <w:sz w:val="20"/>
        </w:rPr>
      </w:pPr>
      <w:r w:rsidRPr="00B91324">
        <w:rPr>
          <w:sz w:val="20"/>
        </w:rPr>
        <w:t xml:space="preserve">Wij stellen jouw medewerking erg op prijs! </w:t>
      </w:r>
    </w:p>
    <w:p w14:paraId="61DC3A67" w14:textId="77777777" w:rsidR="001B4C18" w:rsidRDefault="001B4C18" w:rsidP="005B5EC4">
      <w:pPr>
        <w:pStyle w:val="Geenafstand"/>
      </w:pPr>
    </w:p>
    <w:p w14:paraId="58B96274" w14:textId="77777777" w:rsidR="001B4C18" w:rsidRDefault="001B4C18" w:rsidP="005B5EC4">
      <w:pPr>
        <w:pStyle w:val="Geenafstand"/>
      </w:pPr>
    </w:p>
    <w:p w14:paraId="5B02CF3C" w14:textId="77777777" w:rsidR="001B4C18" w:rsidRDefault="001B4C18" w:rsidP="005B5EC4">
      <w:pPr>
        <w:pStyle w:val="Geenafstand"/>
      </w:pPr>
    </w:p>
    <w:p w14:paraId="15D51B7F" w14:textId="77777777" w:rsidR="00B91324" w:rsidRDefault="00B91324" w:rsidP="005B5EC4">
      <w:pPr>
        <w:pStyle w:val="Geenafstand"/>
      </w:pPr>
    </w:p>
    <w:p w14:paraId="2B8CA3CA" w14:textId="77777777" w:rsidR="001B4C18" w:rsidRDefault="001B4C18" w:rsidP="005B5EC4">
      <w:pPr>
        <w:pStyle w:val="Geenafstand"/>
      </w:pPr>
    </w:p>
    <w:p w14:paraId="4D744F41" w14:textId="77777777" w:rsidR="001B4C18" w:rsidRDefault="001B4C18" w:rsidP="005B5EC4">
      <w:pPr>
        <w:pStyle w:val="Geenafstand"/>
      </w:pPr>
    </w:p>
    <w:p w14:paraId="02114669" w14:textId="77777777" w:rsidR="001B4C18" w:rsidRDefault="001B4C18" w:rsidP="005B5EC4">
      <w:pPr>
        <w:pStyle w:val="Geenafstand"/>
      </w:pPr>
    </w:p>
    <w:p w14:paraId="6BC6DCCB" w14:textId="77777777" w:rsidR="005B5EC4" w:rsidRDefault="005B5EC4" w:rsidP="005B5EC4">
      <w:pPr>
        <w:pStyle w:val="Geenafstand"/>
      </w:pPr>
    </w:p>
    <w:tbl>
      <w:tblPr>
        <w:tblStyle w:val="Tabelraster"/>
        <w:tblW w:w="10692" w:type="dxa"/>
        <w:tblInd w:w="-824" w:type="dxa"/>
        <w:tblLook w:val="04A0" w:firstRow="1" w:lastRow="0" w:firstColumn="1" w:lastColumn="0" w:noHBand="0" w:noVBand="1"/>
      </w:tblPr>
      <w:tblGrid>
        <w:gridCol w:w="1166"/>
        <w:gridCol w:w="9526"/>
      </w:tblGrid>
      <w:tr w:rsidR="005B5EC4" w14:paraId="7E317BEA" w14:textId="77777777" w:rsidTr="005B5EC4">
        <w:trPr>
          <w:trHeight w:val="255"/>
        </w:trPr>
        <w:tc>
          <w:tcPr>
            <w:tcW w:w="10692" w:type="dxa"/>
            <w:gridSpan w:val="2"/>
            <w:shd w:val="clear" w:color="auto" w:fill="FFC000" w:themeFill="accent4"/>
          </w:tcPr>
          <w:p w14:paraId="47114FDC" w14:textId="77777777" w:rsidR="005B5EC4" w:rsidRPr="005B5EC4" w:rsidRDefault="005B5EC4" w:rsidP="005B5EC4">
            <w:pPr>
              <w:rPr>
                <w:rFonts w:ascii="Calibri" w:hAnsi="Calibri" w:cs="Calibri"/>
                <w:b/>
                <w:sz w:val="22"/>
              </w:rPr>
            </w:pPr>
            <w:r w:rsidRPr="005B5EC4">
              <w:rPr>
                <w:rFonts w:ascii="Calibri" w:hAnsi="Calibri" w:cs="Calibri"/>
                <w:b/>
                <w:sz w:val="22"/>
              </w:rPr>
              <w:lastRenderedPageBreak/>
              <w:t>Algemene vragen</w:t>
            </w:r>
          </w:p>
        </w:tc>
      </w:tr>
      <w:tr w:rsidR="005B5EC4" w14:paraId="61417E24" w14:textId="77777777" w:rsidTr="005B5EC4">
        <w:trPr>
          <w:trHeight w:val="2380"/>
        </w:trPr>
        <w:tc>
          <w:tcPr>
            <w:tcW w:w="1166" w:type="dxa"/>
          </w:tcPr>
          <w:p w14:paraId="4B6BCDC6" w14:textId="77777777" w:rsidR="005B5EC4" w:rsidRPr="005B5EC4" w:rsidRDefault="005B5EC4" w:rsidP="000A093C">
            <w:pPr>
              <w:pStyle w:val="Lijstalinea"/>
              <w:numPr>
                <w:ilvl w:val="0"/>
                <w:numId w:val="9"/>
              </w:numPr>
              <w:rPr>
                <w:rFonts w:ascii="Calibri" w:hAnsi="Calibri" w:cs="Calibri"/>
                <w:sz w:val="22"/>
              </w:rPr>
            </w:pPr>
          </w:p>
        </w:tc>
        <w:tc>
          <w:tcPr>
            <w:tcW w:w="9525" w:type="dxa"/>
          </w:tcPr>
          <w:p w14:paraId="01C1F1E3" w14:textId="77777777" w:rsidR="005B5EC4" w:rsidRPr="005B5EC4" w:rsidRDefault="005B5EC4" w:rsidP="005B5EC4">
            <w:pPr>
              <w:rPr>
                <w:rFonts w:ascii="Calibri" w:hAnsi="Calibri" w:cs="Calibri"/>
                <w:sz w:val="22"/>
              </w:rPr>
            </w:pPr>
            <w:r w:rsidRPr="005B5EC4">
              <w:rPr>
                <w:rFonts w:ascii="Calibri" w:hAnsi="Calibri" w:cs="Calibri"/>
                <w:sz w:val="22"/>
              </w:rPr>
              <w:t>Op welke afdeling werk je?</w:t>
            </w:r>
          </w:p>
          <w:p w14:paraId="0869337C" w14:textId="77777777" w:rsidR="005B5EC4" w:rsidRPr="005B5EC4" w:rsidRDefault="005B5EC4" w:rsidP="000A093C">
            <w:pPr>
              <w:pStyle w:val="Lijstalinea"/>
              <w:numPr>
                <w:ilvl w:val="0"/>
                <w:numId w:val="13"/>
              </w:numPr>
              <w:rPr>
                <w:rFonts w:ascii="Calibri" w:hAnsi="Calibri" w:cs="Calibri"/>
                <w:sz w:val="22"/>
              </w:rPr>
            </w:pPr>
            <w:r w:rsidRPr="005B5EC4">
              <w:rPr>
                <w:rFonts w:ascii="Calibri" w:hAnsi="Calibri" w:cs="Calibri"/>
                <w:sz w:val="22"/>
              </w:rPr>
              <w:t>F</w:t>
            </w:r>
            <w:r w:rsidR="00571747">
              <w:rPr>
                <w:rFonts w:ascii="Calibri" w:hAnsi="Calibri" w:cs="Calibri"/>
                <w:sz w:val="22"/>
              </w:rPr>
              <w:t>ood &amp; Beverage</w:t>
            </w:r>
          </w:p>
          <w:p w14:paraId="46E8E15C" w14:textId="77777777" w:rsidR="005B5EC4" w:rsidRPr="005B5EC4" w:rsidRDefault="005B5EC4" w:rsidP="000A093C">
            <w:pPr>
              <w:pStyle w:val="Lijstalinea"/>
              <w:numPr>
                <w:ilvl w:val="0"/>
                <w:numId w:val="13"/>
              </w:numPr>
              <w:rPr>
                <w:rFonts w:ascii="Calibri" w:hAnsi="Calibri" w:cs="Calibri"/>
                <w:sz w:val="22"/>
              </w:rPr>
            </w:pPr>
            <w:r w:rsidRPr="005B5EC4">
              <w:rPr>
                <w:rFonts w:ascii="Calibri" w:hAnsi="Calibri" w:cs="Calibri"/>
                <w:sz w:val="22"/>
              </w:rPr>
              <w:t>Kitchen</w:t>
            </w:r>
          </w:p>
          <w:p w14:paraId="6F1A5190" w14:textId="77777777" w:rsidR="005B5EC4" w:rsidRPr="005B5EC4" w:rsidRDefault="005B5EC4" w:rsidP="000A093C">
            <w:pPr>
              <w:pStyle w:val="Lijstalinea"/>
              <w:numPr>
                <w:ilvl w:val="0"/>
                <w:numId w:val="13"/>
              </w:numPr>
              <w:rPr>
                <w:rFonts w:ascii="Calibri" w:hAnsi="Calibri" w:cs="Calibri"/>
                <w:sz w:val="22"/>
              </w:rPr>
            </w:pPr>
            <w:r w:rsidRPr="005B5EC4">
              <w:rPr>
                <w:rFonts w:ascii="Calibri" w:hAnsi="Calibri" w:cs="Calibri"/>
                <w:sz w:val="22"/>
              </w:rPr>
              <w:t>Skischool</w:t>
            </w:r>
          </w:p>
          <w:p w14:paraId="5FB7F959" w14:textId="77777777" w:rsidR="005B5EC4" w:rsidRPr="005B5EC4" w:rsidRDefault="005B5EC4" w:rsidP="000A093C">
            <w:pPr>
              <w:pStyle w:val="Lijstalinea"/>
              <w:numPr>
                <w:ilvl w:val="0"/>
                <w:numId w:val="13"/>
              </w:numPr>
              <w:rPr>
                <w:rFonts w:ascii="Calibri" w:hAnsi="Calibri" w:cs="Calibri"/>
                <w:sz w:val="22"/>
              </w:rPr>
            </w:pPr>
            <w:r w:rsidRPr="005B5EC4">
              <w:rPr>
                <w:rFonts w:ascii="Calibri" w:hAnsi="Calibri" w:cs="Calibri"/>
                <w:sz w:val="22"/>
              </w:rPr>
              <w:t>Rental &amp; Slopes</w:t>
            </w:r>
          </w:p>
          <w:p w14:paraId="2FE5A4DF" w14:textId="77777777" w:rsidR="005B5EC4" w:rsidRPr="005B5EC4" w:rsidRDefault="005B5EC4" w:rsidP="000A093C">
            <w:pPr>
              <w:pStyle w:val="Lijstalinea"/>
              <w:numPr>
                <w:ilvl w:val="0"/>
                <w:numId w:val="13"/>
              </w:numPr>
              <w:rPr>
                <w:rFonts w:ascii="Calibri" w:hAnsi="Calibri" w:cs="Calibri"/>
                <w:sz w:val="22"/>
              </w:rPr>
            </w:pPr>
            <w:r w:rsidRPr="005B5EC4">
              <w:rPr>
                <w:rFonts w:ascii="Calibri" w:hAnsi="Calibri" w:cs="Calibri"/>
                <w:sz w:val="22"/>
              </w:rPr>
              <w:t>Fitness</w:t>
            </w:r>
          </w:p>
          <w:p w14:paraId="17F2DB2D" w14:textId="77777777" w:rsidR="005B5EC4" w:rsidRPr="005B5EC4" w:rsidRDefault="005B5EC4" w:rsidP="000A093C">
            <w:pPr>
              <w:pStyle w:val="Lijstalinea"/>
              <w:numPr>
                <w:ilvl w:val="0"/>
                <w:numId w:val="13"/>
              </w:numPr>
              <w:rPr>
                <w:rFonts w:ascii="Calibri" w:hAnsi="Calibri" w:cs="Calibri"/>
                <w:sz w:val="22"/>
              </w:rPr>
            </w:pPr>
            <w:r w:rsidRPr="005B5EC4">
              <w:rPr>
                <w:rFonts w:ascii="Calibri" w:hAnsi="Calibri" w:cs="Calibri"/>
                <w:sz w:val="22"/>
              </w:rPr>
              <w:t>Technical services</w:t>
            </w:r>
          </w:p>
          <w:p w14:paraId="5ACF10DB" w14:textId="77777777" w:rsidR="005B5EC4" w:rsidRPr="005B5EC4" w:rsidRDefault="005B5EC4" w:rsidP="000A093C">
            <w:pPr>
              <w:pStyle w:val="Lijstalinea"/>
              <w:numPr>
                <w:ilvl w:val="0"/>
                <w:numId w:val="13"/>
              </w:numPr>
              <w:rPr>
                <w:rFonts w:ascii="Calibri" w:hAnsi="Calibri" w:cs="Calibri"/>
                <w:sz w:val="22"/>
              </w:rPr>
            </w:pPr>
            <w:r w:rsidRPr="005B5EC4">
              <w:rPr>
                <w:rFonts w:ascii="Calibri" w:hAnsi="Calibri" w:cs="Calibri"/>
                <w:sz w:val="22"/>
              </w:rPr>
              <w:t>Front Office</w:t>
            </w:r>
          </w:p>
          <w:p w14:paraId="54C694A6" w14:textId="77777777" w:rsidR="005B5EC4" w:rsidRPr="005B5EC4" w:rsidRDefault="005B5EC4" w:rsidP="000A093C">
            <w:pPr>
              <w:pStyle w:val="Lijstalinea"/>
              <w:numPr>
                <w:ilvl w:val="0"/>
                <w:numId w:val="13"/>
              </w:numPr>
              <w:rPr>
                <w:rFonts w:ascii="Calibri" w:hAnsi="Calibri" w:cs="Calibri"/>
                <w:sz w:val="22"/>
              </w:rPr>
            </w:pPr>
            <w:r w:rsidRPr="005B5EC4">
              <w:rPr>
                <w:rFonts w:ascii="Calibri" w:hAnsi="Calibri" w:cs="Calibri"/>
                <w:sz w:val="22"/>
              </w:rPr>
              <w:t xml:space="preserve">Overig </w:t>
            </w:r>
          </w:p>
        </w:tc>
      </w:tr>
      <w:tr w:rsidR="005B5EC4" w14:paraId="09BCF172" w14:textId="77777777" w:rsidTr="005B5EC4">
        <w:trPr>
          <w:trHeight w:val="1309"/>
        </w:trPr>
        <w:tc>
          <w:tcPr>
            <w:tcW w:w="1166" w:type="dxa"/>
          </w:tcPr>
          <w:p w14:paraId="2891231D" w14:textId="77777777" w:rsidR="005B5EC4" w:rsidRPr="005B5EC4" w:rsidRDefault="005B5EC4" w:rsidP="000A093C">
            <w:pPr>
              <w:pStyle w:val="Lijstalinea"/>
              <w:numPr>
                <w:ilvl w:val="0"/>
                <w:numId w:val="9"/>
              </w:numPr>
              <w:rPr>
                <w:rFonts w:ascii="Calibri" w:hAnsi="Calibri" w:cs="Calibri"/>
                <w:sz w:val="22"/>
              </w:rPr>
            </w:pPr>
          </w:p>
        </w:tc>
        <w:tc>
          <w:tcPr>
            <w:tcW w:w="9525" w:type="dxa"/>
          </w:tcPr>
          <w:p w14:paraId="62FCE8EC" w14:textId="77777777" w:rsidR="005B5EC4" w:rsidRPr="005B5EC4" w:rsidRDefault="005B5EC4" w:rsidP="005B5EC4">
            <w:pPr>
              <w:rPr>
                <w:rFonts w:ascii="Calibri" w:hAnsi="Calibri" w:cs="Calibri"/>
                <w:sz w:val="22"/>
              </w:rPr>
            </w:pPr>
            <w:r w:rsidRPr="005B5EC4">
              <w:rPr>
                <w:rFonts w:ascii="Calibri" w:hAnsi="Calibri" w:cs="Calibri"/>
                <w:sz w:val="22"/>
              </w:rPr>
              <w:t>Hoe lang ben je in dienst bij SnowWorld?</w:t>
            </w:r>
          </w:p>
          <w:p w14:paraId="1B809A53" w14:textId="77777777" w:rsidR="005B5EC4" w:rsidRPr="005B5EC4" w:rsidRDefault="005B5EC4" w:rsidP="000A093C">
            <w:pPr>
              <w:pStyle w:val="Lijstalinea"/>
              <w:numPr>
                <w:ilvl w:val="0"/>
                <w:numId w:val="14"/>
              </w:numPr>
              <w:rPr>
                <w:rFonts w:ascii="Calibri" w:hAnsi="Calibri" w:cs="Calibri"/>
                <w:sz w:val="22"/>
              </w:rPr>
            </w:pPr>
            <w:r w:rsidRPr="005B5EC4">
              <w:rPr>
                <w:rFonts w:ascii="Calibri" w:hAnsi="Calibri" w:cs="Calibri"/>
                <w:sz w:val="22"/>
              </w:rPr>
              <w:t>0-2 jaar</w:t>
            </w:r>
          </w:p>
          <w:p w14:paraId="2FAD2DE8" w14:textId="77777777" w:rsidR="005B5EC4" w:rsidRPr="005B5EC4" w:rsidRDefault="005B5EC4" w:rsidP="000A093C">
            <w:pPr>
              <w:pStyle w:val="Lijstalinea"/>
              <w:numPr>
                <w:ilvl w:val="0"/>
                <w:numId w:val="14"/>
              </w:numPr>
              <w:rPr>
                <w:rFonts w:ascii="Calibri" w:hAnsi="Calibri" w:cs="Calibri"/>
                <w:sz w:val="22"/>
              </w:rPr>
            </w:pPr>
            <w:r w:rsidRPr="005B5EC4">
              <w:rPr>
                <w:rFonts w:ascii="Calibri" w:hAnsi="Calibri" w:cs="Calibri"/>
                <w:sz w:val="22"/>
              </w:rPr>
              <w:t>3-5 jaar</w:t>
            </w:r>
          </w:p>
          <w:p w14:paraId="21C6E943" w14:textId="77777777" w:rsidR="005B5EC4" w:rsidRPr="005B5EC4" w:rsidRDefault="005B5EC4" w:rsidP="000A093C">
            <w:pPr>
              <w:pStyle w:val="Lijstalinea"/>
              <w:numPr>
                <w:ilvl w:val="0"/>
                <w:numId w:val="14"/>
              </w:numPr>
              <w:rPr>
                <w:rFonts w:ascii="Calibri" w:hAnsi="Calibri" w:cs="Calibri"/>
                <w:sz w:val="22"/>
              </w:rPr>
            </w:pPr>
            <w:r w:rsidRPr="005B5EC4">
              <w:rPr>
                <w:rFonts w:ascii="Calibri" w:hAnsi="Calibri" w:cs="Calibri"/>
                <w:sz w:val="22"/>
              </w:rPr>
              <w:t>6-10 jaar</w:t>
            </w:r>
          </w:p>
          <w:p w14:paraId="66EF69DB" w14:textId="77777777" w:rsidR="005B5EC4" w:rsidRPr="005B5EC4" w:rsidRDefault="005B5EC4" w:rsidP="000A093C">
            <w:pPr>
              <w:pStyle w:val="Lijstalinea"/>
              <w:numPr>
                <w:ilvl w:val="0"/>
                <w:numId w:val="14"/>
              </w:numPr>
              <w:rPr>
                <w:rFonts w:ascii="Calibri" w:hAnsi="Calibri" w:cs="Calibri"/>
                <w:sz w:val="22"/>
              </w:rPr>
            </w:pPr>
            <w:r w:rsidRPr="005B5EC4">
              <w:rPr>
                <w:rFonts w:ascii="Calibri" w:hAnsi="Calibri" w:cs="Calibri"/>
                <w:sz w:val="22"/>
              </w:rPr>
              <w:t>Langer dan 10 jaar</w:t>
            </w:r>
          </w:p>
        </w:tc>
      </w:tr>
      <w:tr w:rsidR="005B5EC4" w14:paraId="231DC16B" w14:textId="77777777" w:rsidTr="005B5EC4">
        <w:trPr>
          <w:trHeight w:val="1309"/>
        </w:trPr>
        <w:tc>
          <w:tcPr>
            <w:tcW w:w="1166" w:type="dxa"/>
          </w:tcPr>
          <w:p w14:paraId="308751B2" w14:textId="77777777" w:rsidR="005B5EC4" w:rsidRPr="005B5EC4" w:rsidRDefault="005B5EC4" w:rsidP="000A093C">
            <w:pPr>
              <w:pStyle w:val="Lijstalinea"/>
              <w:numPr>
                <w:ilvl w:val="0"/>
                <w:numId w:val="9"/>
              </w:numPr>
              <w:rPr>
                <w:rFonts w:ascii="Calibri" w:hAnsi="Calibri" w:cs="Calibri"/>
                <w:sz w:val="22"/>
              </w:rPr>
            </w:pPr>
          </w:p>
        </w:tc>
        <w:tc>
          <w:tcPr>
            <w:tcW w:w="9525" w:type="dxa"/>
          </w:tcPr>
          <w:p w14:paraId="5255E4BE" w14:textId="77777777" w:rsidR="005B5EC4" w:rsidRPr="005B5EC4" w:rsidRDefault="005B5EC4" w:rsidP="005B5EC4">
            <w:pPr>
              <w:rPr>
                <w:rFonts w:ascii="Calibri" w:hAnsi="Calibri" w:cs="Calibri"/>
                <w:sz w:val="22"/>
              </w:rPr>
            </w:pPr>
            <w:r w:rsidRPr="005B5EC4">
              <w:rPr>
                <w:rFonts w:ascii="Calibri" w:hAnsi="Calibri" w:cs="Calibri"/>
                <w:sz w:val="22"/>
              </w:rPr>
              <w:t>Hoeveel uur per week werk je gemiddeld bij SnowWorld?</w:t>
            </w:r>
          </w:p>
          <w:p w14:paraId="44352703" w14:textId="77777777" w:rsidR="005B5EC4" w:rsidRPr="005B5EC4" w:rsidRDefault="005B5EC4" w:rsidP="000A093C">
            <w:pPr>
              <w:pStyle w:val="Lijstalinea"/>
              <w:numPr>
                <w:ilvl w:val="0"/>
                <w:numId w:val="12"/>
              </w:numPr>
              <w:rPr>
                <w:rFonts w:ascii="Calibri" w:hAnsi="Calibri" w:cs="Calibri"/>
                <w:sz w:val="22"/>
              </w:rPr>
            </w:pPr>
            <w:r w:rsidRPr="005B5EC4">
              <w:rPr>
                <w:rFonts w:ascii="Calibri" w:hAnsi="Calibri" w:cs="Calibri"/>
                <w:sz w:val="22"/>
              </w:rPr>
              <w:t>0-8 uur</w:t>
            </w:r>
          </w:p>
          <w:p w14:paraId="46267DB3" w14:textId="77777777" w:rsidR="005B5EC4" w:rsidRPr="005B5EC4" w:rsidRDefault="005B5EC4" w:rsidP="000A093C">
            <w:pPr>
              <w:pStyle w:val="Lijstalinea"/>
              <w:numPr>
                <w:ilvl w:val="0"/>
                <w:numId w:val="12"/>
              </w:numPr>
              <w:rPr>
                <w:rFonts w:ascii="Calibri" w:hAnsi="Calibri" w:cs="Calibri"/>
                <w:sz w:val="22"/>
              </w:rPr>
            </w:pPr>
            <w:r w:rsidRPr="005B5EC4">
              <w:rPr>
                <w:rFonts w:ascii="Calibri" w:hAnsi="Calibri" w:cs="Calibri"/>
                <w:sz w:val="22"/>
              </w:rPr>
              <w:t>9-16 uur</w:t>
            </w:r>
          </w:p>
          <w:p w14:paraId="4DB10D2D" w14:textId="77777777" w:rsidR="005B5EC4" w:rsidRPr="005B5EC4" w:rsidRDefault="005B5EC4" w:rsidP="000A093C">
            <w:pPr>
              <w:pStyle w:val="Lijstalinea"/>
              <w:numPr>
                <w:ilvl w:val="0"/>
                <w:numId w:val="12"/>
              </w:numPr>
              <w:rPr>
                <w:rFonts w:ascii="Calibri" w:hAnsi="Calibri" w:cs="Calibri"/>
                <w:sz w:val="22"/>
              </w:rPr>
            </w:pPr>
            <w:r w:rsidRPr="005B5EC4">
              <w:rPr>
                <w:rFonts w:ascii="Calibri" w:hAnsi="Calibri" w:cs="Calibri"/>
                <w:sz w:val="22"/>
              </w:rPr>
              <w:t>17-24 uur</w:t>
            </w:r>
          </w:p>
          <w:p w14:paraId="1C534653" w14:textId="77777777" w:rsidR="005B5EC4" w:rsidRPr="005B5EC4" w:rsidRDefault="00AA42DA" w:rsidP="000A093C">
            <w:pPr>
              <w:pStyle w:val="Lijstalinea"/>
              <w:numPr>
                <w:ilvl w:val="0"/>
                <w:numId w:val="12"/>
              </w:numPr>
              <w:rPr>
                <w:rFonts w:ascii="Calibri" w:hAnsi="Calibri" w:cs="Calibri"/>
                <w:sz w:val="22"/>
              </w:rPr>
            </w:pPr>
            <w:r>
              <w:rPr>
                <w:rFonts w:ascii="Calibri" w:hAnsi="Calibri" w:cs="Calibri"/>
                <w:sz w:val="22"/>
              </w:rPr>
              <w:t>25</w:t>
            </w:r>
            <w:r w:rsidR="005B5EC4" w:rsidRPr="005B5EC4">
              <w:rPr>
                <w:rFonts w:ascii="Calibri" w:hAnsi="Calibri" w:cs="Calibri"/>
                <w:sz w:val="22"/>
              </w:rPr>
              <w:t>-32 uur</w:t>
            </w:r>
          </w:p>
          <w:p w14:paraId="41BDA2DD" w14:textId="77777777" w:rsidR="005B5EC4" w:rsidRPr="005B5EC4" w:rsidRDefault="005B5EC4" w:rsidP="000A093C">
            <w:pPr>
              <w:pStyle w:val="Lijstalinea"/>
              <w:numPr>
                <w:ilvl w:val="0"/>
                <w:numId w:val="12"/>
              </w:numPr>
              <w:rPr>
                <w:rFonts w:ascii="Calibri" w:hAnsi="Calibri" w:cs="Calibri"/>
                <w:sz w:val="22"/>
              </w:rPr>
            </w:pPr>
            <w:r w:rsidRPr="005B5EC4">
              <w:rPr>
                <w:rFonts w:ascii="Calibri" w:hAnsi="Calibri" w:cs="Calibri"/>
                <w:sz w:val="22"/>
              </w:rPr>
              <w:t>32+ uur</w:t>
            </w:r>
          </w:p>
        </w:tc>
      </w:tr>
    </w:tbl>
    <w:p w14:paraId="4791E423" w14:textId="77777777" w:rsidR="006256BC" w:rsidRDefault="006256BC" w:rsidP="005B5EC4">
      <w:pPr>
        <w:rPr>
          <w:b/>
        </w:rPr>
      </w:pPr>
    </w:p>
    <w:p w14:paraId="42E9EA62" w14:textId="77777777" w:rsidR="006256BC" w:rsidRDefault="006256BC" w:rsidP="005B5EC4">
      <w:pPr>
        <w:rPr>
          <w:b/>
        </w:rPr>
      </w:pPr>
    </w:p>
    <w:tbl>
      <w:tblPr>
        <w:tblStyle w:val="Tabelraster"/>
        <w:tblW w:w="10692" w:type="dxa"/>
        <w:tblInd w:w="-779" w:type="dxa"/>
        <w:tblLook w:val="04A0" w:firstRow="1" w:lastRow="0" w:firstColumn="1" w:lastColumn="0" w:noHBand="0" w:noVBand="1"/>
      </w:tblPr>
      <w:tblGrid>
        <w:gridCol w:w="663"/>
        <w:gridCol w:w="2887"/>
        <w:gridCol w:w="1859"/>
        <w:gridCol w:w="1857"/>
        <w:gridCol w:w="2015"/>
        <w:gridCol w:w="1411"/>
      </w:tblGrid>
      <w:tr w:rsidR="005B5EC4" w:rsidRPr="006256BC" w14:paraId="591C1F89" w14:textId="77777777" w:rsidTr="005B5EC4">
        <w:trPr>
          <w:trHeight w:val="254"/>
        </w:trPr>
        <w:tc>
          <w:tcPr>
            <w:tcW w:w="10692" w:type="dxa"/>
            <w:gridSpan w:val="6"/>
            <w:shd w:val="clear" w:color="auto" w:fill="FFC000" w:themeFill="accent4"/>
          </w:tcPr>
          <w:p w14:paraId="22D17903" w14:textId="77777777" w:rsidR="005B5EC4" w:rsidRPr="006256BC" w:rsidRDefault="005B5EC4" w:rsidP="005B5EC4">
            <w:pPr>
              <w:rPr>
                <w:rFonts w:ascii="Calibri" w:hAnsi="Calibri" w:cs="Calibri"/>
                <w:b/>
                <w:sz w:val="22"/>
              </w:rPr>
            </w:pPr>
            <w:r w:rsidRPr="006256BC">
              <w:rPr>
                <w:rFonts w:ascii="Calibri" w:hAnsi="Calibri" w:cs="Calibri"/>
                <w:b/>
                <w:sz w:val="22"/>
              </w:rPr>
              <w:t>Meerkeuzevragen</w:t>
            </w:r>
          </w:p>
        </w:tc>
      </w:tr>
      <w:tr w:rsidR="005B5EC4" w:rsidRPr="006256BC" w14:paraId="0F985198" w14:textId="77777777" w:rsidTr="005B5EC4">
        <w:trPr>
          <w:trHeight w:val="779"/>
        </w:trPr>
        <w:tc>
          <w:tcPr>
            <w:tcW w:w="3550" w:type="dxa"/>
            <w:gridSpan w:val="2"/>
            <w:shd w:val="clear" w:color="auto" w:fill="FFC000" w:themeFill="accent4"/>
          </w:tcPr>
          <w:p w14:paraId="26F2B47F" w14:textId="77777777" w:rsidR="005B5EC4" w:rsidRPr="006256BC" w:rsidRDefault="005B5EC4" w:rsidP="005B5EC4">
            <w:pPr>
              <w:rPr>
                <w:rFonts w:ascii="Calibri" w:hAnsi="Calibri" w:cs="Calibri"/>
                <w:i/>
                <w:sz w:val="22"/>
              </w:rPr>
            </w:pPr>
            <w:r w:rsidRPr="006256BC">
              <w:rPr>
                <w:rFonts w:ascii="Calibri" w:hAnsi="Calibri" w:cs="Calibri"/>
                <w:i/>
                <w:sz w:val="22"/>
              </w:rPr>
              <w:t xml:space="preserve">Kies de antwoordmogelijkheid die het meest van toepassing is. </w:t>
            </w:r>
          </w:p>
        </w:tc>
        <w:tc>
          <w:tcPr>
            <w:tcW w:w="1859" w:type="dxa"/>
            <w:shd w:val="clear" w:color="auto" w:fill="FFC000" w:themeFill="accent4"/>
          </w:tcPr>
          <w:p w14:paraId="48032AED" w14:textId="77777777" w:rsidR="005B5EC4" w:rsidRPr="006256BC" w:rsidRDefault="005B5EC4" w:rsidP="005B5EC4">
            <w:pPr>
              <w:rPr>
                <w:rFonts w:ascii="Calibri" w:hAnsi="Calibri" w:cs="Calibri"/>
                <w:b/>
                <w:sz w:val="22"/>
              </w:rPr>
            </w:pPr>
            <w:r w:rsidRPr="006256BC">
              <w:rPr>
                <w:rFonts w:ascii="Calibri" w:hAnsi="Calibri" w:cs="Calibri"/>
                <w:b/>
                <w:sz w:val="22"/>
              </w:rPr>
              <w:t>A</w:t>
            </w:r>
          </w:p>
        </w:tc>
        <w:tc>
          <w:tcPr>
            <w:tcW w:w="1857" w:type="dxa"/>
            <w:shd w:val="clear" w:color="auto" w:fill="FFC000" w:themeFill="accent4"/>
          </w:tcPr>
          <w:p w14:paraId="3C92A82E" w14:textId="77777777" w:rsidR="005B5EC4" w:rsidRPr="006256BC" w:rsidRDefault="005B5EC4" w:rsidP="005B5EC4">
            <w:pPr>
              <w:rPr>
                <w:rFonts w:ascii="Calibri" w:hAnsi="Calibri" w:cs="Calibri"/>
                <w:b/>
                <w:sz w:val="22"/>
              </w:rPr>
            </w:pPr>
            <w:r w:rsidRPr="006256BC">
              <w:rPr>
                <w:rFonts w:ascii="Calibri" w:hAnsi="Calibri" w:cs="Calibri"/>
                <w:b/>
                <w:sz w:val="22"/>
              </w:rPr>
              <w:t>B</w:t>
            </w:r>
          </w:p>
        </w:tc>
        <w:tc>
          <w:tcPr>
            <w:tcW w:w="2015" w:type="dxa"/>
            <w:shd w:val="clear" w:color="auto" w:fill="FFC000" w:themeFill="accent4"/>
          </w:tcPr>
          <w:p w14:paraId="614ABDA2" w14:textId="77777777" w:rsidR="005B5EC4" w:rsidRPr="006256BC" w:rsidRDefault="005B5EC4" w:rsidP="005B5EC4">
            <w:pPr>
              <w:rPr>
                <w:rFonts w:ascii="Calibri" w:hAnsi="Calibri" w:cs="Calibri"/>
                <w:b/>
                <w:sz w:val="22"/>
              </w:rPr>
            </w:pPr>
            <w:r w:rsidRPr="006256BC">
              <w:rPr>
                <w:rFonts w:ascii="Calibri" w:hAnsi="Calibri" w:cs="Calibri"/>
                <w:b/>
                <w:sz w:val="22"/>
              </w:rPr>
              <w:t>C</w:t>
            </w:r>
          </w:p>
        </w:tc>
        <w:tc>
          <w:tcPr>
            <w:tcW w:w="1409" w:type="dxa"/>
            <w:shd w:val="clear" w:color="auto" w:fill="FFC000" w:themeFill="accent4"/>
          </w:tcPr>
          <w:p w14:paraId="0B59D04A" w14:textId="77777777" w:rsidR="005B5EC4" w:rsidRPr="006256BC" w:rsidRDefault="005B5EC4" w:rsidP="005B5EC4">
            <w:pPr>
              <w:rPr>
                <w:rFonts w:ascii="Calibri" w:hAnsi="Calibri" w:cs="Calibri"/>
                <w:b/>
                <w:sz w:val="22"/>
              </w:rPr>
            </w:pPr>
            <w:r w:rsidRPr="006256BC">
              <w:rPr>
                <w:rFonts w:ascii="Calibri" w:hAnsi="Calibri" w:cs="Calibri"/>
                <w:b/>
                <w:sz w:val="22"/>
              </w:rPr>
              <w:t>D</w:t>
            </w:r>
          </w:p>
        </w:tc>
      </w:tr>
      <w:tr w:rsidR="005B5EC4" w:rsidRPr="006256BC" w14:paraId="1DB4C6BC" w14:textId="77777777" w:rsidTr="005B5EC4">
        <w:trPr>
          <w:trHeight w:val="794"/>
        </w:trPr>
        <w:tc>
          <w:tcPr>
            <w:tcW w:w="663" w:type="dxa"/>
            <w:shd w:val="clear" w:color="auto" w:fill="auto"/>
          </w:tcPr>
          <w:p w14:paraId="617EFC39" w14:textId="77777777" w:rsidR="005B5EC4" w:rsidRPr="006256BC" w:rsidRDefault="005B5EC4" w:rsidP="000A093C">
            <w:pPr>
              <w:pStyle w:val="Lijstalinea"/>
              <w:numPr>
                <w:ilvl w:val="0"/>
                <w:numId w:val="10"/>
              </w:numPr>
              <w:rPr>
                <w:rFonts w:ascii="Calibri" w:hAnsi="Calibri" w:cs="Calibri"/>
                <w:sz w:val="22"/>
              </w:rPr>
            </w:pPr>
          </w:p>
        </w:tc>
        <w:tc>
          <w:tcPr>
            <w:tcW w:w="2886" w:type="dxa"/>
            <w:shd w:val="clear" w:color="auto" w:fill="auto"/>
          </w:tcPr>
          <w:p w14:paraId="5F9F05E6" w14:textId="77777777" w:rsidR="005B5EC4" w:rsidRPr="006256BC" w:rsidRDefault="005B5EC4" w:rsidP="005B5EC4">
            <w:pPr>
              <w:rPr>
                <w:rFonts w:ascii="Calibri" w:hAnsi="Calibri" w:cs="Calibri"/>
                <w:b/>
                <w:sz w:val="22"/>
              </w:rPr>
            </w:pPr>
            <w:r w:rsidRPr="006256BC">
              <w:rPr>
                <w:rFonts w:ascii="Calibri" w:hAnsi="Calibri" w:cs="Calibri"/>
                <w:b/>
                <w:sz w:val="22"/>
              </w:rPr>
              <w:t>Wie neemt het initiatief voor het functioneringsgesprek?</w:t>
            </w:r>
          </w:p>
        </w:tc>
        <w:tc>
          <w:tcPr>
            <w:tcW w:w="1859" w:type="dxa"/>
            <w:shd w:val="clear" w:color="auto" w:fill="auto"/>
          </w:tcPr>
          <w:p w14:paraId="72B237AC" w14:textId="77777777" w:rsidR="005B5EC4" w:rsidRPr="006256BC" w:rsidRDefault="005B5EC4" w:rsidP="005B5EC4">
            <w:pPr>
              <w:rPr>
                <w:rFonts w:ascii="Calibri" w:hAnsi="Calibri" w:cs="Calibri"/>
                <w:sz w:val="22"/>
              </w:rPr>
            </w:pPr>
            <w:r w:rsidRPr="006256BC">
              <w:rPr>
                <w:rFonts w:ascii="Calibri" w:hAnsi="Calibri" w:cs="Calibri"/>
                <w:sz w:val="22"/>
              </w:rPr>
              <w:t>De leidinggevende</w:t>
            </w:r>
          </w:p>
        </w:tc>
        <w:tc>
          <w:tcPr>
            <w:tcW w:w="1857" w:type="dxa"/>
            <w:shd w:val="clear" w:color="auto" w:fill="auto"/>
          </w:tcPr>
          <w:p w14:paraId="3A0EA9A3" w14:textId="77777777" w:rsidR="005B5EC4" w:rsidRPr="006256BC" w:rsidRDefault="005B5EC4" w:rsidP="005B5EC4">
            <w:pPr>
              <w:rPr>
                <w:rFonts w:ascii="Calibri" w:hAnsi="Calibri" w:cs="Calibri"/>
                <w:sz w:val="22"/>
              </w:rPr>
            </w:pPr>
            <w:r w:rsidRPr="006256BC">
              <w:rPr>
                <w:rFonts w:ascii="Calibri" w:hAnsi="Calibri" w:cs="Calibri"/>
                <w:sz w:val="22"/>
              </w:rPr>
              <w:t>De medewerker</w:t>
            </w:r>
          </w:p>
        </w:tc>
        <w:tc>
          <w:tcPr>
            <w:tcW w:w="2015" w:type="dxa"/>
            <w:shd w:val="clear" w:color="auto" w:fill="auto"/>
          </w:tcPr>
          <w:p w14:paraId="5F8E9845" w14:textId="77777777" w:rsidR="005B5EC4" w:rsidRPr="006256BC" w:rsidRDefault="005B5EC4" w:rsidP="005B5EC4">
            <w:pPr>
              <w:rPr>
                <w:rFonts w:ascii="Calibri" w:hAnsi="Calibri" w:cs="Calibri"/>
                <w:sz w:val="22"/>
              </w:rPr>
            </w:pPr>
            <w:r w:rsidRPr="006256BC">
              <w:rPr>
                <w:rFonts w:ascii="Calibri" w:hAnsi="Calibri" w:cs="Calibri"/>
                <w:sz w:val="22"/>
              </w:rPr>
              <w:t>Personeelszaken</w:t>
            </w:r>
          </w:p>
        </w:tc>
        <w:tc>
          <w:tcPr>
            <w:tcW w:w="1409" w:type="dxa"/>
            <w:shd w:val="clear" w:color="auto" w:fill="auto"/>
          </w:tcPr>
          <w:p w14:paraId="7C7488E5" w14:textId="77777777" w:rsidR="005B5EC4" w:rsidRPr="006256BC" w:rsidRDefault="005B5EC4" w:rsidP="005B5EC4">
            <w:pPr>
              <w:rPr>
                <w:rFonts w:ascii="Calibri" w:hAnsi="Calibri" w:cs="Calibri"/>
                <w:sz w:val="22"/>
              </w:rPr>
            </w:pPr>
            <w:r w:rsidRPr="006256BC">
              <w:rPr>
                <w:rFonts w:ascii="Calibri" w:hAnsi="Calibri" w:cs="Calibri"/>
                <w:sz w:val="22"/>
              </w:rPr>
              <w:t>Weet ik niet</w:t>
            </w:r>
          </w:p>
        </w:tc>
      </w:tr>
      <w:tr w:rsidR="005B5EC4" w:rsidRPr="006256BC" w14:paraId="1A748A29" w14:textId="77777777" w:rsidTr="005B5EC4">
        <w:trPr>
          <w:trHeight w:val="1034"/>
        </w:trPr>
        <w:tc>
          <w:tcPr>
            <w:tcW w:w="663" w:type="dxa"/>
            <w:shd w:val="clear" w:color="auto" w:fill="auto"/>
          </w:tcPr>
          <w:p w14:paraId="3B38D26B" w14:textId="77777777" w:rsidR="005B5EC4" w:rsidRPr="006256BC" w:rsidRDefault="005B5EC4" w:rsidP="000A093C">
            <w:pPr>
              <w:pStyle w:val="Lijstalinea"/>
              <w:numPr>
                <w:ilvl w:val="0"/>
                <w:numId w:val="10"/>
              </w:numPr>
              <w:rPr>
                <w:rFonts w:ascii="Calibri" w:hAnsi="Calibri" w:cs="Calibri"/>
                <w:sz w:val="22"/>
              </w:rPr>
            </w:pPr>
          </w:p>
        </w:tc>
        <w:tc>
          <w:tcPr>
            <w:tcW w:w="2886" w:type="dxa"/>
            <w:shd w:val="clear" w:color="auto" w:fill="auto"/>
          </w:tcPr>
          <w:p w14:paraId="0DED2E96" w14:textId="77777777" w:rsidR="005B5EC4" w:rsidRPr="006256BC" w:rsidRDefault="005B5EC4" w:rsidP="005B5EC4">
            <w:pPr>
              <w:rPr>
                <w:rFonts w:ascii="Calibri" w:hAnsi="Calibri" w:cs="Calibri"/>
                <w:b/>
                <w:sz w:val="22"/>
              </w:rPr>
            </w:pPr>
            <w:r w:rsidRPr="006256BC">
              <w:rPr>
                <w:rFonts w:ascii="Calibri" w:hAnsi="Calibri" w:cs="Calibri"/>
                <w:b/>
                <w:sz w:val="22"/>
              </w:rPr>
              <w:t>Hoe vaak voer je (gemiddeld) een functioneringsgesprek per medewerker?</w:t>
            </w:r>
          </w:p>
        </w:tc>
        <w:tc>
          <w:tcPr>
            <w:tcW w:w="1859" w:type="dxa"/>
            <w:shd w:val="clear" w:color="auto" w:fill="auto"/>
          </w:tcPr>
          <w:p w14:paraId="5F20F08E" w14:textId="77777777" w:rsidR="005B5EC4" w:rsidRPr="006256BC" w:rsidRDefault="005B5EC4" w:rsidP="005B5EC4">
            <w:pPr>
              <w:rPr>
                <w:rFonts w:ascii="Calibri" w:hAnsi="Calibri" w:cs="Calibri"/>
                <w:sz w:val="22"/>
              </w:rPr>
            </w:pPr>
            <w:r w:rsidRPr="006256BC">
              <w:rPr>
                <w:rFonts w:ascii="Calibri" w:hAnsi="Calibri" w:cs="Calibri"/>
                <w:sz w:val="22"/>
              </w:rPr>
              <w:t>1 keer per 2 jaar</w:t>
            </w:r>
          </w:p>
        </w:tc>
        <w:tc>
          <w:tcPr>
            <w:tcW w:w="1857" w:type="dxa"/>
            <w:shd w:val="clear" w:color="auto" w:fill="auto"/>
          </w:tcPr>
          <w:p w14:paraId="0DB95D0B" w14:textId="77777777" w:rsidR="005B5EC4" w:rsidRPr="006256BC" w:rsidRDefault="005B5EC4" w:rsidP="005B5EC4">
            <w:pPr>
              <w:rPr>
                <w:rFonts w:ascii="Calibri" w:hAnsi="Calibri" w:cs="Calibri"/>
                <w:sz w:val="22"/>
              </w:rPr>
            </w:pPr>
            <w:r w:rsidRPr="006256BC">
              <w:rPr>
                <w:rFonts w:ascii="Calibri" w:hAnsi="Calibri" w:cs="Calibri"/>
                <w:sz w:val="22"/>
              </w:rPr>
              <w:t>1 keer per jaar</w:t>
            </w:r>
          </w:p>
        </w:tc>
        <w:tc>
          <w:tcPr>
            <w:tcW w:w="2015" w:type="dxa"/>
            <w:shd w:val="clear" w:color="auto" w:fill="auto"/>
          </w:tcPr>
          <w:p w14:paraId="1B33203A" w14:textId="77777777" w:rsidR="005B5EC4" w:rsidRPr="006256BC" w:rsidRDefault="005B5EC4" w:rsidP="005B5EC4">
            <w:pPr>
              <w:rPr>
                <w:rFonts w:ascii="Calibri" w:hAnsi="Calibri" w:cs="Calibri"/>
                <w:sz w:val="22"/>
              </w:rPr>
            </w:pPr>
            <w:r w:rsidRPr="006256BC">
              <w:rPr>
                <w:rFonts w:ascii="Calibri" w:hAnsi="Calibri" w:cs="Calibri"/>
                <w:sz w:val="22"/>
              </w:rPr>
              <w:t>2 keer per jaar</w:t>
            </w:r>
          </w:p>
        </w:tc>
        <w:tc>
          <w:tcPr>
            <w:tcW w:w="1409" w:type="dxa"/>
            <w:shd w:val="clear" w:color="auto" w:fill="auto"/>
          </w:tcPr>
          <w:p w14:paraId="13681183" w14:textId="77777777" w:rsidR="005B5EC4" w:rsidRPr="006256BC" w:rsidRDefault="005B5EC4" w:rsidP="005B5EC4">
            <w:pPr>
              <w:rPr>
                <w:rFonts w:ascii="Calibri" w:hAnsi="Calibri" w:cs="Calibri"/>
                <w:sz w:val="22"/>
              </w:rPr>
            </w:pPr>
            <w:r w:rsidRPr="006256BC">
              <w:rPr>
                <w:rFonts w:ascii="Calibri" w:hAnsi="Calibri" w:cs="Calibri"/>
                <w:sz w:val="22"/>
              </w:rPr>
              <w:t>3 keer of vaker per jaar</w:t>
            </w:r>
          </w:p>
        </w:tc>
      </w:tr>
      <w:tr w:rsidR="005B5EC4" w:rsidRPr="006256BC" w14:paraId="65BF0B7E" w14:textId="77777777" w:rsidTr="005B5EC4">
        <w:trPr>
          <w:trHeight w:val="1318"/>
        </w:trPr>
        <w:tc>
          <w:tcPr>
            <w:tcW w:w="663" w:type="dxa"/>
            <w:shd w:val="clear" w:color="auto" w:fill="auto"/>
          </w:tcPr>
          <w:p w14:paraId="03E509E2" w14:textId="77777777" w:rsidR="005B5EC4" w:rsidRPr="006256BC" w:rsidRDefault="005B5EC4" w:rsidP="000A093C">
            <w:pPr>
              <w:pStyle w:val="Lijstalinea"/>
              <w:numPr>
                <w:ilvl w:val="0"/>
                <w:numId w:val="10"/>
              </w:numPr>
              <w:rPr>
                <w:rFonts w:ascii="Calibri" w:hAnsi="Calibri" w:cs="Calibri"/>
                <w:sz w:val="22"/>
              </w:rPr>
            </w:pPr>
          </w:p>
        </w:tc>
        <w:tc>
          <w:tcPr>
            <w:tcW w:w="2886" w:type="dxa"/>
            <w:shd w:val="clear" w:color="auto" w:fill="auto"/>
          </w:tcPr>
          <w:p w14:paraId="04B8E56B" w14:textId="77777777" w:rsidR="005B5EC4" w:rsidRPr="006256BC" w:rsidRDefault="005B5EC4" w:rsidP="005B5EC4">
            <w:pPr>
              <w:rPr>
                <w:rFonts w:ascii="Calibri" w:hAnsi="Calibri" w:cs="Calibri"/>
                <w:b/>
                <w:sz w:val="22"/>
              </w:rPr>
            </w:pPr>
            <w:r w:rsidRPr="006256BC">
              <w:rPr>
                <w:rFonts w:ascii="Calibri" w:hAnsi="Calibri" w:cs="Calibri"/>
                <w:b/>
                <w:sz w:val="22"/>
              </w:rPr>
              <w:t>Ben je tevreden over dit aantal?</w:t>
            </w:r>
          </w:p>
        </w:tc>
        <w:tc>
          <w:tcPr>
            <w:tcW w:w="1859" w:type="dxa"/>
            <w:shd w:val="clear" w:color="auto" w:fill="auto"/>
          </w:tcPr>
          <w:p w14:paraId="4445E3D5" w14:textId="77777777" w:rsidR="005B5EC4" w:rsidRPr="006256BC" w:rsidRDefault="005B5EC4" w:rsidP="005B5EC4">
            <w:pPr>
              <w:rPr>
                <w:rFonts w:ascii="Calibri" w:hAnsi="Calibri" w:cs="Calibri"/>
                <w:sz w:val="22"/>
              </w:rPr>
            </w:pPr>
            <w:r w:rsidRPr="006256BC">
              <w:rPr>
                <w:rFonts w:ascii="Calibri" w:hAnsi="Calibri" w:cs="Calibri"/>
                <w:sz w:val="22"/>
              </w:rPr>
              <w:t>Ja</w:t>
            </w:r>
          </w:p>
        </w:tc>
        <w:tc>
          <w:tcPr>
            <w:tcW w:w="1857" w:type="dxa"/>
            <w:shd w:val="clear" w:color="auto" w:fill="auto"/>
          </w:tcPr>
          <w:p w14:paraId="4842316E" w14:textId="77777777" w:rsidR="005B5EC4" w:rsidRPr="006256BC" w:rsidRDefault="005B5EC4" w:rsidP="005B5EC4">
            <w:pPr>
              <w:rPr>
                <w:rFonts w:ascii="Calibri" w:hAnsi="Calibri" w:cs="Calibri"/>
                <w:sz w:val="22"/>
              </w:rPr>
            </w:pPr>
            <w:r w:rsidRPr="006256BC">
              <w:rPr>
                <w:rFonts w:ascii="Calibri" w:hAnsi="Calibri" w:cs="Calibri"/>
                <w:sz w:val="22"/>
              </w:rPr>
              <w:t>Nee, ik zou vaker een functionerings-gesprek willen voeren</w:t>
            </w:r>
          </w:p>
        </w:tc>
        <w:tc>
          <w:tcPr>
            <w:tcW w:w="2015" w:type="dxa"/>
            <w:shd w:val="clear" w:color="auto" w:fill="auto"/>
          </w:tcPr>
          <w:p w14:paraId="2E6F14A4" w14:textId="77777777" w:rsidR="005B5EC4" w:rsidRPr="006256BC" w:rsidRDefault="005B5EC4" w:rsidP="005B5EC4">
            <w:pPr>
              <w:rPr>
                <w:rFonts w:ascii="Calibri" w:hAnsi="Calibri" w:cs="Calibri"/>
                <w:sz w:val="22"/>
              </w:rPr>
            </w:pPr>
            <w:r w:rsidRPr="006256BC">
              <w:rPr>
                <w:rFonts w:ascii="Calibri" w:hAnsi="Calibri" w:cs="Calibri"/>
                <w:sz w:val="22"/>
              </w:rPr>
              <w:t>Nee, ik zou minder vaak een functionerings-gesprek willen voeren</w:t>
            </w:r>
          </w:p>
        </w:tc>
        <w:tc>
          <w:tcPr>
            <w:tcW w:w="1409" w:type="dxa"/>
            <w:shd w:val="clear" w:color="auto" w:fill="auto"/>
          </w:tcPr>
          <w:p w14:paraId="76779C96" w14:textId="77777777" w:rsidR="005B5EC4" w:rsidRPr="006256BC" w:rsidRDefault="005B5EC4" w:rsidP="005B5EC4">
            <w:pPr>
              <w:rPr>
                <w:rFonts w:ascii="Calibri" w:hAnsi="Calibri" w:cs="Calibri"/>
                <w:sz w:val="22"/>
              </w:rPr>
            </w:pPr>
          </w:p>
        </w:tc>
      </w:tr>
      <w:tr w:rsidR="005B5EC4" w:rsidRPr="006256BC" w14:paraId="2896C3A9" w14:textId="77777777" w:rsidTr="005B5EC4">
        <w:trPr>
          <w:trHeight w:val="779"/>
        </w:trPr>
        <w:tc>
          <w:tcPr>
            <w:tcW w:w="663" w:type="dxa"/>
            <w:shd w:val="clear" w:color="auto" w:fill="auto"/>
          </w:tcPr>
          <w:p w14:paraId="6D28DB47" w14:textId="77777777" w:rsidR="005B5EC4" w:rsidRPr="006256BC" w:rsidRDefault="005B5EC4" w:rsidP="000A093C">
            <w:pPr>
              <w:pStyle w:val="Lijstalinea"/>
              <w:numPr>
                <w:ilvl w:val="0"/>
                <w:numId w:val="10"/>
              </w:numPr>
              <w:rPr>
                <w:rFonts w:ascii="Calibri" w:hAnsi="Calibri" w:cs="Calibri"/>
                <w:sz w:val="22"/>
              </w:rPr>
            </w:pPr>
          </w:p>
        </w:tc>
        <w:tc>
          <w:tcPr>
            <w:tcW w:w="2886" w:type="dxa"/>
            <w:shd w:val="clear" w:color="auto" w:fill="auto"/>
          </w:tcPr>
          <w:p w14:paraId="53713252" w14:textId="77777777" w:rsidR="005B5EC4" w:rsidRPr="006256BC" w:rsidRDefault="005B5EC4" w:rsidP="005B5EC4">
            <w:pPr>
              <w:rPr>
                <w:rFonts w:ascii="Calibri" w:hAnsi="Calibri" w:cs="Calibri"/>
                <w:b/>
                <w:sz w:val="22"/>
              </w:rPr>
            </w:pPr>
            <w:r w:rsidRPr="006256BC">
              <w:rPr>
                <w:rFonts w:ascii="Calibri" w:hAnsi="Calibri" w:cs="Calibri"/>
                <w:b/>
                <w:sz w:val="22"/>
              </w:rPr>
              <w:t>Geef je feedback aan je medewerkers naast de functioneringsgesprekken?</w:t>
            </w:r>
          </w:p>
        </w:tc>
        <w:tc>
          <w:tcPr>
            <w:tcW w:w="1859" w:type="dxa"/>
            <w:shd w:val="clear" w:color="auto" w:fill="auto"/>
          </w:tcPr>
          <w:p w14:paraId="38A453A0" w14:textId="77777777" w:rsidR="005B5EC4" w:rsidRPr="006256BC" w:rsidRDefault="005B5EC4" w:rsidP="005B5EC4">
            <w:pPr>
              <w:rPr>
                <w:rFonts w:ascii="Calibri" w:hAnsi="Calibri" w:cs="Calibri"/>
                <w:sz w:val="22"/>
              </w:rPr>
            </w:pPr>
            <w:r w:rsidRPr="006256BC">
              <w:rPr>
                <w:rFonts w:ascii="Calibri" w:hAnsi="Calibri" w:cs="Calibri"/>
                <w:sz w:val="22"/>
              </w:rPr>
              <w:t>Ja, dagelijks</w:t>
            </w:r>
          </w:p>
        </w:tc>
        <w:tc>
          <w:tcPr>
            <w:tcW w:w="1857" w:type="dxa"/>
            <w:shd w:val="clear" w:color="auto" w:fill="auto"/>
          </w:tcPr>
          <w:p w14:paraId="1328E0D1" w14:textId="77777777" w:rsidR="005B5EC4" w:rsidRPr="006256BC" w:rsidRDefault="005B5EC4" w:rsidP="005B5EC4">
            <w:pPr>
              <w:rPr>
                <w:rFonts w:ascii="Calibri" w:hAnsi="Calibri" w:cs="Calibri"/>
                <w:sz w:val="22"/>
              </w:rPr>
            </w:pPr>
            <w:r w:rsidRPr="006256BC">
              <w:rPr>
                <w:rFonts w:ascii="Calibri" w:hAnsi="Calibri" w:cs="Calibri"/>
                <w:sz w:val="22"/>
              </w:rPr>
              <w:t>Ja, wekelijks</w:t>
            </w:r>
          </w:p>
        </w:tc>
        <w:tc>
          <w:tcPr>
            <w:tcW w:w="2015" w:type="dxa"/>
            <w:shd w:val="clear" w:color="auto" w:fill="auto"/>
          </w:tcPr>
          <w:p w14:paraId="2245748A" w14:textId="77777777" w:rsidR="005B5EC4" w:rsidRPr="006256BC" w:rsidRDefault="005B5EC4" w:rsidP="005B5EC4">
            <w:pPr>
              <w:rPr>
                <w:rFonts w:ascii="Calibri" w:hAnsi="Calibri" w:cs="Calibri"/>
                <w:sz w:val="22"/>
              </w:rPr>
            </w:pPr>
            <w:r w:rsidRPr="006256BC">
              <w:rPr>
                <w:rFonts w:ascii="Calibri" w:hAnsi="Calibri" w:cs="Calibri"/>
                <w:sz w:val="22"/>
              </w:rPr>
              <w:t>Ja, maandelijks</w:t>
            </w:r>
          </w:p>
        </w:tc>
        <w:tc>
          <w:tcPr>
            <w:tcW w:w="1409" w:type="dxa"/>
            <w:shd w:val="clear" w:color="auto" w:fill="auto"/>
          </w:tcPr>
          <w:p w14:paraId="5D9497F7" w14:textId="77777777" w:rsidR="005B5EC4" w:rsidRPr="006256BC" w:rsidRDefault="005B5EC4" w:rsidP="005B5EC4">
            <w:pPr>
              <w:rPr>
                <w:rFonts w:ascii="Calibri" w:hAnsi="Calibri" w:cs="Calibri"/>
                <w:sz w:val="22"/>
              </w:rPr>
            </w:pPr>
            <w:r w:rsidRPr="006256BC">
              <w:rPr>
                <w:rFonts w:ascii="Calibri" w:hAnsi="Calibri" w:cs="Calibri"/>
                <w:sz w:val="22"/>
              </w:rPr>
              <w:t>Nee, niet van toepassing</w:t>
            </w:r>
          </w:p>
        </w:tc>
      </w:tr>
      <w:tr w:rsidR="005B5EC4" w:rsidRPr="006256BC" w14:paraId="41525801" w14:textId="77777777" w:rsidTr="005B5EC4">
        <w:trPr>
          <w:trHeight w:val="1304"/>
        </w:trPr>
        <w:tc>
          <w:tcPr>
            <w:tcW w:w="663" w:type="dxa"/>
            <w:shd w:val="clear" w:color="auto" w:fill="auto"/>
          </w:tcPr>
          <w:p w14:paraId="3ADCF792" w14:textId="77777777" w:rsidR="005B5EC4" w:rsidRPr="006256BC" w:rsidRDefault="005B5EC4" w:rsidP="000A093C">
            <w:pPr>
              <w:pStyle w:val="Lijstalinea"/>
              <w:numPr>
                <w:ilvl w:val="0"/>
                <w:numId w:val="10"/>
              </w:numPr>
              <w:rPr>
                <w:rFonts w:ascii="Calibri" w:hAnsi="Calibri" w:cs="Calibri"/>
                <w:sz w:val="22"/>
              </w:rPr>
            </w:pPr>
          </w:p>
        </w:tc>
        <w:tc>
          <w:tcPr>
            <w:tcW w:w="2886" w:type="dxa"/>
            <w:shd w:val="clear" w:color="auto" w:fill="auto"/>
          </w:tcPr>
          <w:p w14:paraId="4A127953" w14:textId="77777777" w:rsidR="005B5EC4" w:rsidRPr="006256BC" w:rsidRDefault="005B5EC4" w:rsidP="005B5EC4">
            <w:pPr>
              <w:rPr>
                <w:rFonts w:ascii="Calibri" w:hAnsi="Calibri" w:cs="Calibri"/>
                <w:b/>
                <w:sz w:val="22"/>
              </w:rPr>
            </w:pPr>
            <w:r w:rsidRPr="006256BC">
              <w:rPr>
                <w:rFonts w:ascii="Calibri" w:hAnsi="Calibri" w:cs="Calibri"/>
                <w:b/>
                <w:sz w:val="22"/>
              </w:rPr>
              <w:t>Van wie vind jij dat medewerkers feedback moeten ontvangen? Meerdere antwoorden mogelijk.</w:t>
            </w:r>
          </w:p>
        </w:tc>
        <w:tc>
          <w:tcPr>
            <w:tcW w:w="1859" w:type="dxa"/>
            <w:shd w:val="clear" w:color="auto" w:fill="auto"/>
          </w:tcPr>
          <w:p w14:paraId="41C54476" w14:textId="77777777" w:rsidR="005B5EC4" w:rsidRPr="006256BC" w:rsidRDefault="005B5EC4" w:rsidP="005B5EC4">
            <w:pPr>
              <w:rPr>
                <w:rFonts w:ascii="Calibri" w:hAnsi="Calibri" w:cs="Calibri"/>
                <w:sz w:val="22"/>
              </w:rPr>
            </w:pPr>
            <w:r w:rsidRPr="006256BC">
              <w:rPr>
                <w:rFonts w:ascii="Calibri" w:hAnsi="Calibri" w:cs="Calibri"/>
                <w:sz w:val="22"/>
              </w:rPr>
              <w:t>Van de leidinggevende</w:t>
            </w:r>
          </w:p>
        </w:tc>
        <w:tc>
          <w:tcPr>
            <w:tcW w:w="1857" w:type="dxa"/>
            <w:shd w:val="clear" w:color="auto" w:fill="auto"/>
          </w:tcPr>
          <w:p w14:paraId="47E03E81" w14:textId="77777777" w:rsidR="005B5EC4" w:rsidRPr="006256BC" w:rsidRDefault="005B5EC4" w:rsidP="005B5EC4">
            <w:pPr>
              <w:rPr>
                <w:rFonts w:ascii="Calibri" w:hAnsi="Calibri" w:cs="Calibri"/>
                <w:sz w:val="22"/>
              </w:rPr>
            </w:pPr>
            <w:r w:rsidRPr="006256BC">
              <w:rPr>
                <w:rFonts w:ascii="Calibri" w:hAnsi="Calibri" w:cs="Calibri"/>
                <w:sz w:val="22"/>
              </w:rPr>
              <w:t xml:space="preserve">Van de directe collega’s </w:t>
            </w:r>
          </w:p>
        </w:tc>
        <w:tc>
          <w:tcPr>
            <w:tcW w:w="2015" w:type="dxa"/>
            <w:shd w:val="clear" w:color="auto" w:fill="auto"/>
          </w:tcPr>
          <w:p w14:paraId="00CABA53" w14:textId="77777777" w:rsidR="005B5EC4" w:rsidRPr="006256BC" w:rsidRDefault="005B5EC4" w:rsidP="005B5EC4">
            <w:pPr>
              <w:rPr>
                <w:rFonts w:ascii="Calibri" w:hAnsi="Calibri" w:cs="Calibri"/>
                <w:sz w:val="22"/>
              </w:rPr>
            </w:pPr>
            <w:r w:rsidRPr="006256BC">
              <w:rPr>
                <w:rFonts w:ascii="Calibri" w:hAnsi="Calibri" w:cs="Calibri"/>
                <w:sz w:val="22"/>
              </w:rPr>
              <w:t>Van zichzelf via een zelfreflectie</w:t>
            </w:r>
          </w:p>
        </w:tc>
        <w:tc>
          <w:tcPr>
            <w:tcW w:w="1409" w:type="dxa"/>
            <w:shd w:val="clear" w:color="auto" w:fill="auto"/>
          </w:tcPr>
          <w:p w14:paraId="7C5AC55C" w14:textId="77777777" w:rsidR="005B5EC4" w:rsidRPr="006256BC" w:rsidRDefault="005B5EC4" w:rsidP="005B5EC4">
            <w:pPr>
              <w:rPr>
                <w:rFonts w:ascii="Calibri" w:hAnsi="Calibri" w:cs="Calibri"/>
                <w:sz w:val="22"/>
              </w:rPr>
            </w:pPr>
            <w:r w:rsidRPr="006256BC">
              <w:rPr>
                <w:rFonts w:ascii="Calibri" w:hAnsi="Calibri" w:cs="Calibri"/>
                <w:sz w:val="22"/>
              </w:rPr>
              <w:t>Anders, namelijk…</w:t>
            </w:r>
          </w:p>
        </w:tc>
      </w:tr>
      <w:tr w:rsidR="005B5EC4" w:rsidRPr="006256BC" w14:paraId="56FFF002" w14:textId="77777777" w:rsidTr="005B5EC4">
        <w:trPr>
          <w:trHeight w:val="254"/>
        </w:trPr>
        <w:tc>
          <w:tcPr>
            <w:tcW w:w="663" w:type="dxa"/>
            <w:shd w:val="clear" w:color="auto" w:fill="auto"/>
          </w:tcPr>
          <w:p w14:paraId="0F06EDDE" w14:textId="77777777" w:rsidR="005B5EC4" w:rsidRPr="006256BC" w:rsidRDefault="005B5EC4" w:rsidP="000A093C">
            <w:pPr>
              <w:pStyle w:val="Lijstalinea"/>
              <w:numPr>
                <w:ilvl w:val="0"/>
                <w:numId w:val="10"/>
              </w:numPr>
              <w:rPr>
                <w:rFonts w:ascii="Calibri" w:hAnsi="Calibri" w:cs="Calibri"/>
                <w:sz w:val="22"/>
              </w:rPr>
            </w:pPr>
          </w:p>
        </w:tc>
        <w:tc>
          <w:tcPr>
            <w:tcW w:w="2886" w:type="dxa"/>
            <w:shd w:val="clear" w:color="auto" w:fill="auto"/>
          </w:tcPr>
          <w:p w14:paraId="17E0066A" w14:textId="77777777" w:rsidR="005B5EC4" w:rsidRPr="006256BC" w:rsidRDefault="005B5EC4" w:rsidP="005B5EC4">
            <w:pPr>
              <w:rPr>
                <w:rFonts w:ascii="Calibri" w:hAnsi="Calibri" w:cs="Calibri"/>
                <w:b/>
                <w:sz w:val="22"/>
              </w:rPr>
            </w:pPr>
            <w:r w:rsidRPr="006256BC">
              <w:rPr>
                <w:rFonts w:ascii="Calibri" w:hAnsi="Calibri" w:cs="Calibri"/>
                <w:b/>
                <w:sz w:val="22"/>
              </w:rPr>
              <w:t>Waar richt jij je meer op tijdens de functioneringsgesprekken?</w:t>
            </w:r>
          </w:p>
        </w:tc>
        <w:tc>
          <w:tcPr>
            <w:tcW w:w="1859" w:type="dxa"/>
            <w:shd w:val="clear" w:color="auto" w:fill="auto"/>
          </w:tcPr>
          <w:p w14:paraId="0862BCCB" w14:textId="77777777" w:rsidR="005B5EC4" w:rsidRPr="006256BC" w:rsidRDefault="005B5EC4" w:rsidP="005B5EC4">
            <w:pPr>
              <w:rPr>
                <w:rFonts w:ascii="Calibri" w:hAnsi="Calibri" w:cs="Calibri"/>
                <w:sz w:val="22"/>
              </w:rPr>
            </w:pPr>
            <w:r w:rsidRPr="006256BC">
              <w:rPr>
                <w:rFonts w:ascii="Calibri" w:hAnsi="Calibri" w:cs="Calibri"/>
                <w:sz w:val="22"/>
              </w:rPr>
              <w:t>Op de verbeterpunten van de medewerker</w:t>
            </w:r>
          </w:p>
        </w:tc>
        <w:tc>
          <w:tcPr>
            <w:tcW w:w="1857" w:type="dxa"/>
            <w:shd w:val="clear" w:color="auto" w:fill="auto"/>
          </w:tcPr>
          <w:p w14:paraId="4EF178A2" w14:textId="77777777" w:rsidR="005B5EC4" w:rsidRPr="006256BC" w:rsidRDefault="005B5EC4" w:rsidP="005B5EC4">
            <w:pPr>
              <w:rPr>
                <w:rFonts w:ascii="Calibri" w:hAnsi="Calibri" w:cs="Calibri"/>
                <w:sz w:val="22"/>
              </w:rPr>
            </w:pPr>
            <w:r w:rsidRPr="006256BC">
              <w:rPr>
                <w:rFonts w:ascii="Calibri" w:hAnsi="Calibri" w:cs="Calibri"/>
                <w:sz w:val="22"/>
              </w:rPr>
              <w:t>Op de sterke punten van de medewerker</w:t>
            </w:r>
          </w:p>
        </w:tc>
        <w:tc>
          <w:tcPr>
            <w:tcW w:w="2015" w:type="dxa"/>
            <w:shd w:val="clear" w:color="auto" w:fill="auto"/>
          </w:tcPr>
          <w:p w14:paraId="20ADC43B" w14:textId="77777777" w:rsidR="005B5EC4" w:rsidRPr="006256BC" w:rsidRDefault="005B5EC4" w:rsidP="005B5EC4">
            <w:pPr>
              <w:rPr>
                <w:rFonts w:ascii="Calibri" w:hAnsi="Calibri" w:cs="Calibri"/>
                <w:sz w:val="22"/>
              </w:rPr>
            </w:pPr>
          </w:p>
        </w:tc>
        <w:tc>
          <w:tcPr>
            <w:tcW w:w="1409" w:type="dxa"/>
            <w:shd w:val="clear" w:color="auto" w:fill="auto"/>
          </w:tcPr>
          <w:p w14:paraId="454DDC0E" w14:textId="77777777" w:rsidR="005B5EC4" w:rsidRPr="006256BC" w:rsidRDefault="005B5EC4" w:rsidP="005B5EC4">
            <w:pPr>
              <w:rPr>
                <w:rFonts w:ascii="Calibri" w:hAnsi="Calibri" w:cs="Calibri"/>
                <w:sz w:val="22"/>
              </w:rPr>
            </w:pPr>
          </w:p>
        </w:tc>
      </w:tr>
    </w:tbl>
    <w:p w14:paraId="33A75E49" w14:textId="77777777" w:rsidR="005B5EC4" w:rsidRPr="006256BC" w:rsidRDefault="005B5EC4" w:rsidP="005B5EC4">
      <w:pPr>
        <w:rPr>
          <w:rFonts w:ascii="Calibri" w:hAnsi="Calibri" w:cs="Calibri"/>
          <w:b/>
        </w:rPr>
      </w:pPr>
    </w:p>
    <w:tbl>
      <w:tblPr>
        <w:tblStyle w:val="Tabelraster"/>
        <w:tblpPr w:leftFromText="141" w:rightFromText="141" w:vertAnchor="text" w:horzAnchor="margin" w:tblpXSpec="center" w:tblpY="-6"/>
        <w:tblW w:w="10694" w:type="dxa"/>
        <w:tblLook w:val="04A0" w:firstRow="1" w:lastRow="0" w:firstColumn="1" w:lastColumn="0" w:noHBand="0" w:noVBand="1"/>
      </w:tblPr>
      <w:tblGrid>
        <w:gridCol w:w="1199"/>
        <w:gridCol w:w="2615"/>
        <w:gridCol w:w="1410"/>
        <w:gridCol w:w="1304"/>
        <w:gridCol w:w="1394"/>
        <w:gridCol w:w="1362"/>
        <w:gridCol w:w="1410"/>
      </w:tblGrid>
      <w:tr w:rsidR="006256BC" w:rsidRPr="006256BC" w14:paraId="38A42C76" w14:textId="77777777" w:rsidTr="006256BC">
        <w:trPr>
          <w:trHeight w:val="255"/>
        </w:trPr>
        <w:tc>
          <w:tcPr>
            <w:tcW w:w="10694" w:type="dxa"/>
            <w:gridSpan w:val="7"/>
            <w:shd w:val="clear" w:color="auto" w:fill="FFC000" w:themeFill="accent4"/>
          </w:tcPr>
          <w:p w14:paraId="36D8DD07" w14:textId="77777777" w:rsidR="006256BC" w:rsidRPr="006256BC" w:rsidRDefault="006256BC" w:rsidP="006256BC">
            <w:pPr>
              <w:rPr>
                <w:rFonts w:ascii="Calibri" w:hAnsi="Calibri" w:cs="Calibri"/>
                <w:b/>
                <w:sz w:val="22"/>
              </w:rPr>
            </w:pPr>
            <w:r w:rsidRPr="006256BC">
              <w:rPr>
                <w:rFonts w:ascii="Calibri" w:hAnsi="Calibri" w:cs="Calibri"/>
                <w:b/>
                <w:sz w:val="22"/>
              </w:rPr>
              <w:t xml:space="preserve">Stellingen </w:t>
            </w:r>
          </w:p>
        </w:tc>
      </w:tr>
      <w:tr w:rsidR="006256BC" w:rsidRPr="006256BC" w14:paraId="20F046B9" w14:textId="77777777" w:rsidTr="006256BC">
        <w:trPr>
          <w:trHeight w:val="255"/>
        </w:trPr>
        <w:tc>
          <w:tcPr>
            <w:tcW w:w="3814" w:type="dxa"/>
            <w:gridSpan w:val="2"/>
            <w:shd w:val="clear" w:color="auto" w:fill="FFC000" w:themeFill="accent4"/>
          </w:tcPr>
          <w:p w14:paraId="0D4A7952" w14:textId="77777777" w:rsidR="006256BC" w:rsidRPr="006256BC" w:rsidRDefault="006256BC" w:rsidP="006256BC">
            <w:pPr>
              <w:rPr>
                <w:rFonts w:ascii="Calibri" w:hAnsi="Calibri" w:cs="Calibri"/>
                <w:i/>
                <w:sz w:val="22"/>
              </w:rPr>
            </w:pPr>
            <w:r w:rsidRPr="006256BC">
              <w:rPr>
                <w:rFonts w:ascii="Calibri" w:hAnsi="Calibri" w:cs="Calibri"/>
                <w:i/>
                <w:sz w:val="22"/>
              </w:rPr>
              <w:t xml:space="preserve">Geef aan in hoeverre je het eens of oneens bent met de stelling. </w:t>
            </w:r>
          </w:p>
        </w:tc>
        <w:tc>
          <w:tcPr>
            <w:tcW w:w="1410" w:type="dxa"/>
            <w:shd w:val="clear" w:color="auto" w:fill="FFC000" w:themeFill="accent4"/>
          </w:tcPr>
          <w:p w14:paraId="7D1CF914" w14:textId="77777777" w:rsidR="006256BC" w:rsidRPr="006256BC" w:rsidRDefault="006256BC" w:rsidP="006256BC">
            <w:pPr>
              <w:rPr>
                <w:rFonts w:ascii="Calibri" w:hAnsi="Calibri" w:cs="Calibri"/>
                <w:sz w:val="22"/>
              </w:rPr>
            </w:pPr>
            <w:r w:rsidRPr="006256BC">
              <w:rPr>
                <w:rFonts w:ascii="Calibri" w:hAnsi="Calibri" w:cs="Calibri"/>
                <w:sz w:val="22"/>
              </w:rPr>
              <w:t>1 Helemaal mee eens</w:t>
            </w:r>
          </w:p>
        </w:tc>
        <w:tc>
          <w:tcPr>
            <w:tcW w:w="1304" w:type="dxa"/>
            <w:shd w:val="clear" w:color="auto" w:fill="FFC000" w:themeFill="accent4"/>
          </w:tcPr>
          <w:p w14:paraId="5B8C809B" w14:textId="77777777" w:rsidR="006256BC" w:rsidRPr="006256BC" w:rsidRDefault="006256BC" w:rsidP="006256BC">
            <w:pPr>
              <w:rPr>
                <w:rFonts w:ascii="Calibri" w:hAnsi="Calibri" w:cs="Calibri"/>
                <w:sz w:val="22"/>
              </w:rPr>
            </w:pPr>
            <w:r w:rsidRPr="006256BC">
              <w:rPr>
                <w:rFonts w:ascii="Calibri" w:hAnsi="Calibri" w:cs="Calibri"/>
                <w:sz w:val="22"/>
              </w:rPr>
              <w:t>2 Mee eens</w:t>
            </w:r>
          </w:p>
        </w:tc>
        <w:tc>
          <w:tcPr>
            <w:tcW w:w="1394" w:type="dxa"/>
            <w:shd w:val="clear" w:color="auto" w:fill="FFC000" w:themeFill="accent4"/>
          </w:tcPr>
          <w:p w14:paraId="382E9C64" w14:textId="77777777" w:rsidR="006256BC" w:rsidRPr="006256BC" w:rsidRDefault="006256BC" w:rsidP="006256BC">
            <w:pPr>
              <w:rPr>
                <w:rFonts w:ascii="Calibri" w:hAnsi="Calibri" w:cs="Calibri"/>
                <w:sz w:val="22"/>
              </w:rPr>
            </w:pPr>
            <w:r w:rsidRPr="006256BC">
              <w:rPr>
                <w:rFonts w:ascii="Calibri" w:hAnsi="Calibri" w:cs="Calibri"/>
                <w:sz w:val="22"/>
              </w:rPr>
              <w:t>3 Neutraal</w:t>
            </w:r>
          </w:p>
        </w:tc>
        <w:tc>
          <w:tcPr>
            <w:tcW w:w="1362" w:type="dxa"/>
            <w:shd w:val="clear" w:color="auto" w:fill="FFC000" w:themeFill="accent4"/>
          </w:tcPr>
          <w:p w14:paraId="6F327940" w14:textId="77777777" w:rsidR="006256BC" w:rsidRPr="006256BC" w:rsidRDefault="006256BC" w:rsidP="006256BC">
            <w:pPr>
              <w:rPr>
                <w:rFonts w:ascii="Calibri" w:hAnsi="Calibri" w:cs="Calibri"/>
                <w:sz w:val="22"/>
              </w:rPr>
            </w:pPr>
            <w:r w:rsidRPr="006256BC">
              <w:rPr>
                <w:rFonts w:ascii="Calibri" w:hAnsi="Calibri" w:cs="Calibri"/>
                <w:sz w:val="22"/>
              </w:rPr>
              <w:t>4 Mee oneens</w:t>
            </w:r>
          </w:p>
        </w:tc>
        <w:tc>
          <w:tcPr>
            <w:tcW w:w="1410" w:type="dxa"/>
            <w:shd w:val="clear" w:color="auto" w:fill="FFC000" w:themeFill="accent4"/>
          </w:tcPr>
          <w:p w14:paraId="7E626CAE" w14:textId="77777777" w:rsidR="006256BC" w:rsidRPr="006256BC" w:rsidRDefault="006256BC" w:rsidP="006256BC">
            <w:pPr>
              <w:rPr>
                <w:rFonts w:ascii="Calibri" w:hAnsi="Calibri" w:cs="Calibri"/>
                <w:sz w:val="22"/>
              </w:rPr>
            </w:pPr>
            <w:r w:rsidRPr="006256BC">
              <w:rPr>
                <w:rFonts w:ascii="Calibri" w:hAnsi="Calibri" w:cs="Calibri"/>
                <w:sz w:val="22"/>
              </w:rPr>
              <w:t>5 Helemaal mee oneens</w:t>
            </w:r>
          </w:p>
        </w:tc>
      </w:tr>
      <w:tr w:rsidR="006256BC" w:rsidRPr="006256BC" w14:paraId="21A369B5" w14:textId="77777777" w:rsidTr="006256BC">
        <w:trPr>
          <w:trHeight w:val="255"/>
        </w:trPr>
        <w:tc>
          <w:tcPr>
            <w:tcW w:w="1199" w:type="dxa"/>
            <w:shd w:val="clear" w:color="auto" w:fill="auto"/>
          </w:tcPr>
          <w:p w14:paraId="3CD5F642" w14:textId="77777777" w:rsidR="006256BC" w:rsidRPr="006256BC" w:rsidRDefault="006256BC" w:rsidP="000A093C">
            <w:pPr>
              <w:pStyle w:val="Lijstalinea"/>
              <w:numPr>
                <w:ilvl w:val="0"/>
                <w:numId w:val="11"/>
              </w:numPr>
              <w:rPr>
                <w:rFonts w:ascii="Calibri" w:hAnsi="Calibri" w:cs="Calibri"/>
                <w:sz w:val="22"/>
              </w:rPr>
            </w:pPr>
          </w:p>
        </w:tc>
        <w:tc>
          <w:tcPr>
            <w:tcW w:w="2615" w:type="dxa"/>
            <w:shd w:val="clear" w:color="auto" w:fill="auto"/>
          </w:tcPr>
          <w:p w14:paraId="77550DA7" w14:textId="77777777" w:rsidR="006256BC" w:rsidRPr="006256BC" w:rsidRDefault="006256BC" w:rsidP="006256BC">
            <w:pPr>
              <w:rPr>
                <w:rFonts w:ascii="Calibri" w:hAnsi="Calibri" w:cs="Calibri"/>
                <w:b/>
                <w:sz w:val="22"/>
              </w:rPr>
            </w:pPr>
            <w:r w:rsidRPr="006256BC">
              <w:rPr>
                <w:rFonts w:ascii="Calibri" w:hAnsi="Calibri" w:cs="Calibri"/>
                <w:b/>
                <w:sz w:val="22"/>
              </w:rPr>
              <w:t>Ik vind feedback geven belangrijk.</w:t>
            </w:r>
          </w:p>
        </w:tc>
        <w:tc>
          <w:tcPr>
            <w:tcW w:w="1410" w:type="dxa"/>
            <w:shd w:val="clear" w:color="auto" w:fill="auto"/>
          </w:tcPr>
          <w:p w14:paraId="14F9AB0B" w14:textId="77777777" w:rsidR="006256BC" w:rsidRPr="006256BC" w:rsidRDefault="006256BC" w:rsidP="006256BC">
            <w:pPr>
              <w:rPr>
                <w:rFonts w:ascii="Calibri" w:hAnsi="Calibri" w:cs="Calibri"/>
                <w:sz w:val="22"/>
              </w:rPr>
            </w:pPr>
            <w:r w:rsidRPr="006256BC">
              <w:rPr>
                <w:rFonts w:ascii="Calibri" w:hAnsi="Calibri" w:cs="Calibri"/>
                <w:sz w:val="22"/>
              </w:rPr>
              <w:t>1</w:t>
            </w:r>
          </w:p>
        </w:tc>
        <w:tc>
          <w:tcPr>
            <w:tcW w:w="1304" w:type="dxa"/>
            <w:shd w:val="clear" w:color="auto" w:fill="auto"/>
          </w:tcPr>
          <w:p w14:paraId="492383B6" w14:textId="77777777" w:rsidR="006256BC" w:rsidRPr="006256BC" w:rsidRDefault="006256BC" w:rsidP="006256BC">
            <w:pPr>
              <w:rPr>
                <w:rFonts w:ascii="Calibri" w:hAnsi="Calibri" w:cs="Calibri"/>
                <w:sz w:val="22"/>
              </w:rPr>
            </w:pPr>
            <w:r w:rsidRPr="006256BC">
              <w:rPr>
                <w:rFonts w:ascii="Calibri" w:hAnsi="Calibri" w:cs="Calibri"/>
                <w:sz w:val="22"/>
              </w:rPr>
              <w:t>2</w:t>
            </w:r>
          </w:p>
        </w:tc>
        <w:tc>
          <w:tcPr>
            <w:tcW w:w="1394" w:type="dxa"/>
            <w:shd w:val="clear" w:color="auto" w:fill="auto"/>
          </w:tcPr>
          <w:p w14:paraId="7280B83A" w14:textId="77777777" w:rsidR="006256BC" w:rsidRPr="006256BC" w:rsidRDefault="006256BC" w:rsidP="006256BC">
            <w:pPr>
              <w:rPr>
                <w:rFonts w:ascii="Calibri" w:hAnsi="Calibri" w:cs="Calibri"/>
                <w:sz w:val="22"/>
              </w:rPr>
            </w:pPr>
          </w:p>
        </w:tc>
        <w:tc>
          <w:tcPr>
            <w:tcW w:w="1362" w:type="dxa"/>
            <w:shd w:val="clear" w:color="auto" w:fill="auto"/>
          </w:tcPr>
          <w:p w14:paraId="4F28847A" w14:textId="77777777" w:rsidR="006256BC" w:rsidRPr="006256BC" w:rsidRDefault="006256BC" w:rsidP="006256BC">
            <w:pPr>
              <w:rPr>
                <w:rFonts w:ascii="Calibri" w:hAnsi="Calibri" w:cs="Calibri"/>
                <w:sz w:val="22"/>
              </w:rPr>
            </w:pPr>
            <w:r w:rsidRPr="006256BC">
              <w:rPr>
                <w:rFonts w:ascii="Calibri" w:hAnsi="Calibri" w:cs="Calibri"/>
                <w:sz w:val="22"/>
              </w:rPr>
              <w:t>4</w:t>
            </w:r>
          </w:p>
        </w:tc>
        <w:tc>
          <w:tcPr>
            <w:tcW w:w="1410" w:type="dxa"/>
            <w:shd w:val="clear" w:color="auto" w:fill="auto"/>
          </w:tcPr>
          <w:p w14:paraId="606F1C74" w14:textId="77777777" w:rsidR="006256BC" w:rsidRPr="006256BC" w:rsidRDefault="006256BC" w:rsidP="006256BC">
            <w:pPr>
              <w:rPr>
                <w:rFonts w:ascii="Calibri" w:hAnsi="Calibri" w:cs="Calibri"/>
                <w:sz w:val="22"/>
              </w:rPr>
            </w:pPr>
            <w:r w:rsidRPr="006256BC">
              <w:rPr>
                <w:rFonts w:ascii="Calibri" w:hAnsi="Calibri" w:cs="Calibri"/>
                <w:sz w:val="22"/>
              </w:rPr>
              <w:t>5</w:t>
            </w:r>
          </w:p>
        </w:tc>
      </w:tr>
      <w:tr w:rsidR="006256BC" w:rsidRPr="006256BC" w14:paraId="2F41EA00" w14:textId="77777777" w:rsidTr="006256BC">
        <w:trPr>
          <w:trHeight w:val="1112"/>
        </w:trPr>
        <w:tc>
          <w:tcPr>
            <w:tcW w:w="1199" w:type="dxa"/>
            <w:shd w:val="clear" w:color="auto" w:fill="auto"/>
          </w:tcPr>
          <w:p w14:paraId="151AF6E2" w14:textId="77777777" w:rsidR="006256BC" w:rsidRPr="006256BC" w:rsidRDefault="006256BC" w:rsidP="000A093C">
            <w:pPr>
              <w:pStyle w:val="Lijstalinea"/>
              <w:numPr>
                <w:ilvl w:val="0"/>
                <w:numId w:val="11"/>
              </w:numPr>
              <w:rPr>
                <w:rFonts w:ascii="Calibri" w:hAnsi="Calibri" w:cs="Calibri"/>
                <w:sz w:val="22"/>
              </w:rPr>
            </w:pPr>
          </w:p>
        </w:tc>
        <w:tc>
          <w:tcPr>
            <w:tcW w:w="2615" w:type="dxa"/>
            <w:shd w:val="clear" w:color="auto" w:fill="auto"/>
          </w:tcPr>
          <w:p w14:paraId="467E036F" w14:textId="77777777" w:rsidR="006256BC" w:rsidRPr="006256BC" w:rsidRDefault="006256BC" w:rsidP="006256BC">
            <w:pPr>
              <w:rPr>
                <w:rFonts w:ascii="Calibri" w:hAnsi="Calibri" w:cs="Calibri"/>
                <w:b/>
                <w:sz w:val="22"/>
              </w:rPr>
            </w:pPr>
            <w:r w:rsidRPr="006256BC">
              <w:rPr>
                <w:rFonts w:ascii="Calibri" w:hAnsi="Calibri" w:cs="Calibri"/>
                <w:b/>
                <w:sz w:val="22"/>
              </w:rPr>
              <w:t>Functioneringsgesprekken leveren een bijdrage aan de productiviteit van de medewerkers.</w:t>
            </w:r>
          </w:p>
          <w:p w14:paraId="6B56902A" w14:textId="77777777" w:rsidR="006256BC" w:rsidRPr="006256BC" w:rsidRDefault="006256BC" w:rsidP="006256BC">
            <w:pPr>
              <w:rPr>
                <w:rFonts w:ascii="Calibri" w:hAnsi="Calibri" w:cs="Calibri"/>
                <w:b/>
                <w:sz w:val="22"/>
              </w:rPr>
            </w:pPr>
          </w:p>
        </w:tc>
        <w:tc>
          <w:tcPr>
            <w:tcW w:w="1410" w:type="dxa"/>
            <w:shd w:val="clear" w:color="auto" w:fill="auto"/>
          </w:tcPr>
          <w:p w14:paraId="72E5891A" w14:textId="77777777" w:rsidR="006256BC" w:rsidRPr="006256BC" w:rsidRDefault="006256BC" w:rsidP="006256BC">
            <w:pPr>
              <w:rPr>
                <w:rFonts w:ascii="Calibri" w:hAnsi="Calibri" w:cs="Calibri"/>
                <w:sz w:val="22"/>
              </w:rPr>
            </w:pPr>
            <w:r w:rsidRPr="006256BC">
              <w:rPr>
                <w:rFonts w:ascii="Calibri" w:hAnsi="Calibri" w:cs="Calibri"/>
                <w:sz w:val="22"/>
              </w:rPr>
              <w:t>1</w:t>
            </w:r>
          </w:p>
        </w:tc>
        <w:tc>
          <w:tcPr>
            <w:tcW w:w="1304" w:type="dxa"/>
            <w:shd w:val="clear" w:color="auto" w:fill="auto"/>
          </w:tcPr>
          <w:p w14:paraId="6AC98F5F" w14:textId="77777777" w:rsidR="006256BC" w:rsidRPr="006256BC" w:rsidRDefault="006256BC" w:rsidP="006256BC">
            <w:pPr>
              <w:rPr>
                <w:rFonts w:ascii="Calibri" w:hAnsi="Calibri" w:cs="Calibri"/>
                <w:sz w:val="22"/>
              </w:rPr>
            </w:pPr>
            <w:r w:rsidRPr="006256BC">
              <w:rPr>
                <w:rFonts w:ascii="Calibri" w:hAnsi="Calibri" w:cs="Calibri"/>
                <w:sz w:val="22"/>
              </w:rPr>
              <w:t>2</w:t>
            </w:r>
          </w:p>
        </w:tc>
        <w:tc>
          <w:tcPr>
            <w:tcW w:w="1394" w:type="dxa"/>
            <w:shd w:val="clear" w:color="auto" w:fill="auto"/>
          </w:tcPr>
          <w:p w14:paraId="518E2320" w14:textId="77777777" w:rsidR="006256BC" w:rsidRPr="006256BC" w:rsidRDefault="006256BC" w:rsidP="006256BC">
            <w:pPr>
              <w:rPr>
                <w:rFonts w:ascii="Calibri" w:hAnsi="Calibri" w:cs="Calibri"/>
                <w:sz w:val="22"/>
              </w:rPr>
            </w:pPr>
            <w:r w:rsidRPr="006256BC">
              <w:rPr>
                <w:rFonts w:ascii="Calibri" w:hAnsi="Calibri" w:cs="Calibri"/>
                <w:sz w:val="22"/>
              </w:rPr>
              <w:t>3</w:t>
            </w:r>
          </w:p>
        </w:tc>
        <w:tc>
          <w:tcPr>
            <w:tcW w:w="1362" w:type="dxa"/>
            <w:shd w:val="clear" w:color="auto" w:fill="auto"/>
          </w:tcPr>
          <w:p w14:paraId="54E666F4" w14:textId="77777777" w:rsidR="006256BC" w:rsidRPr="006256BC" w:rsidRDefault="006256BC" w:rsidP="006256BC">
            <w:pPr>
              <w:rPr>
                <w:rFonts w:ascii="Calibri" w:hAnsi="Calibri" w:cs="Calibri"/>
                <w:sz w:val="22"/>
              </w:rPr>
            </w:pPr>
            <w:r w:rsidRPr="006256BC">
              <w:rPr>
                <w:rFonts w:ascii="Calibri" w:hAnsi="Calibri" w:cs="Calibri"/>
                <w:sz w:val="22"/>
              </w:rPr>
              <w:t>4</w:t>
            </w:r>
          </w:p>
        </w:tc>
        <w:tc>
          <w:tcPr>
            <w:tcW w:w="1410" w:type="dxa"/>
            <w:shd w:val="clear" w:color="auto" w:fill="auto"/>
          </w:tcPr>
          <w:p w14:paraId="260880CC" w14:textId="77777777" w:rsidR="006256BC" w:rsidRPr="006256BC" w:rsidRDefault="006256BC" w:rsidP="006256BC">
            <w:pPr>
              <w:rPr>
                <w:rFonts w:ascii="Calibri" w:hAnsi="Calibri" w:cs="Calibri"/>
                <w:sz w:val="22"/>
              </w:rPr>
            </w:pPr>
            <w:r w:rsidRPr="006256BC">
              <w:rPr>
                <w:rFonts w:ascii="Calibri" w:hAnsi="Calibri" w:cs="Calibri"/>
                <w:sz w:val="22"/>
              </w:rPr>
              <w:t>5</w:t>
            </w:r>
          </w:p>
        </w:tc>
      </w:tr>
      <w:tr w:rsidR="006256BC" w:rsidRPr="006256BC" w14:paraId="75C50DF7" w14:textId="77777777" w:rsidTr="006256BC">
        <w:trPr>
          <w:trHeight w:val="1112"/>
        </w:trPr>
        <w:tc>
          <w:tcPr>
            <w:tcW w:w="1199" w:type="dxa"/>
            <w:shd w:val="clear" w:color="auto" w:fill="auto"/>
          </w:tcPr>
          <w:p w14:paraId="0EBADE51" w14:textId="77777777" w:rsidR="006256BC" w:rsidRPr="006256BC" w:rsidRDefault="006256BC" w:rsidP="000A093C">
            <w:pPr>
              <w:pStyle w:val="Lijstalinea"/>
              <w:numPr>
                <w:ilvl w:val="0"/>
                <w:numId w:val="11"/>
              </w:numPr>
              <w:rPr>
                <w:rFonts w:ascii="Calibri" w:hAnsi="Calibri" w:cs="Calibri"/>
                <w:sz w:val="22"/>
              </w:rPr>
            </w:pPr>
          </w:p>
        </w:tc>
        <w:tc>
          <w:tcPr>
            <w:tcW w:w="2615" w:type="dxa"/>
            <w:shd w:val="clear" w:color="auto" w:fill="auto"/>
          </w:tcPr>
          <w:p w14:paraId="31EF7483" w14:textId="77777777" w:rsidR="006256BC" w:rsidRPr="006256BC" w:rsidRDefault="006256BC" w:rsidP="006256BC">
            <w:pPr>
              <w:rPr>
                <w:rFonts w:ascii="Calibri" w:hAnsi="Calibri" w:cs="Calibri"/>
                <w:b/>
                <w:sz w:val="22"/>
              </w:rPr>
            </w:pPr>
            <w:r w:rsidRPr="006256BC">
              <w:rPr>
                <w:rFonts w:ascii="Calibri" w:hAnsi="Calibri" w:cs="Calibri"/>
                <w:b/>
                <w:sz w:val="22"/>
              </w:rPr>
              <w:t>Het voeren van functioneringsgesprekken is zinvol.</w:t>
            </w:r>
          </w:p>
          <w:p w14:paraId="4A558A13" w14:textId="77777777" w:rsidR="006256BC" w:rsidRPr="006256BC" w:rsidRDefault="006256BC" w:rsidP="006256BC">
            <w:pPr>
              <w:rPr>
                <w:rFonts w:ascii="Calibri" w:hAnsi="Calibri" w:cs="Calibri"/>
                <w:b/>
                <w:sz w:val="22"/>
              </w:rPr>
            </w:pPr>
          </w:p>
        </w:tc>
        <w:tc>
          <w:tcPr>
            <w:tcW w:w="1410" w:type="dxa"/>
            <w:shd w:val="clear" w:color="auto" w:fill="auto"/>
          </w:tcPr>
          <w:p w14:paraId="4E9ED57D" w14:textId="77777777" w:rsidR="006256BC" w:rsidRPr="006256BC" w:rsidRDefault="006256BC" w:rsidP="006256BC">
            <w:pPr>
              <w:rPr>
                <w:rFonts w:ascii="Calibri" w:hAnsi="Calibri" w:cs="Calibri"/>
                <w:sz w:val="22"/>
              </w:rPr>
            </w:pPr>
            <w:r w:rsidRPr="006256BC">
              <w:rPr>
                <w:rFonts w:ascii="Calibri" w:hAnsi="Calibri" w:cs="Calibri"/>
                <w:sz w:val="22"/>
              </w:rPr>
              <w:t>1</w:t>
            </w:r>
          </w:p>
        </w:tc>
        <w:tc>
          <w:tcPr>
            <w:tcW w:w="1304" w:type="dxa"/>
            <w:shd w:val="clear" w:color="auto" w:fill="auto"/>
          </w:tcPr>
          <w:p w14:paraId="3E710D67" w14:textId="77777777" w:rsidR="006256BC" w:rsidRPr="006256BC" w:rsidRDefault="006256BC" w:rsidP="006256BC">
            <w:pPr>
              <w:rPr>
                <w:rFonts w:ascii="Calibri" w:hAnsi="Calibri" w:cs="Calibri"/>
                <w:sz w:val="22"/>
              </w:rPr>
            </w:pPr>
            <w:r w:rsidRPr="006256BC">
              <w:rPr>
                <w:rFonts w:ascii="Calibri" w:hAnsi="Calibri" w:cs="Calibri"/>
                <w:sz w:val="22"/>
              </w:rPr>
              <w:t>2</w:t>
            </w:r>
          </w:p>
        </w:tc>
        <w:tc>
          <w:tcPr>
            <w:tcW w:w="1394" w:type="dxa"/>
            <w:shd w:val="clear" w:color="auto" w:fill="auto"/>
          </w:tcPr>
          <w:p w14:paraId="121BFEF7" w14:textId="77777777" w:rsidR="006256BC" w:rsidRPr="006256BC" w:rsidRDefault="006256BC" w:rsidP="006256BC">
            <w:pPr>
              <w:rPr>
                <w:rFonts w:ascii="Calibri" w:hAnsi="Calibri" w:cs="Calibri"/>
                <w:sz w:val="22"/>
              </w:rPr>
            </w:pPr>
          </w:p>
        </w:tc>
        <w:tc>
          <w:tcPr>
            <w:tcW w:w="1362" w:type="dxa"/>
            <w:shd w:val="clear" w:color="auto" w:fill="auto"/>
          </w:tcPr>
          <w:p w14:paraId="5710F556" w14:textId="77777777" w:rsidR="006256BC" w:rsidRPr="006256BC" w:rsidRDefault="006256BC" w:rsidP="006256BC">
            <w:pPr>
              <w:rPr>
                <w:rFonts w:ascii="Calibri" w:hAnsi="Calibri" w:cs="Calibri"/>
                <w:sz w:val="22"/>
              </w:rPr>
            </w:pPr>
            <w:r w:rsidRPr="006256BC">
              <w:rPr>
                <w:rFonts w:ascii="Calibri" w:hAnsi="Calibri" w:cs="Calibri"/>
                <w:sz w:val="22"/>
              </w:rPr>
              <w:t>4</w:t>
            </w:r>
          </w:p>
        </w:tc>
        <w:tc>
          <w:tcPr>
            <w:tcW w:w="1410" w:type="dxa"/>
            <w:shd w:val="clear" w:color="auto" w:fill="auto"/>
          </w:tcPr>
          <w:p w14:paraId="40A0D981" w14:textId="77777777" w:rsidR="006256BC" w:rsidRPr="006256BC" w:rsidRDefault="006256BC" w:rsidP="006256BC">
            <w:pPr>
              <w:rPr>
                <w:rFonts w:ascii="Calibri" w:hAnsi="Calibri" w:cs="Calibri"/>
                <w:sz w:val="22"/>
              </w:rPr>
            </w:pPr>
            <w:r w:rsidRPr="006256BC">
              <w:rPr>
                <w:rFonts w:ascii="Calibri" w:hAnsi="Calibri" w:cs="Calibri"/>
                <w:sz w:val="22"/>
              </w:rPr>
              <w:t>5</w:t>
            </w:r>
          </w:p>
        </w:tc>
      </w:tr>
      <w:tr w:rsidR="006256BC" w:rsidRPr="006256BC" w14:paraId="28F02C15" w14:textId="77777777" w:rsidTr="006256BC">
        <w:trPr>
          <w:trHeight w:val="1112"/>
        </w:trPr>
        <w:tc>
          <w:tcPr>
            <w:tcW w:w="1199" w:type="dxa"/>
            <w:shd w:val="clear" w:color="auto" w:fill="auto"/>
          </w:tcPr>
          <w:p w14:paraId="23B5B059" w14:textId="77777777" w:rsidR="006256BC" w:rsidRPr="006256BC" w:rsidRDefault="006256BC" w:rsidP="000A093C">
            <w:pPr>
              <w:pStyle w:val="Lijstalinea"/>
              <w:numPr>
                <w:ilvl w:val="0"/>
                <w:numId w:val="11"/>
              </w:numPr>
              <w:rPr>
                <w:rFonts w:ascii="Calibri" w:hAnsi="Calibri" w:cs="Calibri"/>
                <w:sz w:val="22"/>
              </w:rPr>
            </w:pPr>
          </w:p>
        </w:tc>
        <w:tc>
          <w:tcPr>
            <w:tcW w:w="2615" w:type="dxa"/>
            <w:shd w:val="clear" w:color="auto" w:fill="auto"/>
          </w:tcPr>
          <w:p w14:paraId="0C3B044D" w14:textId="77777777" w:rsidR="006256BC" w:rsidRPr="006256BC" w:rsidRDefault="006256BC" w:rsidP="006256BC">
            <w:pPr>
              <w:rPr>
                <w:rFonts w:ascii="Calibri" w:hAnsi="Calibri" w:cs="Calibri"/>
                <w:b/>
                <w:sz w:val="22"/>
              </w:rPr>
            </w:pPr>
            <w:r w:rsidRPr="006256BC">
              <w:rPr>
                <w:rFonts w:ascii="Calibri" w:hAnsi="Calibri" w:cs="Calibri"/>
                <w:b/>
                <w:sz w:val="22"/>
              </w:rPr>
              <w:t xml:space="preserve">Ik ben tevreden over de criteria voor het functioneringsgesprek (kennis, relatie tot anderen, vaardigheden, houding/instelling). </w:t>
            </w:r>
          </w:p>
          <w:p w14:paraId="4F20B9C4" w14:textId="77777777" w:rsidR="006256BC" w:rsidRPr="006256BC" w:rsidRDefault="006256BC" w:rsidP="006256BC">
            <w:pPr>
              <w:rPr>
                <w:rFonts w:ascii="Calibri" w:hAnsi="Calibri" w:cs="Calibri"/>
                <w:b/>
                <w:sz w:val="22"/>
              </w:rPr>
            </w:pPr>
          </w:p>
        </w:tc>
        <w:tc>
          <w:tcPr>
            <w:tcW w:w="1410" w:type="dxa"/>
            <w:shd w:val="clear" w:color="auto" w:fill="auto"/>
          </w:tcPr>
          <w:p w14:paraId="35836C18" w14:textId="77777777" w:rsidR="006256BC" w:rsidRPr="006256BC" w:rsidRDefault="006256BC" w:rsidP="006256BC">
            <w:pPr>
              <w:rPr>
                <w:rFonts w:ascii="Calibri" w:hAnsi="Calibri" w:cs="Calibri"/>
                <w:sz w:val="22"/>
              </w:rPr>
            </w:pPr>
            <w:r w:rsidRPr="006256BC">
              <w:rPr>
                <w:rFonts w:ascii="Calibri" w:hAnsi="Calibri" w:cs="Calibri"/>
                <w:sz w:val="22"/>
              </w:rPr>
              <w:t>1</w:t>
            </w:r>
          </w:p>
        </w:tc>
        <w:tc>
          <w:tcPr>
            <w:tcW w:w="1304" w:type="dxa"/>
            <w:shd w:val="clear" w:color="auto" w:fill="auto"/>
          </w:tcPr>
          <w:p w14:paraId="0DD6B109" w14:textId="77777777" w:rsidR="006256BC" w:rsidRPr="006256BC" w:rsidRDefault="006256BC" w:rsidP="006256BC">
            <w:pPr>
              <w:rPr>
                <w:rFonts w:ascii="Calibri" w:hAnsi="Calibri" w:cs="Calibri"/>
                <w:sz w:val="22"/>
              </w:rPr>
            </w:pPr>
            <w:r w:rsidRPr="006256BC">
              <w:rPr>
                <w:rFonts w:ascii="Calibri" w:hAnsi="Calibri" w:cs="Calibri"/>
                <w:sz w:val="22"/>
              </w:rPr>
              <w:t>2</w:t>
            </w:r>
          </w:p>
        </w:tc>
        <w:tc>
          <w:tcPr>
            <w:tcW w:w="1394" w:type="dxa"/>
            <w:shd w:val="clear" w:color="auto" w:fill="auto"/>
          </w:tcPr>
          <w:p w14:paraId="0052515C" w14:textId="77777777" w:rsidR="006256BC" w:rsidRPr="006256BC" w:rsidRDefault="006256BC" w:rsidP="006256BC">
            <w:pPr>
              <w:rPr>
                <w:rFonts w:ascii="Calibri" w:hAnsi="Calibri" w:cs="Calibri"/>
                <w:sz w:val="22"/>
              </w:rPr>
            </w:pPr>
          </w:p>
        </w:tc>
        <w:tc>
          <w:tcPr>
            <w:tcW w:w="1362" w:type="dxa"/>
            <w:shd w:val="clear" w:color="auto" w:fill="auto"/>
          </w:tcPr>
          <w:p w14:paraId="7107D48A" w14:textId="77777777" w:rsidR="006256BC" w:rsidRPr="006256BC" w:rsidRDefault="006256BC" w:rsidP="006256BC">
            <w:pPr>
              <w:rPr>
                <w:rFonts w:ascii="Calibri" w:hAnsi="Calibri" w:cs="Calibri"/>
                <w:sz w:val="22"/>
              </w:rPr>
            </w:pPr>
            <w:r w:rsidRPr="006256BC">
              <w:rPr>
                <w:rFonts w:ascii="Calibri" w:hAnsi="Calibri" w:cs="Calibri"/>
                <w:sz w:val="22"/>
              </w:rPr>
              <w:t>4</w:t>
            </w:r>
          </w:p>
        </w:tc>
        <w:tc>
          <w:tcPr>
            <w:tcW w:w="1410" w:type="dxa"/>
            <w:shd w:val="clear" w:color="auto" w:fill="auto"/>
          </w:tcPr>
          <w:p w14:paraId="5471B316" w14:textId="77777777" w:rsidR="006256BC" w:rsidRPr="006256BC" w:rsidRDefault="006256BC" w:rsidP="006256BC">
            <w:pPr>
              <w:rPr>
                <w:rFonts w:ascii="Calibri" w:hAnsi="Calibri" w:cs="Calibri"/>
                <w:sz w:val="22"/>
              </w:rPr>
            </w:pPr>
            <w:r w:rsidRPr="006256BC">
              <w:rPr>
                <w:rFonts w:ascii="Calibri" w:hAnsi="Calibri" w:cs="Calibri"/>
                <w:sz w:val="22"/>
              </w:rPr>
              <w:t>5</w:t>
            </w:r>
          </w:p>
        </w:tc>
      </w:tr>
    </w:tbl>
    <w:p w14:paraId="20D7FA59" w14:textId="77777777" w:rsidR="005B5EC4" w:rsidRPr="006256BC" w:rsidRDefault="005B5EC4" w:rsidP="005B5EC4">
      <w:pPr>
        <w:rPr>
          <w:rFonts w:ascii="Calibri" w:hAnsi="Calibri" w:cs="Calibri"/>
          <w:b/>
        </w:rPr>
      </w:pPr>
    </w:p>
    <w:tbl>
      <w:tblPr>
        <w:tblStyle w:val="Tabelraster"/>
        <w:tblW w:w="10740" w:type="dxa"/>
        <w:tblInd w:w="-793" w:type="dxa"/>
        <w:tblLook w:val="04A0" w:firstRow="1" w:lastRow="0" w:firstColumn="1" w:lastColumn="0" w:noHBand="0" w:noVBand="1"/>
      </w:tblPr>
      <w:tblGrid>
        <w:gridCol w:w="5370"/>
        <w:gridCol w:w="5370"/>
      </w:tblGrid>
      <w:tr w:rsidR="005B5EC4" w:rsidRPr="006256BC" w14:paraId="147861BC" w14:textId="77777777" w:rsidTr="005B5EC4">
        <w:trPr>
          <w:trHeight w:val="255"/>
        </w:trPr>
        <w:tc>
          <w:tcPr>
            <w:tcW w:w="10740" w:type="dxa"/>
            <w:gridSpan w:val="2"/>
            <w:shd w:val="clear" w:color="auto" w:fill="FFC000" w:themeFill="accent4"/>
          </w:tcPr>
          <w:p w14:paraId="18ABDE35" w14:textId="77777777" w:rsidR="005B5EC4" w:rsidRPr="006256BC" w:rsidRDefault="005B5EC4" w:rsidP="005B5EC4">
            <w:pPr>
              <w:rPr>
                <w:rFonts w:ascii="Calibri" w:hAnsi="Calibri" w:cs="Calibri"/>
                <w:b/>
                <w:sz w:val="22"/>
              </w:rPr>
            </w:pPr>
            <w:r w:rsidRPr="006256BC">
              <w:rPr>
                <w:rFonts w:ascii="Calibri" w:hAnsi="Calibri" w:cs="Calibri"/>
                <w:b/>
                <w:sz w:val="22"/>
              </w:rPr>
              <w:t xml:space="preserve">Cijfer </w:t>
            </w:r>
          </w:p>
        </w:tc>
      </w:tr>
      <w:tr w:rsidR="005B5EC4" w:rsidRPr="006256BC" w14:paraId="4056B467" w14:textId="77777777" w:rsidTr="005B5EC4">
        <w:trPr>
          <w:trHeight w:val="255"/>
        </w:trPr>
        <w:tc>
          <w:tcPr>
            <w:tcW w:w="5370" w:type="dxa"/>
          </w:tcPr>
          <w:p w14:paraId="694A31E6" w14:textId="77777777" w:rsidR="005B5EC4" w:rsidRPr="006256BC" w:rsidRDefault="005B5EC4" w:rsidP="005B5EC4">
            <w:pPr>
              <w:rPr>
                <w:rFonts w:ascii="Calibri" w:hAnsi="Calibri" w:cs="Calibri"/>
                <w:b/>
                <w:sz w:val="22"/>
              </w:rPr>
            </w:pPr>
            <w:r w:rsidRPr="006256BC">
              <w:rPr>
                <w:rFonts w:ascii="Calibri" w:hAnsi="Calibri" w:cs="Calibri"/>
                <w:b/>
                <w:sz w:val="22"/>
              </w:rPr>
              <w:t>Ik geef het huidige beoordelingssysteem het volgende cijfer (1=heel slecht, 10=uitmuntend):</w:t>
            </w:r>
          </w:p>
          <w:p w14:paraId="5E694521" w14:textId="77777777" w:rsidR="005B5EC4" w:rsidRPr="006256BC" w:rsidRDefault="005B5EC4" w:rsidP="005B5EC4">
            <w:pPr>
              <w:rPr>
                <w:rFonts w:ascii="Calibri" w:hAnsi="Calibri" w:cs="Calibri"/>
                <w:b/>
                <w:i/>
                <w:sz w:val="22"/>
              </w:rPr>
            </w:pPr>
            <w:r w:rsidRPr="006256BC">
              <w:rPr>
                <w:rFonts w:ascii="Calibri" w:hAnsi="Calibri" w:cs="Calibri"/>
                <w:b/>
                <w:i/>
                <w:sz w:val="22"/>
              </w:rPr>
              <w:t xml:space="preserve">Het huidige beoordelingssysteem van SnowWorld Zoetermeer is het voeren van minimaal 1 functioneringsgesprek per jaar. </w:t>
            </w:r>
          </w:p>
          <w:p w14:paraId="078DF781" w14:textId="77777777" w:rsidR="005B5EC4" w:rsidRPr="006256BC" w:rsidRDefault="005B5EC4" w:rsidP="005B5EC4">
            <w:pPr>
              <w:rPr>
                <w:rFonts w:ascii="Calibri" w:hAnsi="Calibri" w:cs="Calibri"/>
                <w:b/>
                <w:sz w:val="22"/>
              </w:rPr>
            </w:pPr>
          </w:p>
        </w:tc>
        <w:tc>
          <w:tcPr>
            <w:tcW w:w="5370" w:type="dxa"/>
          </w:tcPr>
          <w:p w14:paraId="6C5CD4A5" w14:textId="77777777" w:rsidR="005B5EC4" w:rsidRPr="006256BC" w:rsidRDefault="005B5EC4" w:rsidP="005B5EC4">
            <w:pPr>
              <w:rPr>
                <w:rFonts w:ascii="Calibri" w:hAnsi="Calibri" w:cs="Calibri"/>
                <w:b/>
                <w:sz w:val="22"/>
              </w:rPr>
            </w:pPr>
            <w:r w:rsidRPr="006256BC">
              <w:rPr>
                <w:rFonts w:ascii="Calibri" w:hAnsi="Calibri" w:cs="Calibri"/>
                <w:b/>
                <w:sz w:val="22"/>
              </w:rPr>
              <w:t xml:space="preserve">1,2,3,4,5,6,7,8,9 of 10 </w:t>
            </w:r>
          </w:p>
        </w:tc>
      </w:tr>
    </w:tbl>
    <w:p w14:paraId="5953B400" w14:textId="77777777" w:rsidR="005B5EC4" w:rsidRDefault="005B5EC4" w:rsidP="005B5EC4">
      <w:pPr>
        <w:rPr>
          <w:rFonts w:ascii="Calibri" w:hAnsi="Calibri" w:cs="Calibri"/>
          <w:b/>
        </w:rPr>
      </w:pPr>
    </w:p>
    <w:p w14:paraId="7B2D4301" w14:textId="77777777" w:rsidR="003141A4" w:rsidRPr="006256BC" w:rsidRDefault="003141A4" w:rsidP="005B5EC4">
      <w:pPr>
        <w:rPr>
          <w:rFonts w:ascii="Calibri" w:hAnsi="Calibri" w:cs="Calibri"/>
          <w:b/>
        </w:rPr>
      </w:pPr>
    </w:p>
    <w:tbl>
      <w:tblPr>
        <w:tblStyle w:val="Tabelraster"/>
        <w:tblW w:w="10692" w:type="dxa"/>
        <w:tblInd w:w="-748" w:type="dxa"/>
        <w:tblLook w:val="04A0" w:firstRow="1" w:lastRow="0" w:firstColumn="1" w:lastColumn="0" w:noHBand="0" w:noVBand="1"/>
      </w:tblPr>
      <w:tblGrid>
        <w:gridCol w:w="5346"/>
        <w:gridCol w:w="5346"/>
      </w:tblGrid>
      <w:tr w:rsidR="005B5EC4" w:rsidRPr="006256BC" w14:paraId="02656038" w14:textId="77777777" w:rsidTr="005B5EC4">
        <w:trPr>
          <w:trHeight w:val="303"/>
        </w:trPr>
        <w:tc>
          <w:tcPr>
            <w:tcW w:w="10692" w:type="dxa"/>
            <w:gridSpan w:val="2"/>
            <w:shd w:val="clear" w:color="auto" w:fill="FFC000" w:themeFill="accent4"/>
          </w:tcPr>
          <w:p w14:paraId="127089DB" w14:textId="77777777" w:rsidR="005B5EC4" w:rsidRPr="006256BC" w:rsidRDefault="005B5EC4" w:rsidP="005B5EC4">
            <w:pPr>
              <w:rPr>
                <w:rFonts w:ascii="Calibri" w:hAnsi="Calibri" w:cs="Calibri"/>
                <w:b/>
                <w:sz w:val="22"/>
              </w:rPr>
            </w:pPr>
            <w:r w:rsidRPr="006256BC">
              <w:rPr>
                <w:rFonts w:ascii="Calibri" w:hAnsi="Calibri" w:cs="Calibri"/>
                <w:b/>
                <w:sz w:val="22"/>
              </w:rPr>
              <w:t>Open vraag</w:t>
            </w:r>
          </w:p>
        </w:tc>
      </w:tr>
      <w:tr w:rsidR="005B5EC4" w:rsidRPr="006256BC" w14:paraId="798292E3" w14:textId="77777777" w:rsidTr="005B5EC4">
        <w:trPr>
          <w:trHeight w:val="303"/>
        </w:trPr>
        <w:tc>
          <w:tcPr>
            <w:tcW w:w="5346" w:type="dxa"/>
          </w:tcPr>
          <w:p w14:paraId="0628E6AA" w14:textId="77777777" w:rsidR="005B5EC4" w:rsidRPr="006256BC" w:rsidRDefault="005B5EC4" w:rsidP="005B5EC4">
            <w:pPr>
              <w:rPr>
                <w:rFonts w:ascii="Calibri" w:hAnsi="Calibri" w:cs="Calibri"/>
                <w:b/>
                <w:sz w:val="22"/>
              </w:rPr>
            </w:pPr>
            <w:r w:rsidRPr="006256BC">
              <w:rPr>
                <w:rFonts w:ascii="Calibri" w:hAnsi="Calibri" w:cs="Calibri"/>
                <w:b/>
                <w:sz w:val="22"/>
              </w:rPr>
              <w:t xml:space="preserve">Deze ruimte is bedoeld om jouw tips of ideeën te delen over het huidige beoordelingssysteem. Het huidige beoordelingssysteem is het voeren van minimaal 1 functioneringsgesprek per jaar. </w:t>
            </w:r>
          </w:p>
          <w:p w14:paraId="6A25C294" w14:textId="77777777" w:rsidR="005B5EC4" w:rsidRPr="006256BC" w:rsidRDefault="005B5EC4" w:rsidP="005B5EC4">
            <w:pPr>
              <w:rPr>
                <w:rFonts w:ascii="Calibri" w:hAnsi="Calibri" w:cs="Calibri"/>
                <w:b/>
                <w:i/>
                <w:sz w:val="22"/>
              </w:rPr>
            </w:pPr>
            <w:r w:rsidRPr="006256BC">
              <w:rPr>
                <w:rFonts w:ascii="Calibri" w:hAnsi="Calibri" w:cs="Calibri"/>
                <w:b/>
                <w:i/>
                <w:sz w:val="22"/>
              </w:rPr>
              <w:t xml:space="preserve">Bijvoorbeeld: Hoe zou het huidige beoordelingssysteem kunnen worden gewijzigd zodat het motiverender werkt voor jou? Wat mis je aan het huidige beoordelingssysteem? Wat zou SnowWorld moeten doen om jou het huidige beoordelingssysteem een 10 te laten geven? Etc. </w:t>
            </w:r>
          </w:p>
          <w:p w14:paraId="45A688CA" w14:textId="77777777" w:rsidR="005B5EC4" w:rsidRPr="006256BC" w:rsidRDefault="005B5EC4" w:rsidP="005B5EC4">
            <w:pPr>
              <w:rPr>
                <w:rFonts w:ascii="Calibri" w:hAnsi="Calibri" w:cs="Calibri"/>
                <w:b/>
                <w:sz w:val="22"/>
              </w:rPr>
            </w:pPr>
          </w:p>
        </w:tc>
        <w:tc>
          <w:tcPr>
            <w:tcW w:w="5346" w:type="dxa"/>
          </w:tcPr>
          <w:p w14:paraId="20DA808E" w14:textId="77777777" w:rsidR="005B5EC4" w:rsidRPr="006256BC" w:rsidRDefault="005B5EC4" w:rsidP="005B5EC4">
            <w:pPr>
              <w:rPr>
                <w:rFonts w:ascii="Calibri" w:hAnsi="Calibri" w:cs="Calibri"/>
                <w:b/>
                <w:sz w:val="22"/>
              </w:rPr>
            </w:pPr>
          </w:p>
        </w:tc>
      </w:tr>
    </w:tbl>
    <w:p w14:paraId="2149FD5C" w14:textId="77777777" w:rsidR="005B5EC4" w:rsidRPr="006256BC" w:rsidRDefault="005B5EC4" w:rsidP="005B5EC4">
      <w:pPr>
        <w:rPr>
          <w:rFonts w:ascii="Calibri" w:hAnsi="Calibri" w:cs="Calibri"/>
        </w:rPr>
      </w:pPr>
    </w:p>
    <w:p w14:paraId="2E8985AB" w14:textId="77777777" w:rsidR="00E30367" w:rsidRDefault="005B5EC4" w:rsidP="00E30367">
      <w:pPr>
        <w:rPr>
          <w:rFonts w:ascii="Calibri" w:hAnsi="Calibri" w:cs="Calibri"/>
          <w:sz w:val="22"/>
          <w:szCs w:val="22"/>
        </w:rPr>
      </w:pPr>
      <w:r w:rsidRPr="001976E4">
        <w:rPr>
          <w:rFonts w:ascii="Calibri" w:hAnsi="Calibri" w:cs="Calibri"/>
          <w:sz w:val="22"/>
          <w:szCs w:val="22"/>
        </w:rPr>
        <w:t>Hartelijk dank voor het invullen van de enquête!</w:t>
      </w:r>
    </w:p>
    <w:p w14:paraId="6CD9C364" w14:textId="77777777" w:rsidR="001B4C18" w:rsidRDefault="001B4C18" w:rsidP="00E30367">
      <w:pPr>
        <w:rPr>
          <w:rFonts w:ascii="Calibri" w:hAnsi="Calibri" w:cs="Calibri"/>
          <w:sz w:val="22"/>
          <w:szCs w:val="22"/>
        </w:rPr>
      </w:pPr>
    </w:p>
    <w:p w14:paraId="7929BE19" w14:textId="77777777" w:rsidR="001B4C18" w:rsidRDefault="001B4C18" w:rsidP="00E30367">
      <w:pPr>
        <w:rPr>
          <w:rFonts w:ascii="Calibri" w:hAnsi="Calibri" w:cs="Calibri"/>
          <w:sz w:val="22"/>
          <w:szCs w:val="22"/>
        </w:rPr>
      </w:pPr>
    </w:p>
    <w:p w14:paraId="516EBF24" w14:textId="77777777" w:rsidR="003141A4" w:rsidRPr="003141A4" w:rsidRDefault="003141A4" w:rsidP="00E30367">
      <w:pPr>
        <w:rPr>
          <w:rFonts w:ascii="Calibri" w:hAnsi="Calibri" w:cs="Calibri"/>
          <w:sz w:val="22"/>
          <w:szCs w:val="22"/>
        </w:rPr>
      </w:pPr>
    </w:p>
    <w:p w14:paraId="20A79DE0" w14:textId="77777777" w:rsidR="00E30367" w:rsidRDefault="00E30367" w:rsidP="00E30367">
      <w:pPr>
        <w:pStyle w:val="Kop2"/>
      </w:pPr>
      <w:bookmarkStart w:id="48" w:name="_Toc8822720"/>
      <w:r>
        <w:lastRenderedPageBreak/>
        <w:t xml:space="preserve">Bijlage </w:t>
      </w:r>
      <w:r w:rsidR="00C8275E">
        <w:t>5</w:t>
      </w:r>
      <w:r>
        <w:t xml:space="preserve">. </w:t>
      </w:r>
      <w:r w:rsidR="001976E4">
        <w:t xml:space="preserve">Enquête </w:t>
      </w:r>
      <w:r>
        <w:t>vaste medewerker</w:t>
      </w:r>
      <w:bookmarkEnd w:id="48"/>
    </w:p>
    <w:p w14:paraId="59604D06" w14:textId="77777777" w:rsidR="005B5EC4" w:rsidRPr="00B91324" w:rsidRDefault="005B5EC4" w:rsidP="005B5EC4">
      <w:pPr>
        <w:pStyle w:val="Geenafstand"/>
        <w:rPr>
          <w:sz w:val="20"/>
        </w:rPr>
      </w:pPr>
      <w:r w:rsidRPr="00B91324">
        <w:rPr>
          <w:sz w:val="20"/>
        </w:rPr>
        <w:t>E-mail naar 117 respondenten</w:t>
      </w:r>
      <w:r w:rsidR="006256BC" w:rsidRPr="00B91324">
        <w:rPr>
          <w:sz w:val="20"/>
        </w:rPr>
        <w:t xml:space="preserve"> via </w:t>
      </w:r>
      <w:hyperlink r:id="rId46" w:history="1">
        <w:r w:rsidR="006256BC" w:rsidRPr="00B91324">
          <w:rPr>
            <w:rStyle w:val="Hyperlink"/>
            <w:sz w:val="20"/>
          </w:rPr>
          <w:t>www.enalyzer.com</w:t>
        </w:r>
      </w:hyperlink>
      <w:r w:rsidR="006256BC" w:rsidRPr="00B91324">
        <w:rPr>
          <w:sz w:val="20"/>
        </w:rPr>
        <w:t>:</w:t>
      </w:r>
    </w:p>
    <w:p w14:paraId="5E77D74A" w14:textId="77777777" w:rsidR="005B5EC4" w:rsidRPr="00B91324" w:rsidRDefault="005B5EC4" w:rsidP="005B5EC4">
      <w:pPr>
        <w:pStyle w:val="Geenafstand"/>
        <w:rPr>
          <w:sz w:val="20"/>
        </w:rPr>
      </w:pPr>
      <w:r w:rsidRPr="00B91324">
        <w:rPr>
          <w:sz w:val="20"/>
        </w:rPr>
        <w:t>Beste SnowWorlder,</w:t>
      </w:r>
    </w:p>
    <w:p w14:paraId="368B123E" w14:textId="77777777" w:rsidR="005B5EC4" w:rsidRPr="00B91324" w:rsidRDefault="005B5EC4" w:rsidP="005B5EC4">
      <w:pPr>
        <w:pStyle w:val="Geenafstand"/>
        <w:rPr>
          <w:sz w:val="20"/>
        </w:rPr>
      </w:pPr>
    </w:p>
    <w:p w14:paraId="10479EA1" w14:textId="77777777" w:rsidR="005B5EC4" w:rsidRPr="00B91324" w:rsidRDefault="005B5EC4" w:rsidP="005B5EC4">
      <w:pPr>
        <w:pStyle w:val="Geenafstand"/>
        <w:rPr>
          <w:sz w:val="20"/>
        </w:rPr>
      </w:pPr>
      <w:r w:rsidRPr="00B91324">
        <w:rPr>
          <w:sz w:val="20"/>
        </w:rPr>
        <w:t>Mijn naam is Janine Brantsma, stagiaire bij personeelszaken van SnowWorld en student Human Resource Management aan de Hogeschool Leiden. In het kader van mijn afstudeeropdracht doe ik momenteel onderzoek naar het huidige beoordelingssysteem van SnowWorld.</w:t>
      </w:r>
    </w:p>
    <w:p w14:paraId="269D529E" w14:textId="77777777" w:rsidR="005B5EC4" w:rsidRPr="00B91324" w:rsidRDefault="005B5EC4" w:rsidP="005B5EC4">
      <w:pPr>
        <w:pStyle w:val="Geenafstand"/>
        <w:rPr>
          <w:sz w:val="20"/>
        </w:rPr>
      </w:pPr>
    </w:p>
    <w:p w14:paraId="7C773FDA" w14:textId="77777777" w:rsidR="005B5EC4" w:rsidRPr="00B91324" w:rsidRDefault="005B5EC4" w:rsidP="005B5EC4">
      <w:pPr>
        <w:pStyle w:val="Geenafstand"/>
        <w:rPr>
          <w:sz w:val="20"/>
        </w:rPr>
      </w:pPr>
      <w:r w:rsidRPr="00B91324">
        <w:rPr>
          <w:sz w:val="20"/>
        </w:rPr>
        <w:t>Je ontvangt hierbij een verzoek voor het invullen van een enquête. Ik wil graag weten hoe jij kijkt naar het huidige beoordelingssysteem en wat je wensen zijn.</w:t>
      </w:r>
    </w:p>
    <w:p w14:paraId="05D980D7" w14:textId="77777777" w:rsidR="005B5EC4" w:rsidRPr="00B91324" w:rsidRDefault="005B5EC4" w:rsidP="005B5EC4">
      <w:pPr>
        <w:pStyle w:val="Geenafstand"/>
        <w:rPr>
          <w:sz w:val="20"/>
        </w:rPr>
      </w:pPr>
    </w:p>
    <w:p w14:paraId="0430684A" w14:textId="77777777" w:rsidR="005B5EC4" w:rsidRPr="00B91324" w:rsidRDefault="005B5EC4" w:rsidP="005B5EC4">
      <w:pPr>
        <w:pStyle w:val="Geenafstand"/>
        <w:rPr>
          <w:sz w:val="20"/>
        </w:rPr>
      </w:pPr>
      <w:r w:rsidRPr="00B91324">
        <w:rPr>
          <w:sz w:val="20"/>
        </w:rPr>
        <w:t>Het invullen van de enquête duurt ongeveer 5-10 minuten en kan ook op je telefoon. De enquête is volledig anoniem.</w:t>
      </w:r>
    </w:p>
    <w:p w14:paraId="501D8A7E" w14:textId="77777777" w:rsidR="005B5EC4" w:rsidRPr="00B91324" w:rsidRDefault="005B5EC4" w:rsidP="005B5EC4">
      <w:pPr>
        <w:pStyle w:val="Geenafstand"/>
        <w:rPr>
          <w:sz w:val="20"/>
        </w:rPr>
      </w:pPr>
    </w:p>
    <w:p w14:paraId="1856D2AD" w14:textId="77777777" w:rsidR="006256BC" w:rsidRPr="00B91324" w:rsidRDefault="005B5EC4" w:rsidP="005B5EC4">
      <w:pPr>
        <w:pStyle w:val="Geenafstand"/>
        <w:rPr>
          <w:sz w:val="20"/>
        </w:rPr>
      </w:pPr>
      <w:r w:rsidRPr="00B91324">
        <w:rPr>
          <w:sz w:val="20"/>
        </w:rPr>
        <w:t xml:space="preserve">Wij stellen jouw medewerking erg op prijs! </w:t>
      </w:r>
    </w:p>
    <w:tbl>
      <w:tblPr>
        <w:tblStyle w:val="Tabelraster"/>
        <w:tblW w:w="10692" w:type="dxa"/>
        <w:tblInd w:w="-824" w:type="dxa"/>
        <w:tblLook w:val="04A0" w:firstRow="1" w:lastRow="0" w:firstColumn="1" w:lastColumn="0" w:noHBand="0" w:noVBand="1"/>
      </w:tblPr>
      <w:tblGrid>
        <w:gridCol w:w="1166"/>
        <w:gridCol w:w="9526"/>
      </w:tblGrid>
      <w:tr w:rsidR="006256BC" w:rsidRPr="006256BC" w14:paraId="18A0121C" w14:textId="77777777" w:rsidTr="007F7727">
        <w:trPr>
          <w:trHeight w:val="255"/>
        </w:trPr>
        <w:tc>
          <w:tcPr>
            <w:tcW w:w="10692" w:type="dxa"/>
            <w:gridSpan w:val="2"/>
            <w:shd w:val="clear" w:color="auto" w:fill="FFC000" w:themeFill="accent4"/>
          </w:tcPr>
          <w:p w14:paraId="55DCF496" w14:textId="77777777" w:rsidR="006256BC" w:rsidRPr="006256BC" w:rsidRDefault="006256BC" w:rsidP="007F7727">
            <w:pPr>
              <w:rPr>
                <w:rFonts w:ascii="Calibri" w:hAnsi="Calibri" w:cs="Calibri"/>
                <w:b/>
                <w:sz w:val="22"/>
              </w:rPr>
            </w:pPr>
            <w:r w:rsidRPr="006256BC">
              <w:rPr>
                <w:rFonts w:ascii="Calibri" w:hAnsi="Calibri" w:cs="Calibri"/>
                <w:b/>
                <w:sz w:val="22"/>
              </w:rPr>
              <w:t>Algemene vragen</w:t>
            </w:r>
          </w:p>
        </w:tc>
      </w:tr>
      <w:tr w:rsidR="006256BC" w:rsidRPr="006256BC" w14:paraId="4157FBC7" w14:textId="77777777" w:rsidTr="007F7727">
        <w:trPr>
          <w:trHeight w:val="2380"/>
        </w:trPr>
        <w:tc>
          <w:tcPr>
            <w:tcW w:w="1166" w:type="dxa"/>
          </w:tcPr>
          <w:p w14:paraId="4FE37A10" w14:textId="77777777" w:rsidR="006256BC" w:rsidRPr="006256BC" w:rsidRDefault="006256BC" w:rsidP="000A093C">
            <w:pPr>
              <w:pStyle w:val="Lijstalinea"/>
              <w:numPr>
                <w:ilvl w:val="0"/>
                <w:numId w:val="16"/>
              </w:numPr>
              <w:rPr>
                <w:rFonts w:ascii="Calibri" w:hAnsi="Calibri" w:cs="Calibri"/>
                <w:sz w:val="22"/>
              </w:rPr>
            </w:pPr>
          </w:p>
        </w:tc>
        <w:tc>
          <w:tcPr>
            <w:tcW w:w="9526" w:type="dxa"/>
          </w:tcPr>
          <w:p w14:paraId="64CE9300" w14:textId="77777777" w:rsidR="006256BC" w:rsidRPr="006256BC" w:rsidRDefault="006256BC" w:rsidP="007F7727">
            <w:pPr>
              <w:rPr>
                <w:rFonts w:ascii="Calibri" w:hAnsi="Calibri" w:cs="Calibri"/>
                <w:sz w:val="22"/>
              </w:rPr>
            </w:pPr>
            <w:r w:rsidRPr="006256BC">
              <w:rPr>
                <w:rFonts w:ascii="Calibri" w:hAnsi="Calibri" w:cs="Calibri"/>
                <w:sz w:val="22"/>
              </w:rPr>
              <w:t>Op welke afdeling werk je?</w:t>
            </w:r>
          </w:p>
          <w:p w14:paraId="63EA4303" w14:textId="77777777" w:rsidR="006256BC" w:rsidRPr="006256BC" w:rsidRDefault="00AA42DA" w:rsidP="000A093C">
            <w:pPr>
              <w:pStyle w:val="Lijstalinea"/>
              <w:numPr>
                <w:ilvl w:val="0"/>
                <w:numId w:val="18"/>
              </w:numPr>
              <w:rPr>
                <w:rFonts w:ascii="Calibri" w:hAnsi="Calibri" w:cs="Calibri"/>
                <w:sz w:val="22"/>
              </w:rPr>
            </w:pPr>
            <w:r>
              <w:rPr>
                <w:rFonts w:ascii="Calibri" w:hAnsi="Calibri" w:cs="Calibri"/>
                <w:sz w:val="22"/>
              </w:rPr>
              <w:t>Food &amp; Beverage</w:t>
            </w:r>
          </w:p>
          <w:p w14:paraId="2D19A607" w14:textId="77777777" w:rsidR="006256BC" w:rsidRPr="006256BC" w:rsidRDefault="006256BC" w:rsidP="000A093C">
            <w:pPr>
              <w:pStyle w:val="Lijstalinea"/>
              <w:numPr>
                <w:ilvl w:val="0"/>
                <w:numId w:val="18"/>
              </w:numPr>
              <w:rPr>
                <w:rFonts w:ascii="Calibri" w:hAnsi="Calibri" w:cs="Calibri"/>
                <w:sz w:val="22"/>
              </w:rPr>
            </w:pPr>
            <w:r w:rsidRPr="006256BC">
              <w:rPr>
                <w:rFonts w:ascii="Calibri" w:hAnsi="Calibri" w:cs="Calibri"/>
                <w:sz w:val="22"/>
              </w:rPr>
              <w:t>Kitchen</w:t>
            </w:r>
          </w:p>
          <w:p w14:paraId="4C032F83" w14:textId="77777777" w:rsidR="006256BC" w:rsidRPr="006256BC" w:rsidRDefault="006256BC" w:rsidP="000A093C">
            <w:pPr>
              <w:pStyle w:val="Lijstalinea"/>
              <w:numPr>
                <w:ilvl w:val="0"/>
                <w:numId w:val="18"/>
              </w:numPr>
              <w:rPr>
                <w:rFonts w:ascii="Calibri" w:hAnsi="Calibri" w:cs="Calibri"/>
                <w:sz w:val="22"/>
              </w:rPr>
            </w:pPr>
            <w:r w:rsidRPr="006256BC">
              <w:rPr>
                <w:rFonts w:ascii="Calibri" w:hAnsi="Calibri" w:cs="Calibri"/>
                <w:sz w:val="22"/>
              </w:rPr>
              <w:t>Skischool</w:t>
            </w:r>
          </w:p>
          <w:p w14:paraId="31428DAE" w14:textId="77777777" w:rsidR="006256BC" w:rsidRPr="006256BC" w:rsidRDefault="006256BC" w:rsidP="000A093C">
            <w:pPr>
              <w:pStyle w:val="Lijstalinea"/>
              <w:numPr>
                <w:ilvl w:val="0"/>
                <w:numId w:val="18"/>
              </w:numPr>
              <w:rPr>
                <w:rFonts w:ascii="Calibri" w:hAnsi="Calibri" w:cs="Calibri"/>
                <w:sz w:val="22"/>
              </w:rPr>
            </w:pPr>
            <w:r w:rsidRPr="006256BC">
              <w:rPr>
                <w:rFonts w:ascii="Calibri" w:hAnsi="Calibri" w:cs="Calibri"/>
                <w:sz w:val="22"/>
              </w:rPr>
              <w:t>Rental &amp; Slopes</w:t>
            </w:r>
          </w:p>
          <w:p w14:paraId="614224ED" w14:textId="77777777" w:rsidR="006256BC" w:rsidRPr="006256BC" w:rsidRDefault="006256BC" w:rsidP="000A093C">
            <w:pPr>
              <w:pStyle w:val="Lijstalinea"/>
              <w:numPr>
                <w:ilvl w:val="0"/>
                <w:numId w:val="18"/>
              </w:numPr>
              <w:rPr>
                <w:rFonts w:ascii="Calibri" w:hAnsi="Calibri" w:cs="Calibri"/>
                <w:sz w:val="22"/>
              </w:rPr>
            </w:pPr>
            <w:r w:rsidRPr="006256BC">
              <w:rPr>
                <w:rFonts w:ascii="Calibri" w:hAnsi="Calibri" w:cs="Calibri"/>
                <w:sz w:val="22"/>
              </w:rPr>
              <w:t>Fitness</w:t>
            </w:r>
          </w:p>
          <w:p w14:paraId="418F7456" w14:textId="77777777" w:rsidR="006256BC" w:rsidRPr="006256BC" w:rsidRDefault="006256BC" w:rsidP="000A093C">
            <w:pPr>
              <w:pStyle w:val="Lijstalinea"/>
              <w:numPr>
                <w:ilvl w:val="0"/>
                <w:numId w:val="18"/>
              </w:numPr>
              <w:rPr>
                <w:rFonts w:ascii="Calibri" w:hAnsi="Calibri" w:cs="Calibri"/>
                <w:sz w:val="22"/>
              </w:rPr>
            </w:pPr>
            <w:r w:rsidRPr="006256BC">
              <w:rPr>
                <w:rFonts w:ascii="Calibri" w:hAnsi="Calibri" w:cs="Calibri"/>
                <w:sz w:val="22"/>
              </w:rPr>
              <w:t>Technical services</w:t>
            </w:r>
          </w:p>
          <w:p w14:paraId="376ED1B9" w14:textId="77777777" w:rsidR="006256BC" w:rsidRPr="006256BC" w:rsidRDefault="006256BC" w:rsidP="000A093C">
            <w:pPr>
              <w:pStyle w:val="Lijstalinea"/>
              <w:numPr>
                <w:ilvl w:val="0"/>
                <w:numId w:val="18"/>
              </w:numPr>
              <w:rPr>
                <w:rFonts w:ascii="Calibri" w:hAnsi="Calibri" w:cs="Calibri"/>
                <w:sz w:val="22"/>
              </w:rPr>
            </w:pPr>
            <w:r w:rsidRPr="006256BC">
              <w:rPr>
                <w:rFonts w:ascii="Calibri" w:hAnsi="Calibri" w:cs="Calibri"/>
                <w:sz w:val="22"/>
              </w:rPr>
              <w:t>Front office</w:t>
            </w:r>
          </w:p>
          <w:p w14:paraId="31706ED0" w14:textId="77777777" w:rsidR="006256BC" w:rsidRPr="006256BC" w:rsidRDefault="006256BC" w:rsidP="000A093C">
            <w:pPr>
              <w:pStyle w:val="Lijstalinea"/>
              <w:numPr>
                <w:ilvl w:val="0"/>
                <w:numId w:val="18"/>
              </w:numPr>
              <w:rPr>
                <w:rFonts w:ascii="Calibri" w:hAnsi="Calibri" w:cs="Calibri"/>
                <w:sz w:val="22"/>
              </w:rPr>
            </w:pPr>
            <w:r w:rsidRPr="006256BC">
              <w:rPr>
                <w:rFonts w:ascii="Calibri" w:hAnsi="Calibri" w:cs="Calibri"/>
                <w:sz w:val="22"/>
              </w:rPr>
              <w:t xml:space="preserve">Overig </w:t>
            </w:r>
          </w:p>
        </w:tc>
      </w:tr>
      <w:tr w:rsidR="006256BC" w:rsidRPr="006256BC" w14:paraId="068AF679" w14:textId="77777777" w:rsidTr="007F7727">
        <w:trPr>
          <w:trHeight w:val="1309"/>
        </w:trPr>
        <w:tc>
          <w:tcPr>
            <w:tcW w:w="1166" w:type="dxa"/>
          </w:tcPr>
          <w:p w14:paraId="6762CF71" w14:textId="77777777" w:rsidR="006256BC" w:rsidRPr="006256BC" w:rsidRDefault="006256BC" w:rsidP="000A093C">
            <w:pPr>
              <w:pStyle w:val="Lijstalinea"/>
              <w:numPr>
                <w:ilvl w:val="0"/>
                <w:numId w:val="16"/>
              </w:numPr>
              <w:rPr>
                <w:rFonts w:ascii="Calibri" w:hAnsi="Calibri" w:cs="Calibri"/>
                <w:sz w:val="22"/>
              </w:rPr>
            </w:pPr>
          </w:p>
        </w:tc>
        <w:tc>
          <w:tcPr>
            <w:tcW w:w="9526" w:type="dxa"/>
          </w:tcPr>
          <w:p w14:paraId="54BD0D33" w14:textId="77777777" w:rsidR="006256BC" w:rsidRPr="006256BC" w:rsidRDefault="006256BC" w:rsidP="007F7727">
            <w:pPr>
              <w:rPr>
                <w:rFonts w:ascii="Calibri" w:hAnsi="Calibri" w:cs="Calibri"/>
                <w:sz w:val="22"/>
              </w:rPr>
            </w:pPr>
            <w:r w:rsidRPr="006256BC">
              <w:rPr>
                <w:rFonts w:ascii="Calibri" w:hAnsi="Calibri" w:cs="Calibri"/>
                <w:sz w:val="22"/>
              </w:rPr>
              <w:t>Hoe lang ben je in dienst bij SnowWorld?</w:t>
            </w:r>
          </w:p>
          <w:p w14:paraId="73B02D9F" w14:textId="77777777" w:rsidR="006256BC" w:rsidRPr="006256BC" w:rsidRDefault="006256BC" w:rsidP="000A093C">
            <w:pPr>
              <w:pStyle w:val="Lijstalinea"/>
              <w:numPr>
                <w:ilvl w:val="0"/>
                <w:numId w:val="19"/>
              </w:numPr>
              <w:rPr>
                <w:rFonts w:ascii="Calibri" w:hAnsi="Calibri" w:cs="Calibri"/>
                <w:sz w:val="22"/>
              </w:rPr>
            </w:pPr>
            <w:r w:rsidRPr="006256BC">
              <w:rPr>
                <w:rFonts w:ascii="Calibri" w:hAnsi="Calibri" w:cs="Calibri"/>
                <w:sz w:val="22"/>
              </w:rPr>
              <w:t>0-2 jaar</w:t>
            </w:r>
          </w:p>
          <w:p w14:paraId="48D333A2" w14:textId="77777777" w:rsidR="006256BC" w:rsidRPr="006256BC" w:rsidRDefault="006256BC" w:rsidP="000A093C">
            <w:pPr>
              <w:pStyle w:val="Lijstalinea"/>
              <w:numPr>
                <w:ilvl w:val="0"/>
                <w:numId w:val="19"/>
              </w:numPr>
              <w:rPr>
                <w:rFonts w:ascii="Calibri" w:hAnsi="Calibri" w:cs="Calibri"/>
                <w:sz w:val="22"/>
              </w:rPr>
            </w:pPr>
            <w:r w:rsidRPr="006256BC">
              <w:rPr>
                <w:rFonts w:ascii="Calibri" w:hAnsi="Calibri" w:cs="Calibri"/>
                <w:sz w:val="22"/>
              </w:rPr>
              <w:t>3-5 jaar</w:t>
            </w:r>
          </w:p>
          <w:p w14:paraId="6970A5E4" w14:textId="77777777" w:rsidR="006256BC" w:rsidRPr="006256BC" w:rsidRDefault="006256BC" w:rsidP="000A093C">
            <w:pPr>
              <w:pStyle w:val="Lijstalinea"/>
              <w:numPr>
                <w:ilvl w:val="0"/>
                <w:numId w:val="19"/>
              </w:numPr>
              <w:rPr>
                <w:rFonts w:ascii="Calibri" w:hAnsi="Calibri" w:cs="Calibri"/>
                <w:sz w:val="22"/>
              </w:rPr>
            </w:pPr>
            <w:r w:rsidRPr="006256BC">
              <w:rPr>
                <w:rFonts w:ascii="Calibri" w:hAnsi="Calibri" w:cs="Calibri"/>
                <w:sz w:val="22"/>
              </w:rPr>
              <w:t>6-10 jaar</w:t>
            </w:r>
          </w:p>
          <w:p w14:paraId="21990614" w14:textId="77777777" w:rsidR="006256BC" w:rsidRPr="006256BC" w:rsidRDefault="006256BC" w:rsidP="000A093C">
            <w:pPr>
              <w:pStyle w:val="Lijstalinea"/>
              <w:numPr>
                <w:ilvl w:val="0"/>
                <w:numId w:val="19"/>
              </w:numPr>
              <w:rPr>
                <w:rFonts w:ascii="Calibri" w:hAnsi="Calibri" w:cs="Calibri"/>
                <w:sz w:val="22"/>
              </w:rPr>
            </w:pPr>
            <w:r w:rsidRPr="006256BC">
              <w:rPr>
                <w:rFonts w:ascii="Calibri" w:hAnsi="Calibri" w:cs="Calibri"/>
                <w:sz w:val="22"/>
              </w:rPr>
              <w:t xml:space="preserve">Langer dan 10 jaar </w:t>
            </w:r>
          </w:p>
        </w:tc>
      </w:tr>
      <w:tr w:rsidR="006256BC" w:rsidRPr="006256BC" w14:paraId="764F9D28" w14:textId="77777777" w:rsidTr="007F7727">
        <w:trPr>
          <w:trHeight w:val="1309"/>
        </w:trPr>
        <w:tc>
          <w:tcPr>
            <w:tcW w:w="1166" w:type="dxa"/>
          </w:tcPr>
          <w:p w14:paraId="1C1E4531" w14:textId="77777777" w:rsidR="006256BC" w:rsidRPr="006256BC" w:rsidRDefault="006256BC" w:rsidP="000A093C">
            <w:pPr>
              <w:pStyle w:val="Lijstalinea"/>
              <w:numPr>
                <w:ilvl w:val="0"/>
                <w:numId w:val="16"/>
              </w:numPr>
              <w:rPr>
                <w:rFonts w:ascii="Calibri" w:hAnsi="Calibri" w:cs="Calibri"/>
                <w:sz w:val="22"/>
              </w:rPr>
            </w:pPr>
          </w:p>
        </w:tc>
        <w:tc>
          <w:tcPr>
            <w:tcW w:w="9526" w:type="dxa"/>
          </w:tcPr>
          <w:p w14:paraId="50513C58" w14:textId="77777777" w:rsidR="006256BC" w:rsidRPr="006256BC" w:rsidRDefault="006256BC" w:rsidP="007F7727">
            <w:pPr>
              <w:rPr>
                <w:rFonts w:ascii="Calibri" w:hAnsi="Calibri" w:cs="Calibri"/>
                <w:sz w:val="22"/>
              </w:rPr>
            </w:pPr>
            <w:r w:rsidRPr="006256BC">
              <w:rPr>
                <w:rFonts w:ascii="Calibri" w:hAnsi="Calibri" w:cs="Calibri"/>
                <w:sz w:val="22"/>
              </w:rPr>
              <w:t>Hoeveel uur per week werk je gemiddeld bij SnowWorld?</w:t>
            </w:r>
          </w:p>
          <w:p w14:paraId="5784EA1D" w14:textId="77777777" w:rsidR="006256BC" w:rsidRPr="006256BC" w:rsidRDefault="006256BC" w:rsidP="000A093C">
            <w:pPr>
              <w:pStyle w:val="Lijstalinea"/>
              <w:numPr>
                <w:ilvl w:val="0"/>
                <w:numId w:val="12"/>
              </w:numPr>
              <w:rPr>
                <w:rFonts w:ascii="Calibri" w:hAnsi="Calibri" w:cs="Calibri"/>
                <w:sz w:val="22"/>
              </w:rPr>
            </w:pPr>
            <w:r w:rsidRPr="006256BC">
              <w:rPr>
                <w:rFonts w:ascii="Calibri" w:hAnsi="Calibri" w:cs="Calibri"/>
                <w:sz w:val="22"/>
              </w:rPr>
              <w:t>0-8 uur</w:t>
            </w:r>
          </w:p>
          <w:p w14:paraId="211634D3" w14:textId="77777777" w:rsidR="006256BC" w:rsidRPr="006256BC" w:rsidRDefault="006256BC" w:rsidP="000A093C">
            <w:pPr>
              <w:pStyle w:val="Lijstalinea"/>
              <w:numPr>
                <w:ilvl w:val="0"/>
                <w:numId w:val="12"/>
              </w:numPr>
              <w:rPr>
                <w:rFonts w:ascii="Calibri" w:hAnsi="Calibri" w:cs="Calibri"/>
                <w:sz w:val="22"/>
              </w:rPr>
            </w:pPr>
            <w:r w:rsidRPr="006256BC">
              <w:rPr>
                <w:rFonts w:ascii="Calibri" w:hAnsi="Calibri" w:cs="Calibri"/>
                <w:sz w:val="22"/>
              </w:rPr>
              <w:t>9-16 uur</w:t>
            </w:r>
          </w:p>
          <w:p w14:paraId="6BF557C5" w14:textId="77777777" w:rsidR="006256BC" w:rsidRPr="006256BC" w:rsidRDefault="006256BC" w:rsidP="000A093C">
            <w:pPr>
              <w:pStyle w:val="Lijstalinea"/>
              <w:numPr>
                <w:ilvl w:val="0"/>
                <w:numId w:val="12"/>
              </w:numPr>
              <w:rPr>
                <w:rFonts w:ascii="Calibri" w:hAnsi="Calibri" w:cs="Calibri"/>
                <w:sz w:val="22"/>
              </w:rPr>
            </w:pPr>
            <w:r w:rsidRPr="006256BC">
              <w:rPr>
                <w:rFonts w:ascii="Calibri" w:hAnsi="Calibri" w:cs="Calibri"/>
                <w:sz w:val="22"/>
              </w:rPr>
              <w:t>17-24 uur</w:t>
            </w:r>
          </w:p>
          <w:p w14:paraId="3E350798" w14:textId="77777777" w:rsidR="006256BC" w:rsidRPr="006256BC" w:rsidRDefault="00363151" w:rsidP="000A093C">
            <w:pPr>
              <w:pStyle w:val="Lijstalinea"/>
              <w:numPr>
                <w:ilvl w:val="0"/>
                <w:numId w:val="12"/>
              </w:numPr>
              <w:rPr>
                <w:rFonts w:ascii="Calibri" w:hAnsi="Calibri" w:cs="Calibri"/>
                <w:sz w:val="22"/>
              </w:rPr>
            </w:pPr>
            <w:r>
              <w:rPr>
                <w:rFonts w:ascii="Calibri" w:hAnsi="Calibri" w:cs="Calibri"/>
                <w:sz w:val="22"/>
              </w:rPr>
              <w:t>25</w:t>
            </w:r>
            <w:r w:rsidR="006256BC" w:rsidRPr="006256BC">
              <w:rPr>
                <w:rFonts w:ascii="Calibri" w:hAnsi="Calibri" w:cs="Calibri"/>
                <w:sz w:val="22"/>
              </w:rPr>
              <w:t>-32 uur</w:t>
            </w:r>
          </w:p>
          <w:p w14:paraId="137122C5" w14:textId="77777777" w:rsidR="006256BC" w:rsidRPr="006256BC" w:rsidRDefault="006256BC" w:rsidP="000A093C">
            <w:pPr>
              <w:pStyle w:val="Lijstalinea"/>
              <w:numPr>
                <w:ilvl w:val="0"/>
                <w:numId w:val="12"/>
              </w:numPr>
              <w:rPr>
                <w:rFonts w:ascii="Calibri" w:hAnsi="Calibri" w:cs="Calibri"/>
                <w:sz w:val="22"/>
              </w:rPr>
            </w:pPr>
            <w:r w:rsidRPr="006256BC">
              <w:rPr>
                <w:rFonts w:ascii="Calibri" w:hAnsi="Calibri" w:cs="Calibri"/>
                <w:sz w:val="22"/>
              </w:rPr>
              <w:t>32+ uur</w:t>
            </w:r>
          </w:p>
        </w:tc>
      </w:tr>
    </w:tbl>
    <w:p w14:paraId="674CED35" w14:textId="77777777" w:rsidR="006256BC" w:rsidRPr="006256BC" w:rsidRDefault="006256BC" w:rsidP="006256BC">
      <w:pPr>
        <w:rPr>
          <w:rFonts w:ascii="Calibri" w:hAnsi="Calibri" w:cs="Calibri"/>
          <w:b/>
        </w:rPr>
      </w:pPr>
    </w:p>
    <w:tbl>
      <w:tblPr>
        <w:tblStyle w:val="Tabelraster"/>
        <w:tblW w:w="10694" w:type="dxa"/>
        <w:tblInd w:w="-778" w:type="dxa"/>
        <w:tblLook w:val="04A0" w:firstRow="1" w:lastRow="0" w:firstColumn="1" w:lastColumn="0" w:noHBand="0" w:noVBand="1"/>
      </w:tblPr>
      <w:tblGrid>
        <w:gridCol w:w="746"/>
        <w:gridCol w:w="1647"/>
        <w:gridCol w:w="1632"/>
        <w:gridCol w:w="1599"/>
        <w:gridCol w:w="1755"/>
        <w:gridCol w:w="1573"/>
        <w:gridCol w:w="1742"/>
      </w:tblGrid>
      <w:tr w:rsidR="006256BC" w:rsidRPr="006256BC" w14:paraId="43EDDE0F" w14:textId="77777777" w:rsidTr="007F7727">
        <w:trPr>
          <w:trHeight w:val="255"/>
        </w:trPr>
        <w:tc>
          <w:tcPr>
            <w:tcW w:w="10694" w:type="dxa"/>
            <w:gridSpan w:val="7"/>
            <w:shd w:val="clear" w:color="auto" w:fill="FFC000" w:themeFill="accent4"/>
          </w:tcPr>
          <w:p w14:paraId="0D34F6D4" w14:textId="77777777" w:rsidR="006256BC" w:rsidRPr="006256BC" w:rsidRDefault="006256BC" w:rsidP="007F7727">
            <w:pPr>
              <w:rPr>
                <w:rFonts w:ascii="Calibri" w:hAnsi="Calibri" w:cs="Calibri"/>
                <w:b/>
                <w:sz w:val="22"/>
              </w:rPr>
            </w:pPr>
            <w:r w:rsidRPr="006256BC">
              <w:rPr>
                <w:rFonts w:ascii="Calibri" w:hAnsi="Calibri" w:cs="Calibri"/>
                <w:b/>
                <w:sz w:val="22"/>
              </w:rPr>
              <w:t xml:space="preserve">Meerkeuzevragen </w:t>
            </w:r>
          </w:p>
        </w:tc>
      </w:tr>
      <w:tr w:rsidR="006256BC" w:rsidRPr="006256BC" w14:paraId="5BD2E0F9" w14:textId="77777777" w:rsidTr="007F7727">
        <w:trPr>
          <w:trHeight w:val="255"/>
        </w:trPr>
        <w:tc>
          <w:tcPr>
            <w:tcW w:w="2421" w:type="dxa"/>
            <w:gridSpan w:val="2"/>
            <w:shd w:val="clear" w:color="auto" w:fill="FFC000" w:themeFill="accent4"/>
          </w:tcPr>
          <w:p w14:paraId="176CC463" w14:textId="77777777" w:rsidR="006256BC" w:rsidRPr="006256BC" w:rsidRDefault="006256BC" w:rsidP="007F7727">
            <w:pPr>
              <w:rPr>
                <w:rFonts w:ascii="Calibri" w:hAnsi="Calibri" w:cs="Calibri"/>
                <w:i/>
                <w:sz w:val="22"/>
              </w:rPr>
            </w:pPr>
            <w:r w:rsidRPr="006256BC">
              <w:rPr>
                <w:rFonts w:ascii="Calibri" w:hAnsi="Calibri" w:cs="Calibri"/>
                <w:i/>
                <w:sz w:val="22"/>
              </w:rPr>
              <w:t xml:space="preserve">Kies de antwoordmogelijkheid die het meest van toepassing is. </w:t>
            </w:r>
          </w:p>
        </w:tc>
        <w:tc>
          <w:tcPr>
            <w:tcW w:w="1632" w:type="dxa"/>
            <w:shd w:val="clear" w:color="auto" w:fill="FFC000" w:themeFill="accent4"/>
          </w:tcPr>
          <w:p w14:paraId="42B6C2C3" w14:textId="77777777" w:rsidR="006256BC" w:rsidRPr="006256BC" w:rsidRDefault="006256BC" w:rsidP="007F7727">
            <w:pPr>
              <w:rPr>
                <w:rFonts w:ascii="Calibri" w:hAnsi="Calibri" w:cs="Calibri"/>
                <w:b/>
                <w:sz w:val="22"/>
              </w:rPr>
            </w:pPr>
            <w:r w:rsidRPr="006256BC">
              <w:rPr>
                <w:rFonts w:ascii="Calibri" w:hAnsi="Calibri" w:cs="Calibri"/>
                <w:b/>
                <w:sz w:val="22"/>
              </w:rPr>
              <w:t>A</w:t>
            </w:r>
          </w:p>
        </w:tc>
        <w:tc>
          <w:tcPr>
            <w:tcW w:w="1591" w:type="dxa"/>
            <w:shd w:val="clear" w:color="auto" w:fill="FFC000" w:themeFill="accent4"/>
          </w:tcPr>
          <w:p w14:paraId="785A808A" w14:textId="77777777" w:rsidR="006256BC" w:rsidRPr="006256BC" w:rsidRDefault="006256BC" w:rsidP="007F7727">
            <w:pPr>
              <w:rPr>
                <w:rFonts w:ascii="Calibri" w:hAnsi="Calibri" w:cs="Calibri"/>
                <w:b/>
                <w:sz w:val="22"/>
              </w:rPr>
            </w:pPr>
            <w:r w:rsidRPr="006256BC">
              <w:rPr>
                <w:rFonts w:ascii="Calibri" w:hAnsi="Calibri" w:cs="Calibri"/>
                <w:b/>
                <w:sz w:val="22"/>
              </w:rPr>
              <w:t>B</w:t>
            </w:r>
          </w:p>
        </w:tc>
        <w:tc>
          <w:tcPr>
            <w:tcW w:w="1707" w:type="dxa"/>
            <w:shd w:val="clear" w:color="auto" w:fill="FFC000" w:themeFill="accent4"/>
          </w:tcPr>
          <w:p w14:paraId="430215D5" w14:textId="77777777" w:rsidR="006256BC" w:rsidRPr="006256BC" w:rsidRDefault="006256BC" w:rsidP="007F7727">
            <w:pPr>
              <w:rPr>
                <w:rFonts w:ascii="Calibri" w:hAnsi="Calibri" w:cs="Calibri"/>
                <w:b/>
                <w:sz w:val="22"/>
              </w:rPr>
            </w:pPr>
            <w:r w:rsidRPr="006256BC">
              <w:rPr>
                <w:rFonts w:ascii="Calibri" w:hAnsi="Calibri" w:cs="Calibri"/>
                <w:b/>
                <w:sz w:val="22"/>
              </w:rPr>
              <w:t>C</w:t>
            </w:r>
          </w:p>
        </w:tc>
        <w:tc>
          <w:tcPr>
            <w:tcW w:w="1573" w:type="dxa"/>
            <w:shd w:val="clear" w:color="auto" w:fill="FFC000" w:themeFill="accent4"/>
          </w:tcPr>
          <w:p w14:paraId="420C7534" w14:textId="77777777" w:rsidR="006256BC" w:rsidRPr="006256BC" w:rsidRDefault="006256BC" w:rsidP="007F7727">
            <w:pPr>
              <w:rPr>
                <w:rFonts w:ascii="Calibri" w:hAnsi="Calibri" w:cs="Calibri"/>
                <w:b/>
                <w:sz w:val="22"/>
              </w:rPr>
            </w:pPr>
            <w:r w:rsidRPr="006256BC">
              <w:rPr>
                <w:rFonts w:ascii="Calibri" w:hAnsi="Calibri" w:cs="Calibri"/>
                <w:b/>
                <w:sz w:val="22"/>
              </w:rPr>
              <w:t>D</w:t>
            </w:r>
          </w:p>
        </w:tc>
        <w:tc>
          <w:tcPr>
            <w:tcW w:w="1770" w:type="dxa"/>
            <w:shd w:val="clear" w:color="auto" w:fill="FFC000" w:themeFill="accent4"/>
          </w:tcPr>
          <w:p w14:paraId="72F92A26" w14:textId="77777777" w:rsidR="006256BC" w:rsidRPr="006256BC" w:rsidRDefault="006256BC" w:rsidP="007F7727">
            <w:pPr>
              <w:rPr>
                <w:rFonts w:ascii="Calibri" w:hAnsi="Calibri" w:cs="Calibri"/>
                <w:b/>
                <w:sz w:val="22"/>
              </w:rPr>
            </w:pPr>
            <w:r w:rsidRPr="006256BC">
              <w:rPr>
                <w:rFonts w:ascii="Calibri" w:hAnsi="Calibri" w:cs="Calibri"/>
                <w:b/>
                <w:sz w:val="22"/>
              </w:rPr>
              <w:t>E</w:t>
            </w:r>
          </w:p>
        </w:tc>
      </w:tr>
      <w:tr w:rsidR="006256BC" w:rsidRPr="006256BC" w14:paraId="5D2D95F5" w14:textId="77777777" w:rsidTr="007F7727">
        <w:trPr>
          <w:trHeight w:val="255"/>
        </w:trPr>
        <w:tc>
          <w:tcPr>
            <w:tcW w:w="773" w:type="dxa"/>
            <w:shd w:val="clear" w:color="auto" w:fill="auto"/>
          </w:tcPr>
          <w:p w14:paraId="440DA352" w14:textId="77777777" w:rsidR="006256BC" w:rsidRPr="006256BC" w:rsidRDefault="006256BC" w:rsidP="000A093C">
            <w:pPr>
              <w:pStyle w:val="Lijstalinea"/>
              <w:numPr>
                <w:ilvl w:val="0"/>
                <w:numId w:val="15"/>
              </w:numPr>
              <w:rPr>
                <w:rFonts w:ascii="Calibri" w:hAnsi="Calibri" w:cs="Calibri"/>
                <w:sz w:val="22"/>
              </w:rPr>
            </w:pPr>
          </w:p>
        </w:tc>
        <w:tc>
          <w:tcPr>
            <w:tcW w:w="1648" w:type="dxa"/>
            <w:shd w:val="clear" w:color="auto" w:fill="auto"/>
          </w:tcPr>
          <w:p w14:paraId="5A3F6C16" w14:textId="77777777" w:rsidR="006256BC" w:rsidRPr="006256BC" w:rsidRDefault="006256BC" w:rsidP="007F7727">
            <w:pPr>
              <w:rPr>
                <w:rFonts w:ascii="Calibri" w:hAnsi="Calibri" w:cs="Calibri"/>
                <w:b/>
                <w:sz w:val="22"/>
              </w:rPr>
            </w:pPr>
            <w:r w:rsidRPr="006256BC">
              <w:rPr>
                <w:rFonts w:ascii="Calibri" w:hAnsi="Calibri" w:cs="Calibri"/>
                <w:b/>
                <w:sz w:val="22"/>
              </w:rPr>
              <w:t>Hoe vaak heb jij een functionerings-gesprek gehad bij SnowWorld?</w:t>
            </w:r>
          </w:p>
        </w:tc>
        <w:tc>
          <w:tcPr>
            <w:tcW w:w="1632" w:type="dxa"/>
            <w:shd w:val="clear" w:color="auto" w:fill="auto"/>
          </w:tcPr>
          <w:p w14:paraId="4E226607" w14:textId="77777777" w:rsidR="006256BC" w:rsidRPr="006256BC" w:rsidRDefault="006256BC" w:rsidP="007F7727">
            <w:pPr>
              <w:rPr>
                <w:rFonts w:ascii="Calibri" w:hAnsi="Calibri" w:cs="Calibri"/>
                <w:sz w:val="22"/>
              </w:rPr>
            </w:pPr>
            <w:r w:rsidRPr="006256BC">
              <w:rPr>
                <w:rFonts w:ascii="Calibri" w:hAnsi="Calibri" w:cs="Calibri"/>
                <w:sz w:val="22"/>
              </w:rPr>
              <w:t>1 of 2 keer</w:t>
            </w:r>
          </w:p>
        </w:tc>
        <w:tc>
          <w:tcPr>
            <w:tcW w:w="1591" w:type="dxa"/>
            <w:shd w:val="clear" w:color="auto" w:fill="auto"/>
          </w:tcPr>
          <w:p w14:paraId="18B0F2D0" w14:textId="77777777" w:rsidR="006256BC" w:rsidRPr="006256BC" w:rsidRDefault="006256BC" w:rsidP="007F7727">
            <w:pPr>
              <w:rPr>
                <w:rFonts w:ascii="Calibri" w:hAnsi="Calibri" w:cs="Calibri"/>
                <w:sz w:val="22"/>
              </w:rPr>
            </w:pPr>
            <w:r w:rsidRPr="006256BC">
              <w:rPr>
                <w:rFonts w:ascii="Calibri" w:hAnsi="Calibri" w:cs="Calibri"/>
                <w:sz w:val="22"/>
              </w:rPr>
              <w:t>3 tot 5 keer</w:t>
            </w:r>
          </w:p>
        </w:tc>
        <w:tc>
          <w:tcPr>
            <w:tcW w:w="1707" w:type="dxa"/>
            <w:shd w:val="clear" w:color="auto" w:fill="auto"/>
          </w:tcPr>
          <w:p w14:paraId="575FC7FD" w14:textId="77777777" w:rsidR="006256BC" w:rsidRPr="006256BC" w:rsidRDefault="006256BC" w:rsidP="007F7727">
            <w:pPr>
              <w:rPr>
                <w:rFonts w:ascii="Calibri" w:hAnsi="Calibri" w:cs="Calibri"/>
                <w:sz w:val="22"/>
              </w:rPr>
            </w:pPr>
            <w:r w:rsidRPr="006256BC">
              <w:rPr>
                <w:rFonts w:ascii="Calibri" w:hAnsi="Calibri" w:cs="Calibri"/>
                <w:sz w:val="22"/>
              </w:rPr>
              <w:t>Vaker dan 5 keer</w:t>
            </w:r>
          </w:p>
        </w:tc>
        <w:tc>
          <w:tcPr>
            <w:tcW w:w="1573" w:type="dxa"/>
            <w:shd w:val="clear" w:color="auto" w:fill="auto"/>
          </w:tcPr>
          <w:p w14:paraId="1088181E" w14:textId="77777777" w:rsidR="006256BC" w:rsidRPr="006256BC" w:rsidRDefault="006256BC" w:rsidP="007F7727">
            <w:pPr>
              <w:rPr>
                <w:rFonts w:ascii="Calibri" w:hAnsi="Calibri" w:cs="Calibri"/>
                <w:sz w:val="22"/>
              </w:rPr>
            </w:pPr>
            <w:r w:rsidRPr="006256BC">
              <w:rPr>
                <w:rFonts w:ascii="Calibri" w:hAnsi="Calibri" w:cs="Calibri"/>
                <w:sz w:val="22"/>
              </w:rPr>
              <w:t xml:space="preserve">Nooit </w:t>
            </w:r>
          </w:p>
        </w:tc>
        <w:tc>
          <w:tcPr>
            <w:tcW w:w="1770" w:type="dxa"/>
            <w:shd w:val="clear" w:color="auto" w:fill="auto"/>
          </w:tcPr>
          <w:p w14:paraId="5011FD41" w14:textId="77777777" w:rsidR="006256BC" w:rsidRPr="006256BC" w:rsidRDefault="006256BC" w:rsidP="007F7727">
            <w:pPr>
              <w:rPr>
                <w:rFonts w:ascii="Calibri" w:hAnsi="Calibri" w:cs="Calibri"/>
                <w:sz w:val="22"/>
              </w:rPr>
            </w:pPr>
          </w:p>
        </w:tc>
      </w:tr>
      <w:tr w:rsidR="006256BC" w:rsidRPr="006256BC" w14:paraId="70840D5A" w14:textId="77777777" w:rsidTr="007F7727">
        <w:trPr>
          <w:trHeight w:val="255"/>
        </w:trPr>
        <w:tc>
          <w:tcPr>
            <w:tcW w:w="773" w:type="dxa"/>
            <w:shd w:val="clear" w:color="auto" w:fill="auto"/>
          </w:tcPr>
          <w:p w14:paraId="38DEAEB2" w14:textId="77777777" w:rsidR="006256BC" w:rsidRPr="006256BC" w:rsidRDefault="006256BC" w:rsidP="000A093C">
            <w:pPr>
              <w:pStyle w:val="Lijstalinea"/>
              <w:numPr>
                <w:ilvl w:val="0"/>
                <w:numId w:val="15"/>
              </w:numPr>
              <w:rPr>
                <w:rFonts w:ascii="Calibri" w:hAnsi="Calibri" w:cs="Calibri"/>
                <w:sz w:val="22"/>
              </w:rPr>
            </w:pPr>
          </w:p>
        </w:tc>
        <w:tc>
          <w:tcPr>
            <w:tcW w:w="1648" w:type="dxa"/>
            <w:shd w:val="clear" w:color="auto" w:fill="auto"/>
          </w:tcPr>
          <w:p w14:paraId="51E0C292" w14:textId="77777777" w:rsidR="006256BC" w:rsidRPr="006256BC" w:rsidRDefault="006256BC" w:rsidP="007F7727">
            <w:pPr>
              <w:rPr>
                <w:rFonts w:ascii="Calibri" w:hAnsi="Calibri" w:cs="Calibri"/>
                <w:b/>
                <w:sz w:val="22"/>
              </w:rPr>
            </w:pPr>
            <w:r w:rsidRPr="006256BC">
              <w:rPr>
                <w:rFonts w:ascii="Calibri" w:hAnsi="Calibri" w:cs="Calibri"/>
                <w:b/>
                <w:sz w:val="22"/>
              </w:rPr>
              <w:t xml:space="preserve">Hoe vaak heb jij een functionerings-gesprek per </w:t>
            </w:r>
            <w:r w:rsidRPr="006256BC">
              <w:rPr>
                <w:rFonts w:ascii="Calibri" w:hAnsi="Calibri" w:cs="Calibri"/>
                <w:b/>
                <w:sz w:val="22"/>
              </w:rPr>
              <w:lastRenderedPageBreak/>
              <w:t>jaar bij SnowWorld?</w:t>
            </w:r>
          </w:p>
        </w:tc>
        <w:tc>
          <w:tcPr>
            <w:tcW w:w="1632" w:type="dxa"/>
            <w:shd w:val="clear" w:color="auto" w:fill="auto"/>
          </w:tcPr>
          <w:p w14:paraId="36954810" w14:textId="77777777" w:rsidR="006256BC" w:rsidRPr="006256BC" w:rsidRDefault="006256BC" w:rsidP="007F7727">
            <w:pPr>
              <w:rPr>
                <w:rFonts w:ascii="Calibri" w:hAnsi="Calibri" w:cs="Calibri"/>
                <w:sz w:val="22"/>
              </w:rPr>
            </w:pPr>
            <w:r w:rsidRPr="006256BC">
              <w:rPr>
                <w:rFonts w:ascii="Calibri" w:hAnsi="Calibri" w:cs="Calibri"/>
                <w:sz w:val="22"/>
              </w:rPr>
              <w:lastRenderedPageBreak/>
              <w:t>1 keer per 2 jaar</w:t>
            </w:r>
          </w:p>
        </w:tc>
        <w:tc>
          <w:tcPr>
            <w:tcW w:w="1591" w:type="dxa"/>
            <w:shd w:val="clear" w:color="auto" w:fill="auto"/>
          </w:tcPr>
          <w:p w14:paraId="17FA4C4E" w14:textId="77777777" w:rsidR="006256BC" w:rsidRPr="006256BC" w:rsidRDefault="006256BC" w:rsidP="007F7727">
            <w:pPr>
              <w:rPr>
                <w:rFonts w:ascii="Calibri" w:hAnsi="Calibri" w:cs="Calibri"/>
                <w:sz w:val="22"/>
              </w:rPr>
            </w:pPr>
            <w:r w:rsidRPr="006256BC">
              <w:rPr>
                <w:rFonts w:ascii="Calibri" w:hAnsi="Calibri" w:cs="Calibri"/>
                <w:sz w:val="22"/>
              </w:rPr>
              <w:t>1 keer per jaar</w:t>
            </w:r>
          </w:p>
        </w:tc>
        <w:tc>
          <w:tcPr>
            <w:tcW w:w="1707" w:type="dxa"/>
            <w:shd w:val="clear" w:color="auto" w:fill="auto"/>
          </w:tcPr>
          <w:p w14:paraId="784E128A" w14:textId="77777777" w:rsidR="006256BC" w:rsidRPr="006256BC" w:rsidRDefault="006256BC" w:rsidP="007F7727">
            <w:pPr>
              <w:rPr>
                <w:rFonts w:ascii="Calibri" w:hAnsi="Calibri" w:cs="Calibri"/>
                <w:sz w:val="22"/>
              </w:rPr>
            </w:pPr>
            <w:r w:rsidRPr="006256BC">
              <w:rPr>
                <w:rFonts w:ascii="Calibri" w:hAnsi="Calibri" w:cs="Calibri"/>
                <w:sz w:val="22"/>
              </w:rPr>
              <w:t>2 keer per jaar</w:t>
            </w:r>
          </w:p>
        </w:tc>
        <w:tc>
          <w:tcPr>
            <w:tcW w:w="1573" w:type="dxa"/>
            <w:shd w:val="clear" w:color="auto" w:fill="auto"/>
          </w:tcPr>
          <w:p w14:paraId="662A3FE7" w14:textId="77777777" w:rsidR="006256BC" w:rsidRPr="006256BC" w:rsidRDefault="006256BC" w:rsidP="007F7727">
            <w:pPr>
              <w:rPr>
                <w:rFonts w:ascii="Calibri" w:hAnsi="Calibri" w:cs="Calibri"/>
                <w:sz w:val="22"/>
              </w:rPr>
            </w:pPr>
            <w:r w:rsidRPr="006256BC">
              <w:rPr>
                <w:rFonts w:ascii="Calibri" w:hAnsi="Calibri" w:cs="Calibri"/>
                <w:sz w:val="22"/>
              </w:rPr>
              <w:t>3 keer of vaker per jaar</w:t>
            </w:r>
          </w:p>
        </w:tc>
        <w:tc>
          <w:tcPr>
            <w:tcW w:w="1770" w:type="dxa"/>
            <w:shd w:val="clear" w:color="auto" w:fill="auto"/>
          </w:tcPr>
          <w:p w14:paraId="7DE25FD9" w14:textId="77777777" w:rsidR="006256BC" w:rsidRPr="006256BC" w:rsidRDefault="006256BC" w:rsidP="007F7727">
            <w:pPr>
              <w:rPr>
                <w:rFonts w:ascii="Calibri" w:hAnsi="Calibri" w:cs="Calibri"/>
                <w:sz w:val="22"/>
              </w:rPr>
            </w:pPr>
            <w:r w:rsidRPr="006256BC">
              <w:rPr>
                <w:rFonts w:ascii="Calibri" w:hAnsi="Calibri" w:cs="Calibri"/>
                <w:sz w:val="22"/>
              </w:rPr>
              <w:t>Ik heb nog nooit een functionerings-gesprek gehad</w:t>
            </w:r>
          </w:p>
        </w:tc>
      </w:tr>
      <w:tr w:rsidR="006256BC" w:rsidRPr="006256BC" w14:paraId="35098901" w14:textId="77777777" w:rsidTr="007F7727">
        <w:trPr>
          <w:trHeight w:val="255"/>
        </w:trPr>
        <w:tc>
          <w:tcPr>
            <w:tcW w:w="773" w:type="dxa"/>
            <w:shd w:val="clear" w:color="auto" w:fill="auto"/>
          </w:tcPr>
          <w:p w14:paraId="150129E9" w14:textId="77777777" w:rsidR="006256BC" w:rsidRPr="006256BC" w:rsidRDefault="006256BC" w:rsidP="000A093C">
            <w:pPr>
              <w:pStyle w:val="Lijstalinea"/>
              <w:numPr>
                <w:ilvl w:val="0"/>
                <w:numId w:val="15"/>
              </w:numPr>
              <w:rPr>
                <w:rFonts w:ascii="Calibri" w:hAnsi="Calibri" w:cs="Calibri"/>
                <w:sz w:val="22"/>
              </w:rPr>
            </w:pPr>
          </w:p>
        </w:tc>
        <w:tc>
          <w:tcPr>
            <w:tcW w:w="1648" w:type="dxa"/>
            <w:shd w:val="clear" w:color="auto" w:fill="auto"/>
          </w:tcPr>
          <w:p w14:paraId="68B19EFE" w14:textId="77777777" w:rsidR="006256BC" w:rsidRPr="006256BC" w:rsidRDefault="006256BC" w:rsidP="007F7727">
            <w:pPr>
              <w:rPr>
                <w:rFonts w:ascii="Calibri" w:hAnsi="Calibri" w:cs="Calibri"/>
                <w:b/>
                <w:sz w:val="22"/>
              </w:rPr>
            </w:pPr>
            <w:r w:rsidRPr="006256BC">
              <w:rPr>
                <w:rFonts w:ascii="Calibri" w:hAnsi="Calibri" w:cs="Calibri"/>
                <w:b/>
                <w:sz w:val="22"/>
              </w:rPr>
              <w:t>Ben je tevreden over dit aantal?</w:t>
            </w:r>
          </w:p>
        </w:tc>
        <w:tc>
          <w:tcPr>
            <w:tcW w:w="1632" w:type="dxa"/>
            <w:shd w:val="clear" w:color="auto" w:fill="auto"/>
          </w:tcPr>
          <w:p w14:paraId="012D5DD4" w14:textId="77777777" w:rsidR="006256BC" w:rsidRPr="006256BC" w:rsidRDefault="006256BC" w:rsidP="007F7727">
            <w:pPr>
              <w:rPr>
                <w:rFonts w:ascii="Calibri" w:hAnsi="Calibri" w:cs="Calibri"/>
                <w:sz w:val="22"/>
              </w:rPr>
            </w:pPr>
            <w:r w:rsidRPr="006256BC">
              <w:rPr>
                <w:rFonts w:ascii="Calibri" w:hAnsi="Calibri" w:cs="Calibri"/>
                <w:sz w:val="22"/>
              </w:rPr>
              <w:t>Ja, ik ben tevreden over dit aantal</w:t>
            </w:r>
          </w:p>
        </w:tc>
        <w:tc>
          <w:tcPr>
            <w:tcW w:w="1591" w:type="dxa"/>
            <w:shd w:val="clear" w:color="auto" w:fill="auto"/>
          </w:tcPr>
          <w:p w14:paraId="4475428A" w14:textId="77777777" w:rsidR="006256BC" w:rsidRPr="006256BC" w:rsidRDefault="006256BC" w:rsidP="007F7727">
            <w:pPr>
              <w:rPr>
                <w:rFonts w:ascii="Calibri" w:hAnsi="Calibri" w:cs="Calibri"/>
                <w:sz w:val="22"/>
              </w:rPr>
            </w:pPr>
            <w:r w:rsidRPr="006256BC">
              <w:rPr>
                <w:rFonts w:ascii="Calibri" w:hAnsi="Calibri" w:cs="Calibri"/>
                <w:sz w:val="22"/>
              </w:rPr>
              <w:t>Ja, ik heb nog nooit een functionerings-gesprek gekregen en ik wil er ook geen</w:t>
            </w:r>
          </w:p>
        </w:tc>
        <w:tc>
          <w:tcPr>
            <w:tcW w:w="1707" w:type="dxa"/>
            <w:shd w:val="clear" w:color="auto" w:fill="auto"/>
          </w:tcPr>
          <w:p w14:paraId="61868EA2" w14:textId="77777777" w:rsidR="006256BC" w:rsidRPr="006256BC" w:rsidRDefault="006256BC" w:rsidP="007F7727">
            <w:pPr>
              <w:rPr>
                <w:rFonts w:ascii="Calibri" w:hAnsi="Calibri" w:cs="Calibri"/>
                <w:sz w:val="22"/>
              </w:rPr>
            </w:pPr>
            <w:r w:rsidRPr="006256BC">
              <w:rPr>
                <w:rFonts w:ascii="Calibri" w:hAnsi="Calibri" w:cs="Calibri"/>
                <w:sz w:val="22"/>
              </w:rPr>
              <w:t>Nee, ik zou vaker een functionerings-gesprek willen krijgen</w:t>
            </w:r>
          </w:p>
        </w:tc>
        <w:tc>
          <w:tcPr>
            <w:tcW w:w="1573" w:type="dxa"/>
            <w:shd w:val="clear" w:color="auto" w:fill="auto"/>
          </w:tcPr>
          <w:p w14:paraId="021AD4BE" w14:textId="77777777" w:rsidR="006256BC" w:rsidRPr="006256BC" w:rsidRDefault="006256BC" w:rsidP="007F7727">
            <w:pPr>
              <w:rPr>
                <w:rFonts w:ascii="Calibri" w:hAnsi="Calibri" w:cs="Calibri"/>
                <w:sz w:val="22"/>
              </w:rPr>
            </w:pPr>
            <w:r w:rsidRPr="006256BC">
              <w:rPr>
                <w:rFonts w:ascii="Calibri" w:hAnsi="Calibri" w:cs="Calibri"/>
                <w:sz w:val="22"/>
              </w:rPr>
              <w:t xml:space="preserve"> Nee, ik zou minder vaak een functionerings-gesprek willen krijgen</w:t>
            </w:r>
          </w:p>
        </w:tc>
        <w:tc>
          <w:tcPr>
            <w:tcW w:w="1770" w:type="dxa"/>
            <w:shd w:val="clear" w:color="auto" w:fill="auto"/>
          </w:tcPr>
          <w:p w14:paraId="5A60221D" w14:textId="77777777" w:rsidR="006256BC" w:rsidRPr="006256BC" w:rsidRDefault="006256BC" w:rsidP="007F7727">
            <w:pPr>
              <w:rPr>
                <w:rFonts w:ascii="Calibri" w:hAnsi="Calibri" w:cs="Calibri"/>
                <w:sz w:val="22"/>
              </w:rPr>
            </w:pPr>
          </w:p>
        </w:tc>
      </w:tr>
      <w:tr w:rsidR="006256BC" w:rsidRPr="006256BC" w14:paraId="0057E72A" w14:textId="77777777" w:rsidTr="007F7727">
        <w:trPr>
          <w:trHeight w:val="255"/>
        </w:trPr>
        <w:tc>
          <w:tcPr>
            <w:tcW w:w="773" w:type="dxa"/>
            <w:shd w:val="clear" w:color="auto" w:fill="auto"/>
          </w:tcPr>
          <w:p w14:paraId="49D9CD5F" w14:textId="77777777" w:rsidR="006256BC" w:rsidRPr="006256BC" w:rsidRDefault="006256BC" w:rsidP="000A093C">
            <w:pPr>
              <w:pStyle w:val="Lijstalinea"/>
              <w:numPr>
                <w:ilvl w:val="0"/>
                <w:numId w:val="15"/>
              </w:numPr>
              <w:rPr>
                <w:rFonts w:ascii="Calibri" w:hAnsi="Calibri" w:cs="Calibri"/>
                <w:sz w:val="22"/>
              </w:rPr>
            </w:pPr>
          </w:p>
        </w:tc>
        <w:tc>
          <w:tcPr>
            <w:tcW w:w="1648" w:type="dxa"/>
            <w:shd w:val="clear" w:color="auto" w:fill="auto"/>
          </w:tcPr>
          <w:p w14:paraId="43A87F77" w14:textId="77777777" w:rsidR="006256BC" w:rsidRPr="006256BC" w:rsidRDefault="006256BC" w:rsidP="007F7727">
            <w:pPr>
              <w:rPr>
                <w:rFonts w:ascii="Calibri" w:hAnsi="Calibri" w:cs="Calibri"/>
                <w:b/>
                <w:sz w:val="22"/>
              </w:rPr>
            </w:pPr>
            <w:r w:rsidRPr="006256BC">
              <w:rPr>
                <w:rFonts w:ascii="Calibri" w:hAnsi="Calibri" w:cs="Calibri"/>
                <w:b/>
                <w:sz w:val="22"/>
              </w:rPr>
              <w:t>Wie neemt het initiatief voor het functionerings-gesprek?</w:t>
            </w:r>
          </w:p>
        </w:tc>
        <w:tc>
          <w:tcPr>
            <w:tcW w:w="1632" w:type="dxa"/>
            <w:shd w:val="clear" w:color="auto" w:fill="auto"/>
          </w:tcPr>
          <w:p w14:paraId="322EDCC9" w14:textId="77777777" w:rsidR="006256BC" w:rsidRPr="006256BC" w:rsidRDefault="006256BC" w:rsidP="007F7727">
            <w:pPr>
              <w:rPr>
                <w:rFonts w:ascii="Calibri" w:hAnsi="Calibri" w:cs="Calibri"/>
                <w:sz w:val="22"/>
              </w:rPr>
            </w:pPr>
            <w:r w:rsidRPr="006256BC">
              <w:rPr>
                <w:rFonts w:ascii="Calibri" w:hAnsi="Calibri" w:cs="Calibri"/>
                <w:sz w:val="22"/>
              </w:rPr>
              <w:t>De leidinggevende</w:t>
            </w:r>
          </w:p>
        </w:tc>
        <w:tc>
          <w:tcPr>
            <w:tcW w:w="1591" w:type="dxa"/>
            <w:shd w:val="clear" w:color="auto" w:fill="auto"/>
          </w:tcPr>
          <w:p w14:paraId="4AD8DBB8" w14:textId="77777777" w:rsidR="006256BC" w:rsidRPr="006256BC" w:rsidRDefault="006256BC" w:rsidP="007F7727">
            <w:pPr>
              <w:rPr>
                <w:rFonts w:ascii="Calibri" w:hAnsi="Calibri" w:cs="Calibri"/>
                <w:sz w:val="22"/>
              </w:rPr>
            </w:pPr>
            <w:r w:rsidRPr="006256BC">
              <w:rPr>
                <w:rFonts w:ascii="Calibri" w:hAnsi="Calibri" w:cs="Calibri"/>
                <w:sz w:val="22"/>
              </w:rPr>
              <w:t>De medewerker</w:t>
            </w:r>
          </w:p>
        </w:tc>
        <w:tc>
          <w:tcPr>
            <w:tcW w:w="1707" w:type="dxa"/>
            <w:shd w:val="clear" w:color="auto" w:fill="auto"/>
          </w:tcPr>
          <w:p w14:paraId="7C71ED5E" w14:textId="77777777" w:rsidR="006256BC" w:rsidRPr="006256BC" w:rsidRDefault="006256BC" w:rsidP="007F7727">
            <w:pPr>
              <w:rPr>
                <w:rFonts w:ascii="Calibri" w:hAnsi="Calibri" w:cs="Calibri"/>
                <w:sz w:val="22"/>
              </w:rPr>
            </w:pPr>
            <w:r w:rsidRPr="006256BC">
              <w:rPr>
                <w:rFonts w:ascii="Calibri" w:hAnsi="Calibri" w:cs="Calibri"/>
                <w:sz w:val="22"/>
              </w:rPr>
              <w:t>Personeelszaken</w:t>
            </w:r>
          </w:p>
        </w:tc>
        <w:tc>
          <w:tcPr>
            <w:tcW w:w="1573" w:type="dxa"/>
            <w:shd w:val="clear" w:color="auto" w:fill="auto"/>
          </w:tcPr>
          <w:p w14:paraId="39AC32F3" w14:textId="77777777" w:rsidR="006256BC" w:rsidRPr="006256BC" w:rsidRDefault="006256BC" w:rsidP="007F7727">
            <w:pPr>
              <w:rPr>
                <w:rFonts w:ascii="Calibri" w:hAnsi="Calibri" w:cs="Calibri"/>
                <w:sz w:val="22"/>
              </w:rPr>
            </w:pPr>
            <w:r w:rsidRPr="006256BC">
              <w:rPr>
                <w:rFonts w:ascii="Calibri" w:hAnsi="Calibri" w:cs="Calibri"/>
                <w:sz w:val="22"/>
              </w:rPr>
              <w:t>Weet ik niet</w:t>
            </w:r>
          </w:p>
        </w:tc>
        <w:tc>
          <w:tcPr>
            <w:tcW w:w="1770" w:type="dxa"/>
            <w:shd w:val="clear" w:color="auto" w:fill="auto"/>
          </w:tcPr>
          <w:p w14:paraId="1E2B5B3D" w14:textId="77777777" w:rsidR="006256BC" w:rsidRPr="006256BC" w:rsidRDefault="006256BC" w:rsidP="007F7727">
            <w:pPr>
              <w:rPr>
                <w:rFonts w:ascii="Calibri" w:hAnsi="Calibri" w:cs="Calibri"/>
                <w:sz w:val="22"/>
              </w:rPr>
            </w:pPr>
          </w:p>
        </w:tc>
      </w:tr>
      <w:tr w:rsidR="006256BC" w:rsidRPr="006256BC" w14:paraId="32D3CF8F" w14:textId="77777777" w:rsidTr="007F7727">
        <w:trPr>
          <w:trHeight w:val="255"/>
        </w:trPr>
        <w:tc>
          <w:tcPr>
            <w:tcW w:w="773" w:type="dxa"/>
            <w:shd w:val="clear" w:color="auto" w:fill="auto"/>
          </w:tcPr>
          <w:p w14:paraId="474BEBFB" w14:textId="77777777" w:rsidR="006256BC" w:rsidRPr="006256BC" w:rsidRDefault="006256BC" w:rsidP="000A093C">
            <w:pPr>
              <w:pStyle w:val="Lijstalinea"/>
              <w:numPr>
                <w:ilvl w:val="0"/>
                <w:numId w:val="15"/>
              </w:numPr>
              <w:rPr>
                <w:rFonts w:ascii="Calibri" w:hAnsi="Calibri" w:cs="Calibri"/>
                <w:sz w:val="22"/>
              </w:rPr>
            </w:pPr>
          </w:p>
        </w:tc>
        <w:tc>
          <w:tcPr>
            <w:tcW w:w="1648" w:type="dxa"/>
            <w:shd w:val="clear" w:color="auto" w:fill="auto"/>
          </w:tcPr>
          <w:p w14:paraId="46A8DF17" w14:textId="77777777" w:rsidR="006256BC" w:rsidRPr="006256BC" w:rsidRDefault="006256BC" w:rsidP="007F7727">
            <w:pPr>
              <w:rPr>
                <w:rFonts w:ascii="Calibri" w:hAnsi="Calibri" w:cs="Calibri"/>
                <w:b/>
                <w:sz w:val="22"/>
              </w:rPr>
            </w:pPr>
            <w:r w:rsidRPr="006256BC">
              <w:rPr>
                <w:rFonts w:ascii="Calibri" w:hAnsi="Calibri" w:cs="Calibri"/>
                <w:b/>
                <w:sz w:val="22"/>
              </w:rPr>
              <w:t xml:space="preserve">Ontvang je feedback </w:t>
            </w:r>
            <w:r w:rsidR="00363151">
              <w:rPr>
                <w:rFonts w:ascii="Calibri" w:hAnsi="Calibri" w:cs="Calibri"/>
                <w:b/>
                <w:sz w:val="22"/>
              </w:rPr>
              <w:t xml:space="preserve">(op je functioneren) </w:t>
            </w:r>
            <w:r w:rsidRPr="006256BC">
              <w:rPr>
                <w:rFonts w:ascii="Calibri" w:hAnsi="Calibri" w:cs="Calibri"/>
                <w:b/>
                <w:sz w:val="22"/>
              </w:rPr>
              <w:t>van je leidinggevende naast de functionerings-gesprekken?</w:t>
            </w:r>
          </w:p>
        </w:tc>
        <w:tc>
          <w:tcPr>
            <w:tcW w:w="1632" w:type="dxa"/>
            <w:shd w:val="clear" w:color="auto" w:fill="auto"/>
          </w:tcPr>
          <w:p w14:paraId="57835497" w14:textId="77777777" w:rsidR="006256BC" w:rsidRPr="006256BC" w:rsidRDefault="006256BC" w:rsidP="007F7727">
            <w:pPr>
              <w:rPr>
                <w:rFonts w:ascii="Calibri" w:hAnsi="Calibri" w:cs="Calibri"/>
                <w:sz w:val="22"/>
              </w:rPr>
            </w:pPr>
            <w:r w:rsidRPr="006256BC">
              <w:rPr>
                <w:rFonts w:ascii="Calibri" w:hAnsi="Calibri" w:cs="Calibri"/>
                <w:sz w:val="22"/>
              </w:rPr>
              <w:t>Ja, dagelijks</w:t>
            </w:r>
          </w:p>
        </w:tc>
        <w:tc>
          <w:tcPr>
            <w:tcW w:w="1591" w:type="dxa"/>
            <w:shd w:val="clear" w:color="auto" w:fill="auto"/>
          </w:tcPr>
          <w:p w14:paraId="6450F986" w14:textId="77777777" w:rsidR="006256BC" w:rsidRPr="006256BC" w:rsidRDefault="006256BC" w:rsidP="007F7727">
            <w:pPr>
              <w:rPr>
                <w:rFonts w:ascii="Calibri" w:hAnsi="Calibri" w:cs="Calibri"/>
                <w:sz w:val="22"/>
              </w:rPr>
            </w:pPr>
            <w:r w:rsidRPr="006256BC">
              <w:rPr>
                <w:rFonts w:ascii="Calibri" w:hAnsi="Calibri" w:cs="Calibri"/>
                <w:sz w:val="22"/>
              </w:rPr>
              <w:t>Ja, wekelijks</w:t>
            </w:r>
          </w:p>
        </w:tc>
        <w:tc>
          <w:tcPr>
            <w:tcW w:w="1707" w:type="dxa"/>
            <w:shd w:val="clear" w:color="auto" w:fill="auto"/>
          </w:tcPr>
          <w:p w14:paraId="11816D43" w14:textId="77777777" w:rsidR="006256BC" w:rsidRPr="006256BC" w:rsidRDefault="006256BC" w:rsidP="007F7727">
            <w:pPr>
              <w:rPr>
                <w:rFonts w:ascii="Calibri" w:hAnsi="Calibri" w:cs="Calibri"/>
                <w:sz w:val="22"/>
              </w:rPr>
            </w:pPr>
            <w:r w:rsidRPr="006256BC">
              <w:rPr>
                <w:rFonts w:ascii="Calibri" w:hAnsi="Calibri" w:cs="Calibri"/>
                <w:sz w:val="22"/>
              </w:rPr>
              <w:t>Ja, maandelijks</w:t>
            </w:r>
          </w:p>
        </w:tc>
        <w:tc>
          <w:tcPr>
            <w:tcW w:w="1573" w:type="dxa"/>
            <w:shd w:val="clear" w:color="auto" w:fill="auto"/>
          </w:tcPr>
          <w:p w14:paraId="2D49662D" w14:textId="77777777" w:rsidR="006256BC" w:rsidRPr="006256BC" w:rsidRDefault="006256BC" w:rsidP="007F7727">
            <w:pPr>
              <w:rPr>
                <w:rFonts w:ascii="Calibri" w:hAnsi="Calibri" w:cs="Calibri"/>
                <w:sz w:val="22"/>
              </w:rPr>
            </w:pPr>
            <w:r w:rsidRPr="006256BC">
              <w:rPr>
                <w:rFonts w:ascii="Calibri" w:hAnsi="Calibri" w:cs="Calibri"/>
                <w:sz w:val="22"/>
              </w:rPr>
              <w:t>Ja, ieder kwartaal</w:t>
            </w:r>
          </w:p>
        </w:tc>
        <w:tc>
          <w:tcPr>
            <w:tcW w:w="1770" w:type="dxa"/>
            <w:shd w:val="clear" w:color="auto" w:fill="auto"/>
          </w:tcPr>
          <w:p w14:paraId="73E1A715" w14:textId="77777777" w:rsidR="006256BC" w:rsidRPr="006256BC" w:rsidRDefault="006256BC" w:rsidP="007F7727">
            <w:pPr>
              <w:rPr>
                <w:rFonts w:ascii="Calibri" w:hAnsi="Calibri" w:cs="Calibri"/>
                <w:sz w:val="22"/>
              </w:rPr>
            </w:pPr>
            <w:r w:rsidRPr="006256BC">
              <w:rPr>
                <w:rFonts w:ascii="Calibri" w:hAnsi="Calibri" w:cs="Calibri"/>
                <w:sz w:val="22"/>
              </w:rPr>
              <w:t>Nee</w:t>
            </w:r>
            <w:r w:rsidR="00363151">
              <w:rPr>
                <w:rFonts w:ascii="Calibri" w:hAnsi="Calibri" w:cs="Calibri"/>
                <w:sz w:val="22"/>
              </w:rPr>
              <w:t>, niet van toepassing</w:t>
            </w:r>
          </w:p>
        </w:tc>
      </w:tr>
      <w:tr w:rsidR="006256BC" w:rsidRPr="006256BC" w14:paraId="49E503BA" w14:textId="77777777" w:rsidTr="007F7727">
        <w:trPr>
          <w:trHeight w:val="255"/>
        </w:trPr>
        <w:tc>
          <w:tcPr>
            <w:tcW w:w="773" w:type="dxa"/>
            <w:shd w:val="clear" w:color="auto" w:fill="auto"/>
          </w:tcPr>
          <w:p w14:paraId="02CE6F67" w14:textId="77777777" w:rsidR="006256BC" w:rsidRPr="006256BC" w:rsidRDefault="006256BC" w:rsidP="000A093C">
            <w:pPr>
              <w:pStyle w:val="Lijstalinea"/>
              <w:numPr>
                <w:ilvl w:val="0"/>
                <w:numId w:val="15"/>
              </w:numPr>
              <w:rPr>
                <w:rFonts w:ascii="Calibri" w:hAnsi="Calibri" w:cs="Calibri"/>
                <w:sz w:val="22"/>
              </w:rPr>
            </w:pPr>
          </w:p>
        </w:tc>
        <w:tc>
          <w:tcPr>
            <w:tcW w:w="1648" w:type="dxa"/>
            <w:shd w:val="clear" w:color="auto" w:fill="auto"/>
          </w:tcPr>
          <w:p w14:paraId="44947CB6" w14:textId="77777777" w:rsidR="006256BC" w:rsidRPr="006256BC" w:rsidRDefault="006256BC" w:rsidP="007F7727">
            <w:pPr>
              <w:rPr>
                <w:rFonts w:ascii="Calibri" w:hAnsi="Calibri" w:cs="Calibri"/>
                <w:b/>
                <w:sz w:val="22"/>
              </w:rPr>
            </w:pPr>
            <w:r w:rsidRPr="006256BC">
              <w:rPr>
                <w:rFonts w:ascii="Calibri" w:hAnsi="Calibri" w:cs="Calibri"/>
                <w:b/>
                <w:sz w:val="22"/>
              </w:rPr>
              <w:t>Zou je graag feedback van je leidinggevende willen ontvangen naast de functionerings-gesprekken?</w:t>
            </w:r>
          </w:p>
        </w:tc>
        <w:tc>
          <w:tcPr>
            <w:tcW w:w="1632" w:type="dxa"/>
            <w:shd w:val="clear" w:color="auto" w:fill="auto"/>
          </w:tcPr>
          <w:p w14:paraId="0F81381A" w14:textId="77777777" w:rsidR="006256BC" w:rsidRPr="006256BC" w:rsidRDefault="006256BC" w:rsidP="007F7727">
            <w:pPr>
              <w:rPr>
                <w:rFonts w:ascii="Calibri" w:hAnsi="Calibri" w:cs="Calibri"/>
                <w:sz w:val="22"/>
              </w:rPr>
            </w:pPr>
            <w:r w:rsidRPr="006256BC">
              <w:rPr>
                <w:rFonts w:ascii="Calibri" w:hAnsi="Calibri" w:cs="Calibri"/>
                <w:sz w:val="22"/>
              </w:rPr>
              <w:t>Ja, dagelijks</w:t>
            </w:r>
          </w:p>
        </w:tc>
        <w:tc>
          <w:tcPr>
            <w:tcW w:w="1591" w:type="dxa"/>
            <w:shd w:val="clear" w:color="auto" w:fill="auto"/>
          </w:tcPr>
          <w:p w14:paraId="6B51E9BA" w14:textId="77777777" w:rsidR="006256BC" w:rsidRPr="006256BC" w:rsidRDefault="006256BC" w:rsidP="007F7727">
            <w:pPr>
              <w:rPr>
                <w:rFonts w:ascii="Calibri" w:hAnsi="Calibri" w:cs="Calibri"/>
                <w:sz w:val="22"/>
              </w:rPr>
            </w:pPr>
            <w:r w:rsidRPr="006256BC">
              <w:rPr>
                <w:rFonts w:ascii="Calibri" w:hAnsi="Calibri" w:cs="Calibri"/>
                <w:sz w:val="22"/>
              </w:rPr>
              <w:t>Ja, wekelijks</w:t>
            </w:r>
          </w:p>
        </w:tc>
        <w:tc>
          <w:tcPr>
            <w:tcW w:w="1707" w:type="dxa"/>
            <w:shd w:val="clear" w:color="auto" w:fill="auto"/>
          </w:tcPr>
          <w:p w14:paraId="40806BD2" w14:textId="77777777" w:rsidR="006256BC" w:rsidRPr="006256BC" w:rsidRDefault="006256BC" w:rsidP="007F7727">
            <w:pPr>
              <w:rPr>
                <w:rFonts w:ascii="Calibri" w:hAnsi="Calibri" w:cs="Calibri"/>
                <w:sz w:val="22"/>
              </w:rPr>
            </w:pPr>
            <w:r w:rsidRPr="006256BC">
              <w:rPr>
                <w:rFonts w:ascii="Calibri" w:hAnsi="Calibri" w:cs="Calibri"/>
                <w:sz w:val="22"/>
              </w:rPr>
              <w:t>Ja, maandelijks</w:t>
            </w:r>
          </w:p>
        </w:tc>
        <w:tc>
          <w:tcPr>
            <w:tcW w:w="1573" w:type="dxa"/>
            <w:shd w:val="clear" w:color="auto" w:fill="auto"/>
          </w:tcPr>
          <w:p w14:paraId="19B53CD2" w14:textId="77777777" w:rsidR="006256BC" w:rsidRPr="006256BC" w:rsidRDefault="006256BC" w:rsidP="007F7727">
            <w:pPr>
              <w:rPr>
                <w:rFonts w:ascii="Calibri" w:hAnsi="Calibri" w:cs="Calibri"/>
                <w:sz w:val="22"/>
              </w:rPr>
            </w:pPr>
            <w:r w:rsidRPr="006256BC">
              <w:rPr>
                <w:rFonts w:ascii="Calibri" w:hAnsi="Calibri" w:cs="Calibri"/>
                <w:sz w:val="22"/>
              </w:rPr>
              <w:t>Ja, ieder kwartaal</w:t>
            </w:r>
          </w:p>
        </w:tc>
        <w:tc>
          <w:tcPr>
            <w:tcW w:w="1770" w:type="dxa"/>
            <w:shd w:val="clear" w:color="auto" w:fill="auto"/>
          </w:tcPr>
          <w:p w14:paraId="58EAFC7C" w14:textId="77777777" w:rsidR="006256BC" w:rsidRPr="006256BC" w:rsidRDefault="006256BC" w:rsidP="007F7727">
            <w:pPr>
              <w:rPr>
                <w:rFonts w:ascii="Calibri" w:hAnsi="Calibri" w:cs="Calibri"/>
                <w:sz w:val="22"/>
              </w:rPr>
            </w:pPr>
            <w:r w:rsidRPr="006256BC">
              <w:rPr>
                <w:rFonts w:ascii="Calibri" w:hAnsi="Calibri" w:cs="Calibri"/>
                <w:sz w:val="22"/>
              </w:rPr>
              <w:t xml:space="preserve">Nee </w:t>
            </w:r>
          </w:p>
        </w:tc>
      </w:tr>
      <w:tr w:rsidR="006256BC" w:rsidRPr="006256BC" w14:paraId="53DF443C" w14:textId="77777777" w:rsidTr="007F7727">
        <w:trPr>
          <w:trHeight w:val="255"/>
        </w:trPr>
        <w:tc>
          <w:tcPr>
            <w:tcW w:w="773" w:type="dxa"/>
            <w:shd w:val="clear" w:color="auto" w:fill="auto"/>
          </w:tcPr>
          <w:p w14:paraId="71CCD8E0" w14:textId="77777777" w:rsidR="006256BC" w:rsidRPr="006256BC" w:rsidRDefault="006256BC" w:rsidP="000A093C">
            <w:pPr>
              <w:pStyle w:val="Lijstalinea"/>
              <w:numPr>
                <w:ilvl w:val="0"/>
                <w:numId w:val="15"/>
              </w:numPr>
              <w:rPr>
                <w:rFonts w:ascii="Calibri" w:hAnsi="Calibri" w:cs="Calibri"/>
                <w:sz w:val="22"/>
              </w:rPr>
            </w:pPr>
          </w:p>
        </w:tc>
        <w:tc>
          <w:tcPr>
            <w:tcW w:w="1648" w:type="dxa"/>
            <w:shd w:val="clear" w:color="auto" w:fill="auto"/>
          </w:tcPr>
          <w:p w14:paraId="5AA8EF34" w14:textId="77777777" w:rsidR="006256BC" w:rsidRPr="006256BC" w:rsidRDefault="006256BC" w:rsidP="007F7727">
            <w:pPr>
              <w:rPr>
                <w:rFonts w:ascii="Calibri" w:hAnsi="Calibri" w:cs="Calibri"/>
                <w:b/>
                <w:sz w:val="22"/>
              </w:rPr>
            </w:pPr>
            <w:r w:rsidRPr="006256BC">
              <w:rPr>
                <w:rFonts w:ascii="Calibri" w:hAnsi="Calibri" w:cs="Calibri"/>
                <w:b/>
                <w:sz w:val="22"/>
              </w:rPr>
              <w:t>Van wie wil je graag feedback ontvangen over je functioneren? Meerdere antwoorden mogelijk.</w:t>
            </w:r>
          </w:p>
        </w:tc>
        <w:tc>
          <w:tcPr>
            <w:tcW w:w="1632" w:type="dxa"/>
            <w:shd w:val="clear" w:color="auto" w:fill="auto"/>
          </w:tcPr>
          <w:p w14:paraId="1DED720A" w14:textId="77777777" w:rsidR="006256BC" w:rsidRPr="006256BC" w:rsidRDefault="006256BC" w:rsidP="007F7727">
            <w:pPr>
              <w:rPr>
                <w:rFonts w:ascii="Calibri" w:hAnsi="Calibri" w:cs="Calibri"/>
                <w:sz w:val="22"/>
              </w:rPr>
            </w:pPr>
            <w:r w:rsidRPr="006256BC">
              <w:rPr>
                <w:rFonts w:ascii="Calibri" w:hAnsi="Calibri" w:cs="Calibri"/>
                <w:sz w:val="22"/>
              </w:rPr>
              <w:t>Van mijn leidinggevende</w:t>
            </w:r>
          </w:p>
        </w:tc>
        <w:tc>
          <w:tcPr>
            <w:tcW w:w="1591" w:type="dxa"/>
            <w:shd w:val="clear" w:color="auto" w:fill="auto"/>
          </w:tcPr>
          <w:p w14:paraId="393C9C6F" w14:textId="77777777" w:rsidR="006256BC" w:rsidRPr="006256BC" w:rsidRDefault="006256BC" w:rsidP="007F7727">
            <w:pPr>
              <w:rPr>
                <w:rFonts w:ascii="Calibri" w:hAnsi="Calibri" w:cs="Calibri"/>
                <w:sz w:val="22"/>
              </w:rPr>
            </w:pPr>
            <w:r w:rsidRPr="006256BC">
              <w:rPr>
                <w:rFonts w:ascii="Calibri" w:hAnsi="Calibri" w:cs="Calibri"/>
                <w:sz w:val="22"/>
              </w:rPr>
              <w:t>Van mijn directe collega’s</w:t>
            </w:r>
          </w:p>
        </w:tc>
        <w:tc>
          <w:tcPr>
            <w:tcW w:w="1707" w:type="dxa"/>
            <w:shd w:val="clear" w:color="auto" w:fill="auto"/>
          </w:tcPr>
          <w:p w14:paraId="654A2E01" w14:textId="77777777" w:rsidR="006256BC" w:rsidRPr="006256BC" w:rsidRDefault="00CB49D0" w:rsidP="007F7727">
            <w:pPr>
              <w:rPr>
                <w:rFonts w:ascii="Calibri" w:hAnsi="Calibri" w:cs="Calibri"/>
                <w:sz w:val="22"/>
              </w:rPr>
            </w:pPr>
            <w:r w:rsidRPr="006256BC">
              <w:rPr>
                <w:rFonts w:ascii="Calibri" w:hAnsi="Calibri" w:cs="Calibri"/>
                <w:sz w:val="22"/>
              </w:rPr>
              <w:t>Anders, namelijk…</w:t>
            </w:r>
          </w:p>
        </w:tc>
        <w:tc>
          <w:tcPr>
            <w:tcW w:w="1573" w:type="dxa"/>
            <w:shd w:val="clear" w:color="auto" w:fill="auto"/>
          </w:tcPr>
          <w:p w14:paraId="69D3DAD7" w14:textId="77777777" w:rsidR="006256BC" w:rsidRPr="006256BC" w:rsidRDefault="006256BC" w:rsidP="007F7727">
            <w:pPr>
              <w:rPr>
                <w:rFonts w:ascii="Calibri" w:hAnsi="Calibri" w:cs="Calibri"/>
                <w:sz w:val="22"/>
              </w:rPr>
            </w:pPr>
          </w:p>
        </w:tc>
        <w:tc>
          <w:tcPr>
            <w:tcW w:w="1770" w:type="dxa"/>
            <w:shd w:val="clear" w:color="auto" w:fill="auto"/>
          </w:tcPr>
          <w:p w14:paraId="7F7F5B52" w14:textId="77777777" w:rsidR="006256BC" w:rsidRPr="006256BC" w:rsidRDefault="006256BC" w:rsidP="007F7727">
            <w:pPr>
              <w:rPr>
                <w:rFonts w:ascii="Calibri" w:hAnsi="Calibri" w:cs="Calibri"/>
                <w:sz w:val="22"/>
              </w:rPr>
            </w:pPr>
          </w:p>
        </w:tc>
      </w:tr>
      <w:tr w:rsidR="006256BC" w:rsidRPr="006256BC" w14:paraId="24121F31" w14:textId="77777777" w:rsidTr="007F7727">
        <w:trPr>
          <w:trHeight w:val="255"/>
        </w:trPr>
        <w:tc>
          <w:tcPr>
            <w:tcW w:w="773" w:type="dxa"/>
            <w:shd w:val="clear" w:color="auto" w:fill="auto"/>
          </w:tcPr>
          <w:p w14:paraId="37499DEB" w14:textId="77777777" w:rsidR="006256BC" w:rsidRPr="006256BC" w:rsidRDefault="006256BC" w:rsidP="000A093C">
            <w:pPr>
              <w:pStyle w:val="Lijstalinea"/>
              <w:numPr>
                <w:ilvl w:val="0"/>
                <w:numId w:val="15"/>
              </w:numPr>
              <w:rPr>
                <w:rFonts w:ascii="Calibri" w:hAnsi="Calibri" w:cs="Calibri"/>
                <w:sz w:val="22"/>
              </w:rPr>
            </w:pPr>
          </w:p>
        </w:tc>
        <w:tc>
          <w:tcPr>
            <w:tcW w:w="1648" w:type="dxa"/>
            <w:shd w:val="clear" w:color="auto" w:fill="auto"/>
          </w:tcPr>
          <w:p w14:paraId="1E3C1E55" w14:textId="77777777" w:rsidR="006256BC" w:rsidRPr="006256BC" w:rsidRDefault="006256BC" w:rsidP="007F7727">
            <w:pPr>
              <w:rPr>
                <w:rFonts w:ascii="Calibri" w:hAnsi="Calibri" w:cs="Calibri"/>
                <w:b/>
                <w:sz w:val="22"/>
              </w:rPr>
            </w:pPr>
            <w:r w:rsidRPr="006256BC">
              <w:rPr>
                <w:rFonts w:ascii="Calibri" w:hAnsi="Calibri" w:cs="Calibri"/>
                <w:b/>
                <w:sz w:val="22"/>
              </w:rPr>
              <w:t>Wordt de feedback die je krijgt gedurende het jaar meegenomen bij de functionerings-gesprekken?</w:t>
            </w:r>
          </w:p>
        </w:tc>
        <w:tc>
          <w:tcPr>
            <w:tcW w:w="1632" w:type="dxa"/>
            <w:shd w:val="clear" w:color="auto" w:fill="auto"/>
          </w:tcPr>
          <w:p w14:paraId="0364742E" w14:textId="77777777" w:rsidR="006256BC" w:rsidRPr="006256BC" w:rsidRDefault="006256BC" w:rsidP="007F7727">
            <w:pPr>
              <w:rPr>
                <w:rFonts w:ascii="Calibri" w:hAnsi="Calibri" w:cs="Calibri"/>
                <w:sz w:val="22"/>
              </w:rPr>
            </w:pPr>
            <w:r w:rsidRPr="006256BC">
              <w:rPr>
                <w:rFonts w:ascii="Calibri" w:hAnsi="Calibri" w:cs="Calibri"/>
                <w:sz w:val="22"/>
              </w:rPr>
              <w:t>Ja, wat er bij de functionerings-gesprekken wordt besproken heb ik eerder gehoord</w:t>
            </w:r>
          </w:p>
        </w:tc>
        <w:tc>
          <w:tcPr>
            <w:tcW w:w="1591" w:type="dxa"/>
            <w:shd w:val="clear" w:color="auto" w:fill="auto"/>
          </w:tcPr>
          <w:p w14:paraId="3FC9BF42" w14:textId="77777777" w:rsidR="006256BC" w:rsidRPr="006256BC" w:rsidRDefault="006256BC" w:rsidP="007F7727">
            <w:pPr>
              <w:rPr>
                <w:rFonts w:ascii="Calibri" w:hAnsi="Calibri" w:cs="Calibri"/>
                <w:sz w:val="22"/>
              </w:rPr>
            </w:pPr>
            <w:r w:rsidRPr="006256BC">
              <w:rPr>
                <w:rFonts w:ascii="Calibri" w:hAnsi="Calibri" w:cs="Calibri"/>
                <w:sz w:val="22"/>
              </w:rPr>
              <w:t xml:space="preserve">Nee, ik hoor bij mijn functionerings-gesprekken andere/nieuwe positieve en negatieve punten over mijzelf </w:t>
            </w:r>
          </w:p>
          <w:p w14:paraId="39BB29CF" w14:textId="77777777" w:rsidR="006256BC" w:rsidRPr="006256BC" w:rsidRDefault="006256BC" w:rsidP="007F7727">
            <w:pPr>
              <w:rPr>
                <w:rFonts w:ascii="Calibri" w:hAnsi="Calibri" w:cs="Calibri"/>
                <w:sz w:val="22"/>
              </w:rPr>
            </w:pPr>
          </w:p>
        </w:tc>
        <w:tc>
          <w:tcPr>
            <w:tcW w:w="1707" w:type="dxa"/>
            <w:shd w:val="clear" w:color="auto" w:fill="auto"/>
          </w:tcPr>
          <w:p w14:paraId="5C3FB414" w14:textId="77777777" w:rsidR="006256BC" w:rsidRPr="006256BC" w:rsidRDefault="006256BC" w:rsidP="007F7727">
            <w:pPr>
              <w:rPr>
                <w:rFonts w:ascii="Calibri" w:hAnsi="Calibri" w:cs="Calibri"/>
                <w:sz w:val="22"/>
              </w:rPr>
            </w:pPr>
            <w:r w:rsidRPr="006256BC">
              <w:rPr>
                <w:rFonts w:ascii="Calibri" w:hAnsi="Calibri" w:cs="Calibri"/>
                <w:sz w:val="22"/>
              </w:rPr>
              <w:t>Nee, ik krijg (bijna) geen feedback van mijn leidinggevende naast de functionerings-gesprekken</w:t>
            </w:r>
          </w:p>
          <w:p w14:paraId="12EC40DB" w14:textId="77777777" w:rsidR="006256BC" w:rsidRPr="006256BC" w:rsidRDefault="006256BC" w:rsidP="007F7727">
            <w:pPr>
              <w:rPr>
                <w:rFonts w:ascii="Calibri" w:hAnsi="Calibri" w:cs="Calibri"/>
                <w:sz w:val="22"/>
              </w:rPr>
            </w:pPr>
          </w:p>
        </w:tc>
        <w:tc>
          <w:tcPr>
            <w:tcW w:w="1573" w:type="dxa"/>
            <w:shd w:val="clear" w:color="auto" w:fill="auto"/>
          </w:tcPr>
          <w:p w14:paraId="0C80C005" w14:textId="77777777" w:rsidR="006256BC" w:rsidRPr="006256BC" w:rsidRDefault="006256BC" w:rsidP="007F7727">
            <w:pPr>
              <w:rPr>
                <w:rFonts w:ascii="Calibri" w:hAnsi="Calibri" w:cs="Calibri"/>
                <w:sz w:val="22"/>
              </w:rPr>
            </w:pPr>
            <w:r w:rsidRPr="006256BC">
              <w:rPr>
                <w:rFonts w:ascii="Calibri" w:hAnsi="Calibri" w:cs="Calibri"/>
                <w:sz w:val="22"/>
              </w:rPr>
              <w:t>Ik heb nog nooit een functionerings-gesprek gehad</w:t>
            </w:r>
          </w:p>
          <w:p w14:paraId="4253249B" w14:textId="77777777" w:rsidR="006256BC" w:rsidRPr="006256BC" w:rsidRDefault="006256BC" w:rsidP="007F7727">
            <w:pPr>
              <w:rPr>
                <w:rFonts w:ascii="Calibri" w:hAnsi="Calibri" w:cs="Calibri"/>
                <w:sz w:val="22"/>
              </w:rPr>
            </w:pPr>
          </w:p>
        </w:tc>
        <w:tc>
          <w:tcPr>
            <w:tcW w:w="1770" w:type="dxa"/>
            <w:shd w:val="clear" w:color="auto" w:fill="auto"/>
          </w:tcPr>
          <w:p w14:paraId="0AB02F45" w14:textId="77777777" w:rsidR="006256BC" w:rsidRPr="006256BC" w:rsidRDefault="006256BC" w:rsidP="007F7727">
            <w:pPr>
              <w:rPr>
                <w:rFonts w:ascii="Calibri" w:hAnsi="Calibri" w:cs="Calibri"/>
                <w:sz w:val="22"/>
              </w:rPr>
            </w:pPr>
          </w:p>
        </w:tc>
      </w:tr>
      <w:tr w:rsidR="006256BC" w:rsidRPr="006256BC" w14:paraId="18AB6066" w14:textId="77777777" w:rsidTr="007F7727">
        <w:trPr>
          <w:trHeight w:val="255"/>
        </w:trPr>
        <w:tc>
          <w:tcPr>
            <w:tcW w:w="773" w:type="dxa"/>
            <w:shd w:val="clear" w:color="auto" w:fill="auto"/>
          </w:tcPr>
          <w:p w14:paraId="66436C52" w14:textId="77777777" w:rsidR="006256BC" w:rsidRPr="006256BC" w:rsidRDefault="006256BC" w:rsidP="000A093C">
            <w:pPr>
              <w:pStyle w:val="Lijstalinea"/>
              <w:numPr>
                <w:ilvl w:val="0"/>
                <w:numId w:val="15"/>
              </w:numPr>
              <w:rPr>
                <w:rFonts w:ascii="Calibri" w:hAnsi="Calibri" w:cs="Calibri"/>
                <w:sz w:val="22"/>
              </w:rPr>
            </w:pPr>
          </w:p>
        </w:tc>
        <w:tc>
          <w:tcPr>
            <w:tcW w:w="1648" w:type="dxa"/>
            <w:shd w:val="clear" w:color="auto" w:fill="auto"/>
          </w:tcPr>
          <w:p w14:paraId="439F779B" w14:textId="77777777" w:rsidR="006256BC" w:rsidRPr="006256BC" w:rsidRDefault="006256BC" w:rsidP="007F7727">
            <w:pPr>
              <w:rPr>
                <w:rFonts w:ascii="Calibri" w:hAnsi="Calibri" w:cs="Calibri"/>
                <w:b/>
                <w:sz w:val="22"/>
              </w:rPr>
            </w:pPr>
            <w:r w:rsidRPr="006256BC">
              <w:rPr>
                <w:rFonts w:ascii="Calibri" w:hAnsi="Calibri" w:cs="Calibri"/>
                <w:b/>
                <w:sz w:val="22"/>
              </w:rPr>
              <w:t xml:space="preserve">Wat vind jij een goed moment om een gesprek te </w:t>
            </w:r>
            <w:r w:rsidRPr="006256BC">
              <w:rPr>
                <w:rFonts w:ascii="Calibri" w:hAnsi="Calibri" w:cs="Calibri"/>
                <w:b/>
                <w:sz w:val="22"/>
              </w:rPr>
              <w:lastRenderedPageBreak/>
              <w:t>krijgen over je functioneren?</w:t>
            </w:r>
          </w:p>
        </w:tc>
        <w:tc>
          <w:tcPr>
            <w:tcW w:w="1632" w:type="dxa"/>
            <w:shd w:val="clear" w:color="auto" w:fill="auto"/>
          </w:tcPr>
          <w:p w14:paraId="57BC4BC6" w14:textId="77777777" w:rsidR="006256BC" w:rsidRPr="006256BC" w:rsidRDefault="006256BC" w:rsidP="007F7727">
            <w:pPr>
              <w:rPr>
                <w:rFonts w:ascii="Calibri" w:hAnsi="Calibri" w:cs="Calibri"/>
                <w:sz w:val="22"/>
              </w:rPr>
            </w:pPr>
            <w:r w:rsidRPr="006256BC">
              <w:rPr>
                <w:rFonts w:ascii="Calibri" w:hAnsi="Calibri" w:cs="Calibri"/>
                <w:sz w:val="22"/>
              </w:rPr>
              <w:lastRenderedPageBreak/>
              <w:t>Voor het hoogseizoen (september)</w:t>
            </w:r>
          </w:p>
        </w:tc>
        <w:tc>
          <w:tcPr>
            <w:tcW w:w="1591" w:type="dxa"/>
            <w:shd w:val="clear" w:color="auto" w:fill="auto"/>
          </w:tcPr>
          <w:p w14:paraId="6DB3DC4B" w14:textId="77777777" w:rsidR="006256BC" w:rsidRPr="006256BC" w:rsidRDefault="006256BC" w:rsidP="007F7727">
            <w:pPr>
              <w:rPr>
                <w:rFonts w:ascii="Calibri" w:hAnsi="Calibri" w:cs="Calibri"/>
                <w:sz w:val="22"/>
              </w:rPr>
            </w:pPr>
            <w:r w:rsidRPr="006256BC">
              <w:rPr>
                <w:rFonts w:ascii="Calibri" w:hAnsi="Calibri" w:cs="Calibri"/>
                <w:sz w:val="22"/>
              </w:rPr>
              <w:t>Na het hoogseizoen (april)</w:t>
            </w:r>
          </w:p>
        </w:tc>
        <w:tc>
          <w:tcPr>
            <w:tcW w:w="1707" w:type="dxa"/>
            <w:shd w:val="clear" w:color="auto" w:fill="auto"/>
          </w:tcPr>
          <w:p w14:paraId="281722A2" w14:textId="77777777" w:rsidR="006256BC" w:rsidRPr="006256BC" w:rsidRDefault="006256BC" w:rsidP="007F7727">
            <w:pPr>
              <w:rPr>
                <w:rFonts w:ascii="Calibri" w:hAnsi="Calibri" w:cs="Calibri"/>
                <w:sz w:val="22"/>
              </w:rPr>
            </w:pPr>
            <w:r w:rsidRPr="006256BC">
              <w:rPr>
                <w:rFonts w:ascii="Calibri" w:hAnsi="Calibri" w:cs="Calibri"/>
                <w:sz w:val="22"/>
              </w:rPr>
              <w:t>Anders, namelijk…</w:t>
            </w:r>
          </w:p>
        </w:tc>
        <w:tc>
          <w:tcPr>
            <w:tcW w:w="1573" w:type="dxa"/>
            <w:shd w:val="clear" w:color="auto" w:fill="auto"/>
          </w:tcPr>
          <w:p w14:paraId="1A985E38" w14:textId="77777777" w:rsidR="006256BC" w:rsidRPr="006256BC" w:rsidRDefault="006256BC" w:rsidP="007F7727">
            <w:pPr>
              <w:rPr>
                <w:rFonts w:ascii="Calibri" w:hAnsi="Calibri" w:cs="Calibri"/>
                <w:sz w:val="22"/>
              </w:rPr>
            </w:pPr>
          </w:p>
        </w:tc>
        <w:tc>
          <w:tcPr>
            <w:tcW w:w="1770" w:type="dxa"/>
            <w:shd w:val="clear" w:color="auto" w:fill="auto"/>
          </w:tcPr>
          <w:p w14:paraId="62635B1D" w14:textId="77777777" w:rsidR="006256BC" w:rsidRPr="006256BC" w:rsidRDefault="006256BC" w:rsidP="007F7727">
            <w:pPr>
              <w:rPr>
                <w:rFonts w:ascii="Calibri" w:hAnsi="Calibri" w:cs="Calibri"/>
                <w:sz w:val="22"/>
              </w:rPr>
            </w:pPr>
          </w:p>
        </w:tc>
      </w:tr>
      <w:tr w:rsidR="006256BC" w:rsidRPr="006256BC" w14:paraId="6C9ACD57" w14:textId="77777777" w:rsidTr="007F7727">
        <w:trPr>
          <w:trHeight w:val="255"/>
        </w:trPr>
        <w:tc>
          <w:tcPr>
            <w:tcW w:w="773" w:type="dxa"/>
            <w:shd w:val="clear" w:color="auto" w:fill="auto"/>
          </w:tcPr>
          <w:p w14:paraId="019DDC03" w14:textId="77777777" w:rsidR="006256BC" w:rsidRPr="006256BC" w:rsidRDefault="006256BC" w:rsidP="000A093C">
            <w:pPr>
              <w:pStyle w:val="Lijstalinea"/>
              <w:numPr>
                <w:ilvl w:val="0"/>
                <w:numId w:val="15"/>
              </w:numPr>
              <w:rPr>
                <w:rFonts w:ascii="Calibri" w:hAnsi="Calibri" w:cs="Calibri"/>
                <w:sz w:val="22"/>
              </w:rPr>
            </w:pPr>
          </w:p>
        </w:tc>
        <w:tc>
          <w:tcPr>
            <w:tcW w:w="1648" w:type="dxa"/>
            <w:shd w:val="clear" w:color="auto" w:fill="auto"/>
          </w:tcPr>
          <w:p w14:paraId="200DFFFC" w14:textId="77777777" w:rsidR="006256BC" w:rsidRPr="006256BC" w:rsidRDefault="006256BC" w:rsidP="007F7727">
            <w:pPr>
              <w:rPr>
                <w:rFonts w:ascii="Calibri" w:hAnsi="Calibri" w:cs="Calibri"/>
                <w:b/>
                <w:sz w:val="22"/>
              </w:rPr>
            </w:pPr>
            <w:r w:rsidRPr="006256BC">
              <w:rPr>
                <w:rFonts w:ascii="Calibri" w:hAnsi="Calibri" w:cs="Calibri"/>
                <w:b/>
                <w:sz w:val="22"/>
              </w:rPr>
              <w:t>Waarop ligt volgens jou de focus tijdens je functionerings-gesprek?</w:t>
            </w:r>
          </w:p>
        </w:tc>
        <w:tc>
          <w:tcPr>
            <w:tcW w:w="1632" w:type="dxa"/>
            <w:shd w:val="clear" w:color="auto" w:fill="auto"/>
          </w:tcPr>
          <w:p w14:paraId="5422366C" w14:textId="77777777" w:rsidR="006256BC" w:rsidRPr="006256BC" w:rsidRDefault="006256BC" w:rsidP="007F7727">
            <w:pPr>
              <w:rPr>
                <w:rFonts w:ascii="Calibri" w:hAnsi="Calibri" w:cs="Calibri"/>
                <w:sz w:val="22"/>
              </w:rPr>
            </w:pPr>
            <w:r w:rsidRPr="006256BC">
              <w:rPr>
                <w:rFonts w:ascii="Calibri" w:hAnsi="Calibri" w:cs="Calibri"/>
                <w:sz w:val="22"/>
              </w:rPr>
              <w:t>Op mijn verbeterpunten</w:t>
            </w:r>
          </w:p>
        </w:tc>
        <w:tc>
          <w:tcPr>
            <w:tcW w:w="1591" w:type="dxa"/>
            <w:shd w:val="clear" w:color="auto" w:fill="auto"/>
          </w:tcPr>
          <w:p w14:paraId="3F8EA457" w14:textId="77777777" w:rsidR="006256BC" w:rsidRPr="006256BC" w:rsidRDefault="006256BC" w:rsidP="007F7727">
            <w:pPr>
              <w:rPr>
                <w:rFonts w:ascii="Calibri" w:hAnsi="Calibri" w:cs="Calibri"/>
                <w:sz w:val="22"/>
              </w:rPr>
            </w:pPr>
            <w:r w:rsidRPr="006256BC">
              <w:rPr>
                <w:rFonts w:ascii="Calibri" w:hAnsi="Calibri" w:cs="Calibri"/>
                <w:sz w:val="22"/>
              </w:rPr>
              <w:t>Op mijn sterke punten</w:t>
            </w:r>
          </w:p>
        </w:tc>
        <w:tc>
          <w:tcPr>
            <w:tcW w:w="1707" w:type="dxa"/>
            <w:shd w:val="clear" w:color="auto" w:fill="auto"/>
          </w:tcPr>
          <w:p w14:paraId="5E436A55" w14:textId="77777777" w:rsidR="006256BC" w:rsidRPr="006256BC" w:rsidRDefault="006256BC" w:rsidP="007F7727">
            <w:pPr>
              <w:rPr>
                <w:rFonts w:ascii="Calibri" w:hAnsi="Calibri" w:cs="Calibri"/>
                <w:sz w:val="22"/>
              </w:rPr>
            </w:pPr>
            <w:r w:rsidRPr="006256BC">
              <w:rPr>
                <w:rFonts w:ascii="Calibri" w:hAnsi="Calibri" w:cs="Calibri"/>
                <w:sz w:val="22"/>
              </w:rPr>
              <w:t>Ik heb nog nooit een functionerings-gesprek gehad</w:t>
            </w:r>
          </w:p>
        </w:tc>
        <w:tc>
          <w:tcPr>
            <w:tcW w:w="1573" w:type="dxa"/>
            <w:shd w:val="clear" w:color="auto" w:fill="auto"/>
          </w:tcPr>
          <w:p w14:paraId="5B5318B7" w14:textId="77777777" w:rsidR="006256BC" w:rsidRPr="006256BC" w:rsidRDefault="006256BC" w:rsidP="007F7727">
            <w:pPr>
              <w:rPr>
                <w:rFonts w:ascii="Calibri" w:hAnsi="Calibri" w:cs="Calibri"/>
                <w:sz w:val="22"/>
              </w:rPr>
            </w:pPr>
          </w:p>
        </w:tc>
        <w:tc>
          <w:tcPr>
            <w:tcW w:w="1770" w:type="dxa"/>
            <w:shd w:val="clear" w:color="auto" w:fill="auto"/>
          </w:tcPr>
          <w:p w14:paraId="1DE81C85" w14:textId="77777777" w:rsidR="006256BC" w:rsidRPr="006256BC" w:rsidRDefault="006256BC" w:rsidP="007F7727">
            <w:pPr>
              <w:rPr>
                <w:rFonts w:ascii="Calibri" w:hAnsi="Calibri" w:cs="Calibri"/>
                <w:sz w:val="22"/>
              </w:rPr>
            </w:pPr>
          </w:p>
        </w:tc>
      </w:tr>
      <w:tr w:rsidR="006256BC" w:rsidRPr="006256BC" w14:paraId="6ABB6681" w14:textId="77777777" w:rsidTr="007F7727">
        <w:trPr>
          <w:trHeight w:val="255"/>
        </w:trPr>
        <w:tc>
          <w:tcPr>
            <w:tcW w:w="773" w:type="dxa"/>
            <w:shd w:val="clear" w:color="auto" w:fill="auto"/>
          </w:tcPr>
          <w:p w14:paraId="09C47733" w14:textId="77777777" w:rsidR="006256BC" w:rsidRPr="006256BC" w:rsidRDefault="006256BC" w:rsidP="000A093C">
            <w:pPr>
              <w:pStyle w:val="Lijstalinea"/>
              <w:numPr>
                <w:ilvl w:val="0"/>
                <w:numId w:val="15"/>
              </w:numPr>
              <w:rPr>
                <w:rFonts w:ascii="Calibri" w:hAnsi="Calibri" w:cs="Calibri"/>
                <w:sz w:val="22"/>
              </w:rPr>
            </w:pPr>
          </w:p>
        </w:tc>
        <w:tc>
          <w:tcPr>
            <w:tcW w:w="1648" w:type="dxa"/>
            <w:shd w:val="clear" w:color="auto" w:fill="auto"/>
          </w:tcPr>
          <w:p w14:paraId="511D84EA" w14:textId="77777777" w:rsidR="006256BC" w:rsidRPr="006256BC" w:rsidRDefault="006256BC" w:rsidP="007F7727">
            <w:pPr>
              <w:rPr>
                <w:rFonts w:ascii="Calibri" w:hAnsi="Calibri" w:cs="Calibri"/>
                <w:b/>
                <w:sz w:val="22"/>
              </w:rPr>
            </w:pPr>
            <w:r w:rsidRPr="006256BC">
              <w:rPr>
                <w:rFonts w:ascii="Calibri" w:hAnsi="Calibri" w:cs="Calibri"/>
                <w:b/>
                <w:sz w:val="22"/>
              </w:rPr>
              <w:t>Waarop zou jij willen dat de focus ligt tijdens je functionerings-gesprek?</w:t>
            </w:r>
          </w:p>
        </w:tc>
        <w:tc>
          <w:tcPr>
            <w:tcW w:w="1632" w:type="dxa"/>
            <w:shd w:val="clear" w:color="auto" w:fill="auto"/>
          </w:tcPr>
          <w:p w14:paraId="7480F758" w14:textId="77777777" w:rsidR="006256BC" w:rsidRPr="006256BC" w:rsidRDefault="006256BC" w:rsidP="007F7727">
            <w:pPr>
              <w:rPr>
                <w:rFonts w:ascii="Calibri" w:hAnsi="Calibri" w:cs="Calibri"/>
                <w:sz w:val="22"/>
              </w:rPr>
            </w:pPr>
            <w:r w:rsidRPr="006256BC">
              <w:rPr>
                <w:rFonts w:ascii="Calibri" w:hAnsi="Calibri" w:cs="Calibri"/>
                <w:sz w:val="22"/>
              </w:rPr>
              <w:t>Op mijn verbeterpunten</w:t>
            </w:r>
          </w:p>
        </w:tc>
        <w:tc>
          <w:tcPr>
            <w:tcW w:w="1591" w:type="dxa"/>
            <w:shd w:val="clear" w:color="auto" w:fill="auto"/>
          </w:tcPr>
          <w:p w14:paraId="129DF238" w14:textId="77777777" w:rsidR="006256BC" w:rsidRPr="006256BC" w:rsidRDefault="006256BC" w:rsidP="007F7727">
            <w:pPr>
              <w:rPr>
                <w:rFonts w:ascii="Calibri" w:hAnsi="Calibri" w:cs="Calibri"/>
                <w:sz w:val="22"/>
              </w:rPr>
            </w:pPr>
            <w:r w:rsidRPr="006256BC">
              <w:rPr>
                <w:rFonts w:ascii="Calibri" w:hAnsi="Calibri" w:cs="Calibri"/>
                <w:sz w:val="22"/>
              </w:rPr>
              <w:t>Op mijn sterke punten</w:t>
            </w:r>
          </w:p>
        </w:tc>
        <w:tc>
          <w:tcPr>
            <w:tcW w:w="1707" w:type="dxa"/>
            <w:shd w:val="clear" w:color="auto" w:fill="auto"/>
          </w:tcPr>
          <w:p w14:paraId="5061FC93" w14:textId="77777777" w:rsidR="006256BC" w:rsidRPr="006256BC" w:rsidRDefault="006256BC" w:rsidP="007F7727">
            <w:pPr>
              <w:rPr>
                <w:rFonts w:ascii="Calibri" w:hAnsi="Calibri" w:cs="Calibri"/>
                <w:sz w:val="22"/>
              </w:rPr>
            </w:pPr>
            <w:r w:rsidRPr="006256BC">
              <w:rPr>
                <w:rFonts w:ascii="Calibri" w:hAnsi="Calibri" w:cs="Calibri"/>
                <w:sz w:val="22"/>
              </w:rPr>
              <w:t>Anders, namelijk…</w:t>
            </w:r>
          </w:p>
        </w:tc>
        <w:tc>
          <w:tcPr>
            <w:tcW w:w="1573" w:type="dxa"/>
            <w:shd w:val="clear" w:color="auto" w:fill="auto"/>
          </w:tcPr>
          <w:p w14:paraId="5A237003" w14:textId="77777777" w:rsidR="006256BC" w:rsidRPr="006256BC" w:rsidRDefault="006256BC" w:rsidP="007F7727">
            <w:pPr>
              <w:rPr>
                <w:rFonts w:ascii="Calibri" w:hAnsi="Calibri" w:cs="Calibri"/>
                <w:sz w:val="22"/>
              </w:rPr>
            </w:pPr>
          </w:p>
        </w:tc>
        <w:tc>
          <w:tcPr>
            <w:tcW w:w="1770" w:type="dxa"/>
            <w:shd w:val="clear" w:color="auto" w:fill="auto"/>
          </w:tcPr>
          <w:p w14:paraId="1C8D106A" w14:textId="77777777" w:rsidR="006256BC" w:rsidRPr="006256BC" w:rsidRDefault="006256BC" w:rsidP="007F7727">
            <w:pPr>
              <w:rPr>
                <w:rFonts w:ascii="Calibri" w:hAnsi="Calibri" w:cs="Calibri"/>
                <w:sz w:val="22"/>
              </w:rPr>
            </w:pPr>
          </w:p>
        </w:tc>
      </w:tr>
      <w:tr w:rsidR="006256BC" w:rsidRPr="006256BC" w14:paraId="0603580E" w14:textId="77777777" w:rsidTr="007F7727">
        <w:trPr>
          <w:trHeight w:val="255"/>
        </w:trPr>
        <w:tc>
          <w:tcPr>
            <w:tcW w:w="773" w:type="dxa"/>
            <w:shd w:val="clear" w:color="auto" w:fill="auto"/>
          </w:tcPr>
          <w:p w14:paraId="32586551" w14:textId="77777777" w:rsidR="006256BC" w:rsidRPr="006256BC" w:rsidRDefault="006256BC" w:rsidP="000A093C">
            <w:pPr>
              <w:pStyle w:val="Lijstalinea"/>
              <w:numPr>
                <w:ilvl w:val="0"/>
                <w:numId w:val="15"/>
              </w:numPr>
              <w:rPr>
                <w:rFonts w:ascii="Calibri" w:hAnsi="Calibri" w:cs="Calibri"/>
                <w:sz w:val="22"/>
              </w:rPr>
            </w:pPr>
          </w:p>
        </w:tc>
        <w:tc>
          <w:tcPr>
            <w:tcW w:w="1648" w:type="dxa"/>
            <w:shd w:val="clear" w:color="auto" w:fill="auto"/>
          </w:tcPr>
          <w:p w14:paraId="043390F9" w14:textId="77777777" w:rsidR="006256BC" w:rsidRPr="006256BC" w:rsidRDefault="006256BC" w:rsidP="007F7727">
            <w:pPr>
              <w:rPr>
                <w:rFonts w:ascii="Calibri" w:hAnsi="Calibri" w:cs="Calibri"/>
                <w:b/>
                <w:sz w:val="22"/>
              </w:rPr>
            </w:pPr>
            <w:r w:rsidRPr="006256BC">
              <w:rPr>
                <w:rFonts w:ascii="Calibri" w:hAnsi="Calibri" w:cs="Calibri"/>
                <w:b/>
                <w:sz w:val="22"/>
              </w:rPr>
              <w:t>Met het huidige functionerings-formulier word je beoordeelt door middel van de keuze-mogelijkheden: goed, matig of slecht. Op welke wijze wil jij graag beoordeeld worden?</w:t>
            </w:r>
          </w:p>
          <w:p w14:paraId="494D4AF1" w14:textId="77777777" w:rsidR="006256BC" w:rsidRPr="006256BC" w:rsidRDefault="006256BC" w:rsidP="007F7727">
            <w:pPr>
              <w:rPr>
                <w:rFonts w:ascii="Calibri" w:hAnsi="Calibri" w:cs="Calibri"/>
                <w:b/>
                <w:sz w:val="22"/>
              </w:rPr>
            </w:pPr>
          </w:p>
        </w:tc>
        <w:tc>
          <w:tcPr>
            <w:tcW w:w="1632" w:type="dxa"/>
            <w:shd w:val="clear" w:color="auto" w:fill="auto"/>
          </w:tcPr>
          <w:p w14:paraId="3540D904" w14:textId="77777777" w:rsidR="006256BC" w:rsidRPr="006256BC" w:rsidRDefault="006256BC" w:rsidP="007F7727">
            <w:pPr>
              <w:rPr>
                <w:rFonts w:ascii="Calibri" w:hAnsi="Calibri" w:cs="Calibri"/>
                <w:sz w:val="22"/>
              </w:rPr>
            </w:pPr>
            <w:r w:rsidRPr="006256BC">
              <w:rPr>
                <w:rFonts w:ascii="Calibri" w:hAnsi="Calibri" w:cs="Calibri"/>
                <w:sz w:val="22"/>
              </w:rPr>
              <w:t>Ik ben t</w:t>
            </w:r>
            <w:r w:rsidR="00363151">
              <w:rPr>
                <w:rFonts w:ascii="Calibri" w:hAnsi="Calibri" w:cs="Calibri"/>
                <w:sz w:val="22"/>
              </w:rPr>
              <w:t>evreden over deze mogelijkheden</w:t>
            </w:r>
          </w:p>
        </w:tc>
        <w:tc>
          <w:tcPr>
            <w:tcW w:w="1591" w:type="dxa"/>
            <w:shd w:val="clear" w:color="auto" w:fill="auto"/>
          </w:tcPr>
          <w:p w14:paraId="13D243A6" w14:textId="77777777" w:rsidR="006256BC" w:rsidRPr="006256BC" w:rsidRDefault="006256BC" w:rsidP="007F7727">
            <w:pPr>
              <w:rPr>
                <w:rFonts w:ascii="Calibri" w:hAnsi="Calibri" w:cs="Calibri"/>
                <w:sz w:val="22"/>
              </w:rPr>
            </w:pPr>
            <w:r w:rsidRPr="006256BC">
              <w:rPr>
                <w:rFonts w:ascii="Calibri" w:hAnsi="Calibri" w:cs="Calibri"/>
                <w:sz w:val="22"/>
              </w:rPr>
              <w:t>Ik zou graag beoordeelt willen worden met de mogelijkheden: zeer goed, goed, voldoende, matig, onvoldoende, zwaar onvoldoende</w:t>
            </w:r>
          </w:p>
        </w:tc>
        <w:tc>
          <w:tcPr>
            <w:tcW w:w="1707" w:type="dxa"/>
            <w:shd w:val="clear" w:color="auto" w:fill="auto"/>
          </w:tcPr>
          <w:p w14:paraId="0479FEF1" w14:textId="77777777" w:rsidR="006256BC" w:rsidRPr="006256BC" w:rsidRDefault="006256BC" w:rsidP="007F7727">
            <w:pPr>
              <w:rPr>
                <w:rFonts w:ascii="Calibri" w:hAnsi="Calibri" w:cs="Calibri"/>
                <w:sz w:val="22"/>
              </w:rPr>
            </w:pPr>
            <w:r w:rsidRPr="006256BC">
              <w:rPr>
                <w:rFonts w:ascii="Calibri" w:hAnsi="Calibri" w:cs="Calibri"/>
                <w:sz w:val="22"/>
              </w:rPr>
              <w:t>Ik zou graag beoordeeld willen worden met een c</w:t>
            </w:r>
            <w:r w:rsidR="00363151">
              <w:rPr>
                <w:rFonts w:ascii="Calibri" w:hAnsi="Calibri" w:cs="Calibri"/>
                <w:sz w:val="22"/>
              </w:rPr>
              <w:t>ijfer van 1 tot 10 (1= heel slecht, 10= uitmuntend)</w:t>
            </w:r>
          </w:p>
        </w:tc>
        <w:tc>
          <w:tcPr>
            <w:tcW w:w="1573" w:type="dxa"/>
            <w:shd w:val="clear" w:color="auto" w:fill="auto"/>
          </w:tcPr>
          <w:p w14:paraId="5736098A" w14:textId="77777777" w:rsidR="006256BC" w:rsidRPr="006256BC" w:rsidRDefault="006256BC" w:rsidP="007F7727">
            <w:pPr>
              <w:rPr>
                <w:rFonts w:ascii="Calibri" w:hAnsi="Calibri" w:cs="Calibri"/>
                <w:sz w:val="22"/>
              </w:rPr>
            </w:pPr>
            <w:r w:rsidRPr="006256BC">
              <w:rPr>
                <w:rFonts w:ascii="Calibri" w:hAnsi="Calibri" w:cs="Calibri"/>
                <w:sz w:val="22"/>
              </w:rPr>
              <w:t>Anders, namelijk…</w:t>
            </w:r>
          </w:p>
        </w:tc>
        <w:tc>
          <w:tcPr>
            <w:tcW w:w="1770" w:type="dxa"/>
            <w:shd w:val="clear" w:color="auto" w:fill="auto"/>
          </w:tcPr>
          <w:p w14:paraId="4F18D07E" w14:textId="77777777" w:rsidR="006256BC" w:rsidRPr="006256BC" w:rsidRDefault="006256BC" w:rsidP="007F7727">
            <w:pPr>
              <w:rPr>
                <w:rFonts w:ascii="Calibri" w:hAnsi="Calibri" w:cs="Calibri"/>
                <w:sz w:val="22"/>
              </w:rPr>
            </w:pPr>
          </w:p>
        </w:tc>
      </w:tr>
      <w:tr w:rsidR="006256BC" w:rsidRPr="006256BC" w14:paraId="105EFC92" w14:textId="77777777" w:rsidTr="007F7727">
        <w:trPr>
          <w:trHeight w:val="255"/>
        </w:trPr>
        <w:tc>
          <w:tcPr>
            <w:tcW w:w="773" w:type="dxa"/>
            <w:shd w:val="clear" w:color="auto" w:fill="auto"/>
          </w:tcPr>
          <w:p w14:paraId="4955C23D" w14:textId="77777777" w:rsidR="006256BC" w:rsidRPr="006256BC" w:rsidRDefault="006256BC" w:rsidP="000A093C">
            <w:pPr>
              <w:pStyle w:val="Lijstalinea"/>
              <w:numPr>
                <w:ilvl w:val="0"/>
                <w:numId w:val="15"/>
              </w:numPr>
              <w:rPr>
                <w:rFonts w:ascii="Calibri" w:hAnsi="Calibri" w:cs="Calibri"/>
                <w:sz w:val="22"/>
              </w:rPr>
            </w:pPr>
          </w:p>
        </w:tc>
        <w:tc>
          <w:tcPr>
            <w:tcW w:w="1648" w:type="dxa"/>
            <w:shd w:val="clear" w:color="auto" w:fill="auto"/>
          </w:tcPr>
          <w:p w14:paraId="7A097DFD" w14:textId="77777777" w:rsidR="006256BC" w:rsidRPr="006256BC" w:rsidRDefault="006256BC" w:rsidP="007F7727">
            <w:pPr>
              <w:rPr>
                <w:rFonts w:ascii="Calibri" w:hAnsi="Calibri" w:cs="Calibri"/>
                <w:b/>
                <w:sz w:val="22"/>
              </w:rPr>
            </w:pPr>
            <w:r w:rsidRPr="006256BC">
              <w:rPr>
                <w:rFonts w:ascii="Calibri" w:hAnsi="Calibri" w:cs="Calibri"/>
                <w:b/>
                <w:sz w:val="22"/>
              </w:rPr>
              <w:t>Waarop zou je beoordeelt willen worden?</w:t>
            </w:r>
          </w:p>
          <w:p w14:paraId="59335F53" w14:textId="77777777" w:rsidR="006256BC" w:rsidRPr="006256BC" w:rsidRDefault="006256BC" w:rsidP="007F7727">
            <w:pPr>
              <w:rPr>
                <w:rFonts w:ascii="Calibri" w:hAnsi="Calibri" w:cs="Calibri"/>
                <w:sz w:val="22"/>
              </w:rPr>
            </w:pPr>
          </w:p>
        </w:tc>
        <w:tc>
          <w:tcPr>
            <w:tcW w:w="1632" w:type="dxa"/>
            <w:shd w:val="clear" w:color="auto" w:fill="auto"/>
          </w:tcPr>
          <w:p w14:paraId="22DCDC47" w14:textId="77777777" w:rsidR="006256BC" w:rsidRPr="006256BC" w:rsidRDefault="006256BC" w:rsidP="007F7727">
            <w:pPr>
              <w:rPr>
                <w:rFonts w:ascii="Calibri" w:hAnsi="Calibri" w:cs="Calibri"/>
                <w:sz w:val="22"/>
              </w:rPr>
            </w:pPr>
            <w:r w:rsidRPr="006256BC">
              <w:rPr>
                <w:rFonts w:ascii="Calibri" w:hAnsi="Calibri" w:cs="Calibri"/>
                <w:sz w:val="22"/>
              </w:rPr>
              <w:t>Traits: Dit zijn de kenmerken/ trekken van medewerkers die min of meer direct te maken hebben met de persoonlijkheid van de medewerker.</w:t>
            </w:r>
          </w:p>
          <w:p w14:paraId="0DFB6391" w14:textId="77777777" w:rsidR="006256BC" w:rsidRPr="006256BC" w:rsidRDefault="006256BC" w:rsidP="007F7727">
            <w:pPr>
              <w:rPr>
                <w:rFonts w:ascii="Calibri" w:hAnsi="Calibri" w:cs="Calibri"/>
                <w:sz w:val="22"/>
              </w:rPr>
            </w:pPr>
          </w:p>
        </w:tc>
        <w:tc>
          <w:tcPr>
            <w:tcW w:w="1591" w:type="dxa"/>
            <w:shd w:val="clear" w:color="auto" w:fill="auto"/>
          </w:tcPr>
          <w:p w14:paraId="00276801" w14:textId="77777777" w:rsidR="006256BC" w:rsidRPr="006256BC" w:rsidRDefault="006256BC" w:rsidP="007F7727">
            <w:pPr>
              <w:rPr>
                <w:rFonts w:ascii="Calibri" w:hAnsi="Calibri" w:cs="Calibri"/>
                <w:sz w:val="22"/>
              </w:rPr>
            </w:pPr>
            <w:r w:rsidRPr="006256BC">
              <w:rPr>
                <w:rFonts w:ascii="Calibri" w:hAnsi="Calibri" w:cs="Calibri"/>
                <w:sz w:val="22"/>
              </w:rPr>
              <w:t>Resultaten: De resultaten zijn de geleverde prestaties van de medewerker en de ‘opbrengsten’ van de bijdragen van de medewerker, zowel individueel als in het team.</w:t>
            </w:r>
          </w:p>
          <w:p w14:paraId="02CD95EE" w14:textId="77777777" w:rsidR="006256BC" w:rsidRPr="006256BC" w:rsidRDefault="006256BC" w:rsidP="007F7727">
            <w:pPr>
              <w:rPr>
                <w:rFonts w:ascii="Calibri" w:hAnsi="Calibri" w:cs="Calibri"/>
                <w:sz w:val="22"/>
              </w:rPr>
            </w:pPr>
          </w:p>
        </w:tc>
        <w:tc>
          <w:tcPr>
            <w:tcW w:w="1707" w:type="dxa"/>
            <w:shd w:val="clear" w:color="auto" w:fill="auto"/>
          </w:tcPr>
          <w:p w14:paraId="23FD7B58" w14:textId="77777777" w:rsidR="006256BC" w:rsidRPr="006256BC" w:rsidRDefault="006256BC" w:rsidP="007F7727">
            <w:pPr>
              <w:rPr>
                <w:rFonts w:ascii="Calibri" w:hAnsi="Calibri" w:cs="Calibri"/>
                <w:sz w:val="22"/>
              </w:rPr>
            </w:pPr>
            <w:r w:rsidRPr="006256BC">
              <w:rPr>
                <w:rFonts w:ascii="Calibri" w:hAnsi="Calibri" w:cs="Calibri"/>
                <w:sz w:val="22"/>
              </w:rPr>
              <w:t xml:space="preserve">Gedrag: Het gedrag zijn de activiteiten en handelingen van de medewerker bij het uitvoeren van de werkzaamheden. </w:t>
            </w:r>
          </w:p>
          <w:p w14:paraId="4E71A371" w14:textId="77777777" w:rsidR="006256BC" w:rsidRPr="006256BC" w:rsidRDefault="006256BC" w:rsidP="007F7727">
            <w:pPr>
              <w:rPr>
                <w:rFonts w:ascii="Calibri" w:hAnsi="Calibri" w:cs="Calibri"/>
                <w:sz w:val="22"/>
              </w:rPr>
            </w:pPr>
          </w:p>
        </w:tc>
        <w:tc>
          <w:tcPr>
            <w:tcW w:w="1573" w:type="dxa"/>
            <w:shd w:val="clear" w:color="auto" w:fill="auto"/>
          </w:tcPr>
          <w:p w14:paraId="789800C0" w14:textId="77777777" w:rsidR="006256BC" w:rsidRPr="006256BC" w:rsidRDefault="006256BC" w:rsidP="007F7727">
            <w:pPr>
              <w:rPr>
                <w:rFonts w:ascii="Calibri" w:hAnsi="Calibri" w:cs="Calibri"/>
                <w:sz w:val="22"/>
              </w:rPr>
            </w:pPr>
          </w:p>
        </w:tc>
        <w:tc>
          <w:tcPr>
            <w:tcW w:w="1770" w:type="dxa"/>
            <w:shd w:val="clear" w:color="auto" w:fill="auto"/>
          </w:tcPr>
          <w:p w14:paraId="7A61AE0C" w14:textId="77777777" w:rsidR="006256BC" w:rsidRPr="006256BC" w:rsidRDefault="006256BC" w:rsidP="007F7727">
            <w:pPr>
              <w:rPr>
                <w:rFonts w:ascii="Calibri" w:hAnsi="Calibri" w:cs="Calibri"/>
                <w:sz w:val="22"/>
              </w:rPr>
            </w:pPr>
          </w:p>
        </w:tc>
      </w:tr>
    </w:tbl>
    <w:p w14:paraId="270C2A68" w14:textId="77777777" w:rsidR="006256BC" w:rsidRPr="006256BC" w:rsidRDefault="006256BC" w:rsidP="006256BC">
      <w:pPr>
        <w:rPr>
          <w:rFonts w:ascii="Calibri" w:hAnsi="Calibri" w:cs="Calibri"/>
          <w:b/>
        </w:rPr>
      </w:pPr>
    </w:p>
    <w:tbl>
      <w:tblPr>
        <w:tblStyle w:val="Tabelraster"/>
        <w:tblW w:w="10740" w:type="dxa"/>
        <w:tblInd w:w="-793" w:type="dxa"/>
        <w:tblLook w:val="04A0" w:firstRow="1" w:lastRow="0" w:firstColumn="1" w:lastColumn="0" w:noHBand="0" w:noVBand="1"/>
      </w:tblPr>
      <w:tblGrid>
        <w:gridCol w:w="1190"/>
        <w:gridCol w:w="2626"/>
        <w:gridCol w:w="1417"/>
        <w:gridCol w:w="1302"/>
        <w:gridCol w:w="1424"/>
        <w:gridCol w:w="1364"/>
        <w:gridCol w:w="1417"/>
      </w:tblGrid>
      <w:tr w:rsidR="006256BC" w:rsidRPr="006256BC" w14:paraId="25262215" w14:textId="77777777" w:rsidTr="00B91324">
        <w:trPr>
          <w:trHeight w:val="255"/>
        </w:trPr>
        <w:tc>
          <w:tcPr>
            <w:tcW w:w="10694" w:type="dxa"/>
            <w:gridSpan w:val="7"/>
            <w:shd w:val="clear" w:color="auto" w:fill="FFC000" w:themeFill="accent4"/>
          </w:tcPr>
          <w:p w14:paraId="18C3A88F" w14:textId="77777777" w:rsidR="006256BC" w:rsidRPr="006256BC" w:rsidRDefault="006256BC" w:rsidP="007F7727">
            <w:pPr>
              <w:rPr>
                <w:rFonts w:ascii="Calibri" w:hAnsi="Calibri" w:cs="Calibri"/>
                <w:b/>
                <w:sz w:val="22"/>
              </w:rPr>
            </w:pPr>
            <w:r w:rsidRPr="006256BC">
              <w:rPr>
                <w:rFonts w:ascii="Calibri" w:hAnsi="Calibri" w:cs="Calibri"/>
                <w:b/>
                <w:sz w:val="22"/>
              </w:rPr>
              <w:t xml:space="preserve">Stellingen </w:t>
            </w:r>
          </w:p>
        </w:tc>
      </w:tr>
      <w:tr w:rsidR="006256BC" w:rsidRPr="006256BC" w14:paraId="22F2A44A" w14:textId="77777777" w:rsidTr="00B91324">
        <w:trPr>
          <w:trHeight w:val="255"/>
        </w:trPr>
        <w:tc>
          <w:tcPr>
            <w:tcW w:w="3800" w:type="dxa"/>
            <w:gridSpan w:val="2"/>
            <w:shd w:val="clear" w:color="auto" w:fill="FFC000" w:themeFill="accent4"/>
          </w:tcPr>
          <w:p w14:paraId="42F658F2" w14:textId="77777777" w:rsidR="006256BC" w:rsidRPr="006256BC" w:rsidRDefault="006256BC" w:rsidP="007F7727">
            <w:pPr>
              <w:rPr>
                <w:rFonts w:ascii="Calibri" w:hAnsi="Calibri" w:cs="Calibri"/>
                <w:i/>
                <w:sz w:val="22"/>
              </w:rPr>
            </w:pPr>
            <w:r w:rsidRPr="006256BC">
              <w:rPr>
                <w:rFonts w:ascii="Calibri" w:hAnsi="Calibri" w:cs="Calibri"/>
                <w:i/>
                <w:sz w:val="22"/>
              </w:rPr>
              <w:t>Geef aan in hoeverre je het met de stelling eens of oneens bent.</w:t>
            </w:r>
          </w:p>
        </w:tc>
        <w:tc>
          <w:tcPr>
            <w:tcW w:w="1411" w:type="dxa"/>
            <w:shd w:val="clear" w:color="auto" w:fill="FFC000" w:themeFill="accent4"/>
          </w:tcPr>
          <w:p w14:paraId="7FBF032B" w14:textId="77777777" w:rsidR="006256BC" w:rsidRPr="006256BC" w:rsidRDefault="006256BC" w:rsidP="007F7727">
            <w:pPr>
              <w:rPr>
                <w:rFonts w:ascii="Calibri" w:hAnsi="Calibri" w:cs="Calibri"/>
                <w:b/>
                <w:sz w:val="22"/>
              </w:rPr>
            </w:pPr>
            <w:r w:rsidRPr="006256BC">
              <w:rPr>
                <w:rFonts w:ascii="Calibri" w:hAnsi="Calibri" w:cs="Calibri"/>
                <w:b/>
                <w:sz w:val="22"/>
              </w:rPr>
              <w:t>1 Helemaal mee eens</w:t>
            </w:r>
          </w:p>
        </w:tc>
        <w:tc>
          <w:tcPr>
            <w:tcW w:w="1296" w:type="dxa"/>
            <w:shd w:val="clear" w:color="auto" w:fill="FFC000" w:themeFill="accent4"/>
          </w:tcPr>
          <w:p w14:paraId="5DE97EDB" w14:textId="77777777" w:rsidR="006256BC" w:rsidRPr="006256BC" w:rsidRDefault="006256BC" w:rsidP="007F7727">
            <w:pPr>
              <w:rPr>
                <w:rFonts w:ascii="Calibri" w:hAnsi="Calibri" w:cs="Calibri"/>
                <w:b/>
                <w:sz w:val="22"/>
              </w:rPr>
            </w:pPr>
            <w:r w:rsidRPr="006256BC">
              <w:rPr>
                <w:rFonts w:ascii="Calibri" w:hAnsi="Calibri" w:cs="Calibri"/>
                <w:b/>
                <w:sz w:val="22"/>
              </w:rPr>
              <w:t>2 Mee eens</w:t>
            </w:r>
          </w:p>
        </w:tc>
        <w:tc>
          <w:tcPr>
            <w:tcW w:w="1418" w:type="dxa"/>
            <w:shd w:val="clear" w:color="auto" w:fill="FFC000" w:themeFill="accent4"/>
          </w:tcPr>
          <w:p w14:paraId="61B489AC" w14:textId="77777777" w:rsidR="006256BC" w:rsidRPr="006256BC" w:rsidRDefault="006256BC" w:rsidP="007F7727">
            <w:pPr>
              <w:rPr>
                <w:rFonts w:ascii="Calibri" w:hAnsi="Calibri" w:cs="Calibri"/>
                <w:b/>
                <w:sz w:val="22"/>
              </w:rPr>
            </w:pPr>
            <w:r w:rsidRPr="006256BC">
              <w:rPr>
                <w:rFonts w:ascii="Calibri" w:hAnsi="Calibri" w:cs="Calibri"/>
                <w:b/>
                <w:sz w:val="22"/>
              </w:rPr>
              <w:t>3 Neutraal</w:t>
            </w:r>
            <w:r w:rsidR="00363151">
              <w:rPr>
                <w:rFonts w:ascii="Calibri" w:hAnsi="Calibri" w:cs="Calibri"/>
                <w:b/>
                <w:sz w:val="22"/>
              </w:rPr>
              <w:t>/ n.v.t.</w:t>
            </w:r>
          </w:p>
        </w:tc>
        <w:tc>
          <w:tcPr>
            <w:tcW w:w="1358" w:type="dxa"/>
            <w:shd w:val="clear" w:color="auto" w:fill="FFC000" w:themeFill="accent4"/>
          </w:tcPr>
          <w:p w14:paraId="66127DD3" w14:textId="77777777" w:rsidR="006256BC" w:rsidRPr="006256BC" w:rsidRDefault="006256BC" w:rsidP="007F7727">
            <w:pPr>
              <w:rPr>
                <w:rFonts w:ascii="Calibri" w:hAnsi="Calibri" w:cs="Calibri"/>
                <w:b/>
                <w:sz w:val="22"/>
              </w:rPr>
            </w:pPr>
            <w:r w:rsidRPr="006256BC">
              <w:rPr>
                <w:rFonts w:ascii="Calibri" w:hAnsi="Calibri" w:cs="Calibri"/>
                <w:b/>
                <w:sz w:val="22"/>
              </w:rPr>
              <w:t>4 Mee oneens</w:t>
            </w:r>
          </w:p>
        </w:tc>
        <w:tc>
          <w:tcPr>
            <w:tcW w:w="1411" w:type="dxa"/>
            <w:shd w:val="clear" w:color="auto" w:fill="FFC000" w:themeFill="accent4"/>
          </w:tcPr>
          <w:p w14:paraId="6E71E888" w14:textId="77777777" w:rsidR="006256BC" w:rsidRPr="006256BC" w:rsidRDefault="006256BC" w:rsidP="007F7727">
            <w:pPr>
              <w:rPr>
                <w:rFonts w:ascii="Calibri" w:hAnsi="Calibri" w:cs="Calibri"/>
                <w:b/>
                <w:sz w:val="22"/>
              </w:rPr>
            </w:pPr>
            <w:r w:rsidRPr="006256BC">
              <w:rPr>
                <w:rFonts w:ascii="Calibri" w:hAnsi="Calibri" w:cs="Calibri"/>
                <w:b/>
                <w:sz w:val="22"/>
              </w:rPr>
              <w:t>5 Helemaal mee oneens</w:t>
            </w:r>
          </w:p>
        </w:tc>
      </w:tr>
      <w:tr w:rsidR="006256BC" w:rsidRPr="006256BC" w14:paraId="47DC2B68" w14:textId="77777777" w:rsidTr="00B91324">
        <w:trPr>
          <w:trHeight w:val="255"/>
        </w:trPr>
        <w:tc>
          <w:tcPr>
            <w:tcW w:w="1185" w:type="dxa"/>
            <w:shd w:val="clear" w:color="auto" w:fill="auto"/>
          </w:tcPr>
          <w:p w14:paraId="51958086" w14:textId="77777777" w:rsidR="006256BC" w:rsidRPr="006256BC" w:rsidRDefault="006256BC" w:rsidP="000A093C">
            <w:pPr>
              <w:pStyle w:val="Lijstalinea"/>
              <w:numPr>
                <w:ilvl w:val="0"/>
                <w:numId w:val="17"/>
              </w:numPr>
              <w:rPr>
                <w:rFonts w:ascii="Calibri" w:hAnsi="Calibri" w:cs="Calibri"/>
                <w:sz w:val="22"/>
              </w:rPr>
            </w:pPr>
          </w:p>
        </w:tc>
        <w:tc>
          <w:tcPr>
            <w:tcW w:w="2615" w:type="dxa"/>
            <w:shd w:val="clear" w:color="auto" w:fill="auto"/>
          </w:tcPr>
          <w:p w14:paraId="6F70861E" w14:textId="77777777" w:rsidR="006256BC" w:rsidRPr="006256BC" w:rsidRDefault="00363151" w:rsidP="007F7727">
            <w:pPr>
              <w:rPr>
                <w:rFonts w:ascii="Calibri" w:hAnsi="Calibri" w:cs="Calibri"/>
                <w:b/>
                <w:sz w:val="22"/>
              </w:rPr>
            </w:pPr>
            <w:r>
              <w:rPr>
                <w:rFonts w:ascii="Calibri" w:hAnsi="Calibri" w:cs="Calibri"/>
                <w:b/>
                <w:sz w:val="22"/>
              </w:rPr>
              <w:t>Het voeren van functionerings-gesprekken is zinvol.</w:t>
            </w:r>
          </w:p>
        </w:tc>
        <w:tc>
          <w:tcPr>
            <w:tcW w:w="1411" w:type="dxa"/>
            <w:shd w:val="clear" w:color="auto" w:fill="auto"/>
          </w:tcPr>
          <w:p w14:paraId="4AD62D40" w14:textId="77777777" w:rsidR="006256BC" w:rsidRPr="006256BC" w:rsidRDefault="006256BC" w:rsidP="007F7727">
            <w:pPr>
              <w:rPr>
                <w:rFonts w:ascii="Calibri" w:hAnsi="Calibri" w:cs="Calibri"/>
                <w:sz w:val="22"/>
              </w:rPr>
            </w:pPr>
            <w:r w:rsidRPr="006256BC">
              <w:rPr>
                <w:rFonts w:ascii="Calibri" w:hAnsi="Calibri" w:cs="Calibri"/>
                <w:sz w:val="22"/>
              </w:rPr>
              <w:t>1</w:t>
            </w:r>
          </w:p>
        </w:tc>
        <w:tc>
          <w:tcPr>
            <w:tcW w:w="1296" w:type="dxa"/>
            <w:shd w:val="clear" w:color="auto" w:fill="auto"/>
          </w:tcPr>
          <w:p w14:paraId="1592CFF0" w14:textId="77777777" w:rsidR="006256BC" w:rsidRPr="006256BC" w:rsidRDefault="006256BC" w:rsidP="007F7727">
            <w:pPr>
              <w:rPr>
                <w:rFonts w:ascii="Calibri" w:hAnsi="Calibri" w:cs="Calibri"/>
                <w:sz w:val="22"/>
              </w:rPr>
            </w:pPr>
            <w:r w:rsidRPr="006256BC">
              <w:rPr>
                <w:rFonts w:ascii="Calibri" w:hAnsi="Calibri" w:cs="Calibri"/>
                <w:sz w:val="22"/>
              </w:rPr>
              <w:t>2</w:t>
            </w:r>
          </w:p>
        </w:tc>
        <w:tc>
          <w:tcPr>
            <w:tcW w:w="1418" w:type="dxa"/>
            <w:shd w:val="clear" w:color="auto" w:fill="auto"/>
          </w:tcPr>
          <w:p w14:paraId="3C3FDBF1" w14:textId="77777777" w:rsidR="006256BC" w:rsidRPr="006256BC" w:rsidRDefault="006256BC" w:rsidP="007F7727">
            <w:pPr>
              <w:rPr>
                <w:rFonts w:ascii="Calibri" w:hAnsi="Calibri" w:cs="Calibri"/>
                <w:sz w:val="22"/>
              </w:rPr>
            </w:pPr>
          </w:p>
        </w:tc>
        <w:tc>
          <w:tcPr>
            <w:tcW w:w="1358" w:type="dxa"/>
            <w:shd w:val="clear" w:color="auto" w:fill="auto"/>
          </w:tcPr>
          <w:p w14:paraId="78E57767" w14:textId="77777777" w:rsidR="006256BC" w:rsidRPr="006256BC" w:rsidRDefault="006256BC" w:rsidP="007F7727">
            <w:pPr>
              <w:rPr>
                <w:rFonts w:ascii="Calibri" w:hAnsi="Calibri" w:cs="Calibri"/>
                <w:sz w:val="22"/>
              </w:rPr>
            </w:pPr>
            <w:r w:rsidRPr="006256BC">
              <w:rPr>
                <w:rFonts w:ascii="Calibri" w:hAnsi="Calibri" w:cs="Calibri"/>
                <w:sz w:val="22"/>
              </w:rPr>
              <w:t>4</w:t>
            </w:r>
          </w:p>
        </w:tc>
        <w:tc>
          <w:tcPr>
            <w:tcW w:w="1411" w:type="dxa"/>
            <w:shd w:val="clear" w:color="auto" w:fill="auto"/>
          </w:tcPr>
          <w:p w14:paraId="162295DE" w14:textId="77777777" w:rsidR="006256BC" w:rsidRPr="006256BC" w:rsidRDefault="006256BC" w:rsidP="007F7727">
            <w:pPr>
              <w:rPr>
                <w:rFonts w:ascii="Calibri" w:hAnsi="Calibri" w:cs="Calibri"/>
                <w:sz w:val="22"/>
              </w:rPr>
            </w:pPr>
            <w:r w:rsidRPr="006256BC">
              <w:rPr>
                <w:rFonts w:ascii="Calibri" w:hAnsi="Calibri" w:cs="Calibri"/>
                <w:sz w:val="22"/>
              </w:rPr>
              <w:t>5</w:t>
            </w:r>
          </w:p>
        </w:tc>
      </w:tr>
      <w:tr w:rsidR="006256BC" w:rsidRPr="006256BC" w14:paraId="2D607D4D" w14:textId="77777777" w:rsidTr="00B91324">
        <w:trPr>
          <w:trHeight w:val="1112"/>
        </w:trPr>
        <w:tc>
          <w:tcPr>
            <w:tcW w:w="1185" w:type="dxa"/>
            <w:shd w:val="clear" w:color="auto" w:fill="auto"/>
          </w:tcPr>
          <w:p w14:paraId="647A12BD" w14:textId="77777777" w:rsidR="006256BC" w:rsidRPr="006256BC" w:rsidRDefault="006256BC" w:rsidP="000A093C">
            <w:pPr>
              <w:pStyle w:val="Lijstalinea"/>
              <w:numPr>
                <w:ilvl w:val="0"/>
                <w:numId w:val="17"/>
              </w:numPr>
              <w:rPr>
                <w:rFonts w:ascii="Calibri" w:hAnsi="Calibri" w:cs="Calibri"/>
                <w:sz w:val="22"/>
              </w:rPr>
            </w:pPr>
          </w:p>
        </w:tc>
        <w:tc>
          <w:tcPr>
            <w:tcW w:w="2615" w:type="dxa"/>
            <w:shd w:val="clear" w:color="auto" w:fill="auto"/>
          </w:tcPr>
          <w:p w14:paraId="3A2DD452" w14:textId="77777777" w:rsidR="006256BC" w:rsidRPr="006256BC" w:rsidRDefault="00363151" w:rsidP="007F7727">
            <w:pPr>
              <w:rPr>
                <w:rFonts w:ascii="Calibri" w:hAnsi="Calibri" w:cs="Calibri"/>
                <w:b/>
                <w:sz w:val="22"/>
              </w:rPr>
            </w:pPr>
            <w:r>
              <w:rPr>
                <w:rFonts w:ascii="Calibri" w:hAnsi="Calibri" w:cs="Calibri"/>
                <w:b/>
                <w:sz w:val="22"/>
              </w:rPr>
              <w:t xml:space="preserve">Ik vind feedback krijgen belangrijk. </w:t>
            </w:r>
          </w:p>
          <w:p w14:paraId="0B372AB4" w14:textId="77777777" w:rsidR="006256BC" w:rsidRPr="006256BC" w:rsidRDefault="006256BC" w:rsidP="007F7727">
            <w:pPr>
              <w:rPr>
                <w:rFonts w:ascii="Calibri" w:hAnsi="Calibri" w:cs="Calibri"/>
                <w:b/>
                <w:sz w:val="22"/>
              </w:rPr>
            </w:pPr>
          </w:p>
        </w:tc>
        <w:tc>
          <w:tcPr>
            <w:tcW w:w="1411" w:type="dxa"/>
            <w:shd w:val="clear" w:color="auto" w:fill="auto"/>
          </w:tcPr>
          <w:p w14:paraId="5E6DF7DB" w14:textId="77777777" w:rsidR="006256BC" w:rsidRPr="006256BC" w:rsidRDefault="006256BC" w:rsidP="007F7727">
            <w:pPr>
              <w:rPr>
                <w:rFonts w:ascii="Calibri" w:hAnsi="Calibri" w:cs="Calibri"/>
                <w:sz w:val="22"/>
              </w:rPr>
            </w:pPr>
            <w:r w:rsidRPr="006256BC">
              <w:rPr>
                <w:rFonts w:ascii="Calibri" w:hAnsi="Calibri" w:cs="Calibri"/>
                <w:sz w:val="22"/>
              </w:rPr>
              <w:t>1</w:t>
            </w:r>
          </w:p>
        </w:tc>
        <w:tc>
          <w:tcPr>
            <w:tcW w:w="1296" w:type="dxa"/>
            <w:shd w:val="clear" w:color="auto" w:fill="auto"/>
          </w:tcPr>
          <w:p w14:paraId="3BCA7CCD" w14:textId="77777777" w:rsidR="006256BC" w:rsidRPr="006256BC" w:rsidRDefault="006256BC" w:rsidP="007F7727">
            <w:pPr>
              <w:rPr>
                <w:rFonts w:ascii="Calibri" w:hAnsi="Calibri" w:cs="Calibri"/>
                <w:sz w:val="22"/>
              </w:rPr>
            </w:pPr>
            <w:r w:rsidRPr="006256BC">
              <w:rPr>
                <w:rFonts w:ascii="Calibri" w:hAnsi="Calibri" w:cs="Calibri"/>
                <w:sz w:val="22"/>
              </w:rPr>
              <w:t>2</w:t>
            </w:r>
          </w:p>
        </w:tc>
        <w:tc>
          <w:tcPr>
            <w:tcW w:w="1418" w:type="dxa"/>
            <w:shd w:val="clear" w:color="auto" w:fill="auto"/>
          </w:tcPr>
          <w:p w14:paraId="6222A20E" w14:textId="77777777" w:rsidR="006256BC" w:rsidRPr="006256BC" w:rsidRDefault="006256BC" w:rsidP="007F7727">
            <w:pPr>
              <w:rPr>
                <w:rFonts w:ascii="Calibri" w:hAnsi="Calibri" w:cs="Calibri"/>
                <w:sz w:val="22"/>
              </w:rPr>
            </w:pPr>
          </w:p>
        </w:tc>
        <w:tc>
          <w:tcPr>
            <w:tcW w:w="1358" w:type="dxa"/>
            <w:shd w:val="clear" w:color="auto" w:fill="auto"/>
          </w:tcPr>
          <w:p w14:paraId="65AFEE44" w14:textId="77777777" w:rsidR="006256BC" w:rsidRPr="006256BC" w:rsidRDefault="006256BC" w:rsidP="007F7727">
            <w:pPr>
              <w:rPr>
                <w:rFonts w:ascii="Calibri" w:hAnsi="Calibri" w:cs="Calibri"/>
                <w:sz w:val="22"/>
              </w:rPr>
            </w:pPr>
            <w:r w:rsidRPr="006256BC">
              <w:rPr>
                <w:rFonts w:ascii="Calibri" w:hAnsi="Calibri" w:cs="Calibri"/>
                <w:sz w:val="22"/>
              </w:rPr>
              <w:t>4</w:t>
            </w:r>
          </w:p>
        </w:tc>
        <w:tc>
          <w:tcPr>
            <w:tcW w:w="1411" w:type="dxa"/>
            <w:shd w:val="clear" w:color="auto" w:fill="auto"/>
          </w:tcPr>
          <w:p w14:paraId="29549839" w14:textId="77777777" w:rsidR="006256BC" w:rsidRPr="006256BC" w:rsidRDefault="006256BC" w:rsidP="007F7727">
            <w:pPr>
              <w:rPr>
                <w:rFonts w:ascii="Calibri" w:hAnsi="Calibri" w:cs="Calibri"/>
                <w:sz w:val="22"/>
              </w:rPr>
            </w:pPr>
            <w:r w:rsidRPr="006256BC">
              <w:rPr>
                <w:rFonts w:ascii="Calibri" w:hAnsi="Calibri" w:cs="Calibri"/>
                <w:sz w:val="22"/>
              </w:rPr>
              <w:t>5</w:t>
            </w:r>
          </w:p>
        </w:tc>
      </w:tr>
      <w:tr w:rsidR="006256BC" w:rsidRPr="006256BC" w14:paraId="267B8D08" w14:textId="77777777" w:rsidTr="00B91324">
        <w:trPr>
          <w:trHeight w:val="1112"/>
        </w:trPr>
        <w:tc>
          <w:tcPr>
            <w:tcW w:w="1185" w:type="dxa"/>
            <w:shd w:val="clear" w:color="auto" w:fill="auto"/>
          </w:tcPr>
          <w:p w14:paraId="69B3CE75" w14:textId="77777777" w:rsidR="006256BC" w:rsidRPr="006256BC" w:rsidRDefault="006256BC" w:rsidP="000A093C">
            <w:pPr>
              <w:pStyle w:val="Lijstalinea"/>
              <w:numPr>
                <w:ilvl w:val="0"/>
                <w:numId w:val="17"/>
              </w:numPr>
              <w:rPr>
                <w:rFonts w:ascii="Calibri" w:hAnsi="Calibri" w:cs="Calibri"/>
                <w:sz w:val="22"/>
              </w:rPr>
            </w:pPr>
          </w:p>
        </w:tc>
        <w:tc>
          <w:tcPr>
            <w:tcW w:w="2615" w:type="dxa"/>
            <w:shd w:val="clear" w:color="auto" w:fill="auto"/>
          </w:tcPr>
          <w:p w14:paraId="32045664" w14:textId="77777777" w:rsidR="006256BC" w:rsidRPr="006256BC" w:rsidRDefault="006256BC" w:rsidP="007F7727">
            <w:pPr>
              <w:rPr>
                <w:rFonts w:ascii="Calibri" w:hAnsi="Calibri" w:cs="Calibri"/>
                <w:b/>
                <w:sz w:val="22"/>
              </w:rPr>
            </w:pPr>
            <w:r w:rsidRPr="006256BC">
              <w:rPr>
                <w:rFonts w:ascii="Calibri" w:hAnsi="Calibri" w:cs="Calibri"/>
                <w:b/>
                <w:sz w:val="22"/>
              </w:rPr>
              <w:t>Ik herken mijzelf in de feedback die ik krijg van mijn leidinggevende.</w:t>
            </w:r>
          </w:p>
          <w:p w14:paraId="6B7305C7" w14:textId="77777777" w:rsidR="006256BC" w:rsidRPr="006256BC" w:rsidRDefault="006256BC" w:rsidP="007F7727">
            <w:pPr>
              <w:rPr>
                <w:rFonts w:ascii="Calibri" w:hAnsi="Calibri" w:cs="Calibri"/>
                <w:b/>
                <w:sz w:val="22"/>
              </w:rPr>
            </w:pPr>
          </w:p>
        </w:tc>
        <w:tc>
          <w:tcPr>
            <w:tcW w:w="1411" w:type="dxa"/>
            <w:shd w:val="clear" w:color="auto" w:fill="auto"/>
          </w:tcPr>
          <w:p w14:paraId="36B1A020" w14:textId="77777777" w:rsidR="006256BC" w:rsidRPr="006256BC" w:rsidRDefault="006256BC" w:rsidP="007F7727">
            <w:pPr>
              <w:rPr>
                <w:rFonts w:ascii="Calibri" w:hAnsi="Calibri" w:cs="Calibri"/>
                <w:sz w:val="22"/>
              </w:rPr>
            </w:pPr>
            <w:r w:rsidRPr="006256BC">
              <w:rPr>
                <w:rFonts w:ascii="Calibri" w:hAnsi="Calibri" w:cs="Calibri"/>
                <w:sz w:val="22"/>
              </w:rPr>
              <w:t>1</w:t>
            </w:r>
          </w:p>
        </w:tc>
        <w:tc>
          <w:tcPr>
            <w:tcW w:w="1296" w:type="dxa"/>
            <w:shd w:val="clear" w:color="auto" w:fill="auto"/>
          </w:tcPr>
          <w:p w14:paraId="5758B6C7" w14:textId="77777777" w:rsidR="006256BC" w:rsidRPr="006256BC" w:rsidRDefault="006256BC" w:rsidP="007F7727">
            <w:pPr>
              <w:rPr>
                <w:rFonts w:ascii="Calibri" w:hAnsi="Calibri" w:cs="Calibri"/>
                <w:sz w:val="22"/>
              </w:rPr>
            </w:pPr>
            <w:r w:rsidRPr="006256BC">
              <w:rPr>
                <w:rFonts w:ascii="Calibri" w:hAnsi="Calibri" w:cs="Calibri"/>
                <w:sz w:val="22"/>
              </w:rPr>
              <w:t>2</w:t>
            </w:r>
          </w:p>
        </w:tc>
        <w:tc>
          <w:tcPr>
            <w:tcW w:w="1418" w:type="dxa"/>
            <w:shd w:val="clear" w:color="auto" w:fill="auto"/>
          </w:tcPr>
          <w:p w14:paraId="0168D141" w14:textId="77777777" w:rsidR="006256BC" w:rsidRPr="006256BC" w:rsidRDefault="006256BC" w:rsidP="007F7727">
            <w:pPr>
              <w:rPr>
                <w:rFonts w:ascii="Calibri" w:hAnsi="Calibri" w:cs="Calibri"/>
                <w:sz w:val="22"/>
              </w:rPr>
            </w:pPr>
            <w:r w:rsidRPr="006256BC">
              <w:rPr>
                <w:rFonts w:ascii="Calibri" w:hAnsi="Calibri" w:cs="Calibri"/>
                <w:sz w:val="22"/>
              </w:rPr>
              <w:t>3</w:t>
            </w:r>
          </w:p>
        </w:tc>
        <w:tc>
          <w:tcPr>
            <w:tcW w:w="1358" w:type="dxa"/>
            <w:shd w:val="clear" w:color="auto" w:fill="auto"/>
          </w:tcPr>
          <w:p w14:paraId="2D305FBD" w14:textId="77777777" w:rsidR="006256BC" w:rsidRPr="006256BC" w:rsidRDefault="006256BC" w:rsidP="007F7727">
            <w:pPr>
              <w:rPr>
                <w:rFonts w:ascii="Calibri" w:hAnsi="Calibri" w:cs="Calibri"/>
                <w:sz w:val="22"/>
              </w:rPr>
            </w:pPr>
            <w:r w:rsidRPr="006256BC">
              <w:rPr>
                <w:rFonts w:ascii="Calibri" w:hAnsi="Calibri" w:cs="Calibri"/>
                <w:sz w:val="22"/>
              </w:rPr>
              <w:t>4</w:t>
            </w:r>
          </w:p>
        </w:tc>
        <w:tc>
          <w:tcPr>
            <w:tcW w:w="1411" w:type="dxa"/>
            <w:shd w:val="clear" w:color="auto" w:fill="auto"/>
          </w:tcPr>
          <w:p w14:paraId="33D5A72F" w14:textId="77777777" w:rsidR="006256BC" w:rsidRPr="006256BC" w:rsidRDefault="006256BC" w:rsidP="007F7727">
            <w:pPr>
              <w:rPr>
                <w:rFonts w:ascii="Calibri" w:hAnsi="Calibri" w:cs="Calibri"/>
                <w:sz w:val="22"/>
              </w:rPr>
            </w:pPr>
            <w:r w:rsidRPr="006256BC">
              <w:rPr>
                <w:rFonts w:ascii="Calibri" w:hAnsi="Calibri" w:cs="Calibri"/>
                <w:sz w:val="22"/>
              </w:rPr>
              <w:t>5</w:t>
            </w:r>
          </w:p>
        </w:tc>
      </w:tr>
      <w:tr w:rsidR="006256BC" w:rsidRPr="006256BC" w14:paraId="228569DD" w14:textId="77777777" w:rsidTr="00B91324">
        <w:trPr>
          <w:trHeight w:val="1112"/>
        </w:trPr>
        <w:tc>
          <w:tcPr>
            <w:tcW w:w="1185" w:type="dxa"/>
            <w:shd w:val="clear" w:color="auto" w:fill="auto"/>
          </w:tcPr>
          <w:p w14:paraId="6CDE2AA8" w14:textId="77777777" w:rsidR="006256BC" w:rsidRPr="006256BC" w:rsidRDefault="006256BC" w:rsidP="000A093C">
            <w:pPr>
              <w:pStyle w:val="Lijstalinea"/>
              <w:numPr>
                <w:ilvl w:val="0"/>
                <w:numId w:val="17"/>
              </w:numPr>
              <w:rPr>
                <w:rFonts w:ascii="Calibri" w:hAnsi="Calibri" w:cs="Calibri"/>
                <w:sz w:val="22"/>
              </w:rPr>
            </w:pPr>
          </w:p>
        </w:tc>
        <w:tc>
          <w:tcPr>
            <w:tcW w:w="2615" w:type="dxa"/>
            <w:shd w:val="clear" w:color="auto" w:fill="auto"/>
          </w:tcPr>
          <w:p w14:paraId="221760D0" w14:textId="77777777" w:rsidR="006256BC" w:rsidRPr="006256BC" w:rsidRDefault="006256BC" w:rsidP="007F7727">
            <w:pPr>
              <w:rPr>
                <w:rFonts w:ascii="Calibri" w:hAnsi="Calibri" w:cs="Calibri"/>
                <w:b/>
                <w:sz w:val="22"/>
              </w:rPr>
            </w:pPr>
            <w:r w:rsidRPr="006256BC">
              <w:rPr>
                <w:rFonts w:ascii="Calibri" w:hAnsi="Calibri" w:cs="Calibri"/>
                <w:b/>
                <w:sz w:val="22"/>
              </w:rPr>
              <w:t xml:space="preserve">Ik ben tevreden over de criteria voor het functioneringsgesprek (kennis, relatie tot anderen, vaardigheden, houding/instelling). </w:t>
            </w:r>
            <w:r w:rsidRPr="006256BC">
              <w:rPr>
                <w:rFonts w:ascii="Calibri" w:hAnsi="Calibri" w:cs="Calibri"/>
                <w:b/>
                <w:color w:val="FF0000"/>
                <w:sz w:val="22"/>
              </w:rPr>
              <w:t xml:space="preserve">Verwijzen naar het functioneringsformulier. </w:t>
            </w:r>
          </w:p>
          <w:p w14:paraId="75E9CB79" w14:textId="77777777" w:rsidR="006256BC" w:rsidRPr="006256BC" w:rsidRDefault="006256BC" w:rsidP="007F7727">
            <w:pPr>
              <w:rPr>
                <w:rFonts w:ascii="Calibri" w:hAnsi="Calibri" w:cs="Calibri"/>
                <w:b/>
                <w:sz w:val="22"/>
              </w:rPr>
            </w:pPr>
          </w:p>
        </w:tc>
        <w:tc>
          <w:tcPr>
            <w:tcW w:w="1411" w:type="dxa"/>
            <w:shd w:val="clear" w:color="auto" w:fill="auto"/>
          </w:tcPr>
          <w:p w14:paraId="252FDED7" w14:textId="77777777" w:rsidR="006256BC" w:rsidRPr="006256BC" w:rsidRDefault="006256BC" w:rsidP="007F7727">
            <w:pPr>
              <w:rPr>
                <w:rFonts w:ascii="Calibri" w:hAnsi="Calibri" w:cs="Calibri"/>
                <w:sz w:val="22"/>
              </w:rPr>
            </w:pPr>
            <w:r w:rsidRPr="006256BC">
              <w:rPr>
                <w:rFonts w:ascii="Calibri" w:hAnsi="Calibri" w:cs="Calibri"/>
                <w:sz w:val="22"/>
              </w:rPr>
              <w:t>1</w:t>
            </w:r>
          </w:p>
        </w:tc>
        <w:tc>
          <w:tcPr>
            <w:tcW w:w="1296" w:type="dxa"/>
            <w:shd w:val="clear" w:color="auto" w:fill="auto"/>
          </w:tcPr>
          <w:p w14:paraId="38849794" w14:textId="77777777" w:rsidR="006256BC" w:rsidRPr="006256BC" w:rsidRDefault="006256BC" w:rsidP="007F7727">
            <w:pPr>
              <w:rPr>
                <w:rFonts w:ascii="Calibri" w:hAnsi="Calibri" w:cs="Calibri"/>
                <w:sz w:val="22"/>
              </w:rPr>
            </w:pPr>
            <w:r w:rsidRPr="006256BC">
              <w:rPr>
                <w:rFonts w:ascii="Calibri" w:hAnsi="Calibri" w:cs="Calibri"/>
                <w:sz w:val="22"/>
              </w:rPr>
              <w:t>2</w:t>
            </w:r>
          </w:p>
        </w:tc>
        <w:tc>
          <w:tcPr>
            <w:tcW w:w="1418" w:type="dxa"/>
            <w:shd w:val="clear" w:color="auto" w:fill="auto"/>
          </w:tcPr>
          <w:p w14:paraId="51B7C874" w14:textId="77777777" w:rsidR="006256BC" w:rsidRPr="006256BC" w:rsidRDefault="006256BC" w:rsidP="007F7727">
            <w:pPr>
              <w:rPr>
                <w:rFonts w:ascii="Calibri" w:hAnsi="Calibri" w:cs="Calibri"/>
                <w:sz w:val="22"/>
              </w:rPr>
            </w:pPr>
          </w:p>
        </w:tc>
        <w:tc>
          <w:tcPr>
            <w:tcW w:w="1358" w:type="dxa"/>
            <w:shd w:val="clear" w:color="auto" w:fill="auto"/>
          </w:tcPr>
          <w:p w14:paraId="1291F31E" w14:textId="77777777" w:rsidR="006256BC" w:rsidRPr="006256BC" w:rsidRDefault="006256BC" w:rsidP="007F7727">
            <w:pPr>
              <w:rPr>
                <w:rFonts w:ascii="Calibri" w:hAnsi="Calibri" w:cs="Calibri"/>
                <w:sz w:val="22"/>
              </w:rPr>
            </w:pPr>
            <w:r w:rsidRPr="006256BC">
              <w:rPr>
                <w:rFonts w:ascii="Calibri" w:hAnsi="Calibri" w:cs="Calibri"/>
                <w:sz w:val="22"/>
              </w:rPr>
              <w:t>4</w:t>
            </w:r>
          </w:p>
        </w:tc>
        <w:tc>
          <w:tcPr>
            <w:tcW w:w="1411" w:type="dxa"/>
            <w:shd w:val="clear" w:color="auto" w:fill="auto"/>
          </w:tcPr>
          <w:p w14:paraId="04288BBC" w14:textId="77777777" w:rsidR="006256BC" w:rsidRPr="006256BC" w:rsidRDefault="006256BC" w:rsidP="007F7727">
            <w:pPr>
              <w:rPr>
                <w:rFonts w:ascii="Calibri" w:hAnsi="Calibri" w:cs="Calibri"/>
                <w:sz w:val="22"/>
              </w:rPr>
            </w:pPr>
            <w:r w:rsidRPr="006256BC">
              <w:rPr>
                <w:rFonts w:ascii="Calibri" w:hAnsi="Calibri" w:cs="Calibri"/>
                <w:sz w:val="22"/>
              </w:rPr>
              <w:t>5</w:t>
            </w:r>
          </w:p>
        </w:tc>
      </w:tr>
      <w:tr w:rsidR="006256BC" w:rsidRPr="006256BC" w14:paraId="3544885E" w14:textId="77777777" w:rsidTr="00B91324">
        <w:trPr>
          <w:trHeight w:val="1112"/>
        </w:trPr>
        <w:tc>
          <w:tcPr>
            <w:tcW w:w="1185" w:type="dxa"/>
            <w:shd w:val="clear" w:color="auto" w:fill="auto"/>
          </w:tcPr>
          <w:p w14:paraId="733B1075" w14:textId="77777777" w:rsidR="006256BC" w:rsidRPr="006256BC" w:rsidRDefault="006256BC" w:rsidP="000A093C">
            <w:pPr>
              <w:pStyle w:val="Lijstalinea"/>
              <w:numPr>
                <w:ilvl w:val="0"/>
                <w:numId w:val="17"/>
              </w:numPr>
              <w:rPr>
                <w:rFonts w:ascii="Calibri" w:hAnsi="Calibri" w:cs="Calibri"/>
                <w:sz w:val="22"/>
              </w:rPr>
            </w:pPr>
          </w:p>
        </w:tc>
        <w:tc>
          <w:tcPr>
            <w:tcW w:w="2615" w:type="dxa"/>
            <w:shd w:val="clear" w:color="auto" w:fill="auto"/>
          </w:tcPr>
          <w:p w14:paraId="3BF35C27" w14:textId="77777777" w:rsidR="006256BC" w:rsidRPr="006256BC" w:rsidRDefault="006256BC" w:rsidP="007F7727">
            <w:pPr>
              <w:rPr>
                <w:rFonts w:ascii="Calibri" w:hAnsi="Calibri" w:cs="Calibri"/>
                <w:b/>
                <w:sz w:val="22"/>
              </w:rPr>
            </w:pPr>
            <w:r w:rsidRPr="006256BC">
              <w:rPr>
                <w:rFonts w:ascii="Calibri" w:hAnsi="Calibri" w:cs="Calibri"/>
                <w:b/>
                <w:sz w:val="22"/>
              </w:rPr>
              <w:t xml:space="preserve">Functioneringsgesprekken geven mij een beter beeld van wat SnowWorld van mij verwacht. </w:t>
            </w:r>
          </w:p>
        </w:tc>
        <w:tc>
          <w:tcPr>
            <w:tcW w:w="1411" w:type="dxa"/>
            <w:shd w:val="clear" w:color="auto" w:fill="auto"/>
          </w:tcPr>
          <w:p w14:paraId="0223238E" w14:textId="77777777" w:rsidR="006256BC" w:rsidRPr="006256BC" w:rsidRDefault="006256BC" w:rsidP="007F7727">
            <w:pPr>
              <w:rPr>
                <w:rFonts w:ascii="Calibri" w:hAnsi="Calibri" w:cs="Calibri"/>
                <w:sz w:val="22"/>
              </w:rPr>
            </w:pPr>
            <w:r w:rsidRPr="006256BC">
              <w:rPr>
                <w:rFonts w:ascii="Calibri" w:hAnsi="Calibri" w:cs="Calibri"/>
                <w:sz w:val="22"/>
              </w:rPr>
              <w:t>1</w:t>
            </w:r>
          </w:p>
        </w:tc>
        <w:tc>
          <w:tcPr>
            <w:tcW w:w="1296" w:type="dxa"/>
            <w:shd w:val="clear" w:color="auto" w:fill="auto"/>
          </w:tcPr>
          <w:p w14:paraId="1917BAD5" w14:textId="77777777" w:rsidR="006256BC" w:rsidRPr="006256BC" w:rsidRDefault="006256BC" w:rsidP="007F7727">
            <w:pPr>
              <w:rPr>
                <w:rFonts w:ascii="Calibri" w:hAnsi="Calibri" w:cs="Calibri"/>
                <w:sz w:val="22"/>
              </w:rPr>
            </w:pPr>
            <w:r w:rsidRPr="006256BC">
              <w:rPr>
                <w:rFonts w:ascii="Calibri" w:hAnsi="Calibri" w:cs="Calibri"/>
                <w:sz w:val="22"/>
              </w:rPr>
              <w:t>2</w:t>
            </w:r>
          </w:p>
        </w:tc>
        <w:tc>
          <w:tcPr>
            <w:tcW w:w="1418" w:type="dxa"/>
            <w:shd w:val="clear" w:color="auto" w:fill="auto"/>
          </w:tcPr>
          <w:p w14:paraId="3E67325B" w14:textId="77777777" w:rsidR="006256BC" w:rsidRPr="006256BC" w:rsidRDefault="006256BC" w:rsidP="007F7727">
            <w:pPr>
              <w:rPr>
                <w:rFonts w:ascii="Calibri" w:hAnsi="Calibri" w:cs="Calibri"/>
                <w:sz w:val="22"/>
              </w:rPr>
            </w:pPr>
            <w:r w:rsidRPr="006256BC">
              <w:rPr>
                <w:rFonts w:ascii="Calibri" w:hAnsi="Calibri" w:cs="Calibri"/>
                <w:sz w:val="22"/>
              </w:rPr>
              <w:t>3</w:t>
            </w:r>
          </w:p>
        </w:tc>
        <w:tc>
          <w:tcPr>
            <w:tcW w:w="1358" w:type="dxa"/>
            <w:shd w:val="clear" w:color="auto" w:fill="auto"/>
          </w:tcPr>
          <w:p w14:paraId="1803A7A6" w14:textId="77777777" w:rsidR="006256BC" w:rsidRPr="006256BC" w:rsidRDefault="006256BC" w:rsidP="007F7727">
            <w:pPr>
              <w:rPr>
                <w:rFonts w:ascii="Calibri" w:hAnsi="Calibri" w:cs="Calibri"/>
                <w:sz w:val="22"/>
              </w:rPr>
            </w:pPr>
            <w:r w:rsidRPr="006256BC">
              <w:rPr>
                <w:rFonts w:ascii="Calibri" w:hAnsi="Calibri" w:cs="Calibri"/>
                <w:sz w:val="22"/>
              </w:rPr>
              <w:t>4</w:t>
            </w:r>
          </w:p>
        </w:tc>
        <w:tc>
          <w:tcPr>
            <w:tcW w:w="1411" w:type="dxa"/>
            <w:shd w:val="clear" w:color="auto" w:fill="auto"/>
          </w:tcPr>
          <w:p w14:paraId="5F4355EF" w14:textId="77777777" w:rsidR="006256BC" w:rsidRPr="006256BC" w:rsidRDefault="006256BC" w:rsidP="007F7727">
            <w:pPr>
              <w:rPr>
                <w:rFonts w:ascii="Calibri" w:hAnsi="Calibri" w:cs="Calibri"/>
                <w:sz w:val="22"/>
              </w:rPr>
            </w:pPr>
            <w:r w:rsidRPr="006256BC">
              <w:rPr>
                <w:rFonts w:ascii="Calibri" w:hAnsi="Calibri" w:cs="Calibri"/>
                <w:sz w:val="22"/>
              </w:rPr>
              <w:t>5</w:t>
            </w:r>
          </w:p>
        </w:tc>
      </w:tr>
    </w:tbl>
    <w:tbl>
      <w:tblPr>
        <w:tblStyle w:val="Tabelraster"/>
        <w:tblpPr w:leftFromText="141" w:rightFromText="141" w:vertAnchor="text" w:horzAnchor="margin" w:tblpXSpec="center" w:tblpY="159"/>
        <w:tblW w:w="10740" w:type="dxa"/>
        <w:tblLook w:val="04A0" w:firstRow="1" w:lastRow="0" w:firstColumn="1" w:lastColumn="0" w:noHBand="0" w:noVBand="1"/>
      </w:tblPr>
      <w:tblGrid>
        <w:gridCol w:w="5370"/>
        <w:gridCol w:w="5370"/>
      </w:tblGrid>
      <w:tr w:rsidR="00B91324" w:rsidRPr="006256BC" w14:paraId="557E8429" w14:textId="77777777" w:rsidTr="00B91324">
        <w:trPr>
          <w:trHeight w:val="255"/>
        </w:trPr>
        <w:tc>
          <w:tcPr>
            <w:tcW w:w="10740" w:type="dxa"/>
            <w:gridSpan w:val="2"/>
            <w:shd w:val="clear" w:color="auto" w:fill="FFC000" w:themeFill="accent4"/>
          </w:tcPr>
          <w:p w14:paraId="2130501F" w14:textId="77777777" w:rsidR="00B91324" w:rsidRPr="006256BC" w:rsidRDefault="00B91324" w:rsidP="00B91324">
            <w:pPr>
              <w:rPr>
                <w:rFonts w:ascii="Calibri" w:hAnsi="Calibri" w:cs="Calibri"/>
                <w:b/>
                <w:sz w:val="22"/>
              </w:rPr>
            </w:pPr>
            <w:r w:rsidRPr="006256BC">
              <w:rPr>
                <w:rFonts w:ascii="Calibri" w:hAnsi="Calibri" w:cs="Calibri"/>
                <w:b/>
                <w:sz w:val="22"/>
              </w:rPr>
              <w:t xml:space="preserve">Cijfer </w:t>
            </w:r>
          </w:p>
        </w:tc>
      </w:tr>
      <w:tr w:rsidR="00B91324" w:rsidRPr="006256BC" w14:paraId="763DC99F" w14:textId="77777777" w:rsidTr="00B91324">
        <w:trPr>
          <w:trHeight w:val="2239"/>
        </w:trPr>
        <w:tc>
          <w:tcPr>
            <w:tcW w:w="5370" w:type="dxa"/>
          </w:tcPr>
          <w:p w14:paraId="71A0FCFF" w14:textId="77777777" w:rsidR="00B91324" w:rsidRPr="006256BC" w:rsidRDefault="00B91324" w:rsidP="00B91324">
            <w:pPr>
              <w:rPr>
                <w:rFonts w:ascii="Calibri" w:hAnsi="Calibri" w:cs="Calibri"/>
                <w:b/>
                <w:sz w:val="22"/>
              </w:rPr>
            </w:pPr>
            <w:r w:rsidRPr="006256BC">
              <w:rPr>
                <w:rFonts w:ascii="Calibri" w:hAnsi="Calibri" w:cs="Calibri"/>
                <w:b/>
                <w:sz w:val="22"/>
              </w:rPr>
              <w:t xml:space="preserve">Ik geef het huidige beoordelingssysteem het volgende cijfer (1= heel slecht, 10= uitmuntend): </w:t>
            </w:r>
          </w:p>
          <w:p w14:paraId="4816B640" w14:textId="77777777" w:rsidR="00B91324" w:rsidRPr="006256BC" w:rsidRDefault="00B91324" w:rsidP="00B91324">
            <w:pPr>
              <w:rPr>
                <w:rFonts w:ascii="Calibri" w:hAnsi="Calibri" w:cs="Calibri"/>
                <w:b/>
                <w:i/>
                <w:sz w:val="22"/>
              </w:rPr>
            </w:pPr>
            <w:r w:rsidRPr="006256BC">
              <w:rPr>
                <w:rFonts w:ascii="Calibri" w:hAnsi="Calibri" w:cs="Calibri"/>
                <w:b/>
                <w:i/>
                <w:sz w:val="22"/>
              </w:rPr>
              <w:t xml:space="preserve">Het huidige beoordelingssysteem van SnowWorld Zoetermeer is het voeren van minimaal 1 functioneringsgesprek per jaar. </w:t>
            </w:r>
          </w:p>
          <w:p w14:paraId="2A5A9995" w14:textId="77777777" w:rsidR="00B91324" w:rsidRPr="006256BC" w:rsidRDefault="00B91324" w:rsidP="00B91324">
            <w:pPr>
              <w:rPr>
                <w:rFonts w:ascii="Calibri" w:hAnsi="Calibri" w:cs="Calibri"/>
                <w:b/>
                <w:sz w:val="22"/>
              </w:rPr>
            </w:pPr>
          </w:p>
        </w:tc>
        <w:tc>
          <w:tcPr>
            <w:tcW w:w="5370" w:type="dxa"/>
          </w:tcPr>
          <w:p w14:paraId="70C2A4EB" w14:textId="77777777" w:rsidR="00B91324" w:rsidRPr="006256BC" w:rsidRDefault="00B91324" w:rsidP="00B91324">
            <w:pPr>
              <w:rPr>
                <w:rFonts w:ascii="Calibri" w:hAnsi="Calibri" w:cs="Calibri"/>
                <w:b/>
                <w:sz w:val="22"/>
              </w:rPr>
            </w:pPr>
            <w:r w:rsidRPr="006256BC">
              <w:rPr>
                <w:rFonts w:ascii="Calibri" w:hAnsi="Calibri" w:cs="Calibri"/>
                <w:b/>
                <w:sz w:val="22"/>
              </w:rPr>
              <w:t>1,2,3,4,5,6,7,8,9 of 10</w:t>
            </w:r>
          </w:p>
        </w:tc>
      </w:tr>
    </w:tbl>
    <w:p w14:paraId="3B6CDB83" w14:textId="77777777" w:rsidR="006256BC" w:rsidRPr="006256BC" w:rsidRDefault="006256BC" w:rsidP="006256BC">
      <w:pPr>
        <w:rPr>
          <w:rFonts w:ascii="Calibri" w:hAnsi="Calibri" w:cs="Calibri"/>
          <w:b/>
        </w:rPr>
      </w:pPr>
    </w:p>
    <w:tbl>
      <w:tblPr>
        <w:tblStyle w:val="Tabelraster"/>
        <w:tblpPr w:leftFromText="141" w:rightFromText="141" w:vertAnchor="text" w:horzAnchor="margin" w:tblpXSpec="center" w:tblpY="153"/>
        <w:tblW w:w="10692" w:type="dxa"/>
        <w:tblLook w:val="04A0" w:firstRow="1" w:lastRow="0" w:firstColumn="1" w:lastColumn="0" w:noHBand="0" w:noVBand="1"/>
      </w:tblPr>
      <w:tblGrid>
        <w:gridCol w:w="5263"/>
        <w:gridCol w:w="5209"/>
        <w:gridCol w:w="220"/>
      </w:tblGrid>
      <w:tr w:rsidR="00B91324" w:rsidRPr="006256BC" w14:paraId="331F31F6" w14:textId="77777777" w:rsidTr="00B91324">
        <w:trPr>
          <w:trHeight w:val="303"/>
        </w:trPr>
        <w:tc>
          <w:tcPr>
            <w:tcW w:w="10692" w:type="dxa"/>
            <w:gridSpan w:val="3"/>
            <w:shd w:val="clear" w:color="auto" w:fill="FFC000" w:themeFill="accent4"/>
          </w:tcPr>
          <w:p w14:paraId="5A2E0914" w14:textId="77777777" w:rsidR="00B91324" w:rsidRPr="006256BC" w:rsidRDefault="00B91324" w:rsidP="00B91324">
            <w:pPr>
              <w:rPr>
                <w:rFonts w:ascii="Calibri" w:hAnsi="Calibri" w:cs="Calibri"/>
                <w:b/>
                <w:sz w:val="22"/>
              </w:rPr>
            </w:pPr>
            <w:r w:rsidRPr="006256BC">
              <w:rPr>
                <w:rFonts w:ascii="Calibri" w:hAnsi="Calibri" w:cs="Calibri"/>
                <w:b/>
                <w:sz w:val="22"/>
              </w:rPr>
              <w:t>Open vraag</w:t>
            </w:r>
          </w:p>
        </w:tc>
      </w:tr>
      <w:tr w:rsidR="00B91324" w:rsidRPr="006256BC" w14:paraId="4E7BEA35" w14:textId="77777777" w:rsidTr="00B91324">
        <w:trPr>
          <w:gridAfter w:val="1"/>
          <w:wAfter w:w="220" w:type="dxa"/>
          <w:trHeight w:val="303"/>
        </w:trPr>
        <w:tc>
          <w:tcPr>
            <w:tcW w:w="5263" w:type="dxa"/>
          </w:tcPr>
          <w:p w14:paraId="4ECC8135" w14:textId="77777777" w:rsidR="00B91324" w:rsidRPr="006256BC" w:rsidRDefault="00B91324" w:rsidP="00B91324">
            <w:pPr>
              <w:rPr>
                <w:rFonts w:ascii="Calibri" w:hAnsi="Calibri" w:cs="Calibri"/>
                <w:b/>
                <w:sz w:val="22"/>
              </w:rPr>
            </w:pPr>
            <w:r w:rsidRPr="006256BC">
              <w:rPr>
                <w:rFonts w:ascii="Calibri" w:hAnsi="Calibri" w:cs="Calibri"/>
                <w:b/>
                <w:sz w:val="22"/>
              </w:rPr>
              <w:t xml:space="preserve">Deze ruimte is bedoeld om jouw tips of ideeën te delen over het huidige beoordelingssysteem. Het huidige beoordelingssysteem is het voeren van minimaal 1 functioneringsgesprek per jaar. </w:t>
            </w:r>
          </w:p>
          <w:p w14:paraId="1685BC1A" w14:textId="77777777" w:rsidR="00B91324" w:rsidRPr="006256BC" w:rsidRDefault="00B91324" w:rsidP="00B91324">
            <w:pPr>
              <w:rPr>
                <w:rFonts w:ascii="Calibri" w:hAnsi="Calibri" w:cs="Calibri"/>
                <w:b/>
                <w:i/>
                <w:sz w:val="22"/>
              </w:rPr>
            </w:pPr>
            <w:r w:rsidRPr="006256BC">
              <w:rPr>
                <w:rFonts w:ascii="Calibri" w:hAnsi="Calibri" w:cs="Calibri"/>
                <w:b/>
                <w:i/>
                <w:sz w:val="22"/>
              </w:rPr>
              <w:t xml:space="preserve">Bijvoorbeeld: Hoe zou het huidige beoordelingssysteem kunnen worden gewijzigd zodat het motiverender werkt voor jou? Wat mis je aan het huidige beoordelingssysteem? Wat zou SnowWorld moeten doen om jou het huidige beoordelingssysteem een 10 te laten geven? Etc. </w:t>
            </w:r>
          </w:p>
          <w:p w14:paraId="238DEFDD" w14:textId="77777777" w:rsidR="00B91324" w:rsidRPr="006256BC" w:rsidRDefault="00B91324" w:rsidP="00B91324">
            <w:pPr>
              <w:rPr>
                <w:rFonts w:ascii="Calibri" w:hAnsi="Calibri" w:cs="Calibri"/>
                <w:b/>
                <w:sz w:val="22"/>
              </w:rPr>
            </w:pPr>
          </w:p>
        </w:tc>
        <w:tc>
          <w:tcPr>
            <w:tcW w:w="5209" w:type="dxa"/>
          </w:tcPr>
          <w:p w14:paraId="1737B087" w14:textId="77777777" w:rsidR="00B91324" w:rsidRPr="006256BC" w:rsidRDefault="00B91324" w:rsidP="00B91324">
            <w:pPr>
              <w:rPr>
                <w:rFonts w:ascii="Calibri" w:hAnsi="Calibri" w:cs="Calibri"/>
                <w:b/>
                <w:sz w:val="22"/>
              </w:rPr>
            </w:pPr>
          </w:p>
        </w:tc>
      </w:tr>
    </w:tbl>
    <w:p w14:paraId="02D4D1D1" w14:textId="77777777" w:rsidR="006256BC" w:rsidRPr="006256BC" w:rsidRDefault="006256BC" w:rsidP="006256BC">
      <w:pPr>
        <w:rPr>
          <w:rFonts w:ascii="Calibri" w:hAnsi="Calibri" w:cs="Calibri"/>
          <w:b/>
        </w:rPr>
      </w:pPr>
    </w:p>
    <w:p w14:paraId="3981FB3E" w14:textId="77777777" w:rsidR="00A74CC2" w:rsidRDefault="00A74CC2" w:rsidP="00A74CC2">
      <w:pPr>
        <w:rPr>
          <w:rFonts w:ascii="Calibri" w:hAnsi="Calibri" w:cs="Calibri"/>
          <w:sz w:val="22"/>
        </w:rPr>
      </w:pPr>
      <w:r w:rsidRPr="00875D66">
        <w:rPr>
          <w:rFonts w:ascii="Calibri" w:hAnsi="Calibri" w:cs="Calibri"/>
          <w:sz w:val="22"/>
        </w:rPr>
        <w:t>Hartelijk dank voor het invullen van de enquête!</w:t>
      </w:r>
    </w:p>
    <w:p w14:paraId="4A905BD5" w14:textId="77777777" w:rsidR="00B91324" w:rsidRDefault="00B91324" w:rsidP="006256BC">
      <w:pPr>
        <w:rPr>
          <w:rFonts w:ascii="Calibri" w:hAnsi="Calibri" w:cs="Calibri"/>
          <w:sz w:val="22"/>
          <w:szCs w:val="22"/>
        </w:rPr>
      </w:pPr>
    </w:p>
    <w:p w14:paraId="1F1FD0D9" w14:textId="77777777" w:rsidR="00B91324" w:rsidRPr="00875D66" w:rsidRDefault="00B91324" w:rsidP="006256BC">
      <w:pPr>
        <w:rPr>
          <w:rFonts w:ascii="Calibri" w:hAnsi="Calibri" w:cs="Calibri"/>
          <w:sz w:val="22"/>
          <w:szCs w:val="22"/>
        </w:rPr>
      </w:pPr>
    </w:p>
    <w:p w14:paraId="229BDFD6" w14:textId="77777777" w:rsidR="006256BC" w:rsidRDefault="006256BC" w:rsidP="006256BC">
      <w:pPr>
        <w:rPr>
          <w:b/>
        </w:rPr>
      </w:pPr>
    </w:p>
    <w:p w14:paraId="50E6E7C3" w14:textId="77777777" w:rsidR="00E30367" w:rsidRDefault="00E30367" w:rsidP="00E30367">
      <w:pPr>
        <w:pStyle w:val="Kop2"/>
      </w:pPr>
      <w:bookmarkStart w:id="49" w:name="_Toc8822721"/>
      <w:r>
        <w:lastRenderedPageBreak/>
        <w:t xml:space="preserve">Bijlage </w:t>
      </w:r>
      <w:r w:rsidR="00C8275E">
        <w:t>6</w:t>
      </w:r>
      <w:r>
        <w:t xml:space="preserve">. </w:t>
      </w:r>
      <w:r w:rsidR="001976E4">
        <w:t xml:space="preserve">Enquête </w:t>
      </w:r>
      <w:r>
        <w:t>seizoensmedewerker</w:t>
      </w:r>
      <w:bookmarkEnd w:id="49"/>
      <w:r>
        <w:t xml:space="preserve"> </w:t>
      </w:r>
    </w:p>
    <w:p w14:paraId="45560792" w14:textId="77777777" w:rsidR="005B5EC4" w:rsidRPr="00B91324" w:rsidRDefault="005B5EC4" w:rsidP="005B5EC4">
      <w:pPr>
        <w:pStyle w:val="Geenafstand"/>
        <w:rPr>
          <w:sz w:val="20"/>
          <w:szCs w:val="20"/>
        </w:rPr>
      </w:pPr>
      <w:r w:rsidRPr="00B91324">
        <w:rPr>
          <w:sz w:val="20"/>
          <w:szCs w:val="20"/>
        </w:rPr>
        <w:t>E-mail naar 290 respondenten:</w:t>
      </w:r>
    </w:p>
    <w:p w14:paraId="106D3CD1" w14:textId="77777777" w:rsidR="005B5EC4" w:rsidRPr="00B91324" w:rsidRDefault="005B5EC4" w:rsidP="005B5EC4">
      <w:pPr>
        <w:pStyle w:val="Geenafstand"/>
        <w:rPr>
          <w:sz w:val="20"/>
          <w:szCs w:val="20"/>
        </w:rPr>
      </w:pPr>
      <w:r w:rsidRPr="00B91324">
        <w:rPr>
          <w:sz w:val="20"/>
          <w:szCs w:val="20"/>
        </w:rPr>
        <w:t>Beste SnowWorlder,</w:t>
      </w:r>
    </w:p>
    <w:p w14:paraId="49C2CA0F" w14:textId="77777777" w:rsidR="005B5EC4" w:rsidRPr="00B91324" w:rsidRDefault="005B5EC4" w:rsidP="005B5EC4">
      <w:pPr>
        <w:pStyle w:val="Geenafstand"/>
        <w:rPr>
          <w:sz w:val="20"/>
          <w:szCs w:val="20"/>
        </w:rPr>
      </w:pPr>
    </w:p>
    <w:p w14:paraId="50CE7AC3" w14:textId="77777777" w:rsidR="005B5EC4" w:rsidRPr="00B91324" w:rsidRDefault="005B5EC4" w:rsidP="005B5EC4">
      <w:pPr>
        <w:pStyle w:val="Geenafstand"/>
        <w:rPr>
          <w:sz w:val="20"/>
          <w:szCs w:val="20"/>
        </w:rPr>
      </w:pPr>
      <w:r w:rsidRPr="00B91324">
        <w:rPr>
          <w:sz w:val="20"/>
          <w:szCs w:val="20"/>
        </w:rPr>
        <w:t>Mijn naam is Janine Brantsma, stagiaire bij personeelszaken van SnowWorld en student Human Resource Management aan de Hogeschool Leiden. In het kader van mijn afstudeeropdracht doe ik momenteel onderzoek naar het huidige beoordelingssysteem van SnowWorld.</w:t>
      </w:r>
    </w:p>
    <w:p w14:paraId="1C487876" w14:textId="77777777" w:rsidR="005B5EC4" w:rsidRPr="00B91324" w:rsidRDefault="005B5EC4" w:rsidP="005B5EC4">
      <w:pPr>
        <w:pStyle w:val="Geenafstand"/>
        <w:rPr>
          <w:sz w:val="20"/>
          <w:szCs w:val="20"/>
        </w:rPr>
      </w:pPr>
    </w:p>
    <w:p w14:paraId="234216BE" w14:textId="77777777" w:rsidR="005B5EC4" w:rsidRPr="00B91324" w:rsidRDefault="005B5EC4" w:rsidP="005B5EC4">
      <w:pPr>
        <w:pStyle w:val="Geenafstand"/>
        <w:rPr>
          <w:sz w:val="20"/>
          <w:szCs w:val="20"/>
        </w:rPr>
      </w:pPr>
      <w:r w:rsidRPr="00B91324">
        <w:rPr>
          <w:sz w:val="20"/>
          <w:szCs w:val="20"/>
        </w:rPr>
        <w:t>Je ontvangt hierbij een verzoek voor het invullen van een (korte) enquête. Ik wil graag weten hoe jij kijkt naar het huidige beoordelingssysteem en wat je wensen zijn.</w:t>
      </w:r>
    </w:p>
    <w:p w14:paraId="396F42A0" w14:textId="77777777" w:rsidR="005B5EC4" w:rsidRPr="00B91324" w:rsidRDefault="005B5EC4" w:rsidP="005B5EC4">
      <w:pPr>
        <w:pStyle w:val="Geenafstand"/>
        <w:rPr>
          <w:sz w:val="20"/>
          <w:szCs w:val="20"/>
        </w:rPr>
      </w:pPr>
    </w:p>
    <w:p w14:paraId="7C5BD887" w14:textId="77777777" w:rsidR="005B5EC4" w:rsidRPr="00B91324" w:rsidRDefault="005B5EC4" w:rsidP="005B5EC4">
      <w:pPr>
        <w:pStyle w:val="Geenafstand"/>
        <w:rPr>
          <w:sz w:val="20"/>
          <w:szCs w:val="20"/>
        </w:rPr>
      </w:pPr>
      <w:r w:rsidRPr="00B91324">
        <w:rPr>
          <w:sz w:val="20"/>
          <w:szCs w:val="20"/>
        </w:rPr>
        <w:t>Het invullen van de enquête duurt ongeveer 5 minuten en kan ook op je telefoon. De enquête is volledig anoniem.</w:t>
      </w:r>
    </w:p>
    <w:p w14:paraId="6A8E9C2A" w14:textId="77777777" w:rsidR="005B5EC4" w:rsidRPr="00B91324" w:rsidRDefault="005B5EC4" w:rsidP="005B5EC4">
      <w:pPr>
        <w:pStyle w:val="Geenafstand"/>
        <w:rPr>
          <w:sz w:val="20"/>
          <w:szCs w:val="20"/>
        </w:rPr>
      </w:pPr>
    </w:p>
    <w:p w14:paraId="7C09F176" w14:textId="77777777" w:rsidR="006256BC" w:rsidRPr="00B91324" w:rsidRDefault="005B5EC4" w:rsidP="005B5EC4">
      <w:pPr>
        <w:pStyle w:val="Geenafstand"/>
        <w:rPr>
          <w:sz w:val="20"/>
          <w:szCs w:val="20"/>
        </w:rPr>
      </w:pPr>
      <w:r w:rsidRPr="00B91324">
        <w:rPr>
          <w:sz w:val="20"/>
          <w:szCs w:val="20"/>
        </w:rPr>
        <w:t xml:space="preserve">Wij stellen jouw medewerking erg op prijs! Ook als je binnenkort uitdienst gaat hebben wij veel aan jouw mening. </w:t>
      </w:r>
    </w:p>
    <w:tbl>
      <w:tblPr>
        <w:tblStyle w:val="Tabelraster"/>
        <w:tblpPr w:leftFromText="141" w:rightFromText="141" w:vertAnchor="text" w:horzAnchor="margin" w:tblpXSpec="center" w:tblpY="165"/>
        <w:tblW w:w="10692" w:type="dxa"/>
        <w:tblLook w:val="04A0" w:firstRow="1" w:lastRow="0" w:firstColumn="1" w:lastColumn="0" w:noHBand="0" w:noVBand="1"/>
      </w:tblPr>
      <w:tblGrid>
        <w:gridCol w:w="1166"/>
        <w:gridCol w:w="9526"/>
      </w:tblGrid>
      <w:tr w:rsidR="006256BC" w:rsidRPr="006256BC" w14:paraId="0E62DF6C" w14:textId="77777777" w:rsidTr="006256BC">
        <w:trPr>
          <w:trHeight w:val="255"/>
        </w:trPr>
        <w:tc>
          <w:tcPr>
            <w:tcW w:w="10692" w:type="dxa"/>
            <w:gridSpan w:val="2"/>
            <w:shd w:val="clear" w:color="auto" w:fill="FFC000" w:themeFill="accent4"/>
          </w:tcPr>
          <w:p w14:paraId="248145E3" w14:textId="77777777" w:rsidR="006256BC" w:rsidRPr="006256BC" w:rsidRDefault="006256BC" w:rsidP="006256BC">
            <w:pPr>
              <w:rPr>
                <w:rFonts w:ascii="Calibri" w:hAnsi="Calibri" w:cs="Calibri"/>
                <w:b/>
                <w:sz w:val="22"/>
                <w:szCs w:val="22"/>
              </w:rPr>
            </w:pPr>
            <w:r w:rsidRPr="006256BC">
              <w:rPr>
                <w:rFonts w:ascii="Calibri" w:hAnsi="Calibri" w:cs="Calibri"/>
                <w:b/>
                <w:sz w:val="22"/>
                <w:szCs w:val="22"/>
              </w:rPr>
              <w:t>Algemene vragen</w:t>
            </w:r>
          </w:p>
        </w:tc>
      </w:tr>
      <w:tr w:rsidR="006256BC" w:rsidRPr="006256BC" w14:paraId="1C3108C2" w14:textId="77777777" w:rsidTr="006256BC">
        <w:trPr>
          <w:trHeight w:val="2380"/>
        </w:trPr>
        <w:tc>
          <w:tcPr>
            <w:tcW w:w="1166" w:type="dxa"/>
          </w:tcPr>
          <w:p w14:paraId="0221F06E" w14:textId="77777777" w:rsidR="006256BC" w:rsidRPr="006256BC" w:rsidRDefault="006256BC" w:rsidP="000A093C">
            <w:pPr>
              <w:pStyle w:val="Lijstalinea"/>
              <w:numPr>
                <w:ilvl w:val="0"/>
                <w:numId w:val="20"/>
              </w:numPr>
              <w:rPr>
                <w:rFonts w:ascii="Calibri" w:hAnsi="Calibri" w:cs="Calibri"/>
                <w:sz w:val="22"/>
                <w:szCs w:val="22"/>
              </w:rPr>
            </w:pPr>
          </w:p>
        </w:tc>
        <w:tc>
          <w:tcPr>
            <w:tcW w:w="9526" w:type="dxa"/>
          </w:tcPr>
          <w:p w14:paraId="6B11564B"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Op welke afdeling werk je?</w:t>
            </w:r>
          </w:p>
          <w:p w14:paraId="13286D24" w14:textId="77777777" w:rsidR="006256BC" w:rsidRPr="006256BC" w:rsidRDefault="006256BC" w:rsidP="000A093C">
            <w:pPr>
              <w:pStyle w:val="Lijstalinea"/>
              <w:numPr>
                <w:ilvl w:val="0"/>
                <w:numId w:val="22"/>
              </w:numPr>
              <w:rPr>
                <w:rFonts w:ascii="Calibri" w:hAnsi="Calibri" w:cs="Calibri"/>
                <w:sz w:val="22"/>
                <w:szCs w:val="22"/>
              </w:rPr>
            </w:pPr>
            <w:r w:rsidRPr="006256BC">
              <w:rPr>
                <w:rFonts w:ascii="Calibri" w:hAnsi="Calibri" w:cs="Calibri"/>
                <w:sz w:val="22"/>
                <w:szCs w:val="22"/>
              </w:rPr>
              <w:t>F&amp;B (horeca)</w:t>
            </w:r>
          </w:p>
          <w:p w14:paraId="10EFCC3B" w14:textId="77777777" w:rsidR="006256BC" w:rsidRPr="006256BC" w:rsidRDefault="006256BC" w:rsidP="000A093C">
            <w:pPr>
              <w:pStyle w:val="Lijstalinea"/>
              <w:numPr>
                <w:ilvl w:val="0"/>
                <w:numId w:val="22"/>
              </w:numPr>
              <w:rPr>
                <w:rFonts w:ascii="Calibri" w:hAnsi="Calibri" w:cs="Calibri"/>
                <w:sz w:val="22"/>
                <w:szCs w:val="22"/>
              </w:rPr>
            </w:pPr>
            <w:r w:rsidRPr="006256BC">
              <w:rPr>
                <w:rFonts w:ascii="Calibri" w:hAnsi="Calibri" w:cs="Calibri"/>
                <w:sz w:val="22"/>
                <w:szCs w:val="22"/>
              </w:rPr>
              <w:t>Kitchen</w:t>
            </w:r>
          </w:p>
          <w:p w14:paraId="5A7AB837" w14:textId="77777777" w:rsidR="006256BC" w:rsidRPr="006256BC" w:rsidRDefault="006256BC" w:rsidP="000A093C">
            <w:pPr>
              <w:pStyle w:val="Lijstalinea"/>
              <w:numPr>
                <w:ilvl w:val="0"/>
                <w:numId w:val="22"/>
              </w:numPr>
              <w:rPr>
                <w:rFonts w:ascii="Calibri" w:hAnsi="Calibri" w:cs="Calibri"/>
                <w:sz w:val="22"/>
                <w:szCs w:val="22"/>
              </w:rPr>
            </w:pPr>
            <w:r w:rsidRPr="006256BC">
              <w:rPr>
                <w:rFonts w:ascii="Calibri" w:hAnsi="Calibri" w:cs="Calibri"/>
                <w:sz w:val="22"/>
                <w:szCs w:val="22"/>
              </w:rPr>
              <w:t>Skischool</w:t>
            </w:r>
          </w:p>
          <w:p w14:paraId="30FA0C71" w14:textId="77777777" w:rsidR="006256BC" w:rsidRPr="006256BC" w:rsidRDefault="006256BC" w:rsidP="000A093C">
            <w:pPr>
              <w:pStyle w:val="Lijstalinea"/>
              <w:numPr>
                <w:ilvl w:val="0"/>
                <w:numId w:val="22"/>
              </w:numPr>
              <w:rPr>
                <w:rFonts w:ascii="Calibri" w:hAnsi="Calibri" w:cs="Calibri"/>
                <w:sz w:val="22"/>
                <w:szCs w:val="22"/>
              </w:rPr>
            </w:pPr>
            <w:r w:rsidRPr="006256BC">
              <w:rPr>
                <w:rFonts w:ascii="Calibri" w:hAnsi="Calibri" w:cs="Calibri"/>
                <w:sz w:val="22"/>
                <w:szCs w:val="22"/>
              </w:rPr>
              <w:t>Rental &amp; Slopes</w:t>
            </w:r>
          </w:p>
          <w:p w14:paraId="03BC2B90" w14:textId="77777777" w:rsidR="006256BC" w:rsidRPr="006256BC" w:rsidRDefault="006256BC" w:rsidP="000A093C">
            <w:pPr>
              <w:pStyle w:val="Lijstalinea"/>
              <w:numPr>
                <w:ilvl w:val="0"/>
                <w:numId w:val="22"/>
              </w:numPr>
              <w:rPr>
                <w:rFonts w:ascii="Calibri" w:hAnsi="Calibri" w:cs="Calibri"/>
                <w:sz w:val="22"/>
                <w:szCs w:val="22"/>
              </w:rPr>
            </w:pPr>
            <w:r w:rsidRPr="006256BC">
              <w:rPr>
                <w:rFonts w:ascii="Calibri" w:hAnsi="Calibri" w:cs="Calibri"/>
                <w:sz w:val="22"/>
                <w:szCs w:val="22"/>
              </w:rPr>
              <w:t>Fitness</w:t>
            </w:r>
          </w:p>
          <w:p w14:paraId="64DFE4FD" w14:textId="77777777" w:rsidR="006256BC" w:rsidRPr="006256BC" w:rsidRDefault="006256BC" w:rsidP="000A093C">
            <w:pPr>
              <w:pStyle w:val="Lijstalinea"/>
              <w:numPr>
                <w:ilvl w:val="0"/>
                <w:numId w:val="22"/>
              </w:numPr>
              <w:rPr>
                <w:rFonts w:ascii="Calibri" w:hAnsi="Calibri" w:cs="Calibri"/>
                <w:sz w:val="22"/>
                <w:szCs w:val="22"/>
              </w:rPr>
            </w:pPr>
            <w:r w:rsidRPr="006256BC">
              <w:rPr>
                <w:rFonts w:ascii="Calibri" w:hAnsi="Calibri" w:cs="Calibri"/>
                <w:sz w:val="22"/>
                <w:szCs w:val="22"/>
              </w:rPr>
              <w:t>Technical services</w:t>
            </w:r>
          </w:p>
          <w:p w14:paraId="7C60A828" w14:textId="77777777" w:rsidR="006256BC" w:rsidRPr="006256BC" w:rsidRDefault="006256BC" w:rsidP="000A093C">
            <w:pPr>
              <w:pStyle w:val="Lijstalinea"/>
              <w:numPr>
                <w:ilvl w:val="0"/>
                <w:numId w:val="22"/>
              </w:numPr>
              <w:rPr>
                <w:rFonts w:ascii="Calibri" w:hAnsi="Calibri" w:cs="Calibri"/>
                <w:sz w:val="22"/>
                <w:szCs w:val="22"/>
              </w:rPr>
            </w:pPr>
            <w:r w:rsidRPr="006256BC">
              <w:rPr>
                <w:rFonts w:ascii="Calibri" w:hAnsi="Calibri" w:cs="Calibri"/>
                <w:sz w:val="22"/>
                <w:szCs w:val="22"/>
              </w:rPr>
              <w:t>Front office</w:t>
            </w:r>
          </w:p>
          <w:p w14:paraId="231FF61A" w14:textId="77777777" w:rsidR="006256BC" w:rsidRPr="006256BC" w:rsidRDefault="006256BC" w:rsidP="000A093C">
            <w:pPr>
              <w:pStyle w:val="Lijstalinea"/>
              <w:numPr>
                <w:ilvl w:val="0"/>
                <w:numId w:val="22"/>
              </w:numPr>
              <w:rPr>
                <w:rFonts w:ascii="Calibri" w:hAnsi="Calibri" w:cs="Calibri"/>
                <w:sz w:val="22"/>
                <w:szCs w:val="22"/>
              </w:rPr>
            </w:pPr>
            <w:r w:rsidRPr="006256BC">
              <w:rPr>
                <w:rFonts w:ascii="Calibri" w:hAnsi="Calibri" w:cs="Calibri"/>
                <w:sz w:val="22"/>
                <w:szCs w:val="22"/>
              </w:rPr>
              <w:t xml:space="preserve">Overig </w:t>
            </w:r>
          </w:p>
        </w:tc>
      </w:tr>
      <w:tr w:rsidR="006256BC" w:rsidRPr="006256BC" w14:paraId="7568351E" w14:textId="77777777" w:rsidTr="006256BC">
        <w:trPr>
          <w:trHeight w:val="1309"/>
        </w:trPr>
        <w:tc>
          <w:tcPr>
            <w:tcW w:w="1166" w:type="dxa"/>
          </w:tcPr>
          <w:p w14:paraId="2029AEA1" w14:textId="77777777" w:rsidR="006256BC" w:rsidRPr="006256BC" w:rsidRDefault="006256BC" w:rsidP="000A093C">
            <w:pPr>
              <w:pStyle w:val="Lijstalinea"/>
              <w:numPr>
                <w:ilvl w:val="0"/>
                <w:numId w:val="20"/>
              </w:numPr>
              <w:rPr>
                <w:rFonts w:ascii="Calibri" w:hAnsi="Calibri" w:cs="Calibri"/>
                <w:sz w:val="22"/>
                <w:szCs w:val="22"/>
              </w:rPr>
            </w:pPr>
          </w:p>
        </w:tc>
        <w:tc>
          <w:tcPr>
            <w:tcW w:w="9526" w:type="dxa"/>
          </w:tcPr>
          <w:p w14:paraId="7A1D1A25"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Hoe lang ben jij in dienst bij SnowWorld?</w:t>
            </w:r>
          </w:p>
          <w:p w14:paraId="4980FE78" w14:textId="77777777" w:rsidR="006256BC" w:rsidRPr="006256BC" w:rsidRDefault="006256BC" w:rsidP="006256BC">
            <w:pPr>
              <w:rPr>
                <w:rFonts w:ascii="Calibri" w:hAnsi="Calibri" w:cs="Calibri"/>
                <w:i/>
                <w:sz w:val="22"/>
                <w:szCs w:val="22"/>
              </w:rPr>
            </w:pPr>
            <w:r w:rsidRPr="006256BC">
              <w:rPr>
                <w:rFonts w:ascii="Calibri" w:hAnsi="Calibri" w:cs="Calibri"/>
                <w:i/>
                <w:sz w:val="22"/>
                <w:szCs w:val="22"/>
              </w:rPr>
              <w:t xml:space="preserve">Vul in hoe lang jij </w:t>
            </w:r>
            <w:r w:rsidRPr="006256BC">
              <w:rPr>
                <w:rFonts w:ascii="Calibri" w:hAnsi="Calibri" w:cs="Calibri"/>
                <w:i/>
                <w:sz w:val="22"/>
                <w:szCs w:val="22"/>
                <w:u w:val="single"/>
              </w:rPr>
              <w:t>achter elkaar</w:t>
            </w:r>
            <w:r w:rsidRPr="006256BC">
              <w:rPr>
                <w:rFonts w:ascii="Calibri" w:hAnsi="Calibri" w:cs="Calibri"/>
                <w:i/>
                <w:sz w:val="22"/>
                <w:szCs w:val="22"/>
              </w:rPr>
              <w:t xml:space="preserve"> in dienst bent bij SnowWorld. </w:t>
            </w:r>
          </w:p>
          <w:p w14:paraId="74AF1356" w14:textId="77777777" w:rsidR="006256BC" w:rsidRPr="006256BC" w:rsidRDefault="006256BC" w:rsidP="000A093C">
            <w:pPr>
              <w:pStyle w:val="Lijstalinea"/>
              <w:numPr>
                <w:ilvl w:val="0"/>
                <w:numId w:val="23"/>
              </w:numPr>
              <w:rPr>
                <w:rFonts w:ascii="Calibri" w:hAnsi="Calibri" w:cs="Calibri"/>
                <w:sz w:val="22"/>
                <w:szCs w:val="22"/>
              </w:rPr>
            </w:pPr>
            <w:r w:rsidRPr="006256BC">
              <w:rPr>
                <w:rFonts w:ascii="Calibri" w:hAnsi="Calibri" w:cs="Calibri"/>
                <w:sz w:val="22"/>
                <w:szCs w:val="22"/>
              </w:rPr>
              <w:t>0-6 maanden</w:t>
            </w:r>
          </w:p>
          <w:p w14:paraId="7B85D0F6" w14:textId="77777777" w:rsidR="006256BC" w:rsidRPr="006256BC" w:rsidRDefault="006256BC" w:rsidP="000A093C">
            <w:pPr>
              <w:pStyle w:val="Lijstalinea"/>
              <w:numPr>
                <w:ilvl w:val="0"/>
                <w:numId w:val="23"/>
              </w:numPr>
              <w:rPr>
                <w:rFonts w:ascii="Calibri" w:hAnsi="Calibri" w:cs="Calibri"/>
                <w:sz w:val="22"/>
                <w:szCs w:val="22"/>
              </w:rPr>
            </w:pPr>
            <w:r w:rsidRPr="006256BC">
              <w:rPr>
                <w:rFonts w:ascii="Calibri" w:hAnsi="Calibri" w:cs="Calibri"/>
                <w:sz w:val="22"/>
                <w:szCs w:val="22"/>
              </w:rPr>
              <w:t>7-12 maanden</w:t>
            </w:r>
          </w:p>
          <w:p w14:paraId="57AE5DFC" w14:textId="77777777" w:rsidR="006256BC" w:rsidRPr="006256BC" w:rsidRDefault="006256BC" w:rsidP="000A093C">
            <w:pPr>
              <w:pStyle w:val="Lijstalinea"/>
              <w:numPr>
                <w:ilvl w:val="0"/>
                <w:numId w:val="23"/>
              </w:numPr>
              <w:rPr>
                <w:rFonts w:ascii="Calibri" w:hAnsi="Calibri" w:cs="Calibri"/>
                <w:sz w:val="22"/>
                <w:szCs w:val="22"/>
              </w:rPr>
            </w:pPr>
            <w:r w:rsidRPr="006256BC">
              <w:rPr>
                <w:rFonts w:ascii="Calibri" w:hAnsi="Calibri" w:cs="Calibri"/>
                <w:sz w:val="22"/>
                <w:szCs w:val="22"/>
              </w:rPr>
              <w:t>1-2 jaar</w:t>
            </w:r>
          </w:p>
          <w:p w14:paraId="575866AF" w14:textId="77777777" w:rsidR="006256BC" w:rsidRPr="006256BC" w:rsidRDefault="006256BC" w:rsidP="000A093C">
            <w:pPr>
              <w:pStyle w:val="Lijstalinea"/>
              <w:numPr>
                <w:ilvl w:val="0"/>
                <w:numId w:val="23"/>
              </w:numPr>
              <w:rPr>
                <w:rFonts w:ascii="Calibri" w:hAnsi="Calibri" w:cs="Calibri"/>
                <w:sz w:val="22"/>
                <w:szCs w:val="22"/>
              </w:rPr>
            </w:pPr>
            <w:r w:rsidRPr="006256BC">
              <w:rPr>
                <w:rFonts w:ascii="Calibri" w:hAnsi="Calibri" w:cs="Calibri"/>
                <w:sz w:val="22"/>
                <w:szCs w:val="22"/>
              </w:rPr>
              <w:t xml:space="preserve">Langer dan 2 jaar </w:t>
            </w:r>
          </w:p>
        </w:tc>
      </w:tr>
      <w:tr w:rsidR="006256BC" w:rsidRPr="006256BC" w14:paraId="73A4E0DA" w14:textId="77777777" w:rsidTr="006256BC">
        <w:trPr>
          <w:trHeight w:val="1309"/>
        </w:trPr>
        <w:tc>
          <w:tcPr>
            <w:tcW w:w="1166" w:type="dxa"/>
          </w:tcPr>
          <w:p w14:paraId="39CAAF2B" w14:textId="77777777" w:rsidR="006256BC" w:rsidRPr="006256BC" w:rsidRDefault="006256BC" w:rsidP="000A093C">
            <w:pPr>
              <w:pStyle w:val="Lijstalinea"/>
              <w:numPr>
                <w:ilvl w:val="0"/>
                <w:numId w:val="16"/>
              </w:numPr>
              <w:rPr>
                <w:rFonts w:ascii="Calibri" w:hAnsi="Calibri" w:cs="Calibri"/>
                <w:sz w:val="22"/>
                <w:szCs w:val="22"/>
              </w:rPr>
            </w:pPr>
          </w:p>
        </w:tc>
        <w:tc>
          <w:tcPr>
            <w:tcW w:w="9526" w:type="dxa"/>
          </w:tcPr>
          <w:p w14:paraId="2FAED46C"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Hoeveel uur per week werk je gemiddeld bij SnowWorld?</w:t>
            </w:r>
          </w:p>
          <w:p w14:paraId="6117F7DE" w14:textId="77777777" w:rsidR="006256BC" w:rsidRPr="006256BC" w:rsidRDefault="006256BC" w:rsidP="000A093C">
            <w:pPr>
              <w:pStyle w:val="Lijstalinea"/>
              <w:numPr>
                <w:ilvl w:val="0"/>
                <w:numId w:val="12"/>
              </w:numPr>
              <w:rPr>
                <w:rFonts w:ascii="Calibri" w:hAnsi="Calibri" w:cs="Calibri"/>
                <w:sz w:val="22"/>
                <w:szCs w:val="22"/>
              </w:rPr>
            </w:pPr>
            <w:r w:rsidRPr="006256BC">
              <w:rPr>
                <w:rFonts w:ascii="Calibri" w:hAnsi="Calibri" w:cs="Calibri"/>
                <w:sz w:val="22"/>
                <w:szCs w:val="22"/>
              </w:rPr>
              <w:t>0-8 uur</w:t>
            </w:r>
          </w:p>
          <w:p w14:paraId="6F8CE82C" w14:textId="77777777" w:rsidR="006256BC" w:rsidRPr="006256BC" w:rsidRDefault="006256BC" w:rsidP="000A093C">
            <w:pPr>
              <w:pStyle w:val="Lijstalinea"/>
              <w:numPr>
                <w:ilvl w:val="0"/>
                <w:numId w:val="12"/>
              </w:numPr>
              <w:rPr>
                <w:rFonts w:ascii="Calibri" w:hAnsi="Calibri" w:cs="Calibri"/>
                <w:sz w:val="22"/>
                <w:szCs w:val="22"/>
              </w:rPr>
            </w:pPr>
            <w:r w:rsidRPr="006256BC">
              <w:rPr>
                <w:rFonts w:ascii="Calibri" w:hAnsi="Calibri" w:cs="Calibri"/>
                <w:sz w:val="22"/>
                <w:szCs w:val="22"/>
              </w:rPr>
              <w:t>9-16 uur</w:t>
            </w:r>
          </w:p>
          <w:p w14:paraId="0BB3C8BD" w14:textId="77777777" w:rsidR="006256BC" w:rsidRPr="006256BC" w:rsidRDefault="006256BC" w:rsidP="000A093C">
            <w:pPr>
              <w:pStyle w:val="Lijstalinea"/>
              <w:numPr>
                <w:ilvl w:val="0"/>
                <w:numId w:val="12"/>
              </w:numPr>
              <w:rPr>
                <w:rFonts w:ascii="Calibri" w:hAnsi="Calibri" w:cs="Calibri"/>
                <w:sz w:val="22"/>
                <w:szCs w:val="22"/>
              </w:rPr>
            </w:pPr>
            <w:r w:rsidRPr="006256BC">
              <w:rPr>
                <w:rFonts w:ascii="Calibri" w:hAnsi="Calibri" w:cs="Calibri"/>
                <w:sz w:val="22"/>
                <w:szCs w:val="22"/>
              </w:rPr>
              <w:t>17-24 uur</w:t>
            </w:r>
          </w:p>
          <w:p w14:paraId="0B28ABBE" w14:textId="77777777" w:rsidR="006256BC" w:rsidRPr="006256BC" w:rsidRDefault="006256BC" w:rsidP="000A093C">
            <w:pPr>
              <w:pStyle w:val="Lijstalinea"/>
              <w:numPr>
                <w:ilvl w:val="0"/>
                <w:numId w:val="12"/>
              </w:numPr>
              <w:rPr>
                <w:rFonts w:ascii="Calibri" w:hAnsi="Calibri" w:cs="Calibri"/>
                <w:sz w:val="22"/>
                <w:szCs w:val="22"/>
              </w:rPr>
            </w:pPr>
            <w:r w:rsidRPr="006256BC">
              <w:rPr>
                <w:rFonts w:ascii="Calibri" w:hAnsi="Calibri" w:cs="Calibri"/>
                <w:sz w:val="22"/>
                <w:szCs w:val="22"/>
              </w:rPr>
              <w:t>24-32 uur</w:t>
            </w:r>
          </w:p>
          <w:p w14:paraId="32514A87" w14:textId="77777777" w:rsidR="006256BC" w:rsidRPr="006256BC" w:rsidRDefault="006256BC" w:rsidP="000A093C">
            <w:pPr>
              <w:pStyle w:val="Lijstalinea"/>
              <w:numPr>
                <w:ilvl w:val="0"/>
                <w:numId w:val="12"/>
              </w:numPr>
              <w:rPr>
                <w:rFonts w:ascii="Calibri" w:hAnsi="Calibri" w:cs="Calibri"/>
                <w:sz w:val="22"/>
                <w:szCs w:val="22"/>
              </w:rPr>
            </w:pPr>
            <w:r w:rsidRPr="006256BC">
              <w:rPr>
                <w:rFonts w:ascii="Calibri" w:hAnsi="Calibri" w:cs="Calibri"/>
                <w:sz w:val="22"/>
                <w:szCs w:val="22"/>
              </w:rPr>
              <w:t>32+ uur</w:t>
            </w:r>
          </w:p>
        </w:tc>
      </w:tr>
    </w:tbl>
    <w:p w14:paraId="1752F3CC" w14:textId="77777777" w:rsidR="006256BC" w:rsidRPr="006256BC" w:rsidRDefault="006256BC" w:rsidP="006256BC">
      <w:pPr>
        <w:pStyle w:val="Geenafstand"/>
      </w:pPr>
    </w:p>
    <w:tbl>
      <w:tblPr>
        <w:tblStyle w:val="Tabelraster"/>
        <w:tblpPr w:leftFromText="141" w:rightFromText="141" w:vertAnchor="text" w:horzAnchor="margin" w:tblpXSpec="center" w:tblpY="-222"/>
        <w:tblW w:w="10727" w:type="dxa"/>
        <w:tblLook w:val="04A0" w:firstRow="1" w:lastRow="0" w:firstColumn="1" w:lastColumn="0" w:noHBand="0" w:noVBand="1"/>
      </w:tblPr>
      <w:tblGrid>
        <w:gridCol w:w="629"/>
        <w:gridCol w:w="2470"/>
        <w:gridCol w:w="1597"/>
        <w:gridCol w:w="1575"/>
        <w:gridCol w:w="1755"/>
        <w:gridCol w:w="1573"/>
        <w:gridCol w:w="1128"/>
      </w:tblGrid>
      <w:tr w:rsidR="006256BC" w:rsidRPr="006256BC" w14:paraId="43E88267" w14:textId="77777777" w:rsidTr="006256BC">
        <w:trPr>
          <w:trHeight w:val="247"/>
        </w:trPr>
        <w:tc>
          <w:tcPr>
            <w:tcW w:w="10727" w:type="dxa"/>
            <w:gridSpan w:val="7"/>
            <w:shd w:val="clear" w:color="auto" w:fill="FFC000" w:themeFill="accent4"/>
          </w:tcPr>
          <w:p w14:paraId="645FA276" w14:textId="77777777" w:rsidR="006256BC" w:rsidRPr="006256BC" w:rsidRDefault="006256BC" w:rsidP="006256BC">
            <w:pPr>
              <w:rPr>
                <w:rFonts w:ascii="Calibri" w:hAnsi="Calibri" w:cs="Calibri"/>
                <w:b/>
                <w:sz w:val="22"/>
                <w:szCs w:val="22"/>
              </w:rPr>
            </w:pPr>
            <w:r w:rsidRPr="006256BC">
              <w:rPr>
                <w:rFonts w:ascii="Calibri" w:hAnsi="Calibri" w:cs="Calibri"/>
                <w:b/>
                <w:sz w:val="22"/>
                <w:szCs w:val="22"/>
              </w:rPr>
              <w:lastRenderedPageBreak/>
              <w:t xml:space="preserve">Meerkeuzevragen </w:t>
            </w:r>
          </w:p>
        </w:tc>
      </w:tr>
      <w:tr w:rsidR="006256BC" w:rsidRPr="006256BC" w14:paraId="029617E1" w14:textId="77777777" w:rsidTr="006256BC">
        <w:trPr>
          <w:trHeight w:val="247"/>
        </w:trPr>
        <w:tc>
          <w:tcPr>
            <w:tcW w:w="3099" w:type="dxa"/>
            <w:gridSpan w:val="2"/>
            <w:shd w:val="clear" w:color="auto" w:fill="FFC000" w:themeFill="accent4"/>
          </w:tcPr>
          <w:p w14:paraId="49DF74B8"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Kies de antwoordmogelijkheid die het meest van toepassing is.</w:t>
            </w:r>
          </w:p>
        </w:tc>
        <w:tc>
          <w:tcPr>
            <w:tcW w:w="1597" w:type="dxa"/>
            <w:shd w:val="clear" w:color="auto" w:fill="FFC000" w:themeFill="accent4"/>
          </w:tcPr>
          <w:p w14:paraId="1C8DA5BD"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A</w:t>
            </w:r>
          </w:p>
        </w:tc>
        <w:tc>
          <w:tcPr>
            <w:tcW w:w="1575" w:type="dxa"/>
            <w:shd w:val="clear" w:color="auto" w:fill="FFC000" w:themeFill="accent4"/>
          </w:tcPr>
          <w:p w14:paraId="011C16E9"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B</w:t>
            </w:r>
          </w:p>
        </w:tc>
        <w:tc>
          <w:tcPr>
            <w:tcW w:w="1755" w:type="dxa"/>
            <w:shd w:val="clear" w:color="auto" w:fill="FFC000" w:themeFill="accent4"/>
          </w:tcPr>
          <w:p w14:paraId="2DA7948E"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C</w:t>
            </w:r>
          </w:p>
        </w:tc>
        <w:tc>
          <w:tcPr>
            <w:tcW w:w="1573" w:type="dxa"/>
            <w:shd w:val="clear" w:color="auto" w:fill="FFC000" w:themeFill="accent4"/>
          </w:tcPr>
          <w:p w14:paraId="10FAD000"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D</w:t>
            </w:r>
          </w:p>
        </w:tc>
        <w:tc>
          <w:tcPr>
            <w:tcW w:w="1128" w:type="dxa"/>
            <w:shd w:val="clear" w:color="auto" w:fill="FFC000" w:themeFill="accent4"/>
          </w:tcPr>
          <w:p w14:paraId="010A48C3"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E</w:t>
            </w:r>
          </w:p>
        </w:tc>
      </w:tr>
      <w:tr w:rsidR="006256BC" w:rsidRPr="006256BC" w14:paraId="0E468233" w14:textId="77777777" w:rsidTr="006256BC">
        <w:trPr>
          <w:trHeight w:val="247"/>
        </w:trPr>
        <w:tc>
          <w:tcPr>
            <w:tcW w:w="629" w:type="dxa"/>
            <w:shd w:val="clear" w:color="auto" w:fill="auto"/>
          </w:tcPr>
          <w:p w14:paraId="531EC2F4" w14:textId="77777777" w:rsidR="006256BC" w:rsidRPr="006256BC" w:rsidRDefault="006256BC" w:rsidP="000A093C">
            <w:pPr>
              <w:pStyle w:val="Lijstalinea"/>
              <w:numPr>
                <w:ilvl w:val="0"/>
                <w:numId w:val="21"/>
              </w:numPr>
              <w:rPr>
                <w:rFonts w:ascii="Calibri" w:hAnsi="Calibri" w:cs="Calibri"/>
                <w:sz w:val="22"/>
                <w:szCs w:val="22"/>
              </w:rPr>
            </w:pPr>
          </w:p>
        </w:tc>
        <w:tc>
          <w:tcPr>
            <w:tcW w:w="2470" w:type="dxa"/>
            <w:shd w:val="clear" w:color="auto" w:fill="auto"/>
          </w:tcPr>
          <w:p w14:paraId="5E29FEC7" w14:textId="77777777" w:rsidR="006256BC" w:rsidRPr="006256BC" w:rsidRDefault="006256BC" w:rsidP="006256BC">
            <w:pPr>
              <w:rPr>
                <w:rFonts w:ascii="Calibri" w:hAnsi="Calibri" w:cs="Calibri"/>
                <w:b/>
                <w:sz w:val="22"/>
                <w:szCs w:val="22"/>
              </w:rPr>
            </w:pPr>
            <w:r w:rsidRPr="006256BC">
              <w:rPr>
                <w:rFonts w:ascii="Calibri" w:hAnsi="Calibri" w:cs="Calibri"/>
                <w:b/>
                <w:sz w:val="22"/>
                <w:szCs w:val="22"/>
              </w:rPr>
              <w:t>Heb jij wel eens een functioneringsgesprek gehad?</w:t>
            </w:r>
          </w:p>
        </w:tc>
        <w:tc>
          <w:tcPr>
            <w:tcW w:w="1597" w:type="dxa"/>
            <w:shd w:val="clear" w:color="auto" w:fill="auto"/>
          </w:tcPr>
          <w:p w14:paraId="0C1FEFF6"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Ja</w:t>
            </w:r>
          </w:p>
        </w:tc>
        <w:tc>
          <w:tcPr>
            <w:tcW w:w="1575" w:type="dxa"/>
            <w:shd w:val="clear" w:color="auto" w:fill="auto"/>
          </w:tcPr>
          <w:p w14:paraId="404577C6"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Nee</w:t>
            </w:r>
          </w:p>
        </w:tc>
        <w:tc>
          <w:tcPr>
            <w:tcW w:w="1755" w:type="dxa"/>
            <w:shd w:val="clear" w:color="auto" w:fill="auto"/>
          </w:tcPr>
          <w:p w14:paraId="4410C4BD" w14:textId="77777777" w:rsidR="006256BC" w:rsidRPr="006256BC" w:rsidRDefault="006256BC" w:rsidP="006256BC">
            <w:pPr>
              <w:rPr>
                <w:rFonts w:ascii="Calibri" w:hAnsi="Calibri" w:cs="Calibri"/>
                <w:sz w:val="22"/>
                <w:szCs w:val="22"/>
              </w:rPr>
            </w:pPr>
          </w:p>
        </w:tc>
        <w:tc>
          <w:tcPr>
            <w:tcW w:w="1573" w:type="dxa"/>
            <w:shd w:val="clear" w:color="auto" w:fill="auto"/>
          </w:tcPr>
          <w:p w14:paraId="52587062" w14:textId="77777777" w:rsidR="006256BC" w:rsidRPr="006256BC" w:rsidRDefault="006256BC" w:rsidP="006256BC">
            <w:pPr>
              <w:rPr>
                <w:rFonts w:ascii="Calibri" w:hAnsi="Calibri" w:cs="Calibri"/>
                <w:sz w:val="22"/>
                <w:szCs w:val="22"/>
              </w:rPr>
            </w:pPr>
          </w:p>
        </w:tc>
        <w:tc>
          <w:tcPr>
            <w:tcW w:w="1128" w:type="dxa"/>
            <w:shd w:val="clear" w:color="auto" w:fill="auto"/>
          </w:tcPr>
          <w:p w14:paraId="25DC44C2" w14:textId="77777777" w:rsidR="006256BC" w:rsidRPr="006256BC" w:rsidRDefault="006256BC" w:rsidP="006256BC">
            <w:pPr>
              <w:rPr>
                <w:rFonts w:ascii="Calibri" w:hAnsi="Calibri" w:cs="Calibri"/>
                <w:sz w:val="22"/>
                <w:szCs w:val="22"/>
              </w:rPr>
            </w:pPr>
          </w:p>
        </w:tc>
      </w:tr>
      <w:tr w:rsidR="006256BC" w:rsidRPr="006256BC" w14:paraId="490214A4" w14:textId="77777777" w:rsidTr="006256BC">
        <w:trPr>
          <w:trHeight w:val="247"/>
        </w:trPr>
        <w:tc>
          <w:tcPr>
            <w:tcW w:w="629" w:type="dxa"/>
            <w:shd w:val="clear" w:color="auto" w:fill="auto"/>
          </w:tcPr>
          <w:p w14:paraId="41FD8916" w14:textId="77777777" w:rsidR="006256BC" w:rsidRPr="006256BC" w:rsidRDefault="006256BC" w:rsidP="000A093C">
            <w:pPr>
              <w:pStyle w:val="Lijstalinea"/>
              <w:numPr>
                <w:ilvl w:val="0"/>
                <w:numId w:val="21"/>
              </w:numPr>
              <w:rPr>
                <w:rFonts w:ascii="Calibri" w:hAnsi="Calibri" w:cs="Calibri"/>
                <w:sz w:val="22"/>
                <w:szCs w:val="22"/>
              </w:rPr>
            </w:pPr>
          </w:p>
        </w:tc>
        <w:tc>
          <w:tcPr>
            <w:tcW w:w="2470" w:type="dxa"/>
            <w:shd w:val="clear" w:color="auto" w:fill="auto"/>
          </w:tcPr>
          <w:p w14:paraId="3680F16D" w14:textId="77777777" w:rsidR="006256BC" w:rsidRPr="006256BC" w:rsidRDefault="006256BC" w:rsidP="006256BC">
            <w:pPr>
              <w:rPr>
                <w:rFonts w:ascii="Calibri" w:hAnsi="Calibri" w:cs="Calibri"/>
                <w:b/>
                <w:sz w:val="22"/>
                <w:szCs w:val="22"/>
              </w:rPr>
            </w:pPr>
            <w:r w:rsidRPr="006256BC">
              <w:rPr>
                <w:rFonts w:ascii="Calibri" w:hAnsi="Calibri" w:cs="Calibri"/>
                <w:b/>
                <w:sz w:val="22"/>
                <w:szCs w:val="22"/>
              </w:rPr>
              <w:t>Wil je graag gesprekken over je functioneren?</w:t>
            </w:r>
          </w:p>
        </w:tc>
        <w:tc>
          <w:tcPr>
            <w:tcW w:w="1597" w:type="dxa"/>
            <w:shd w:val="clear" w:color="auto" w:fill="auto"/>
          </w:tcPr>
          <w:p w14:paraId="0BBAB3AC"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Ja</w:t>
            </w:r>
          </w:p>
        </w:tc>
        <w:tc>
          <w:tcPr>
            <w:tcW w:w="1575" w:type="dxa"/>
            <w:shd w:val="clear" w:color="auto" w:fill="auto"/>
          </w:tcPr>
          <w:p w14:paraId="148B957E"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Nee</w:t>
            </w:r>
          </w:p>
        </w:tc>
        <w:tc>
          <w:tcPr>
            <w:tcW w:w="1755" w:type="dxa"/>
            <w:shd w:val="clear" w:color="auto" w:fill="auto"/>
          </w:tcPr>
          <w:p w14:paraId="49F2CB9A" w14:textId="77777777" w:rsidR="006256BC" w:rsidRPr="006256BC" w:rsidRDefault="006256BC" w:rsidP="006256BC">
            <w:pPr>
              <w:rPr>
                <w:rFonts w:ascii="Calibri" w:hAnsi="Calibri" w:cs="Calibri"/>
                <w:sz w:val="22"/>
                <w:szCs w:val="22"/>
              </w:rPr>
            </w:pPr>
          </w:p>
        </w:tc>
        <w:tc>
          <w:tcPr>
            <w:tcW w:w="1573" w:type="dxa"/>
            <w:shd w:val="clear" w:color="auto" w:fill="auto"/>
          </w:tcPr>
          <w:p w14:paraId="0279C211" w14:textId="77777777" w:rsidR="006256BC" w:rsidRPr="006256BC" w:rsidRDefault="006256BC" w:rsidP="006256BC">
            <w:pPr>
              <w:rPr>
                <w:rFonts w:ascii="Calibri" w:hAnsi="Calibri" w:cs="Calibri"/>
                <w:sz w:val="22"/>
                <w:szCs w:val="22"/>
              </w:rPr>
            </w:pPr>
          </w:p>
        </w:tc>
        <w:tc>
          <w:tcPr>
            <w:tcW w:w="1128" w:type="dxa"/>
            <w:shd w:val="clear" w:color="auto" w:fill="auto"/>
          </w:tcPr>
          <w:p w14:paraId="1416C7F7" w14:textId="77777777" w:rsidR="006256BC" w:rsidRPr="006256BC" w:rsidRDefault="006256BC" w:rsidP="006256BC">
            <w:pPr>
              <w:rPr>
                <w:rFonts w:ascii="Calibri" w:hAnsi="Calibri" w:cs="Calibri"/>
                <w:sz w:val="22"/>
                <w:szCs w:val="22"/>
              </w:rPr>
            </w:pPr>
          </w:p>
        </w:tc>
      </w:tr>
      <w:tr w:rsidR="006256BC" w:rsidRPr="006256BC" w14:paraId="3775974E" w14:textId="77777777" w:rsidTr="006256BC">
        <w:trPr>
          <w:trHeight w:val="247"/>
        </w:trPr>
        <w:tc>
          <w:tcPr>
            <w:tcW w:w="629" w:type="dxa"/>
            <w:shd w:val="clear" w:color="auto" w:fill="auto"/>
          </w:tcPr>
          <w:p w14:paraId="6FDEB41D" w14:textId="77777777" w:rsidR="006256BC" w:rsidRPr="006256BC" w:rsidRDefault="006256BC" w:rsidP="000A093C">
            <w:pPr>
              <w:pStyle w:val="Lijstalinea"/>
              <w:numPr>
                <w:ilvl w:val="0"/>
                <w:numId w:val="21"/>
              </w:numPr>
              <w:rPr>
                <w:rFonts w:ascii="Calibri" w:hAnsi="Calibri" w:cs="Calibri"/>
                <w:sz w:val="22"/>
                <w:szCs w:val="22"/>
              </w:rPr>
            </w:pPr>
          </w:p>
        </w:tc>
        <w:tc>
          <w:tcPr>
            <w:tcW w:w="2470" w:type="dxa"/>
            <w:shd w:val="clear" w:color="auto" w:fill="auto"/>
          </w:tcPr>
          <w:p w14:paraId="4DB0A2E3" w14:textId="77777777" w:rsidR="006256BC" w:rsidRPr="006256BC" w:rsidRDefault="006256BC" w:rsidP="006256BC">
            <w:pPr>
              <w:rPr>
                <w:rFonts w:ascii="Calibri" w:hAnsi="Calibri" w:cs="Calibri"/>
                <w:b/>
                <w:sz w:val="22"/>
                <w:szCs w:val="22"/>
              </w:rPr>
            </w:pPr>
            <w:r w:rsidRPr="006256BC">
              <w:rPr>
                <w:rFonts w:ascii="Calibri" w:hAnsi="Calibri" w:cs="Calibri"/>
                <w:b/>
                <w:sz w:val="22"/>
                <w:szCs w:val="22"/>
              </w:rPr>
              <w:t>Ontvang je feedback op je functioneren van je leidinggevende of je collega’s?</w:t>
            </w:r>
          </w:p>
        </w:tc>
        <w:tc>
          <w:tcPr>
            <w:tcW w:w="1597" w:type="dxa"/>
            <w:shd w:val="clear" w:color="auto" w:fill="auto"/>
          </w:tcPr>
          <w:p w14:paraId="0C65BD1A"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Ja, van mijn leidinggevende</w:t>
            </w:r>
          </w:p>
        </w:tc>
        <w:tc>
          <w:tcPr>
            <w:tcW w:w="1575" w:type="dxa"/>
            <w:shd w:val="clear" w:color="auto" w:fill="auto"/>
          </w:tcPr>
          <w:p w14:paraId="361451BB"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Ja, van mijn collega’s</w:t>
            </w:r>
          </w:p>
        </w:tc>
        <w:tc>
          <w:tcPr>
            <w:tcW w:w="1755" w:type="dxa"/>
            <w:shd w:val="clear" w:color="auto" w:fill="auto"/>
          </w:tcPr>
          <w:p w14:paraId="4490511E"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Ja, van mijn leidinggevende en collega’s</w:t>
            </w:r>
          </w:p>
        </w:tc>
        <w:tc>
          <w:tcPr>
            <w:tcW w:w="1573" w:type="dxa"/>
            <w:shd w:val="clear" w:color="auto" w:fill="auto"/>
          </w:tcPr>
          <w:p w14:paraId="6F84D219"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 xml:space="preserve">Nee </w:t>
            </w:r>
          </w:p>
        </w:tc>
        <w:tc>
          <w:tcPr>
            <w:tcW w:w="1128" w:type="dxa"/>
            <w:shd w:val="clear" w:color="auto" w:fill="auto"/>
          </w:tcPr>
          <w:p w14:paraId="557CFFFE" w14:textId="77777777" w:rsidR="006256BC" w:rsidRPr="006256BC" w:rsidRDefault="006256BC" w:rsidP="006256BC">
            <w:pPr>
              <w:rPr>
                <w:rFonts w:ascii="Calibri" w:hAnsi="Calibri" w:cs="Calibri"/>
                <w:sz w:val="22"/>
                <w:szCs w:val="22"/>
              </w:rPr>
            </w:pPr>
          </w:p>
        </w:tc>
      </w:tr>
      <w:tr w:rsidR="006256BC" w:rsidRPr="006256BC" w14:paraId="0178102C" w14:textId="77777777" w:rsidTr="006256BC">
        <w:trPr>
          <w:trHeight w:val="247"/>
        </w:trPr>
        <w:tc>
          <w:tcPr>
            <w:tcW w:w="629" w:type="dxa"/>
            <w:shd w:val="clear" w:color="auto" w:fill="auto"/>
          </w:tcPr>
          <w:p w14:paraId="353A519F" w14:textId="77777777" w:rsidR="006256BC" w:rsidRPr="006256BC" w:rsidRDefault="006256BC" w:rsidP="000A093C">
            <w:pPr>
              <w:pStyle w:val="Lijstalinea"/>
              <w:numPr>
                <w:ilvl w:val="0"/>
                <w:numId w:val="21"/>
              </w:numPr>
              <w:rPr>
                <w:rFonts w:ascii="Calibri" w:hAnsi="Calibri" w:cs="Calibri"/>
                <w:sz w:val="22"/>
                <w:szCs w:val="22"/>
              </w:rPr>
            </w:pPr>
          </w:p>
        </w:tc>
        <w:tc>
          <w:tcPr>
            <w:tcW w:w="2470" w:type="dxa"/>
            <w:shd w:val="clear" w:color="auto" w:fill="auto"/>
          </w:tcPr>
          <w:p w14:paraId="195A02C7" w14:textId="77777777" w:rsidR="006256BC" w:rsidRPr="006256BC" w:rsidRDefault="006256BC" w:rsidP="006256BC">
            <w:pPr>
              <w:rPr>
                <w:rFonts w:ascii="Calibri" w:hAnsi="Calibri" w:cs="Calibri"/>
                <w:b/>
                <w:sz w:val="22"/>
                <w:szCs w:val="22"/>
              </w:rPr>
            </w:pPr>
            <w:r w:rsidRPr="006256BC">
              <w:rPr>
                <w:rFonts w:ascii="Calibri" w:hAnsi="Calibri" w:cs="Calibri"/>
                <w:b/>
                <w:sz w:val="22"/>
                <w:szCs w:val="22"/>
              </w:rPr>
              <w:t>Zou je graag feedback willen ontvangen van je leidinggevende of je collega’s?</w:t>
            </w:r>
          </w:p>
        </w:tc>
        <w:tc>
          <w:tcPr>
            <w:tcW w:w="1597" w:type="dxa"/>
            <w:shd w:val="clear" w:color="auto" w:fill="auto"/>
          </w:tcPr>
          <w:p w14:paraId="2D2940BF"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Ja, van mijn leidinggevende</w:t>
            </w:r>
          </w:p>
        </w:tc>
        <w:tc>
          <w:tcPr>
            <w:tcW w:w="1575" w:type="dxa"/>
            <w:shd w:val="clear" w:color="auto" w:fill="auto"/>
          </w:tcPr>
          <w:p w14:paraId="22A5988F"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Ja, van mijn collega’s</w:t>
            </w:r>
          </w:p>
        </w:tc>
        <w:tc>
          <w:tcPr>
            <w:tcW w:w="1755" w:type="dxa"/>
            <w:shd w:val="clear" w:color="auto" w:fill="auto"/>
          </w:tcPr>
          <w:p w14:paraId="45DA7021"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Ja, van mijn leidinggevende en mijn collega’s</w:t>
            </w:r>
          </w:p>
        </w:tc>
        <w:tc>
          <w:tcPr>
            <w:tcW w:w="1573" w:type="dxa"/>
            <w:shd w:val="clear" w:color="auto" w:fill="auto"/>
          </w:tcPr>
          <w:p w14:paraId="680C7515"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Nee</w:t>
            </w:r>
          </w:p>
        </w:tc>
        <w:tc>
          <w:tcPr>
            <w:tcW w:w="1128" w:type="dxa"/>
            <w:shd w:val="clear" w:color="auto" w:fill="auto"/>
          </w:tcPr>
          <w:p w14:paraId="40F49154" w14:textId="77777777" w:rsidR="006256BC" w:rsidRPr="006256BC" w:rsidRDefault="006256BC" w:rsidP="006256BC">
            <w:pPr>
              <w:rPr>
                <w:rFonts w:ascii="Calibri" w:hAnsi="Calibri" w:cs="Calibri"/>
                <w:sz w:val="22"/>
                <w:szCs w:val="22"/>
              </w:rPr>
            </w:pPr>
          </w:p>
        </w:tc>
      </w:tr>
      <w:tr w:rsidR="006256BC" w:rsidRPr="006256BC" w14:paraId="7152D27E" w14:textId="77777777" w:rsidTr="006256BC">
        <w:trPr>
          <w:trHeight w:val="247"/>
        </w:trPr>
        <w:tc>
          <w:tcPr>
            <w:tcW w:w="629" w:type="dxa"/>
            <w:shd w:val="clear" w:color="auto" w:fill="auto"/>
          </w:tcPr>
          <w:p w14:paraId="7611147D" w14:textId="77777777" w:rsidR="006256BC" w:rsidRPr="006256BC" w:rsidRDefault="006256BC" w:rsidP="000A093C">
            <w:pPr>
              <w:pStyle w:val="Lijstalinea"/>
              <w:numPr>
                <w:ilvl w:val="0"/>
                <w:numId w:val="21"/>
              </w:numPr>
              <w:rPr>
                <w:rFonts w:ascii="Calibri" w:hAnsi="Calibri" w:cs="Calibri"/>
                <w:sz w:val="22"/>
                <w:szCs w:val="22"/>
              </w:rPr>
            </w:pPr>
          </w:p>
        </w:tc>
        <w:tc>
          <w:tcPr>
            <w:tcW w:w="2470" w:type="dxa"/>
            <w:shd w:val="clear" w:color="auto" w:fill="auto"/>
          </w:tcPr>
          <w:p w14:paraId="084BFB92" w14:textId="77777777" w:rsidR="006256BC" w:rsidRPr="006256BC" w:rsidRDefault="006256BC" w:rsidP="006256BC">
            <w:pPr>
              <w:rPr>
                <w:rFonts w:ascii="Calibri" w:hAnsi="Calibri" w:cs="Calibri"/>
                <w:b/>
                <w:sz w:val="22"/>
                <w:szCs w:val="22"/>
              </w:rPr>
            </w:pPr>
            <w:r w:rsidRPr="006256BC">
              <w:rPr>
                <w:rFonts w:ascii="Calibri" w:hAnsi="Calibri" w:cs="Calibri"/>
                <w:b/>
                <w:sz w:val="22"/>
                <w:szCs w:val="22"/>
              </w:rPr>
              <w:t>Wanneer je tijdelijk in dienst bent, op welk moment zou je een functioneringsgesprek willen krijgen?</w:t>
            </w:r>
          </w:p>
        </w:tc>
        <w:tc>
          <w:tcPr>
            <w:tcW w:w="1597" w:type="dxa"/>
            <w:shd w:val="clear" w:color="auto" w:fill="auto"/>
          </w:tcPr>
          <w:p w14:paraId="65FECE4D"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In de eerste 2 maanden van mijn contractduur</w:t>
            </w:r>
          </w:p>
        </w:tc>
        <w:tc>
          <w:tcPr>
            <w:tcW w:w="1575" w:type="dxa"/>
            <w:shd w:val="clear" w:color="auto" w:fill="auto"/>
          </w:tcPr>
          <w:p w14:paraId="7B3D5E00"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Halverwege mijn contractduur</w:t>
            </w:r>
          </w:p>
        </w:tc>
        <w:tc>
          <w:tcPr>
            <w:tcW w:w="1755" w:type="dxa"/>
            <w:shd w:val="clear" w:color="auto" w:fill="auto"/>
          </w:tcPr>
          <w:p w14:paraId="7C4C13C4"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In de laatste 2 maanden van mijn contractduur</w:t>
            </w:r>
          </w:p>
        </w:tc>
        <w:tc>
          <w:tcPr>
            <w:tcW w:w="1573" w:type="dxa"/>
            <w:shd w:val="clear" w:color="auto" w:fill="auto"/>
          </w:tcPr>
          <w:p w14:paraId="0D9F4A74"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 xml:space="preserve">Ik wil geen functionerings-gesprek </w:t>
            </w:r>
          </w:p>
        </w:tc>
        <w:tc>
          <w:tcPr>
            <w:tcW w:w="1128" w:type="dxa"/>
            <w:shd w:val="clear" w:color="auto" w:fill="auto"/>
          </w:tcPr>
          <w:p w14:paraId="32F80E8C"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Anders, namelijk…</w:t>
            </w:r>
          </w:p>
        </w:tc>
      </w:tr>
      <w:tr w:rsidR="006256BC" w:rsidRPr="006256BC" w14:paraId="58CCD358" w14:textId="77777777" w:rsidTr="006256BC">
        <w:trPr>
          <w:trHeight w:val="247"/>
        </w:trPr>
        <w:tc>
          <w:tcPr>
            <w:tcW w:w="629" w:type="dxa"/>
            <w:shd w:val="clear" w:color="auto" w:fill="auto"/>
          </w:tcPr>
          <w:p w14:paraId="1162307A" w14:textId="77777777" w:rsidR="006256BC" w:rsidRPr="006256BC" w:rsidRDefault="006256BC" w:rsidP="000A093C">
            <w:pPr>
              <w:pStyle w:val="Lijstalinea"/>
              <w:numPr>
                <w:ilvl w:val="0"/>
                <w:numId w:val="21"/>
              </w:numPr>
              <w:rPr>
                <w:rFonts w:ascii="Calibri" w:hAnsi="Calibri" w:cs="Calibri"/>
                <w:sz w:val="22"/>
                <w:szCs w:val="22"/>
              </w:rPr>
            </w:pPr>
          </w:p>
        </w:tc>
        <w:tc>
          <w:tcPr>
            <w:tcW w:w="2470" w:type="dxa"/>
            <w:shd w:val="clear" w:color="auto" w:fill="auto"/>
          </w:tcPr>
          <w:p w14:paraId="7EEA5FCE" w14:textId="77777777" w:rsidR="006256BC" w:rsidRPr="006256BC" w:rsidRDefault="006256BC" w:rsidP="006256BC">
            <w:pPr>
              <w:rPr>
                <w:rFonts w:ascii="Calibri" w:hAnsi="Calibri" w:cs="Calibri"/>
                <w:b/>
                <w:sz w:val="22"/>
                <w:szCs w:val="22"/>
              </w:rPr>
            </w:pPr>
            <w:r w:rsidRPr="006256BC">
              <w:rPr>
                <w:rFonts w:ascii="Calibri" w:hAnsi="Calibri" w:cs="Calibri"/>
                <w:b/>
                <w:sz w:val="22"/>
                <w:szCs w:val="22"/>
              </w:rPr>
              <w:t>Zou feedback een bijdrage leveren aan je productiviteit en motivatie?</w:t>
            </w:r>
          </w:p>
        </w:tc>
        <w:tc>
          <w:tcPr>
            <w:tcW w:w="1597" w:type="dxa"/>
            <w:shd w:val="clear" w:color="auto" w:fill="auto"/>
          </w:tcPr>
          <w:p w14:paraId="006A577A"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Ja</w:t>
            </w:r>
          </w:p>
        </w:tc>
        <w:tc>
          <w:tcPr>
            <w:tcW w:w="1575" w:type="dxa"/>
            <w:shd w:val="clear" w:color="auto" w:fill="auto"/>
          </w:tcPr>
          <w:p w14:paraId="0AAA9DB1"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Nee</w:t>
            </w:r>
          </w:p>
        </w:tc>
        <w:tc>
          <w:tcPr>
            <w:tcW w:w="1755" w:type="dxa"/>
            <w:shd w:val="clear" w:color="auto" w:fill="auto"/>
          </w:tcPr>
          <w:p w14:paraId="4E7055E2" w14:textId="77777777" w:rsidR="006256BC" w:rsidRPr="006256BC" w:rsidRDefault="006256BC" w:rsidP="006256BC">
            <w:pPr>
              <w:rPr>
                <w:rFonts w:ascii="Calibri" w:hAnsi="Calibri" w:cs="Calibri"/>
                <w:sz w:val="22"/>
                <w:szCs w:val="22"/>
              </w:rPr>
            </w:pPr>
          </w:p>
        </w:tc>
        <w:tc>
          <w:tcPr>
            <w:tcW w:w="1573" w:type="dxa"/>
            <w:shd w:val="clear" w:color="auto" w:fill="auto"/>
          </w:tcPr>
          <w:p w14:paraId="469BA87D" w14:textId="77777777" w:rsidR="006256BC" w:rsidRPr="006256BC" w:rsidRDefault="006256BC" w:rsidP="006256BC">
            <w:pPr>
              <w:rPr>
                <w:rFonts w:ascii="Calibri" w:hAnsi="Calibri" w:cs="Calibri"/>
                <w:sz w:val="22"/>
                <w:szCs w:val="22"/>
              </w:rPr>
            </w:pPr>
          </w:p>
        </w:tc>
        <w:tc>
          <w:tcPr>
            <w:tcW w:w="1128" w:type="dxa"/>
            <w:shd w:val="clear" w:color="auto" w:fill="auto"/>
          </w:tcPr>
          <w:p w14:paraId="5C9B9C6C" w14:textId="77777777" w:rsidR="006256BC" w:rsidRPr="006256BC" w:rsidRDefault="006256BC" w:rsidP="006256BC">
            <w:pPr>
              <w:rPr>
                <w:rFonts w:ascii="Calibri" w:hAnsi="Calibri" w:cs="Calibri"/>
                <w:sz w:val="22"/>
                <w:szCs w:val="22"/>
              </w:rPr>
            </w:pPr>
          </w:p>
        </w:tc>
      </w:tr>
      <w:tr w:rsidR="006256BC" w:rsidRPr="006256BC" w14:paraId="32C653B3" w14:textId="77777777" w:rsidTr="006256BC">
        <w:trPr>
          <w:trHeight w:val="247"/>
        </w:trPr>
        <w:tc>
          <w:tcPr>
            <w:tcW w:w="629" w:type="dxa"/>
            <w:shd w:val="clear" w:color="auto" w:fill="auto"/>
          </w:tcPr>
          <w:p w14:paraId="44D4B754" w14:textId="77777777" w:rsidR="006256BC" w:rsidRPr="006256BC" w:rsidRDefault="006256BC" w:rsidP="000A093C">
            <w:pPr>
              <w:pStyle w:val="Lijstalinea"/>
              <w:numPr>
                <w:ilvl w:val="0"/>
                <w:numId w:val="21"/>
              </w:numPr>
              <w:rPr>
                <w:rFonts w:ascii="Calibri" w:hAnsi="Calibri" w:cs="Calibri"/>
                <w:sz w:val="22"/>
                <w:szCs w:val="22"/>
              </w:rPr>
            </w:pPr>
          </w:p>
        </w:tc>
        <w:tc>
          <w:tcPr>
            <w:tcW w:w="2470" w:type="dxa"/>
            <w:shd w:val="clear" w:color="auto" w:fill="auto"/>
          </w:tcPr>
          <w:p w14:paraId="2F89DB9F" w14:textId="77777777" w:rsidR="006256BC" w:rsidRPr="006256BC" w:rsidRDefault="006256BC" w:rsidP="006256BC">
            <w:pPr>
              <w:rPr>
                <w:rFonts w:ascii="Calibri" w:hAnsi="Calibri" w:cs="Calibri"/>
                <w:b/>
                <w:sz w:val="22"/>
                <w:szCs w:val="22"/>
              </w:rPr>
            </w:pPr>
            <w:r w:rsidRPr="006256BC">
              <w:rPr>
                <w:rFonts w:ascii="Calibri" w:hAnsi="Calibri" w:cs="Calibri"/>
                <w:b/>
                <w:sz w:val="22"/>
                <w:szCs w:val="22"/>
              </w:rPr>
              <w:t>Op welke manier zou jij graag feedback willen ontvangen over jouw functioneren?</w:t>
            </w:r>
          </w:p>
        </w:tc>
        <w:tc>
          <w:tcPr>
            <w:tcW w:w="1597" w:type="dxa"/>
            <w:shd w:val="clear" w:color="auto" w:fill="auto"/>
          </w:tcPr>
          <w:p w14:paraId="56BB2EE3"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Door middel van een gesprek met mijn leidinggevende</w:t>
            </w:r>
          </w:p>
        </w:tc>
        <w:tc>
          <w:tcPr>
            <w:tcW w:w="1575" w:type="dxa"/>
            <w:shd w:val="clear" w:color="auto" w:fill="auto"/>
          </w:tcPr>
          <w:p w14:paraId="6602A948"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Door middel van een functionerings-formulier, ingevuld door mijn leidinggevende</w:t>
            </w:r>
          </w:p>
        </w:tc>
        <w:tc>
          <w:tcPr>
            <w:tcW w:w="1755" w:type="dxa"/>
            <w:shd w:val="clear" w:color="auto" w:fill="auto"/>
          </w:tcPr>
          <w:p w14:paraId="0F2521CD"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Door middel van feedback krijgen wanneer ik aan het werk ben</w:t>
            </w:r>
          </w:p>
        </w:tc>
        <w:tc>
          <w:tcPr>
            <w:tcW w:w="1573" w:type="dxa"/>
            <w:shd w:val="clear" w:color="auto" w:fill="auto"/>
          </w:tcPr>
          <w:p w14:paraId="1E8E6581"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Ik wil geen feedback ontvangen over mijn functioneren</w:t>
            </w:r>
          </w:p>
        </w:tc>
        <w:tc>
          <w:tcPr>
            <w:tcW w:w="1128" w:type="dxa"/>
            <w:shd w:val="clear" w:color="auto" w:fill="auto"/>
          </w:tcPr>
          <w:p w14:paraId="57D8C9E6"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Anders, namelijk…</w:t>
            </w:r>
          </w:p>
        </w:tc>
      </w:tr>
      <w:tr w:rsidR="006256BC" w:rsidRPr="006256BC" w14:paraId="0296F554" w14:textId="77777777" w:rsidTr="006256BC">
        <w:trPr>
          <w:trHeight w:val="247"/>
        </w:trPr>
        <w:tc>
          <w:tcPr>
            <w:tcW w:w="629" w:type="dxa"/>
            <w:shd w:val="clear" w:color="auto" w:fill="auto"/>
          </w:tcPr>
          <w:p w14:paraId="7D85B704" w14:textId="77777777" w:rsidR="006256BC" w:rsidRPr="006256BC" w:rsidRDefault="006256BC" w:rsidP="000A093C">
            <w:pPr>
              <w:pStyle w:val="Lijstalinea"/>
              <w:numPr>
                <w:ilvl w:val="0"/>
                <w:numId w:val="21"/>
              </w:numPr>
              <w:rPr>
                <w:rFonts w:ascii="Calibri" w:hAnsi="Calibri" w:cs="Calibri"/>
                <w:sz w:val="22"/>
                <w:szCs w:val="22"/>
              </w:rPr>
            </w:pPr>
          </w:p>
        </w:tc>
        <w:tc>
          <w:tcPr>
            <w:tcW w:w="2470" w:type="dxa"/>
            <w:shd w:val="clear" w:color="auto" w:fill="auto"/>
          </w:tcPr>
          <w:p w14:paraId="0DCB0F1D" w14:textId="77777777" w:rsidR="006256BC" w:rsidRPr="006256BC" w:rsidRDefault="006256BC" w:rsidP="006256BC">
            <w:pPr>
              <w:rPr>
                <w:rFonts w:ascii="Calibri" w:hAnsi="Calibri" w:cs="Calibri"/>
                <w:b/>
                <w:sz w:val="22"/>
                <w:szCs w:val="22"/>
              </w:rPr>
            </w:pPr>
            <w:r w:rsidRPr="006256BC">
              <w:rPr>
                <w:rFonts w:ascii="Calibri" w:hAnsi="Calibri" w:cs="Calibri"/>
                <w:b/>
                <w:sz w:val="22"/>
                <w:szCs w:val="22"/>
              </w:rPr>
              <w:t>Waarop zou jij graag feedback willen ontvangen?</w:t>
            </w:r>
          </w:p>
        </w:tc>
        <w:tc>
          <w:tcPr>
            <w:tcW w:w="1597" w:type="dxa"/>
            <w:shd w:val="clear" w:color="auto" w:fill="auto"/>
          </w:tcPr>
          <w:p w14:paraId="420F8C59"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Traits: Dit zijn de kenmerken/ trekken van medewerkers die min of meer direct te maken hebben met de persoonlijkheid van de medewerker.</w:t>
            </w:r>
          </w:p>
          <w:p w14:paraId="698810BD" w14:textId="77777777" w:rsidR="006256BC" w:rsidRPr="006256BC" w:rsidRDefault="006256BC" w:rsidP="006256BC">
            <w:pPr>
              <w:rPr>
                <w:rFonts w:ascii="Calibri" w:hAnsi="Calibri" w:cs="Calibri"/>
                <w:sz w:val="22"/>
                <w:szCs w:val="22"/>
              </w:rPr>
            </w:pPr>
          </w:p>
        </w:tc>
        <w:tc>
          <w:tcPr>
            <w:tcW w:w="1575" w:type="dxa"/>
            <w:shd w:val="clear" w:color="auto" w:fill="auto"/>
          </w:tcPr>
          <w:p w14:paraId="23F71DC5"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Resultaten: De resultaten zijn de geleverde prestaties van de medewerker en de ‘opbrengsten’ van de bijdragen van de medewerker, zowel individueel als in het team.</w:t>
            </w:r>
          </w:p>
          <w:p w14:paraId="5A3DD2C0" w14:textId="77777777" w:rsidR="006256BC" w:rsidRPr="006256BC" w:rsidRDefault="006256BC" w:rsidP="006256BC">
            <w:pPr>
              <w:rPr>
                <w:rFonts w:ascii="Calibri" w:hAnsi="Calibri" w:cs="Calibri"/>
                <w:sz w:val="22"/>
                <w:szCs w:val="22"/>
              </w:rPr>
            </w:pPr>
          </w:p>
        </w:tc>
        <w:tc>
          <w:tcPr>
            <w:tcW w:w="1755" w:type="dxa"/>
            <w:shd w:val="clear" w:color="auto" w:fill="auto"/>
          </w:tcPr>
          <w:p w14:paraId="10CAF4D5" w14:textId="77777777" w:rsidR="006256BC" w:rsidRPr="006256BC" w:rsidRDefault="006256BC" w:rsidP="006256BC">
            <w:pPr>
              <w:rPr>
                <w:rFonts w:ascii="Calibri" w:hAnsi="Calibri" w:cs="Calibri"/>
                <w:sz w:val="22"/>
                <w:szCs w:val="22"/>
              </w:rPr>
            </w:pPr>
            <w:r w:rsidRPr="006256BC">
              <w:rPr>
                <w:rFonts w:ascii="Calibri" w:hAnsi="Calibri" w:cs="Calibri"/>
                <w:sz w:val="22"/>
                <w:szCs w:val="22"/>
              </w:rPr>
              <w:t xml:space="preserve">Gedrag: Het gedrag zijn de activiteiten en handelingen van de medewerker bij het uitvoeren van de werkzaamheden. </w:t>
            </w:r>
          </w:p>
          <w:p w14:paraId="551F4421" w14:textId="77777777" w:rsidR="006256BC" w:rsidRPr="006256BC" w:rsidRDefault="006256BC" w:rsidP="006256BC">
            <w:pPr>
              <w:rPr>
                <w:rFonts w:ascii="Calibri" w:hAnsi="Calibri" w:cs="Calibri"/>
                <w:sz w:val="22"/>
                <w:szCs w:val="22"/>
              </w:rPr>
            </w:pPr>
          </w:p>
        </w:tc>
        <w:tc>
          <w:tcPr>
            <w:tcW w:w="1573" w:type="dxa"/>
            <w:shd w:val="clear" w:color="auto" w:fill="auto"/>
          </w:tcPr>
          <w:p w14:paraId="2B857B09" w14:textId="77777777" w:rsidR="006256BC" w:rsidRPr="006256BC" w:rsidRDefault="006256BC" w:rsidP="006256BC">
            <w:pPr>
              <w:rPr>
                <w:rFonts w:ascii="Calibri" w:hAnsi="Calibri" w:cs="Calibri"/>
                <w:sz w:val="22"/>
                <w:szCs w:val="22"/>
              </w:rPr>
            </w:pPr>
          </w:p>
        </w:tc>
        <w:tc>
          <w:tcPr>
            <w:tcW w:w="1128" w:type="dxa"/>
            <w:shd w:val="clear" w:color="auto" w:fill="auto"/>
          </w:tcPr>
          <w:p w14:paraId="3ACDC1F7" w14:textId="77777777" w:rsidR="006256BC" w:rsidRPr="006256BC" w:rsidRDefault="006256BC" w:rsidP="006256BC">
            <w:pPr>
              <w:rPr>
                <w:rFonts w:ascii="Calibri" w:hAnsi="Calibri" w:cs="Calibri"/>
                <w:sz w:val="22"/>
                <w:szCs w:val="22"/>
              </w:rPr>
            </w:pPr>
          </w:p>
        </w:tc>
      </w:tr>
    </w:tbl>
    <w:p w14:paraId="744E4DC3" w14:textId="77777777" w:rsidR="006256BC" w:rsidRDefault="006256BC" w:rsidP="006256BC">
      <w:pPr>
        <w:rPr>
          <w:rFonts w:ascii="Calibri" w:hAnsi="Calibri" w:cs="Calibri"/>
        </w:rPr>
      </w:pPr>
    </w:p>
    <w:p w14:paraId="7B0A1F29" w14:textId="77777777" w:rsidR="00057246" w:rsidRDefault="00057246" w:rsidP="006256BC">
      <w:pPr>
        <w:rPr>
          <w:rFonts w:ascii="Calibri" w:hAnsi="Calibri" w:cs="Calibri"/>
        </w:rPr>
      </w:pPr>
    </w:p>
    <w:p w14:paraId="4E5A5943" w14:textId="77777777" w:rsidR="006256BC" w:rsidRPr="006256BC" w:rsidRDefault="006256BC" w:rsidP="006256BC">
      <w:pPr>
        <w:rPr>
          <w:rFonts w:ascii="Calibri" w:hAnsi="Calibri" w:cs="Calibri"/>
        </w:rPr>
      </w:pPr>
    </w:p>
    <w:tbl>
      <w:tblPr>
        <w:tblStyle w:val="Tabelraster"/>
        <w:tblW w:w="10692" w:type="dxa"/>
        <w:tblInd w:w="-748" w:type="dxa"/>
        <w:tblLook w:val="04A0" w:firstRow="1" w:lastRow="0" w:firstColumn="1" w:lastColumn="0" w:noHBand="0" w:noVBand="1"/>
      </w:tblPr>
      <w:tblGrid>
        <w:gridCol w:w="5346"/>
        <w:gridCol w:w="5346"/>
      </w:tblGrid>
      <w:tr w:rsidR="006256BC" w:rsidRPr="006256BC" w14:paraId="76DEB705" w14:textId="77777777" w:rsidTr="007F7727">
        <w:trPr>
          <w:trHeight w:val="303"/>
        </w:trPr>
        <w:tc>
          <w:tcPr>
            <w:tcW w:w="10692" w:type="dxa"/>
            <w:gridSpan w:val="2"/>
            <w:shd w:val="clear" w:color="auto" w:fill="FFC000" w:themeFill="accent4"/>
          </w:tcPr>
          <w:p w14:paraId="7B1F326F" w14:textId="77777777" w:rsidR="006256BC" w:rsidRPr="006256BC" w:rsidRDefault="006256BC" w:rsidP="007F7727">
            <w:pPr>
              <w:rPr>
                <w:rFonts w:ascii="Calibri" w:hAnsi="Calibri" w:cs="Calibri"/>
                <w:b/>
                <w:sz w:val="22"/>
                <w:szCs w:val="22"/>
              </w:rPr>
            </w:pPr>
            <w:r w:rsidRPr="006256BC">
              <w:rPr>
                <w:rFonts w:ascii="Calibri" w:hAnsi="Calibri" w:cs="Calibri"/>
                <w:b/>
                <w:sz w:val="22"/>
                <w:szCs w:val="22"/>
              </w:rPr>
              <w:lastRenderedPageBreak/>
              <w:t>Open vraag</w:t>
            </w:r>
          </w:p>
        </w:tc>
      </w:tr>
      <w:tr w:rsidR="006256BC" w:rsidRPr="006256BC" w14:paraId="4CD890E7" w14:textId="77777777" w:rsidTr="007F7727">
        <w:trPr>
          <w:trHeight w:val="303"/>
        </w:trPr>
        <w:tc>
          <w:tcPr>
            <w:tcW w:w="5346" w:type="dxa"/>
          </w:tcPr>
          <w:p w14:paraId="59202DD5" w14:textId="77777777" w:rsidR="006256BC" w:rsidRPr="006256BC" w:rsidRDefault="006256BC" w:rsidP="007F7727">
            <w:pPr>
              <w:rPr>
                <w:rFonts w:ascii="Calibri" w:hAnsi="Calibri" w:cs="Calibri"/>
                <w:b/>
                <w:sz w:val="22"/>
                <w:szCs w:val="22"/>
              </w:rPr>
            </w:pPr>
            <w:r w:rsidRPr="006256BC">
              <w:rPr>
                <w:rFonts w:ascii="Calibri" w:hAnsi="Calibri" w:cs="Calibri"/>
                <w:b/>
                <w:sz w:val="22"/>
                <w:szCs w:val="22"/>
              </w:rPr>
              <w:t xml:space="preserve">Deze ruimte is bedoeld om tips of ideeën te delen over het onderwerp van deze enquête, het ontvangen van feedback op je functioneren. Als je er iets over wil delen kan dat hier. </w:t>
            </w:r>
          </w:p>
          <w:p w14:paraId="428B1753" w14:textId="77777777" w:rsidR="006256BC" w:rsidRPr="006256BC" w:rsidRDefault="006256BC" w:rsidP="007F7727">
            <w:pPr>
              <w:rPr>
                <w:rFonts w:ascii="Calibri" w:hAnsi="Calibri" w:cs="Calibri"/>
                <w:b/>
                <w:sz w:val="22"/>
                <w:szCs w:val="22"/>
              </w:rPr>
            </w:pPr>
          </w:p>
        </w:tc>
        <w:tc>
          <w:tcPr>
            <w:tcW w:w="5346" w:type="dxa"/>
          </w:tcPr>
          <w:p w14:paraId="6D0AA7E9" w14:textId="77777777" w:rsidR="006256BC" w:rsidRPr="006256BC" w:rsidRDefault="006256BC" w:rsidP="007F7727">
            <w:pPr>
              <w:rPr>
                <w:rFonts w:ascii="Calibri" w:hAnsi="Calibri" w:cs="Calibri"/>
                <w:b/>
                <w:sz w:val="22"/>
                <w:szCs w:val="22"/>
              </w:rPr>
            </w:pPr>
          </w:p>
        </w:tc>
      </w:tr>
    </w:tbl>
    <w:p w14:paraId="2B3BC01E" w14:textId="77777777" w:rsidR="006256BC" w:rsidRPr="006256BC" w:rsidRDefault="006256BC" w:rsidP="006256BC">
      <w:pPr>
        <w:rPr>
          <w:rFonts w:ascii="Calibri" w:hAnsi="Calibri" w:cs="Calibri"/>
        </w:rPr>
      </w:pPr>
    </w:p>
    <w:p w14:paraId="2E45FC57" w14:textId="77777777" w:rsidR="006256BC" w:rsidRDefault="006256BC" w:rsidP="006256BC">
      <w:pPr>
        <w:rPr>
          <w:rFonts w:ascii="Calibri" w:hAnsi="Calibri" w:cs="Calibri"/>
          <w:sz w:val="22"/>
        </w:rPr>
      </w:pPr>
      <w:r w:rsidRPr="00875D66">
        <w:rPr>
          <w:rFonts w:ascii="Calibri" w:hAnsi="Calibri" w:cs="Calibri"/>
          <w:sz w:val="22"/>
        </w:rPr>
        <w:t>Hartelijk dank voor het invullen van de enquête!</w:t>
      </w:r>
    </w:p>
    <w:p w14:paraId="4DEE6D59" w14:textId="77777777" w:rsidR="001B4C18" w:rsidRDefault="001B4C18" w:rsidP="006256BC">
      <w:pPr>
        <w:rPr>
          <w:rFonts w:ascii="Calibri" w:hAnsi="Calibri" w:cs="Calibri"/>
          <w:sz w:val="22"/>
        </w:rPr>
      </w:pPr>
    </w:p>
    <w:p w14:paraId="4EE5BDB5" w14:textId="77777777" w:rsidR="001B4C18" w:rsidRDefault="001B4C18" w:rsidP="006256BC">
      <w:pPr>
        <w:rPr>
          <w:rFonts w:ascii="Calibri" w:hAnsi="Calibri" w:cs="Calibri"/>
          <w:sz w:val="22"/>
        </w:rPr>
      </w:pPr>
    </w:p>
    <w:p w14:paraId="5EABA271" w14:textId="77777777" w:rsidR="001B4C18" w:rsidRDefault="001B4C18" w:rsidP="006256BC">
      <w:pPr>
        <w:rPr>
          <w:rFonts w:ascii="Calibri" w:hAnsi="Calibri" w:cs="Calibri"/>
          <w:sz w:val="22"/>
        </w:rPr>
      </w:pPr>
    </w:p>
    <w:p w14:paraId="7983B325" w14:textId="77777777" w:rsidR="001B4C18" w:rsidRDefault="001B4C18" w:rsidP="006256BC">
      <w:pPr>
        <w:rPr>
          <w:rFonts w:ascii="Calibri" w:hAnsi="Calibri" w:cs="Calibri"/>
          <w:sz w:val="22"/>
        </w:rPr>
      </w:pPr>
    </w:p>
    <w:p w14:paraId="4C7C9A70" w14:textId="77777777" w:rsidR="001B4C18" w:rsidRDefault="001B4C18" w:rsidP="006256BC">
      <w:pPr>
        <w:rPr>
          <w:rFonts w:ascii="Calibri" w:hAnsi="Calibri" w:cs="Calibri"/>
          <w:sz w:val="22"/>
        </w:rPr>
      </w:pPr>
    </w:p>
    <w:p w14:paraId="633D883D" w14:textId="77777777" w:rsidR="001B4C18" w:rsidRDefault="001B4C18" w:rsidP="006256BC">
      <w:pPr>
        <w:rPr>
          <w:rFonts w:ascii="Calibri" w:hAnsi="Calibri" w:cs="Calibri"/>
          <w:sz w:val="22"/>
        </w:rPr>
      </w:pPr>
    </w:p>
    <w:p w14:paraId="4AA065ED" w14:textId="77777777" w:rsidR="001B4C18" w:rsidRDefault="001B4C18" w:rsidP="006256BC">
      <w:pPr>
        <w:rPr>
          <w:rFonts w:ascii="Calibri" w:hAnsi="Calibri" w:cs="Calibri"/>
          <w:sz w:val="22"/>
        </w:rPr>
      </w:pPr>
    </w:p>
    <w:p w14:paraId="0672FFCE" w14:textId="77777777" w:rsidR="001B4C18" w:rsidRDefault="001B4C18" w:rsidP="006256BC">
      <w:pPr>
        <w:rPr>
          <w:rFonts w:ascii="Calibri" w:hAnsi="Calibri" w:cs="Calibri"/>
          <w:sz w:val="22"/>
        </w:rPr>
      </w:pPr>
    </w:p>
    <w:p w14:paraId="04CC38FD" w14:textId="77777777" w:rsidR="001B4C18" w:rsidRDefault="001B4C18" w:rsidP="006256BC">
      <w:pPr>
        <w:rPr>
          <w:rFonts w:ascii="Calibri" w:hAnsi="Calibri" w:cs="Calibri"/>
          <w:sz w:val="22"/>
        </w:rPr>
      </w:pPr>
    </w:p>
    <w:p w14:paraId="29B2E966" w14:textId="77777777" w:rsidR="001B4C18" w:rsidRDefault="001B4C18" w:rsidP="006256BC">
      <w:pPr>
        <w:rPr>
          <w:rFonts w:ascii="Calibri" w:hAnsi="Calibri" w:cs="Calibri"/>
          <w:sz w:val="22"/>
        </w:rPr>
      </w:pPr>
    </w:p>
    <w:p w14:paraId="4FB0BD54" w14:textId="77777777" w:rsidR="001B4C18" w:rsidRDefault="001B4C18" w:rsidP="006256BC">
      <w:pPr>
        <w:rPr>
          <w:rFonts w:ascii="Calibri" w:hAnsi="Calibri" w:cs="Calibri"/>
          <w:sz w:val="22"/>
        </w:rPr>
      </w:pPr>
    </w:p>
    <w:p w14:paraId="4A5C2019" w14:textId="77777777" w:rsidR="001B4C18" w:rsidRDefault="001B4C18" w:rsidP="006256BC">
      <w:pPr>
        <w:rPr>
          <w:rFonts w:ascii="Calibri" w:hAnsi="Calibri" w:cs="Calibri"/>
          <w:sz w:val="22"/>
        </w:rPr>
      </w:pPr>
    </w:p>
    <w:p w14:paraId="4B483E17" w14:textId="77777777" w:rsidR="001B4C18" w:rsidRDefault="001B4C18" w:rsidP="006256BC">
      <w:pPr>
        <w:rPr>
          <w:rFonts w:ascii="Calibri" w:hAnsi="Calibri" w:cs="Calibri"/>
          <w:sz w:val="22"/>
        </w:rPr>
      </w:pPr>
    </w:p>
    <w:p w14:paraId="2D82DE7C" w14:textId="77777777" w:rsidR="001B4C18" w:rsidRDefault="001B4C18" w:rsidP="006256BC">
      <w:pPr>
        <w:rPr>
          <w:rFonts w:ascii="Calibri" w:hAnsi="Calibri" w:cs="Calibri"/>
          <w:sz w:val="22"/>
        </w:rPr>
      </w:pPr>
    </w:p>
    <w:p w14:paraId="109E04A1" w14:textId="77777777" w:rsidR="001B4C18" w:rsidRDefault="001B4C18" w:rsidP="006256BC">
      <w:pPr>
        <w:rPr>
          <w:rFonts w:ascii="Calibri" w:hAnsi="Calibri" w:cs="Calibri"/>
          <w:sz w:val="22"/>
        </w:rPr>
      </w:pPr>
    </w:p>
    <w:p w14:paraId="19245634" w14:textId="77777777" w:rsidR="001B4C18" w:rsidRDefault="001B4C18" w:rsidP="006256BC">
      <w:pPr>
        <w:rPr>
          <w:rFonts w:ascii="Calibri" w:hAnsi="Calibri" w:cs="Calibri"/>
          <w:sz w:val="22"/>
        </w:rPr>
      </w:pPr>
    </w:p>
    <w:p w14:paraId="220BC7D5" w14:textId="77777777" w:rsidR="001B4C18" w:rsidRDefault="001B4C18" w:rsidP="006256BC">
      <w:pPr>
        <w:rPr>
          <w:rFonts w:ascii="Calibri" w:hAnsi="Calibri" w:cs="Calibri"/>
          <w:sz w:val="22"/>
        </w:rPr>
      </w:pPr>
    </w:p>
    <w:p w14:paraId="38FE0009" w14:textId="77777777" w:rsidR="001B4C18" w:rsidRDefault="001B4C18" w:rsidP="006256BC">
      <w:pPr>
        <w:rPr>
          <w:rFonts w:ascii="Calibri" w:hAnsi="Calibri" w:cs="Calibri"/>
          <w:sz w:val="22"/>
        </w:rPr>
      </w:pPr>
    </w:p>
    <w:p w14:paraId="035421F4" w14:textId="77777777" w:rsidR="001B4C18" w:rsidRDefault="001B4C18" w:rsidP="006256BC">
      <w:pPr>
        <w:rPr>
          <w:rFonts w:ascii="Calibri" w:hAnsi="Calibri" w:cs="Calibri"/>
          <w:sz w:val="22"/>
        </w:rPr>
      </w:pPr>
    </w:p>
    <w:p w14:paraId="4DA74875" w14:textId="77777777" w:rsidR="001B4C18" w:rsidRDefault="001B4C18" w:rsidP="006256BC">
      <w:pPr>
        <w:rPr>
          <w:rFonts w:ascii="Calibri" w:hAnsi="Calibri" w:cs="Calibri"/>
          <w:sz w:val="22"/>
        </w:rPr>
      </w:pPr>
    </w:p>
    <w:p w14:paraId="2593A0E7" w14:textId="77777777" w:rsidR="001B4C18" w:rsidRDefault="001B4C18" w:rsidP="006256BC">
      <w:pPr>
        <w:rPr>
          <w:rFonts w:ascii="Calibri" w:hAnsi="Calibri" w:cs="Calibri"/>
          <w:sz w:val="22"/>
        </w:rPr>
      </w:pPr>
    </w:p>
    <w:p w14:paraId="2B9073B8" w14:textId="77777777" w:rsidR="001B4C18" w:rsidRDefault="001B4C18" w:rsidP="006256BC">
      <w:pPr>
        <w:rPr>
          <w:rFonts w:ascii="Calibri" w:hAnsi="Calibri" w:cs="Calibri"/>
          <w:sz w:val="22"/>
        </w:rPr>
      </w:pPr>
    </w:p>
    <w:p w14:paraId="5FB41D5A" w14:textId="77777777" w:rsidR="001B4C18" w:rsidRDefault="001B4C18" w:rsidP="006256BC">
      <w:pPr>
        <w:rPr>
          <w:rFonts w:ascii="Calibri" w:hAnsi="Calibri" w:cs="Calibri"/>
          <w:sz w:val="22"/>
        </w:rPr>
      </w:pPr>
    </w:p>
    <w:p w14:paraId="1BD6F8CA" w14:textId="77777777" w:rsidR="001B4C18" w:rsidRDefault="001B4C18" w:rsidP="006256BC">
      <w:pPr>
        <w:rPr>
          <w:rFonts w:ascii="Calibri" w:hAnsi="Calibri" w:cs="Calibri"/>
          <w:sz w:val="22"/>
        </w:rPr>
      </w:pPr>
    </w:p>
    <w:p w14:paraId="211310DC" w14:textId="77777777" w:rsidR="001B4C18" w:rsidRDefault="001B4C18" w:rsidP="006256BC">
      <w:pPr>
        <w:rPr>
          <w:rFonts w:ascii="Calibri" w:hAnsi="Calibri" w:cs="Calibri"/>
          <w:sz w:val="22"/>
        </w:rPr>
      </w:pPr>
    </w:p>
    <w:p w14:paraId="737A9997" w14:textId="77777777" w:rsidR="001B4C18" w:rsidRDefault="001B4C18" w:rsidP="006256BC">
      <w:pPr>
        <w:rPr>
          <w:rFonts w:ascii="Calibri" w:hAnsi="Calibri" w:cs="Calibri"/>
          <w:sz w:val="22"/>
        </w:rPr>
      </w:pPr>
    </w:p>
    <w:p w14:paraId="4163359C" w14:textId="77777777" w:rsidR="001B4C18" w:rsidRDefault="001B4C18" w:rsidP="006256BC">
      <w:pPr>
        <w:rPr>
          <w:rFonts w:ascii="Calibri" w:hAnsi="Calibri" w:cs="Calibri"/>
          <w:sz w:val="22"/>
        </w:rPr>
      </w:pPr>
    </w:p>
    <w:p w14:paraId="160C6FFA" w14:textId="77777777" w:rsidR="001B4C18" w:rsidRDefault="001B4C18" w:rsidP="006256BC">
      <w:pPr>
        <w:rPr>
          <w:rFonts w:ascii="Calibri" w:hAnsi="Calibri" w:cs="Calibri"/>
          <w:sz w:val="22"/>
        </w:rPr>
      </w:pPr>
    </w:p>
    <w:p w14:paraId="7630762D" w14:textId="77777777" w:rsidR="001B4C18" w:rsidRDefault="001B4C18" w:rsidP="006256BC">
      <w:pPr>
        <w:rPr>
          <w:rFonts w:ascii="Calibri" w:hAnsi="Calibri" w:cs="Calibri"/>
          <w:sz w:val="22"/>
        </w:rPr>
      </w:pPr>
    </w:p>
    <w:p w14:paraId="3C328A91" w14:textId="77777777" w:rsidR="001B4C18" w:rsidRDefault="001B4C18" w:rsidP="006256BC">
      <w:pPr>
        <w:rPr>
          <w:rFonts w:ascii="Calibri" w:hAnsi="Calibri" w:cs="Calibri"/>
          <w:sz w:val="22"/>
        </w:rPr>
      </w:pPr>
    </w:p>
    <w:p w14:paraId="79FABE01" w14:textId="77777777" w:rsidR="001B4C18" w:rsidRDefault="001B4C18" w:rsidP="006256BC">
      <w:pPr>
        <w:rPr>
          <w:rFonts w:ascii="Calibri" w:hAnsi="Calibri" w:cs="Calibri"/>
          <w:sz w:val="22"/>
        </w:rPr>
      </w:pPr>
    </w:p>
    <w:p w14:paraId="23582AB2" w14:textId="77777777" w:rsidR="001B4C18" w:rsidRDefault="001B4C18" w:rsidP="006256BC">
      <w:pPr>
        <w:rPr>
          <w:rFonts w:ascii="Calibri" w:hAnsi="Calibri" w:cs="Calibri"/>
          <w:sz w:val="22"/>
        </w:rPr>
      </w:pPr>
    </w:p>
    <w:p w14:paraId="086AABBC" w14:textId="77777777" w:rsidR="001B4C18" w:rsidRDefault="001B4C18" w:rsidP="006256BC">
      <w:pPr>
        <w:rPr>
          <w:rFonts w:ascii="Calibri" w:hAnsi="Calibri" w:cs="Calibri"/>
          <w:sz w:val="22"/>
        </w:rPr>
      </w:pPr>
    </w:p>
    <w:p w14:paraId="7F4B0031" w14:textId="77777777" w:rsidR="001B4C18" w:rsidRDefault="001B4C18" w:rsidP="006256BC">
      <w:pPr>
        <w:rPr>
          <w:rFonts w:ascii="Calibri" w:hAnsi="Calibri" w:cs="Calibri"/>
          <w:sz w:val="22"/>
        </w:rPr>
      </w:pPr>
    </w:p>
    <w:p w14:paraId="7B536124" w14:textId="77777777" w:rsidR="001B4C18" w:rsidRDefault="001B4C18" w:rsidP="006256BC">
      <w:pPr>
        <w:rPr>
          <w:rFonts w:ascii="Calibri" w:hAnsi="Calibri" w:cs="Calibri"/>
          <w:sz w:val="22"/>
        </w:rPr>
      </w:pPr>
    </w:p>
    <w:p w14:paraId="48C2A055" w14:textId="77777777" w:rsidR="001B4C18" w:rsidRDefault="001B4C18" w:rsidP="006256BC">
      <w:pPr>
        <w:rPr>
          <w:rFonts w:ascii="Calibri" w:hAnsi="Calibri" w:cs="Calibri"/>
          <w:sz w:val="22"/>
        </w:rPr>
      </w:pPr>
    </w:p>
    <w:p w14:paraId="6D8DB943" w14:textId="77777777" w:rsidR="001B4C18" w:rsidRDefault="001B4C18" w:rsidP="006256BC">
      <w:pPr>
        <w:rPr>
          <w:rFonts w:ascii="Calibri" w:hAnsi="Calibri" w:cs="Calibri"/>
          <w:sz w:val="22"/>
        </w:rPr>
      </w:pPr>
    </w:p>
    <w:p w14:paraId="71093E1E" w14:textId="77777777" w:rsidR="001B4C18" w:rsidRDefault="001B4C18" w:rsidP="006256BC">
      <w:pPr>
        <w:rPr>
          <w:rFonts w:ascii="Calibri" w:hAnsi="Calibri" w:cs="Calibri"/>
          <w:sz w:val="22"/>
        </w:rPr>
      </w:pPr>
    </w:p>
    <w:p w14:paraId="0AA0EBA1" w14:textId="77777777" w:rsidR="001B4C18" w:rsidRDefault="001B4C18" w:rsidP="006256BC">
      <w:pPr>
        <w:rPr>
          <w:rFonts w:ascii="Calibri" w:hAnsi="Calibri" w:cs="Calibri"/>
          <w:sz w:val="22"/>
        </w:rPr>
      </w:pPr>
    </w:p>
    <w:p w14:paraId="5A7C3429" w14:textId="77777777" w:rsidR="001B4C18" w:rsidRDefault="001B4C18" w:rsidP="006256BC">
      <w:pPr>
        <w:rPr>
          <w:rFonts w:ascii="Calibri" w:hAnsi="Calibri" w:cs="Calibri"/>
          <w:sz w:val="22"/>
        </w:rPr>
      </w:pPr>
    </w:p>
    <w:p w14:paraId="69E9FD55" w14:textId="77777777" w:rsidR="001B4C18" w:rsidRPr="00875D66" w:rsidRDefault="001B4C18" w:rsidP="006256BC">
      <w:pPr>
        <w:rPr>
          <w:rFonts w:ascii="Calibri" w:hAnsi="Calibri" w:cs="Calibri"/>
          <w:sz w:val="22"/>
        </w:rPr>
      </w:pPr>
    </w:p>
    <w:p w14:paraId="50A88A0F" w14:textId="77777777" w:rsidR="00892DFA" w:rsidRDefault="00892DFA" w:rsidP="006256BC"/>
    <w:p w14:paraId="6CC535AB" w14:textId="77777777" w:rsidR="00892DFA" w:rsidRDefault="00892DFA" w:rsidP="00892DFA">
      <w:pPr>
        <w:pStyle w:val="Kop2"/>
      </w:pPr>
      <w:bookmarkStart w:id="50" w:name="_Toc8822722"/>
      <w:r>
        <w:lastRenderedPageBreak/>
        <w:t xml:space="preserve">Bijlage </w:t>
      </w:r>
      <w:r w:rsidR="00C8275E">
        <w:t>7</w:t>
      </w:r>
      <w:r>
        <w:t xml:space="preserve">. </w:t>
      </w:r>
      <w:bookmarkStart w:id="51" w:name="_Hlk8216973"/>
      <w:r w:rsidR="00370322">
        <w:t>Resultaten</w:t>
      </w:r>
      <w:r>
        <w:t xml:space="preserve"> in aantallen</w:t>
      </w:r>
      <w:r w:rsidR="00370322">
        <w:t xml:space="preserve"> en open antwoorden</w:t>
      </w:r>
      <w:bookmarkEnd w:id="51"/>
      <w:r w:rsidR="00105D27">
        <w:t>: B</w:t>
      </w:r>
      <w:r w:rsidR="00057246">
        <w:t>eoordelaars</w:t>
      </w:r>
      <w:bookmarkEnd w:id="50"/>
    </w:p>
    <w:p w14:paraId="64A8C141" w14:textId="77777777" w:rsidR="00057246" w:rsidRDefault="00057246" w:rsidP="00057246">
      <w:pPr>
        <w:rPr>
          <w:rFonts w:ascii="Calibri" w:hAnsi="Calibri" w:cs="Calibri"/>
          <w:sz w:val="22"/>
          <w:szCs w:val="22"/>
        </w:rPr>
      </w:pPr>
    </w:p>
    <w:p w14:paraId="390AB640" w14:textId="77777777" w:rsidR="00057246" w:rsidRPr="00FA3ED5" w:rsidRDefault="00057246" w:rsidP="00057246">
      <w:pPr>
        <w:rPr>
          <w:rFonts w:ascii="Calibri" w:hAnsi="Calibri" w:cs="Calibri"/>
          <w:color w:val="00B050"/>
          <w:sz w:val="22"/>
          <w:szCs w:val="22"/>
        </w:rPr>
      </w:pPr>
      <w:r w:rsidRPr="00FA3ED5">
        <w:rPr>
          <w:rFonts w:ascii="Calibri" w:hAnsi="Calibri" w:cs="Calibri"/>
          <w:color w:val="00B050"/>
          <w:sz w:val="22"/>
          <w:szCs w:val="22"/>
        </w:rPr>
        <w:t>Op welke afdeling werk je?</w:t>
      </w:r>
    </w:p>
    <w:tbl>
      <w:tblPr>
        <w:tblStyle w:val="Onopgemaaktetabel1"/>
        <w:tblW w:w="9251" w:type="dxa"/>
        <w:tblLook w:val="04A0" w:firstRow="1" w:lastRow="0" w:firstColumn="1" w:lastColumn="0" w:noHBand="0" w:noVBand="1"/>
      </w:tblPr>
      <w:tblGrid>
        <w:gridCol w:w="644"/>
        <w:gridCol w:w="976"/>
        <w:gridCol w:w="1735"/>
        <w:gridCol w:w="873"/>
        <w:gridCol w:w="921"/>
        <w:gridCol w:w="1160"/>
        <w:gridCol w:w="822"/>
        <w:gridCol w:w="880"/>
        <w:gridCol w:w="1240"/>
      </w:tblGrid>
      <w:tr w:rsidR="00057246" w:rsidRPr="00B32817" w14:paraId="74116F7B" w14:textId="77777777" w:rsidTr="004449D6">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644" w:type="dxa"/>
          </w:tcPr>
          <w:p w14:paraId="6AFE94B5" w14:textId="77777777" w:rsidR="00057246" w:rsidRPr="00B32817" w:rsidRDefault="00057246" w:rsidP="004449D6">
            <w:pPr>
              <w:jc w:val="right"/>
              <w:rPr>
                <w:rFonts w:ascii="Calibri" w:hAnsi="Calibri" w:cs="Calibri"/>
                <w:b w:val="0"/>
                <w:bCs w:val="0"/>
                <w:color w:val="000000"/>
                <w:sz w:val="22"/>
                <w:szCs w:val="22"/>
              </w:rPr>
            </w:pPr>
            <w:r>
              <w:rPr>
                <w:rFonts w:ascii="Calibri" w:hAnsi="Calibri" w:cs="Calibri"/>
                <w:b w:val="0"/>
                <w:bCs w:val="0"/>
                <w:color w:val="000000"/>
                <w:sz w:val="22"/>
                <w:szCs w:val="22"/>
              </w:rPr>
              <w:t>F&amp;B</w:t>
            </w:r>
          </w:p>
        </w:tc>
        <w:tc>
          <w:tcPr>
            <w:tcW w:w="976" w:type="dxa"/>
          </w:tcPr>
          <w:p w14:paraId="439BCD54" w14:textId="77777777" w:rsidR="00057246" w:rsidRPr="00B32817"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Kitchen</w:t>
            </w:r>
          </w:p>
        </w:tc>
        <w:tc>
          <w:tcPr>
            <w:tcW w:w="1735" w:type="dxa"/>
            <w:noWrap/>
            <w:hideMark/>
          </w:tcPr>
          <w:p w14:paraId="4B20E6CF" w14:textId="77777777" w:rsidR="00057246" w:rsidRPr="00B32817"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Skischool</w:t>
            </w:r>
          </w:p>
        </w:tc>
        <w:tc>
          <w:tcPr>
            <w:tcW w:w="873" w:type="dxa"/>
            <w:noWrap/>
            <w:hideMark/>
          </w:tcPr>
          <w:p w14:paraId="48435E21" w14:textId="77777777" w:rsidR="00057246" w:rsidRPr="00B32817"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Rental &amp; Slopes</w:t>
            </w:r>
          </w:p>
        </w:tc>
        <w:tc>
          <w:tcPr>
            <w:tcW w:w="921" w:type="dxa"/>
          </w:tcPr>
          <w:p w14:paraId="5B7EE40A" w14:textId="77777777" w:rsidR="00057246" w:rsidRPr="00B32817"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Fitness</w:t>
            </w:r>
          </w:p>
        </w:tc>
        <w:tc>
          <w:tcPr>
            <w:tcW w:w="1160" w:type="dxa"/>
          </w:tcPr>
          <w:p w14:paraId="2DFF3B7C" w14:textId="77777777" w:rsidR="00057246" w:rsidRPr="00B32817"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Technical services</w:t>
            </w:r>
          </w:p>
        </w:tc>
        <w:tc>
          <w:tcPr>
            <w:tcW w:w="822" w:type="dxa"/>
            <w:noWrap/>
            <w:hideMark/>
          </w:tcPr>
          <w:p w14:paraId="3399D472" w14:textId="77777777" w:rsidR="00057246" w:rsidRPr="00B32817"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Front Office</w:t>
            </w:r>
          </w:p>
        </w:tc>
        <w:tc>
          <w:tcPr>
            <w:tcW w:w="880" w:type="dxa"/>
            <w:noWrap/>
            <w:hideMark/>
          </w:tcPr>
          <w:p w14:paraId="2F77EF6F" w14:textId="77777777" w:rsidR="00057246" w:rsidRPr="00B32817"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 xml:space="preserve">Overig </w:t>
            </w:r>
          </w:p>
        </w:tc>
        <w:tc>
          <w:tcPr>
            <w:tcW w:w="1240" w:type="dxa"/>
            <w:noWrap/>
            <w:hideMark/>
          </w:tcPr>
          <w:p w14:paraId="27293CE2" w14:textId="77777777" w:rsidR="00057246" w:rsidRPr="00B32817"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sidRPr="00B32817">
              <w:rPr>
                <w:rFonts w:ascii="Calibri" w:hAnsi="Calibri" w:cs="Calibri"/>
                <w:b w:val="0"/>
                <w:bCs w:val="0"/>
                <w:color w:val="000000"/>
                <w:sz w:val="22"/>
                <w:szCs w:val="22"/>
              </w:rPr>
              <w:t>Eindtotaal</w:t>
            </w:r>
          </w:p>
        </w:tc>
      </w:tr>
      <w:tr w:rsidR="00057246" w:rsidRPr="00B32817" w14:paraId="00C326CF" w14:textId="77777777" w:rsidTr="004449D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644" w:type="dxa"/>
          </w:tcPr>
          <w:p w14:paraId="5BEEC987" w14:textId="77777777" w:rsidR="00057246" w:rsidRPr="00B32817" w:rsidRDefault="00057246" w:rsidP="004449D6">
            <w:pPr>
              <w:jc w:val="right"/>
              <w:rPr>
                <w:rFonts w:ascii="Calibri" w:hAnsi="Calibri" w:cs="Calibri"/>
                <w:b w:val="0"/>
                <w:bCs w:val="0"/>
                <w:color w:val="000000"/>
                <w:sz w:val="22"/>
                <w:szCs w:val="22"/>
              </w:rPr>
            </w:pPr>
          </w:p>
        </w:tc>
        <w:tc>
          <w:tcPr>
            <w:tcW w:w="976" w:type="dxa"/>
          </w:tcPr>
          <w:p w14:paraId="72B62605" w14:textId="77777777" w:rsidR="00057246" w:rsidRPr="00B32817"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735" w:type="dxa"/>
            <w:noWrap/>
            <w:hideMark/>
          </w:tcPr>
          <w:p w14:paraId="50DD6FD2" w14:textId="77777777" w:rsidR="00057246" w:rsidRPr="00B32817"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B32817">
              <w:rPr>
                <w:rFonts w:ascii="Calibri" w:hAnsi="Calibri" w:cs="Calibri"/>
                <w:b/>
                <w:bCs/>
                <w:color w:val="000000"/>
                <w:sz w:val="22"/>
                <w:szCs w:val="22"/>
              </w:rPr>
              <w:t>1</w:t>
            </w:r>
          </w:p>
        </w:tc>
        <w:tc>
          <w:tcPr>
            <w:tcW w:w="873" w:type="dxa"/>
            <w:noWrap/>
            <w:hideMark/>
          </w:tcPr>
          <w:p w14:paraId="5A17BB9B" w14:textId="77777777" w:rsidR="00057246" w:rsidRPr="00B32817"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B32817">
              <w:rPr>
                <w:rFonts w:ascii="Calibri" w:hAnsi="Calibri" w:cs="Calibri"/>
                <w:b/>
                <w:bCs/>
                <w:color w:val="000000"/>
                <w:sz w:val="22"/>
                <w:szCs w:val="22"/>
              </w:rPr>
              <w:t>1</w:t>
            </w:r>
          </w:p>
        </w:tc>
        <w:tc>
          <w:tcPr>
            <w:tcW w:w="921" w:type="dxa"/>
          </w:tcPr>
          <w:p w14:paraId="5B850DDC" w14:textId="77777777" w:rsidR="00057246" w:rsidRPr="00B32817"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160" w:type="dxa"/>
          </w:tcPr>
          <w:p w14:paraId="1A71A7FC" w14:textId="77777777" w:rsidR="00057246" w:rsidRPr="00B32817"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822" w:type="dxa"/>
            <w:noWrap/>
            <w:hideMark/>
          </w:tcPr>
          <w:p w14:paraId="15463A14" w14:textId="77777777" w:rsidR="00057246" w:rsidRPr="00B32817"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B32817">
              <w:rPr>
                <w:rFonts w:ascii="Calibri" w:hAnsi="Calibri" w:cs="Calibri"/>
                <w:b/>
                <w:bCs/>
                <w:color w:val="000000"/>
                <w:sz w:val="22"/>
                <w:szCs w:val="22"/>
              </w:rPr>
              <w:t>1</w:t>
            </w:r>
          </w:p>
        </w:tc>
        <w:tc>
          <w:tcPr>
            <w:tcW w:w="880" w:type="dxa"/>
            <w:noWrap/>
            <w:hideMark/>
          </w:tcPr>
          <w:p w14:paraId="422EC857" w14:textId="77777777" w:rsidR="00057246" w:rsidRPr="00B32817"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B32817">
              <w:rPr>
                <w:rFonts w:ascii="Calibri" w:hAnsi="Calibri" w:cs="Calibri"/>
                <w:b/>
                <w:bCs/>
                <w:color w:val="000000"/>
                <w:sz w:val="22"/>
                <w:szCs w:val="22"/>
              </w:rPr>
              <w:t>7</w:t>
            </w:r>
          </w:p>
        </w:tc>
        <w:tc>
          <w:tcPr>
            <w:tcW w:w="1240" w:type="dxa"/>
            <w:noWrap/>
            <w:hideMark/>
          </w:tcPr>
          <w:p w14:paraId="17C8787E" w14:textId="77777777" w:rsidR="00057246" w:rsidRPr="00B32817"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B32817">
              <w:rPr>
                <w:rFonts w:ascii="Calibri" w:hAnsi="Calibri" w:cs="Calibri"/>
                <w:b/>
                <w:bCs/>
                <w:color w:val="000000"/>
                <w:sz w:val="22"/>
                <w:szCs w:val="22"/>
              </w:rPr>
              <w:t>10</w:t>
            </w:r>
          </w:p>
        </w:tc>
      </w:tr>
    </w:tbl>
    <w:p w14:paraId="59B48D0B" w14:textId="77777777" w:rsidR="00057246" w:rsidRPr="00B32817" w:rsidRDefault="00057246" w:rsidP="00057246">
      <w:pPr>
        <w:rPr>
          <w:rFonts w:ascii="Calibri" w:hAnsi="Calibri" w:cs="Calibri"/>
          <w:sz w:val="22"/>
          <w:szCs w:val="22"/>
        </w:rPr>
      </w:pPr>
    </w:p>
    <w:p w14:paraId="7E93C186" w14:textId="77777777" w:rsidR="00057246" w:rsidRPr="00FA3ED5" w:rsidRDefault="00057246" w:rsidP="00057246">
      <w:pPr>
        <w:rPr>
          <w:rFonts w:ascii="Calibri" w:hAnsi="Calibri" w:cs="Calibri"/>
          <w:color w:val="00B050"/>
          <w:sz w:val="22"/>
          <w:szCs w:val="22"/>
        </w:rPr>
      </w:pPr>
      <w:r w:rsidRPr="00FA3ED5">
        <w:rPr>
          <w:rFonts w:ascii="Calibri" w:hAnsi="Calibri" w:cs="Calibri"/>
          <w:color w:val="00B050"/>
          <w:sz w:val="22"/>
          <w:szCs w:val="22"/>
        </w:rPr>
        <w:t>Hoe lang ben je in dienst bij SnowWorld?</w:t>
      </w:r>
    </w:p>
    <w:tbl>
      <w:tblPr>
        <w:tblStyle w:val="Onopgemaaktetabel1"/>
        <w:tblW w:w="9239" w:type="dxa"/>
        <w:tblLook w:val="04A0" w:firstRow="1" w:lastRow="0" w:firstColumn="1" w:lastColumn="0" w:noHBand="0" w:noVBand="1"/>
      </w:tblPr>
      <w:tblGrid>
        <w:gridCol w:w="3126"/>
        <w:gridCol w:w="1102"/>
        <w:gridCol w:w="1102"/>
        <w:gridCol w:w="1622"/>
        <w:gridCol w:w="2287"/>
      </w:tblGrid>
      <w:tr w:rsidR="00057246" w:rsidRPr="004A6F63" w14:paraId="2EC4BAFD" w14:textId="77777777" w:rsidTr="004449D6">
        <w:trPr>
          <w:cnfStyle w:val="100000000000" w:firstRow="1" w:lastRow="0" w:firstColumn="0" w:lastColumn="0" w:oddVBand="0" w:evenVBand="0" w:oddHBand="0"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3126" w:type="dxa"/>
            <w:noWrap/>
            <w:hideMark/>
          </w:tcPr>
          <w:p w14:paraId="057437E1" w14:textId="77777777" w:rsidR="00057246" w:rsidRPr="004A6F63" w:rsidRDefault="00057246" w:rsidP="004449D6">
            <w:pPr>
              <w:jc w:val="right"/>
              <w:rPr>
                <w:rFonts w:ascii="Calibri" w:hAnsi="Calibri" w:cs="Calibri"/>
                <w:color w:val="000000"/>
                <w:sz w:val="22"/>
                <w:szCs w:val="22"/>
              </w:rPr>
            </w:pPr>
            <w:r>
              <w:rPr>
                <w:rFonts w:ascii="Calibri" w:hAnsi="Calibri" w:cs="Calibri"/>
                <w:b w:val="0"/>
                <w:bCs w:val="0"/>
                <w:color w:val="000000"/>
                <w:sz w:val="22"/>
                <w:szCs w:val="22"/>
              </w:rPr>
              <w:t>0-2 jaar</w:t>
            </w:r>
          </w:p>
        </w:tc>
        <w:tc>
          <w:tcPr>
            <w:tcW w:w="1102" w:type="dxa"/>
            <w:noWrap/>
            <w:hideMark/>
          </w:tcPr>
          <w:p w14:paraId="56907280" w14:textId="77777777" w:rsidR="00057246" w:rsidRPr="004A6F63"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3-5 jaar</w:t>
            </w:r>
          </w:p>
        </w:tc>
        <w:tc>
          <w:tcPr>
            <w:tcW w:w="1102" w:type="dxa"/>
          </w:tcPr>
          <w:p w14:paraId="7E858870"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6-10 jaar</w:t>
            </w:r>
          </w:p>
        </w:tc>
        <w:tc>
          <w:tcPr>
            <w:tcW w:w="1622" w:type="dxa"/>
            <w:noWrap/>
            <w:hideMark/>
          </w:tcPr>
          <w:p w14:paraId="63D03F20" w14:textId="77777777" w:rsidR="00057246" w:rsidRPr="004A6F63"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 xml:space="preserve">Langer dan 10 jaar </w:t>
            </w:r>
          </w:p>
        </w:tc>
        <w:tc>
          <w:tcPr>
            <w:tcW w:w="2287" w:type="dxa"/>
            <w:noWrap/>
            <w:hideMark/>
          </w:tcPr>
          <w:p w14:paraId="47129401" w14:textId="77777777" w:rsidR="00057246" w:rsidRPr="004A6F63"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4A6F63">
              <w:rPr>
                <w:rFonts w:ascii="Calibri" w:hAnsi="Calibri" w:cs="Calibri"/>
                <w:color w:val="000000"/>
                <w:sz w:val="22"/>
                <w:szCs w:val="22"/>
              </w:rPr>
              <w:t>Eindtotaal</w:t>
            </w:r>
          </w:p>
        </w:tc>
      </w:tr>
      <w:tr w:rsidR="00057246" w:rsidRPr="004A6F63" w14:paraId="58801E53" w14:textId="77777777" w:rsidTr="004449D6">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3126" w:type="dxa"/>
            <w:noWrap/>
            <w:hideMark/>
          </w:tcPr>
          <w:p w14:paraId="4C464078" w14:textId="77777777" w:rsidR="00057246" w:rsidRPr="004A6F63" w:rsidRDefault="00057246" w:rsidP="004449D6">
            <w:pPr>
              <w:jc w:val="right"/>
              <w:rPr>
                <w:rFonts w:ascii="Calibri" w:hAnsi="Calibri" w:cs="Calibri"/>
                <w:color w:val="000000"/>
                <w:sz w:val="22"/>
                <w:szCs w:val="22"/>
              </w:rPr>
            </w:pPr>
            <w:r w:rsidRPr="004A6F63">
              <w:rPr>
                <w:rFonts w:ascii="Calibri" w:hAnsi="Calibri" w:cs="Calibri"/>
                <w:color w:val="000000"/>
                <w:sz w:val="22"/>
                <w:szCs w:val="22"/>
              </w:rPr>
              <w:t>3</w:t>
            </w:r>
          </w:p>
        </w:tc>
        <w:tc>
          <w:tcPr>
            <w:tcW w:w="1102" w:type="dxa"/>
            <w:noWrap/>
            <w:hideMark/>
          </w:tcPr>
          <w:p w14:paraId="3E241D27" w14:textId="77777777" w:rsidR="00057246" w:rsidRPr="004A6F63"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A6F63">
              <w:rPr>
                <w:rFonts w:ascii="Calibri" w:hAnsi="Calibri" w:cs="Calibri"/>
                <w:b/>
                <w:bCs/>
                <w:color w:val="000000"/>
                <w:sz w:val="22"/>
                <w:szCs w:val="22"/>
              </w:rPr>
              <w:t>1</w:t>
            </w:r>
          </w:p>
        </w:tc>
        <w:tc>
          <w:tcPr>
            <w:tcW w:w="1102" w:type="dxa"/>
          </w:tcPr>
          <w:p w14:paraId="0A7F27AE" w14:textId="77777777" w:rsidR="00057246" w:rsidRPr="004A6F63"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622" w:type="dxa"/>
            <w:noWrap/>
            <w:hideMark/>
          </w:tcPr>
          <w:p w14:paraId="4B21EEC4" w14:textId="77777777" w:rsidR="00057246" w:rsidRPr="004A6F63"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A6F63">
              <w:rPr>
                <w:rFonts w:ascii="Calibri" w:hAnsi="Calibri" w:cs="Calibri"/>
                <w:b/>
                <w:bCs/>
                <w:color w:val="000000"/>
                <w:sz w:val="22"/>
                <w:szCs w:val="22"/>
              </w:rPr>
              <w:t>6</w:t>
            </w:r>
          </w:p>
        </w:tc>
        <w:tc>
          <w:tcPr>
            <w:tcW w:w="2287" w:type="dxa"/>
            <w:noWrap/>
            <w:hideMark/>
          </w:tcPr>
          <w:p w14:paraId="6FD1A3A7" w14:textId="77777777" w:rsidR="00057246" w:rsidRPr="004A6F63"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A6F63">
              <w:rPr>
                <w:rFonts w:ascii="Calibri" w:hAnsi="Calibri" w:cs="Calibri"/>
                <w:b/>
                <w:bCs/>
                <w:color w:val="000000"/>
                <w:sz w:val="22"/>
                <w:szCs w:val="22"/>
              </w:rPr>
              <w:t>10</w:t>
            </w:r>
          </w:p>
        </w:tc>
      </w:tr>
    </w:tbl>
    <w:p w14:paraId="46183C48" w14:textId="77777777" w:rsidR="00057246" w:rsidRPr="00B32817" w:rsidRDefault="00057246" w:rsidP="00057246">
      <w:pPr>
        <w:rPr>
          <w:rFonts w:ascii="Calibri" w:hAnsi="Calibri" w:cs="Calibri"/>
          <w:sz w:val="22"/>
          <w:szCs w:val="22"/>
        </w:rPr>
      </w:pPr>
    </w:p>
    <w:p w14:paraId="2ACD5FBD" w14:textId="77777777" w:rsidR="00057246" w:rsidRPr="00FA3ED5" w:rsidRDefault="00057246" w:rsidP="00057246">
      <w:pPr>
        <w:rPr>
          <w:rFonts w:ascii="Calibri" w:hAnsi="Calibri" w:cs="Calibri"/>
          <w:color w:val="00B050"/>
          <w:sz w:val="22"/>
          <w:szCs w:val="22"/>
        </w:rPr>
      </w:pPr>
      <w:r w:rsidRPr="00FA3ED5">
        <w:rPr>
          <w:rFonts w:ascii="Calibri" w:hAnsi="Calibri" w:cs="Calibri"/>
          <w:color w:val="00B050"/>
          <w:sz w:val="22"/>
          <w:szCs w:val="22"/>
        </w:rPr>
        <w:t>Hoeveel uur per week werk je gemiddeld bij SnowWorld?</w:t>
      </w:r>
    </w:p>
    <w:tbl>
      <w:tblPr>
        <w:tblStyle w:val="Onopgemaaktetabel1"/>
        <w:tblW w:w="9238" w:type="dxa"/>
        <w:tblLook w:val="04A0" w:firstRow="1" w:lastRow="0" w:firstColumn="1" w:lastColumn="0" w:noHBand="0" w:noVBand="1"/>
      </w:tblPr>
      <w:tblGrid>
        <w:gridCol w:w="1539"/>
        <w:gridCol w:w="1539"/>
        <w:gridCol w:w="1540"/>
        <w:gridCol w:w="1540"/>
        <w:gridCol w:w="1540"/>
        <w:gridCol w:w="1540"/>
      </w:tblGrid>
      <w:tr w:rsidR="00057246" w14:paraId="78909103" w14:textId="77777777" w:rsidTr="004449D6">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539" w:type="dxa"/>
          </w:tcPr>
          <w:p w14:paraId="23DE9760" w14:textId="77777777" w:rsidR="00057246" w:rsidRDefault="00057246" w:rsidP="004449D6">
            <w:pPr>
              <w:rPr>
                <w:rFonts w:ascii="Calibri" w:hAnsi="Calibri" w:cs="Calibri"/>
                <w:sz w:val="22"/>
                <w:szCs w:val="22"/>
              </w:rPr>
            </w:pPr>
            <w:r>
              <w:rPr>
                <w:rFonts w:ascii="Calibri" w:hAnsi="Calibri" w:cs="Calibri"/>
                <w:sz w:val="22"/>
                <w:szCs w:val="22"/>
              </w:rPr>
              <w:t>0-8 uur</w:t>
            </w:r>
          </w:p>
        </w:tc>
        <w:tc>
          <w:tcPr>
            <w:tcW w:w="1539" w:type="dxa"/>
          </w:tcPr>
          <w:p w14:paraId="2D61FCD1" w14:textId="77777777" w:rsidR="00057246"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9-16 uur</w:t>
            </w:r>
          </w:p>
        </w:tc>
        <w:tc>
          <w:tcPr>
            <w:tcW w:w="1540" w:type="dxa"/>
          </w:tcPr>
          <w:p w14:paraId="232CA795" w14:textId="77777777" w:rsidR="00057246"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17-24 uur</w:t>
            </w:r>
          </w:p>
        </w:tc>
        <w:tc>
          <w:tcPr>
            <w:tcW w:w="1540" w:type="dxa"/>
          </w:tcPr>
          <w:p w14:paraId="0325C7D0" w14:textId="77777777" w:rsidR="00057246"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25-32 uur</w:t>
            </w:r>
          </w:p>
        </w:tc>
        <w:tc>
          <w:tcPr>
            <w:tcW w:w="1540" w:type="dxa"/>
          </w:tcPr>
          <w:p w14:paraId="5B6F3161" w14:textId="77777777" w:rsidR="00057246"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32+ uur</w:t>
            </w:r>
          </w:p>
        </w:tc>
        <w:tc>
          <w:tcPr>
            <w:tcW w:w="1540" w:type="dxa"/>
          </w:tcPr>
          <w:p w14:paraId="53C646A2" w14:textId="77777777" w:rsidR="00057246"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Eindtotaal</w:t>
            </w:r>
          </w:p>
        </w:tc>
      </w:tr>
      <w:tr w:rsidR="00057246" w14:paraId="58E71E56" w14:textId="77777777" w:rsidTr="004449D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39" w:type="dxa"/>
          </w:tcPr>
          <w:p w14:paraId="5D1809F6" w14:textId="77777777" w:rsidR="00057246" w:rsidRDefault="00057246" w:rsidP="004449D6">
            <w:pPr>
              <w:rPr>
                <w:rFonts w:ascii="Calibri" w:hAnsi="Calibri" w:cs="Calibri"/>
                <w:sz w:val="22"/>
                <w:szCs w:val="22"/>
              </w:rPr>
            </w:pPr>
          </w:p>
        </w:tc>
        <w:tc>
          <w:tcPr>
            <w:tcW w:w="1539" w:type="dxa"/>
          </w:tcPr>
          <w:p w14:paraId="7E431587" w14:textId="77777777" w:rsidR="00057246" w:rsidRDefault="00057246" w:rsidP="004449D6">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540" w:type="dxa"/>
          </w:tcPr>
          <w:p w14:paraId="6E9DE336" w14:textId="77777777" w:rsidR="00057246" w:rsidRDefault="00057246" w:rsidP="004449D6">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540" w:type="dxa"/>
          </w:tcPr>
          <w:p w14:paraId="3A228288" w14:textId="77777777" w:rsidR="00057246" w:rsidRDefault="00057246" w:rsidP="004449D6">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540" w:type="dxa"/>
          </w:tcPr>
          <w:p w14:paraId="58F6753E" w14:textId="77777777" w:rsidR="00057246" w:rsidRDefault="00057246" w:rsidP="004449D6">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10</w:t>
            </w:r>
          </w:p>
        </w:tc>
        <w:tc>
          <w:tcPr>
            <w:tcW w:w="1540" w:type="dxa"/>
          </w:tcPr>
          <w:p w14:paraId="01FCC390" w14:textId="77777777" w:rsidR="00057246" w:rsidRDefault="00057246" w:rsidP="004449D6">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10</w:t>
            </w:r>
          </w:p>
        </w:tc>
      </w:tr>
    </w:tbl>
    <w:p w14:paraId="3583BDD5" w14:textId="77777777" w:rsidR="00057246" w:rsidRPr="00B32817" w:rsidRDefault="00057246" w:rsidP="00057246">
      <w:pPr>
        <w:rPr>
          <w:rFonts w:ascii="Calibri" w:hAnsi="Calibri" w:cs="Calibri"/>
          <w:sz w:val="22"/>
          <w:szCs w:val="22"/>
        </w:rPr>
      </w:pPr>
    </w:p>
    <w:p w14:paraId="1A167723" w14:textId="77777777" w:rsidR="00057246" w:rsidRPr="00FA3ED5" w:rsidRDefault="00057246" w:rsidP="00057246">
      <w:pPr>
        <w:rPr>
          <w:rFonts w:ascii="Calibri" w:hAnsi="Calibri" w:cs="Calibri"/>
          <w:color w:val="00B050"/>
          <w:sz w:val="22"/>
          <w:szCs w:val="22"/>
        </w:rPr>
      </w:pPr>
      <w:r w:rsidRPr="00FA3ED5">
        <w:rPr>
          <w:rFonts w:ascii="Calibri" w:hAnsi="Calibri" w:cs="Calibri"/>
          <w:color w:val="00B050"/>
          <w:sz w:val="22"/>
          <w:szCs w:val="22"/>
        </w:rPr>
        <w:t>Wie neemt het initiatief voor het functioneringsgesprek?</w:t>
      </w:r>
    </w:p>
    <w:tbl>
      <w:tblPr>
        <w:tblStyle w:val="Onopgemaaktetabel1"/>
        <w:tblW w:w="9248" w:type="dxa"/>
        <w:tblLook w:val="04A0" w:firstRow="1" w:lastRow="0" w:firstColumn="1" w:lastColumn="0" w:noHBand="0" w:noVBand="1"/>
      </w:tblPr>
      <w:tblGrid>
        <w:gridCol w:w="2247"/>
        <w:gridCol w:w="1928"/>
        <w:gridCol w:w="2427"/>
        <w:gridCol w:w="1002"/>
        <w:gridCol w:w="1644"/>
      </w:tblGrid>
      <w:tr w:rsidR="00057246" w:rsidRPr="004A6F63" w14:paraId="799507FB" w14:textId="77777777" w:rsidTr="004449D6">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247" w:type="dxa"/>
            <w:noWrap/>
            <w:hideMark/>
          </w:tcPr>
          <w:p w14:paraId="6AE53CA0" w14:textId="77777777" w:rsidR="00057246" w:rsidRPr="004A6F63" w:rsidRDefault="00057246" w:rsidP="004449D6">
            <w:pPr>
              <w:jc w:val="right"/>
              <w:rPr>
                <w:rFonts w:ascii="Calibri" w:hAnsi="Calibri" w:cs="Calibri"/>
                <w:color w:val="000000"/>
                <w:sz w:val="22"/>
                <w:szCs w:val="22"/>
              </w:rPr>
            </w:pPr>
            <w:r>
              <w:rPr>
                <w:rFonts w:ascii="Calibri" w:hAnsi="Calibri" w:cs="Calibri"/>
                <w:b w:val="0"/>
                <w:bCs w:val="0"/>
                <w:color w:val="000000"/>
                <w:sz w:val="22"/>
                <w:szCs w:val="22"/>
              </w:rPr>
              <w:t>De leidinggevende</w:t>
            </w:r>
          </w:p>
        </w:tc>
        <w:tc>
          <w:tcPr>
            <w:tcW w:w="1928" w:type="dxa"/>
          </w:tcPr>
          <w:p w14:paraId="7753A7D4" w14:textId="77777777" w:rsidR="00057246" w:rsidRPr="004A6F63"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De medewerker</w:t>
            </w:r>
          </w:p>
        </w:tc>
        <w:tc>
          <w:tcPr>
            <w:tcW w:w="2427" w:type="dxa"/>
            <w:noWrap/>
            <w:hideMark/>
          </w:tcPr>
          <w:p w14:paraId="5F5A6AD2" w14:textId="77777777" w:rsidR="00057246" w:rsidRPr="004A6F63"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Personeelszaken</w:t>
            </w:r>
          </w:p>
        </w:tc>
        <w:tc>
          <w:tcPr>
            <w:tcW w:w="1002" w:type="dxa"/>
          </w:tcPr>
          <w:p w14:paraId="2AC0EF67" w14:textId="77777777" w:rsidR="00057246" w:rsidRPr="004A6F63"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Weet ik niet</w:t>
            </w:r>
          </w:p>
        </w:tc>
        <w:tc>
          <w:tcPr>
            <w:tcW w:w="1644" w:type="dxa"/>
            <w:noWrap/>
            <w:hideMark/>
          </w:tcPr>
          <w:p w14:paraId="46AD1896" w14:textId="77777777" w:rsidR="00057246" w:rsidRPr="004A6F63"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4A6F63">
              <w:rPr>
                <w:rFonts w:ascii="Calibri" w:hAnsi="Calibri" w:cs="Calibri"/>
                <w:color w:val="000000"/>
                <w:sz w:val="22"/>
                <w:szCs w:val="22"/>
              </w:rPr>
              <w:t>Eindtotaal</w:t>
            </w:r>
          </w:p>
        </w:tc>
      </w:tr>
      <w:tr w:rsidR="00057246" w:rsidRPr="004A6F63" w14:paraId="66DBC396" w14:textId="77777777" w:rsidTr="004449D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247" w:type="dxa"/>
            <w:noWrap/>
            <w:hideMark/>
          </w:tcPr>
          <w:p w14:paraId="6560320D" w14:textId="77777777" w:rsidR="00057246" w:rsidRPr="004A6F63" w:rsidRDefault="00057246" w:rsidP="004449D6">
            <w:pPr>
              <w:jc w:val="right"/>
              <w:rPr>
                <w:rFonts w:ascii="Calibri" w:hAnsi="Calibri" w:cs="Calibri"/>
                <w:color w:val="000000"/>
                <w:sz w:val="22"/>
                <w:szCs w:val="22"/>
              </w:rPr>
            </w:pPr>
            <w:r w:rsidRPr="004A6F63">
              <w:rPr>
                <w:rFonts w:ascii="Calibri" w:hAnsi="Calibri" w:cs="Calibri"/>
                <w:color w:val="000000"/>
                <w:sz w:val="22"/>
                <w:szCs w:val="22"/>
              </w:rPr>
              <w:t>9</w:t>
            </w:r>
          </w:p>
        </w:tc>
        <w:tc>
          <w:tcPr>
            <w:tcW w:w="1928" w:type="dxa"/>
          </w:tcPr>
          <w:p w14:paraId="366CFEF4" w14:textId="77777777" w:rsidR="00057246" w:rsidRPr="004A6F63"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2427" w:type="dxa"/>
            <w:noWrap/>
            <w:hideMark/>
          </w:tcPr>
          <w:p w14:paraId="0E7DB581" w14:textId="77777777" w:rsidR="00057246" w:rsidRPr="004A6F63"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w:t>
            </w:r>
          </w:p>
        </w:tc>
        <w:tc>
          <w:tcPr>
            <w:tcW w:w="1002" w:type="dxa"/>
          </w:tcPr>
          <w:p w14:paraId="07A8C7B2" w14:textId="77777777" w:rsidR="00057246" w:rsidRPr="004A6F63"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644" w:type="dxa"/>
            <w:noWrap/>
            <w:hideMark/>
          </w:tcPr>
          <w:p w14:paraId="7101A31F" w14:textId="77777777" w:rsidR="00057246" w:rsidRPr="004A6F63"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A6F63">
              <w:rPr>
                <w:rFonts w:ascii="Calibri" w:hAnsi="Calibri" w:cs="Calibri"/>
                <w:b/>
                <w:bCs/>
                <w:color w:val="000000"/>
                <w:sz w:val="22"/>
                <w:szCs w:val="22"/>
              </w:rPr>
              <w:t>1</w:t>
            </w:r>
            <w:r>
              <w:rPr>
                <w:rFonts w:ascii="Calibri" w:hAnsi="Calibri" w:cs="Calibri"/>
                <w:b/>
                <w:bCs/>
                <w:color w:val="000000"/>
                <w:sz w:val="22"/>
                <w:szCs w:val="22"/>
              </w:rPr>
              <w:t>0</w:t>
            </w:r>
          </w:p>
        </w:tc>
      </w:tr>
    </w:tbl>
    <w:p w14:paraId="17EB3DEB" w14:textId="77777777" w:rsidR="00057246" w:rsidRPr="00B32817" w:rsidRDefault="00057246" w:rsidP="00057246">
      <w:pPr>
        <w:rPr>
          <w:rFonts w:ascii="Calibri" w:hAnsi="Calibri" w:cs="Calibri"/>
          <w:sz w:val="22"/>
          <w:szCs w:val="22"/>
        </w:rPr>
      </w:pPr>
    </w:p>
    <w:p w14:paraId="36B30D7B" w14:textId="77777777" w:rsidR="00057246" w:rsidRPr="00FA3ED5" w:rsidRDefault="00057246" w:rsidP="00057246">
      <w:pPr>
        <w:rPr>
          <w:rFonts w:ascii="Calibri" w:hAnsi="Calibri" w:cs="Calibri"/>
          <w:color w:val="00B050"/>
          <w:sz w:val="22"/>
          <w:szCs w:val="22"/>
        </w:rPr>
      </w:pPr>
      <w:r w:rsidRPr="00FA3ED5">
        <w:rPr>
          <w:rFonts w:ascii="Calibri" w:hAnsi="Calibri" w:cs="Calibri"/>
          <w:color w:val="00B050"/>
          <w:sz w:val="22"/>
          <w:szCs w:val="22"/>
        </w:rPr>
        <w:t>Hoe vaak voer je (gemiddeld) een functioneringsgesprek per medewerker?</w:t>
      </w:r>
    </w:p>
    <w:tbl>
      <w:tblPr>
        <w:tblStyle w:val="Onopgemaaktetabel1"/>
        <w:tblW w:w="9248" w:type="dxa"/>
        <w:tblLook w:val="04A0" w:firstRow="1" w:lastRow="0" w:firstColumn="1" w:lastColumn="0" w:noHBand="0" w:noVBand="1"/>
      </w:tblPr>
      <w:tblGrid>
        <w:gridCol w:w="3314"/>
        <w:gridCol w:w="1163"/>
        <w:gridCol w:w="1163"/>
        <w:gridCol w:w="1343"/>
        <w:gridCol w:w="2265"/>
      </w:tblGrid>
      <w:tr w:rsidR="00057246" w:rsidRPr="004A6F63" w14:paraId="4F8FE533" w14:textId="77777777" w:rsidTr="004449D6">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3314" w:type="dxa"/>
            <w:noWrap/>
            <w:hideMark/>
          </w:tcPr>
          <w:p w14:paraId="0E18E880" w14:textId="77777777" w:rsidR="00057246" w:rsidRPr="004A6F63" w:rsidRDefault="00057246" w:rsidP="004449D6">
            <w:pPr>
              <w:jc w:val="right"/>
              <w:rPr>
                <w:rFonts w:ascii="Calibri" w:hAnsi="Calibri" w:cs="Calibri"/>
                <w:color w:val="000000"/>
                <w:sz w:val="22"/>
                <w:szCs w:val="22"/>
              </w:rPr>
            </w:pPr>
            <w:r>
              <w:rPr>
                <w:rFonts w:ascii="Calibri" w:hAnsi="Calibri" w:cs="Calibri"/>
                <w:b w:val="0"/>
                <w:bCs w:val="0"/>
                <w:color w:val="000000"/>
                <w:sz w:val="22"/>
                <w:szCs w:val="22"/>
              </w:rPr>
              <w:t>1 keer per 2 jaar</w:t>
            </w:r>
          </w:p>
        </w:tc>
        <w:tc>
          <w:tcPr>
            <w:tcW w:w="1163" w:type="dxa"/>
            <w:noWrap/>
            <w:hideMark/>
          </w:tcPr>
          <w:p w14:paraId="6C9C2E8B" w14:textId="77777777" w:rsidR="00057246" w:rsidRPr="004A6F63"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1 keer per jaar</w:t>
            </w:r>
          </w:p>
        </w:tc>
        <w:tc>
          <w:tcPr>
            <w:tcW w:w="1163" w:type="dxa"/>
            <w:noWrap/>
            <w:hideMark/>
          </w:tcPr>
          <w:p w14:paraId="3EB2859B" w14:textId="77777777" w:rsidR="00057246" w:rsidRPr="004A6F63"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2 keer per jaar</w:t>
            </w:r>
          </w:p>
        </w:tc>
        <w:tc>
          <w:tcPr>
            <w:tcW w:w="1343" w:type="dxa"/>
          </w:tcPr>
          <w:p w14:paraId="61BC4F91" w14:textId="77777777" w:rsidR="00057246" w:rsidRPr="004A6F63"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3 keer of vaker per jaar</w:t>
            </w:r>
          </w:p>
        </w:tc>
        <w:tc>
          <w:tcPr>
            <w:tcW w:w="2265" w:type="dxa"/>
            <w:noWrap/>
            <w:hideMark/>
          </w:tcPr>
          <w:p w14:paraId="104559BA" w14:textId="77777777" w:rsidR="00057246" w:rsidRPr="004A6F63"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4A6F63">
              <w:rPr>
                <w:rFonts w:ascii="Calibri" w:hAnsi="Calibri" w:cs="Calibri"/>
                <w:color w:val="000000"/>
                <w:sz w:val="22"/>
                <w:szCs w:val="22"/>
              </w:rPr>
              <w:t>Eindtotaal</w:t>
            </w:r>
          </w:p>
        </w:tc>
      </w:tr>
      <w:tr w:rsidR="00057246" w:rsidRPr="004A6F63" w14:paraId="3691EB8D" w14:textId="77777777" w:rsidTr="004449D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3314" w:type="dxa"/>
            <w:noWrap/>
            <w:hideMark/>
          </w:tcPr>
          <w:p w14:paraId="5E58AAF2" w14:textId="77777777" w:rsidR="00057246" w:rsidRPr="004A6F63" w:rsidRDefault="00057246" w:rsidP="004449D6">
            <w:pPr>
              <w:jc w:val="right"/>
              <w:rPr>
                <w:rFonts w:ascii="Calibri" w:hAnsi="Calibri" w:cs="Calibri"/>
                <w:color w:val="000000"/>
                <w:sz w:val="22"/>
                <w:szCs w:val="22"/>
              </w:rPr>
            </w:pPr>
            <w:r w:rsidRPr="004A6F63">
              <w:rPr>
                <w:rFonts w:ascii="Calibri" w:hAnsi="Calibri" w:cs="Calibri"/>
                <w:color w:val="000000"/>
                <w:sz w:val="22"/>
                <w:szCs w:val="22"/>
              </w:rPr>
              <w:t>1</w:t>
            </w:r>
          </w:p>
        </w:tc>
        <w:tc>
          <w:tcPr>
            <w:tcW w:w="1163" w:type="dxa"/>
            <w:noWrap/>
            <w:hideMark/>
          </w:tcPr>
          <w:p w14:paraId="0AA2E274" w14:textId="77777777" w:rsidR="00057246" w:rsidRPr="004A6F63"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A6F63">
              <w:rPr>
                <w:rFonts w:ascii="Calibri" w:hAnsi="Calibri" w:cs="Calibri"/>
                <w:b/>
                <w:bCs/>
                <w:color w:val="000000"/>
                <w:sz w:val="22"/>
                <w:szCs w:val="22"/>
              </w:rPr>
              <w:t>6</w:t>
            </w:r>
          </w:p>
        </w:tc>
        <w:tc>
          <w:tcPr>
            <w:tcW w:w="1163" w:type="dxa"/>
            <w:noWrap/>
            <w:hideMark/>
          </w:tcPr>
          <w:p w14:paraId="25D63C22" w14:textId="77777777" w:rsidR="00057246" w:rsidRPr="004A6F63"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A6F63">
              <w:rPr>
                <w:rFonts w:ascii="Calibri" w:hAnsi="Calibri" w:cs="Calibri"/>
                <w:b/>
                <w:bCs/>
                <w:color w:val="000000"/>
                <w:sz w:val="22"/>
                <w:szCs w:val="22"/>
              </w:rPr>
              <w:t>3</w:t>
            </w:r>
          </w:p>
        </w:tc>
        <w:tc>
          <w:tcPr>
            <w:tcW w:w="1343" w:type="dxa"/>
          </w:tcPr>
          <w:p w14:paraId="26CD9C7A" w14:textId="77777777" w:rsidR="00057246" w:rsidRPr="004A6F63"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2265" w:type="dxa"/>
            <w:noWrap/>
            <w:hideMark/>
          </w:tcPr>
          <w:p w14:paraId="38F8A9AC" w14:textId="77777777" w:rsidR="00057246" w:rsidRPr="004A6F63"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A6F63">
              <w:rPr>
                <w:rFonts w:ascii="Calibri" w:hAnsi="Calibri" w:cs="Calibri"/>
                <w:b/>
                <w:bCs/>
                <w:color w:val="000000"/>
                <w:sz w:val="22"/>
                <w:szCs w:val="22"/>
              </w:rPr>
              <w:t>10</w:t>
            </w:r>
          </w:p>
        </w:tc>
      </w:tr>
    </w:tbl>
    <w:p w14:paraId="17063F51" w14:textId="77777777" w:rsidR="00057246" w:rsidRPr="00B32817" w:rsidRDefault="00057246" w:rsidP="00057246">
      <w:pPr>
        <w:rPr>
          <w:rFonts w:ascii="Calibri" w:hAnsi="Calibri" w:cs="Calibri"/>
          <w:sz w:val="22"/>
          <w:szCs w:val="22"/>
        </w:rPr>
      </w:pPr>
    </w:p>
    <w:p w14:paraId="65B7B7A7" w14:textId="77777777" w:rsidR="00057246" w:rsidRPr="00FA3ED5" w:rsidRDefault="00057246" w:rsidP="00057246">
      <w:pPr>
        <w:rPr>
          <w:rFonts w:ascii="Calibri" w:hAnsi="Calibri" w:cs="Calibri"/>
          <w:color w:val="00B050"/>
          <w:sz w:val="22"/>
          <w:szCs w:val="22"/>
        </w:rPr>
      </w:pPr>
      <w:r w:rsidRPr="00FA3ED5">
        <w:rPr>
          <w:rFonts w:ascii="Calibri" w:hAnsi="Calibri" w:cs="Calibri"/>
          <w:color w:val="00B050"/>
          <w:sz w:val="22"/>
          <w:szCs w:val="22"/>
        </w:rPr>
        <w:t>Ben je tevreden over dit aantal?</w:t>
      </w:r>
    </w:p>
    <w:tbl>
      <w:tblPr>
        <w:tblStyle w:val="Onopgemaaktetabel1"/>
        <w:tblW w:w="9264" w:type="dxa"/>
        <w:tblLook w:val="04A0" w:firstRow="1" w:lastRow="0" w:firstColumn="1" w:lastColumn="0" w:noHBand="0" w:noVBand="1"/>
      </w:tblPr>
      <w:tblGrid>
        <w:gridCol w:w="1877"/>
        <w:gridCol w:w="3007"/>
        <w:gridCol w:w="3007"/>
        <w:gridCol w:w="1373"/>
      </w:tblGrid>
      <w:tr w:rsidR="00057246" w:rsidRPr="004A6F63" w14:paraId="7AFEDCAA" w14:textId="77777777" w:rsidTr="004449D6">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877" w:type="dxa"/>
            <w:noWrap/>
            <w:hideMark/>
          </w:tcPr>
          <w:p w14:paraId="540D6878" w14:textId="77777777" w:rsidR="00057246" w:rsidRPr="004A6F63" w:rsidRDefault="00057246" w:rsidP="004449D6">
            <w:pPr>
              <w:jc w:val="right"/>
              <w:rPr>
                <w:rFonts w:ascii="Calibri" w:hAnsi="Calibri" w:cs="Calibri"/>
                <w:color w:val="000000"/>
                <w:sz w:val="22"/>
                <w:szCs w:val="22"/>
              </w:rPr>
            </w:pPr>
            <w:r>
              <w:rPr>
                <w:rFonts w:ascii="Calibri" w:hAnsi="Calibri" w:cs="Calibri"/>
                <w:b w:val="0"/>
                <w:bCs w:val="0"/>
                <w:color w:val="000000"/>
                <w:sz w:val="22"/>
                <w:szCs w:val="22"/>
              </w:rPr>
              <w:t>Ja</w:t>
            </w:r>
          </w:p>
        </w:tc>
        <w:tc>
          <w:tcPr>
            <w:tcW w:w="3007" w:type="dxa"/>
            <w:noWrap/>
            <w:hideMark/>
          </w:tcPr>
          <w:p w14:paraId="216DA587" w14:textId="77777777" w:rsidR="00057246" w:rsidRPr="004A6F63"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Nee, ik zou vaker functioneringsgesprekken willen voeren</w:t>
            </w:r>
          </w:p>
        </w:tc>
        <w:tc>
          <w:tcPr>
            <w:tcW w:w="3007" w:type="dxa"/>
          </w:tcPr>
          <w:p w14:paraId="0673EF08" w14:textId="77777777" w:rsidR="00057246" w:rsidRPr="004A6F63"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Nee, ik zou minder vaak functioneringsgesprekken willen voeren</w:t>
            </w:r>
          </w:p>
        </w:tc>
        <w:tc>
          <w:tcPr>
            <w:tcW w:w="1373" w:type="dxa"/>
            <w:noWrap/>
            <w:hideMark/>
          </w:tcPr>
          <w:p w14:paraId="28A5C838" w14:textId="77777777" w:rsidR="00057246" w:rsidRPr="004A6F63"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4A6F63">
              <w:rPr>
                <w:rFonts w:ascii="Calibri" w:hAnsi="Calibri" w:cs="Calibri"/>
                <w:color w:val="000000"/>
                <w:sz w:val="22"/>
                <w:szCs w:val="22"/>
              </w:rPr>
              <w:t>Eindtotaal</w:t>
            </w:r>
          </w:p>
        </w:tc>
      </w:tr>
      <w:tr w:rsidR="00057246" w:rsidRPr="004A6F63" w14:paraId="67E4B199" w14:textId="77777777" w:rsidTr="004449D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877" w:type="dxa"/>
            <w:noWrap/>
            <w:hideMark/>
          </w:tcPr>
          <w:p w14:paraId="1E645B2C" w14:textId="77777777" w:rsidR="00057246" w:rsidRPr="004A6F63" w:rsidRDefault="00057246" w:rsidP="004449D6">
            <w:pPr>
              <w:jc w:val="right"/>
              <w:rPr>
                <w:rFonts w:ascii="Calibri" w:hAnsi="Calibri" w:cs="Calibri"/>
                <w:color w:val="000000"/>
                <w:sz w:val="22"/>
                <w:szCs w:val="22"/>
              </w:rPr>
            </w:pPr>
            <w:r w:rsidRPr="004A6F63">
              <w:rPr>
                <w:rFonts w:ascii="Calibri" w:hAnsi="Calibri" w:cs="Calibri"/>
                <w:color w:val="000000"/>
                <w:sz w:val="22"/>
                <w:szCs w:val="22"/>
              </w:rPr>
              <w:t>9</w:t>
            </w:r>
          </w:p>
        </w:tc>
        <w:tc>
          <w:tcPr>
            <w:tcW w:w="3007" w:type="dxa"/>
            <w:noWrap/>
            <w:hideMark/>
          </w:tcPr>
          <w:p w14:paraId="0B0A72BE" w14:textId="77777777" w:rsidR="00057246" w:rsidRPr="004A6F63"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A6F63">
              <w:rPr>
                <w:rFonts w:ascii="Calibri" w:hAnsi="Calibri" w:cs="Calibri"/>
                <w:b/>
                <w:bCs/>
                <w:color w:val="000000"/>
                <w:sz w:val="22"/>
                <w:szCs w:val="22"/>
              </w:rPr>
              <w:t>1</w:t>
            </w:r>
          </w:p>
        </w:tc>
        <w:tc>
          <w:tcPr>
            <w:tcW w:w="3007" w:type="dxa"/>
          </w:tcPr>
          <w:p w14:paraId="2AE088A4" w14:textId="77777777" w:rsidR="00057246" w:rsidRPr="004A6F63"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373" w:type="dxa"/>
            <w:noWrap/>
            <w:hideMark/>
          </w:tcPr>
          <w:p w14:paraId="02E6B61A" w14:textId="77777777" w:rsidR="00057246" w:rsidRPr="004A6F63"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A6F63">
              <w:rPr>
                <w:rFonts w:ascii="Calibri" w:hAnsi="Calibri" w:cs="Calibri"/>
                <w:b/>
                <w:bCs/>
                <w:color w:val="000000"/>
                <w:sz w:val="22"/>
                <w:szCs w:val="22"/>
              </w:rPr>
              <w:t>10</w:t>
            </w:r>
          </w:p>
        </w:tc>
      </w:tr>
    </w:tbl>
    <w:p w14:paraId="4B7E3697" w14:textId="77777777" w:rsidR="00057246" w:rsidRPr="00B32817" w:rsidRDefault="00057246" w:rsidP="00057246">
      <w:pPr>
        <w:rPr>
          <w:rFonts w:ascii="Calibri" w:hAnsi="Calibri" w:cs="Calibri"/>
          <w:sz w:val="22"/>
          <w:szCs w:val="22"/>
        </w:rPr>
      </w:pPr>
    </w:p>
    <w:p w14:paraId="440120F0" w14:textId="77777777" w:rsidR="00057246" w:rsidRPr="00FA3ED5" w:rsidRDefault="00057246" w:rsidP="00057246">
      <w:pPr>
        <w:rPr>
          <w:rFonts w:ascii="Calibri" w:hAnsi="Calibri" w:cs="Calibri"/>
          <w:color w:val="00B050"/>
          <w:sz w:val="22"/>
          <w:szCs w:val="22"/>
        </w:rPr>
      </w:pPr>
      <w:r w:rsidRPr="00FA3ED5">
        <w:rPr>
          <w:rFonts w:ascii="Calibri" w:hAnsi="Calibri" w:cs="Calibri"/>
          <w:color w:val="00B050"/>
          <w:sz w:val="22"/>
          <w:szCs w:val="22"/>
        </w:rPr>
        <w:t>Geef je feedback aan je medewerkers naast de functioneringsgesprekken?</w:t>
      </w:r>
    </w:p>
    <w:tbl>
      <w:tblPr>
        <w:tblStyle w:val="Onopgemaaktetabel1"/>
        <w:tblW w:w="9263" w:type="dxa"/>
        <w:tblLook w:val="04A0" w:firstRow="1" w:lastRow="0" w:firstColumn="1" w:lastColumn="0" w:noHBand="0" w:noVBand="1"/>
      </w:tblPr>
      <w:tblGrid>
        <w:gridCol w:w="2350"/>
        <w:gridCol w:w="1534"/>
        <w:gridCol w:w="1908"/>
        <w:gridCol w:w="1752"/>
        <w:gridCol w:w="1719"/>
      </w:tblGrid>
      <w:tr w:rsidR="00057246" w:rsidRPr="004A6F63" w14:paraId="46AFF2D2" w14:textId="77777777" w:rsidTr="004449D6">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50" w:type="dxa"/>
            <w:noWrap/>
            <w:hideMark/>
          </w:tcPr>
          <w:p w14:paraId="7A59681B" w14:textId="77777777" w:rsidR="00057246" w:rsidRPr="004A6F63" w:rsidRDefault="00057246" w:rsidP="004449D6">
            <w:pPr>
              <w:jc w:val="right"/>
              <w:rPr>
                <w:rFonts w:ascii="Calibri" w:hAnsi="Calibri" w:cs="Calibri"/>
                <w:color w:val="000000"/>
                <w:sz w:val="22"/>
                <w:szCs w:val="22"/>
              </w:rPr>
            </w:pPr>
            <w:r>
              <w:rPr>
                <w:rFonts w:ascii="Calibri" w:hAnsi="Calibri" w:cs="Calibri"/>
                <w:b w:val="0"/>
                <w:bCs w:val="0"/>
                <w:color w:val="000000"/>
                <w:sz w:val="22"/>
                <w:szCs w:val="22"/>
              </w:rPr>
              <w:t>Ja, dagelijks</w:t>
            </w:r>
          </w:p>
        </w:tc>
        <w:tc>
          <w:tcPr>
            <w:tcW w:w="1534" w:type="dxa"/>
            <w:noWrap/>
            <w:hideMark/>
          </w:tcPr>
          <w:p w14:paraId="52FBDA9B" w14:textId="77777777" w:rsidR="00057246" w:rsidRPr="004A6F63"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Ja, wekelijks</w:t>
            </w:r>
          </w:p>
        </w:tc>
        <w:tc>
          <w:tcPr>
            <w:tcW w:w="1908" w:type="dxa"/>
          </w:tcPr>
          <w:p w14:paraId="22FE3D75" w14:textId="77777777" w:rsidR="00057246" w:rsidRPr="004A6F63"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Ja, maandelijks</w:t>
            </w:r>
          </w:p>
        </w:tc>
        <w:tc>
          <w:tcPr>
            <w:tcW w:w="1752" w:type="dxa"/>
            <w:noWrap/>
            <w:hideMark/>
          </w:tcPr>
          <w:p w14:paraId="0E88807B" w14:textId="77777777" w:rsidR="00057246" w:rsidRPr="004A6F63"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Nee, niet van toepassing</w:t>
            </w:r>
          </w:p>
        </w:tc>
        <w:tc>
          <w:tcPr>
            <w:tcW w:w="1719" w:type="dxa"/>
            <w:noWrap/>
            <w:hideMark/>
          </w:tcPr>
          <w:p w14:paraId="25B5B365" w14:textId="77777777" w:rsidR="00057246" w:rsidRPr="004A6F63"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4A6F63">
              <w:rPr>
                <w:rFonts w:ascii="Calibri" w:hAnsi="Calibri" w:cs="Calibri"/>
                <w:color w:val="000000"/>
                <w:sz w:val="22"/>
                <w:szCs w:val="22"/>
              </w:rPr>
              <w:t>Eindtotaal</w:t>
            </w:r>
          </w:p>
        </w:tc>
      </w:tr>
      <w:tr w:rsidR="00057246" w:rsidRPr="004A6F63" w14:paraId="14767E16" w14:textId="77777777" w:rsidTr="004449D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50" w:type="dxa"/>
            <w:noWrap/>
            <w:hideMark/>
          </w:tcPr>
          <w:p w14:paraId="670346EA" w14:textId="77777777" w:rsidR="00057246" w:rsidRPr="004A6F63" w:rsidRDefault="00057246" w:rsidP="004449D6">
            <w:pPr>
              <w:jc w:val="right"/>
              <w:rPr>
                <w:rFonts w:ascii="Calibri" w:hAnsi="Calibri" w:cs="Calibri"/>
                <w:color w:val="000000"/>
                <w:sz w:val="22"/>
                <w:szCs w:val="22"/>
              </w:rPr>
            </w:pPr>
            <w:r w:rsidRPr="004A6F63">
              <w:rPr>
                <w:rFonts w:ascii="Calibri" w:hAnsi="Calibri" w:cs="Calibri"/>
                <w:color w:val="000000"/>
                <w:sz w:val="22"/>
                <w:szCs w:val="22"/>
              </w:rPr>
              <w:t>5</w:t>
            </w:r>
          </w:p>
        </w:tc>
        <w:tc>
          <w:tcPr>
            <w:tcW w:w="1534" w:type="dxa"/>
            <w:noWrap/>
            <w:hideMark/>
          </w:tcPr>
          <w:p w14:paraId="03C47D0B" w14:textId="77777777" w:rsidR="00057246" w:rsidRPr="004A6F63"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A6F63">
              <w:rPr>
                <w:rFonts w:ascii="Calibri" w:hAnsi="Calibri" w:cs="Calibri"/>
                <w:b/>
                <w:bCs/>
                <w:color w:val="000000"/>
                <w:sz w:val="22"/>
                <w:szCs w:val="22"/>
              </w:rPr>
              <w:t>3</w:t>
            </w:r>
          </w:p>
        </w:tc>
        <w:tc>
          <w:tcPr>
            <w:tcW w:w="1908" w:type="dxa"/>
          </w:tcPr>
          <w:p w14:paraId="23FDB00B" w14:textId="77777777" w:rsidR="00057246" w:rsidRPr="004A6F63"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752" w:type="dxa"/>
            <w:noWrap/>
            <w:hideMark/>
          </w:tcPr>
          <w:p w14:paraId="56574D71" w14:textId="77777777" w:rsidR="00057246" w:rsidRPr="004A6F63"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A6F63">
              <w:rPr>
                <w:rFonts w:ascii="Calibri" w:hAnsi="Calibri" w:cs="Calibri"/>
                <w:b/>
                <w:bCs/>
                <w:color w:val="000000"/>
                <w:sz w:val="22"/>
                <w:szCs w:val="22"/>
              </w:rPr>
              <w:t>2</w:t>
            </w:r>
          </w:p>
        </w:tc>
        <w:tc>
          <w:tcPr>
            <w:tcW w:w="1719" w:type="dxa"/>
            <w:noWrap/>
            <w:hideMark/>
          </w:tcPr>
          <w:p w14:paraId="6E42D1C6" w14:textId="77777777" w:rsidR="00057246" w:rsidRPr="004A6F63"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A6F63">
              <w:rPr>
                <w:rFonts w:ascii="Calibri" w:hAnsi="Calibri" w:cs="Calibri"/>
                <w:b/>
                <w:bCs/>
                <w:color w:val="000000"/>
                <w:sz w:val="22"/>
                <w:szCs w:val="22"/>
              </w:rPr>
              <w:t>10</w:t>
            </w:r>
          </w:p>
        </w:tc>
      </w:tr>
    </w:tbl>
    <w:p w14:paraId="20CFCDDD" w14:textId="77777777" w:rsidR="00875D66" w:rsidRDefault="00875D66" w:rsidP="00057246">
      <w:pPr>
        <w:rPr>
          <w:rFonts w:ascii="Calibri" w:hAnsi="Calibri" w:cs="Calibri"/>
          <w:color w:val="00B050"/>
          <w:sz w:val="22"/>
          <w:szCs w:val="22"/>
        </w:rPr>
      </w:pPr>
    </w:p>
    <w:p w14:paraId="5F194FC8" w14:textId="77777777" w:rsidR="00057246" w:rsidRPr="00FA3ED5" w:rsidRDefault="00057246" w:rsidP="00057246">
      <w:pPr>
        <w:rPr>
          <w:rFonts w:ascii="Calibri" w:hAnsi="Calibri" w:cs="Calibri"/>
          <w:color w:val="00B050"/>
          <w:sz w:val="22"/>
          <w:szCs w:val="22"/>
        </w:rPr>
      </w:pPr>
      <w:r w:rsidRPr="00FA3ED5">
        <w:rPr>
          <w:rFonts w:ascii="Calibri" w:hAnsi="Calibri" w:cs="Calibri"/>
          <w:color w:val="00B050"/>
          <w:sz w:val="22"/>
          <w:szCs w:val="22"/>
        </w:rPr>
        <w:t>Van wie vind jij dat de medewerkers feedback moeten ontvangen? Meerdere antwoorden mogelijk.</w:t>
      </w:r>
    </w:p>
    <w:tbl>
      <w:tblPr>
        <w:tblStyle w:val="Onopgemaaktetabel1"/>
        <w:tblW w:w="9300" w:type="dxa"/>
        <w:tblLook w:val="04A0" w:firstRow="1" w:lastRow="0" w:firstColumn="1" w:lastColumn="0" w:noHBand="0" w:noVBand="1"/>
      </w:tblPr>
      <w:tblGrid>
        <w:gridCol w:w="2325"/>
        <w:gridCol w:w="2325"/>
        <w:gridCol w:w="2325"/>
        <w:gridCol w:w="2325"/>
      </w:tblGrid>
      <w:tr w:rsidR="00057246" w14:paraId="73C70FA2" w14:textId="77777777" w:rsidTr="004449D6">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325" w:type="dxa"/>
          </w:tcPr>
          <w:p w14:paraId="691683D8" w14:textId="77777777" w:rsidR="00057246" w:rsidRPr="004A6F63" w:rsidRDefault="00057246" w:rsidP="004449D6">
            <w:pPr>
              <w:rPr>
                <w:rFonts w:ascii="Calibri" w:hAnsi="Calibri" w:cs="Calibri"/>
                <w:b w:val="0"/>
                <w:sz w:val="22"/>
                <w:szCs w:val="22"/>
              </w:rPr>
            </w:pPr>
            <w:r w:rsidRPr="004A6F63">
              <w:rPr>
                <w:rFonts w:ascii="Calibri" w:hAnsi="Calibri" w:cs="Calibri"/>
                <w:b w:val="0"/>
                <w:sz w:val="22"/>
                <w:szCs w:val="22"/>
              </w:rPr>
              <w:t>Van de leidinggevende</w:t>
            </w:r>
          </w:p>
        </w:tc>
        <w:tc>
          <w:tcPr>
            <w:tcW w:w="2325" w:type="dxa"/>
          </w:tcPr>
          <w:p w14:paraId="1FCCEDA8" w14:textId="77777777" w:rsidR="00057246" w:rsidRPr="004A6F63"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szCs w:val="22"/>
              </w:rPr>
            </w:pPr>
            <w:r w:rsidRPr="004A6F63">
              <w:rPr>
                <w:rFonts w:ascii="Calibri" w:hAnsi="Calibri" w:cs="Calibri"/>
                <w:b w:val="0"/>
                <w:sz w:val="22"/>
                <w:szCs w:val="22"/>
              </w:rPr>
              <w:t>Van de directe collega's</w:t>
            </w:r>
          </w:p>
        </w:tc>
        <w:tc>
          <w:tcPr>
            <w:tcW w:w="2325" w:type="dxa"/>
          </w:tcPr>
          <w:p w14:paraId="13C606FF" w14:textId="77777777" w:rsidR="00057246" w:rsidRPr="004A6F63"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szCs w:val="22"/>
              </w:rPr>
            </w:pPr>
            <w:r w:rsidRPr="004A6F63">
              <w:rPr>
                <w:rFonts w:ascii="Calibri" w:hAnsi="Calibri" w:cs="Calibri"/>
                <w:b w:val="0"/>
                <w:sz w:val="22"/>
                <w:szCs w:val="22"/>
              </w:rPr>
              <w:t>Van zichzelf via een zelfreflectie</w:t>
            </w:r>
          </w:p>
        </w:tc>
        <w:tc>
          <w:tcPr>
            <w:tcW w:w="2325" w:type="dxa"/>
          </w:tcPr>
          <w:p w14:paraId="2F072A9F" w14:textId="77777777" w:rsidR="00057246" w:rsidRPr="004A6F63"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szCs w:val="22"/>
              </w:rPr>
            </w:pPr>
            <w:r w:rsidRPr="004A6F63">
              <w:rPr>
                <w:rFonts w:ascii="Calibri" w:hAnsi="Calibri" w:cs="Calibri"/>
                <w:b w:val="0"/>
                <w:sz w:val="22"/>
                <w:szCs w:val="22"/>
              </w:rPr>
              <w:t>Anders, namelijk...</w:t>
            </w:r>
          </w:p>
          <w:p w14:paraId="40FAE244" w14:textId="77777777" w:rsidR="00057246" w:rsidRPr="004A6F63"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szCs w:val="22"/>
              </w:rPr>
            </w:pPr>
          </w:p>
        </w:tc>
      </w:tr>
      <w:tr w:rsidR="00057246" w14:paraId="08E242FF" w14:textId="77777777" w:rsidTr="004449D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325" w:type="dxa"/>
          </w:tcPr>
          <w:p w14:paraId="36AFBE40" w14:textId="77777777" w:rsidR="00057246" w:rsidRPr="004A6F63" w:rsidRDefault="00057246" w:rsidP="004449D6">
            <w:pPr>
              <w:rPr>
                <w:rFonts w:ascii="Calibri" w:hAnsi="Calibri" w:cs="Calibri"/>
                <w:sz w:val="22"/>
                <w:szCs w:val="22"/>
              </w:rPr>
            </w:pPr>
            <w:r w:rsidRPr="004A6F63">
              <w:rPr>
                <w:rFonts w:ascii="Calibri" w:hAnsi="Calibri" w:cs="Calibri"/>
                <w:sz w:val="22"/>
                <w:szCs w:val="22"/>
              </w:rPr>
              <w:t>10</w:t>
            </w:r>
          </w:p>
        </w:tc>
        <w:tc>
          <w:tcPr>
            <w:tcW w:w="2325" w:type="dxa"/>
          </w:tcPr>
          <w:p w14:paraId="0F227598" w14:textId="77777777" w:rsidR="00057246" w:rsidRPr="004A6F63" w:rsidRDefault="00057246" w:rsidP="004449D6">
            <w:pP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4A6F63">
              <w:rPr>
                <w:rFonts w:ascii="Calibri" w:hAnsi="Calibri" w:cs="Calibri"/>
                <w:b/>
                <w:sz w:val="22"/>
                <w:szCs w:val="22"/>
              </w:rPr>
              <w:t>5</w:t>
            </w:r>
          </w:p>
        </w:tc>
        <w:tc>
          <w:tcPr>
            <w:tcW w:w="2325" w:type="dxa"/>
          </w:tcPr>
          <w:p w14:paraId="3806019D" w14:textId="77777777" w:rsidR="00057246" w:rsidRPr="004A6F63" w:rsidRDefault="00057246" w:rsidP="004449D6">
            <w:pP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4A6F63">
              <w:rPr>
                <w:rFonts w:ascii="Calibri" w:hAnsi="Calibri" w:cs="Calibri"/>
                <w:b/>
                <w:sz w:val="22"/>
                <w:szCs w:val="22"/>
              </w:rPr>
              <w:t>3</w:t>
            </w:r>
          </w:p>
        </w:tc>
        <w:tc>
          <w:tcPr>
            <w:tcW w:w="2325" w:type="dxa"/>
          </w:tcPr>
          <w:p w14:paraId="5978C31E" w14:textId="77777777" w:rsidR="00057246" w:rsidRPr="004A6F63" w:rsidRDefault="00057246" w:rsidP="004449D6">
            <w:pP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4A6F63">
              <w:rPr>
                <w:rFonts w:ascii="Calibri" w:hAnsi="Calibri" w:cs="Calibri"/>
                <w:b/>
                <w:sz w:val="22"/>
                <w:szCs w:val="22"/>
              </w:rPr>
              <w:t>2</w:t>
            </w:r>
          </w:p>
        </w:tc>
      </w:tr>
    </w:tbl>
    <w:p w14:paraId="6B30F618" w14:textId="77777777" w:rsidR="00057246" w:rsidRDefault="00057246" w:rsidP="00057246">
      <w:pPr>
        <w:rPr>
          <w:rFonts w:ascii="Calibri" w:hAnsi="Calibri" w:cs="Calibri"/>
          <w:sz w:val="22"/>
          <w:szCs w:val="22"/>
        </w:rPr>
      </w:pPr>
    </w:p>
    <w:p w14:paraId="505DDF2B" w14:textId="77777777" w:rsidR="00057246" w:rsidRDefault="00057246" w:rsidP="00057246">
      <w:pPr>
        <w:rPr>
          <w:rFonts w:ascii="Calibri" w:hAnsi="Calibri" w:cs="Calibri"/>
          <w:sz w:val="22"/>
          <w:szCs w:val="22"/>
        </w:rPr>
      </w:pPr>
      <w:r>
        <w:rPr>
          <w:rFonts w:ascii="Calibri" w:hAnsi="Calibri" w:cs="Calibri"/>
          <w:sz w:val="22"/>
          <w:szCs w:val="22"/>
        </w:rPr>
        <w:t>Open antwoorden:</w:t>
      </w:r>
    </w:p>
    <w:p w14:paraId="3C47568E" w14:textId="77777777" w:rsidR="00057246" w:rsidRPr="00FA3ED5" w:rsidRDefault="00057246" w:rsidP="00057246">
      <w:pPr>
        <w:pStyle w:val="Lijstalinea"/>
        <w:numPr>
          <w:ilvl w:val="0"/>
          <w:numId w:val="1"/>
        </w:numPr>
        <w:rPr>
          <w:rFonts w:ascii="Calibri" w:hAnsi="Calibri" w:cs="Calibri"/>
          <w:color w:val="000000"/>
          <w:sz w:val="22"/>
          <w:szCs w:val="22"/>
        </w:rPr>
      </w:pPr>
      <w:r w:rsidRPr="00FA3ED5">
        <w:rPr>
          <w:rFonts w:ascii="Calibri" w:hAnsi="Calibri" w:cs="Calibri"/>
          <w:color w:val="000000"/>
          <w:sz w:val="22"/>
          <w:szCs w:val="22"/>
        </w:rPr>
        <w:t>Zowel leidinggevende als directie collega's</w:t>
      </w:r>
    </w:p>
    <w:p w14:paraId="17D04893" w14:textId="77777777" w:rsidR="00057246" w:rsidRDefault="00057246" w:rsidP="00057246">
      <w:pPr>
        <w:pStyle w:val="Lijstalinea"/>
        <w:numPr>
          <w:ilvl w:val="0"/>
          <w:numId w:val="1"/>
        </w:numPr>
        <w:rPr>
          <w:rFonts w:ascii="Calibri" w:hAnsi="Calibri" w:cs="Calibri"/>
          <w:color w:val="000000"/>
          <w:sz w:val="22"/>
          <w:szCs w:val="22"/>
        </w:rPr>
      </w:pPr>
      <w:r w:rsidRPr="00FA3ED5">
        <w:rPr>
          <w:rFonts w:ascii="Calibri" w:hAnsi="Calibri" w:cs="Calibri"/>
          <w:color w:val="000000"/>
          <w:sz w:val="22"/>
          <w:szCs w:val="22"/>
        </w:rPr>
        <w:t>Van iedereen doorlopend</w:t>
      </w:r>
    </w:p>
    <w:p w14:paraId="2C7CF1B7" w14:textId="77777777" w:rsidR="00B91324" w:rsidRDefault="00B91324" w:rsidP="00B91324">
      <w:pPr>
        <w:rPr>
          <w:rFonts w:ascii="Calibri" w:hAnsi="Calibri" w:cs="Calibri"/>
          <w:color w:val="000000"/>
          <w:sz w:val="22"/>
          <w:szCs w:val="22"/>
        </w:rPr>
      </w:pPr>
    </w:p>
    <w:p w14:paraId="5051C9CE" w14:textId="77777777" w:rsidR="00B91324" w:rsidRDefault="00B91324" w:rsidP="00B91324">
      <w:pPr>
        <w:rPr>
          <w:rFonts w:ascii="Calibri" w:hAnsi="Calibri" w:cs="Calibri"/>
          <w:color w:val="000000"/>
          <w:sz w:val="22"/>
          <w:szCs w:val="22"/>
        </w:rPr>
      </w:pPr>
    </w:p>
    <w:p w14:paraId="6CB7B2E2" w14:textId="77777777" w:rsidR="00B91324" w:rsidRDefault="00B91324" w:rsidP="00B91324">
      <w:pPr>
        <w:rPr>
          <w:rFonts w:ascii="Calibri" w:hAnsi="Calibri" w:cs="Calibri"/>
          <w:color w:val="000000"/>
          <w:sz w:val="22"/>
          <w:szCs w:val="22"/>
        </w:rPr>
      </w:pPr>
    </w:p>
    <w:p w14:paraId="5E567A24" w14:textId="77777777" w:rsidR="00B91324" w:rsidRPr="00B91324" w:rsidRDefault="00B91324" w:rsidP="00B91324">
      <w:pPr>
        <w:rPr>
          <w:rFonts w:ascii="Calibri" w:hAnsi="Calibri" w:cs="Calibri"/>
          <w:color w:val="000000"/>
          <w:sz w:val="22"/>
          <w:szCs w:val="22"/>
        </w:rPr>
      </w:pPr>
    </w:p>
    <w:p w14:paraId="3698A29A" w14:textId="77777777" w:rsidR="00057246" w:rsidRPr="00FA3ED5" w:rsidRDefault="00057246" w:rsidP="00057246">
      <w:pPr>
        <w:rPr>
          <w:rFonts w:ascii="Calibri" w:hAnsi="Calibri" w:cs="Calibri"/>
          <w:color w:val="00B050"/>
          <w:sz w:val="22"/>
          <w:szCs w:val="22"/>
        </w:rPr>
      </w:pPr>
      <w:r w:rsidRPr="00FA3ED5">
        <w:rPr>
          <w:rFonts w:ascii="Calibri" w:hAnsi="Calibri" w:cs="Calibri"/>
          <w:color w:val="00B050"/>
          <w:sz w:val="22"/>
          <w:szCs w:val="22"/>
        </w:rPr>
        <w:lastRenderedPageBreak/>
        <w:t>Waar richt jij je meer op tijdens de functioneringsgesprekken?</w:t>
      </w:r>
    </w:p>
    <w:tbl>
      <w:tblPr>
        <w:tblStyle w:val="Onopgemaaktetabel1"/>
        <w:tblW w:w="9410" w:type="dxa"/>
        <w:tblLook w:val="04A0" w:firstRow="1" w:lastRow="0" w:firstColumn="1" w:lastColumn="0" w:noHBand="0" w:noVBand="1"/>
      </w:tblPr>
      <w:tblGrid>
        <w:gridCol w:w="3706"/>
        <w:gridCol w:w="3079"/>
        <w:gridCol w:w="2625"/>
      </w:tblGrid>
      <w:tr w:rsidR="00057246" w:rsidRPr="004A6F63" w14:paraId="4C57B6A3" w14:textId="77777777" w:rsidTr="004449D6">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706" w:type="dxa"/>
            <w:noWrap/>
            <w:hideMark/>
          </w:tcPr>
          <w:p w14:paraId="18A2BA86" w14:textId="77777777" w:rsidR="00057246" w:rsidRPr="004A6F63" w:rsidRDefault="00057246" w:rsidP="004449D6">
            <w:pPr>
              <w:jc w:val="right"/>
              <w:rPr>
                <w:rFonts w:ascii="Calibri" w:hAnsi="Calibri" w:cs="Calibri"/>
                <w:color w:val="000000"/>
                <w:sz w:val="22"/>
                <w:szCs w:val="22"/>
              </w:rPr>
            </w:pPr>
            <w:r>
              <w:rPr>
                <w:rFonts w:ascii="Calibri" w:hAnsi="Calibri" w:cs="Calibri"/>
                <w:b w:val="0"/>
                <w:bCs w:val="0"/>
                <w:color w:val="000000"/>
                <w:sz w:val="22"/>
                <w:szCs w:val="22"/>
              </w:rPr>
              <w:t>Op de verbeterpunten van de medewerker</w:t>
            </w:r>
          </w:p>
        </w:tc>
        <w:tc>
          <w:tcPr>
            <w:tcW w:w="3079" w:type="dxa"/>
            <w:noWrap/>
            <w:hideMark/>
          </w:tcPr>
          <w:p w14:paraId="35DA7295" w14:textId="77777777" w:rsidR="00057246" w:rsidRPr="004A6F63"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Op de sterke punten van de medewerker</w:t>
            </w:r>
          </w:p>
        </w:tc>
        <w:tc>
          <w:tcPr>
            <w:tcW w:w="2625" w:type="dxa"/>
            <w:noWrap/>
            <w:hideMark/>
          </w:tcPr>
          <w:p w14:paraId="186A980C" w14:textId="77777777" w:rsidR="00057246" w:rsidRPr="004A6F63"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4A6F63">
              <w:rPr>
                <w:rFonts w:ascii="Calibri" w:hAnsi="Calibri" w:cs="Calibri"/>
                <w:color w:val="000000"/>
                <w:sz w:val="22"/>
                <w:szCs w:val="22"/>
              </w:rPr>
              <w:t>Eindtotaal</w:t>
            </w:r>
          </w:p>
        </w:tc>
      </w:tr>
      <w:tr w:rsidR="00057246" w:rsidRPr="004A6F63" w14:paraId="4A9B0881" w14:textId="77777777" w:rsidTr="004449D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706" w:type="dxa"/>
            <w:noWrap/>
            <w:hideMark/>
          </w:tcPr>
          <w:p w14:paraId="5C06607B" w14:textId="77777777" w:rsidR="00057246" w:rsidRPr="004A6F63" w:rsidRDefault="00057246" w:rsidP="004449D6">
            <w:pPr>
              <w:jc w:val="right"/>
              <w:rPr>
                <w:rFonts w:ascii="Calibri" w:hAnsi="Calibri" w:cs="Calibri"/>
                <w:color w:val="000000"/>
                <w:sz w:val="22"/>
                <w:szCs w:val="22"/>
              </w:rPr>
            </w:pPr>
            <w:r w:rsidRPr="004A6F63">
              <w:rPr>
                <w:rFonts w:ascii="Calibri" w:hAnsi="Calibri" w:cs="Calibri"/>
                <w:color w:val="000000"/>
                <w:sz w:val="22"/>
                <w:szCs w:val="22"/>
              </w:rPr>
              <w:t>4</w:t>
            </w:r>
          </w:p>
        </w:tc>
        <w:tc>
          <w:tcPr>
            <w:tcW w:w="3079" w:type="dxa"/>
            <w:noWrap/>
            <w:hideMark/>
          </w:tcPr>
          <w:p w14:paraId="7BB043A5" w14:textId="77777777" w:rsidR="00057246" w:rsidRPr="004A6F63"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A6F63">
              <w:rPr>
                <w:rFonts w:ascii="Calibri" w:hAnsi="Calibri" w:cs="Calibri"/>
                <w:b/>
                <w:bCs/>
                <w:color w:val="000000"/>
                <w:sz w:val="22"/>
                <w:szCs w:val="22"/>
              </w:rPr>
              <w:t>6</w:t>
            </w:r>
          </w:p>
        </w:tc>
        <w:tc>
          <w:tcPr>
            <w:tcW w:w="2625" w:type="dxa"/>
            <w:noWrap/>
            <w:hideMark/>
          </w:tcPr>
          <w:p w14:paraId="341FFF89" w14:textId="77777777" w:rsidR="00057246" w:rsidRPr="004A6F63"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A6F63">
              <w:rPr>
                <w:rFonts w:ascii="Calibri" w:hAnsi="Calibri" w:cs="Calibri"/>
                <w:b/>
                <w:bCs/>
                <w:color w:val="000000"/>
                <w:sz w:val="22"/>
                <w:szCs w:val="22"/>
              </w:rPr>
              <w:t>10</w:t>
            </w:r>
          </w:p>
        </w:tc>
      </w:tr>
    </w:tbl>
    <w:p w14:paraId="38A21F9F" w14:textId="77777777" w:rsidR="00057246" w:rsidRPr="00B32817" w:rsidRDefault="00057246" w:rsidP="00057246">
      <w:pPr>
        <w:rPr>
          <w:rFonts w:ascii="Calibri" w:hAnsi="Calibri" w:cs="Calibri"/>
          <w:sz w:val="22"/>
          <w:szCs w:val="22"/>
        </w:rPr>
      </w:pPr>
    </w:p>
    <w:p w14:paraId="3EA3D9AC" w14:textId="77777777" w:rsidR="00057246" w:rsidRPr="00FA3ED5" w:rsidRDefault="00057246" w:rsidP="00057246">
      <w:pPr>
        <w:rPr>
          <w:rFonts w:ascii="Calibri" w:hAnsi="Calibri" w:cs="Calibri"/>
          <w:color w:val="00B050"/>
          <w:sz w:val="22"/>
          <w:szCs w:val="22"/>
        </w:rPr>
      </w:pPr>
      <w:r w:rsidRPr="00FA3ED5">
        <w:rPr>
          <w:rFonts w:ascii="Calibri" w:hAnsi="Calibri" w:cs="Calibri"/>
          <w:color w:val="00B050"/>
          <w:sz w:val="22"/>
          <w:szCs w:val="22"/>
        </w:rPr>
        <w:t>Stelling: Ik vind feedback geven belangrijk.</w:t>
      </w:r>
    </w:p>
    <w:tbl>
      <w:tblPr>
        <w:tblStyle w:val="Onopgemaaktetabel1"/>
        <w:tblW w:w="9417" w:type="dxa"/>
        <w:tblLook w:val="04A0" w:firstRow="1" w:lastRow="0" w:firstColumn="1" w:lastColumn="0" w:noHBand="0" w:noVBand="1"/>
      </w:tblPr>
      <w:tblGrid>
        <w:gridCol w:w="2807"/>
        <w:gridCol w:w="1131"/>
        <w:gridCol w:w="1543"/>
        <w:gridCol w:w="1883"/>
        <w:gridCol w:w="2053"/>
      </w:tblGrid>
      <w:tr w:rsidR="00057246" w:rsidRPr="00994E91" w14:paraId="1686F806" w14:textId="77777777" w:rsidTr="004449D6">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807" w:type="dxa"/>
            <w:noWrap/>
            <w:hideMark/>
          </w:tcPr>
          <w:p w14:paraId="2EE27D31" w14:textId="77777777" w:rsidR="00057246" w:rsidRPr="00994E91" w:rsidRDefault="00057246" w:rsidP="004449D6">
            <w:pPr>
              <w:jc w:val="right"/>
              <w:rPr>
                <w:rFonts w:ascii="Calibri" w:hAnsi="Calibri" w:cs="Calibri"/>
                <w:color w:val="000000"/>
                <w:sz w:val="22"/>
                <w:szCs w:val="22"/>
              </w:rPr>
            </w:pPr>
            <w:r>
              <w:rPr>
                <w:rFonts w:ascii="Calibri" w:hAnsi="Calibri" w:cs="Calibri"/>
                <w:b w:val="0"/>
                <w:bCs w:val="0"/>
                <w:color w:val="000000"/>
                <w:sz w:val="22"/>
                <w:szCs w:val="22"/>
              </w:rPr>
              <w:t>Helemaal mee eens</w:t>
            </w:r>
          </w:p>
        </w:tc>
        <w:tc>
          <w:tcPr>
            <w:tcW w:w="1131" w:type="dxa"/>
            <w:noWrap/>
            <w:hideMark/>
          </w:tcPr>
          <w:p w14:paraId="41E9953F" w14:textId="77777777" w:rsidR="00057246" w:rsidRPr="00994E91"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Mee eens</w:t>
            </w:r>
          </w:p>
        </w:tc>
        <w:tc>
          <w:tcPr>
            <w:tcW w:w="1543" w:type="dxa"/>
          </w:tcPr>
          <w:p w14:paraId="390F6090" w14:textId="77777777" w:rsidR="00057246" w:rsidRPr="00994E91"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Mee oneens</w:t>
            </w:r>
          </w:p>
        </w:tc>
        <w:tc>
          <w:tcPr>
            <w:tcW w:w="1883" w:type="dxa"/>
          </w:tcPr>
          <w:p w14:paraId="1DF84384" w14:textId="77777777" w:rsidR="00057246" w:rsidRPr="00994E91"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Helemaal mee oneens</w:t>
            </w:r>
          </w:p>
        </w:tc>
        <w:tc>
          <w:tcPr>
            <w:tcW w:w="2053" w:type="dxa"/>
            <w:noWrap/>
            <w:hideMark/>
          </w:tcPr>
          <w:p w14:paraId="5842D234" w14:textId="77777777" w:rsidR="00057246" w:rsidRPr="00994E91"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94E91">
              <w:rPr>
                <w:rFonts w:ascii="Calibri" w:hAnsi="Calibri" w:cs="Calibri"/>
                <w:color w:val="000000"/>
                <w:sz w:val="22"/>
                <w:szCs w:val="22"/>
              </w:rPr>
              <w:t>Eindtotaal</w:t>
            </w:r>
          </w:p>
        </w:tc>
      </w:tr>
      <w:tr w:rsidR="00057246" w:rsidRPr="00994E91" w14:paraId="2A2C5BA9" w14:textId="77777777" w:rsidTr="004449D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807" w:type="dxa"/>
            <w:noWrap/>
            <w:hideMark/>
          </w:tcPr>
          <w:p w14:paraId="52E5BD91" w14:textId="77777777" w:rsidR="00057246" w:rsidRPr="00994E91" w:rsidRDefault="00057246" w:rsidP="004449D6">
            <w:pPr>
              <w:jc w:val="right"/>
              <w:rPr>
                <w:rFonts w:ascii="Calibri" w:hAnsi="Calibri" w:cs="Calibri"/>
                <w:color w:val="000000"/>
                <w:sz w:val="22"/>
                <w:szCs w:val="22"/>
              </w:rPr>
            </w:pPr>
            <w:r w:rsidRPr="00994E91">
              <w:rPr>
                <w:rFonts w:ascii="Calibri" w:hAnsi="Calibri" w:cs="Calibri"/>
                <w:color w:val="000000"/>
                <w:sz w:val="22"/>
                <w:szCs w:val="22"/>
              </w:rPr>
              <w:t>9</w:t>
            </w:r>
          </w:p>
        </w:tc>
        <w:tc>
          <w:tcPr>
            <w:tcW w:w="1131" w:type="dxa"/>
            <w:noWrap/>
            <w:hideMark/>
          </w:tcPr>
          <w:p w14:paraId="52A65724"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994E91">
              <w:rPr>
                <w:rFonts w:ascii="Calibri" w:hAnsi="Calibri" w:cs="Calibri"/>
                <w:b/>
                <w:bCs/>
                <w:color w:val="000000"/>
                <w:sz w:val="22"/>
                <w:szCs w:val="22"/>
              </w:rPr>
              <w:t>1</w:t>
            </w:r>
          </w:p>
        </w:tc>
        <w:tc>
          <w:tcPr>
            <w:tcW w:w="1543" w:type="dxa"/>
          </w:tcPr>
          <w:p w14:paraId="5269D665"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883" w:type="dxa"/>
          </w:tcPr>
          <w:p w14:paraId="4152C41F"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2053" w:type="dxa"/>
            <w:noWrap/>
            <w:hideMark/>
          </w:tcPr>
          <w:p w14:paraId="1F3AB487"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994E91">
              <w:rPr>
                <w:rFonts w:ascii="Calibri" w:hAnsi="Calibri" w:cs="Calibri"/>
                <w:b/>
                <w:bCs/>
                <w:color w:val="000000"/>
                <w:sz w:val="22"/>
                <w:szCs w:val="22"/>
              </w:rPr>
              <w:t>10</w:t>
            </w:r>
          </w:p>
        </w:tc>
      </w:tr>
    </w:tbl>
    <w:p w14:paraId="02C53A37" w14:textId="77777777" w:rsidR="00057246" w:rsidRDefault="00057246" w:rsidP="00057246">
      <w:pPr>
        <w:rPr>
          <w:rFonts w:ascii="Calibri" w:hAnsi="Calibri" w:cs="Calibri"/>
          <w:sz w:val="22"/>
          <w:szCs w:val="22"/>
        </w:rPr>
      </w:pPr>
    </w:p>
    <w:p w14:paraId="6356FEF5" w14:textId="77777777" w:rsidR="00057246" w:rsidRDefault="00057246" w:rsidP="00057246">
      <w:pPr>
        <w:rPr>
          <w:rFonts w:ascii="Calibri" w:hAnsi="Calibri" w:cs="Calibri"/>
          <w:sz w:val="22"/>
          <w:szCs w:val="22"/>
        </w:rPr>
      </w:pPr>
      <w:r>
        <w:rPr>
          <w:rFonts w:ascii="Calibri" w:hAnsi="Calibri" w:cs="Calibri"/>
          <w:sz w:val="22"/>
          <w:szCs w:val="22"/>
        </w:rPr>
        <w:t>Gemiddelde: 1,1</w:t>
      </w:r>
    </w:p>
    <w:p w14:paraId="1B7FF8F1" w14:textId="77777777" w:rsidR="00057246" w:rsidRPr="00B32817" w:rsidRDefault="00057246" w:rsidP="00057246">
      <w:pPr>
        <w:rPr>
          <w:rFonts w:ascii="Calibri" w:hAnsi="Calibri" w:cs="Calibri"/>
          <w:sz w:val="22"/>
          <w:szCs w:val="22"/>
        </w:rPr>
      </w:pPr>
    </w:p>
    <w:p w14:paraId="177DEA4E" w14:textId="77777777" w:rsidR="00057246" w:rsidRPr="00FA3ED5" w:rsidRDefault="00057246" w:rsidP="00057246">
      <w:pPr>
        <w:rPr>
          <w:rFonts w:ascii="Calibri" w:hAnsi="Calibri" w:cs="Calibri"/>
          <w:color w:val="00B050"/>
          <w:sz w:val="22"/>
          <w:szCs w:val="22"/>
        </w:rPr>
      </w:pPr>
      <w:r w:rsidRPr="00FA3ED5">
        <w:rPr>
          <w:rFonts w:ascii="Calibri" w:hAnsi="Calibri" w:cs="Calibri"/>
          <w:color w:val="00B050"/>
          <w:sz w:val="22"/>
          <w:szCs w:val="22"/>
        </w:rPr>
        <w:t>Stelling: Functioneringsgesprekken leveren een bijdrage aan de productiviteit van de medewerkers.</w:t>
      </w:r>
    </w:p>
    <w:tbl>
      <w:tblPr>
        <w:tblStyle w:val="Onopgemaaktetabel1"/>
        <w:tblW w:w="9400" w:type="dxa"/>
        <w:tblLook w:val="04A0" w:firstRow="1" w:lastRow="0" w:firstColumn="1" w:lastColumn="0" w:noHBand="0" w:noVBand="1"/>
      </w:tblPr>
      <w:tblGrid>
        <w:gridCol w:w="2359"/>
        <w:gridCol w:w="951"/>
        <w:gridCol w:w="1485"/>
        <w:gridCol w:w="1297"/>
        <w:gridCol w:w="1582"/>
        <w:gridCol w:w="1726"/>
      </w:tblGrid>
      <w:tr w:rsidR="00057246" w:rsidRPr="00994E91" w14:paraId="40B7EFAC" w14:textId="77777777" w:rsidTr="004449D6">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59" w:type="dxa"/>
            <w:noWrap/>
            <w:hideMark/>
          </w:tcPr>
          <w:p w14:paraId="54926104" w14:textId="77777777" w:rsidR="00057246" w:rsidRPr="00994E91" w:rsidRDefault="00057246" w:rsidP="004449D6">
            <w:pPr>
              <w:jc w:val="right"/>
              <w:rPr>
                <w:rFonts w:ascii="Calibri" w:hAnsi="Calibri" w:cs="Calibri"/>
                <w:b w:val="0"/>
                <w:color w:val="000000"/>
                <w:sz w:val="22"/>
                <w:szCs w:val="22"/>
              </w:rPr>
            </w:pPr>
            <w:r w:rsidRPr="00994E91">
              <w:rPr>
                <w:rFonts w:ascii="Calibri" w:hAnsi="Calibri" w:cs="Calibri"/>
                <w:b w:val="0"/>
                <w:color w:val="000000"/>
                <w:sz w:val="22"/>
                <w:szCs w:val="22"/>
              </w:rPr>
              <w:t>Helemaal mee eens</w:t>
            </w:r>
          </w:p>
        </w:tc>
        <w:tc>
          <w:tcPr>
            <w:tcW w:w="951" w:type="dxa"/>
            <w:noWrap/>
            <w:hideMark/>
          </w:tcPr>
          <w:p w14:paraId="0EA0B684" w14:textId="77777777" w:rsidR="00057246" w:rsidRPr="00994E91"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994E91">
              <w:rPr>
                <w:rFonts w:ascii="Calibri" w:hAnsi="Calibri" w:cs="Calibri"/>
                <w:b w:val="0"/>
                <w:color w:val="000000"/>
                <w:sz w:val="22"/>
                <w:szCs w:val="22"/>
              </w:rPr>
              <w:t>Mee eens</w:t>
            </w:r>
          </w:p>
        </w:tc>
        <w:tc>
          <w:tcPr>
            <w:tcW w:w="1485" w:type="dxa"/>
            <w:noWrap/>
            <w:hideMark/>
          </w:tcPr>
          <w:p w14:paraId="4686942F" w14:textId="77777777" w:rsidR="00057246" w:rsidRPr="00994E91"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994E91">
              <w:rPr>
                <w:rFonts w:ascii="Calibri" w:hAnsi="Calibri" w:cs="Calibri"/>
                <w:b w:val="0"/>
                <w:color w:val="000000"/>
                <w:sz w:val="22"/>
                <w:szCs w:val="22"/>
              </w:rPr>
              <w:t>Neutraal</w:t>
            </w:r>
          </w:p>
        </w:tc>
        <w:tc>
          <w:tcPr>
            <w:tcW w:w="1297" w:type="dxa"/>
            <w:noWrap/>
            <w:hideMark/>
          </w:tcPr>
          <w:p w14:paraId="33EFABB0" w14:textId="77777777" w:rsidR="00057246" w:rsidRPr="00994E91"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994E91">
              <w:rPr>
                <w:rFonts w:ascii="Calibri" w:hAnsi="Calibri" w:cs="Calibri"/>
                <w:b w:val="0"/>
                <w:color w:val="000000"/>
                <w:sz w:val="22"/>
                <w:szCs w:val="22"/>
              </w:rPr>
              <w:t>Mee oneens</w:t>
            </w:r>
          </w:p>
        </w:tc>
        <w:tc>
          <w:tcPr>
            <w:tcW w:w="1582" w:type="dxa"/>
          </w:tcPr>
          <w:p w14:paraId="0C9A45E6" w14:textId="77777777" w:rsidR="00057246" w:rsidRPr="00994E91"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sidRPr="00994E91">
              <w:rPr>
                <w:rFonts w:ascii="Calibri" w:hAnsi="Calibri" w:cs="Calibri"/>
                <w:b w:val="0"/>
                <w:bCs w:val="0"/>
                <w:color w:val="000000"/>
                <w:sz w:val="22"/>
                <w:szCs w:val="22"/>
              </w:rPr>
              <w:t>Helemaal me oneens</w:t>
            </w:r>
          </w:p>
        </w:tc>
        <w:tc>
          <w:tcPr>
            <w:tcW w:w="1726" w:type="dxa"/>
            <w:noWrap/>
            <w:hideMark/>
          </w:tcPr>
          <w:p w14:paraId="15783C8F" w14:textId="77777777" w:rsidR="00057246" w:rsidRPr="00994E91"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94E91">
              <w:rPr>
                <w:rFonts w:ascii="Calibri" w:hAnsi="Calibri" w:cs="Calibri"/>
                <w:color w:val="000000"/>
                <w:sz w:val="22"/>
                <w:szCs w:val="22"/>
              </w:rPr>
              <w:t>Eindtotaal</w:t>
            </w:r>
          </w:p>
        </w:tc>
      </w:tr>
      <w:tr w:rsidR="00057246" w:rsidRPr="00994E91" w14:paraId="45CF3931" w14:textId="77777777" w:rsidTr="004449D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59" w:type="dxa"/>
            <w:noWrap/>
            <w:hideMark/>
          </w:tcPr>
          <w:p w14:paraId="6B727C63" w14:textId="77777777" w:rsidR="00057246" w:rsidRPr="00994E91" w:rsidRDefault="00057246" w:rsidP="004449D6">
            <w:pPr>
              <w:jc w:val="right"/>
              <w:rPr>
                <w:rFonts w:ascii="Calibri" w:hAnsi="Calibri" w:cs="Calibri"/>
                <w:color w:val="000000"/>
                <w:sz w:val="22"/>
                <w:szCs w:val="22"/>
              </w:rPr>
            </w:pPr>
            <w:r w:rsidRPr="00994E91">
              <w:rPr>
                <w:rFonts w:ascii="Calibri" w:hAnsi="Calibri" w:cs="Calibri"/>
                <w:color w:val="000000"/>
                <w:sz w:val="22"/>
                <w:szCs w:val="22"/>
              </w:rPr>
              <w:t>2</w:t>
            </w:r>
          </w:p>
        </w:tc>
        <w:tc>
          <w:tcPr>
            <w:tcW w:w="951" w:type="dxa"/>
            <w:noWrap/>
            <w:hideMark/>
          </w:tcPr>
          <w:p w14:paraId="221AD92E"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994E91">
              <w:rPr>
                <w:rFonts w:ascii="Calibri" w:hAnsi="Calibri" w:cs="Calibri"/>
                <w:b/>
                <w:bCs/>
                <w:color w:val="000000"/>
                <w:sz w:val="22"/>
                <w:szCs w:val="22"/>
              </w:rPr>
              <w:t>4</w:t>
            </w:r>
          </w:p>
        </w:tc>
        <w:tc>
          <w:tcPr>
            <w:tcW w:w="1485" w:type="dxa"/>
            <w:noWrap/>
            <w:hideMark/>
          </w:tcPr>
          <w:p w14:paraId="7B0A6CE2"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994E91">
              <w:rPr>
                <w:rFonts w:ascii="Calibri" w:hAnsi="Calibri" w:cs="Calibri"/>
                <w:b/>
                <w:bCs/>
                <w:color w:val="000000"/>
                <w:sz w:val="22"/>
                <w:szCs w:val="22"/>
              </w:rPr>
              <w:t>3</w:t>
            </w:r>
          </w:p>
        </w:tc>
        <w:tc>
          <w:tcPr>
            <w:tcW w:w="1297" w:type="dxa"/>
            <w:noWrap/>
            <w:hideMark/>
          </w:tcPr>
          <w:p w14:paraId="5A001CA0"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994E91">
              <w:rPr>
                <w:rFonts w:ascii="Calibri" w:hAnsi="Calibri" w:cs="Calibri"/>
                <w:b/>
                <w:bCs/>
                <w:color w:val="000000"/>
                <w:sz w:val="22"/>
                <w:szCs w:val="22"/>
              </w:rPr>
              <w:t>1</w:t>
            </w:r>
          </w:p>
        </w:tc>
        <w:tc>
          <w:tcPr>
            <w:tcW w:w="1582" w:type="dxa"/>
          </w:tcPr>
          <w:p w14:paraId="51571026"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726" w:type="dxa"/>
            <w:noWrap/>
            <w:hideMark/>
          </w:tcPr>
          <w:p w14:paraId="14135C79"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994E91">
              <w:rPr>
                <w:rFonts w:ascii="Calibri" w:hAnsi="Calibri" w:cs="Calibri"/>
                <w:b/>
                <w:bCs/>
                <w:color w:val="000000"/>
                <w:sz w:val="22"/>
                <w:szCs w:val="22"/>
              </w:rPr>
              <w:t>10</w:t>
            </w:r>
          </w:p>
        </w:tc>
      </w:tr>
    </w:tbl>
    <w:p w14:paraId="39D1DF39" w14:textId="77777777" w:rsidR="00057246" w:rsidRDefault="00057246" w:rsidP="00057246">
      <w:pPr>
        <w:rPr>
          <w:rFonts w:ascii="Calibri" w:hAnsi="Calibri" w:cs="Calibri"/>
          <w:sz w:val="22"/>
          <w:szCs w:val="22"/>
        </w:rPr>
      </w:pPr>
    </w:p>
    <w:p w14:paraId="436D600E" w14:textId="77777777" w:rsidR="00057246" w:rsidRDefault="00057246" w:rsidP="00057246">
      <w:pPr>
        <w:rPr>
          <w:rFonts w:ascii="Calibri" w:hAnsi="Calibri" w:cs="Calibri"/>
          <w:sz w:val="22"/>
          <w:szCs w:val="22"/>
        </w:rPr>
      </w:pPr>
      <w:r>
        <w:rPr>
          <w:rFonts w:ascii="Calibri" w:hAnsi="Calibri" w:cs="Calibri"/>
          <w:sz w:val="22"/>
          <w:szCs w:val="22"/>
        </w:rPr>
        <w:t>Gemiddelde: 2,3</w:t>
      </w:r>
    </w:p>
    <w:p w14:paraId="560AC476" w14:textId="77777777" w:rsidR="00057246" w:rsidRPr="00B32817" w:rsidRDefault="00057246" w:rsidP="00057246">
      <w:pPr>
        <w:rPr>
          <w:rFonts w:ascii="Calibri" w:hAnsi="Calibri" w:cs="Calibri"/>
          <w:sz w:val="22"/>
          <w:szCs w:val="22"/>
        </w:rPr>
      </w:pPr>
    </w:p>
    <w:p w14:paraId="761FD8BA" w14:textId="77777777" w:rsidR="00057246" w:rsidRPr="00FA3ED5" w:rsidRDefault="00057246" w:rsidP="00057246">
      <w:pPr>
        <w:rPr>
          <w:rFonts w:ascii="Calibri" w:hAnsi="Calibri" w:cs="Calibri"/>
          <w:color w:val="00B050"/>
          <w:sz w:val="22"/>
          <w:szCs w:val="22"/>
        </w:rPr>
      </w:pPr>
      <w:r w:rsidRPr="00FA3ED5">
        <w:rPr>
          <w:rFonts w:ascii="Calibri" w:hAnsi="Calibri" w:cs="Calibri"/>
          <w:color w:val="00B050"/>
          <w:sz w:val="22"/>
          <w:szCs w:val="22"/>
        </w:rPr>
        <w:t>Stelling: Het voeren van functioneringsgesprekken is zinvol.</w:t>
      </w:r>
    </w:p>
    <w:tbl>
      <w:tblPr>
        <w:tblStyle w:val="Onopgemaaktetabel1"/>
        <w:tblW w:w="9374" w:type="dxa"/>
        <w:tblLook w:val="04A0" w:firstRow="1" w:lastRow="0" w:firstColumn="1" w:lastColumn="0" w:noHBand="0" w:noVBand="1"/>
      </w:tblPr>
      <w:tblGrid>
        <w:gridCol w:w="2794"/>
        <w:gridCol w:w="1126"/>
        <w:gridCol w:w="1536"/>
        <w:gridCol w:w="1874"/>
        <w:gridCol w:w="2044"/>
      </w:tblGrid>
      <w:tr w:rsidR="00057246" w:rsidRPr="00994E91" w14:paraId="7126139E" w14:textId="77777777" w:rsidTr="004449D6">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794" w:type="dxa"/>
            <w:noWrap/>
            <w:hideMark/>
          </w:tcPr>
          <w:p w14:paraId="3ECA4D0F" w14:textId="77777777" w:rsidR="00057246" w:rsidRPr="00994E91" w:rsidRDefault="00057246" w:rsidP="004449D6">
            <w:pPr>
              <w:jc w:val="right"/>
              <w:rPr>
                <w:rFonts w:ascii="Calibri" w:hAnsi="Calibri" w:cs="Calibri"/>
                <w:color w:val="000000"/>
                <w:sz w:val="22"/>
                <w:szCs w:val="22"/>
              </w:rPr>
            </w:pPr>
            <w:r>
              <w:rPr>
                <w:rFonts w:ascii="Calibri" w:hAnsi="Calibri" w:cs="Calibri"/>
                <w:b w:val="0"/>
                <w:bCs w:val="0"/>
                <w:color w:val="000000"/>
                <w:sz w:val="22"/>
                <w:szCs w:val="22"/>
              </w:rPr>
              <w:t>Helemaal mee eens</w:t>
            </w:r>
          </w:p>
        </w:tc>
        <w:tc>
          <w:tcPr>
            <w:tcW w:w="1126" w:type="dxa"/>
            <w:noWrap/>
            <w:hideMark/>
          </w:tcPr>
          <w:p w14:paraId="71FB0B18" w14:textId="77777777" w:rsidR="00057246" w:rsidRPr="00994E91"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Mee eens</w:t>
            </w:r>
          </w:p>
        </w:tc>
        <w:tc>
          <w:tcPr>
            <w:tcW w:w="1536" w:type="dxa"/>
            <w:noWrap/>
            <w:hideMark/>
          </w:tcPr>
          <w:p w14:paraId="46E57EF8" w14:textId="77777777" w:rsidR="00057246" w:rsidRPr="00994E91"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Mee oneens</w:t>
            </w:r>
          </w:p>
        </w:tc>
        <w:tc>
          <w:tcPr>
            <w:tcW w:w="1874" w:type="dxa"/>
          </w:tcPr>
          <w:p w14:paraId="6D44D59F" w14:textId="77777777" w:rsidR="00057246" w:rsidRPr="00994E91"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Helemaal me oneens</w:t>
            </w:r>
          </w:p>
        </w:tc>
        <w:tc>
          <w:tcPr>
            <w:tcW w:w="2044" w:type="dxa"/>
            <w:noWrap/>
            <w:hideMark/>
          </w:tcPr>
          <w:p w14:paraId="04C41353" w14:textId="77777777" w:rsidR="00057246" w:rsidRPr="00994E91"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94E91">
              <w:rPr>
                <w:rFonts w:ascii="Calibri" w:hAnsi="Calibri" w:cs="Calibri"/>
                <w:color w:val="000000"/>
                <w:sz w:val="22"/>
                <w:szCs w:val="22"/>
              </w:rPr>
              <w:t>Eindtotaal</w:t>
            </w:r>
          </w:p>
        </w:tc>
      </w:tr>
      <w:tr w:rsidR="00057246" w:rsidRPr="00994E91" w14:paraId="31CDA33F" w14:textId="77777777" w:rsidTr="004449D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794" w:type="dxa"/>
            <w:noWrap/>
            <w:hideMark/>
          </w:tcPr>
          <w:p w14:paraId="5CCB84A4" w14:textId="77777777" w:rsidR="00057246" w:rsidRPr="00994E91" w:rsidRDefault="00057246" w:rsidP="004449D6">
            <w:pPr>
              <w:jc w:val="right"/>
              <w:rPr>
                <w:rFonts w:ascii="Calibri" w:hAnsi="Calibri" w:cs="Calibri"/>
                <w:color w:val="000000"/>
                <w:sz w:val="22"/>
                <w:szCs w:val="22"/>
              </w:rPr>
            </w:pPr>
            <w:r w:rsidRPr="00994E91">
              <w:rPr>
                <w:rFonts w:ascii="Calibri" w:hAnsi="Calibri" w:cs="Calibri"/>
                <w:color w:val="000000"/>
                <w:sz w:val="22"/>
                <w:szCs w:val="22"/>
              </w:rPr>
              <w:t>3</w:t>
            </w:r>
          </w:p>
        </w:tc>
        <w:tc>
          <w:tcPr>
            <w:tcW w:w="1126" w:type="dxa"/>
            <w:noWrap/>
            <w:hideMark/>
          </w:tcPr>
          <w:p w14:paraId="06AC6551"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994E91">
              <w:rPr>
                <w:rFonts w:ascii="Calibri" w:hAnsi="Calibri" w:cs="Calibri"/>
                <w:b/>
                <w:bCs/>
                <w:color w:val="000000"/>
                <w:sz w:val="22"/>
                <w:szCs w:val="22"/>
              </w:rPr>
              <w:t>5</w:t>
            </w:r>
          </w:p>
        </w:tc>
        <w:tc>
          <w:tcPr>
            <w:tcW w:w="1536" w:type="dxa"/>
            <w:noWrap/>
            <w:hideMark/>
          </w:tcPr>
          <w:p w14:paraId="1EB790D2"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994E91">
              <w:rPr>
                <w:rFonts w:ascii="Calibri" w:hAnsi="Calibri" w:cs="Calibri"/>
                <w:b/>
                <w:bCs/>
                <w:color w:val="000000"/>
                <w:sz w:val="22"/>
                <w:szCs w:val="22"/>
              </w:rPr>
              <w:t>2</w:t>
            </w:r>
          </w:p>
        </w:tc>
        <w:tc>
          <w:tcPr>
            <w:tcW w:w="1874" w:type="dxa"/>
          </w:tcPr>
          <w:p w14:paraId="033B8B34"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2044" w:type="dxa"/>
            <w:noWrap/>
            <w:hideMark/>
          </w:tcPr>
          <w:p w14:paraId="1E58053C"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994E91">
              <w:rPr>
                <w:rFonts w:ascii="Calibri" w:hAnsi="Calibri" w:cs="Calibri"/>
                <w:b/>
                <w:bCs/>
                <w:color w:val="000000"/>
                <w:sz w:val="22"/>
                <w:szCs w:val="22"/>
              </w:rPr>
              <w:t>10</w:t>
            </w:r>
          </w:p>
        </w:tc>
      </w:tr>
    </w:tbl>
    <w:p w14:paraId="38FC6734" w14:textId="77777777" w:rsidR="00057246" w:rsidRDefault="00057246" w:rsidP="00057246">
      <w:pPr>
        <w:rPr>
          <w:rFonts w:ascii="Calibri" w:hAnsi="Calibri" w:cs="Calibri"/>
          <w:sz w:val="22"/>
          <w:szCs w:val="22"/>
        </w:rPr>
      </w:pPr>
    </w:p>
    <w:p w14:paraId="460FFC06" w14:textId="77777777" w:rsidR="00057246" w:rsidRDefault="00057246" w:rsidP="00057246">
      <w:pPr>
        <w:rPr>
          <w:rFonts w:ascii="Calibri" w:hAnsi="Calibri" w:cs="Calibri"/>
          <w:sz w:val="22"/>
          <w:szCs w:val="22"/>
        </w:rPr>
      </w:pPr>
      <w:r>
        <w:rPr>
          <w:rFonts w:ascii="Calibri" w:hAnsi="Calibri" w:cs="Calibri"/>
          <w:sz w:val="22"/>
          <w:szCs w:val="22"/>
        </w:rPr>
        <w:t>Gemiddelde: 1,9</w:t>
      </w:r>
    </w:p>
    <w:p w14:paraId="6E444C9E" w14:textId="77777777" w:rsidR="00057246" w:rsidRPr="00B32817" w:rsidRDefault="00057246" w:rsidP="00057246">
      <w:pPr>
        <w:rPr>
          <w:rFonts w:ascii="Calibri" w:hAnsi="Calibri" w:cs="Calibri"/>
          <w:sz w:val="22"/>
          <w:szCs w:val="22"/>
        </w:rPr>
      </w:pPr>
    </w:p>
    <w:p w14:paraId="4D3C2C74" w14:textId="77777777" w:rsidR="00057246" w:rsidRPr="00FA3ED5" w:rsidRDefault="00057246" w:rsidP="00057246">
      <w:pPr>
        <w:rPr>
          <w:rFonts w:ascii="Calibri" w:hAnsi="Calibri" w:cs="Calibri"/>
          <w:color w:val="00B050"/>
          <w:sz w:val="22"/>
          <w:szCs w:val="22"/>
        </w:rPr>
      </w:pPr>
      <w:r w:rsidRPr="00FA3ED5">
        <w:rPr>
          <w:rFonts w:ascii="Calibri" w:hAnsi="Calibri" w:cs="Calibri"/>
          <w:color w:val="00B050"/>
          <w:sz w:val="22"/>
          <w:szCs w:val="22"/>
        </w:rPr>
        <w:t>Stelling: Ik ben tevreden over de criteria van het functioneringsformulier (Kennis, Relaties tot anderen, Vaardigheden, Houding/instelling).</w:t>
      </w:r>
    </w:p>
    <w:tbl>
      <w:tblPr>
        <w:tblStyle w:val="Onopgemaaktetabel1"/>
        <w:tblW w:w="9355" w:type="dxa"/>
        <w:tblLook w:val="04A0" w:firstRow="1" w:lastRow="0" w:firstColumn="1" w:lastColumn="0" w:noHBand="0" w:noVBand="1"/>
      </w:tblPr>
      <w:tblGrid>
        <w:gridCol w:w="1732"/>
        <w:gridCol w:w="2582"/>
        <w:gridCol w:w="1420"/>
        <w:gridCol w:w="1732"/>
        <w:gridCol w:w="1889"/>
      </w:tblGrid>
      <w:tr w:rsidR="00057246" w:rsidRPr="00994E91" w14:paraId="31C9E204" w14:textId="77777777" w:rsidTr="004449D6">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732" w:type="dxa"/>
          </w:tcPr>
          <w:p w14:paraId="18823D14" w14:textId="77777777" w:rsidR="00057246" w:rsidRPr="00994E91" w:rsidRDefault="00057246" w:rsidP="004449D6">
            <w:pPr>
              <w:jc w:val="right"/>
              <w:rPr>
                <w:rFonts w:ascii="Calibri" w:hAnsi="Calibri" w:cs="Calibri"/>
                <w:b w:val="0"/>
                <w:bCs w:val="0"/>
                <w:color w:val="000000"/>
                <w:sz w:val="22"/>
                <w:szCs w:val="22"/>
              </w:rPr>
            </w:pPr>
            <w:r>
              <w:rPr>
                <w:rFonts w:ascii="Calibri" w:hAnsi="Calibri" w:cs="Calibri"/>
                <w:b w:val="0"/>
                <w:bCs w:val="0"/>
                <w:color w:val="000000"/>
                <w:sz w:val="22"/>
                <w:szCs w:val="22"/>
              </w:rPr>
              <w:t>Helemaal mee eens</w:t>
            </w:r>
          </w:p>
        </w:tc>
        <w:tc>
          <w:tcPr>
            <w:tcW w:w="2582" w:type="dxa"/>
            <w:noWrap/>
            <w:hideMark/>
          </w:tcPr>
          <w:p w14:paraId="576DE10F" w14:textId="77777777" w:rsidR="00057246" w:rsidRPr="00994E91"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Mee eens</w:t>
            </w:r>
          </w:p>
        </w:tc>
        <w:tc>
          <w:tcPr>
            <w:tcW w:w="1420" w:type="dxa"/>
            <w:noWrap/>
            <w:hideMark/>
          </w:tcPr>
          <w:p w14:paraId="2D5FF084" w14:textId="77777777" w:rsidR="00057246" w:rsidRPr="00994E91"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Mee oneens</w:t>
            </w:r>
          </w:p>
        </w:tc>
        <w:tc>
          <w:tcPr>
            <w:tcW w:w="1732" w:type="dxa"/>
          </w:tcPr>
          <w:p w14:paraId="549AB94A" w14:textId="77777777" w:rsidR="00057246" w:rsidRPr="00994E91"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Helemaal mee oneens</w:t>
            </w:r>
          </w:p>
        </w:tc>
        <w:tc>
          <w:tcPr>
            <w:tcW w:w="1889" w:type="dxa"/>
            <w:noWrap/>
            <w:hideMark/>
          </w:tcPr>
          <w:p w14:paraId="4EC334B5" w14:textId="77777777" w:rsidR="00057246" w:rsidRPr="00994E91"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94E91">
              <w:rPr>
                <w:rFonts w:ascii="Calibri" w:hAnsi="Calibri" w:cs="Calibri"/>
                <w:color w:val="000000"/>
                <w:sz w:val="22"/>
                <w:szCs w:val="22"/>
              </w:rPr>
              <w:t>Eindtotaal</w:t>
            </w:r>
          </w:p>
        </w:tc>
      </w:tr>
      <w:tr w:rsidR="00057246" w:rsidRPr="00994E91" w14:paraId="2A557534" w14:textId="77777777" w:rsidTr="004449D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732" w:type="dxa"/>
          </w:tcPr>
          <w:p w14:paraId="28F07A43" w14:textId="77777777" w:rsidR="00057246" w:rsidRPr="00994E91" w:rsidRDefault="00057246" w:rsidP="004449D6">
            <w:pPr>
              <w:jc w:val="right"/>
              <w:rPr>
                <w:rFonts w:ascii="Calibri" w:hAnsi="Calibri" w:cs="Calibri"/>
                <w:b w:val="0"/>
                <w:bCs w:val="0"/>
                <w:color w:val="000000"/>
                <w:sz w:val="22"/>
                <w:szCs w:val="22"/>
              </w:rPr>
            </w:pPr>
          </w:p>
        </w:tc>
        <w:tc>
          <w:tcPr>
            <w:tcW w:w="2582" w:type="dxa"/>
            <w:noWrap/>
            <w:hideMark/>
          </w:tcPr>
          <w:p w14:paraId="2C8F28C5"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994E91">
              <w:rPr>
                <w:rFonts w:ascii="Calibri" w:hAnsi="Calibri" w:cs="Calibri"/>
                <w:b/>
                <w:bCs/>
                <w:color w:val="000000"/>
                <w:sz w:val="22"/>
                <w:szCs w:val="22"/>
              </w:rPr>
              <w:t>9</w:t>
            </w:r>
          </w:p>
        </w:tc>
        <w:tc>
          <w:tcPr>
            <w:tcW w:w="1420" w:type="dxa"/>
            <w:noWrap/>
            <w:hideMark/>
          </w:tcPr>
          <w:p w14:paraId="0B1BCB89"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994E91">
              <w:rPr>
                <w:rFonts w:ascii="Calibri" w:hAnsi="Calibri" w:cs="Calibri"/>
                <w:b/>
                <w:bCs/>
                <w:color w:val="000000"/>
                <w:sz w:val="22"/>
                <w:szCs w:val="22"/>
              </w:rPr>
              <w:t>1</w:t>
            </w:r>
          </w:p>
        </w:tc>
        <w:tc>
          <w:tcPr>
            <w:tcW w:w="1732" w:type="dxa"/>
          </w:tcPr>
          <w:p w14:paraId="445C0290"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889" w:type="dxa"/>
            <w:noWrap/>
            <w:hideMark/>
          </w:tcPr>
          <w:p w14:paraId="18DB2635"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994E91">
              <w:rPr>
                <w:rFonts w:ascii="Calibri" w:hAnsi="Calibri" w:cs="Calibri"/>
                <w:b/>
                <w:bCs/>
                <w:color w:val="000000"/>
                <w:sz w:val="22"/>
                <w:szCs w:val="22"/>
              </w:rPr>
              <w:t>10</w:t>
            </w:r>
          </w:p>
        </w:tc>
      </w:tr>
    </w:tbl>
    <w:p w14:paraId="2B7E1D57" w14:textId="77777777" w:rsidR="00057246" w:rsidRDefault="00057246" w:rsidP="00057246">
      <w:pPr>
        <w:rPr>
          <w:rFonts w:ascii="Calibri" w:hAnsi="Calibri" w:cs="Calibri"/>
          <w:sz w:val="22"/>
          <w:szCs w:val="22"/>
        </w:rPr>
      </w:pPr>
    </w:p>
    <w:p w14:paraId="20385718" w14:textId="77777777" w:rsidR="00057246" w:rsidRDefault="00057246" w:rsidP="00057246">
      <w:pPr>
        <w:rPr>
          <w:rFonts w:ascii="Calibri" w:hAnsi="Calibri" w:cs="Calibri"/>
          <w:sz w:val="22"/>
          <w:szCs w:val="22"/>
        </w:rPr>
      </w:pPr>
      <w:r>
        <w:rPr>
          <w:rFonts w:ascii="Calibri" w:hAnsi="Calibri" w:cs="Calibri"/>
          <w:sz w:val="22"/>
          <w:szCs w:val="22"/>
        </w:rPr>
        <w:t>Gemiddelde: 2,1</w:t>
      </w:r>
    </w:p>
    <w:p w14:paraId="2C71E7F2" w14:textId="77777777" w:rsidR="00057246" w:rsidRPr="00B32817" w:rsidRDefault="00057246" w:rsidP="00057246">
      <w:pPr>
        <w:rPr>
          <w:rFonts w:ascii="Calibri" w:hAnsi="Calibri" w:cs="Calibri"/>
          <w:sz w:val="22"/>
          <w:szCs w:val="22"/>
        </w:rPr>
      </w:pPr>
    </w:p>
    <w:p w14:paraId="28DBF98B" w14:textId="77777777" w:rsidR="00057246" w:rsidRPr="00FA3ED5" w:rsidRDefault="00057246" w:rsidP="00057246">
      <w:pPr>
        <w:rPr>
          <w:rFonts w:ascii="Calibri" w:hAnsi="Calibri" w:cs="Calibri"/>
          <w:color w:val="00B050"/>
          <w:sz w:val="22"/>
          <w:szCs w:val="22"/>
        </w:rPr>
      </w:pPr>
      <w:r w:rsidRPr="00FA3ED5">
        <w:rPr>
          <w:rFonts w:ascii="Calibri" w:hAnsi="Calibri" w:cs="Calibri"/>
          <w:color w:val="00B050"/>
          <w:sz w:val="22"/>
          <w:szCs w:val="22"/>
        </w:rPr>
        <w:t>Ik geef het huidige beoordelingssysteem van SnowWorld Zoetermeer het volgende cijfer (1= heel slecht, 10= uitmuntend):</w:t>
      </w:r>
    </w:p>
    <w:tbl>
      <w:tblPr>
        <w:tblStyle w:val="Onopgemaaktetabel1"/>
        <w:tblW w:w="9361" w:type="dxa"/>
        <w:tblLook w:val="04A0" w:firstRow="1" w:lastRow="0" w:firstColumn="1" w:lastColumn="0" w:noHBand="0" w:noVBand="1"/>
      </w:tblPr>
      <w:tblGrid>
        <w:gridCol w:w="873"/>
        <w:gridCol w:w="873"/>
        <w:gridCol w:w="872"/>
        <w:gridCol w:w="872"/>
        <w:gridCol w:w="1639"/>
        <w:gridCol w:w="340"/>
        <w:gridCol w:w="340"/>
        <w:gridCol w:w="666"/>
        <w:gridCol w:w="774"/>
        <w:gridCol w:w="913"/>
        <w:gridCol w:w="1199"/>
      </w:tblGrid>
      <w:tr w:rsidR="00057246" w:rsidRPr="00994E91" w14:paraId="24C5F6D3" w14:textId="77777777" w:rsidTr="004449D6">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73" w:type="dxa"/>
          </w:tcPr>
          <w:p w14:paraId="1A01200A" w14:textId="77777777" w:rsidR="00057246" w:rsidRPr="00994E91" w:rsidRDefault="00057246" w:rsidP="004449D6">
            <w:pPr>
              <w:jc w:val="right"/>
              <w:rPr>
                <w:rFonts w:ascii="Calibri" w:hAnsi="Calibri" w:cs="Calibri"/>
                <w:b w:val="0"/>
                <w:bCs w:val="0"/>
                <w:color w:val="000000"/>
                <w:sz w:val="22"/>
                <w:szCs w:val="22"/>
              </w:rPr>
            </w:pPr>
            <w:r w:rsidRPr="00994E91">
              <w:rPr>
                <w:rFonts w:ascii="Calibri" w:hAnsi="Calibri" w:cs="Calibri"/>
                <w:b w:val="0"/>
                <w:bCs w:val="0"/>
                <w:color w:val="000000"/>
                <w:sz w:val="22"/>
                <w:szCs w:val="22"/>
              </w:rPr>
              <w:t>1</w:t>
            </w:r>
          </w:p>
        </w:tc>
        <w:tc>
          <w:tcPr>
            <w:tcW w:w="873" w:type="dxa"/>
          </w:tcPr>
          <w:p w14:paraId="3836F19B" w14:textId="77777777" w:rsidR="00057246" w:rsidRPr="00994E91"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sidRPr="00994E91">
              <w:rPr>
                <w:rFonts w:ascii="Calibri" w:hAnsi="Calibri" w:cs="Calibri"/>
                <w:b w:val="0"/>
                <w:bCs w:val="0"/>
                <w:color w:val="000000"/>
                <w:sz w:val="22"/>
                <w:szCs w:val="22"/>
              </w:rPr>
              <w:t>2</w:t>
            </w:r>
          </w:p>
        </w:tc>
        <w:tc>
          <w:tcPr>
            <w:tcW w:w="872" w:type="dxa"/>
          </w:tcPr>
          <w:p w14:paraId="2EDF9636" w14:textId="77777777" w:rsidR="00057246" w:rsidRPr="00994E91"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sidRPr="00994E91">
              <w:rPr>
                <w:rFonts w:ascii="Calibri" w:hAnsi="Calibri" w:cs="Calibri"/>
                <w:b w:val="0"/>
                <w:bCs w:val="0"/>
                <w:color w:val="000000"/>
                <w:sz w:val="22"/>
                <w:szCs w:val="22"/>
              </w:rPr>
              <w:t>3</w:t>
            </w:r>
          </w:p>
        </w:tc>
        <w:tc>
          <w:tcPr>
            <w:tcW w:w="872" w:type="dxa"/>
          </w:tcPr>
          <w:p w14:paraId="5292535B" w14:textId="77777777" w:rsidR="00057246" w:rsidRPr="00994E91"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sidRPr="00994E91">
              <w:rPr>
                <w:rFonts w:ascii="Calibri" w:hAnsi="Calibri" w:cs="Calibri"/>
                <w:b w:val="0"/>
                <w:bCs w:val="0"/>
                <w:color w:val="000000"/>
                <w:sz w:val="22"/>
                <w:szCs w:val="22"/>
              </w:rPr>
              <w:t>4</w:t>
            </w:r>
          </w:p>
        </w:tc>
        <w:tc>
          <w:tcPr>
            <w:tcW w:w="1639" w:type="dxa"/>
            <w:noWrap/>
            <w:hideMark/>
          </w:tcPr>
          <w:p w14:paraId="5294BDAC" w14:textId="77777777" w:rsidR="00057246" w:rsidRPr="00994E91"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994E91">
              <w:rPr>
                <w:rFonts w:ascii="Calibri" w:hAnsi="Calibri" w:cs="Calibri"/>
                <w:b w:val="0"/>
                <w:bCs w:val="0"/>
                <w:color w:val="000000"/>
                <w:sz w:val="22"/>
                <w:szCs w:val="22"/>
              </w:rPr>
              <w:t>5</w:t>
            </w:r>
          </w:p>
        </w:tc>
        <w:tc>
          <w:tcPr>
            <w:tcW w:w="340" w:type="dxa"/>
            <w:noWrap/>
            <w:hideMark/>
          </w:tcPr>
          <w:p w14:paraId="2F3D53BD" w14:textId="77777777" w:rsidR="00057246" w:rsidRPr="00994E91"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994E91">
              <w:rPr>
                <w:rFonts w:ascii="Calibri" w:hAnsi="Calibri" w:cs="Calibri"/>
                <w:b w:val="0"/>
                <w:color w:val="000000"/>
                <w:sz w:val="22"/>
                <w:szCs w:val="22"/>
              </w:rPr>
              <w:t>6</w:t>
            </w:r>
          </w:p>
        </w:tc>
        <w:tc>
          <w:tcPr>
            <w:tcW w:w="340" w:type="dxa"/>
            <w:noWrap/>
            <w:hideMark/>
          </w:tcPr>
          <w:p w14:paraId="5EC254D9" w14:textId="77777777" w:rsidR="00057246" w:rsidRPr="00994E91"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994E91">
              <w:rPr>
                <w:rFonts w:ascii="Calibri" w:hAnsi="Calibri" w:cs="Calibri"/>
                <w:b w:val="0"/>
                <w:color w:val="000000"/>
                <w:sz w:val="22"/>
                <w:szCs w:val="22"/>
              </w:rPr>
              <w:t>7</w:t>
            </w:r>
          </w:p>
        </w:tc>
        <w:tc>
          <w:tcPr>
            <w:tcW w:w="666" w:type="dxa"/>
          </w:tcPr>
          <w:p w14:paraId="603DE4D8" w14:textId="77777777" w:rsidR="00057246" w:rsidRPr="00994E91"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sidRPr="00994E91">
              <w:rPr>
                <w:rFonts w:ascii="Calibri" w:hAnsi="Calibri" w:cs="Calibri"/>
                <w:b w:val="0"/>
                <w:bCs w:val="0"/>
                <w:color w:val="000000"/>
                <w:sz w:val="22"/>
                <w:szCs w:val="22"/>
              </w:rPr>
              <w:t>8</w:t>
            </w:r>
          </w:p>
        </w:tc>
        <w:tc>
          <w:tcPr>
            <w:tcW w:w="774" w:type="dxa"/>
          </w:tcPr>
          <w:p w14:paraId="41810E68" w14:textId="77777777" w:rsidR="00057246" w:rsidRPr="00994E91"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sidRPr="00994E91">
              <w:rPr>
                <w:rFonts w:ascii="Calibri" w:hAnsi="Calibri" w:cs="Calibri"/>
                <w:b w:val="0"/>
                <w:bCs w:val="0"/>
                <w:color w:val="000000"/>
                <w:sz w:val="22"/>
                <w:szCs w:val="22"/>
              </w:rPr>
              <w:t>9</w:t>
            </w:r>
          </w:p>
        </w:tc>
        <w:tc>
          <w:tcPr>
            <w:tcW w:w="913" w:type="dxa"/>
          </w:tcPr>
          <w:p w14:paraId="0F1280C1" w14:textId="77777777" w:rsidR="00057246" w:rsidRPr="00994E91"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sidRPr="00994E91">
              <w:rPr>
                <w:rFonts w:ascii="Calibri" w:hAnsi="Calibri" w:cs="Calibri"/>
                <w:b w:val="0"/>
                <w:bCs w:val="0"/>
                <w:color w:val="000000"/>
                <w:sz w:val="22"/>
                <w:szCs w:val="22"/>
              </w:rPr>
              <w:t>10</w:t>
            </w:r>
          </w:p>
        </w:tc>
        <w:tc>
          <w:tcPr>
            <w:tcW w:w="1199" w:type="dxa"/>
            <w:noWrap/>
            <w:hideMark/>
          </w:tcPr>
          <w:p w14:paraId="53E21ED7" w14:textId="77777777" w:rsidR="00057246" w:rsidRPr="00994E91"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94E91">
              <w:rPr>
                <w:rFonts w:ascii="Calibri" w:hAnsi="Calibri" w:cs="Calibri"/>
                <w:color w:val="000000"/>
                <w:sz w:val="22"/>
                <w:szCs w:val="22"/>
              </w:rPr>
              <w:t>Eindtotaal</w:t>
            </w:r>
          </w:p>
        </w:tc>
      </w:tr>
      <w:tr w:rsidR="00057246" w:rsidRPr="00994E91" w14:paraId="7B8AD545" w14:textId="77777777" w:rsidTr="004449D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73" w:type="dxa"/>
          </w:tcPr>
          <w:p w14:paraId="599AB286" w14:textId="77777777" w:rsidR="00057246" w:rsidRPr="00994E91" w:rsidRDefault="00057246" w:rsidP="004449D6">
            <w:pPr>
              <w:jc w:val="right"/>
              <w:rPr>
                <w:rFonts w:ascii="Calibri" w:hAnsi="Calibri" w:cs="Calibri"/>
                <w:b w:val="0"/>
                <w:bCs w:val="0"/>
                <w:color w:val="000000"/>
                <w:sz w:val="22"/>
                <w:szCs w:val="22"/>
              </w:rPr>
            </w:pPr>
          </w:p>
        </w:tc>
        <w:tc>
          <w:tcPr>
            <w:tcW w:w="873" w:type="dxa"/>
          </w:tcPr>
          <w:p w14:paraId="1EBFAF86"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872" w:type="dxa"/>
          </w:tcPr>
          <w:p w14:paraId="3ABD7049"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872" w:type="dxa"/>
          </w:tcPr>
          <w:p w14:paraId="10897ABD"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639" w:type="dxa"/>
            <w:noWrap/>
            <w:hideMark/>
          </w:tcPr>
          <w:p w14:paraId="05364C73"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994E91">
              <w:rPr>
                <w:rFonts w:ascii="Calibri" w:hAnsi="Calibri" w:cs="Calibri"/>
                <w:b/>
                <w:bCs/>
                <w:color w:val="000000"/>
                <w:sz w:val="22"/>
                <w:szCs w:val="22"/>
              </w:rPr>
              <w:t>1</w:t>
            </w:r>
          </w:p>
        </w:tc>
        <w:tc>
          <w:tcPr>
            <w:tcW w:w="340" w:type="dxa"/>
            <w:noWrap/>
            <w:hideMark/>
          </w:tcPr>
          <w:p w14:paraId="0F1F9C91"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994E91">
              <w:rPr>
                <w:rFonts w:ascii="Calibri" w:hAnsi="Calibri" w:cs="Calibri"/>
                <w:b/>
                <w:bCs/>
                <w:color w:val="000000"/>
                <w:sz w:val="22"/>
                <w:szCs w:val="22"/>
              </w:rPr>
              <w:t>5</w:t>
            </w:r>
          </w:p>
        </w:tc>
        <w:tc>
          <w:tcPr>
            <w:tcW w:w="340" w:type="dxa"/>
            <w:noWrap/>
            <w:hideMark/>
          </w:tcPr>
          <w:p w14:paraId="4AC61069"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994E91">
              <w:rPr>
                <w:rFonts w:ascii="Calibri" w:hAnsi="Calibri" w:cs="Calibri"/>
                <w:b/>
                <w:bCs/>
                <w:color w:val="000000"/>
                <w:sz w:val="22"/>
                <w:szCs w:val="22"/>
              </w:rPr>
              <w:t>4</w:t>
            </w:r>
          </w:p>
        </w:tc>
        <w:tc>
          <w:tcPr>
            <w:tcW w:w="666" w:type="dxa"/>
          </w:tcPr>
          <w:p w14:paraId="2B706CA7"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774" w:type="dxa"/>
          </w:tcPr>
          <w:p w14:paraId="13051AB6"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913" w:type="dxa"/>
          </w:tcPr>
          <w:p w14:paraId="45DE7C01"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199" w:type="dxa"/>
            <w:noWrap/>
            <w:hideMark/>
          </w:tcPr>
          <w:p w14:paraId="0347FB92" w14:textId="77777777" w:rsidR="00057246" w:rsidRPr="00994E91"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994E91">
              <w:rPr>
                <w:rFonts w:ascii="Calibri" w:hAnsi="Calibri" w:cs="Calibri"/>
                <w:b/>
                <w:bCs/>
                <w:color w:val="000000"/>
                <w:sz w:val="22"/>
                <w:szCs w:val="22"/>
              </w:rPr>
              <w:t>10</w:t>
            </w:r>
          </w:p>
        </w:tc>
      </w:tr>
    </w:tbl>
    <w:p w14:paraId="1824B1FB" w14:textId="77777777" w:rsidR="00057246" w:rsidRDefault="00057246" w:rsidP="00057246">
      <w:pPr>
        <w:rPr>
          <w:rFonts w:ascii="Calibri" w:hAnsi="Calibri" w:cs="Calibri"/>
          <w:sz w:val="22"/>
          <w:szCs w:val="22"/>
        </w:rPr>
      </w:pPr>
    </w:p>
    <w:p w14:paraId="52CCA29B" w14:textId="77777777" w:rsidR="00057246" w:rsidRDefault="00057246" w:rsidP="00057246">
      <w:pPr>
        <w:rPr>
          <w:rFonts w:ascii="Calibri" w:hAnsi="Calibri" w:cs="Calibri"/>
          <w:sz w:val="22"/>
          <w:szCs w:val="22"/>
        </w:rPr>
      </w:pPr>
      <w:r>
        <w:rPr>
          <w:rFonts w:ascii="Calibri" w:hAnsi="Calibri" w:cs="Calibri"/>
          <w:sz w:val="22"/>
          <w:szCs w:val="22"/>
        </w:rPr>
        <w:t>Gemiddelde: 6,3</w:t>
      </w:r>
    </w:p>
    <w:p w14:paraId="0F86E589" w14:textId="77777777" w:rsidR="00875D66" w:rsidRDefault="00875D66" w:rsidP="00057246">
      <w:pPr>
        <w:rPr>
          <w:rFonts w:ascii="Calibri" w:hAnsi="Calibri" w:cs="Calibri"/>
          <w:color w:val="00B050"/>
          <w:sz w:val="22"/>
          <w:szCs w:val="22"/>
        </w:rPr>
      </w:pPr>
    </w:p>
    <w:p w14:paraId="45206859" w14:textId="77777777" w:rsidR="00057246" w:rsidRPr="00FA3ED5" w:rsidRDefault="00057246" w:rsidP="00057246">
      <w:pPr>
        <w:rPr>
          <w:rFonts w:ascii="Calibri" w:hAnsi="Calibri" w:cs="Calibri"/>
          <w:color w:val="00B050"/>
          <w:sz w:val="22"/>
          <w:szCs w:val="22"/>
        </w:rPr>
      </w:pPr>
      <w:r w:rsidRPr="00FA3ED5">
        <w:rPr>
          <w:rFonts w:ascii="Calibri" w:hAnsi="Calibri" w:cs="Calibri"/>
          <w:color w:val="00B050"/>
          <w:sz w:val="22"/>
          <w:szCs w:val="22"/>
        </w:rPr>
        <w:t xml:space="preserve">Het huidige beoordelingssysteem van SnowWorld Zoetermeer is het voeren van minimaal 1 functioneringsgesprek per medewerker per jaar. </w:t>
      </w:r>
    </w:p>
    <w:p w14:paraId="0750054A" w14:textId="77777777" w:rsidR="00057246" w:rsidRPr="00FA3ED5" w:rsidRDefault="00057246" w:rsidP="00057246">
      <w:pPr>
        <w:rPr>
          <w:rFonts w:ascii="Calibri" w:hAnsi="Calibri" w:cs="Calibri"/>
          <w:color w:val="00B050"/>
          <w:sz w:val="22"/>
          <w:szCs w:val="22"/>
        </w:rPr>
      </w:pPr>
      <w:r w:rsidRPr="00FA3ED5">
        <w:rPr>
          <w:rFonts w:ascii="Calibri" w:hAnsi="Calibri" w:cs="Calibri"/>
          <w:color w:val="00B050"/>
          <w:sz w:val="22"/>
          <w:szCs w:val="22"/>
        </w:rPr>
        <w:t>Deze ruimte is bedoeld om jouw tips of ideeën te delen over het huidige beoordelingssysteem. Het huidige beoordelingssysteem is het voeren van minimaal 1 functioneringsgesprek per jaar.</w:t>
      </w:r>
    </w:p>
    <w:p w14:paraId="23E78B07" w14:textId="77777777" w:rsidR="00057246" w:rsidRPr="00FA3ED5" w:rsidRDefault="00057246" w:rsidP="00057246">
      <w:pPr>
        <w:rPr>
          <w:rFonts w:ascii="Calibri" w:hAnsi="Calibri" w:cs="Calibri"/>
          <w:color w:val="00B050"/>
          <w:sz w:val="22"/>
          <w:szCs w:val="22"/>
        </w:rPr>
      </w:pPr>
    </w:p>
    <w:p w14:paraId="04CD464A" w14:textId="77777777" w:rsidR="00057246" w:rsidRDefault="00057246" w:rsidP="00057246">
      <w:pPr>
        <w:rPr>
          <w:rFonts w:ascii="Calibri" w:hAnsi="Calibri" w:cs="Calibri"/>
          <w:color w:val="00B050"/>
          <w:sz w:val="22"/>
          <w:szCs w:val="22"/>
        </w:rPr>
      </w:pPr>
      <w:r w:rsidRPr="00FA3ED5">
        <w:rPr>
          <w:rFonts w:ascii="Calibri" w:hAnsi="Calibri" w:cs="Calibri"/>
          <w:color w:val="00B050"/>
          <w:sz w:val="22"/>
          <w:szCs w:val="22"/>
        </w:rPr>
        <w:t>Bijvoorbeeld: Hoe zou het huidige beoordelingssysteem kunnen worden gewijzigd zodat het motiverender werkt voor jou? Wat mis je aan het huidige beoordelingssysteem? Wat zou SnowWorld moeten doen om jou het huidige beoordelingssyst</w:t>
      </w:r>
      <w:r>
        <w:rPr>
          <w:rFonts w:ascii="Calibri" w:hAnsi="Calibri" w:cs="Calibri"/>
          <w:color w:val="00B050"/>
          <w:sz w:val="22"/>
          <w:szCs w:val="22"/>
        </w:rPr>
        <w:t>eem een 10 te laten geven? Etc.</w:t>
      </w:r>
    </w:p>
    <w:p w14:paraId="520E47F1" w14:textId="77777777" w:rsidR="00057246" w:rsidRPr="00416215" w:rsidRDefault="00057246" w:rsidP="00057246">
      <w:pPr>
        <w:rPr>
          <w:rFonts w:ascii="Calibri" w:hAnsi="Calibri" w:cs="Calibri"/>
          <w:sz w:val="22"/>
          <w:szCs w:val="22"/>
        </w:rPr>
      </w:pPr>
    </w:p>
    <w:p w14:paraId="08EAD833" w14:textId="77777777" w:rsidR="00057246" w:rsidRDefault="00057246" w:rsidP="00057246">
      <w:pPr>
        <w:pStyle w:val="Lijstalinea"/>
        <w:numPr>
          <w:ilvl w:val="0"/>
          <w:numId w:val="1"/>
        </w:numPr>
        <w:rPr>
          <w:rFonts w:ascii="Calibri" w:hAnsi="Calibri" w:cs="Calibri"/>
          <w:sz w:val="22"/>
          <w:szCs w:val="22"/>
        </w:rPr>
      </w:pPr>
      <w:r w:rsidRPr="00994E91">
        <w:rPr>
          <w:rFonts w:ascii="Calibri" w:hAnsi="Calibri" w:cs="Calibri"/>
          <w:sz w:val="22"/>
          <w:szCs w:val="22"/>
        </w:rPr>
        <w:t>Actiever naar de beoordelingen kijken en waardering uitspreken bij een goede beoordeling.</w:t>
      </w:r>
    </w:p>
    <w:p w14:paraId="3474C25E" w14:textId="77777777" w:rsidR="00057246" w:rsidRDefault="00057246" w:rsidP="00057246">
      <w:pPr>
        <w:pStyle w:val="Lijstalinea"/>
        <w:numPr>
          <w:ilvl w:val="0"/>
          <w:numId w:val="1"/>
        </w:numPr>
        <w:rPr>
          <w:rFonts w:ascii="Calibri" w:hAnsi="Calibri" w:cs="Calibri"/>
          <w:sz w:val="22"/>
          <w:szCs w:val="22"/>
        </w:rPr>
      </w:pPr>
      <w:r w:rsidRPr="00994E91">
        <w:rPr>
          <w:rFonts w:ascii="Calibri" w:hAnsi="Calibri" w:cs="Calibri"/>
          <w:sz w:val="22"/>
          <w:szCs w:val="22"/>
        </w:rPr>
        <w:lastRenderedPageBreak/>
        <w:t>Het functioneringsgesprek mag van mij vaker plaatsvinden. Althans een onderdeel daarvan. Dit om met diegene te bespreken of er verbetering in zit, en/of dat ze zich houden aan de afspraken die tijdens het vorige functioneringsgesprek zijn gemaakt. Een jaar daartussen is te lang.</w:t>
      </w:r>
    </w:p>
    <w:p w14:paraId="7E515F92" w14:textId="77777777" w:rsidR="00057246" w:rsidRDefault="00057246" w:rsidP="00057246">
      <w:pPr>
        <w:pStyle w:val="Lijstalinea"/>
        <w:numPr>
          <w:ilvl w:val="0"/>
          <w:numId w:val="1"/>
        </w:numPr>
        <w:rPr>
          <w:rFonts w:ascii="Calibri" w:hAnsi="Calibri" w:cs="Calibri"/>
          <w:sz w:val="22"/>
          <w:szCs w:val="22"/>
        </w:rPr>
      </w:pPr>
      <w:r w:rsidRPr="00994E91">
        <w:rPr>
          <w:rFonts w:ascii="Calibri" w:hAnsi="Calibri" w:cs="Calibri"/>
          <w:sz w:val="22"/>
          <w:szCs w:val="22"/>
        </w:rPr>
        <w:t>Ik heb nog geen gesprekken gevoerd, gezien mijn korte dienstverband</w:t>
      </w:r>
    </w:p>
    <w:p w14:paraId="12CC5290" w14:textId="77777777" w:rsidR="00057246" w:rsidRDefault="00057246" w:rsidP="00057246">
      <w:pPr>
        <w:pStyle w:val="Lijstalinea"/>
        <w:numPr>
          <w:ilvl w:val="0"/>
          <w:numId w:val="1"/>
        </w:numPr>
        <w:rPr>
          <w:rFonts w:ascii="Calibri" w:hAnsi="Calibri" w:cs="Calibri"/>
          <w:sz w:val="22"/>
          <w:szCs w:val="22"/>
        </w:rPr>
      </w:pPr>
      <w:r w:rsidRPr="00994E91">
        <w:rPr>
          <w:rFonts w:ascii="Calibri" w:hAnsi="Calibri" w:cs="Calibri"/>
          <w:sz w:val="22"/>
          <w:szCs w:val="22"/>
        </w:rPr>
        <w:t>Digitaal invoeren en in kunnen zien, zodat je eventueel tussentijds op- en aanmerkingen kan plaatsen.</w:t>
      </w:r>
    </w:p>
    <w:p w14:paraId="43880ECB" w14:textId="77777777" w:rsidR="00057246" w:rsidRPr="00105D27" w:rsidRDefault="00057246" w:rsidP="00105D27">
      <w:pPr>
        <w:pStyle w:val="Lijstalinea"/>
        <w:numPr>
          <w:ilvl w:val="0"/>
          <w:numId w:val="1"/>
        </w:numPr>
        <w:rPr>
          <w:rFonts w:ascii="Calibri" w:hAnsi="Calibri" w:cs="Calibri"/>
          <w:sz w:val="22"/>
          <w:szCs w:val="22"/>
        </w:rPr>
      </w:pPr>
      <w:r w:rsidRPr="00994E91">
        <w:rPr>
          <w:rFonts w:ascii="Calibri" w:hAnsi="Calibri" w:cs="Calibri"/>
          <w:sz w:val="22"/>
          <w:szCs w:val="22"/>
        </w:rPr>
        <w:t>Het zou fijn zijn als medewerkers op voorhand weten waar ze aan toe zijn en doelstelling opgelegd krijgen. aan de hand van de doelstelling kan je beoordelen en eventueel ook belonen.</w:t>
      </w:r>
    </w:p>
    <w:p w14:paraId="55AC493A" w14:textId="77777777" w:rsidR="00057246" w:rsidRDefault="00057246" w:rsidP="00057246">
      <w:pPr>
        <w:pStyle w:val="Lijstalinea"/>
        <w:numPr>
          <w:ilvl w:val="0"/>
          <w:numId w:val="1"/>
        </w:numPr>
        <w:rPr>
          <w:rFonts w:ascii="Calibri" w:hAnsi="Calibri" w:cs="Calibri"/>
          <w:sz w:val="22"/>
          <w:szCs w:val="22"/>
        </w:rPr>
      </w:pPr>
      <w:r w:rsidRPr="00994E91">
        <w:rPr>
          <w:rFonts w:ascii="Calibri" w:hAnsi="Calibri" w:cs="Calibri"/>
          <w:sz w:val="22"/>
          <w:szCs w:val="22"/>
        </w:rPr>
        <w:t>2x per jaar een gesprek. 1x beoordelen (terugkijken) en 1x functioneren (vooruitkijken)</w:t>
      </w:r>
    </w:p>
    <w:p w14:paraId="4D821AD9" w14:textId="77777777" w:rsidR="00057246" w:rsidRDefault="00057246" w:rsidP="00057246">
      <w:pPr>
        <w:pStyle w:val="Lijstalinea"/>
        <w:numPr>
          <w:ilvl w:val="0"/>
          <w:numId w:val="1"/>
        </w:numPr>
        <w:rPr>
          <w:rFonts w:ascii="Calibri" w:hAnsi="Calibri" w:cs="Calibri"/>
          <w:sz w:val="22"/>
          <w:szCs w:val="22"/>
        </w:rPr>
      </w:pPr>
      <w:r w:rsidRPr="00994E91">
        <w:rPr>
          <w:rFonts w:ascii="Calibri" w:hAnsi="Calibri" w:cs="Calibri"/>
          <w:sz w:val="22"/>
          <w:szCs w:val="22"/>
        </w:rPr>
        <w:t>Persoonlijke ontwikkeling invoeren als onderdeel van de gesprekken.</w:t>
      </w:r>
    </w:p>
    <w:p w14:paraId="134CDC70" w14:textId="77777777" w:rsidR="00057246" w:rsidRPr="00994E91" w:rsidRDefault="00057246" w:rsidP="00057246">
      <w:pPr>
        <w:pStyle w:val="Lijstalinea"/>
        <w:numPr>
          <w:ilvl w:val="0"/>
          <w:numId w:val="1"/>
        </w:numPr>
        <w:rPr>
          <w:rFonts w:ascii="Calibri" w:hAnsi="Calibri" w:cs="Calibri"/>
          <w:sz w:val="22"/>
          <w:szCs w:val="22"/>
        </w:rPr>
      </w:pPr>
      <w:r w:rsidRPr="00994E91">
        <w:rPr>
          <w:rFonts w:ascii="Calibri" w:hAnsi="Calibri" w:cs="Calibri"/>
          <w:sz w:val="22"/>
          <w:szCs w:val="22"/>
        </w:rPr>
        <w:t>ik ben voor het afschaffen van functionerings gesprekken en voor het invoeren van een periodiek bilateraal. Daarin bespreek je ook het functioneren.</w:t>
      </w:r>
    </w:p>
    <w:p w14:paraId="06B173DB" w14:textId="77777777" w:rsidR="00057246" w:rsidRDefault="00057246" w:rsidP="00057246"/>
    <w:p w14:paraId="60B650C1" w14:textId="77777777" w:rsidR="00057246" w:rsidRDefault="00057246" w:rsidP="00057246">
      <w:pPr>
        <w:pStyle w:val="Kop2"/>
      </w:pPr>
      <w:bookmarkStart w:id="52" w:name="_Toc8822723"/>
      <w:r>
        <w:t xml:space="preserve">Bijlage </w:t>
      </w:r>
      <w:r w:rsidR="00C8275E">
        <w:t>8</w:t>
      </w:r>
      <w:r>
        <w:t>.</w:t>
      </w:r>
      <w:r w:rsidR="00491CC2" w:rsidRPr="00491CC2">
        <w:t xml:space="preserve"> </w:t>
      </w:r>
      <w:r w:rsidR="00491CC2">
        <w:t>Resultaten in aantallen en open antwoorden</w:t>
      </w:r>
      <w:r w:rsidR="00105D27">
        <w:t>: V</w:t>
      </w:r>
      <w:r>
        <w:t>aste medewerkers</w:t>
      </w:r>
      <w:bookmarkEnd w:id="52"/>
    </w:p>
    <w:p w14:paraId="4D44DECB" w14:textId="77777777" w:rsidR="00875D66" w:rsidRDefault="00875D66" w:rsidP="00057246">
      <w:pPr>
        <w:rPr>
          <w:rFonts w:ascii="Calibri" w:hAnsi="Calibri" w:cs="Calibri"/>
          <w:color w:val="00B050"/>
          <w:sz w:val="22"/>
          <w:szCs w:val="22"/>
        </w:rPr>
      </w:pPr>
    </w:p>
    <w:p w14:paraId="6623F40D"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t>Op welke afdeling werk je?</w:t>
      </w:r>
    </w:p>
    <w:tbl>
      <w:tblPr>
        <w:tblStyle w:val="Onopgemaaktetabel1"/>
        <w:tblW w:w="9252" w:type="dxa"/>
        <w:tblLook w:val="04A0" w:firstRow="1" w:lastRow="0" w:firstColumn="1" w:lastColumn="0" w:noHBand="0" w:noVBand="1"/>
      </w:tblPr>
      <w:tblGrid>
        <w:gridCol w:w="1580"/>
        <w:gridCol w:w="906"/>
        <w:gridCol w:w="1069"/>
        <w:gridCol w:w="1044"/>
        <w:gridCol w:w="852"/>
        <w:gridCol w:w="1073"/>
        <w:gridCol w:w="761"/>
        <w:gridCol w:w="817"/>
        <w:gridCol w:w="1156"/>
      </w:tblGrid>
      <w:tr w:rsidR="00057246" w:rsidRPr="00892DFA" w14:paraId="4119A769" w14:textId="77777777" w:rsidTr="004449D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0C567C8E" w14:textId="77777777" w:rsidR="00057246" w:rsidRPr="00892DFA" w:rsidRDefault="00057246" w:rsidP="004449D6">
            <w:pPr>
              <w:rPr>
                <w:rFonts w:ascii="Calibri" w:hAnsi="Calibri" w:cs="Calibri"/>
                <w:color w:val="000000"/>
                <w:sz w:val="22"/>
                <w:szCs w:val="22"/>
              </w:rPr>
            </w:pPr>
            <w:r w:rsidRPr="00892DFA">
              <w:rPr>
                <w:rFonts w:ascii="Calibri" w:hAnsi="Calibri" w:cs="Calibri"/>
                <w:color w:val="000000"/>
                <w:sz w:val="22"/>
                <w:szCs w:val="22"/>
              </w:rPr>
              <w:t>F&amp;B</w:t>
            </w:r>
          </w:p>
        </w:tc>
        <w:tc>
          <w:tcPr>
            <w:tcW w:w="906" w:type="dxa"/>
            <w:noWrap/>
            <w:hideMark/>
          </w:tcPr>
          <w:p w14:paraId="6CF5014A" w14:textId="77777777" w:rsidR="00057246" w:rsidRPr="00892DFA"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892DFA">
              <w:rPr>
                <w:rFonts w:ascii="Calibri" w:hAnsi="Calibri" w:cs="Calibri"/>
                <w:color w:val="000000"/>
                <w:sz w:val="22"/>
                <w:szCs w:val="22"/>
              </w:rPr>
              <w:t>Kitchen</w:t>
            </w:r>
          </w:p>
        </w:tc>
        <w:tc>
          <w:tcPr>
            <w:tcW w:w="1068" w:type="dxa"/>
            <w:noWrap/>
            <w:hideMark/>
          </w:tcPr>
          <w:p w14:paraId="0E3F6C72" w14:textId="77777777" w:rsidR="00057246" w:rsidRPr="00892DFA"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892DFA">
              <w:rPr>
                <w:rFonts w:ascii="Calibri" w:hAnsi="Calibri" w:cs="Calibri"/>
                <w:color w:val="000000"/>
                <w:sz w:val="22"/>
                <w:szCs w:val="22"/>
              </w:rPr>
              <w:t>Skischool</w:t>
            </w:r>
          </w:p>
        </w:tc>
        <w:tc>
          <w:tcPr>
            <w:tcW w:w="1044" w:type="dxa"/>
            <w:noWrap/>
            <w:hideMark/>
          </w:tcPr>
          <w:p w14:paraId="32300EEE" w14:textId="77777777" w:rsidR="00057246" w:rsidRPr="00892DFA"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892DFA">
              <w:rPr>
                <w:rFonts w:ascii="Calibri" w:hAnsi="Calibri" w:cs="Calibri"/>
                <w:color w:val="000000"/>
                <w:sz w:val="22"/>
                <w:szCs w:val="22"/>
              </w:rPr>
              <w:t>Rental &amp; Slopes</w:t>
            </w:r>
          </w:p>
        </w:tc>
        <w:tc>
          <w:tcPr>
            <w:tcW w:w="851" w:type="dxa"/>
            <w:noWrap/>
            <w:hideMark/>
          </w:tcPr>
          <w:p w14:paraId="78B99F2B" w14:textId="77777777" w:rsidR="00057246" w:rsidRPr="00892DFA"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892DFA">
              <w:rPr>
                <w:rFonts w:ascii="Calibri" w:hAnsi="Calibri" w:cs="Calibri"/>
                <w:color w:val="000000"/>
                <w:sz w:val="22"/>
                <w:szCs w:val="22"/>
              </w:rPr>
              <w:t>Fitness</w:t>
            </w:r>
          </w:p>
        </w:tc>
        <w:tc>
          <w:tcPr>
            <w:tcW w:w="1072" w:type="dxa"/>
            <w:noWrap/>
            <w:hideMark/>
          </w:tcPr>
          <w:p w14:paraId="041C253E" w14:textId="77777777" w:rsidR="00057246" w:rsidRPr="00892DFA"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892DFA">
              <w:rPr>
                <w:rFonts w:ascii="Calibri" w:hAnsi="Calibri" w:cs="Calibri"/>
                <w:color w:val="000000"/>
                <w:sz w:val="22"/>
                <w:szCs w:val="22"/>
              </w:rPr>
              <w:t>Technical Services</w:t>
            </w:r>
          </w:p>
        </w:tc>
        <w:tc>
          <w:tcPr>
            <w:tcW w:w="760" w:type="dxa"/>
            <w:noWrap/>
            <w:hideMark/>
          </w:tcPr>
          <w:p w14:paraId="46CD6F4C" w14:textId="77777777" w:rsidR="00057246" w:rsidRPr="00892DFA"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892DFA">
              <w:rPr>
                <w:rFonts w:ascii="Calibri" w:hAnsi="Calibri" w:cs="Calibri"/>
                <w:color w:val="000000"/>
                <w:sz w:val="22"/>
                <w:szCs w:val="22"/>
              </w:rPr>
              <w:t>Front Office</w:t>
            </w:r>
          </w:p>
        </w:tc>
        <w:tc>
          <w:tcPr>
            <w:tcW w:w="816" w:type="dxa"/>
            <w:noWrap/>
            <w:hideMark/>
          </w:tcPr>
          <w:p w14:paraId="5233A427" w14:textId="77777777" w:rsidR="00057246" w:rsidRPr="00892DFA"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892DFA">
              <w:rPr>
                <w:rFonts w:ascii="Calibri" w:hAnsi="Calibri" w:cs="Calibri"/>
                <w:color w:val="000000"/>
                <w:sz w:val="22"/>
                <w:szCs w:val="22"/>
              </w:rPr>
              <w:t>Overig</w:t>
            </w:r>
          </w:p>
        </w:tc>
        <w:tc>
          <w:tcPr>
            <w:tcW w:w="1155" w:type="dxa"/>
            <w:noWrap/>
            <w:hideMark/>
          </w:tcPr>
          <w:p w14:paraId="222D5B70" w14:textId="77777777" w:rsidR="00057246" w:rsidRPr="00892DFA"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892DFA">
              <w:rPr>
                <w:rFonts w:ascii="Calibri" w:hAnsi="Calibri" w:cs="Calibri"/>
                <w:color w:val="000000"/>
                <w:sz w:val="22"/>
                <w:szCs w:val="22"/>
              </w:rPr>
              <w:t>Eindtotaal</w:t>
            </w:r>
          </w:p>
        </w:tc>
      </w:tr>
      <w:tr w:rsidR="00057246" w:rsidRPr="00892DFA" w14:paraId="30C45061" w14:textId="77777777" w:rsidTr="004449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10384B2D" w14:textId="77777777" w:rsidR="00057246" w:rsidRPr="00892DFA" w:rsidRDefault="00057246" w:rsidP="004449D6">
            <w:pPr>
              <w:jc w:val="right"/>
              <w:rPr>
                <w:rFonts w:ascii="Calibri" w:hAnsi="Calibri" w:cs="Calibri"/>
                <w:color w:val="000000"/>
                <w:sz w:val="22"/>
                <w:szCs w:val="22"/>
              </w:rPr>
            </w:pPr>
            <w:r w:rsidRPr="00892DFA">
              <w:rPr>
                <w:rFonts w:ascii="Calibri" w:hAnsi="Calibri" w:cs="Calibri"/>
                <w:color w:val="000000"/>
                <w:sz w:val="22"/>
                <w:szCs w:val="22"/>
              </w:rPr>
              <w:t>8</w:t>
            </w:r>
          </w:p>
        </w:tc>
        <w:tc>
          <w:tcPr>
            <w:tcW w:w="906" w:type="dxa"/>
            <w:noWrap/>
            <w:hideMark/>
          </w:tcPr>
          <w:p w14:paraId="5AA8C3A1" w14:textId="77777777" w:rsidR="00057246" w:rsidRPr="00892DFA"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892DFA">
              <w:rPr>
                <w:rFonts w:ascii="Calibri" w:hAnsi="Calibri" w:cs="Calibri"/>
                <w:b/>
                <w:bCs/>
                <w:color w:val="000000"/>
                <w:sz w:val="22"/>
                <w:szCs w:val="22"/>
              </w:rPr>
              <w:t>2</w:t>
            </w:r>
          </w:p>
        </w:tc>
        <w:tc>
          <w:tcPr>
            <w:tcW w:w="1068" w:type="dxa"/>
            <w:noWrap/>
            <w:hideMark/>
          </w:tcPr>
          <w:p w14:paraId="1765DFDE" w14:textId="77777777" w:rsidR="00057246" w:rsidRPr="00892DFA"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892DFA">
              <w:rPr>
                <w:rFonts w:ascii="Calibri" w:hAnsi="Calibri" w:cs="Calibri"/>
                <w:b/>
                <w:bCs/>
                <w:color w:val="000000"/>
                <w:sz w:val="22"/>
                <w:szCs w:val="22"/>
              </w:rPr>
              <w:t>4</w:t>
            </w:r>
          </w:p>
        </w:tc>
        <w:tc>
          <w:tcPr>
            <w:tcW w:w="1044" w:type="dxa"/>
            <w:noWrap/>
            <w:hideMark/>
          </w:tcPr>
          <w:p w14:paraId="3A49FC19" w14:textId="77777777" w:rsidR="00057246" w:rsidRPr="00892DFA"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892DFA">
              <w:rPr>
                <w:rFonts w:ascii="Calibri" w:hAnsi="Calibri" w:cs="Calibri"/>
                <w:b/>
                <w:bCs/>
                <w:color w:val="000000"/>
                <w:sz w:val="22"/>
                <w:szCs w:val="22"/>
              </w:rPr>
              <w:t>9</w:t>
            </w:r>
          </w:p>
        </w:tc>
        <w:tc>
          <w:tcPr>
            <w:tcW w:w="851" w:type="dxa"/>
            <w:noWrap/>
            <w:hideMark/>
          </w:tcPr>
          <w:p w14:paraId="43592A9E" w14:textId="77777777" w:rsidR="00057246" w:rsidRPr="00892DFA"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892DFA">
              <w:rPr>
                <w:rFonts w:ascii="Calibri" w:hAnsi="Calibri" w:cs="Calibri"/>
                <w:b/>
                <w:bCs/>
                <w:color w:val="000000"/>
                <w:sz w:val="22"/>
                <w:szCs w:val="22"/>
              </w:rPr>
              <w:t>5</w:t>
            </w:r>
          </w:p>
        </w:tc>
        <w:tc>
          <w:tcPr>
            <w:tcW w:w="1072" w:type="dxa"/>
            <w:noWrap/>
            <w:hideMark/>
          </w:tcPr>
          <w:p w14:paraId="4EC4B994" w14:textId="77777777" w:rsidR="00057246" w:rsidRPr="00892DFA"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892DFA">
              <w:rPr>
                <w:rFonts w:ascii="Calibri" w:hAnsi="Calibri" w:cs="Calibri"/>
                <w:b/>
                <w:bCs/>
                <w:color w:val="000000"/>
                <w:sz w:val="22"/>
                <w:szCs w:val="22"/>
              </w:rPr>
              <w:t>3</w:t>
            </w:r>
          </w:p>
        </w:tc>
        <w:tc>
          <w:tcPr>
            <w:tcW w:w="760" w:type="dxa"/>
            <w:noWrap/>
            <w:hideMark/>
          </w:tcPr>
          <w:p w14:paraId="6C1035DC" w14:textId="77777777" w:rsidR="00057246" w:rsidRPr="00892DFA"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892DFA">
              <w:rPr>
                <w:rFonts w:ascii="Calibri" w:hAnsi="Calibri" w:cs="Calibri"/>
                <w:b/>
                <w:bCs/>
                <w:color w:val="000000"/>
                <w:sz w:val="22"/>
                <w:szCs w:val="22"/>
              </w:rPr>
              <w:t>4</w:t>
            </w:r>
          </w:p>
        </w:tc>
        <w:tc>
          <w:tcPr>
            <w:tcW w:w="816" w:type="dxa"/>
            <w:noWrap/>
            <w:hideMark/>
          </w:tcPr>
          <w:p w14:paraId="44EF239F" w14:textId="77777777" w:rsidR="00057246" w:rsidRPr="00892DFA"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892DFA">
              <w:rPr>
                <w:rFonts w:ascii="Calibri" w:hAnsi="Calibri" w:cs="Calibri"/>
                <w:b/>
                <w:bCs/>
                <w:color w:val="000000"/>
                <w:sz w:val="22"/>
                <w:szCs w:val="22"/>
              </w:rPr>
              <w:t>12</w:t>
            </w:r>
          </w:p>
        </w:tc>
        <w:tc>
          <w:tcPr>
            <w:tcW w:w="1155" w:type="dxa"/>
            <w:noWrap/>
            <w:hideMark/>
          </w:tcPr>
          <w:p w14:paraId="2536576A" w14:textId="77777777" w:rsidR="00057246" w:rsidRPr="00892DFA"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892DFA">
              <w:rPr>
                <w:rFonts w:ascii="Calibri" w:hAnsi="Calibri" w:cs="Calibri"/>
                <w:b/>
                <w:bCs/>
                <w:color w:val="000000"/>
                <w:sz w:val="22"/>
                <w:szCs w:val="22"/>
              </w:rPr>
              <w:t>47</w:t>
            </w:r>
          </w:p>
        </w:tc>
      </w:tr>
    </w:tbl>
    <w:p w14:paraId="764C6F07" w14:textId="77777777" w:rsidR="00057246" w:rsidRDefault="00057246" w:rsidP="00057246">
      <w:pPr>
        <w:rPr>
          <w:rFonts w:ascii="Calibri" w:hAnsi="Calibri" w:cs="Calibri"/>
          <w:sz w:val="22"/>
          <w:szCs w:val="22"/>
        </w:rPr>
      </w:pPr>
    </w:p>
    <w:p w14:paraId="6D4C5EEB"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t>Hoe lang ben je in dienst bij SnowWorld?</w:t>
      </w:r>
    </w:p>
    <w:tbl>
      <w:tblPr>
        <w:tblStyle w:val="Onopgemaaktetabel1"/>
        <w:tblW w:w="9259" w:type="dxa"/>
        <w:tblLook w:val="04A0" w:firstRow="1" w:lastRow="0" w:firstColumn="1" w:lastColumn="0" w:noHBand="0" w:noVBand="1"/>
      </w:tblPr>
      <w:tblGrid>
        <w:gridCol w:w="1817"/>
        <w:gridCol w:w="1851"/>
        <w:gridCol w:w="1851"/>
        <w:gridCol w:w="1480"/>
        <w:gridCol w:w="2260"/>
      </w:tblGrid>
      <w:tr w:rsidR="00057246" w:rsidRPr="00416215" w14:paraId="7197FB7F" w14:textId="77777777" w:rsidTr="004449D6">
        <w:trPr>
          <w:cnfStyle w:val="100000000000" w:firstRow="1" w:lastRow="0" w:firstColumn="0" w:lastColumn="0" w:oddVBand="0" w:evenVBand="0" w:oddHBand="0"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817" w:type="dxa"/>
            <w:noWrap/>
            <w:hideMark/>
          </w:tcPr>
          <w:p w14:paraId="25E2557C" w14:textId="77777777" w:rsidR="00057246" w:rsidRPr="00416215" w:rsidRDefault="00057246" w:rsidP="004449D6">
            <w:pPr>
              <w:jc w:val="right"/>
              <w:rPr>
                <w:rFonts w:ascii="Calibri" w:hAnsi="Calibri" w:cs="Calibri"/>
                <w:color w:val="000000"/>
                <w:sz w:val="22"/>
                <w:szCs w:val="22"/>
              </w:rPr>
            </w:pPr>
            <w:r>
              <w:rPr>
                <w:rFonts w:ascii="Calibri" w:hAnsi="Calibri" w:cs="Calibri"/>
                <w:color w:val="000000"/>
                <w:sz w:val="22"/>
                <w:szCs w:val="22"/>
              </w:rPr>
              <w:t>0-2 jaar</w:t>
            </w:r>
          </w:p>
        </w:tc>
        <w:tc>
          <w:tcPr>
            <w:tcW w:w="1851" w:type="dxa"/>
            <w:noWrap/>
            <w:hideMark/>
          </w:tcPr>
          <w:p w14:paraId="76F6301D" w14:textId="77777777" w:rsidR="00057246" w:rsidRPr="00416215"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3-5 jaar</w:t>
            </w:r>
          </w:p>
        </w:tc>
        <w:tc>
          <w:tcPr>
            <w:tcW w:w="1851" w:type="dxa"/>
            <w:noWrap/>
            <w:hideMark/>
          </w:tcPr>
          <w:p w14:paraId="5DA0BFF8" w14:textId="77777777" w:rsidR="00057246" w:rsidRPr="00416215"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6-10 jaar</w:t>
            </w:r>
          </w:p>
        </w:tc>
        <w:tc>
          <w:tcPr>
            <w:tcW w:w="1480" w:type="dxa"/>
            <w:noWrap/>
            <w:hideMark/>
          </w:tcPr>
          <w:p w14:paraId="7AF17B9C" w14:textId="77777777" w:rsidR="00057246" w:rsidRPr="00416215"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Langer dan 10 jaar</w:t>
            </w:r>
          </w:p>
        </w:tc>
        <w:tc>
          <w:tcPr>
            <w:tcW w:w="2260" w:type="dxa"/>
            <w:noWrap/>
            <w:hideMark/>
          </w:tcPr>
          <w:p w14:paraId="1D200CCE" w14:textId="77777777" w:rsidR="00057246" w:rsidRPr="00416215"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416215">
              <w:rPr>
                <w:rFonts w:ascii="Calibri" w:hAnsi="Calibri" w:cs="Calibri"/>
                <w:color w:val="000000"/>
                <w:sz w:val="22"/>
                <w:szCs w:val="22"/>
              </w:rPr>
              <w:t>Eindtotaal</w:t>
            </w:r>
          </w:p>
        </w:tc>
      </w:tr>
      <w:tr w:rsidR="00057246" w:rsidRPr="00416215" w14:paraId="73AC682E" w14:textId="77777777" w:rsidTr="004449D6">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817" w:type="dxa"/>
            <w:noWrap/>
            <w:hideMark/>
          </w:tcPr>
          <w:p w14:paraId="6E982DF8" w14:textId="77777777" w:rsidR="00057246" w:rsidRPr="00416215" w:rsidRDefault="00057246" w:rsidP="004449D6">
            <w:pPr>
              <w:jc w:val="right"/>
              <w:rPr>
                <w:rFonts w:ascii="Calibri" w:hAnsi="Calibri" w:cs="Calibri"/>
                <w:color w:val="000000"/>
                <w:sz w:val="22"/>
                <w:szCs w:val="22"/>
              </w:rPr>
            </w:pPr>
            <w:r w:rsidRPr="00416215">
              <w:rPr>
                <w:rFonts w:ascii="Calibri" w:hAnsi="Calibri" w:cs="Calibri"/>
                <w:color w:val="000000"/>
                <w:sz w:val="22"/>
                <w:szCs w:val="22"/>
              </w:rPr>
              <w:t>14</w:t>
            </w:r>
          </w:p>
        </w:tc>
        <w:tc>
          <w:tcPr>
            <w:tcW w:w="1851" w:type="dxa"/>
            <w:noWrap/>
            <w:hideMark/>
          </w:tcPr>
          <w:p w14:paraId="5F288697"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12</w:t>
            </w:r>
          </w:p>
        </w:tc>
        <w:tc>
          <w:tcPr>
            <w:tcW w:w="1851" w:type="dxa"/>
            <w:noWrap/>
            <w:hideMark/>
          </w:tcPr>
          <w:p w14:paraId="30C046AB"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12</w:t>
            </w:r>
          </w:p>
        </w:tc>
        <w:tc>
          <w:tcPr>
            <w:tcW w:w="1480" w:type="dxa"/>
            <w:noWrap/>
            <w:hideMark/>
          </w:tcPr>
          <w:p w14:paraId="5B63D29B"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9</w:t>
            </w:r>
          </w:p>
        </w:tc>
        <w:tc>
          <w:tcPr>
            <w:tcW w:w="2260" w:type="dxa"/>
            <w:noWrap/>
            <w:hideMark/>
          </w:tcPr>
          <w:p w14:paraId="1F935EE6"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47</w:t>
            </w:r>
          </w:p>
        </w:tc>
      </w:tr>
    </w:tbl>
    <w:p w14:paraId="3825A99E" w14:textId="77777777" w:rsidR="00057246" w:rsidRDefault="00057246" w:rsidP="00057246">
      <w:pPr>
        <w:rPr>
          <w:rFonts w:ascii="Calibri" w:hAnsi="Calibri" w:cs="Calibri"/>
          <w:sz w:val="22"/>
          <w:szCs w:val="22"/>
        </w:rPr>
      </w:pPr>
    </w:p>
    <w:p w14:paraId="17E8E473"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t>Hoeveel uur per week werk je gemiddeld bij SnowWorld?</w:t>
      </w:r>
    </w:p>
    <w:tbl>
      <w:tblPr>
        <w:tblStyle w:val="Onopgemaaktetabel1"/>
        <w:tblW w:w="9278" w:type="dxa"/>
        <w:tblLook w:val="04A0" w:firstRow="1" w:lastRow="0" w:firstColumn="1" w:lastColumn="0" w:noHBand="0" w:noVBand="1"/>
      </w:tblPr>
      <w:tblGrid>
        <w:gridCol w:w="1437"/>
        <w:gridCol w:w="1476"/>
        <w:gridCol w:w="1476"/>
        <w:gridCol w:w="1476"/>
        <w:gridCol w:w="1545"/>
        <w:gridCol w:w="1868"/>
      </w:tblGrid>
      <w:tr w:rsidR="00057246" w:rsidRPr="00416215" w14:paraId="17CD5D8F" w14:textId="77777777" w:rsidTr="004449D6">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437" w:type="dxa"/>
            <w:noWrap/>
            <w:hideMark/>
          </w:tcPr>
          <w:p w14:paraId="5C90BF48" w14:textId="77777777" w:rsidR="00057246" w:rsidRPr="00416215" w:rsidRDefault="00057246" w:rsidP="004449D6">
            <w:pPr>
              <w:jc w:val="right"/>
              <w:rPr>
                <w:rFonts w:ascii="Calibri" w:hAnsi="Calibri" w:cs="Calibri"/>
                <w:color w:val="000000"/>
                <w:sz w:val="22"/>
                <w:szCs w:val="22"/>
              </w:rPr>
            </w:pPr>
            <w:r>
              <w:rPr>
                <w:rFonts w:ascii="Calibri" w:hAnsi="Calibri" w:cs="Calibri"/>
                <w:b w:val="0"/>
                <w:bCs w:val="0"/>
                <w:color w:val="000000"/>
                <w:sz w:val="22"/>
                <w:szCs w:val="22"/>
              </w:rPr>
              <w:t>0-8 uur</w:t>
            </w:r>
          </w:p>
        </w:tc>
        <w:tc>
          <w:tcPr>
            <w:tcW w:w="1476" w:type="dxa"/>
            <w:noWrap/>
            <w:hideMark/>
          </w:tcPr>
          <w:p w14:paraId="38070D24" w14:textId="77777777" w:rsidR="00057246" w:rsidRPr="00416215"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9-16 uur</w:t>
            </w:r>
          </w:p>
        </w:tc>
        <w:tc>
          <w:tcPr>
            <w:tcW w:w="1476" w:type="dxa"/>
            <w:noWrap/>
            <w:hideMark/>
          </w:tcPr>
          <w:p w14:paraId="018FEBB5" w14:textId="77777777" w:rsidR="00057246" w:rsidRPr="00416215"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17-24 uur</w:t>
            </w:r>
          </w:p>
        </w:tc>
        <w:tc>
          <w:tcPr>
            <w:tcW w:w="1476" w:type="dxa"/>
            <w:noWrap/>
            <w:hideMark/>
          </w:tcPr>
          <w:p w14:paraId="09523920" w14:textId="77777777" w:rsidR="00057246" w:rsidRPr="00416215"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25-32 uur</w:t>
            </w:r>
          </w:p>
        </w:tc>
        <w:tc>
          <w:tcPr>
            <w:tcW w:w="1545" w:type="dxa"/>
            <w:noWrap/>
            <w:hideMark/>
          </w:tcPr>
          <w:p w14:paraId="32664736" w14:textId="77777777" w:rsidR="00057246" w:rsidRPr="00416215"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32+ uur</w:t>
            </w:r>
          </w:p>
        </w:tc>
        <w:tc>
          <w:tcPr>
            <w:tcW w:w="1868" w:type="dxa"/>
            <w:noWrap/>
            <w:hideMark/>
          </w:tcPr>
          <w:p w14:paraId="18C6A5A5" w14:textId="77777777" w:rsidR="00057246" w:rsidRPr="00416215"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416215">
              <w:rPr>
                <w:rFonts w:ascii="Calibri" w:hAnsi="Calibri" w:cs="Calibri"/>
                <w:color w:val="000000"/>
                <w:sz w:val="22"/>
                <w:szCs w:val="22"/>
              </w:rPr>
              <w:t>Eindtotaal</w:t>
            </w:r>
          </w:p>
        </w:tc>
      </w:tr>
      <w:tr w:rsidR="00057246" w:rsidRPr="00416215" w14:paraId="63E740E2" w14:textId="77777777" w:rsidTr="004449D6">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437" w:type="dxa"/>
            <w:noWrap/>
            <w:hideMark/>
          </w:tcPr>
          <w:p w14:paraId="3C8AF208" w14:textId="77777777" w:rsidR="00057246" w:rsidRPr="00416215" w:rsidRDefault="00057246" w:rsidP="004449D6">
            <w:pPr>
              <w:jc w:val="right"/>
              <w:rPr>
                <w:rFonts w:ascii="Calibri" w:hAnsi="Calibri" w:cs="Calibri"/>
                <w:color w:val="000000"/>
                <w:sz w:val="22"/>
                <w:szCs w:val="22"/>
              </w:rPr>
            </w:pPr>
            <w:r w:rsidRPr="00416215">
              <w:rPr>
                <w:rFonts w:ascii="Calibri" w:hAnsi="Calibri" w:cs="Calibri"/>
                <w:color w:val="000000"/>
                <w:sz w:val="22"/>
                <w:szCs w:val="22"/>
              </w:rPr>
              <w:t>5</w:t>
            </w:r>
          </w:p>
        </w:tc>
        <w:tc>
          <w:tcPr>
            <w:tcW w:w="1476" w:type="dxa"/>
            <w:noWrap/>
            <w:hideMark/>
          </w:tcPr>
          <w:p w14:paraId="3973EC25"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2</w:t>
            </w:r>
          </w:p>
        </w:tc>
        <w:tc>
          <w:tcPr>
            <w:tcW w:w="1476" w:type="dxa"/>
            <w:noWrap/>
            <w:hideMark/>
          </w:tcPr>
          <w:p w14:paraId="2F371152"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9</w:t>
            </w:r>
          </w:p>
        </w:tc>
        <w:tc>
          <w:tcPr>
            <w:tcW w:w="1476" w:type="dxa"/>
            <w:noWrap/>
            <w:hideMark/>
          </w:tcPr>
          <w:p w14:paraId="6EA0545F"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11</w:t>
            </w:r>
          </w:p>
        </w:tc>
        <w:tc>
          <w:tcPr>
            <w:tcW w:w="1545" w:type="dxa"/>
            <w:noWrap/>
            <w:hideMark/>
          </w:tcPr>
          <w:p w14:paraId="17D1BBB2"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20</w:t>
            </w:r>
          </w:p>
        </w:tc>
        <w:tc>
          <w:tcPr>
            <w:tcW w:w="1868" w:type="dxa"/>
            <w:noWrap/>
            <w:hideMark/>
          </w:tcPr>
          <w:p w14:paraId="641A66D1"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47</w:t>
            </w:r>
          </w:p>
        </w:tc>
      </w:tr>
    </w:tbl>
    <w:p w14:paraId="39B0F997" w14:textId="77777777" w:rsidR="00057246" w:rsidRDefault="00057246" w:rsidP="00057246">
      <w:pPr>
        <w:rPr>
          <w:rFonts w:ascii="Calibri" w:hAnsi="Calibri" w:cs="Calibri"/>
          <w:sz w:val="22"/>
          <w:szCs w:val="22"/>
        </w:rPr>
      </w:pPr>
    </w:p>
    <w:p w14:paraId="5563E760"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t>Hoe vaak heb jij een functioneringsgesprek gehad bij SnowWorld?</w:t>
      </w:r>
    </w:p>
    <w:tbl>
      <w:tblPr>
        <w:tblStyle w:val="Onopgemaaktetabel1"/>
        <w:tblW w:w="9296" w:type="dxa"/>
        <w:tblLook w:val="04A0" w:firstRow="1" w:lastRow="0" w:firstColumn="1" w:lastColumn="0" w:noHBand="0" w:noVBand="1"/>
      </w:tblPr>
      <w:tblGrid>
        <w:gridCol w:w="1540"/>
        <w:gridCol w:w="1932"/>
        <w:gridCol w:w="1467"/>
        <w:gridCol w:w="2054"/>
        <w:gridCol w:w="890"/>
        <w:gridCol w:w="1413"/>
      </w:tblGrid>
      <w:tr w:rsidR="00057246" w:rsidRPr="00416215" w14:paraId="0E907949" w14:textId="77777777" w:rsidTr="004449D6">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540" w:type="dxa"/>
            <w:noWrap/>
            <w:hideMark/>
          </w:tcPr>
          <w:p w14:paraId="74B03FB0" w14:textId="77777777" w:rsidR="00057246" w:rsidRPr="00416215" w:rsidRDefault="00057246" w:rsidP="004449D6">
            <w:pPr>
              <w:rPr>
                <w:rFonts w:ascii="Calibri" w:hAnsi="Calibri" w:cs="Calibri"/>
                <w:color w:val="000000"/>
                <w:sz w:val="22"/>
                <w:szCs w:val="22"/>
              </w:rPr>
            </w:pPr>
            <w:r w:rsidRPr="00416215">
              <w:rPr>
                <w:rFonts w:ascii="Calibri" w:hAnsi="Calibri" w:cs="Calibri"/>
                <w:color w:val="000000"/>
                <w:sz w:val="22"/>
                <w:szCs w:val="22"/>
              </w:rPr>
              <w:t>Rijlabels</w:t>
            </w:r>
          </w:p>
        </w:tc>
        <w:tc>
          <w:tcPr>
            <w:tcW w:w="1932" w:type="dxa"/>
            <w:noWrap/>
            <w:hideMark/>
          </w:tcPr>
          <w:p w14:paraId="28883FC5" w14:textId="77777777" w:rsidR="00057246" w:rsidRPr="00416215"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416215">
              <w:rPr>
                <w:rFonts w:ascii="Calibri" w:hAnsi="Calibri" w:cs="Calibri"/>
                <w:color w:val="000000"/>
                <w:sz w:val="22"/>
                <w:szCs w:val="22"/>
              </w:rPr>
              <w:t>1 of 2 keer</w:t>
            </w:r>
          </w:p>
        </w:tc>
        <w:tc>
          <w:tcPr>
            <w:tcW w:w="1467" w:type="dxa"/>
            <w:noWrap/>
            <w:hideMark/>
          </w:tcPr>
          <w:p w14:paraId="0E0333B9" w14:textId="77777777" w:rsidR="00057246" w:rsidRPr="00416215"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416215">
              <w:rPr>
                <w:rFonts w:ascii="Calibri" w:hAnsi="Calibri" w:cs="Calibri"/>
                <w:color w:val="000000"/>
                <w:sz w:val="22"/>
                <w:szCs w:val="22"/>
              </w:rPr>
              <w:t>3 tot 5 keer</w:t>
            </w:r>
          </w:p>
        </w:tc>
        <w:tc>
          <w:tcPr>
            <w:tcW w:w="2054" w:type="dxa"/>
            <w:noWrap/>
            <w:hideMark/>
          </w:tcPr>
          <w:p w14:paraId="2BE3FACD" w14:textId="77777777" w:rsidR="00057246" w:rsidRPr="00416215"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416215">
              <w:rPr>
                <w:rFonts w:ascii="Calibri" w:hAnsi="Calibri" w:cs="Calibri"/>
                <w:color w:val="000000"/>
                <w:sz w:val="22"/>
                <w:szCs w:val="22"/>
              </w:rPr>
              <w:t>Vaker dan 5 keer</w:t>
            </w:r>
          </w:p>
        </w:tc>
        <w:tc>
          <w:tcPr>
            <w:tcW w:w="890" w:type="dxa"/>
            <w:noWrap/>
            <w:hideMark/>
          </w:tcPr>
          <w:p w14:paraId="641965F5" w14:textId="77777777" w:rsidR="00057246" w:rsidRPr="00416215"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416215">
              <w:rPr>
                <w:rFonts w:ascii="Calibri" w:hAnsi="Calibri" w:cs="Calibri"/>
                <w:color w:val="000000"/>
                <w:sz w:val="22"/>
                <w:szCs w:val="22"/>
              </w:rPr>
              <w:t>Nooit</w:t>
            </w:r>
          </w:p>
        </w:tc>
        <w:tc>
          <w:tcPr>
            <w:tcW w:w="1413" w:type="dxa"/>
            <w:noWrap/>
            <w:hideMark/>
          </w:tcPr>
          <w:p w14:paraId="3D695FE4" w14:textId="77777777" w:rsidR="00057246" w:rsidRPr="00416215"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416215">
              <w:rPr>
                <w:rFonts w:ascii="Calibri" w:hAnsi="Calibri" w:cs="Calibri"/>
                <w:color w:val="000000"/>
                <w:sz w:val="22"/>
                <w:szCs w:val="22"/>
              </w:rPr>
              <w:t>Eindtotaal</w:t>
            </w:r>
          </w:p>
        </w:tc>
      </w:tr>
      <w:tr w:rsidR="00057246" w:rsidRPr="00416215" w14:paraId="12676233" w14:textId="77777777" w:rsidTr="004449D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540" w:type="dxa"/>
            <w:noWrap/>
            <w:hideMark/>
          </w:tcPr>
          <w:p w14:paraId="5789959F" w14:textId="77777777" w:rsidR="00057246" w:rsidRDefault="00057246" w:rsidP="004449D6">
            <w:pPr>
              <w:rPr>
                <w:rFonts w:ascii="Calibri" w:hAnsi="Calibri" w:cs="Calibri"/>
                <w:sz w:val="22"/>
                <w:szCs w:val="22"/>
              </w:rPr>
            </w:pPr>
            <w:r>
              <w:rPr>
                <w:rFonts w:ascii="Calibri" w:hAnsi="Calibri" w:cs="Calibri"/>
                <w:sz w:val="22"/>
                <w:szCs w:val="22"/>
              </w:rPr>
              <w:t>0-2 jaar</w:t>
            </w:r>
          </w:p>
        </w:tc>
        <w:tc>
          <w:tcPr>
            <w:tcW w:w="1932" w:type="dxa"/>
            <w:noWrap/>
            <w:hideMark/>
          </w:tcPr>
          <w:p w14:paraId="543DE621"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8</w:t>
            </w:r>
          </w:p>
        </w:tc>
        <w:tc>
          <w:tcPr>
            <w:tcW w:w="1467" w:type="dxa"/>
            <w:noWrap/>
            <w:hideMark/>
          </w:tcPr>
          <w:p w14:paraId="65B25302"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w:t>
            </w:r>
          </w:p>
        </w:tc>
        <w:tc>
          <w:tcPr>
            <w:tcW w:w="2054" w:type="dxa"/>
            <w:noWrap/>
            <w:hideMark/>
          </w:tcPr>
          <w:p w14:paraId="05275776"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890" w:type="dxa"/>
            <w:noWrap/>
            <w:hideMark/>
          </w:tcPr>
          <w:p w14:paraId="5152F447"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5</w:t>
            </w:r>
          </w:p>
        </w:tc>
        <w:tc>
          <w:tcPr>
            <w:tcW w:w="1413" w:type="dxa"/>
            <w:noWrap/>
            <w:hideMark/>
          </w:tcPr>
          <w:p w14:paraId="76721A49"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14</w:t>
            </w:r>
          </w:p>
        </w:tc>
      </w:tr>
      <w:tr w:rsidR="00057246" w:rsidRPr="00416215" w14:paraId="33F4A345" w14:textId="77777777" w:rsidTr="004449D6">
        <w:trPr>
          <w:trHeight w:val="231"/>
        </w:trPr>
        <w:tc>
          <w:tcPr>
            <w:cnfStyle w:val="001000000000" w:firstRow="0" w:lastRow="0" w:firstColumn="1" w:lastColumn="0" w:oddVBand="0" w:evenVBand="0" w:oddHBand="0" w:evenHBand="0" w:firstRowFirstColumn="0" w:firstRowLastColumn="0" w:lastRowFirstColumn="0" w:lastRowLastColumn="0"/>
            <w:tcW w:w="1540" w:type="dxa"/>
            <w:noWrap/>
            <w:hideMark/>
          </w:tcPr>
          <w:p w14:paraId="232F05C9" w14:textId="77777777" w:rsidR="00057246" w:rsidRDefault="00057246" w:rsidP="004449D6">
            <w:pPr>
              <w:rPr>
                <w:rFonts w:ascii="Calibri" w:hAnsi="Calibri" w:cs="Calibri"/>
                <w:sz w:val="22"/>
                <w:szCs w:val="22"/>
              </w:rPr>
            </w:pPr>
            <w:r>
              <w:rPr>
                <w:rFonts w:ascii="Calibri" w:hAnsi="Calibri" w:cs="Calibri"/>
                <w:sz w:val="22"/>
                <w:szCs w:val="22"/>
              </w:rPr>
              <w:t>3-5 jaar</w:t>
            </w:r>
          </w:p>
        </w:tc>
        <w:tc>
          <w:tcPr>
            <w:tcW w:w="1932" w:type="dxa"/>
            <w:noWrap/>
            <w:hideMark/>
          </w:tcPr>
          <w:p w14:paraId="5DFDBFE4"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6</w:t>
            </w:r>
          </w:p>
        </w:tc>
        <w:tc>
          <w:tcPr>
            <w:tcW w:w="1467" w:type="dxa"/>
            <w:noWrap/>
            <w:hideMark/>
          </w:tcPr>
          <w:p w14:paraId="6AB77FCB"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4</w:t>
            </w:r>
          </w:p>
        </w:tc>
        <w:tc>
          <w:tcPr>
            <w:tcW w:w="2054" w:type="dxa"/>
            <w:noWrap/>
            <w:hideMark/>
          </w:tcPr>
          <w:p w14:paraId="1CAE7327"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w:t>
            </w:r>
          </w:p>
        </w:tc>
        <w:tc>
          <w:tcPr>
            <w:tcW w:w="890" w:type="dxa"/>
            <w:noWrap/>
            <w:hideMark/>
          </w:tcPr>
          <w:p w14:paraId="6B8461ED"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w:t>
            </w:r>
          </w:p>
        </w:tc>
        <w:tc>
          <w:tcPr>
            <w:tcW w:w="1413" w:type="dxa"/>
            <w:noWrap/>
            <w:hideMark/>
          </w:tcPr>
          <w:p w14:paraId="50ADBB3B"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12</w:t>
            </w:r>
          </w:p>
        </w:tc>
      </w:tr>
      <w:tr w:rsidR="00057246" w:rsidRPr="00416215" w14:paraId="2DE9F213" w14:textId="77777777" w:rsidTr="004449D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540" w:type="dxa"/>
            <w:noWrap/>
            <w:hideMark/>
          </w:tcPr>
          <w:p w14:paraId="4B2869EE" w14:textId="77777777" w:rsidR="00057246" w:rsidRDefault="00057246" w:rsidP="004449D6">
            <w:pPr>
              <w:rPr>
                <w:rFonts w:ascii="Calibri" w:hAnsi="Calibri" w:cs="Calibri"/>
                <w:sz w:val="22"/>
                <w:szCs w:val="22"/>
              </w:rPr>
            </w:pPr>
            <w:r>
              <w:rPr>
                <w:rFonts w:ascii="Calibri" w:hAnsi="Calibri" w:cs="Calibri"/>
                <w:sz w:val="22"/>
                <w:szCs w:val="22"/>
              </w:rPr>
              <w:t>6-10 jaar</w:t>
            </w:r>
          </w:p>
        </w:tc>
        <w:tc>
          <w:tcPr>
            <w:tcW w:w="1932" w:type="dxa"/>
            <w:noWrap/>
            <w:hideMark/>
          </w:tcPr>
          <w:p w14:paraId="68749D76"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4</w:t>
            </w:r>
          </w:p>
        </w:tc>
        <w:tc>
          <w:tcPr>
            <w:tcW w:w="1467" w:type="dxa"/>
            <w:noWrap/>
            <w:hideMark/>
          </w:tcPr>
          <w:p w14:paraId="5CC99514"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6</w:t>
            </w:r>
          </w:p>
        </w:tc>
        <w:tc>
          <w:tcPr>
            <w:tcW w:w="2054" w:type="dxa"/>
            <w:noWrap/>
            <w:hideMark/>
          </w:tcPr>
          <w:p w14:paraId="3C68F89B"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890" w:type="dxa"/>
            <w:noWrap/>
            <w:hideMark/>
          </w:tcPr>
          <w:p w14:paraId="22163212"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2</w:t>
            </w:r>
          </w:p>
        </w:tc>
        <w:tc>
          <w:tcPr>
            <w:tcW w:w="1413" w:type="dxa"/>
            <w:noWrap/>
            <w:hideMark/>
          </w:tcPr>
          <w:p w14:paraId="488B9542"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12</w:t>
            </w:r>
          </w:p>
        </w:tc>
      </w:tr>
      <w:tr w:rsidR="00057246" w:rsidRPr="00416215" w14:paraId="7AA2BB09" w14:textId="77777777" w:rsidTr="004449D6">
        <w:trPr>
          <w:trHeight w:val="231"/>
        </w:trPr>
        <w:tc>
          <w:tcPr>
            <w:cnfStyle w:val="001000000000" w:firstRow="0" w:lastRow="0" w:firstColumn="1" w:lastColumn="0" w:oddVBand="0" w:evenVBand="0" w:oddHBand="0" w:evenHBand="0" w:firstRowFirstColumn="0" w:firstRowLastColumn="0" w:lastRowFirstColumn="0" w:lastRowLastColumn="0"/>
            <w:tcW w:w="1540" w:type="dxa"/>
            <w:noWrap/>
            <w:hideMark/>
          </w:tcPr>
          <w:p w14:paraId="02F8885D" w14:textId="77777777" w:rsidR="00057246" w:rsidRPr="005305FF" w:rsidRDefault="00057246" w:rsidP="004449D6">
            <w:pPr>
              <w:rPr>
                <w:rFonts w:ascii="Calibri" w:hAnsi="Calibri" w:cs="Calibri"/>
                <w:sz w:val="22"/>
                <w:szCs w:val="22"/>
              </w:rPr>
            </w:pPr>
            <w:r>
              <w:rPr>
                <w:rFonts w:ascii="Calibri" w:hAnsi="Calibri" w:cs="Calibri"/>
                <w:sz w:val="22"/>
                <w:szCs w:val="22"/>
              </w:rPr>
              <w:t xml:space="preserve">&gt; </w:t>
            </w:r>
            <w:r w:rsidRPr="005305FF">
              <w:rPr>
                <w:rFonts w:ascii="Calibri" w:hAnsi="Calibri" w:cs="Calibri"/>
                <w:sz w:val="22"/>
                <w:szCs w:val="22"/>
              </w:rPr>
              <w:t>10 jaar</w:t>
            </w:r>
          </w:p>
        </w:tc>
        <w:tc>
          <w:tcPr>
            <w:tcW w:w="1932" w:type="dxa"/>
            <w:noWrap/>
            <w:hideMark/>
          </w:tcPr>
          <w:p w14:paraId="139419E0" w14:textId="77777777" w:rsidR="00057246" w:rsidRPr="00416215" w:rsidRDefault="00057246" w:rsidP="004449D6">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467" w:type="dxa"/>
            <w:noWrap/>
            <w:hideMark/>
          </w:tcPr>
          <w:p w14:paraId="33B161CC"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3</w:t>
            </w:r>
          </w:p>
        </w:tc>
        <w:tc>
          <w:tcPr>
            <w:tcW w:w="2054" w:type="dxa"/>
            <w:noWrap/>
            <w:hideMark/>
          </w:tcPr>
          <w:p w14:paraId="37019B2A"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5</w:t>
            </w:r>
          </w:p>
        </w:tc>
        <w:tc>
          <w:tcPr>
            <w:tcW w:w="890" w:type="dxa"/>
            <w:noWrap/>
            <w:hideMark/>
          </w:tcPr>
          <w:p w14:paraId="53AA5BBF"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w:t>
            </w:r>
          </w:p>
        </w:tc>
        <w:tc>
          <w:tcPr>
            <w:tcW w:w="1413" w:type="dxa"/>
            <w:noWrap/>
            <w:hideMark/>
          </w:tcPr>
          <w:p w14:paraId="498E7EC9"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9</w:t>
            </w:r>
          </w:p>
        </w:tc>
      </w:tr>
      <w:tr w:rsidR="00057246" w:rsidRPr="00416215" w14:paraId="088BD28E" w14:textId="77777777" w:rsidTr="004449D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540" w:type="dxa"/>
            <w:noWrap/>
            <w:hideMark/>
          </w:tcPr>
          <w:p w14:paraId="4FEE3630" w14:textId="77777777" w:rsidR="00057246" w:rsidRPr="00416215" w:rsidRDefault="00057246" w:rsidP="004449D6">
            <w:pPr>
              <w:rPr>
                <w:rFonts w:ascii="Calibri" w:hAnsi="Calibri" w:cs="Calibri"/>
                <w:color w:val="000000"/>
                <w:sz w:val="22"/>
                <w:szCs w:val="22"/>
              </w:rPr>
            </w:pPr>
            <w:r w:rsidRPr="00416215">
              <w:rPr>
                <w:rFonts w:ascii="Calibri" w:hAnsi="Calibri" w:cs="Calibri"/>
                <w:color w:val="000000"/>
                <w:sz w:val="22"/>
                <w:szCs w:val="22"/>
              </w:rPr>
              <w:t>Eindtotaal</w:t>
            </w:r>
          </w:p>
        </w:tc>
        <w:tc>
          <w:tcPr>
            <w:tcW w:w="1932" w:type="dxa"/>
            <w:noWrap/>
            <w:hideMark/>
          </w:tcPr>
          <w:p w14:paraId="00A1BB43"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18</w:t>
            </w:r>
          </w:p>
        </w:tc>
        <w:tc>
          <w:tcPr>
            <w:tcW w:w="1467" w:type="dxa"/>
            <w:noWrap/>
            <w:hideMark/>
          </w:tcPr>
          <w:p w14:paraId="5799BB6D"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14</w:t>
            </w:r>
          </w:p>
        </w:tc>
        <w:tc>
          <w:tcPr>
            <w:tcW w:w="2054" w:type="dxa"/>
            <w:noWrap/>
            <w:hideMark/>
          </w:tcPr>
          <w:p w14:paraId="3FB82661"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6</w:t>
            </w:r>
          </w:p>
        </w:tc>
        <w:tc>
          <w:tcPr>
            <w:tcW w:w="890" w:type="dxa"/>
            <w:noWrap/>
            <w:hideMark/>
          </w:tcPr>
          <w:p w14:paraId="16A53E1E"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9</w:t>
            </w:r>
          </w:p>
        </w:tc>
        <w:tc>
          <w:tcPr>
            <w:tcW w:w="1413" w:type="dxa"/>
            <w:noWrap/>
            <w:hideMark/>
          </w:tcPr>
          <w:p w14:paraId="5C4CC76F"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47</w:t>
            </w:r>
          </w:p>
        </w:tc>
      </w:tr>
    </w:tbl>
    <w:p w14:paraId="77195445" w14:textId="77777777" w:rsidR="00105D27" w:rsidRDefault="00105D27" w:rsidP="00057246">
      <w:pPr>
        <w:rPr>
          <w:rFonts w:ascii="Calibri" w:hAnsi="Calibri" w:cs="Calibri"/>
          <w:color w:val="00B050"/>
          <w:sz w:val="22"/>
          <w:szCs w:val="22"/>
        </w:rPr>
      </w:pPr>
    </w:p>
    <w:p w14:paraId="21C2CE3C"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t>Hoe vaak heb jij een functioneringsgesprek per jaar bij SnowWorld?</w:t>
      </w:r>
    </w:p>
    <w:tbl>
      <w:tblPr>
        <w:tblStyle w:val="Onopgemaaktetabel1"/>
        <w:tblW w:w="9338" w:type="dxa"/>
        <w:tblLook w:val="04A0" w:firstRow="1" w:lastRow="0" w:firstColumn="1" w:lastColumn="0" w:noHBand="0" w:noVBand="1"/>
      </w:tblPr>
      <w:tblGrid>
        <w:gridCol w:w="1550"/>
        <w:gridCol w:w="1944"/>
        <w:gridCol w:w="765"/>
        <w:gridCol w:w="890"/>
        <w:gridCol w:w="2767"/>
        <w:gridCol w:w="1422"/>
      </w:tblGrid>
      <w:tr w:rsidR="00057246" w:rsidRPr="00416215" w14:paraId="6683AC99" w14:textId="77777777" w:rsidTr="004449D6">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550" w:type="dxa"/>
            <w:noWrap/>
            <w:hideMark/>
          </w:tcPr>
          <w:p w14:paraId="496E8E51" w14:textId="77777777" w:rsidR="00057246" w:rsidRPr="00416215" w:rsidRDefault="00057246" w:rsidP="004449D6">
            <w:pPr>
              <w:rPr>
                <w:rFonts w:ascii="Calibri" w:hAnsi="Calibri" w:cs="Calibri"/>
                <w:color w:val="000000"/>
                <w:sz w:val="22"/>
                <w:szCs w:val="22"/>
              </w:rPr>
            </w:pPr>
            <w:r w:rsidRPr="00416215">
              <w:rPr>
                <w:rFonts w:ascii="Calibri" w:hAnsi="Calibri" w:cs="Calibri"/>
                <w:color w:val="000000"/>
                <w:sz w:val="22"/>
                <w:szCs w:val="22"/>
              </w:rPr>
              <w:t>Rijlabels</w:t>
            </w:r>
          </w:p>
        </w:tc>
        <w:tc>
          <w:tcPr>
            <w:tcW w:w="1944" w:type="dxa"/>
            <w:noWrap/>
            <w:hideMark/>
          </w:tcPr>
          <w:p w14:paraId="31568DF2" w14:textId="77777777" w:rsidR="00057246" w:rsidRPr="00416215"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416215">
              <w:rPr>
                <w:rFonts w:ascii="Calibri" w:hAnsi="Calibri" w:cs="Calibri"/>
                <w:color w:val="000000"/>
                <w:sz w:val="22"/>
                <w:szCs w:val="22"/>
              </w:rPr>
              <w:t>1 keer per 2 jaar</w:t>
            </w:r>
          </w:p>
        </w:tc>
        <w:tc>
          <w:tcPr>
            <w:tcW w:w="765" w:type="dxa"/>
            <w:noWrap/>
            <w:hideMark/>
          </w:tcPr>
          <w:p w14:paraId="6090528E" w14:textId="77777777" w:rsidR="00057246" w:rsidRPr="00416215"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416215">
              <w:rPr>
                <w:rFonts w:ascii="Calibri" w:hAnsi="Calibri" w:cs="Calibri"/>
                <w:color w:val="000000"/>
                <w:sz w:val="22"/>
                <w:szCs w:val="22"/>
              </w:rPr>
              <w:t>1 keer per ja</w:t>
            </w:r>
            <w:r>
              <w:rPr>
                <w:rFonts w:ascii="Calibri" w:hAnsi="Calibri" w:cs="Calibri"/>
                <w:color w:val="000000"/>
                <w:sz w:val="22"/>
                <w:szCs w:val="22"/>
              </w:rPr>
              <w:t>a</w:t>
            </w:r>
            <w:r w:rsidRPr="00416215">
              <w:rPr>
                <w:rFonts w:ascii="Calibri" w:hAnsi="Calibri" w:cs="Calibri"/>
                <w:color w:val="000000"/>
                <w:sz w:val="22"/>
                <w:szCs w:val="22"/>
              </w:rPr>
              <w:t>r</w:t>
            </w:r>
          </w:p>
        </w:tc>
        <w:tc>
          <w:tcPr>
            <w:tcW w:w="890" w:type="dxa"/>
            <w:noWrap/>
            <w:hideMark/>
          </w:tcPr>
          <w:p w14:paraId="1BBC0308" w14:textId="77777777" w:rsidR="00057246" w:rsidRPr="00416215"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416215">
              <w:rPr>
                <w:rFonts w:ascii="Calibri" w:hAnsi="Calibri" w:cs="Calibri"/>
                <w:color w:val="000000"/>
                <w:sz w:val="22"/>
                <w:szCs w:val="22"/>
              </w:rPr>
              <w:t>3 keer of vaker per jaar</w:t>
            </w:r>
          </w:p>
        </w:tc>
        <w:tc>
          <w:tcPr>
            <w:tcW w:w="2767" w:type="dxa"/>
            <w:noWrap/>
            <w:hideMark/>
          </w:tcPr>
          <w:p w14:paraId="16CCFD89" w14:textId="77777777" w:rsidR="00057246" w:rsidRPr="00416215"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416215">
              <w:rPr>
                <w:rFonts w:ascii="Calibri" w:hAnsi="Calibri" w:cs="Calibri"/>
                <w:color w:val="000000"/>
                <w:sz w:val="22"/>
                <w:szCs w:val="22"/>
              </w:rPr>
              <w:t>Ik heb nog nooit een functioneringsgesprek gehad</w:t>
            </w:r>
          </w:p>
        </w:tc>
        <w:tc>
          <w:tcPr>
            <w:tcW w:w="1422" w:type="dxa"/>
            <w:noWrap/>
            <w:hideMark/>
          </w:tcPr>
          <w:p w14:paraId="51272A04" w14:textId="77777777" w:rsidR="00057246" w:rsidRPr="00416215"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416215">
              <w:rPr>
                <w:rFonts w:ascii="Calibri" w:hAnsi="Calibri" w:cs="Calibri"/>
                <w:color w:val="000000"/>
                <w:sz w:val="22"/>
                <w:szCs w:val="22"/>
              </w:rPr>
              <w:t>Eindtotaal</w:t>
            </w:r>
          </w:p>
        </w:tc>
      </w:tr>
      <w:tr w:rsidR="00057246" w:rsidRPr="00416215" w14:paraId="0D15D68E" w14:textId="77777777" w:rsidTr="004449D6">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550" w:type="dxa"/>
            <w:noWrap/>
            <w:hideMark/>
          </w:tcPr>
          <w:p w14:paraId="64815EEB" w14:textId="77777777" w:rsidR="00057246" w:rsidRDefault="00057246" w:rsidP="004449D6">
            <w:pPr>
              <w:rPr>
                <w:rFonts w:ascii="Calibri" w:hAnsi="Calibri" w:cs="Calibri"/>
                <w:sz w:val="22"/>
                <w:szCs w:val="22"/>
              </w:rPr>
            </w:pPr>
            <w:r>
              <w:rPr>
                <w:rFonts w:ascii="Calibri" w:hAnsi="Calibri" w:cs="Calibri"/>
                <w:sz w:val="22"/>
                <w:szCs w:val="22"/>
              </w:rPr>
              <w:t>0-2 jaar</w:t>
            </w:r>
          </w:p>
        </w:tc>
        <w:tc>
          <w:tcPr>
            <w:tcW w:w="1944" w:type="dxa"/>
            <w:noWrap/>
            <w:hideMark/>
          </w:tcPr>
          <w:p w14:paraId="52234871"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2</w:t>
            </w:r>
          </w:p>
        </w:tc>
        <w:tc>
          <w:tcPr>
            <w:tcW w:w="765" w:type="dxa"/>
            <w:noWrap/>
            <w:hideMark/>
          </w:tcPr>
          <w:p w14:paraId="2E9F068C"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6</w:t>
            </w:r>
          </w:p>
        </w:tc>
        <w:tc>
          <w:tcPr>
            <w:tcW w:w="890" w:type="dxa"/>
            <w:noWrap/>
            <w:hideMark/>
          </w:tcPr>
          <w:p w14:paraId="25CAE720"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w:t>
            </w:r>
          </w:p>
        </w:tc>
        <w:tc>
          <w:tcPr>
            <w:tcW w:w="2767" w:type="dxa"/>
            <w:noWrap/>
            <w:hideMark/>
          </w:tcPr>
          <w:p w14:paraId="74118E4A"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5</w:t>
            </w:r>
          </w:p>
        </w:tc>
        <w:tc>
          <w:tcPr>
            <w:tcW w:w="1422" w:type="dxa"/>
            <w:noWrap/>
            <w:hideMark/>
          </w:tcPr>
          <w:p w14:paraId="608C9AA7"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14</w:t>
            </w:r>
          </w:p>
        </w:tc>
      </w:tr>
      <w:tr w:rsidR="00057246" w:rsidRPr="00416215" w14:paraId="7F4573CE" w14:textId="77777777" w:rsidTr="004449D6">
        <w:trPr>
          <w:trHeight w:val="206"/>
        </w:trPr>
        <w:tc>
          <w:tcPr>
            <w:cnfStyle w:val="001000000000" w:firstRow="0" w:lastRow="0" w:firstColumn="1" w:lastColumn="0" w:oddVBand="0" w:evenVBand="0" w:oddHBand="0" w:evenHBand="0" w:firstRowFirstColumn="0" w:firstRowLastColumn="0" w:lastRowFirstColumn="0" w:lastRowLastColumn="0"/>
            <w:tcW w:w="1550" w:type="dxa"/>
            <w:noWrap/>
            <w:hideMark/>
          </w:tcPr>
          <w:p w14:paraId="19D4CFEB" w14:textId="77777777" w:rsidR="00057246" w:rsidRDefault="00057246" w:rsidP="004449D6">
            <w:pPr>
              <w:rPr>
                <w:rFonts w:ascii="Calibri" w:hAnsi="Calibri" w:cs="Calibri"/>
                <w:sz w:val="22"/>
                <w:szCs w:val="22"/>
              </w:rPr>
            </w:pPr>
            <w:r>
              <w:rPr>
                <w:rFonts w:ascii="Calibri" w:hAnsi="Calibri" w:cs="Calibri"/>
                <w:sz w:val="22"/>
                <w:szCs w:val="22"/>
              </w:rPr>
              <w:t>3-5 jaar</w:t>
            </w:r>
          </w:p>
        </w:tc>
        <w:tc>
          <w:tcPr>
            <w:tcW w:w="1944" w:type="dxa"/>
            <w:noWrap/>
            <w:hideMark/>
          </w:tcPr>
          <w:p w14:paraId="1439250B"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5</w:t>
            </w:r>
          </w:p>
        </w:tc>
        <w:tc>
          <w:tcPr>
            <w:tcW w:w="765" w:type="dxa"/>
            <w:noWrap/>
            <w:hideMark/>
          </w:tcPr>
          <w:p w14:paraId="6F4ED316"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7</w:t>
            </w:r>
          </w:p>
        </w:tc>
        <w:tc>
          <w:tcPr>
            <w:tcW w:w="890" w:type="dxa"/>
            <w:noWrap/>
            <w:hideMark/>
          </w:tcPr>
          <w:p w14:paraId="3E04E6C2"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2767" w:type="dxa"/>
            <w:noWrap/>
            <w:hideMark/>
          </w:tcPr>
          <w:p w14:paraId="5D156C61" w14:textId="77777777" w:rsidR="00057246" w:rsidRPr="00416215" w:rsidRDefault="00057246" w:rsidP="004449D6">
            <w:pPr>
              <w:cnfStyle w:val="000000000000" w:firstRow="0" w:lastRow="0" w:firstColumn="0" w:lastColumn="0" w:oddVBand="0" w:evenVBand="0" w:oddHBand="0" w:evenHBand="0" w:firstRowFirstColumn="0" w:firstRowLastColumn="0" w:lastRowFirstColumn="0" w:lastRowLastColumn="0"/>
              <w:rPr>
                <w:sz w:val="20"/>
                <w:szCs w:val="20"/>
              </w:rPr>
            </w:pPr>
          </w:p>
        </w:tc>
        <w:tc>
          <w:tcPr>
            <w:tcW w:w="1422" w:type="dxa"/>
            <w:noWrap/>
            <w:hideMark/>
          </w:tcPr>
          <w:p w14:paraId="19EB9F28"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12</w:t>
            </w:r>
          </w:p>
        </w:tc>
      </w:tr>
      <w:tr w:rsidR="00057246" w:rsidRPr="00416215" w14:paraId="7328BC04" w14:textId="77777777" w:rsidTr="004449D6">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550" w:type="dxa"/>
            <w:noWrap/>
            <w:hideMark/>
          </w:tcPr>
          <w:p w14:paraId="2678A178" w14:textId="77777777" w:rsidR="00057246" w:rsidRDefault="00057246" w:rsidP="004449D6">
            <w:pPr>
              <w:rPr>
                <w:rFonts w:ascii="Calibri" w:hAnsi="Calibri" w:cs="Calibri"/>
                <w:sz w:val="22"/>
                <w:szCs w:val="22"/>
              </w:rPr>
            </w:pPr>
            <w:r>
              <w:rPr>
                <w:rFonts w:ascii="Calibri" w:hAnsi="Calibri" w:cs="Calibri"/>
                <w:sz w:val="22"/>
                <w:szCs w:val="22"/>
              </w:rPr>
              <w:t>6-10 jaar</w:t>
            </w:r>
          </w:p>
        </w:tc>
        <w:tc>
          <w:tcPr>
            <w:tcW w:w="1944" w:type="dxa"/>
            <w:noWrap/>
            <w:hideMark/>
          </w:tcPr>
          <w:p w14:paraId="7CD74757"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4</w:t>
            </w:r>
          </w:p>
        </w:tc>
        <w:tc>
          <w:tcPr>
            <w:tcW w:w="765" w:type="dxa"/>
            <w:noWrap/>
            <w:hideMark/>
          </w:tcPr>
          <w:p w14:paraId="69D8D122"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6</w:t>
            </w:r>
          </w:p>
        </w:tc>
        <w:tc>
          <w:tcPr>
            <w:tcW w:w="890" w:type="dxa"/>
            <w:noWrap/>
            <w:hideMark/>
          </w:tcPr>
          <w:p w14:paraId="3DDC015C"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2767" w:type="dxa"/>
            <w:noWrap/>
            <w:hideMark/>
          </w:tcPr>
          <w:p w14:paraId="3C2CF180"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2</w:t>
            </w:r>
          </w:p>
        </w:tc>
        <w:tc>
          <w:tcPr>
            <w:tcW w:w="1422" w:type="dxa"/>
            <w:noWrap/>
            <w:hideMark/>
          </w:tcPr>
          <w:p w14:paraId="2339957E"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12</w:t>
            </w:r>
          </w:p>
        </w:tc>
      </w:tr>
      <w:tr w:rsidR="00057246" w:rsidRPr="00416215" w14:paraId="1F42FE03" w14:textId="77777777" w:rsidTr="004449D6">
        <w:trPr>
          <w:trHeight w:val="206"/>
        </w:trPr>
        <w:tc>
          <w:tcPr>
            <w:cnfStyle w:val="001000000000" w:firstRow="0" w:lastRow="0" w:firstColumn="1" w:lastColumn="0" w:oddVBand="0" w:evenVBand="0" w:oddHBand="0" w:evenHBand="0" w:firstRowFirstColumn="0" w:firstRowLastColumn="0" w:lastRowFirstColumn="0" w:lastRowLastColumn="0"/>
            <w:tcW w:w="1550" w:type="dxa"/>
            <w:noWrap/>
            <w:hideMark/>
          </w:tcPr>
          <w:p w14:paraId="7CC1DCF6" w14:textId="77777777" w:rsidR="00057246" w:rsidRPr="005305FF" w:rsidRDefault="00057246" w:rsidP="004449D6">
            <w:pPr>
              <w:rPr>
                <w:rFonts w:ascii="Calibri" w:hAnsi="Calibri" w:cs="Calibri"/>
                <w:sz w:val="22"/>
                <w:szCs w:val="22"/>
              </w:rPr>
            </w:pPr>
            <w:r>
              <w:rPr>
                <w:rFonts w:ascii="Calibri" w:hAnsi="Calibri" w:cs="Calibri"/>
                <w:sz w:val="22"/>
                <w:szCs w:val="22"/>
              </w:rPr>
              <w:t xml:space="preserve">&gt; </w:t>
            </w:r>
            <w:r w:rsidRPr="005305FF">
              <w:rPr>
                <w:rFonts w:ascii="Calibri" w:hAnsi="Calibri" w:cs="Calibri"/>
                <w:sz w:val="22"/>
                <w:szCs w:val="22"/>
              </w:rPr>
              <w:t>10 jaar</w:t>
            </w:r>
          </w:p>
        </w:tc>
        <w:tc>
          <w:tcPr>
            <w:tcW w:w="1944" w:type="dxa"/>
            <w:noWrap/>
            <w:hideMark/>
          </w:tcPr>
          <w:p w14:paraId="3446BEC8"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2</w:t>
            </w:r>
          </w:p>
        </w:tc>
        <w:tc>
          <w:tcPr>
            <w:tcW w:w="765" w:type="dxa"/>
            <w:noWrap/>
            <w:hideMark/>
          </w:tcPr>
          <w:p w14:paraId="1911CA69"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5</w:t>
            </w:r>
          </w:p>
        </w:tc>
        <w:tc>
          <w:tcPr>
            <w:tcW w:w="890" w:type="dxa"/>
            <w:noWrap/>
            <w:hideMark/>
          </w:tcPr>
          <w:p w14:paraId="5A8EEA1F"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2767" w:type="dxa"/>
            <w:noWrap/>
            <w:hideMark/>
          </w:tcPr>
          <w:p w14:paraId="37B88825"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2</w:t>
            </w:r>
          </w:p>
        </w:tc>
        <w:tc>
          <w:tcPr>
            <w:tcW w:w="1422" w:type="dxa"/>
            <w:noWrap/>
            <w:hideMark/>
          </w:tcPr>
          <w:p w14:paraId="3D4BC7F6"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9</w:t>
            </w:r>
          </w:p>
        </w:tc>
      </w:tr>
      <w:tr w:rsidR="00057246" w:rsidRPr="00416215" w14:paraId="442FFA10" w14:textId="77777777" w:rsidTr="004449D6">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550" w:type="dxa"/>
            <w:noWrap/>
            <w:hideMark/>
          </w:tcPr>
          <w:p w14:paraId="6817842A" w14:textId="77777777" w:rsidR="00057246" w:rsidRPr="00416215" w:rsidRDefault="00057246" w:rsidP="004449D6">
            <w:pPr>
              <w:rPr>
                <w:rFonts w:ascii="Calibri" w:hAnsi="Calibri" w:cs="Calibri"/>
                <w:color w:val="000000"/>
                <w:sz w:val="22"/>
                <w:szCs w:val="22"/>
              </w:rPr>
            </w:pPr>
            <w:r w:rsidRPr="00416215">
              <w:rPr>
                <w:rFonts w:ascii="Calibri" w:hAnsi="Calibri" w:cs="Calibri"/>
                <w:color w:val="000000"/>
                <w:sz w:val="22"/>
                <w:szCs w:val="22"/>
              </w:rPr>
              <w:t>Eindtotaal</w:t>
            </w:r>
          </w:p>
        </w:tc>
        <w:tc>
          <w:tcPr>
            <w:tcW w:w="1944" w:type="dxa"/>
            <w:noWrap/>
            <w:hideMark/>
          </w:tcPr>
          <w:p w14:paraId="69363F9C"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13</w:t>
            </w:r>
          </w:p>
        </w:tc>
        <w:tc>
          <w:tcPr>
            <w:tcW w:w="765" w:type="dxa"/>
            <w:noWrap/>
            <w:hideMark/>
          </w:tcPr>
          <w:p w14:paraId="61332347"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24</w:t>
            </w:r>
          </w:p>
        </w:tc>
        <w:tc>
          <w:tcPr>
            <w:tcW w:w="890" w:type="dxa"/>
            <w:noWrap/>
            <w:hideMark/>
          </w:tcPr>
          <w:p w14:paraId="01DD524F"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1</w:t>
            </w:r>
          </w:p>
        </w:tc>
        <w:tc>
          <w:tcPr>
            <w:tcW w:w="2767" w:type="dxa"/>
            <w:noWrap/>
            <w:hideMark/>
          </w:tcPr>
          <w:p w14:paraId="22AB4950"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9</w:t>
            </w:r>
          </w:p>
        </w:tc>
        <w:tc>
          <w:tcPr>
            <w:tcW w:w="1422" w:type="dxa"/>
            <w:noWrap/>
            <w:hideMark/>
          </w:tcPr>
          <w:p w14:paraId="202846C7"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47</w:t>
            </w:r>
          </w:p>
        </w:tc>
      </w:tr>
    </w:tbl>
    <w:p w14:paraId="7F99135F" w14:textId="77777777" w:rsidR="00057246" w:rsidRDefault="00057246" w:rsidP="00057246">
      <w:pPr>
        <w:rPr>
          <w:rFonts w:ascii="Calibri" w:hAnsi="Calibri" w:cs="Calibri"/>
          <w:sz w:val="22"/>
          <w:szCs w:val="22"/>
        </w:rPr>
      </w:pPr>
    </w:p>
    <w:p w14:paraId="2E89225E"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t>Ben je tevreden over dit aantal?</w:t>
      </w:r>
    </w:p>
    <w:tbl>
      <w:tblPr>
        <w:tblStyle w:val="Onopgemaaktetabel1"/>
        <w:tblW w:w="9380" w:type="dxa"/>
        <w:tblLook w:val="04A0" w:firstRow="1" w:lastRow="0" w:firstColumn="1" w:lastColumn="0" w:noHBand="0" w:noVBand="1"/>
      </w:tblPr>
      <w:tblGrid>
        <w:gridCol w:w="1356"/>
        <w:gridCol w:w="1701"/>
        <w:gridCol w:w="1693"/>
        <w:gridCol w:w="1693"/>
        <w:gridCol w:w="1693"/>
        <w:gridCol w:w="1244"/>
      </w:tblGrid>
      <w:tr w:rsidR="00057246" w:rsidRPr="00416215" w14:paraId="5BB02BF4" w14:textId="77777777" w:rsidTr="004449D6">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56" w:type="dxa"/>
            <w:noWrap/>
            <w:hideMark/>
          </w:tcPr>
          <w:p w14:paraId="5DF8378E" w14:textId="77777777" w:rsidR="00057246" w:rsidRPr="00416215" w:rsidRDefault="00057246" w:rsidP="004449D6">
            <w:pPr>
              <w:rPr>
                <w:rFonts w:ascii="Calibri" w:hAnsi="Calibri" w:cs="Calibri"/>
                <w:color w:val="000000"/>
                <w:sz w:val="22"/>
                <w:szCs w:val="22"/>
              </w:rPr>
            </w:pPr>
            <w:r w:rsidRPr="00416215">
              <w:rPr>
                <w:rFonts w:ascii="Calibri" w:hAnsi="Calibri" w:cs="Calibri"/>
                <w:color w:val="000000"/>
                <w:sz w:val="22"/>
                <w:szCs w:val="22"/>
              </w:rPr>
              <w:t>Rijlabels</w:t>
            </w:r>
          </w:p>
        </w:tc>
        <w:tc>
          <w:tcPr>
            <w:tcW w:w="1701" w:type="dxa"/>
            <w:noWrap/>
            <w:hideMark/>
          </w:tcPr>
          <w:p w14:paraId="16782066" w14:textId="77777777" w:rsidR="00057246" w:rsidRPr="00416215"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Ja, ik ben tevreden over dit aantal</w:t>
            </w:r>
          </w:p>
        </w:tc>
        <w:tc>
          <w:tcPr>
            <w:tcW w:w="1693" w:type="dxa"/>
            <w:noWrap/>
            <w:hideMark/>
          </w:tcPr>
          <w:p w14:paraId="197FAC6B" w14:textId="77777777" w:rsidR="00057246" w:rsidRPr="00416215"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Ja, ik heb nog nooit een functionerings-gesprek gehad en ik wil er ook geen</w:t>
            </w:r>
          </w:p>
        </w:tc>
        <w:tc>
          <w:tcPr>
            <w:tcW w:w="1693" w:type="dxa"/>
            <w:noWrap/>
            <w:hideMark/>
          </w:tcPr>
          <w:p w14:paraId="520643A9" w14:textId="77777777" w:rsidR="00057246" w:rsidRPr="00416215"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Nee, ik zou vaker een functionerings-gesprek willen</w:t>
            </w:r>
          </w:p>
        </w:tc>
        <w:tc>
          <w:tcPr>
            <w:tcW w:w="1693" w:type="dxa"/>
          </w:tcPr>
          <w:p w14:paraId="555E8C7A" w14:textId="77777777" w:rsidR="00057246" w:rsidRPr="00416215"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Nee, ik zou minder vaak een functionerings-gesprek willen</w:t>
            </w:r>
          </w:p>
        </w:tc>
        <w:tc>
          <w:tcPr>
            <w:tcW w:w="1244" w:type="dxa"/>
            <w:noWrap/>
            <w:hideMark/>
          </w:tcPr>
          <w:p w14:paraId="273FF53F" w14:textId="77777777" w:rsidR="00057246" w:rsidRPr="00416215"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416215">
              <w:rPr>
                <w:rFonts w:ascii="Calibri" w:hAnsi="Calibri" w:cs="Calibri"/>
                <w:color w:val="000000"/>
                <w:sz w:val="22"/>
                <w:szCs w:val="22"/>
              </w:rPr>
              <w:t>Eindtotaal</w:t>
            </w:r>
          </w:p>
        </w:tc>
      </w:tr>
      <w:tr w:rsidR="00057246" w:rsidRPr="00416215" w14:paraId="1BCE6246" w14:textId="77777777" w:rsidTr="004449D6">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56" w:type="dxa"/>
            <w:noWrap/>
            <w:hideMark/>
          </w:tcPr>
          <w:p w14:paraId="10932714" w14:textId="77777777" w:rsidR="00057246" w:rsidRDefault="00057246" w:rsidP="004449D6">
            <w:pPr>
              <w:rPr>
                <w:rFonts w:ascii="Calibri" w:hAnsi="Calibri" w:cs="Calibri"/>
                <w:sz w:val="22"/>
                <w:szCs w:val="22"/>
              </w:rPr>
            </w:pPr>
            <w:r>
              <w:rPr>
                <w:rFonts w:ascii="Calibri" w:hAnsi="Calibri" w:cs="Calibri"/>
                <w:sz w:val="22"/>
                <w:szCs w:val="22"/>
              </w:rPr>
              <w:t>0-2 jaar</w:t>
            </w:r>
          </w:p>
        </w:tc>
        <w:tc>
          <w:tcPr>
            <w:tcW w:w="1701" w:type="dxa"/>
            <w:noWrap/>
            <w:hideMark/>
          </w:tcPr>
          <w:p w14:paraId="784EF245"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4</w:t>
            </w:r>
          </w:p>
        </w:tc>
        <w:tc>
          <w:tcPr>
            <w:tcW w:w="1693" w:type="dxa"/>
            <w:noWrap/>
            <w:hideMark/>
          </w:tcPr>
          <w:p w14:paraId="07B13044"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693" w:type="dxa"/>
            <w:noWrap/>
            <w:hideMark/>
          </w:tcPr>
          <w:p w14:paraId="33954319"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10</w:t>
            </w:r>
          </w:p>
        </w:tc>
        <w:tc>
          <w:tcPr>
            <w:tcW w:w="1693" w:type="dxa"/>
          </w:tcPr>
          <w:p w14:paraId="003BD7E0"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244" w:type="dxa"/>
            <w:noWrap/>
            <w:hideMark/>
          </w:tcPr>
          <w:p w14:paraId="12D54BEC"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14</w:t>
            </w:r>
          </w:p>
        </w:tc>
      </w:tr>
      <w:tr w:rsidR="00057246" w:rsidRPr="00416215" w14:paraId="3A43B4A6" w14:textId="77777777" w:rsidTr="004449D6">
        <w:trPr>
          <w:trHeight w:val="322"/>
        </w:trPr>
        <w:tc>
          <w:tcPr>
            <w:cnfStyle w:val="001000000000" w:firstRow="0" w:lastRow="0" w:firstColumn="1" w:lastColumn="0" w:oddVBand="0" w:evenVBand="0" w:oddHBand="0" w:evenHBand="0" w:firstRowFirstColumn="0" w:firstRowLastColumn="0" w:lastRowFirstColumn="0" w:lastRowLastColumn="0"/>
            <w:tcW w:w="1356" w:type="dxa"/>
            <w:noWrap/>
            <w:hideMark/>
          </w:tcPr>
          <w:p w14:paraId="579CC87D" w14:textId="77777777" w:rsidR="00057246" w:rsidRDefault="00057246" w:rsidP="004449D6">
            <w:pPr>
              <w:rPr>
                <w:rFonts w:ascii="Calibri" w:hAnsi="Calibri" w:cs="Calibri"/>
                <w:sz w:val="22"/>
                <w:szCs w:val="22"/>
              </w:rPr>
            </w:pPr>
            <w:r>
              <w:rPr>
                <w:rFonts w:ascii="Calibri" w:hAnsi="Calibri" w:cs="Calibri"/>
                <w:sz w:val="22"/>
                <w:szCs w:val="22"/>
              </w:rPr>
              <w:t>3-5 jaar</w:t>
            </w:r>
          </w:p>
        </w:tc>
        <w:tc>
          <w:tcPr>
            <w:tcW w:w="1701" w:type="dxa"/>
            <w:noWrap/>
            <w:hideMark/>
          </w:tcPr>
          <w:p w14:paraId="34C44425"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11</w:t>
            </w:r>
          </w:p>
        </w:tc>
        <w:tc>
          <w:tcPr>
            <w:tcW w:w="1693" w:type="dxa"/>
            <w:noWrap/>
            <w:hideMark/>
          </w:tcPr>
          <w:p w14:paraId="68770606"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w:t>
            </w:r>
          </w:p>
        </w:tc>
        <w:tc>
          <w:tcPr>
            <w:tcW w:w="1693" w:type="dxa"/>
            <w:noWrap/>
            <w:hideMark/>
          </w:tcPr>
          <w:p w14:paraId="392EF211"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693" w:type="dxa"/>
          </w:tcPr>
          <w:p w14:paraId="59094081"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244" w:type="dxa"/>
            <w:noWrap/>
            <w:hideMark/>
          </w:tcPr>
          <w:p w14:paraId="52FC75E5"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12</w:t>
            </w:r>
          </w:p>
        </w:tc>
      </w:tr>
      <w:tr w:rsidR="00057246" w:rsidRPr="00416215" w14:paraId="642B4426" w14:textId="77777777" w:rsidTr="004449D6">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56" w:type="dxa"/>
            <w:noWrap/>
            <w:hideMark/>
          </w:tcPr>
          <w:p w14:paraId="527611B4" w14:textId="77777777" w:rsidR="00057246" w:rsidRDefault="00057246" w:rsidP="004449D6">
            <w:pPr>
              <w:rPr>
                <w:rFonts w:ascii="Calibri" w:hAnsi="Calibri" w:cs="Calibri"/>
                <w:sz w:val="22"/>
                <w:szCs w:val="22"/>
              </w:rPr>
            </w:pPr>
            <w:r>
              <w:rPr>
                <w:rFonts w:ascii="Calibri" w:hAnsi="Calibri" w:cs="Calibri"/>
                <w:sz w:val="22"/>
                <w:szCs w:val="22"/>
              </w:rPr>
              <w:t>6-10 jaar</w:t>
            </w:r>
          </w:p>
        </w:tc>
        <w:tc>
          <w:tcPr>
            <w:tcW w:w="1701" w:type="dxa"/>
            <w:noWrap/>
            <w:hideMark/>
          </w:tcPr>
          <w:p w14:paraId="16921896"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5</w:t>
            </w:r>
          </w:p>
        </w:tc>
        <w:tc>
          <w:tcPr>
            <w:tcW w:w="1693" w:type="dxa"/>
            <w:noWrap/>
            <w:hideMark/>
          </w:tcPr>
          <w:p w14:paraId="7DC5DF12"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693" w:type="dxa"/>
            <w:noWrap/>
            <w:hideMark/>
          </w:tcPr>
          <w:p w14:paraId="2B0BB8AA"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7</w:t>
            </w:r>
          </w:p>
        </w:tc>
        <w:tc>
          <w:tcPr>
            <w:tcW w:w="1693" w:type="dxa"/>
          </w:tcPr>
          <w:p w14:paraId="7BB826CC"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244" w:type="dxa"/>
            <w:noWrap/>
            <w:hideMark/>
          </w:tcPr>
          <w:p w14:paraId="62B56687"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12</w:t>
            </w:r>
          </w:p>
        </w:tc>
      </w:tr>
      <w:tr w:rsidR="00057246" w:rsidRPr="00416215" w14:paraId="3A0E892C" w14:textId="77777777" w:rsidTr="004449D6">
        <w:trPr>
          <w:trHeight w:val="322"/>
        </w:trPr>
        <w:tc>
          <w:tcPr>
            <w:cnfStyle w:val="001000000000" w:firstRow="0" w:lastRow="0" w:firstColumn="1" w:lastColumn="0" w:oddVBand="0" w:evenVBand="0" w:oddHBand="0" w:evenHBand="0" w:firstRowFirstColumn="0" w:firstRowLastColumn="0" w:lastRowFirstColumn="0" w:lastRowLastColumn="0"/>
            <w:tcW w:w="1356" w:type="dxa"/>
            <w:noWrap/>
            <w:hideMark/>
          </w:tcPr>
          <w:p w14:paraId="6AE2505A" w14:textId="77777777" w:rsidR="00057246" w:rsidRPr="005305FF" w:rsidRDefault="00057246" w:rsidP="004449D6">
            <w:pPr>
              <w:rPr>
                <w:rFonts w:ascii="Calibri" w:hAnsi="Calibri" w:cs="Calibri"/>
                <w:sz w:val="22"/>
                <w:szCs w:val="22"/>
              </w:rPr>
            </w:pPr>
            <w:r>
              <w:rPr>
                <w:rFonts w:ascii="Calibri" w:hAnsi="Calibri" w:cs="Calibri"/>
                <w:sz w:val="22"/>
                <w:szCs w:val="22"/>
              </w:rPr>
              <w:t xml:space="preserve">&gt; </w:t>
            </w:r>
            <w:r w:rsidRPr="005305FF">
              <w:rPr>
                <w:rFonts w:ascii="Calibri" w:hAnsi="Calibri" w:cs="Calibri"/>
                <w:sz w:val="22"/>
                <w:szCs w:val="22"/>
              </w:rPr>
              <w:t>10 jaar</w:t>
            </w:r>
          </w:p>
        </w:tc>
        <w:tc>
          <w:tcPr>
            <w:tcW w:w="1701" w:type="dxa"/>
            <w:noWrap/>
            <w:hideMark/>
          </w:tcPr>
          <w:p w14:paraId="073171C7"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8</w:t>
            </w:r>
          </w:p>
        </w:tc>
        <w:tc>
          <w:tcPr>
            <w:tcW w:w="1693" w:type="dxa"/>
            <w:noWrap/>
            <w:hideMark/>
          </w:tcPr>
          <w:p w14:paraId="0EE6941F"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693" w:type="dxa"/>
            <w:noWrap/>
            <w:hideMark/>
          </w:tcPr>
          <w:p w14:paraId="3ECD1EE9"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w:t>
            </w:r>
          </w:p>
        </w:tc>
        <w:tc>
          <w:tcPr>
            <w:tcW w:w="1693" w:type="dxa"/>
          </w:tcPr>
          <w:p w14:paraId="5E27AC94"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244" w:type="dxa"/>
            <w:noWrap/>
            <w:hideMark/>
          </w:tcPr>
          <w:p w14:paraId="3314A519"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9</w:t>
            </w:r>
          </w:p>
        </w:tc>
      </w:tr>
      <w:tr w:rsidR="00057246" w:rsidRPr="00416215" w14:paraId="5B5DDA4B" w14:textId="77777777" w:rsidTr="004449D6">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56" w:type="dxa"/>
            <w:noWrap/>
            <w:hideMark/>
          </w:tcPr>
          <w:p w14:paraId="5AB135B3" w14:textId="77777777" w:rsidR="00057246" w:rsidRPr="00416215" w:rsidRDefault="00057246" w:rsidP="004449D6">
            <w:pPr>
              <w:rPr>
                <w:rFonts w:ascii="Calibri" w:hAnsi="Calibri" w:cs="Calibri"/>
                <w:color w:val="000000"/>
                <w:sz w:val="22"/>
                <w:szCs w:val="22"/>
              </w:rPr>
            </w:pPr>
            <w:r w:rsidRPr="00416215">
              <w:rPr>
                <w:rFonts w:ascii="Calibri" w:hAnsi="Calibri" w:cs="Calibri"/>
                <w:color w:val="000000"/>
                <w:sz w:val="22"/>
                <w:szCs w:val="22"/>
              </w:rPr>
              <w:t>Eindtotaal</w:t>
            </w:r>
          </w:p>
        </w:tc>
        <w:tc>
          <w:tcPr>
            <w:tcW w:w="1701" w:type="dxa"/>
            <w:noWrap/>
            <w:hideMark/>
          </w:tcPr>
          <w:p w14:paraId="5B65F043"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28</w:t>
            </w:r>
          </w:p>
        </w:tc>
        <w:tc>
          <w:tcPr>
            <w:tcW w:w="1693" w:type="dxa"/>
            <w:noWrap/>
            <w:hideMark/>
          </w:tcPr>
          <w:p w14:paraId="70BF2B2E"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1</w:t>
            </w:r>
          </w:p>
        </w:tc>
        <w:tc>
          <w:tcPr>
            <w:tcW w:w="1693" w:type="dxa"/>
            <w:noWrap/>
            <w:hideMark/>
          </w:tcPr>
          <w:p w14:paraId="70E872AD"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18</w:t>
            </w:r>
          </w:p>
        </w:tc>
        <w:tc>
          <w:tcPr>
            <w:tcW w:w="1693" w:type="dxa"/>
          </w:tcPr>
          <w:p w14:paraId="20845780"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244" w:type="dxa"/>
            <w:noWrap/>
            <w:hideMark/>
          </w:tcPr>
          <w:p w14:paraId="101D9EB2"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47</w:t>
            </w:r>
          </w:p>
        </w:tc>
      </w:tr>
    </w:tbl>
    <w:p w14:paraId="3A8C61F6" w14:textId="77777777" w:rsidR="00057246" w:rsidRDefault="00057246" w:rsidP="00057246">
      <w:pPr>
        <w:rPr>
          <w:rFonts w:ascii="Calibri" w:hAnsi="Calibri" w:cs="Calibri"/>
          <w:sz w:val="22"/>
          <w:szCs w:val="22"/>
        </w:rPr>
      </w:pPr>
    </w:p>
    <w:p w14:paraId="3696F7BB"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t>Wie neemt het initiatief voor het functioneringsgesprek?</w:t>
      </w:r>
    </w:p>
    <w:tbl>
      <w:tblPr>
        <w:tblStyle w:val="Onopgemaaktetabel1"/>
        <w:tblW w:w="9410" w:type="dxa"/>
        <w:tblLook w:val="04A0" w:firstRow="1" w:lastRow="0" w:firstColumn="1" w:lastColumn="0" w:noHBand="0" w:noVBand="1"/>
      </w:tblPr>
      <w:tblGrid>
        <w:gridCol w:w="1575"/>
        <w:gridCol w:w="1975"/>
        <w:gridCol w:w="1633"/>
        <w:gridCol w:w="2080"/>
        <w:gridCol w:w="797"/>
        <w:gridCol w:w="1350"/>
      </w:tblGrid>
      <w:tr w:rsidR="00057246" w:rsidRPr="00416215" w14:paraId="490F5024" w14:textId="77777777" w:rsidTr="004449D6">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58AA80D9" w14:textId="77777777" w:rsidR="00057246" w:rsidRPr="00416215" w:rsidRDefault="00057246" w:rsidP="004449D6">
            <w:pPr>
              <w:rPr>
                <w:rFonts w:ascii="Calibri" w:hAnsi="Calibri" w:cs="Calibri"/>
                <w:color w:val="000000"/>
                <w:sz w:val="22"/>
                <w:szCs w:val="22"/>
              </w:rPr>
            </w:pPr>
            <w:r w:rsidRPr="00416215">
              <w:rPr>
                <w:rFonts w:ascii="Calibri" w:hAnsi="Calibri" w:cs="Calibri"/>
                <w:color w:val="000000"/>
                <w:sz w:val="22"/>
                <w:szCs w:val="22"/>
              </w:rPr>
              <w:t>Rijlabels</w:t>
            </w:r>
          </w:p>
        </w:tc>
        <w:tc>
          <w:tcPr>
            <w:tcW w:w="1975" w:type="dxa"/>
            <w:noWrap/>
            <w:hideMark/>
          </w:tcPr>
          <w:p w14:paraId="201DDC5A" w14:textId="77777777" w:rsidR="00057246" w:rsidRPr="00416215"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De leidinggevende</w:t>
            </w:r>
          </w:p>
        </w:tc>
        <w:tc>
          <w:tcPr>
            <w:tcW w:w="1633" w:type="dxa"/>
            <w:noWrap/>
            <w:hideMark/>
          </w:tcPr>
          <w:p w14:paraId="349B222B" w14:textId="77777777" w:rsidR="00057246" w:rsidRPr="00416215"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De medewerker</w:t>
            </w:r>
          </w:p>
        </w:tc>
        <w:tc>
          <w:tcPr>
            <w:tcW w:w="2080" w:type="dxa"/>
            <w:noWrap/>
            <w:hideMark/>
          </w:tcPr>
          <w:p w14:paraId="3E7A8B50" w14:textId="77777777" w:rsidR="00057246" w:rsidRPr="00416215"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Personeelszaken</w:t>
            </w:r>
          </w:p>
        </w:tc>
        <w:tc>
          <w:tcPr>
            <w:tcW w:w="797" w:type="dxa"/>
            <w:noWrap/>
            <w:hideMark/>
          </w:tcPr>
          <w:p w14:paraId="7E3F3EAC" w14:textId="77777777" w:rsidR="00057246" w:rsidRPr="00416215"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 xml:space="preserve">Weet ik niet </w:t>
            </w:r>
          </w:p>
        </w:tc>
        <w:tc>
          <w:tcPr>
            <w:tcW w:w="1350" w:type="dxa"/>
            <w:noWrap/>
            <w:hideMark/>
          </w:tcPr>
          <w:p w14:paraId="5B5438AE" w14:textId="77777777" w:rsidR="00057246" w:rsidRPr="00416215"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416215">
              <w:rPr>
                <w:rFonts w:ascii="Calibri" w:hAnsi="Calibri" w:cs="Calibri"/>
                <w:color w:val="000000"/>
                <w:sz w:val="22"/>
                <w:szCs w:val="22"/>
              </w:rPr>
              <w:t>Eindtotaal</w:t>
            </w:r>
          </w:p>
        </w:tc>
      </w:tr>
      <w:tr w:rsidR="00057246" w:rsidRPr="00416215" w14:paraId="18FCFAAA" w14:textId="77777777" w:rsidTr="004449D6">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6B824240" w14:textId="77777777" w:rsidR="00057246" w:rsidRDefault="00057246" w:rsidP="004449D6">
            <w:pPr>
              <w:rPr>
                <w:rFonts w:ascii="Calibri" w:hAnsi="Calibri" w:cs="Calibri"/>
                <w:sz w:val="22"/>
                <w:szCs w:val="22"/>
              </w:rPr>
            </w:pPr>
            <w:r>
              <w:rPr>
                <w:rFonts w:ascii="Calibri" w:hAnsi="Calibri" w:cs="Calibri"/>
                <w:sz w:val="22"/>
                <w:szCs w:val="22"/>
              </w:rPr>
              <w:t>0-2 jaar</w:t>
            </w:r>
          </w:p>
        </w:tc>
        <w:tc>
          <w:tcPr>
            <w:tcW w:w="1975" w:type="dxa"/>
            <w:noWrap/>
            <w:hideMark/>
          </w:tcPr>
          <w:p w14:paraId="7F3494E5"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9</w:t>
            </w:r>
          </w:p>
        </w:tc>
        <w:tc>
          <w:tcPr>
            <w:tcW w:w="1633" w:type="dxa"/>
            <w:noWrap/>
            <w:hideMark/>
          </w:tcPr>
          <w:p w14:paraId="1F411AF1"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2080" w:type="dxa"/>
            <w:noWrap/>
            <w:hideMark/>
          </w:tcPr>
          <w:p w14:paraId="1FB34BDF"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w:t>
            </w:r>
          </w:p>
        </w:tc>
        <w:tc>
          <w:tcPr>
            <w:tcW w:w="797" w:type="dxa"/>
            <w:noWrap/>
            <w:hideMark/>
          </w:tcPr>
          <w:p w14:paraId="3C7265F4"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4</w:t>
            </w:r>
          </w:p>
        </w:tc>
        <w:tc>
          <w:tcPr>
            <w:tcW w:w="1350" w:type="dxa"/>
            <w:noWrap/>
            <w:hideMark/>
          </w:tcPr>
          <w:p w14:paraId="0BBE2779"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14</w:t>
            </w:r>
          </w:p>
        </w:tc>
      </w:tr>
      <w:tr w:rsidR="00057246" w:rsidRPr="00416215" w14:paraId="649C7FF8" w14:textId="77777777" w:rsidTr="004449D6">
        <w:trPr>
          <w:trHeight w:val="20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3C291DF4" w14:textId="77777777" w:rsidR="00057246" w:rsidRDefault="00057246" w:rsidP="004449D6">
            <w:pPr>
              <w:rPr>
                <w:rFonts w:ascii="Calibri" w:hAnsi="Calibri" w:cs="Calibri"/>
                <w:sz w:val="22"/>
                <w:szCs w:val="22"/>
              </w:rPr>
            </w:pPr>
            <w:r>
              <w:rPr>
                <w:rFonts w:ascii="Calibri" w:hAnsi="Calibri" w:cs="Calibri"/>
                <w:sz w:val="22"/>
                <w:szCs w:val="22"/>
              </w:rPr>
              <w:t>3-5 jaar</w:t>
            </w:r>
          </w:p>
        </w:tc>
        <w:tc>
          <w:tcPr>
            <w:tcW w:w="1975" w:type="dxa"/>
            <w:noWrap/>
            <w:hideMark/>
          </w:tcPr>
          <w:p w14:paraId="106EFD73"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11</w:t>
            </w:r>
          </w:p>
        </w:tc>
        <w:tc>
          <w:tcPr>
            <w:tcW w:w="1633" w:type="dxa"/>
            <w:noWrap/>
            <w:hideMark/>
          </w:tcPr>
          <w:p w14:paraId="0CFDD629"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2080" w:type="dxa"/>
            <w:noWrap/>
            <w:hideMark/>
          </w:tcPr>
          <w:p w14:paraId="010D8AE9" w14:textId="77777777" w:rsidR="00057246" w:rsidRPr="00416215" w:rsidRDefault="00057246" w:rsidP="004449D6">
            <w:pPr>
              <w:cnfStyle w:val="000000000000" w:firstRow="0" w:lastRow="0" w:firstColumn="0" w:lastColumn="0" w:oddVBand="0" w:evenVBand="0" w:oddHBand="0" w:evenHBand="0" w:firstRowFirstColumn="0" w:firstRowLastColumn="0" w:lastRowFirstColumn="0" w:lastRowLastColumn="0"/>
              <w:rPr>
                <w:sz w:val="20"/>
                <w:szCs w:val="20"/>
              </w:rPr>
            </w:pPr>
          </w:p>
        </w:tc>
        <w:tc>
          <w:tcPr>
            <w:tcW w:w="797" w:type="dxa"/>
            <w:noWrap/>
            <w:hideMark/>
          </w:tcPr>
          <w:p w14:paraId="7F96BFF8"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w:t>
            </w:r>
          </w:p>
        </w:tc>
        <w:tc>
          <w:tcPr>
            <w:tcW w:w="1350" w:type="dxa"/>
            <w:noWrap/>
            <w:hideMark/>
          </w:tcPr>
          <w:p w14:paraId="554F7731"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12</w:t>
            </w:r>
          </w:p>
        </w:tc>
      </w:tr>
      <w:tr w:rsidR="00057246" w:rsidRPr="00416215" w14:paraId="1C17F906" w14:textId="77777777" w:rsidTr="004449D6">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62E63FE2" w14:textId="77777777" w:rsidR="00057246" w:rsidRDefault="00057246" w:rsidP="004449D6">
            <w:pPr>
              <w:rPr>
                <w:rFonts w:ascii="Calibri" w:hAnsi="Calibri" w:cs="Calibri"/>
                <w:sz w:val="22"/>
                <w:szCs w:val="22"/>
              </w:rPr>
            </w:pPr>
            <w:r>
              <w:rPr>
                <w:rFonts w:ascii="Calibri" w:hAnsi="Calibri" w:cs="Calibri"/>
                <w:sz w:val="22"/>
                <w:szCs w:val="22"/>
              </w:rPr>
              <w:t>6-10 jaar</w:t>
            </w:r>
          </w:p>
        </w:tc>
        <w:tc>
          <w:tcPr>
            <w:tcW w:w="1975" w:type="dxa"/>
            <w:noWrap/>
            <w:hideMark/>
          </w:tcPr>
          <w:p w14:paraId="362DA56E"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9</w:t>
            </w:r>
          </w:p>
        </w:tc>
        <w:tc>
          <w:tcPr>
            <w:tcW w:w="1633" w:type="dxa"/>
            <w:noWrap/>
            <w:hideMark/>
          </w:tcPr>
          <w:p w14:paraId="10304F1F"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w:t>
            </w:r>
          </w:p>
        </w:tc>
        <w:tc>
          <w:tcPr>
            <w:tcW w:w="2080" w:type="dxa"/>
            <w:noWrap/>
            <w:hideMark/>
          </w:tcPr>
          <w:p w14:paraId="285809CB"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2</w:t>
            </w:r>
          </w:p>
        </w:tc>
        <w:tc>
          <w:tcPr>
            <w:tcW w:w="797" w:type="dxa"/>
            <w:noWrap/>
            <w:hideMark/>
          </w:tcPr>
          <w:p w14:paraId="547C66B2"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350" w:type="dxa"/>
            <w:noWrap/>
            <w:hideMark/>
          </w:tcPr>
          <w:p w14:paraId="437C8C1C"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12</w:t>
            </w:r>
          </w:p>
        </w:tc>
      </w:tr>
      <w:tr w:rsidR="00057246" w:rsidRPr="00416215" w14:paraId="1731C867" w14:textId="77777777" w:rsidTr="004449D6">
        <w:trPr>
          <w:trHeight w:val="20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5EB90F67" w14:textId="77777777" w:rsidR="00057246" w:rsidRPr="005305FF" w:rsidRDefault="00057246" w:rsidP="004449D6">
            <w:pPr>
              <w:rPr>
                <w:rFonts w:ascii="Calibri" w:hAnsi="Calibri" w:cs="Calibri"/>
                <w:sz w:val="22"/>
                <w:szCs w:val="22"/>
              </w:rPr>
            </w:pPr>
            <w:r>
              <w:rPr>
                <w:rFonts w:ascii="Calibri" w:hAnsi="Calibri" w:cs="Calibri"/>
                <w:sz w:val="22"/>
                <w:szCs w:val="22"/>
              </w:rPr>
              <w:t xml:space="preserve">&gt; </w:t>
            </w:r>
            <w:r w:rsidRPr="005305FF">
              <w:rPr>
                <w:rFonts w:ascii="Calibri" w:hAnsi="Calibri" w:cs="Calibri"/>
                <w:sz w:val="22"/>
                <w:szCs w:val="22"/>
              </w:rPr>
              <w:t>10 jaar</w:t>
            </w:r>
          </w:p>
        </w:tc>
        <w:tc>
          <w:tcPr>
            <w:tcW w:w="1975" w:type="dxa"/>
            <w:noWrap/>
            <w:hideMark/>
          </w:tcPr>
          <w:p w14:paraId="7C90D368"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7</w:t>
            </w:r>
          </w:p>
        </w:tc>
        <w:tc>
          <w:tcPr>
            <w:tcW w:w="1633" w:type="dxa"/>
            <w:noWrap/>
            <w:hideMark/>
          </w:tcPr>
          <w:p w14:paraId="5B0B39AF"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2080" w:type="dxa"/>
            <w:noWrap/>
            <w:hideMark/>
          </w:tcPr>
          <w:p w14:paraId="58B0E6FC" w14:textId="77777777" w:rsidR="00057246" w:rsidRPr="00416215" w:rsidRDefault="00057246" w:rsidP="004449D6">
            <w:pPr>
              <w:cnfStyle w:val="000000000000" w:firstRow="0" w:lastRow="0" w:firstColumn="0" w:lastColumn="0" w:oddVBand="0" w:evenVBand="0" w:oddHBand="0" w:evenHBand="0" w:firstRowFirstColumn="0" w:firstRowLastColumn="0" w:lastRowFirstColumn="0" w:lastRowLastColumn="0"/>
              <w:rPr>
                <w:sz w:val="20"/>
                <w:szCs w:val="20"/>
              </w:rPr>
            </w:pPr>
          </w:p>
        </w:tc>
        <w:tc>
          <w:tcPr>
            <w:tcW w:w="797" w:type="dxa"/>
            <w:noWrap/>
            <w:hideMark/>
          </w:tcPr>
          <w:p w14:paraId="159A276B"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2</w:t>
            </w:r>
          </w:p>
        </w:tc>
        <w:tc>
          <w:tcPr>
            <w:tcW w:w="1350" w:type="dxa"/>
            <w:noWrap/>
            <w:hideMark/>
          </w:tcPr>
          <w:p w14:paraId="55E6ED7D" w14:textId="77777777" w:rsidR="00057246" w:rsidRPr="00416215"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16215">
              <w:rPr>
                <w:rFonts w:ascii="Calibri" w:hAnsi="Calibri" w:cs="Calibri"/>
                <w:sz w:val="22"/>
                <w:szCs w:val="22"/>
              </w:rPr>
              <w:t>9</w:t>
            </w:r>
          </w:p>
        </w:tc>
      </w:tr>
      <w:tr w:rsidR="00057246" w:rsidRPr="00416215" w14:paraId="576C856D" w14:textId="77777777" w:rsidTr="004449D6">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6BE1D1C9" w14:textId="77777777" w:rsidR="00057246" w:rsidRPr="00416215" w:rsidRDefault="00057246" w:rsidP="004449D6">
            <w:pPr>
              <w:rPr>
                <w:rFonts w:ascii="Calibri" w:hAnsi="Calibri" w:cs="Calibri"/>
                <w:color w:val="000000"/>
                <w:sz w:val="22"/>
                <w:szCs w:val="22"/>
              </w:rPr>
            </w:pPr>
            <w:r w:rsidRPr="00416215">
              <w:rPr>
                <w:rFonts w:ascii="Calibri" w:hAnsi="Calibri" w:cs="Calibri"/>
                <w:color w:val="000000"/>
                <w:sz w:val="22"/>
                <w:szCs w:val="22"/>
              </w:rPr>
              <w:t>Eindtotaal</w:t>
            </w:r>
          </w:p>
        </w:tc>
        <w:tc>
          <w:tcPr>
            <w:tcW w:w="1975" w:type="dxa"/>
            <w:noWrap/>
            <w:hideMark/>
          </w:tcPr>
          <w:p w14:paraId="5139F8F7"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36</w:t>
            </w:r>
          </w:p>
        </w:tc>
        <w:tc>
          <w:tcPr>
            <w:tcW w:w="1633" w:type="dxa"/>
            <w:noWrap/>
            <w:hideMark/>
          </w:tcPr>
          <w:p w14:paraId="3810F9C4"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1</w:t>
            </w:r>
          </w:p>
        </w:tc>
        <w:tc>
          <w:tcPr>
            <w:tcW w:w="2080" w:type="dxa"/>
            <w:noWrap/>
            <w:hideMark/>
          </w:tcPr>
          <w:p w14:paraId="7E4AAC77"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3</w:t>
            </w:r>
          </w:p>
        </w:tc>
        <w:tc>
          <w:tcPr>
            <w:tcW w:w="797" w:type="dxa"/>
            <w:noWrap/>
            <w:hideMark/>
          </w:tcPr>
          <w:p w14:paraId="11C75063"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7</w:t>
            </w:r>
          </w:p>
        </w:tc>
        <w:tc>
          <w:tcPr>
            <w:tcW w:w="1350" w:type="dxa"/>
            <w:noWrap/>
            <w:hideMark/>
          </w:tcPr>
          <w:p w14:paraId="2663A2E2" w14:textId="77777777" w:rsidR="00057246" w:rsidRPr="00416215"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16215">
              <w:rPr>
                <w:rFonts w:ascii="Calibri" w:hAnsi="Calibri" w:cs="Calibri"/>
                <w:b/>
                <w:bCs/>
                <w:color w:val="000000"/>
                <w:sz w:val="22"/>
                <w:szCs w:val="22"/>
              </w:rPr>
              <w:t>47</w:t>
            </w:r>
          </w:p>
        </w:tc>
      </w:tr>
    </w:tbl>
    <w:p w14:paraId="794791D1" w14:textId="77777777" w:rsidR="00057246" w:rsidRDefault="00057246" w:rsidP="00057246">
      <w:pPr>
        <w:rPr>
          <w:rFonts w:ascii="Calibri" w:hAnsi="Calibri" w:cs="Calibri"/>
          <w:sz w:val="22"/>
          <w:szCs w:val="22"/>
        </w:rPr>
      </w:pPr>
    </w:p>
    <w:p w14:paraId="49B1FC5B"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t>Ontvang je feedback van je leidinggevende naast de functioneringsgesprekken?</w:t>
      </w:r>
    </w:p>
    <w:tbl>
      <w:tblPr>
        <w:tblStyle w:val="Onopgemaaktetabel1"/>
        <w:tblW w:w="9415" w:type="dxa"/>
        <w:tblLook w:val="04A0" w:firstRow="1" w:lastRow="0" w:firstColumn="1" w:lastColumn="0" w:noHBand="0" w:noVBand="1"/>
      </w:tblPr>
      <w:tblGrid>
        <w:gridCol w:w="1671"/>
        <w:gridCol w:w="1913"/>
        <w:gridCol w:w="1266"/>
        <w:gridCol w:w="1502"/>
        <w:gridCol w:w="1143"/>
        <w:gridCol w:w="613"/>
        <w:gridCol w:w="1307"/>
      </w:tblGrid>
      <w:tr w:rsidR="00057246" w:rsidRPr="009E28CF" w14:paraId="386B3381" w14:textId="77777777" w:rsidTr="004449D6">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671" w:type="dxa"/>
            <w:noWrap/>
            <w:hideMark/>
          </w:tcPr>
          <w:p w14:paraId="4C2B0B98" w14:textId="77777777" w:rsidR="00057246" w:rsidRPr="009E28CF" w:rsidRDefault="00057246" w:rsidP="004449D6">
            <w:pPr>
              <w:rPr>
                <w:rFonts w:ascii="Calibri" w:hAnsi="Calibri" w:cs="Calibri"/>
                <w:color w:val="000000"/>
                <w:sz w:val="22"/>
                <w:szCs w:val="22"/>
              </w:rPr>
            </w:pPr>
            <w:r w:rsidRPr="009E28CF">
              <w:rPr>
                <w:rFonts w:ascii="Calibri" w:hAnsi="Calibri" w:cs="Calibri"/>
                <w:color w:val="000000"/>
                <w:sz w:val="22"/>
                <w:szCs w:val="22"/>
              </w:rPr>
              <w:t>Rijlabels</w:t>
            </w:r>
          </w:p>
        </w:tc>
        <w:tc>
          <w:tcPr>
            <w:tcW w:w="1913" w:type="dxa"/>
            <w:noWrap/>
            <w:hideMark/>
          </w:tcPr>
          <w:p w14:paraId="2A68AC93" w14:textId="77777777" w:rsidR="00057246" w:rsidRPr="009E28CF"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Ja, dagelijks,</w:t>
            </w:r>
          </w:p>
        </w:tc>
        <w:tc>
          <w:tcPr>
            <w:tcW w:w="1266" w:type="dxa"/>
            <w:noWrap/>
            <w:hideMark/>
          </w:tcPr>
          <w:p w14:paraId="0CB13B87" w14:textId="77777777" w:rsidR="00057246" w:rsidRPr="009E28CF"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Ja, wekelijks,</w:t>
            </w:r>
          </w:p>
        </w:tc>
        <w:tc>
          <w:tcPr>
            <w:tcW w:w="1502" w:type="dxa"/>
            <w:noWrap/>
            <w:hideMark/>
          </w:tcPr>
          <w:p w14:paraId="06455F65" w14:textId="77777777" w:rsidR="00057246" w:rsidRPr="009E28CF"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Ja, maandelijks</w:t>
            </w:r>
          </w:p>
        </w:tc>
        <w:tc>
          <w:tcPr>
            <w:tcW w:w="1143" w:type="dxa"/>
            <w:noWrap/>
            <w:hideMark/>
          </w:tcPr>
          <w:p w14:paraId="2E6965C2" w14:textId="77777777" w:rsidR="00057246" w:rsidRPr="009E28CF"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Ja, ieder kwartaal</w:t>
            </w:r>
          </w:p>
        </w:tc>
        <w:tc>
          <w:tcPr>
            <w:tcW w:w="613" w:type="dxa"/>
            <w:noWrap/>
            <w:hideMark/>
          </w:tcPr>
          <w:p w14:paraId="1C718292" w14:textId="77777777" w:rsidR="00057246" w:rsidRPr="009E28CF"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Nee</w:t>
            </w:r>
          </w:p>
        </w:tc>
        <w:tc>
          <w:tcPr>
            <w:tcW w:w="1307" w:type="dxa"/>
            <w:noWrap/>
            <w:hideMark/>
          </w:tcPr>
          <w:p w14:paraId="49AACC44" w14:textId="77777777" w:rsidR="00057246" w:rsidRPr="009E28CF"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E28CF">
              <w:rPr>
                <w:rFonts w:ascii="Calibri" w:hAnsi="Calibri" w:cs="Calibri"/>
                <w:color w:val="000000"/>
                <w:sz w:val="22"/>
                <w:szCs w:val="22"/>
              </w:rPr>
              <w:t>Eindtotaal</w:t>
            </w:r>
          </w:p>
        </w:tc>
      </w:tr>
      <w:tr w:rsidR="00057246" w:rsidRPr="009E28CF" w14:paraId="040D94DF" w14:textId="77777777" w:rsidTr="004449D6">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671" w:type="dxa"/>
            <w:noWrap/>
            <w:hideMark/>
          </w:tcPr>
          <w:p w14:paraId="03A3BDCC" w14:textId="77777777" w:rsidR="00057246" w:rsidRDefault="00057246" w:rsidP="004449D6">
            <w:pPr>
              <w:rPr>
                <w:rFonts w:ascii="Calibri" w:hAnsi="Calibri" w:cs="Calibri"/>
                <w:sz w:val="22"/>
                <w:szCs w:val="22"/>
              </w:rPr>
            </w:pPr>
            <w:r>
              <w:rPr>
                <w:rFonts w:ascii="Calibri" w:hAnsi="Calibri" w:cs="Calibri"/>
                <w:sz w:val="22"/>
                <w:szCs w:val="22"/>
              </w:rPr>
              <w:t>0-2 jaar</w:t>
            </w:r>
          </w:p>
        </w:tc>
        <w:tc>
          <w:tcPr>
            <w:tcW w:w="1913" w:type="dxa"/>
            <w:noWrap/>
            <w:hideMark/>
          </w:tcPr>
          <w:p w14:paraId="3BB4FE19" w14:textId="77777777" w:rsidR="00057246" w:rsidRPr="009E28C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E28CF">
              <w:rPr>
                <w:rFonts w:ascii="Calibri" w:hAnsi="Calibri" w:cs="Calibri"/>
                <w:sz w:val="22"/>
                <w:szCs w:val="22"/>
              </w:rPr>
              <w:t>5</w:t>
            </w:r>
          </w:p>
        </w:tc>
        <w:tc>
          <w:tcPr>
            <w:tcW w:w="1266" w:type="dxa"/>
            <w:noWrap/>
            <w:hideMark/>
          </w:tcPr>
          <w:p w14:paraId="2984C765" w14:textId="77777777" w:rsidR="00057246" w:rsidRPr="009E28C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E28CF">
              <w:rPr>
                <w:rFonts w:ascii="Calibri" w:hAnsi="Calibri" w:cs="Calibri"/>
                <w:sz w:val="22"/>
                <w:szCs w:val="22"/>
              </w:rPr>
              <w:t>1</w:t>
            </w:r>
          </w:p>
        </w:tc>
        <w:tc>
          <w:tcPr>
            <w:tcW w:w="1502" w:type="dxa"/>
            <w:noWrap/>
            <w:hideMark/>
          </w:tcPr>
          <w:p w14:paraId="65E23E03" w14:textId="77777777" w:rsidR="00057246" w:rsidRPr="009E28C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E28CF">
              <w:rPr>
                <w:rFonts w:ascii="Calibri" w:hAnsi="Calibri" w:cs="Calibri"/>
                <w:sz w:val="22"/>
                <w:szCs w:val="22"/>
              </w:rPr>
              <w:t>1</w:t>
            </w:r>
          </w:p>
        </w:tc>
        <w:tc>
          <w:tcPr>
            <w:tcW w:w="1143" w:type="dxa"/>
            <w:noWrap/>
            <w:hideMark/>
          </w:tcPr>
          <w:p w14:paraId="3371EE81" w14:textId="77777777" w:rsidR="00057246" w:rsidRPr="009E28C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E28CF">
              <w:rPr>
                <w:rFonts w:ascii="Calibri" w:hAnsi="Calibri" w:cs="Calibri"/>
                <w:sz w:val="22"/>
                <w:szCs w:val="22"/>
              </w:rPr>
              <w:t>1</w:t>
            </w:r>
          </w:p>
        </w:tc>
        <w:tc>
          <w:tcPr>
            <w:tcW w:w="613" w:type="dxa"/>
            <w:noWrap/>
            <w:hideMark/>
          </w:tcPr>
          <w:p w14:paraId="34D7968B" w14:textId="77777777" w:rsidR="00057246" w:rsidRPr="009E28C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E28CF">
              <w:rPr>
                <w:rFonts w:ascii="Calibri" w:hAnsi="Calibri" w:cs="Calibri"/>
                <w:sz w:val="22"/>
                <w:szCs w:val="22"/>
              </w:rPr>
              <w:t>6</w:t>
            </w:r>
          </w:p>
        </w:tc>
        <w:tc>
          <w:tcPr>
            <w:tcW w:w="1307" w:type="dxa"/>
            <w:noWrap/>
            <w:hideMark/>
          </w:tcPr>
          <w:p w14:paraId="4DB71781" w14:textId="77777777" w:rsidR="00057246" w:rsidRPr="009E28C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E28CF">
              <w:rPr>
                <w:rFonts w:ascii="Calibri" w:hAnsi="Calibri" w:cs="Calibri"/>
                <w:sz w:val="22"/>
                <w:szCs w:val="22"/>
              </w:rPr>
              <w:t>14</w:t>
            </w:r>
          </w:p>
        </w:tc>
      </w:tr>
      <w:tr w:rsidR="00057246" w:rsidRPr="009E28CF" w14:paraId="4707B5BE" w14:textId="77777777" w:rsidTr="004449D6">
        <w:trPr>
          <w:trHeight w:val="237"/>
        </w:trPr>
        <w:tc>
          <w:tcPr>
            <w:cnfStyle w:val="001000000000" w:firstRow="0" w:lastRow="0" w:firstColumn="1" w:lastColumn="0" w:oddVBand="0" w:evenVBand="0" w:oddHBand="0" w:evenHBand="0" w:firstRowFirstColumn="0" w:firstRowLastColumn="0" w:lastRowFirstColumn="0" w:lastRowLastColumn="0"/>
            <w:tcW w:w="1671" w:type="dxa"/>
            <w:noWrap/>
            <w:hideMark/>
          </w:tcPr>
          <w:p w14:paraId="1814DCCC" w14:textId="77777777" w:rsidR="00057246" w:rsidRDefault="00057246" w:rsidP="004449D6">
            <w:pPr>
              <w:rPr>
                <w:rFonts w:ascii="Calibri" w:hAnsi="Calibri" w:cs="Calibri"/>
                <w:sz w:val="22"/>
                <w:szCs w:val="22"/>
              </w:rPr>
            </w:pPr>
            <w:r>
              <w:rPr>
                <w:rFonts w:ascii="Calibri" w:hAnsi="Calibri" w:cs="Calibri"/>
                <w:sz w:val="22"/>
                <w:szCs w:val="22"/>
              </w:rPr>
              <w:t>3-5 jaar</w:t>
            </w:r>
          </w:p>
        </w:tc>
        <w:tc>
          <w:tcPr>
            <w:tcW w:w="1913" w:type="dxa"/>
            <w:noWrap/>
            <w:hideMark/>
          </w:tcPr>
          <w:p w14:paraId="736730E8" w14:textId="77777777" w:rsidR="00057246" w:rsidRPr="009E28C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E28CF">
              <w:rPr>
                <w:rFonts w:ascii="Calibri" w:hAnsi="Calibri" w:cs="Calibri"/>
                <w:sz w:val="22"/>
                <w:szCs w:val="22"/>
              </w:rPr>
              <w:t>3</w:t>
            </w:r>
          </w:p>
        </w:tc>
        <w:tc>
          <w:tcPr>
            <w:tcW w:w="1266" w:type="dxa"/>
            <w:noWrap/>
            <w:hideMark/>
          </w:tcPr>
          <w:p w14:paraId="58CC3A54" w14:textId="77777777" w:rsidR="00057246" w:rsidRPr="009E28C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E28CF">
              <w:rPr>
                <w:rFonts w:ascii="Calibri" w:hAnsi="Calibri" w:cs="Calibri"/>
                <w:sz w:val="22"/>
                <w:szCs w:val="22"/>
              </w:rPr>
              <w:t>3</w:t>
            </w:r>
          </w:p>
        </w:tc>
        <w:tc>
          <w:tcPr>
            <w:tcW w:w="1502" w:type="dxa"/>
            <w:noWrap/>
            <w:hideMark/>
          </w:tcPr>
          <w:p w14:paraId="2DE680B5" w14:textId="77777777" w:rsidR="00057246" w:rsidRPr="009E28C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143" w:type="dxa"/>
            <w:noWrap/>
            <w:hideMark/>
          </w:tcPr>
          <w:p w14:paraId="7EE47192" w14:textId="77777777" w:rsidR="00057246" w:rsidRPr="009E28C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E28CF">
              <w:rPr>
                <w:rFonts w:ascii="Calibri" w:hAnsi="Calibri" w:cs="Calibri"/>
                <w:sz w:val="22"/>
                <w:szCs w:val="22"/>
              </w:rPr>
              <w:t>2</w:t>
            </w:r>
          </w:p>
        </w:tc>
        <w:tc>
          <w:tcPr>
            <w:tcW w:w="613" w:type="dxa"/>
            <w:noWrap/>
            <w:hideMark/>
          </w:tcPr>
          <w:p w14:paraId="1CE5FBBB" w14:textId="77777777" w:rsidR="00057246" w:rsidRPr="009E28C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E28CF">
              <w:rPr>
                <w:rFonts w:ascii="Calibri" w:hAnsi="Calibri" w:cs="Calibri"/>
                <w:sz w:val="22"/>
                <w:szCs w:val="22"/>
              </w:rPr>
              <w:t>4</w:t>
            </w:r>
          </w:p>
        </w:tc>
        <w:tc>
          <w:tcPr>
            <w:tcW w:w="1307" w:type="dxa"/>
            <w:noWrap/>
            <w:hideMark/>
          </w:tcPr>
          <w:p w14:paraId="3DF6FAFE" w14:textId="77777777" w:rsidR="00057246" w:rsidRPr="009E28C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E28CF">
              <w:rPr>
                <w:rFonts w:ascii="Calibri" w:hAnsi="Calibri" w:cs="Calibri"/>
                <w:sz w:val="22"/>
                <w:szCs w:val="22"/>
              </w:rPr>
              <w:t>12</w:t>
            </w:r>
          </w:p>
        </w:tc>
      </w:tr>
      <w:tr w:rsidR="00057246" w:rsidRPr="009E28CF" w14:paraId="72DD3DD8" w14:textId="77777777" w:rsidTr="004449D6">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671" w:type="dxa"/>
            <w:noWrap/>
            <w:hideMark/>
          </w:tcPr>
          <w:p w14:paraId="0DD42134" w14:textId="77777777" w:rsidR="00057246" w:rsidRDefault="00057246" w:rsidP="004449D6">
            <w:pPr>
              <w:rPr>
                <w:rFonts w:ascii="Calibri" w:hAnsi="Calibri" w:cs="Calibri"/>
                <w:sz w:val="22"/>
                <w:szCs w:val="22"/>
              </w:rPr>
            </w:pPr>
            <w:r>
              <w:rPr>
                <w:rFonts w:ascii="Calibri" w:hAnsi="Calibri" w:cs="Calibri"/>
                <w:sz w:val="22"/>
                <w:szCs w:val="22"/>
              </w:rPr>
              <w:t>6-10 jaar</w:t>
            </w:r>
          </w:p>
        </w:tc>
        <w:tc>
          <w:tcPr>
            <w:tcW w:w="1913" w:type="dxa"/>
            <w:noWrap/>
            <w:hideMark/>
          </w:tcPr>
          <w:p w14:paraId="1E0A7FF0" w14:textId="77777777" w:rsidR="00057246" w:rsidRPr="009E28C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E28CF">
              <w:rPr>
                <w:rFonts w:ascii="Calibri" w:hAnsi="Calibri" w:cs="Calibri"/>
                <w:sz w:val="22"/>
                <w:szCs w:val="22"/>
              </w:rPr>
              <w:t>5</w:t>
            </w:r>
          </w:p>
        </w:tc>
        <w:tc>
          <w:tcPr>
            <w:tcW w:w="1266" w:type="dxa"/>
            <w:noWrap/>
            <w:hideMark/>
          </w:tcPr>
          <w:p w14:paraId="13DAEEEF" w14:textId="77777777" w:rsidR="00057246" w:rsidRPr="009E28C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E28CF">
              <w:rPr>
                <w:rFonts w:ascii="Calibri" w:hAnsi="Calibri" w:cs="Calibri"/>
                <w:sz w:val="22"/>
                <w:szCs w:val="22"/>
              </w:rPr>
              <w:t>2</w:t>
            </w:r>
          </w:p>
        </w:tc>
        <w:tc>
          <w:tcPr>
            <w:tcW w:w="1502" w:type="dxa"/>
            <w:noWrap/>
            <w:hideMark/>
          </w:tcPr>
          <w:p w14:paraId="510D0B02" w14:textId="77777777" w:rsidR="00057246" w:rsidRPr="009E28C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143" w:type="dxa"/>
            <w:noWrap/>
            <w:hideMark/>
          </w:tcPr>
          <w:p w14:paraId="7C6C30CD" w14:textId="77777777" w:rsidR="00057246" w:rsidRPr="009E28CF" w:rsidRDefault="00057246" w:rsidP="004449D6">
            <w:pPr>
              <w:cnfStyle w:val="000000100000" w:firstRow="0" w:lastRow="0" w:firstColumn="0" w:lastColumn="0" w:oddVBand="0" w:evenVBand="0" w:oddHBand="1" w:evenHBand="0" w:firstRowFirstColumn="0" w:firstRowLastColumn="0" w:lastRowFirstColumn="0" w:lastRowLastColumn="0"/>
              <w:rPr>
                <w:sz w:val="20"/>
                <w:szCs w:val="20"/>
              </w:rPr>
            </w:pPr>
          </w:p>
        </w:tc>
        <w:tc>
          <w:tcPr>
            <w:tcW w:w="613" w:type="dxa"/>
            <w:noWrap/>
            <w:hideMark/>
          </w:tcPr>
          <w:p w14:paraId="5D9929F2" w14:textId="77777777" w:rsidR="00057246" w:rsidRPr="009E28C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E28CF">
              <w:rPr>
                <w:rFonts w:ascii="Calibri" w:hAnsi="Calibri" w:cs="Calibri"/>
                <w:sz w:val="22"/>
                <w:szCs w:val="22"/>
              </w:rPr>
              <w:t>5</w:t>
            </w:r>
          </w:p>
        </w:tc>
        <w:tc>
          <w:tcPr>
            <w:tcW w:w="1307" w:type="dxa"/>
            <w:noWrap/>
            <w:hideMark/>
          </w:tcPr>
          <w:p w14:paraId="57EB2452" w14:textId="77777777" w:rsidR="00057246" w:rsidRPr="009E28C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E28CF">
              <w:rPr>
                <w:rFonts w:ascii="Calibri" w:hAnsi="Calibri" w:cs="Calibri"/>
                <w:sz w:val="22"/>
                <w:szCs w:val="22"/>
              </w:rPr>
              <w:t>12</w:t>
            </w:r>
          </w:p>
        </w:tc>
      </w:tr>
      <w:tr w:rsidR="00057246" w:rsidRPr="009E28CF" w14:paraId="0946DA0E" w14:textId="77777777" w:rsidTr="004449D6">
        <w:trPr>
          <w:trHeight w:val="237"/>
        </w:trPr>
        <w:tc>
          <w:tcPr>
            <w:cnfStyle w:val="001000000000" w:firstRow="0" w:lastRow="0" w:firstColumn="1" w:lastColumn="0" w:oddVBand="0" w:evenVBand="0" w:oddHBand="0" w:evenHBand="0" w:firstRowFirstColumn="0" w:firstRowLastColumn="0" w:lastRowFirstColumn="0" w:lastRowLastColumn="0"/>
            <w:tcW w:w="1671" w:type="dxa"/>
            <w:noWrap/>
            <w:hideMark/>
          </w:tcPr>
          <w:p w14:paraId="2C9A826D" w14:textId="77777777" w:rsidR="00057246" w:rsidRPr="005305FF" w:rsidRDefault="00057246" w:rsidP="004449D6">
            <w:pPr>
              <w:rPr>
                <w:rFonts w:ascii="Calibri" w:hAnsi="Calibri" w:cs="Calibri"/>
                <w:sz w:val="22"/>
                <w:szCs w:val="22"/>
              </w:rPr>
            </w:pPr>
            <w:r>
              <w:rPr>
                <w:rFonts w:ascii="Calibri" w:hAnsi="Calibri" w:cs="Calibri"/>
                <w:sz w:val="22"/>
                <w:szCs w:val="22"/>
              </w:rPr>
              <w:t xml:space="preserve">&gt; </w:t>
            </w:r>
            <w:r w:rsidRPr="005305FF">
              <w:rPr>
                <w:rFonts w:ascii="Calibri" w:hAnsi="Calibri" w:cs="Calibri"/>
                <w:sz w:val="22"/>
                <w:szCs w:val="22"/>
              </w:rPr>
              <w:t>10 jaar</w:t>
            </w:r>
          </w:p>
        </w:tc>
        <w:tc>
          <w:tcPr>
            <w:tcW w:w="1913" w:type="dxa"/>
            <w:noWrap/>
            <w:hideMark/>
          </w:tcPr>
          <w:p w14:paraId="3E8A6C49" w14:textId="77777777" w:rsidR="00057246" w:rsidRPr="009E28C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E28CF">
              <w:rPr>
                <w:rFonts w:ascii="Calibri" w:hAnsi="Calibri" w:cs="Calibri"/>
                <w:sz w:val="22"/>
                <w:szCs w:val="22"/>
              </w:rPr>
              <w:t>1</w:t>
            </w:r>
          </w:p>
        </w:tc>
        <w:tc>
          <w:tcPr>
            <w:tcW w:w="1266" w:type="dxa"/>
            <w:noWrap/>
            <w:hideMark/>
          </w:tcPr>
          <w:p w14:paraId="5F68FA72" w14:textId="77777777" w:rsidR="00057246" w:rsidRPr="009E28C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E28CF">
              <w:rPr>
                <w:rFonts w:ascii="Calibri" w:hAnsi="Calibri" w:cs="Calibri"/>
                <w:sz w:val="22"/>
                <w:szCs w:val="22"/>
              </w:rPr>
              <w:t>1</w:t>
            </w:r>
          </w:p>
        </w:tc>
        <w:tc>
          <w:tcPr>
            <w:tcW w:w="1502" w:type="dxa"/>
            <w:noWrap/>
            <w:hideMark/>
          </w:tcPr>
          <w:p w14:paraId="595CBDA8" w14:textId="77777777" w:rsidR="00057246" w:rsidRPr="009E28C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E28CF">
              <w:rPr>
                <w:rFonts w:ascii="Calibri" w:hAnsi="Calibri" w:cs="Calibri"/>
                <w:sz w:val="22"/>
                <w:szCs w:val="22"/>
              </w:rPr>
              <w:t>2</w:t>
            </w:r>
          </w:p>
        </w:tc>
        <w:tc>
          <w:tcPr>
            <w:tcW w:w="1143" w:type="dxa"/>
            <w:noWrap/>
            <w:hideMark/>
          </w:tcPr>
          <w:p w14:paraId="55E4B27E" w14:textId="77777777" w:rsidR="00057246" w:rsidRPr="009E28C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E28CF">
              <w:rPr>
                <w:rFonts w:ascii="Calibri" w:hAnsi="Calibri" w:cs="Calibri"/>
                <w:sz w:val="22"/>
                <w:szCs w:val="22"/>
              </w:rPr>
              <w:t>1</w:t>
            </w:r>
          </w:p>
        </w:tc>
        <w:tc>
          <w:tcPr>
            <w:tcW w:w="613" w:type="dxa"/>
            <w:noWrap/>
            <w:hideMark/>
          </w:tcPr>
          <w:p w14:paraId="41A06B28" w14:textId="77777777" w:rsidR="00057246" w:rsidRPr="009E28C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E28CF">
              <w:rPr>
                <w:rFonts w:ascii="Calibri" w:hAnsi="Calibri" w:cs="Calibri"/>
                <w:sz w:val="22"/>
                <w:szCs w:val="22"/>
              </w:rPr>
              <w:t>4</w:t>
            </w:r>
          </w:p>
        </w:tc>
        <w:tc>
          <w:tcPr>
            <w:tcW w:w="1307" w:type="dxa"/>
            <w:noWrap/>
            <w:hideMark/>
          </w:tcPr>
          <w:p w14:paraId="423BC023" w14:textId="77777777" w:rsidR="00057246" w:rsidRPr="009E28C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9E28CF">
              <w:rPr>
                <w:rFonts w:ascii="Calibri" w:hAnsi="Calibri" w:cs="Calibri"/>
                <w:sz w:val="22"/>
                <w:szCs w:val="22"/>
              </w:rPr>
              <w:t>9</w:t>
            </w:r>
          </w:p>
        </w:tc>
      </w:tr>
      <w:tr w:rsidR="00057246" w:rsidRPr="009E28CF" w14:paraId="3556FCAB" w14:textId="77777777" w:rsidTr="004449D6">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671" w:type="dxa"/>
            <w:noWrap/>
            <w:hideMark/>
          </w:tcPr>
          <w:p w14:paraId="7E280EAB" w14:textId="77777777" w:rsidR="00057246" w:rsidRPr="009E28CF" w:rsidRDefault="00057246" w:rsidP="004449D6">
            <w:pPr>
              <w:rPr>
                <w:rFonts w:ascii="Calibri" w:hAnsi="Calibri" w:cs="Calibri"/>
                <w:color w:val="000000"/>
                <w:sz w:val="22"/>
                <w:szCs w:val="22"/>
              </w:rPr>
            </w:pPr>
            <w:r w:rsidRPr="009E28CF">
              <w:rPr>
                <w:rFonts w:ascii="Calibri" w:hAnsi="Calibri" w:cs="Calibri"/>
                <w:color w:val="000000"/>
                <w:sz w:val="22"/>
                <w:szCs w:val="22"/>
              </w:rPr>
              <w:t>Eindtotaal</w:t>
            </w:r>
          </w:p>
        </w:tc>
        <w:tc>
          <w:tcPr>
            <w:tcW w:w="1913" w:type="dxa"/>
            <w:noWrap/>
            <w:hideMark/>
          </w:tcPr>
          <w:p w14:paraId="61C7B02D" w14:textId="77777777" w:rsidR="00057246" w:rsidRPr="009E28C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9E28CF">
              <w:rPr>
                <w:rFonts w:ascii="Calibri" w:hAnsi="Calibri" w:cs="Calibri"/>
                <w:b/>
                <w:bCs/>
                <w:color w:val="000000"/>
                <w:sz w:val="22"/>
                <w:szCs w:val="22"/>
              </w:rPr>
              <w:t>14</w:t>
            </w:r>
          </w:p>
        </w:tc>
        <w:tc>
          <w:tcPr>
            <w:tcW w:w="1266" w:type="dxa"/>
            <w:noWrap/>
            <w:hideMark/>
          </w:tcPr>
          <w:p w14:paraId="44BEAA81" w14:textId="77777777" w:rsidR="00057246" w:rsidRPr="009E28C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9E28CF">
              <w:rPr>
                <w:rFonts w:ascii="Calibri" w:hAnsi="Calibri" w:cs="Calibri"/>
                <w:b/>
                <w:bCs/>
                <w:color w:val="000000"/>
                <w:sz w:val="22"/>
                <w:szCs w:val="22"/>
              </w:rPr>
              <w:t>7</w:t>
            </w:r>
          </w:p>
        </w:tc>
        <w:tc>
          <w:tcPr>
            <w:tcW w:w="1502" w:type="dxa"/>
            <w:noWrap/>
            <w:hideMark/>
          </w:tcPr>
          <w:p w14:paraId="619FEFE0" w14:textId="77777777" w:rsidR="00057246" w:rsidRPr="009E28C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9E28CF">
              <w:rPr>
                <w:rFonts w:ascii="Calibri" w:hAnsi="Calibri" w:cs="Calibri"/>
                <w:b/>
                <w:bCs/>
                <w:color w:val="000000"/>
                <w:sz w:val="22"/>
                <w:szCs w:val="22"/>
              </w:rPr>
              <w:t>3</w:t>
            </w:r>
          </w:p>
        </w:tc>
        <w:tc>
          <w:tcPr>
            <w:tcW w:w="1143" w:type="dxa"/>
            <w:noWrap/>
            <w:hideMark/>
          </w:tcPr>
          <w:p w14:paraId="4FC25C7C" w14:textId="77777777" w:rsidR="00057246" w:rsidRPr="009E28C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9E28CF">
              <w:rPr>
                <w:rFonts w:ascii="Calibri" w:hAnsi="Calibri" w:cs="Calibri"/>
                <w:b/>
                <w:bCs/>
                <w:color w:val="000000"/>
                <w:sz w:val="22"/>
                <w:szCs w:val="22"/>
              </w:rPr>
              <w:t>4</w:t>
            </w:r>
          </w:p>
        </w:tc>
        <w:tc>
          <w:tcPr>
            <w:tcW w:w="613" w:type="dxa"/>
            <w:noWrap/>
            <w:hideMark/>
          </w:tcPr>
          <w:p w14:paraId="6E62E167" w14:textId="77777777" w:rsidR="00057246" w:rsidRPr="009E28C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9E28CF">
              <w:rPr>
                <w:rFonts w:ascii="Calibri" w:hAnsi="Calibri" w:cs="Calibri"/>
                <w:b/>
                <w:bCs/>
                <w:color w:val="000000"/>
                <w:sz w:val="22"/>
                <w:szCs w:val="22"/>
              </w:rPr>
              <w:t>19</w:t>
            </w:r>
          </w:p>
        </w:tc>
        <w:tc>
          <w:tcPr>
            <w:tcW w:w="1307" w:type="dxa"/>
            <w:noWrap/>
            <w:hideMark/>
          </w:tcPr>
          <w:p w14:paraId="626E1CE2" w14:textId="77777777" w:rsidR="00057246" w:rsidRPr="009E28C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9E28CF">
              <w:rPr>
                <w:rFonts w:ascii="Calibri" w:hAnsi="Calibri" w:cs="Calibri"/>
                <w:b/>
                <w:bCs/>
                <w:color w:val="000000"/>
                <w:sz w:val="22"/>
                <w:szCs w:val="22"/>
              </w:rPr>
              <w:t>47</w:t>
            </w:r>
          </w:p>
        </w:tc>
      </w:tr>
    </w:tbl>
    <w:p w14:paraId="6527FB8B" w14:textId="77777777" w:rsidR="00057246" w:rsidRDefault="00057246" w:rsidP="00057246">
      <w:pPr>
        <w:rPr>
          <w:rFonts w:ascii="Calibri" w:hAnsi="Calibri" w:cs="Calibri"/>
          <w:sz w:val="22"/>
          <w:szCs w:val="22"/>
        </w:rPr>
      </w:pPr>
    </w:p>
    <w:p w14:paraId="49E9F204"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t>Zou je graag feedback willen ontvangen van je leidinggevende naast de functioneringsgesprekken?</w:t>
      </w:r>
    </w:p>
    <w:tbl>
      <w:tblPr>
        <w:tblStyle w:val="Onopgemaaktetabel1"/>
        <w:tblW w:w="9416" w:type="dxa"/>
        <w:tblLook w:val="04A0" w:firstRow="1" w:lastRow="0" w:firstColumn="1" w:lastColumn="0" w:noHBand="0" w:noVBand="1"/>
      </w:tblPr>
      <w:tblGrid>
        <w:gridCol w:w="1683"/>
        <w:gridCol w:w="1927"/>
        <w:gridCol w:w="1206"/>
        <w:gridCol w:w="1514"/>
        <w:gridCol w:w="1151"/>
        <w:gridCol w:w="618"/>
        <w:gridCol w:w="1317"/>
      </w:tblGrid>
      <w:tr w:rsidR="00057246" w:rsidRPr="005305FF" w14:paraId="7D2735DC" w14:textId="77777777" w:rsidTr="004449D6">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683" w:type="dxa"/>
            <w:noWrap/>
            <w:hideMark/>
          </w:tcPr>
          <w:p w14:paraId="2EF65A39" w14:textId="77777777" w:rsidR="00057246" w:rsidRPr="005305FF" w:rsidRDefault="00057246" w:rsidP="004449D6">
            <w:pPr>
              <w:rPr>
                <w:rFonts w:ascii="Calibri" w:hAnsi="Calibri" w:cs="Calibri"/>
                <w:color w:val="000000"/>
                <w:sz w:val="22"/>
                <w:szCs w:val="22"/>
              </w:rPr>
            </w:pPr>
            <w:r w:rsidRPr="005305FF">
              <w:rPr>
                <w:rFonts w:ascii="Calibri" w:hAnsi="Calibri" w:cs="Calibri"/>
                <w:color w:val="000000"/>
                <w:sz w:val="22"/>
                <w:szCs w:val="22"/>
              </w:rPr>
              <w:t>Rijlabels</w:t>
            </w:r>
          </w:p>
        </w:tc>
        <w:tc>
          <w:tcPr>
            <w:tcW w:w="1927" w:type="dxa"/>
            <w:noWrap/>
            <w:hideMark/>
          </w:tcPr>
          <w:p w14:paraId="3BEFFD39" w14:textId="77777777" w:rsidR="00057246" w:rsidRPr="005305FF"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Ja, dagelijks</w:t>
            </w:r>
          </w:p>
        </w:tc>
        <w:tc>
          <w:tcPr>
            <w:tcW w:w="1206" w:type="dxa"/>
            <w:noWrap/>
            <w:hideMark/>
          </w:tcPr>
          <w:p w14:paraId="00D2363F" w14:textId="77777777" w:rsidR="00057246" w:rsidRPr="005305FF"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Ja, wekelijks</w:t>
            </w:r>
          </w:p>
        </w:tc>
        <w:tc>
          <w:tcPr>
            <w:tcW w:w="1514" w:type="dxa"/>
            <w:noWrap/>
            <w:hideMark/>
          </w:tcPr>
          <w:p w14:paraId="1B77CDC1" w14:textId="77777777" w:rsidR="00057246" w:rsidRPr="005305FF"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Ja, maandelijks</w:t>
            </w:r>
          </w:p>
        </w:tc>
        <w:tc>
          <w:tcPr>
            <w:tcW w:w="1151" w:type="dxa"/>
            <w:noWrap/>
            <w:hideMark/>
          </w:tcPr>
          <w:p w14:paraId="5E1D27CD" w14:textId="77777777" w:rsidR="00057246" w:rsidRPr="005305FF"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Ja, ieder kwartaal</w:t>
            </w:r>
          </w:p>
        </w:tc>
        <w:tc>
          <w:tcPr>
            <w:tcW w:w="618" w:type="dxa"/>
            <w:noWrap/>
            <w:hideMark/>
          </w:tcPr>
          <w:p w14:paraId="1F8CBBC7" w14:textId="77777777" w:rsidR="00057246" w:rsidRPr="005305FF"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Nee</w:t>
            </w:r>
          </w:p>
        </w:tc>
        <w:tc>
          <w:tcPr>
            <w:tcW w:w="1317" w:type="dxa"/>
            <w:noWrap/>
            <w:hideMark/>
          </w:tcPr>
          <w:p w14:paraId="750C8A6C" w14:textId="77777777" w:rsidR="00057246" w:rsidRPr="005305FF"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305FF">
              <w:rPr>
                <w:rFonts w:ascii="Calibri" w:hAnsi="Calibri" w:cs="Calibri"/>
                <w:color w:val="000000"/>
                <w:sz w:val="22"/>
                <w:szCs w:val="22"/>
              </w:rPr>
              <w:t>Eindtotaal</w:t>
            </w:r>
          </w:p>
        </w:tc>
      </w:tr>
      <w:tr w:rsidR="00057246" w:rsidRPr="005305FF" w14:paraId="71059356" w14:textId="77777777" w:rsidTr="004449D6">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683" w:type="dxa"/>
            <w:noWrap/>
            <w:hideMark/>
          </w:tcPr>
          <w:p w14:paraId="644A3706" w14:textId="77777777" w:rsidR="00057246" w:rsidRDefault="00057246" w:rsidP="004449D6">
            <w:pPr>
              <w:rPr>
                <w:rFonts w:ascii="Calibri" w:hAnsi="Calibri" w:cs="Calibri"/>
                <w:sz w:val="22"/>
                <w:szCs w:val="22"/>
              </w:rPr>
            </w:pPr>
            <w:r>
              <w:rPr>
                <w:rFonts w:ascii="Calibri" w:hAnsi="Calibri" w:cs="Calibri"/>
                <w:sz w:val="22"/>
                <w:szCs w:val="22"/>
              </w:rPr>
              <w:t>0-2 jaar</w:t>
            </w:r>
          </w:p>
        </w:tc>
        <w:tc>
          <w:tcPr>
            <w:tcW w:w="1927" w:type="dxa"/>
            <w:noWrap/>
            <w:hideMark/>
          </w:tcPr>
          <w:p w14:paraId="0E2DD5FF"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4</w:t>
            </w:r>
          </w:p>
        </w:tc>
        <w:tc>
          <w:tcPr>
            <w:tcW w:w="1206" w:type="dxa"/>
            <w:noWrap/>
            <w:hideMark/>
          </w:tcPr>
          <w:p w14:paraId="0F7751EF"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1</w:t>
            </w:r>
          </w:p>
        </w:tc>
        <w:tc>
          <w:tcPr>
            <w:tcW w:w="1514" w:type="dxa"/>
            <w:noWrap/>
            <w:hideMark/>
          </w:tcPr>
          <w:p w14:paraId="6F8EFD70"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4</w:t>
            </w:r>
          </w:p>
        </w:tc>
        <w:tc>
          <w:tcPr>
            <w:tcW w:w="1151" w:type="dxa"/>
            <w:noWrap/>
            <w:hideMark/>
          </w:tcPr>
          <w:p w14:paraId="5B9D93B1"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3</w:t>
            </w:r>
          </w:p>
        </w:tc>
        <w:tc>
          <w:tcPr>
            <w:tcW w:w="618" w:type="dxa"/>
            <w:noWrap/>
            <w:hideMark/>
          </w:tcPr>
          <w:p w14:paraId="4737DD9E"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2</w:t>
            </w:r>
          </w:p>
        </w:tc>
        <w:tc>
          <w:tcPr>
            <w:tcW w:w="1317" w:type="dxa"/>
            <w:noWrap/>
            <w:hideMark/>
          </w:tcPr>
          <w:p w14:paraId="453DDAF4"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14</w:t>
            </w:r>
          </w:p>
        </w:tc>
      </w:tr>
      <w:tr w:rsidR="00057246" w:rsidRPr="005305FF" w14:paraId="367DB56D" w14:textId="77777777" w:rsidTr="004449D6">
        <w:trPr>
          <w:trHeight w:val="237"/>
        </w:trPr>
        <w:tc>
          <w:tcPr>
            <w:cnfStyle w:val="001000000000" w:firstRow="0" w:lastRow="0" w:firstColumn="1" w:lastColumn="0" w:oddVBand="0" w:evenVBand="0" w:oddHBand="0" w:evenHBand="0" w:firstRowFirstColumn="0" w:firstRowLastColumn="0" w:lastRowFirstColumn="0" w:lastRowLastColumn="0"/>
            <w:tcW w:w="1683" w:type="dxa"/>
            <w:noWrap/>
            <w:hideMark/>
          </w:tcPr>
          <w:p w14:paraId="7DF23C21" w14:textId="77777777" w:rsidR="00057246" w:rsidRDefault="00057246" w:rsidP="004449D6">
            <w:pPr>
              <w:rPr>
                <w:rFonts w:ascii="Calibri" w:hAnsi="Calibri" w:cs="Calibri"/>
                <w:sz w:val="22"/>
                <w:szCs w:val="22"/>
              </w:rPr>
            </w:pPr>
            <w:r>
              <w:rPr>
                <w:rFonts w:ascii="Calibri" w:hAnsi="Calibri" w:cs="Calibri"/>
                <w:sz w:val="22"/>
                <w:szCs w:val="22"/>
              </w:rPr>
              <w:t>3-5 jaar</w:t>
            </w:r>
          </w:p>
        </w:tc>
        <w:tc>
          <w:tcPr>
            <w:tcW w:w="1927" w:type="dxa"/>
            <w:noWrap/>
            <w:hideMark/>
          </w:tcPr>
          <w:p w14:paraId="50F9C1C9" w14:textId="77777777" w:rsidR="00057246" w:rsidRPr="005305F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2</w:t>
            </w:r>
          </w:p>
        </w:tc>
        <w:tc>
          <w:tcPr>
            <w:tcW w:w="1206" w:type="dxa"/>
            <w:noWrap/>
            <w:hideMark/>
          </w:tcPr>
          <w:p w14:paraId="188C2958" w14:textId="77777777" w:rsidR="00057246" w:rsidRPr="005305F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3</w:t>
            </w:r>
          </w:p>
        </w:tc>
        <w:tc>
          <w:tcPr>
            <w:tcW w:w="1514" w:type="dxa"/>
            <w:noWrap/>
            <w:hideMark/>
          </w:tcPr>
          <w:p w14:paraId="541AC8F8" w14:textId="77777777" w:rsidR="00057246" w:rsidRPr="005305F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1</w:t>
            </w:r>
          </w:p>
        </w:tc>
        <w:tc>
          <w:tcPr>
            <w:tcW w:w="1151" w:type="dxa"/>
            <w:noWrap/>
            <w:hideMark/>
          </w:tcPr>
          <w:p w14:paraId="229CAE2F" w14:textId="77777777" w:rsidR="00057246" w:rsidRPr="005305F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2</w:t>
            </w:r>
          </w:p>
        </w:tc>
        <w:tc>
          <w:tcPr>
            <w:tcW w:w="618" w:type="dxa"/>
            <w:noWrap/>
            <w:hideMark/>
          </w:tcPr>
          <w:p w14:paraId="6FD2FD9D" w14:textId="77777777" w:rsidR="00057246" w:rsidRPr="005305F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4</w:t>
            </w:r>
          </w:p>
        </w:tc>
        <w:tc>
          <w:tcPr>
            <w:tcW w:w="1317" w:type="dxa"/>
            <w:noWrap/>
            <w:hideMark/>
          </w:tcPr>
          <w:p w14:paraId="0C586740" w14:textId="77777777" w:rsidR="00057246" w:rsidRPr="005305F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12</w:t>
            </w:r>
          </w:p>
        </w:tc>
      </w:tr>
      <w:tr w:rsidR="00057246" w:rsidRPr="005305FF" w14:paraId="16A56736" w14:textId="77777777" w:rsidTr="004449D6">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683" w:type="dxa"/>
            <w:noWrap/>
            <w:hideMark/>
          </w:tcPr>
          <w:p w14:paraId="0FA5F2C3" w14:textId="77777777" w:rsidR="00057246" w:rsidRDefault="00057246" w:rsidP="004449D6">
            <w:pPr>
              <w:rPr>
                <w:rFonts w:ascii="Calibri" w:hAnsi="Calibri" w:cs="Calibri"/>
                <w:sz w:val="22"/>
                <w:szCs w:val="22"/>
              </w:rPr>
            </w:pPr>
            <w:r>
              <w:rPr>
                <w:rFonts w:ascii="Calibri" w:hAnsi="Calibri" w:cs="Calibri"/>
                <w:sz w:val="22"/>
                <w:szCs w:val="22"/>
              </w:rPr>
              <w:t>6-10 jaar</w:t>
            </w:r>
          </w:p>
        </w:tc>
        <w:tc>
          <w:tcPr>
            <w:tcW w:w="1927" w:type="dxa"/>
            <w:noWrap/>
            <w:hideMark/>
          </w:tcPr>
          <w:p w14:paraId="6C5EE659"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3</w:t>
            </w:r>
          </w:p>
        </w:tc>
        <w:tc>
          <w:tcPr>
            <w:tcW w:w="1206" w:type="dxa"/>
            <w:noWrap/>
            <w:hideMark/>
          </w:tcPr>
          <w:p w14:paraId="0FB7D76D"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2</w:t>
            </w:r>
          </w:p>
        </w:tc>
        <w:tc>
          <w:tcPr>
            <w:tcW w:w="1514" w:type="dxa"/>
            <w:noWrap/>
            <w:hideMark/>
          </w:tcPr>
          <w:p w14:paraId="1AD02413"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151" w:type="dxa"/>
            <w:noWrap/>
            <w:hideMark/>
          </w:tcPr>
          <w:p w14:paraId="3E04BE93"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3</w:t>
            </w:r>
          </w:p>
        </w:tc>
        <w:tc>
          <w:tcPr>
            <w:tcW w:w="618" w:type="dxa"/>
            <w:noWrap/>
            <w:hideMark/>
          </w:tcPr>
          <w:p w14:paraId="570FE6CA"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4</w:t>
            </w:r>
          </w:p>
        </w:tc>
        <w:tc>
          <w:tcPr>
            <w:tcW w:w="1317" w:type="dxa"/>
            <w:noWrap/>
            <w:hideMark/>
          </w:tcPr>
          <w:p w14:paraId="1815C7F9"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12</w:t>
            </w:r>
          </w:p>
        </w:tc>
      </w:tr>
      <w:tr w:rsidR="00057246" w:rsidRPr="005305FF" w14:paraId="5E44E73A" w14:textId="77777777" w:rsidTr="004449D6">
        <w:trPr>
          <w:trHeight w:val="237"/>
        </w:trPr>
        <w:tc>
          <w:tcPr>
            <w:cnfStyle w:val="001000000000" w:firstRow="0" w:lastRow="0" w:firstColumn="1" w:lastColumn="0" w:oddVBand="0" w:evenVBand="0" w:oddHBand="0" w:evenHBand="0" w:firstRowFirstColumn="0" w:firstRowLastColumn="0" w:lastRowFirstColumn="0" w:lastRowLastColumn="0"/>
            <w:tcW w:w="1683" w:type="dxa"/>
            <w:noWrap/>
            <w:hideMark/>
          </w:tcPr>
          <w:p w14:paraId="62754E98" w14:textId="77777777" w:rsidR="00057246" w:rsidRPr="005305FF" w:rsidRDefault="00057246" w:rsidP="004449D6">
            <w:pPr>
              <w:rPr>
                <w:rFonts w:ascii="Calibri" w:hAnsi="Calibri" w:cs="Calibri"/>
                <w:sz w:val="22"/>
                <w:szCs w:val="22"/>
              </w:rPr>
            </w:pPr>
            <w:r>
              <w:rPr>
                <w:rFonts w:ascii="Calibri" w:hAnsi="Calibri" w:cs="Calibri"/>
                <w:sz w:val="22"/>
                <w:szCs w:val="22"/>
              </w:rPr>
              <w:t xml:space="preserve">&gt; </w:t>
            </w:r>
            <w:r w:rsidRPr="005305FF">
              <w:rPr>
                <w:rFonts w:ascii="Calibri" w:hAnsi="Calibri" w:cs="Calibri"/>
                <w:sz w:val="22"/>
                <w:szCs w:val="22"/>
              </w:rPr>
              <w:t>10 jaar</w:t>
            </w:r>
          </w:p>
        </w:tc>
        <w:tc>
          <w:tcPr>
            <w:tcW w:w="1927" w:type="dxa"/>
            <w:noWrap/>
            <w:hideMark/>
          </w:tcPr>
          <w:p w14:paraId="4954FE1A" w14:textId="77777777" w:rsidR="00057246" w:rsidRPr="005305F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1</w:t>
            </w:r>
          </w:p>
        </w:tc>
        <w:tc>
          <w:tcPr>
            <w:tcW w:w="1206" w:type="dxa"/>
            <w:noWrap/>
            <w:hideMark/>
          </w:tcPr>
          <w:p w14:paraId="5CA4FFF7" w14:textId="77777777" w:rsidR="00057246" w:rsidRPr="005305F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514" w:type="dxa"/>
            <w:noWrap/>
            <w:hideMark/>
          </w:tcPr>
          <w:p w14:paraId="40FC7C60" w14:textId="77777777" w:rsidR="00057246" w:rsidRPr="005305F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2</w:t>
            </w:r>
          </w:p>
        </w:tc>
        <w:tc>
          <w:tcPr>
            <w:tcW w:w="1151" w:type="dxa"/>
            <w:noWrap/>
            <w:hideMark/>
          </w:tcPr>
          <w:p w14:paraId="313C39F4" w14:textId="77777777" w:rsidR="00057246" w:rsidRPr="005305F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1</w:t>
            </w:r>
          </w:p>
        </w:tc>
        <w:tc>
          <w:tcPr>
            <w:tcW w:w="618" w:type="dxa"/>
            <w:noWrap/>
            <w:hideMark/>
          </w:tcPr>
          <w:p w14:paraId="6E881FA1" w14:textId="77777777" w:rsidR="00057246" w:rsidRPr="005305F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5</w:t>
            </w:r>
          </w:p>
        </w:tc>
        <w:tc>
          <w:tcPr>
            <w:tcW w:w="1317" w:type="dxa"/>
            <w:noWrap/>
            <w:hideMark/>
          </w:tcPr>
          <w:p w14:paraId="77324318" w14:textId="77777777" w:rsidR="00057246" w:rsidRPr="005305F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9</w:t>
            </w:r>
          </w:p>
        </w:tc>
      </w:tr>
      <w:tr w:rsidR="00057246" w:rsidRPr="005305FF" w14:paraId="1FDE13F7" w14:textId="77777777" w:rsidTr="004449D6">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683" w:type="dxa"/>
            <w:noWrap/>
            <w:hideMark/>
          </w:tcPr>
          <w:p w14:paraId="1467917C" w14:textId="77777777" w:rsidR="00057246" w:rsidRPr="005305FF" w:rsidRDefault="00057246" w:rsidP="004449D6">
            <w:pPr>
              <w:rPr>
                <w:rFonts w:ascii="Calibri" w:hAnsi="Calibri" w:cs="Calibri"/>
                <w:color w:val="000000"/>
                <w:sz w:val="22"/>
                <w:szCs w:val="22"/>
              </w:rPr>
            </w:pPr>
            <w:r w:rsidRPr="005305FF">
              <w:rPr>
                <w:rFonts w:ascii="Calibri" w:hAnsi="Calibri" w:cs="Calibri"/>
                <w:color w:val="000000"/>
                <w:sz w:val="22"/>
                <w:szCs w:val="22"/>
              </w:rPr>
              <w:t>Eindtotaal</w:t>
            </w:r>
          </w:p>
        </w:tc>
        <w:tc>
          <w:tcPr>
            <w:tcW w:w="1927" w:type="dxa"/>
            <w:noWrap/>
            <w:hideMark/>
          </w:tcPr>
          <w:p w14:paraId="64450DB9"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5305FF">
              <w:rPr>
                <w:rFonts w:ascii="Calibri" w:hAnsi="Calibri" w:cs="Calibri"/>
                <w:b/>
                <w:bCs/>
                <w:color w:val="000000"/>
                <w:sz w:val="22"/>
                <w:szCs w:val="22"/>
              </w:rPr>
              <w:t>10</w:t>
            </w:r>
          </w:p>
        </w:tc>
        <w:tc>
          <w:tcPr>
            <w:tcW w:w="1206" w:type="dxa"/>
            <w:noWrap/>
            <w:hideMark/>
          </w:tcPr>
          <w:p w14:paraId="482C5D94"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5305FF">
              <w:rPr>
                <w:rFonts w:ascii="Calibri" w:hAnsi="Calibri" w:cs="Calibri"/>
                <w:b/>
                <w:bCs/>
                <w:color w:val="000000"/>
                <w:sz w:val="22"/>
                <w:szCs w:val="22"/>
              </w:rPr>
              <w:t>6</w:t>
            </w:r>
          </w:p>
        </w:tc>
        <w:tc>
          <w:tcPr>
            <w:tcW w:w="1514" w:type="dxa"/>
            <w:noWrap/>
            <w:hideMark/>
          </w:tcPr>
          <w:p w14:paraId="690EDBC4"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5305FF">
              <w:rPr>
                <w:rFonts w:ascii="Calibri" w:hAnsi="Calibri" w:cs="Calibri"/>
                <w:b/>
                <w:bCs/>
                <w:color w:val="000000"/>
                <w:sz w:val="22"/>
                <w:szCs w:val="22"/>
              </w:rPr>
              <w:t>7</w:t>
            </w:r>
          </w:p>
        </w:tc>
        <w:tc>
          <w:tcPr>
            <w:tcW w:w="1151" w:type="dxa"/>
            <w:noWrap/>
            <w:hideMark/>
          </w:tcPr>
          <w:p w14:paraId="7A11E8B5"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5305FF">
              <w:rPr>
                <w:rFonts w:ascii="Calibri" w:hAnsi="Calibri" w:cs="Calibri"/>
                <w:b/>
                <w:bCs/>
                <w:color w:val="000000"/>
                <w:sz w:val="22"/>
                <w:szCs w:val="22"/>
              </w:rPr>
              <w:t>9</w:t>
            </w:r>
          </w:p>
        </w:tc>
        <w:tc>
          <w:tcPr>
            <w:tcW w:w="618" w:type="dxa"/>
            <w:noWrap/>
            <w:hideMark/>
          </w:tcPr>
          <w:p w14:paraId="1C196749"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5305FF">
              <w:rPr>
                <w:rFonts w:ascii="Calibri" w:hAnsi="Calibri" w:cs="Calibri"/>
                <w:b/>
                <w:bCs/>
                <w:color w:val="000000"/>
                <w:sz w:val="22"/>
                <w:szCs w:val="22"/>
              </w:rPr>
              <w:t>15</w:t>
            </w:r>
          </w:p>
        </w:tc>
        <w:tc>
          <w:tcPr>
            <w:tcW w:w="1317" w:type="dxa"/>
            <w:noWrap/>
            <w:hideMark/>
          </w:tcPr>
          <w:p w14:paraId="159C14FE"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5305FF">
              <w:rPr>
                <w:rFonts w:ascii="Calibri" w:hAnsi="Calibri" w:cs="Calibri"/>
                <w:b/>
                <w:bCs/>
                <w:color w:val="000000"/>
                <w:sz w:val="22"/>
                <w:szCs w:val="22"/>
              </w:rPr>
              <w:t>47</w:t>
            </w:r>
          </w:p>
        </w:tc>
      </w:tr>
    </w:tbl>
    <w:p w14:paraId="25B0AD58" w14:textId="77777777" w:rsidR="00057246" w:rsidRDefault="00057246" w:rsidP="00057246">
      <w:pPr>
        <w:rPr>
          <w:rFonts w:ascii="Calibri" w:hAnsi="Calibri" w:cs="Calibri"/>
          <w:sz w:val="22"/>
          <w:szCs w:val="22"/>
        </w:rPr>
      </w:pPr>
    </w:p>
    <w:p w14:paraId="05F6CECE" w14:textId="77777777" w:rsidR="00B91324" w:rsidRDefault="00B91324" w:rsidP="00057246">
      <w:pPr>
        <w:rPr>
          <w:rFonts w:ascii="Calibri" w:hAnsi="Calibri" w:cs="Calibri"/>
          <w:sz w:val="22"/>
          <w:szCs w:val="22"/>
        </w:rPr>
      </w:pPr>
    </w:p>
    <w:p w14:paraId="68687366" w14:textId="77777777" w:rsidR="00B91324" w:rsidRDefault="00B91324" w:rsidP="00057246">
      <w:pPr>
        <w:rPr>
          <w:rFonts w:ascii="Calibri" w:hAnsi="Calibri" w:cs="Calibri"/>
          <w:sz w:val="22"/>
          <w:szCs w:val="22"/>
        </w:rPr>
      </w:pPr>
    </w:p>
    <w:p w14:paraId="0A200399" w14:textId="77777777" w:rsidR="00B91324" w:rsidRDefault="00B91324" w:rsidP="00057246">
      <w:pPr>
        <w:rPr>
          <w:rFonts w:ascii="Calibri" w:hAnsi="Calibri" w:cs="Calibri"/>
          <w:sz w:val="22"/>
          <w:szCs w:val="22"/>
        </w:rPr>
      </w:pPr>
    </w:p>
    <w:p w14:paraId="0936BB82" w14:textId="77777777" w:rsidR="00B91324" w:rsidRDefault="00B91324" w:rsidP="00057246">
      <w:pPr>
        <w:rPr>
          <w:rFonts w:ascii="Calibri" w:hAnsi="Calibri" w:cs="Calibri"/>
          <w:sz w:val="22"/>
          <w:szCs w:val="22"/>
        </w:rPr>
      </w:pPr>
    </w:p>
    <w:p w14:paraId="13C4232D" w14:textId="77777777" w:rsidR="00B91324" w:rsidRDefault="00B91324" w:rsidP="00057246">
      <w:pPr>
        <w:rPr>
          <w:rFonts w:ascii="Calibri" w:hAnsi="Calibri" w:cs="Calibri"/>
          <w:sz w:val="22"/>
          <w:szCs w:val="22"/>
        </w:rPr>
      </w:pPr>
    </w:p>
    <w:p w14:paraId="66862A9F" w14:textId="77777777" w:rsidR="00B91324" w:rsidRDefault="00B91324" w:rsidP="00057246">
      <w:pPr>
        <w:rPr>
          <w:rFonts w:ascii="Calibri" w:hAnsi="Calibri" w:cs="Calibri"/>
          <w:sz w:val="22"/>
          <w:szCs w:val="22"/>
        </w:rPr>
      </w:pPr>
    </w:p>
    <w:p w14:paraId="441DF538" w14:textId="77777777" w:rsidR="00B91324" w:rsidRDefault="00B91324" w:rsidP="00057246">
      <w:pPr>
        <w:rPr>
          <w:rFonts w:ascii="Calibri" w:hAnsi="Calibri" w:cs="Calibri"/>
          <w:sz w:val="22"/>
          <w:szCs w:val="22"/>
        </w:rPr>
      </w:pPr>
    </w:p>
    <w:p w14:paraId="4C554EEB" w14:textId="77777777" w:rsidR="00B91324" w:rsidRDefault="00B91324" w:rsidP="00057246">
      <w:pPr>
        <w:rPr>
          <w:rFonts w:ascii="Calibri" w:hAnsi="Calibri" w:cs="Calibri"/>
          <w:sz w:val="22"/>
          <w:szCs w:val="22"/>
        </w:rPr>
      </w:pPr>
    </w:p>
    <w:p w14:paraId="7FC16496"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lastRenderedPageBreak/>
        <w:t>Wordt de feedback die je krijgt gedurende het jaar meegenomen bij de functioneringsgesprekken?</w:t>
      </w:r>
    </w:p>
    <w:tbl>
      <w:tblPr>
        <w:tblStyle w:val="Onopgemaaktetabel1"/>
        <w:tblW w:w="9407" w:type="dxa"/>
        <w:tblLook w:val="04A0" w:firstRow="1" w:lastRow="0" w:firstColumn="1" w:lastColumn="0" w:noHBand="0" w:noVBand="1"/>
      </w:tblPr>
      <w:tblGrid>
        <w:gridCol w:w="1466"/>
        <w:gridCol w:w="1679"/>
        <w:gridCol w:w="1690"/>
        <w:gridCol w:w="1673"/>
        <w:gridCol w:w="1671"/>
        <w:gridCol w:w="1228"/>
      </w:tblGrid>
      <w:tr w:rsidR="00057246" w:rsidRPr="005305FF" w14:paraId="49E8ED6F" w14:textId="77777777" w:rsidTr="004449D6">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466" w:type="dxa"/>
            <w:noWrap/>
            <w:hideMark/>
          </w:tcPr>
          <w:p w14:paraId="393CB8D1" w14:textId="77777777" w:rsidR="00057246" w:rsidRPr="005305FF" w:rsidRDefault="00057246" w:rsidP="004449D6">
            <w:pPr>
              <w:rPr>
                <w:rFonts w:ascii="Calibri" w:hAnsi="Calibri" w:cs="Calibri"/>
                <w:color w:val="000000"/>
                <w:sz w:val="22"/>
                <w:szCs w:val="22"/>
              </w:rPr>
            </w:pPr>
            <w:r w:rsidRPr="005305FF">
              <w:rPr>
                <w:rFonts w:ascii="Calibri" w:hAnsi="Calibri" w:cs="Calibri"/>
                <w:color w:val="000000"/>
                <w:sz w:val="22"/>
                <w:szCs w:val="22"/>
              </w:rPr>
              <w:t>Rijlabels</w:t>
            </w:r>
          </w:p>
        </w:tc>
        <w:tc>
          <w:tcPr>
            <w:tcW w:w="1679" w:type="dxa"/>
            <w:noWrap/>
            <w:hideMark/>
          </w:tcPr>
          <w:p w14:paraId="698AFA2C" w14:textId="77777777" w:rsidR="00057246" w:rsidRPr="005305FF"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Ja, wat er bij de functionerings-gesprekken wordt besproken heb ik eerder gehoord</w:t>
            </w:r>
          </w:p>
        </w:tc>
        <w:tc>
          <w:tcPr>
            <w:tcW w:w="1690" w:type="dxa"/>
            <w:noWrap/>
            <w:hideMark/>
          </w:tcPr>
          <w:p w14:paraId="13AC586F" w14:textId="77777777" w:rsidR="00057246" w:rsidRPr="005305FF"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Nee, ik hoor bij mijn functionerings-gesprekken andere/nieuwe positieve en negatieve punten over mijzelf</w:t>
            </w:r>
          </w:p>
        </w:tc>
        <w:tc>
          <w:tcPr>
            <w:tcW w:w="1673" w:type="dxa"/>
            <w:noWrap/>
            <w:hideMark/>
          </w:tcPr>
          <w:p w14:paraId="55C943C2" w14:textId="77777777" w:rsidR="00057246" w:rsidRPr="005305FF"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Nee, ik krijg (bijna) geen feedback van mijn leidinggevende naast de functionerings-gesprekken</w:t>
            </w:r>
          </w:p>
        </w:tc>
        <w:tc>
          <w:tcPr>
            <w:tcW w:w="1671" w:type="dxa"/>
            <w:noWrap/>
            <w:hideMark/>
          </w:tcPr>
          <w:p w14:paraId="2539547A" w14:textId="77777777" w:rsidR="00057246" w:rsidRPr="005305FF"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Ik heb nog nooit een functionerings-gesprek gehad</w:t>
            </w:r>
          </w:p>
        </w:tc>
        <w:tc>
          <w:tcPr>
            <w:tcW w:w="1228" w:type="dxa"/>
            <w:noWrap/>
            <w:hideMark/>
          </w:tcPr>
          <w:p w14:paraId="236A8E7C" w14:textId="77777777" w:rsidR="00057246" w:rsidRPr="005305FF"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305FF">
              <w:rPr>
                <w:rFonts w:ascii="Calibri" w:hAnsi="Calibri" w:cs="Calibri"/>
                <w:color w:val="000000"/>
                <w:sz w:val="22"/>
                <w:szCs w:val="22"/>
              </w:rPr>
              <w:t>Eindtotaal</w:t>
            </w:r>
          </w:p>
        </w:tc>
      </w:tr>
      <w:tr w:rsidR="00057246" w:rsidRPr="005305FF" w14:paraId="3574E7C0" w14:textId="77777777" w:rsidTr="004449D6">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466" w:type="dxa"/>
            <w:noWrap/>
            <w:hideMark/>
          </w:tcPr>
          <w:p w14:paraId="07E9929F" w14:textId="77777777" w:rsidR="00057246" w:rsidRDefault="00057246" w:rsidP="004449D6">
            <w:pPr>
              <w:rPr>
                <w:rFonts w:ascii="Calibri" w:hAnsi="Calibri" w:cs="Calibri"/>
                <w:sz w:val="22"/>
                <w:szCs w:val="22"/>
              </w:rPr>
            </w:pPr>
            <w:r>
              <w:rPr>
                <w:rFonts w:ascii="Calibri" w:hAnsi="Calibri" w:cs="Calibri"/>
                <w:sz w:val="22"/>
                <w:szCs w:val="22"/>
              </w:rPr>
              <w:t>0-2 jaar</w:t>
            </w:r>
          </w:p>
        </w:tc>
        <w:tc>
          <w:tcPr>
            <w:tcW w:w="1679" w:type="dxa"/>
            <w:noWrap/>
            <w:hideMark/>
          </w:tcPr>
          <w:p w14:paraId="26AA8254"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2</w:t>
            </w:r>
          </w:p>
        </w:tc>
        <w:tc>
          <w:tcPr>
            <w:tcW w:w="1690" w:type="dxa"/>
            <w:noWrap/>
            <w:hideMark/>
          </w:tcPr>
          <w:p w14:paraId="76569C91"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3</w:t>
            </w:r>
          </w:p>
        </w:tc>
        <w:tc>
          <w:tcPr>
            <w:tcW w:w="1673" w:type="dxa"/>
            <w:noWrap/>
            <w:hideMark/>
          </w:tcPr>
          <w:p w14:paraId="73C14E86"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4</w:t>
            </w:r>
          </w:p>
        </w:tc>
        <w:tc>
          <w:tcPr>
            <w:tcW w:w="1671" w:type="dxa"/>
            <w:noWrap/>
            <w:hideMark/>
          </w:tcPr>
          <w:p w14:paraId="59EE6197"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5</w:t>
            </w:r>
          </w:p>
        </w:tc>
        <w:tc>
          <w:tcPr>
            <w:tcW w:w="1228" w:type="dxa"/>
            <w:noWrap/>
            <w:hideMark/>
          </w:tcPr>
          <w:p w14:paraId="2922C1E3"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14</w:t>
            </w:r>
          </w:p>
        </w:tc>
      </w:tr>
      <w:tr w:rsidR="00057246" w:rsidRPr="005305FF" w14:paraId="741D6FBE" w14:textId="77777777" w:rsidTr="004449D6">
        <w:trPr>
          <w:trHeight w:val="406"/>
        </w:trPr>
        <w:tc>
          <w:tcPr>
            <w:cnfStyle w:val="001000000000" w:firstRow="0" w:lastRow="0" w:firstColumn="1" w:lastColumn="0" w:oddVBand="0" w:evenVBand="0" w:oddHBand="0" w:evenHBand="0" w:firstRowFirstColumn="0" w:firstRowLastColumn="0" w:lastRowFirstColumn="0" w:lastRowLastColumn="0"/>
            <w:tcW w:w="1466" w:type="dxa"/>
            <w:noWrap/>
            <w:hideMark/>
          </w:tcPr>
          <w:p w14:paraId="60EB72C3" w14:textId="77777777" w:rsidR="00057246" w:rsidRDefault="00057246" w:rsidP="004449D6">
            <w:pPr>
              <w:rPr>
                <w:rFonts w:ascii="Calibri" w:hAnsi="Calibri" w:cs="Calibri"/>
                <w:sz w:val="22"/>
                <w:szCs w:val="22"/>
              </w:rPr>
            </w:pPr>
            <w:r>
              <w:rPr>
                <w:rFonts w:ascii="Calibri" w:hAnsi="Calibri" w:cs="Calibri"/>
                <w:sz w:val="22"/>
                <w:szCs w:val="22"/>
              </w:rPr>
              <w:t>3-5 jaar</w:t>
            </w:r>
          </w:p>
        </w:tc>
        <w:tc>
          <w:tcPr>
            <w:tcW w:w="1679" w:type="dxa"/>
            <w:noWrap/>
            <w:hideMark/>
          </w:tcPr>
          <w:p w14:paraId="439E7DA7" w14:textId="77777777" w:rsidR="00057246" w:rsidRPr="005305F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8</w:t>
            </w:r>
          </w:p>
        </w:tc>
        <w:tc>
          <w:tcPr>
            <w:tcW w:w="1690" w:type="dxa"/>
            <w:noWrap/>
            <w:hideMark/>
          </w:tcPr>
          <w:p w14:paraId="32474F34" w14:textId="77777777" w:rsidR="00057246" w:rsidRPr="005305F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1</w:t>
            </w:r>
          </w:p>
        </w:tc>
        <w:tc>
          <w:tcPr>
            <w:tcW w:w="1673" w:type="dxa"/>
            <w:noWrap/>
            <w:hideMark/>
          </w:tcPr>
          <w:p w14:paraId="74B64811" w14:textId="77777777" w:rsidR="00057246" w:rsidRPr="005305F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2</w:t>
            </w:r>
          </w:p>
        </w:tc>
        <w:tc>
          <w:tcPr>
            <w:tcW w:w="1671" w:type="dxa"/>
            <w:noWrap/>
            <w:hideMark/>
          </w:tcPr>
          <w:p w14:paraId="0FF7ADA3" w14:textId="77777777" w:rsidR="00057246" w:rsidRPr="005305F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1</w:t>
            </w:r>
          </w:p>
        </w:tc>
        <w:tc>
          <w:tcPr>
            <w:tcW w:w="1228" w:type="dxa"/>
            <w:noWrap/>
            <w:hideMark/>
          </w:tcPr>
          <w:p w14:paraId="2BCD0AA0" w14:textId="77777777" w:rsidR="00057246" w:rsidRPr="005305F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12</w:t>
            </w:r>
          </w:p>
        </w:tc>
      </w:tr>
      <w:tr w:rsidR="00057246" w:rsidRPr="005305FF" w14:paraId="74934607" w14:textId="77777777" w:rsidTr="004449D6">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466" w:type="dxa"/>
            <w:noWrap/>
            <w:hideMark/>
          </w:tcPr>
          <w:p w14:paraId="2854C123" w14:textId="77777777" w:rsidR="00057246" w:rsidRDefault="00057246" w:rsidP="004449D6">
            <w:pPr>
              <w:rPr>
                <w:rFonts w:ascii="Calibri" w:hAnsi="Calibri" w:cs="Calibri"/>
                <w:sz w:val="22"/>
                <w:szCs w:val="22"/>
              </w:rPr>
            </w:pPr>
            <w:r>
              <w:rPr>
                <w:rFonts w:ascii="Calibri" w:hAnsi="Calibri" w:cs="Calibri"/>
                <w:sz w:val="22"/>
                <w:szCs w:val="22"/>
              </w:rPr>
              <w:t>6-10 jaar</w:t>
            </w:r>
          </w:p>
        </w:tc>
        <w:tc>
          <w:tcPr>
            <w:tcW w:w="1679" w:type="dxa"/>
            <w:noWrap/>
            <w:hideMark/>
          </w:tcPr>
          <w:p w14:paraId="568231F5"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6</w:t>
            </w:r>
          </w:p>
        </w:tc>
        <w:tc>
          <w:tcPr>
            <w:tcW w:w="1690" w:type="dxa"/>
            <w:noWrap/>
            <w:hideMark/>
          </w:tcPr>
          <w:p w14:paraId="5BC36077"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1</w:t>
            </w:r>
          </w:p>
        </w:tc>
        <w:tc>
          <w:tcPr>
            <w:tcW w:w="1673" w:type="dxa"/>
            <w:noWrap/>
            <w:hideMark/>
          </w:tcPr>
          <w:p w14:paraId="7158949D"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3</w:t>
            </w:r>
          </w:p>
        </w:tc>
        <w:tc>
          <w:tcPr>
            <w:tcW w:w="1671" w:type="dxa"/>
            <w:noWrap/>
            <w:hideMark/>
          </w:tcPr>
          <w:p w14:paraId="6E4A2DA3"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2</w:t>
            </w:r>
          </w:p>
        </w:tc>
        <w:tc>
          <w:tcPr>
            <w:tcW w:w="1228" w:type="dxa"/>
            <w:noWrap/>
            <w:hideMark/>
          </w:tcPr>
          <w:p w14:paraId="2EC5C7EB"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12</w:t>
            </w:r>
          </w:p>
        </w:tc>
      </w:tr>
      <w:tr w:rsidR="00057246" w:rsidRPr="005305FF" w14:paraId="2FCCF956" w14:textId="77777777" w:rsidTr="004449D6">
        <w:trPr>
          <w:trHeight w:val="406"/>
        </w:trPr>
        <w:tc>
          <w:tcPr>
            <w:cnfStyle w:val="001000000000" w:firstRow="0" w:lastRow="0" w:firstColumn="1" w:lastColumn="0" w:oddVBand="0" w:evenVBand="0" w:oddHBand="0" w:evenHBand="0" w:firstRowFirstColumn="0" w:firstRowLastColumn="0" w:lastRowFirstColumn="0" w:lastRowLastColumn="0"/>
            <w:tcW w:w="1466" w:type="dxa"/>
            <w:noWrap/>
            <w:hideMark/>
          </w:tcPr>
          <w:p w14:paraId="50F27B92" w14:textId="77777777" w:rsidR="00057246" w:rsidRPr="005305FF" w:rsidRDefault="00057246" w:rsidP="004449D6">
            <w:pPr>
              <w:rPr>
                <w:rFonts w:ascii="Calibri" w:hAnsi="Calibri" w:cs="Calibri"/>
                <w:sz w:val="22"/>
                <w:szCs w:val="22"/>
              </w:rPr>
            </w:pPr>
            <w:r>
              <w:rPr>
                <w:rFonts w:ascii="Calibri" w:hAnsi="Calibri" w:cs="Calibri"/>
                <w:sz w:val="22"/>
                <w:szCs w:val="22"/>
              </w:rPr>
              <w:t xml:space="preserve">&gt; </w:t>
            </w:r>
            <w:r w:rsidRPr="005305FF">
              <w:rPr>
                <w:rFonts w:ascii="Calibri" w:hAnsi="Calibri" w:cs="Calibri"/>
                <w:sz w:val="22"/>
                <w:szCs w:val="22"/>
              </w:rPr>
              <w:t>10 jaar</w:t>
            </w:r>
          </w:p>
        </w:tc>
        <w:tc>
          <w:tcPr>
            <w:tcW w:w="1679" w:type="dxa"/>
            <w:noWrap/>
            <w:hideMark/>
          </w:tcPr>
          <w:p w14:paraId="017B61CA" w14:textId="77777777" w:rsidR="00057246" w:rsidRPr="005305F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5</w:t>
            </w:r>
          </w:p>
        </w:tc>
        <w:tc>
          <w:tcPr>
            <w:tcW w:w="1690" w:type="dxa"/>
            <w:noWrap/>
            <w:hideMark/>
          </w:tcPr>
          <w:p w14:paraId="75633C60" w14:textId="77777777" w:rsidR="00057246" w:rsidRPr="005305F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1</w:t>
            </w:r>
          </w:p>
        </w:tc>
        <w:tc>
          <w:tcPr>
            <w:tcW w:w="1673" w:type="dxa"/>
            <w:noWrap/>
            <w:hideMark/>
          </w:tcPr>
          <w:p w14:paraId="7B101F57" w14:textId="77777777" w:rsidR="00057246" w:rsidRPr="005305F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2</w:t>
            </w:r>
          </w:p>
        </w:tc>
        <w:tc>
          <w:tcPr>
            <w:tcW w:w="1671" w:type="dxa"/>
            <w:noWrap/>
            <w:hideMark/>
          </w:tcPr>
          <w:p w14:paraId="348F4AB6" w14:textId="77777777" w:rsidR="00057246" w:rsidRPr="005305F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1</w:t>
            </w:r>
          </w:p>
        </w:tc>
        <w:tc>
          <w:tcPr>
            <w:tcW w:w="1228" w:type="dxa"/>
            <w:noWrap/>
            <w:hideMark/>
          </w:tcPr>
          <w:p w14:paraId="7831F690" w14:textId="77777777" w:rsidR="00057246" w:rsidRPr="005305FF"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305FF">
              <w:rPr>
                <w:rFonts w:ascii="Calibri" w:hAnsi="Calibri" w:cs="Calibri"/>
                <w:sz w:val="22"/>
                <w:szCs w:val="22"/>
              </w:rPr>
              <w:t>9</w:t>
            </w:r>
          </w:p>
        </w:tc>
      </w:tr>
      <w:tr w:rsidR="00057246" w:rsidRPr="005305FF" w14:paraId="0F55A66B" w14:textId="77777777" w:rsidTr="004449D6">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466" w:type="dxa"/>
            <w:noWrap/>
            <w:hideMark/>
          </w:tcPr>
          <w:p w14:paraId="65861801" w14:textId="77777777" w:rsidR="00057246" w:rsidRPr="005305FF" w:rsidRDefault="00057246" w:rsidP="004449D6">
            <w:pPr>
              <w:rPr>
                <w:rFonts w:ascii="Calibri" w:hAnsi="Calibri" w:cs="Calibri"/>
                <w:color w:val="000000"/>
                <w:sz w:val="22"/>
                <w:szCs w:val="22"/>
              </w:rPr>
            </w:pPr>
            <w:r w:rsidRPr="005305FF">
              <w:rPr>
                <w:rFonts w:ascii="Calibri" w:hAnsi="Calibri" w:cs="Calibri"/>
                <w:color w:val="000000"/>
                <w:sz w:val="22"/>
                <w:szCs w:val="22"/>
              </w:rPr>
              <w:t>Eindtotaal</w:t>
            </w:r>
          </w:p>
        </w:tc>
        <w:tc>
          <w:tcPr>
            <w:tcW w:w="1679" w:type="dxa"/>
            <w:noWrap/>
            <w:hideMark/>
          </w:tcPr>
          <w:p w14:paraId="6453CE4E"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5305FF">
              <w:rPr>
                <w:rFonts w:ascii="Calibri" w:hAnsi="Calibri" w:cs="Calibri"/>
                <w:b/>
                <w:bCs/>
                <w:color w:val="000000"/>
                <w:sz w:val="22"/>
                <w:szCs w:val="22"/>
              </w:rPr>
              <w:t>21</w:t>
            </w:r>
          </w:p>
        </w:tc>
        <w:tc>
          <w:tcPr>
            <w:tcW w:w="1690" w:type="dxa"/>
            <w:noWrap/>
            <w:hideMark/>
          </w:tcPr>
          <w:p w14:paraId="7E1E6E68"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5305FF">
              <w:rPr>
                <w:rFonts w:ascii="Calibri" w:hAnsi="Calibri" w:cs="Calibri"/>
                <w:b/>
                <w:bCs/>
                <w:color w:val="000000"/>
                <w:sz w:val="22"/>
                <w:szCs w:val="22"/>
              </w:rPr>
              <w:t>6</w:t>
            </w:r>
          </w:p>
        </w:tc>
        <w:tc>
          <w:tcPr>
            <w:tcW w:w="1673" w:type="dxa"/>
            <w:noWrap/>
            <w:hideMark/>
          </w:tcPr>
          <w:p w14:paraId="707E9772"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5305FF">
              <w:rPr>
                <w:rFonts w:ascii="Calibri" w:hAnsi="Calibri" w:cs="Calibri"/>
                <w:b/>
                <w:bCs/>
                <w:color w:val="000000"/>
                <w:sz w:val="22"/>
                <w:szCs w:val="22"/>
              </w:rPr>
              <w:t>11</w:t>
            </w:r>
          </w:p>
        </w:tc>
        <w:tc>
          <w:tcPr>
            <w:tcW w:w="1671" w:type="dxa"/>
            <w:noWrap/>
            <w:hideMark/>
          </w:tcPr>
          <w:p w14:paraId="4384E06F"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5305FF">
              <w:rPr>
                <w:rFonts w:ascii="Calibri" w:hAnsi="Calibri" w:cs="Calibri"/>
                <w:b/>
                <w:bCs/>
                <w:color w:val="000000"/>
                <w:sz w:val="22"/>
                <w:szCs w:val="22"/>
              </w:rPr>
              <w:t>9</w:t>
            </w:r>
          </w:p>
        </w:tc>
        <w:tc>
          <w:tcPr>
            <w:tcW w:w="1228" w:type="dxa"/>
            <w:noWrap/>
            <w:hideMark/>
          </w:tcPr>
          <w:p w14:paraId="5BA2CB14" w14:textId="77777777" w:rsidR="00057246" w:rsidRPr="005305FF"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5305FF">
              <w:rPr>
                <w:rFonts w:ascii="Calibri" w:hAnsi="Calibri" w:cs="Calibri"/>
                <w:b/>
                <w:bCs/>
                <w:color w:val="000000"/>
                <w:sz w:val="22"/>
                <w:szCs w:val="22"/>
              </w:rPr>
              <w:t>47</w:t>
            </w:r>
          </w:p>
        </w:tc>
      </w:tr>
    </w:tbl>
    <w:p w14:paraId="63DE1CC7" w14:textId="77777777" w:rsidR="00057246" w:rsidRDefault="00057246" w:rsidP="00057246">
      <w:pPr>
        <w:rPr>
          <w:rFonts w:ascii="Calibri" w:hAnsi="Calibri" w:cs="Calibri"/>
          <w:sz w:val="22"/>
          <w:szCs w:val="22"/>
        </w:rPr>
      </w:pPr>
    </w:p>
    <w:p w14:paraId="5B02EA30"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t xml:space="preserve">Van wie wil je graag feedback ontvangen over je functioneren? Meerdere antwoorden mogelijk. </w:t>
      </w:r>
    </w:p>
    <w:tbl>
      <w:tblPr>
        <w:tblStyle w:val="Onopgemaaktetabel1"/>
        <w:tblW w:w="9371" w:type="dxa"/>
        <w:tblLook w:val="04A0" w:firstRow="1" w:lastRow="0" w:firstColumn="1" w:lastColumn="0" w:noHBand="0" w:noVBand="1"/>
      </w:tblPr>
      <w:tblGrid>
        <w:gridCol w:w="1844"/>
        <w:gridCol w:w="1996"/>
        <w:gridCol w:w="1837"/>
        <w:gridCol w:w="1847"/>
        <w:gridCol w:w="1847"/>
      </w:tblGrid>
      <w:tr w:rsidR="00CB49D0" w14:paraId="1EE8A8CB" w14:textId="77777777" w:rsidTr="00CB49D0">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844" w:type="dxa"/>
          </w:tcPr>
          <w:p w14:paraId="19DF22DC" w14:textId="77777777" w:rsidR="00CB49D0" w:rsidRDefault="00CB49D0" w:rsidP="004449D6">
            <w:pPr>
              <w:rPr>
                <w:rFonts w:ascii="Calibri" w:hAnsi="Calibri" w:cs="Calibri"/>
                <w:sz w:val="22"/>
                <w:szCs w:val="22"/>
              </w:rPr>
            </w:pPr>
            <w:r>
              <w:rPr>
                <w:rFonts w:ascii="Calibri" w:hAnsi="Calibri" w:cs="Calibri"/>
                <w:sz w:val="22"/>
                <w:szCs w:val="22"/>
              </w:rPr>
              <w:t>Rijlabels</w:t>
            </w:r>
          </w:p>
        </w:tc>
        <w:tc>
          <w:tcPr>
            <w:tcW w:w="1996" w:type="dxa"/>
          </w:tcPr>
          <w:p w14:paraId="20490939" w14:textId="77777777" w:rsidR="00CB49D0" w:rsidRDefault="00CB49D0" w:rsidP="004449D6">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Van mijn leidinggevende</w:t>
            </w:r>
          </w:p>
        </w:tc>
        <w:tc>
          <w:tcPr>
            <w:tcW w:w="1837" w:type="dxa"/>
          </w:tcPr>
          <w:p w14:paraId="2CF38522" w14:textId="77777777" w:rsidR="00CB49D0" w:rsidRDefault="00CB49D0" w:rsidP="004449D6">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Van mijn directe collega’s</w:t>
            </w:r>
          </w:p>
        </w:tc>
        <w:tc>
          <w:tcPr>
            <w:tcW w:w="1847" w:type="dxa"/>
          </w:tcPr>
          <w:p w14:paraId="15473063" w14:textId="77777777" w:rsidR="00CB49D0" w:rsidRDefault="00CB49D0" w:rsidP="004449D6">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Anders, namelijk…</w:t>
            </w:r>
          </w:p>
        </w:tc>
        <w:tc>
          <w:tcPr>
            <w:tcW w:w="1847" w:type="dxa"/>
          </w:tcPr>
          <w:p w14:paraId="671800EE" w14:textId="77777777" w:rsidR="00CB49D0" w:rsidRDefault="00CB49D0" w:rsidP="004449D6">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Eindtotaal</w:t>
            </w:r>
          </w:p>
        </w:tc>
      </w:tr>
      <w:tr w:rsidR="00CB49D0" w14:paraId="58810F0F" w14:textId="77777777" w:rsidTr="00CB49D0">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844" w:type="dxa"/>
          </w:tcPr>
          <w:p w14:paraId="5EA030A9" w14:textId="77777777" w:rsidR="00CB49D0" w:rsidRDefault="00CB49D0" w:rsidP="004449D6">
            <w:pPr>
              <w:rPr>
                <w:rFonts w:ascii="Calibri" w:hAnsi="Calibri" w:cs="Calibri"/>
                <w:sz w:val="22"/>
                <w:szCs w:val="22"/>
              </w:rPr>
            </w:pPr>
            <w:r>
              <w:rPr>
                <w:rFonts w:ascii="Calibri" w:hAnsi="Calibri" w:cs="Calibri"/>
                <w:sz w:val="22"/>
                <w:szCs w:val="22"/>
              </w:rPr>
              <w:t>0-2 jaar</w:t>
            </w:r>
          </w:p>
        </w:tc>
        <w:tc>
          <w:tcPr>
            <w:tcW w:w="1996" w:type="dxa"/>
          </w:tcPr>
          <w:p w14:paraId="4277B716" w14:textId="77777777" w:rsidR="00CB49D0" w:rsidRDefault="00CB49D0" w:rsidP="004449D6">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14</w:t>
            </w:r>
          </w:p>
        </w:tc>
        <w:tc>
          <w:tcPr>
            <w:tcW w:w="1837" w:type="dxa"/>
          </w:tcPr>
          <w:p w14:paraId="05B78BDB" w14:textId="77777777" w:rsidR="00CB49D0" w:rsidRDefault="00CB49D0" w:rsidP="004449D6">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5</w:t>
            </w:r>
          </w:p>
        </w:tc>
        <w:tc>
          <w:tcPr>
            <w:tcW w:w="1847" w:type="dxa"/>
          </w:tcPr>
          <w:p w14:paraId="6D7D0142" w14:textId="77777777" w:rsidR="00CB49D0" w:rsidRDefault="00CB49D0" w:rsidP="004449D6">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847" w:type="dxa"/>
          </w:tcPr>
          <w:p w14:paraId="6FA643B9" w14:textId="77777777" w:rsidR="00CB49D0" w:rsidRDefault="00CB49D0" w:rsidP="004449D6">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24</w:t>
            </w:r>
          </w:p>
        </w:tc>
      </w:tr>
      <w:tr w:rsidR="00CB49D0" w14:paraId="0140B2B4" w14:textId="77777777" w:rsidTr="00CB49D0">
        <w:trPr>
          <w:trHeight w:val="180"/>
        </w:trPr>
        <w:tc>
          <w:tcPr>
            <w:cnfStyle w:val="001000000000" w:firstRow="0" w:lastRow="0" w:firstColumn="1" w:lastColumn="0" w:oddVBand="0" w:evenVBand="0" w:oddHBand="0" w:evenHBand="0" w:firstRowFirstColumn="0" w:firstRowLastColumn="0" w:lastRowFirstColumn="0" w:lastRowLastColumn="0"/>
            <w:tcW w:w="1844" w:type="dxa"/>
          </w:tcPr>
          <w:p w14:paraId="6A2BA038" w14:textId="77777777" w:rsidR="00CB49D0" w:rsidRDefault="00CB49D0" w:rsidP="004449D6">
            <w:pPr>
              <w:rPr>
                <w:rFonts w:ascii="Calibri" w:hAnsi="Calibri" w:cs="Calibri"/>
                <w:sz w:val="22"/>
                <w:szCs w:val="22"/>
              </w:rPr>
            </w:pPr>
            <w:r>
              <w:rPr>
                <w:rFonts w:ascii="Calibri" w:hAnsi="Calibri" w:cs="Calibri"/>
                <w:sz w:val="22"/>
                <w:szCs w:val="22"/>
              </w:rPr>
              <w:t>3-5 jaar</w:t>
            </w:r>
          </w:p>
        </w:tc>
        <w:tc>
          <w:tcPr>
            <w:tcW w:w="1996" w:type="dxa"/>
          </w:tcPr>
          <w:p w14:paraId="26AE6228" w14:textId="77777777" w:rsidR="00CB49D0" w:rsidRDefault="00CB49D0" w:rsidP="004449D6">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c>
          <w:tcPr>
            <w:tcW w:w="1837" w:type="dxa"/>
          </w:tcPr>
          <w:p w14:paraId="0AF85BE5" w14:textId="77777777" w:rsidR="00CB49D0" w:rsidRDefault="00CB49D0" w:rsidP="004449D6">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3</w:t>
            </w:r>
          </w:p>
        </w:tc>
        <w:tc>
          <w:tcPr>
            <w:tcW w:w="1847" w:type="dxa"/>
          </w:tcPr>
          <w:p w14:paraId="74EA1EFA" w14:textId="77777777" w:rsidR="00CB49D0" w:rsidRDefault="00CB49D0" w:rsidP="004449D6">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847" w:type="dxa"/>
          </w:tcPr>
          <w:p w14:paraId="54B36544" w14:textId="77777777" w:rsidR="00CB49D0" w:rsidRDefault="00CB49D0" w:rsidP="004449D6">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18</w:t>
            </w:r>
          </w:p>
        </w:tc>
      </w:tr>
      <w:tr w:rsidR="00CB49D0" w14:paraId="4C920E21" w14:textId="77777777" w:rsidTr="00CB49D0">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844" w:type="dxa"/>
          </w:tcPr>
          <w:p w14:paraId="2A14646E" w14:textId="77777777" w:rsidR="00CB49D0" w:rsidRDefault="00CB49D0" w:rsidP="004449D6">
            <w:pPr>
              <w:rPr>
                <w:rFonts w:ascii="Calibri" w:hAnsi="Calibri" w:cs="Calibri"/>
                <w:sz w:val="22"/>
                <w:szCs w:val="22"/>
              </w:rPr>
            </w:pPr>
            <w:r>
              <w:rPr>
                <w:rFonts w:ascii="Calibri" w:hAnsi="Calibri" w:cs="Calibri"/>
                <w:sz w:val="22"/>
                <w:szCs w:val="22"/>
              </w:rPr>
              <w:t>6-10 jaar</w:t>
            </w:r>
          </w:p>
        </w:tc>
        <w:tc>
          <w:tcPr>
            <w:tcW w:w="1996" w:type="dxa"/>
          </w:tcPr>
          <w:p w14:paraId="6B5D9CE9" w14:textId="77777777" w:rsidR="00CB49D0" w:rsidRDefault="00CB49D0" w:rsidP="004449D6">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c>
          <w:tcPr>
            <w:tcW w:w="1837" w:type="dxa"/>
          </w:tcPr>
          <w:p w14:paraId="015990E5" w14:textId="77777777" w:rsidR="00CB49D0" w:rsidRDefault="00CB49D0" w:rsidP="004449D6">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9</w:t>
            </w:r>
          </w:p>
        </w:tc>
        <w:tc>
          <w:tcPr>
            <w:tcW w:w="1847" w:type="dxa"/>
          </w:tcPr>
          <w:p w14:paraId="64184ED2" w14:textId="77777777" w:rsidR="00CB49D0" w:rsidRDefault="00CB49D0" w:rsidP="004449D6">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847" w:type="dxa"/>
          </w:tcPr>
          <w:p w14:paraId="1394BFE2" w14:textId="77777777" w:rsidR="00CB49D0" w:rsidRDefault="00CB49D0" w:rsidP="004449D6">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34</w:t>
            </w:r>
          </w:p>
        </w:tc>
      </w:tr>
      <w:tr w:rsidR="00CB49D0" w14:paraId="1E9A8943" w14:textId="77777777" w:rsidTr="00CB49D0">
        <w:trPr>
          <w:trHeight w:val="180"/>
        </w:trPr>
        <w:tc>
          <w:tcPr>
            <w:cnfStyle w:val="001000000000" w:firstRow="0" w:lastRow="0" w:firstColumn="1" w:lastColumn="0" w:oddVBand="0" w:evenVBand="0" w:oddHBand="0" w:evenHBand="0" w:firstRowFirstColumn="0" w:firstRowLastColumn="0" w:lastRowFirstColumn="0" w:lastRowLastColumn="0"/>
            <w:tcW w:w="1844" w:type="dxa"/>
          </w:tcPr>
          <w:p w14:paraId="1A34D757" w14:textId="77777777" w:rsidR="00CB49D0" w:rsidRPr="005305FF" w:rsidRDefault="00CB49D0" w:rsidP="004449D6">
            <w:pPr>
              <w:rPr>
                <w:rFonts w:ascii="Calibri" w:hAnsi="Calibri" w:cs="Calibri"/>
                <w:sz w:val="22"/>
                <w:szCs w:val="22"/>
              </w:rPr>
            </w:pPr>
            <w:r>
              <w:rPr>
                <w:rFonts w:ascii="Calibri" w:hAnsi="Calibri" w:cs="Calibri"/>
                <w:sz w:val="22"/>
                <w:szCs w:val="22"/>
              </w:rPr>
              <w:t xml:space="preserve">&gt; </w:t>
            </w:r>
            <w:r w:rsidRPr="005305FF">
              <w:rPr>
                <w:rFonts w:ascii="Calibri" w:hAnsi="Calibri" w:cs="Calibri"/>
                <w:sz w:val="22"/>
                <w:szCs w:val="22"/>
              </w:rPr>
              <w:t>10 jaar</w:t>
            </w:r>
          </w:p>
        </w:tc>
        <w:tc>
          <w:tcPr>
            <w:tcW w:w="1996" w:type="dxa"/>
          </w:tcPr>
          <w:p w14:paraId="7835E5CA" w14:textId="77777777" w:rsidR="00CB49D0" w:rsidRDefault="00CB49D0" w:rsidP="004449D6">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9</w:t>
            </w:r>
          </w:p>
        </w:tc>
        <w:tc>
          <w:tcPr>
            <w:tcW w:w="1837" w:type="dxa"/>
          </w:tcPr>
          <w:p w14:paraId="46BD77A2" w14:textId="77777777" w:rsidR="00CB49D0" w:rsidRDefault="00CB49D0" w:rsidP="004449D6">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1847" w:type="dxa"/>
          </w:tcPr>
          <w:p w14:paraId="6DA3686D" w14:textId="77777777" w:rsidR="00CB49D0" w:rsidRDefault="00CB49D0" w:rsidP="004449D6">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847" w:type="dxa"/>
          </w:tcPr>
          <w:p w14:paraId="30EA10FD" w14:textId="77777777" w:rsidR="00CB49D0" w:rsidRDefault="00CB49D0" w:rsidP="004449D6">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14</w:t>
            </w:r>
          </w:p>
        </w:tc>
      </w:tr>
      <w:tr w:rsidR="00CB49D0" w14:paraId="345E605F" w14:textId="77777777" w:rsidTr="00CB49D0">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844" w:type="dxa"/>
          </w:tcPr>
          <w:p w14:paraId="29909087" w14:textId="77777777" w:rsidR="00CB49D0" w:rsidRDefault="00CB49D0" w:rsidP="004449D6">
            <w:pPr>
              <w:rPr>
                <w:rFonts w:ascii="Calibri" w:hAnsi="Calibri" w:cs="Calibri"/>
                <w:sz w:val="22"/>
                <w:szCs w:val="22"/>
              </w:rPr>
            </w:pPr>
            <w:r>
              <w:rPr>
                <w:rFonts w:ascii="Calibri" w:hAnsi="Calibri" w:cs="Calibri"/>
                <w:sz w:val="22"/>
                <w:szCs w:val="22"/>
              </w:rPr>
              <w:t xml:space="preserve">Eindtotaal </w:t>
            </w:r>
          </w:p>
        </w:tc>
        <w:tc>
          <w:tcPr>
            <w:tcW w:w="1996" w:type="dxa"/>
          </w:tcPr>
          <w:p w14:paraId="2A0565EF" w14:textId="77777777" w:rsidR="00CB49D0" w:rsidRDefault="00CB49D0" w:rsidP="004449D6">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47</w:t>
            </w:r>
          </w:p>
        </w:tc>
        <w:tc>
          <w:tcPr>
            <w:tcW w:w="1837" w:type="dxa"/>
          </w:tcPr>
          <w:p w14:paraId="2C2441F7" w14:textId="77777777" w:rsidR="00CB49D0" w:rsidRDefault="00CB49D0" w:rsidP="004449D6">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21</w:t>
            </w:r>
          </w:p>
        </w:tc>
        <w:tc>
          <w:tcPr>
            <w:tcW w:w="1847" w:type="dxa"/>
          </w:tcPr>
          <w:p w14:paraId="060366CB" w14:textId="77777777" w:rsidR="00CB49D0" w:rsidRDefault="00CB49D0" w:rsidP="004449D6">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1847" w:type="dxa"/>
          </w:tcPr>
          <w:p w14:paraId="4B8B26DA" w14:textId="77777777" w:rsidR="00CB49D0" w:rsidRDefault="00CB49D0" w:rsidP="004449D6">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83</w:t>
            </w:r>
          </w:p>
        </w:tc>
      </w:tr>
    </w:tbl>
    <w:p w14:paraId="23A3FAEC" w14:textId="77777777" w:rsidR="00057246" w:rsidRDefault="00057246" w:rsidP="00057246">
      <w:pPr>
        <w:rPr>
          <w:rFonts w:ascii="Calibri" w:hAnsi="Calibri" w:cs="Calibri"/>
          <w:sz w:val="22"/>
          <w:szCs w:val="22"/>
        </w:rPr>
      </w:pPr>
      <w:r>
        <w:rPr>
          <w:rFonts w:ascii="Calibri" w:hAnsi="Calibri" w:cs="Calibri"/>
          <w:sz w:val="22"/>
          <w:szCs w:val="22"/>
        </w:rPr>
        <w:t>Open antwoorden:</w:t>
      </w:r>
    </w:p>
    <w:p w14:paraId="64DE047A" w14:textId="77777777" w:rsidR="00057246" w:rsidRPr="00824736" w:rsidRDefault="00057246" w:rsidP="00057246">
      <w:pPr>
        <w:pStyle w:val="Lijstalinea"/>
        <w:numPr>
          <w:ilvl w:val="0"/>
          <w:numId w:val="1"/>
        </w:numPr>
        <w:rPr>
          <w:rFonts w:ascii="Calibri" w:hAnsi="Calibri" w:cs="Calibri"/>
          <w:color w:val="000000"/>
          <w:sz w:val="22"/>
          <w:szCs w:val="22"/>
        </w:rPr>
      </w:pPr>
      <w:r w:rsidRPr="00824736">
        <w:rPr>
          <w:rFonts w:ascii="Calibri" w:hAnsi="Calibri" w:cs="Calibri"/>
          <w:color w:val="000000"/>
          <w:sz w:val="22"/>
          <w:szCs w:val="22"/>
        </w:rPr>
        <w:t>Irrelevant, zolang het maar zinnig is.. van een zinnig persoon.</w:t>
      </w:r>
    </w:p>
    <w:p w14:paraId="345EA6DF" w14:textId="77777777" w:rsidR="00057246" w:rsidRPr="00824736" w:rsidRDefault="00057246" w:rsidP="00057246">
      <w:pPr>
        <w:pStyle w:val="Lijstalinea"/>
        <w:numPr>
          <w:ilvl w:val="0"/>
          <w:numId w:val="1"/>
        </w:numPr>
        <w:rPr>
          <w:rFonts w:ascii="Calibri" w:hAnsi="Calibri" w:cs="Calibri"/>
          <w:color w:val="000000"/>
          <w:sz w:val="22"/>
          <w:szCs w:val="22"/>
        </w:rPr>
      </w:pPr>
      <w:r w:rsidRPr="00824736">
        <w:rPr>
          <w:rFonts w:ascii="Calibri" w:hAnsi="Calibri" w:cs="Calibri"/>
          <w:color w:val="000000"/>
          <w:sz w:val="22"/>
          <w:szCs w:val="22"/>
        </w:rPr>
        <w:t xml:space="preserve">NVT </w:t>
      </w:r>
    </w:p>
    <w:p w14:paraId="2E3477BA" w14:textId="77777777" w:rsidR="00057246" w:rsidRDefault="00057246" w:rsidP="00057246">
      <w:pPr>
        <w:rPr>
          <w:rFonts w:ascii="Calibri" w:hAnsi="Calibri" w:cs="Calibri"/>
          <w:sz w:val="22"/>
          <w:szCs w:val="22"/>
        </w:rPr>
      </w:pPr>
    </w:p>
    <w:p w14:paraId="2DE1F5AF"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t>Wat vind jij een goed moment om een gesprek te krijgen over je functioneren?</w:t>
      </w:r>
    </w:p>
    <w:tbl>
      <w:tblPr>
        <w:tblStyle w:val="Onopgemaaktetabel1"/>
        <w:tblW w:w="9407" w:type="dxa"/>
        <w:tblLook w:val="04A0" w:firstRow="1" w:lastRow="0" w:firstColumn="1" w:lastColumn="0" w:noHBand="0" w:noVBand="1"/>
      </w:tblPr>
      <w:tblGrid>
        <w:gridCol w:w="1971"/>
        <w:gridCol w:w="2257"/>
        <w:gridCol w:w="1917"/>
        <w:gridCol w:w="1611"/>
        <w:gridCol w:w="1651"/>
      </w:tblGrid>
      <w:tr w:rsidR="00057246" w:rsidRPr="00287C28" w14:paraId="1066F921" w14:textId="77777777" w:rsidTr="004449D6">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71" w:type="dxa"/>
            <w:noWrap/>
            <w:hideMark/>
          </w:tcPr>
          <w:p w14:paraId="509B0F9E" w14:textId="77777777" w:rsidR="00057246" w:rsidRPr="00287C28" w:rsidRDefault="00057246" w:rsidP="004449D6">
            <w:pPr>
              <w:rPr>
                <w:rFonts w:ascii="Calibri" w:hAnsi="Calibri" w:cs="Calibri"/>
                <w:color w:val="000000"/>
                <w:sz w:val="22"/>
                <w:szCs w:val="22"/>
              </w:rPr>
            </w:pPr>
            <w:r w:rsidRPr="00287C28">
              <w:rPr>
                <w:rFonts w:ascii="Calibri" w:hAnsi="Calibri" w:cs="Calibri"/>
                <w:color w:val="000000"/>
                <w:sz w:val="22"/>
                <w:szCs w:val="22"/>
              </w:rPr>
              <w:t>Rijlabels</w:t>
            </w:r>
          </w:p>
        </w:tc>
        <w:tc>
          <w:tcPr>
            <w:tcW w:w="2257" w:type="dxa"/>
            <w:noWrap/>
            <w:hideMark/>
          </w:tcPr>
          <w:p w14:paraId="67B30074" w14:textId="77777777" w:rsidR="00057246" w:rsidRPr="00287C28"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Voor het hoogseizoen (september)</w:t>
            </w:r>
          </w:p>
        </w:tc>
        <w:tc>
          <w:tcPr>
            <w:tcW w:w="1917" w:type="dxa"/>
            <w:noWrap/>
            <w:hideMark/>
          </w:tcPr>
          <w:p w14:paraId="59255D19" w14:textId="77777777" w:rsidR="00057246" w:rsidRPr="00287C28"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Na het hoogseizoen (april)</w:t>
            </w:r>
          </w:p>
        </w:tc>
        <w:tc>
          <w:tcPr>
            <w:tcW w:w="1611" w:type="dxa"/>
            <w:noWrap/>
            <w:hideMark/>
          </w:tcPr>
          <w:p w14:paraId="097164B2" w14:textId="77777777" w:rsidR="00057246" w:rsidRPr="00287C28"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Anders, namelijk…</w:t>
            </w:r>
          </w:p>
        </w:tc>
        <w:tc>
          <w:tcPr>
            <w:tcW w:w="1651" w:type="dxa"/>
            <w:noWrap/>
            <w:hideMark/>
          </w:tcPr>
          <w:p w14:paraId="5E30C79F" w14:textId="77777777" w:rsidR="00057246" w:rsidRPr="00287C28"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287C28">
              <w:rPr>
                <w:rFonts w:ascii="Calibri" w:hAnsi="Calibri" w:cs="Calibri"/>
                <w:color w:val="000000"/>
                <w:sz w:val="22"/>
                <w:szCs w:val="22"/>
              </w:rPr>
              <w:t>Eindtotaal</w:t>
            </w:r>
          </w:p>
        </w:tc>
      </w:tr>
      <w:tr w:rsidR="00057246" w:rsidRPr="00287C28" w14:paraId="2D71B071" w14:textId="77777777" w:rsidTr="004449D6">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71" w:type="dxa"/>
            <w:noWrap/>
            <w:hideMark/>
          </w:tcPr>
          <w:p w14:paraId="59701CB6" w14:textId="77777777" w:rsidR="00057246" w:rsidRDefault="00057246" w:rsidP="004449D6">
            <w:pPr>
              <w:rPr>
                <w:rFonts w:ascii="Calibri" w:hAnsi="Calibri" w:cs="Calibri"/>
                <w:sz w:val="22"/>
                <w:szCs w:val="22"/>
              </w:rPr>
            </w:pPr>
            <w:r>
              <w:rPr>
                <w:rFonts w:ascii="Calibri" w:hAnsi="Calibri" w:cs="Calibri"/>
                <w:sz w:val="22"/>
                <w:szCs w:val="22"/>
              </w:rPr>
              <w:t>0-2 jaar</w:t>
            </w:r>
          </w:p>
        </w:tc>
        <w:tc>
          <w:tcPr>
            <w:tcW w:w="2257" w:type="dxa"/>
            <w:noWrap/>
            <w:hideMark/>
          </w:tcPr>
          <w:p w14:paraId="3D0A5506" w14:textId="77777777" w:rsidR="00057246" w:rsidRPr="00287C28"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87C28">
              <w:rPr>
                <w:rFonts w:ascii="Calibri" w:hAnsi="Calibri" w:cs="Calibri"/>
                <w:sz w:val="22"/>
                <w:szCs w:val="22"/>
              </w:rPr>
              <w:t>2</w:t>
            </w:r>
          </w:p>
        </w:tc>
        <w:tc>
          <w:tcPr>
            <w:tcW w:w="1917" w:type="dxa"/>
            <w:noWrap/>
            <w:hideMark/>
          </w:tcPr>
          <w:p w14:paraId="506C9807" w14:textId="77777777" w:rsidR="00057246" w:rsidRPr="00287C28"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87C28">
              <w:rPr>
                <w:rFonts w:ascii="Calibri" w:hAnsi="Calibri" w:cs="Calibri"/>
                <w:sz w:val="22"/>
                <w:szCs w:val="22"/>
              </w:rPr>
              <w:t>8</w:t>
            </w:r>
          </w:p>
        </w:tc>
        <w:tc>
          <w:tcPr>
            <w:tcW w:w="1611" w:type="dxa"/>
            <w:noWrap/>
            <w:hideMark/>
          </w:tcPr>
          <w:p w14:paraId="71111E01" w14:textId="77777777" w:rsidR="00057246" w:rsidRPr="00287C28"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87C28">
              <w:rPr>
                <w:rFonts w:ascii="Calibri" w:hAnsi="Calibri" w:cs="Calibri"/>
                <w:sz w:val="22"/>
                <w:szCs w:val="22"/>
              </w:rPr>
              <w:t>4</w:t>
            </w:r>
          </w:p>
        </w:tc>
        <w:tc>
          <w:tcPr>
            <w:tcW w:w="1651" w:type="dxa"/>
            <w:noWrap/>
            <w:hideMark/>
          </w:tcPr>
          <w:p w14:paraId="38B907EC" w14:textId="77777777" w:rsidR="00057246" w:rsidRPr="00287C28"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87C28">
              <w:rPr>
                <w:rFonts w:ascii="Calibri" w:hAnsi="Calibri" w:cs="Calibri"/>
                <w:sz w:val="22"/>
                <w:szCs w:val="22"/>
              </w:rPr>
              <w:t>14</w:t>
            </w:r>
          </w:p>
        </w:tc>
      </w:tr>
      <w:tr w:rsidR="00057246" w:rsidRPr="00287C28" w14:paraId="6E14236C" w14:textId="77777777" w:rsidTr="004449D6">
        <w:trPr>
          <w:trHeight w:val="204"/>
        </w:trPr>
        <w:tc>
          <w:tcPr>
            <w:cnfStyle w:val="001000000000" w:firstRow="0" w:lastRow="0" w:firstColumn="1" w:lastColumn="0" w:oddVBand="0" w:evenVBand="0" w:oddHBand="0" w:evenHBand="0" w:firstRowFirstColumn="0" w:firstRowLastColumn="0" w:lastRowFirstColumn="0" w:lastRowLastColumn="0"/>
            <w:tcW w:w="1971" w:type="dxa"/>
            <w:noWrap/>
            <w:hideMark/>
          </w:tcPr>
          <w:p w14:paraId="7D8AB25E" w14:textId="77777777" w:rsidR="00057246" w:rsidRDefault="00057246" w:rsidP="004449D6">
            <w:pPr>
              <w:rPr>
                <w:rFonts w:ascii="Calibri" w:hAnsi="Calibri" w:cs="Calibri"/>
                <w:sz w:val="22"/>
                <w:szCs w:val="22"/>
              </w:rPr>
            </w:pPr>
            <w:r>
              <w:rPr>
                <w:rFonts w:ascii="Calibri" w:hAnsi="Calibri" w:cs="Calibri"/>
                <w:sz w:val="22"/>
                <w:szCs w:val="22"/>
              </w:rPr>
              <w:t>3-5 jaar</w:t>
            </w:r>
          </w:p>
        </w:tc>
        <w:tc>
          <w:tcPr>
            <w:tcW w:w="2257" w:type="dxa"/>
            <w:noWrap/>
            <w:hideMark/>
          </w:tcPr>
          <w:p w14:paraId="4CE9BFC0" w14:textId="77777777" w:rsidR="00057246" w:rsidRPr="00287C28"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87C28">
              <w:rPr>
                <w:rFonts w:ascii="Calibri" w:hAnsi="Calibri" w:cs="Calibri"/>
                <w:sz w:val="22"/>
                <w:szCs w:val="22"/>
              </w:rPr>
              <w:t>2</w:t>
            </w:r>
          </w:p>
        </w:tc>
        <w:tc>
          <w:tcPr>
            <w:tcW w:w="1917" w:type="dxa"/>
            <w:noWrap/>
            <w:hideMark/>
          </w:tcPr>
          <w:p w14:paraId="3E6E0F7A" w14:textId="77777777" w:rsidR="00057246" w:rsidRPr="00287C28"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87C28">
              <w:rPr>
                <w:rFonts w:ascii="Calibri" w:hAnsi="Calibri" w:cs="Calibri"/>
                <w:sz w:val="22"/>
                <w:szCs w:val="22"/>
              </w:rPr>
              <w:t>8</w:t>
            </w:r>
          </w:p>
        </w:tc>
        <w:tc>
          <w:tcPr>
            <w:tcW w:w="1611" w:type="dxa"/>
            <w:noWrap/>
            <w:hideMark/>
          </w:tcPr>
          <w:p w14:paraId="1F549649" w14:textId="77777777" w:rsidR="00057246" w:rsidRPr="00287C28"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87C28">
              <w:rPr>
                <w:rFonts w:ascii="Calibri" w:hAnsi="Calibri" w:cs="Calibri"/>
                <w:sz w:val="22"/>
                <w:szCs w:val="22"/>
              </w:rPr>
              <w:t>2</w:t>
            </w:r>
          </w:p>
        </w:tc>
        <w:tc>
          <w:tcPr>
            <w:tcW w:w="1651" w:type="dxa"/>
            <w:noWrap/>
            <w:hideMark/>
          </w:tcPr>
          <w:p w14:paraId="0B1635A1" w14:textId="77777777" w:rsidR="00057246" w:rsidRPr="00287C28"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87C28">
              <w:rPr>
                <w:rFonts w:ascii="Calibri" w:hAnsi="Calibri" w:cs="Calibri"/>
                <w:sz w:val="22"/>
                <w:szCs w:val="22"/>
              </w:rPr>
              <w:t>12</w:t>
            </w:r>
          </w:p>
        </w:tc>
      </w:tr>
      <w:tr w:rsidR="00057246" w:rsidRPr="00287C28" w14:paraId="466A798C" w14:textId="77777777" w:rsidTr="004449D6">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71" w:type="dxa"/>
            <w:noWrap/>
            <w:hideMark/>
          </w:tcPr>
          <w:p w14:paraId="159FE072" w14:textId="77777777" w:rsidR="00057246" w:rsidRDefault="00057246" w:rsidP="004449D6">
            <w:pPr>
              <w:rPr>
                <w:rFonts w:ascii="Calibri" w:hAnsi="Calibri" w:cs="Calibri"/>
                <w:sz w:val="22"/>
                <w:szCs w:val="22"/>
              </w:rPr>
            </w:pPr>
            <w:r>
              <w:rPr>
                <w:rFonts w:ascii="Calibri" w:hAnsi="Calibri" w:cs="Calibri"/>
                <w:sz w:val="22"/>
                <w:szCs w:val="22"/>
              </w:rPr>
              <w:t>6-10 jaar</w:t>
            </w:r>
          </w:p>
        </w:tc>
        <w:tc>
          <w:tcPr>
            <w:tcW w:w="2257" w:type="dxa"/>
            <w:noWrap/>
            <w:hideMark/>
          </w:tcPr>
          <w:p w14:paraId="317232C8" w14:textId="77777777" w:rsidR="00057246" w:rsidRPr="00287C28"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87C28">
              <w:rPr>
                <w:rFonts w:ascii="Calibri" w:hAnsi="Calibri" w:cs="Calibri"/>
                <w:sz w:val="22"/>
                <w:szCs w:val="22"/>
              </w:rPr>
              <w:t>4</w:t>
            </w:r>
          </w:p>
        </w:tc>
        <w:tc>
          <w:tcPr>
            <w:tcW w:w="1917" w:type="dxa"/>
            <w:noWrap/>
            <w:hideMark/>
          </w:tcPr>
          <w:p w14:paraId="0512F36F" w14:textId="77777777" w:rsidR="00057246" w:rsidRPr="00287C28"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87C28">
              <w:rPr>
                <w:rFonts w:ascii="Calibri" w:hAnsi="Calibri" w:cs="Calibri"/>
                <w:sz w:val="22"/>
                <w:szCs w:val="22"/>
              </w:rPr>
              <w:t>7</w:t>
            </w:r>
          </w:p>
        </w:tc>
        <w:tc>
          <w:tcPr>
            <w:tcW w:w="1611" w:type="dxa"/>
            <w:noWrap/>
            <w:hideMark/>
          </w:tcPr>
          <w:p w14:paraId="43119575" w14:textId="77777777" w:rsidR="00057246" w:rsidRPr="00287C28"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87C28">
              <w:rPr>
                <w:rFonts w:ascii="Calibri" w:hAnsi="Calibri" w:cs="Calibri"/>
                <w:sz w:val="22"/>
                <w:szCs w:val="22"/>
              </w:rPr>
              <w:t>1</w:t>
            </w:r>
          </w:p>
        </w:tc>
        <w:tc>
          <w:tcPr>
            <w:tcW w:w="1651" w:type="dxa"/>
            <w:noWrap/>
            <w:hideMark/>
          </w:tcPr>
          <w:p w14:paraId="149F82D2" w14:textId="77777777" w:rsidR="00057246" w:rsidRPr="00287C28"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87C28">
              <w:rPr>
                <w:rFonts w:ascii="Calibri" w:hAnsi="Calibri" w:cs="Calibri"/>
                <w:sz w:val="22"/>
                <w:szCs w:val="22"/>
              </w:rPr>
              <w:t>12</w:t>
            </w:r>
          </w:p>
        </w:tc>
      </w:tr>
      <w:tr w:rsidR="00057246" w:rsidRPr="00287C28" w14:paraId="7E6CB15D" w14:textId="77777777" w:rsidTr="004449D6">
        <w:trPr>
          <w:trHeight w:val="204"/>
        </w:trPr>
        <w:tc>
          <w:tcPr>
            <w:cnfStyle w:val="001000000000" w:firstRow="0" w:lastRow="0" w:firstColumn="1" w:lastColumn="0" w:oddVBand="0" w:evenVBand="0" w:oddHBand="0" w:evenHBand="0" w:firstRowFirstColumn="0" w:firstRowLastColumn="0" w:lastRowFirstColumn="0" w:lastRowLastColumn="0"/>
            <w:tcW w:w="1971" w:type="dxa"/>
            <w:noWrap/>
            <w:hideMark/>
          </w:tcPr>
          <w:p w14:paraId="7DC5BFBB" w14:textId="77777777" w:rsidR="00057246" w:rsidRPr="005305FF" w:rsidRDefault="00057246" w:rsidP="004449D6">
            <w:pPr>
              <w:rPr>
                <w:rFonts w:ascii="Calibri" w:hAnsi="Calibri" w:cs="Calibri"/>
                <w:sz w:val="22"/>
                <w:szCs w:val="22"/>
              </w:rPr>
            </w:pPr>
            <w:r>
              <w:rPr>
                <w:rFonts w:ascii="Calibri" w:hAnsi="Calibri" w:cs="Calibri"/>
                <w:sz w:val="22"/>
                <w:szCs w:val="22"/>
              </w:rPr>
              <w:t xml:space="preserve">&gt; </w:t>
            </w:r>
            <w:r w:rsidRPr="005305FF">
              <w:rPr>
                <w:rFonts w:ascii="Calibri" w:hAnsi="Calibri" w:cs="Calibri"/>
                <w:sz w:val="22"/>
                <w:szCs w:val="22"/>
              </w:rPr>
              <w:t>10 jaar</w:t>
            </w:r>
          </w:p>
        </w:tc>
        <w:tc>
          <w:tcPr>
            <w:tcW w:w="2257" w:type="dxa"/>
            <w:noWrap/>
            <w:hideMark/>
          </w:tcPr>
          <w:p w14:paraId="26595AE7" w14:textId="77777777" w:rsidR="00057246" w:rsidRPr="00287C28"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87C28">
              <w:rPr>
                <w:rFonts w:ascii="Calibri" w:hAnsi="Calibri" w:cs="Calibri"/>
                <w:sz w:val="22"/>
                <w:szCs w:val="22"/>
              </w:rPr>
              <w:t>5</w:t>
            </w:r>
          </w:p>
        </w:tc>
        <w:tc>
          <w:tcPr>
            <w:tcW w:w="1917" w:type="dxa"/>
            <w:noWrap/>
            <w:hideMark/>
          </w:tcPr>
          <w:p w14:paraId="4D010E08" w14:textId="77777777" w:rsidR="00057246" w:rsidRPr="00287C28"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87C28">
              <w:rPr>
                <w:rFonts w:ascii="Calibri" w:hAnsi="Calibri" w:cs="Calibri"/>
                <w:sz w:val="22"/>
                <w:szCs w:val="22"/>
              </w:rPr>
              <w:t>3</w:t>
            </w:r>
          </w:p>
        </w:tc>
        <w:tc>
          <w:tcPr>
            <w:tcW w:w="1611" w:type="dxa"/>
            <w:noWrap/>
            <w:hideMark/>
          </w:tcPr>
          <w:p w14:paraId="3C843900" w14:textId="77777777" w:rsidR="00057246" w:rsidRPr="00287C28"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87C28">
              <w:rPr>
                <w:rFonts w:ascii="Calibri" w:hAnsi="Calibri" w:cs="Calibri"/>
                <w:sz w:val="22"/>
                <w:szCs w:val="22"/>
              </w:rPr>
              <w:t>1</w:t>
            </w:r>
          </w:p>
        </w:tc>
        <w:tc>
          <w:tcPr>
            <w:tcW w:w="1651" w:type="dxa"/>
            <w:noWrap/>
            <w:hideMark/>
          </w:tcPr>
          <w:p w14:paraId="378B84A6" w14:textId="77777777" w:rsidR="00057246" w:rsidRPr="00287C28"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87C28">
              <w:rPr>
                <w:rFonts w:ascii="Calibri" w:hAnsi="Calibri" w:cs="Calibri"/>
                <w:sz w:val="22"/>
                <w:szCs w:val="22"/>
              </w:rPr>
              <w:t>9</w:t>
            </w:r>
          </w:p>
        </w:tc>
      </w:tr>
      <w:tr w:rsidR="00057246" w:rsidRPr="00287C28" w14:paraId="7DB6543A" w14:textId="77777777" w:rsidTr="004449D6">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71" w:type="dxa"/>
            <w:noWrap/>
            <w:hideMark/>
          </w:tcPr>
          <w:p w14:paraId="2ADD2D8E" w14:textId="77777777" w:rsidR="00057246" w:rsidRPr="00287C28" w:rsidRDefault="00057246" w:rsidP="004449D6">
            <w:pPr>
              <w:rPr>
                <w:rFonts w:ascii="Calibri" w:hAnsi="Calibri" w:cs="Calibri"/>
                <w:color w:val="000000"/>
                <w:sz w:val="22"/>
                <w:szCs w:val="22"/>
              </w:rPr>
            </w:pPr>
            <w:r w:rsidRPr="00287C28">
              <w:rPr>
                <w:rFonts w:ascii="Calibri" w:hAnsi="Calibri" w:cs="Calibri"/>
                <w:color w:val="000000"/>
                <w:sz w:val="22"/>
                <w:szCs w:val="22"/>
              </w:rPr>
              <w:t>Eindtotaal</w:t>
            </w:r>
          </w:p>
        </w:tc>
        <w:tc>
          <w:tcPr>
            <w:tcW w:w="2257" w:type="dxa"/>
            <w:noWrap/>
            <w:hideMark/>
          </w:tcPr>
          <w:p w14:paraId="0229624D" w14:textId="77777777" w:rsidR="00057246" w:rsidRPr="00287C28"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287C28">
              <w:rPr>
                <w:rFonts w:ascii="Calibri" w:hAnsi="Calibri" w:cs="Calibri"/>
                <w:b/>
                <w:bCs/>
                <w:color w:val="000000"/>
                <w:sz w:val="22"/>
                <w:szCs w:val="22"/>
              </w:rPr>
              <w:t>13</w:t>
            </w:r>
          </w:p>
        </w:tc>
        <w:tc>
          <w:tcPr>
            <w:tcW w:w="1917" w:type="dxa"/>
            <w:noWrap/>
            <w:hideMark/>
          </w:tcPr>
          <w:p w14:paraId="08ACE2EB" w14:textId="77777777" w:rsidR="00057246" w:rsidRPr="00287C28"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287C28">
              <w:rPr>
                <w:rFonts w:ascii="Calibri" w:hAnsi="Calibri" w:cs="Calibri"/>
                <w:b/>
                <w:bCs/>
                <w:color w:val="000000"/>
                <w:sz w:val="22"/>
                <w:szCs w:val="22"/>
              </w:rPr>
              <w:t>26</w:t>
            </w:r>
          </w:p>
        </w:tc>
        <w:tc>
          <w:tcPr>
            <w:tcW w:w="1611" w:type="dxa"/>
            <w:noWrap/>
            <w:hideMark/>
          </w:tcPr>
          <w:p w14:paraId="6B89F4AA" w14:textId="77777777" w:rsidR="00057246" w:rsidRPr="00287C28"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287C28">
              <w:rPr>
                <w:rFonts w:ascii="Calibri" w:hAnsi="Calibri" w:cs="Calibri"/>
                <w:b/>
                <w:bCs/>
                <w:color w:val="000000"/>
                <w:sz w:val="22"/>
                <w:szCs w:val="22"/>
              </w:rPr>
              <w:t>8</w:t>
            </w:r>
          </w:p>
        </w:tc>
        <w:tc>
          <w:tcPr>
            <w:tcW w:w="1651" w:type="dxa"/>
            <w:noWrap/>
            <w:hideMark/>
          </w:tcPr>
          <w:p w14:paraId="267BFD6F" w14:textId="77777777" w:rsidR="00057246" w:rsidRPr="00287C28"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287C28">
              <w:rPr>
                <w:rFonts w:ascii="Calibri" w:hAnsi="Calibri" w:cs="Calibri"/>
                <w:b/>
                <w:bCs/>
                <w:color w:val="000000"/>
                <w:sz w:val="22"/>
                <w:szCs w:val="22"/>
              </w:rPr>
              <w:t>47</w:t>
            </w:r>
          </w:p>
        </w:tc>
      </w:tr>
    </w:tbl>
    <w:p w14:paraId="56CA2B28" w14:textId="77777777" w:rsidR="00057246" w:rsidRDefault="00057246" w:rsidP="00057246">
      <w:pPr>
        <w:rPr>
          <w:rFonts w:ascii="Calibri" w:hAnsi="Calibri" w:cs="Calibri"/>
          <w:sz w:val="22"/>
          <w:szCs w:val="22"/>
        </w:rPr>
      </w:pPr>
    </w:p>
    <w:p w14:paraId="24E68190" w14:textId="77777777" w:rsidR="00057246" w:rsidRDefault="00057246" w:rsidP="00057246">
      <w:pPr>
        <w:rPr>
          <w:rFonts w:ascii="Calibri" w:hAnsi="Calibri" w:cs="Calibri"/>
          <w:sz w:val="22"/>
          <w:szCs w:val="22"/>
        </w:rPr>
      </w:pPr>
      <w:r>
        <w:rPr>
          <w:rFonts w:ascii="Calibri" w:hAnsi="Calibri" w:cs="Calibri"/>
          <w:sz w:val="22"/>
          <w:szCs w:val="22"/>
        </w:rPr>
        <w:t>Open antwoorden:</w:t>
      </w:r>
    </w:p>
    <w:p w14:paraId="3A053799" w14:textId="77777777" w:rsidR="00057246" w:rsidRDefault="00057246" w:rsidP="00057246">
      <w:pPr>
        <w:pStyle w:val="Lijstalinea"/>
        <w:numPr>
          <w:ilvl w:val="0"/>
          <w:numId w:val="1"/>
        </w:numPr>
        <w:rPr>
          <w:rFonts w:ascii="Calibri" w:hAnsi="Calibri" w:cs="Calibri"/>
          <w:color w:val="000000"/>
          <w:sz w:val="22"/>
          <w:szCs w:val="22"/>
        </w:rPr>
      </w:pPr>
      <w:r w:rsidRPr="00824736">
        <w:rPr>
          <w:rFonts w:ascii="Calibri" w:hAnsi="Calibri" w:cs="Calibri"/>
          <w:color w:val="000000"/>
          <w:sz w:val="22"/>
          <w:szCs w:val="22"/>
        </w:rPr>
        <w:t>Deze seizoenen zijn van toepassing op de skibaan, niet fitness.</w:t>
      </w:r>
    </w:p>
    <w:p w14:paraId="7532AA97" w14:textId="77777777" w:rsidR="00057246" w:rsidRDefault="00057246" w:rsidP="00057246">
      <w:pPr>
        <w:pStyle w:val="Lijstalinea"/>
        <w:numPr>
          <w:ilvl w:val="0"/>
          <w:numId w:val="1"/>
        </w:numPr>
        <w:rPr>
          <w:rFonts w:ascii="Calibri" w:hAnsi="Calibri" w:cs="Calibri"/>
          <w:color w:val="000000"/>
          <w:sz w:val="22"/>
          <w:szCs w:val="22"/>
        </w:rPr>
      </w:pPr>
      <w:r w:rsidRPr="00824736">
        <w:rPr>
          <w:rFonts w:ascii="Calibri" w:hAnsi="Calibri" w:cs="Calibri"/>
          <w:color w:val="000000"/>
          <w:sz w:val="22"/>
          <w:szCs w:val="22"/>
        </w:rPr>
        <w:t>Als er reden voor is..</w:t>
      </w:r>
      <w:r>
        <w:rPr>
          <w:rFonts w:ascii="Calibri" w:hAnsi="Calibri" w:cs="Calibri"/>
          <w:color w:val="000000"/>
          <w:sz w:val="22"/>
          <w:szCs w:val="22"/>
        </w:rPr>
        <w:t xml:space="preserve"> </w:t>
      </w:r>
    </w:p>
    <w:p w14:paraId="33C76408" w14:textId="77777777" w:rsidR="00057246" w:rsidRPr="00824736" w:rsidRDefault="00057246" w:rsidP="00057246">
      <w:pPr>
        <w:pStyle w:val="Lijstalinea"/>
        <w:numPr>
          <w:ilvl w:val="0"/>
          <w:numId w:val="1"/>
        </w:numPr>
        <w:rPr>
          <w:rFonts w:ascii="Calibri" w:hAnsi="Calibri" w:cs="Calibri"/>
          <w:color w:val="000000"/>
          <w:sz w:val="22"/>
          <w:szCs w:val="22"/>
        </w:rPr>
      </w:pPr>
      <w:r w:rsidRPr="00824736">
        <w:rPr>
          <w:rFonts w:ascii="Calibri" w:hAnsi="Calibri" w:cs="Calibri"/>
          <w:color w:val="000000"/>
          <w:sz w:val="22"/>
          <w:szCs w:val="22"/>
        </w:rPr>
        <w:t>geen voorkeur</w:t>
      </w:r>
    </w:p>
    <w:p w14:paraId="03556672" w14:textId="77777777" w:rsidR="00057246" w:rsidRDefault="00057246" w:rsidP="00057246">
      <w:pPr>
        <w:pStyle w:val="Lijstalinea"/>
        <w:numPr>
          <w:ilvl w:val="0"/>
          <w:numId w:val="1"/>
        </w:numPr>
        <w:rPr>
          <w:rFonts w:ascii="Calibri" w:hAnsi="Calibri" w:cs="Calibri"/>
          <w:color w:val="000000"/>
          <w:sz w:val="22"/>
          <w:szCs w:val="22"/>
        </w:rPr>
      </w:pPr>
      <w:r w:rsidRPr="00824736">
        <w:rPr>
          <w:rFonts w:ascii="Calibri" w:hAnsi="Calibri" w:cs="Calibri"/>
          <w:color w:val="000000"/>
          <w:sz w:val="22"/>
          <w:szCs w:val="22"/>
        </w:rPr>
        <w:t>Altijd</w:t>
      </w:r>
    </w:p>
    <w:p w14:paraId="7E47C73A" w14:textId="77777777" w:rsidR="00057246" w:rsidRDefault="00057246" w:rsidP="00057246">
      <w:pPr>
        <w:pStyle w:val="Lijstalinea"/>
        <w:numPr>
          <w:ilvl w:val="0"/>
          <w:numId w:val="1"/>
        </w:numPr>
        <w:rPr>
          <w:rFonts w:ascii="Calibri" w:hAnsi="Calibri" w:cs="Calibri"/>
          <w:color w:val="000000"/>
          <w:sz w:val="22"/>
          <w:szCs w:val="22"/>
        </w:rPr>
      </w:pPr>
      <w:r w:rsidRPr="00824736">
        <w:rPr>
          <w:rFonts w:ascii="Calibri" w:hAnsi="Calibri" w:cs="Calibri"/>
          <w:color w:val="000000"/>
          <w:sz w:val="22"/>
          <w:szCs w:val="22"/>
        </w:rPr>
        <w:t>Wanneer het contract bijna afloopt.</w:t>
      </w:r>
    </w:p>
    <w:p w14:paraId="22B2F589" w14:textId="77777777" w:rsidR="00057246" w:rsidRDefault="00057246" w:rsidP="00057246">
      <w:pPr>
        <w:pStyle w:val="Lijstalinea"/>
        <w:numPr>
          <w:ilvl w:val="0"/>
          <w:numId w:val="1"/>
        </w:numPr>
        <w:rPr>
          <w:rFonts w:ascii="Calibri" w:hAnsi="Calibri" w:cs="Calibri"/>
          <w:color w:val="000000"/>
          <w:sz w:val="22"/>
          <w:szCs w:val="22"/>
        </w:rPr>
      </w:pPr>
      <w:r w:rsidRPr="00824736">
        <w:rPr>
          <w:rFonts w:ascii="Calibri" w:hAnsi="Calibri" w:cs="Calibri"/>
          <w:color w:val="000000"/>
          <w:sz w:val="22"/>
          <w:szCs w:val="22"/>
        </w:rPr>
        <w:t xml:space="preserve">ik denk dat het niet uitmaakt wanneer als er maar een regelmaat in zit </w:t>
      </w:r>
    </w:p>
    <w:p w14:paraId="46823DBE" w14:textId="77777777" w:rsidR="00057246" w:rsidRDefault="00057246" w:rsidP="00057246">
      <w:pPr>
        <w:pStyle w:val="Lijstalinea"/>
        <w:numPr>
          <w:ilvl w:val="0"/>
          <w:numId w:val="1"/>
        </w:numPr>
        <w:rPr>
          <w:rFonts w:ascii="Calibri" w:hAnsi="Calibri" w:cs="Calibri"/>
          <w:color w:val="000000"/>
          <w:sz w:val="22"/>
          <w:szCs w:val="22"/>
        </w:rPr>
      </w:pPr>
      <w:r w:rsidRPr="00824736">
        <w:rPr>
          <w:rFonts w:ascii="Calibri" w:hAnsi="Calibri" w:cs="Calibri"/>
          <w:color w:val="000000"/>
          <w:sz w:val="22"/>
          <w:szCs w:val="22"/>
        </w:rPr>
        <w:t>Om het half jaar</w:t>
      </w:r>
    </w:p>
    <w:p w14:paraId="0D878BFA" w14:textId="77777777" w:rsidR="00B91324" w:rsidRPr="00B91324" w:rsidRDefault="00057246" w:rsidP="00057246">
      <w:pPr>
        <w:pStyle w:val="Lijstalinea"/>
        <w:numPr>
          <w:ilvl w:val="0"/>
          <w:numId w:val="1"/>
        </w:numPr>
        <w:rPr>
          <w:rFonts w:ascii="Calibri" w:hAnsi="Calibri" w:cs="Calibri"/>
          <w:color w:val="000000"/>
          <w:sz w:val="22"/>
          <w:szCs w:val="22"/>
        </w:rPr>
      </w:pPr>
      <w:r w:rsidRPr="00824736">
        <w:rPr>
          <w:rFonts w:ascii="Calibri" w:hAnsi="Calibri" w:cs="Calibri"/>
          <w:color w:val="000000"/>
          <w:sz w:val="22"/>
          <w:szCs w:val="22"/>
        </w:rPr>
        <w:t>Maart/april</w:t>
      </w:r>
    </w:p>
    <w:p w14:paraId="2411A327"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t>Waarop ligt volgens jou de focus tijdens de functioneringsgesprekken?</w:t>
      </w:r>
    </w:p>
    <w:tbl>
      <w:tblPr>
        <w:tblStyle w:val="Onopgemaaktetabel1"/>
        <w:tblW w:w="9407" w:type="dxa"/>
        <w:tblLook w:val="04A0" w:firstRow="1" w:lastRow="0" w:firstColumn="1" w:lastColumn="0" w:noHBand="0" w:noVBand="1"/>
      </w:tblPr>
      <w:tblGrid>
        <w:gridCol w:w="1974"/>
        <w:gridCol w:w="2334"/>
        <w:gridCol w:w="1233"/>
        <w:gridCol w:w="2250"/>
        <w:gridCol w:w="1616"/>
      </w:tblGrid>
      <w:tr w:rsidR="00057246" w14:paraId="22F0C401" w14:textId="77777777" w:rsidTr="004449D6">
        <w:trPr>
          <w:cnfStyle w:val="100000000000" w:firstRow="1" w:lastRow="0" w:firstColumn="0" w:lastColumn="0" w:oddVBand="0" w:evenVBand="0" w:oddHBand="0"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974" w:type="dxa"/>
            <w:noWrap/>
            <w:hideMark/>
          </w:tcPr>
          <w:p w14:paraId="53ACE4E3" w14:textId="77777777" w:rsidR="00057246" w:rsidRDefault="00057246" w:rsidP="004449D6">
            <w:pPr>
              <w:rPr>
                <w:rFonts w:ascii="Calibri" w:hAnsi="Calibri" w:cs="Calibri"/>
                <w:color w:val="000000"/>
                <w:sz w:val="22"/>
                <w:szCs w:val="22"/>
              </w:rPr>
            </w:pPr>
            <w:r>
              <w:rPr>
                <w:rFonts w:ascii="Calibri" w:hAnsi="Calibri" w:cs="Calibri"/>
                <w:b w:val="0"/>
                <w:bCs w:val="0"/>
                <w:color w:val="000000"/>
                <w:sz w:val="22"/>
                <w:szCs w:val="22"/>
              </w:rPr>
              <w:lastRenderedPageBreak/>
              <w:t>Rijlabels</w:t>
            </w:r>
          </w:p>
        </w:tc>
        <w:tc>
          <w:tcPr>
            <w:tcW w:w="2334" w:type="dxa"/>
            <w:noWrap/>
            <w:hideMark/>
          </w:tcPr>
          <w:p w14:paraId="2AD5AA83"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Op mijn verbeterpunten</w:t>
            </w:r>
          </w:p>
        </w:tc>
        <w:tc>
          <w:tcPr>
            <w:tcW w:w="1233" w:type="dxa"/>
            <w:noWrap/>
            <w:hideMark/>
          </w:tcPr>
          <w:p w14:paraId="61FB3975"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Op mijn sterke punten</w:t>
            </w:r>
          </w:p>
        </w:tc>
        <w:tc>
          <w:tcPr>
            <w:tcW w:w="2250" w:type="dxa"/>
            <w:noWrap/>
            <w:hideMark/>
          </w:tcPr>
          <w:p w14:paraId="7DD81D7C"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Ik heb nog nooit een functionerings-gesprek gehad</w:t>
            </w:r>
          </w:p>
        </w:tc>
        <w:tc>
          <w:tcPr>
            <w:tcW w:w="1616" w:type="dxa"/>
            <w:noWrap/>
            <w:hideMark/>
          </w:tcPr>
          <w:p w14:paraId="66F01209" w14:textId="77777777" w:rsidR="00057246"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Eindtotaal</w:t>
            </w:r>
          </w:p>
        </w:tc>
      </w:tr>
      <w:tr w:rsidR="00057246" w14:paraId="7A002E0F" w14:textId="77777777" w:rsidTr="004449D6">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99C20F3" w14:textId="77777777" w:rsidR="00057246" w:rsidRDefault="00057246" w:rsidP="004449D6">
            <w:pPr>
              <w:rPr>
                <w:rFonts w:ascii="Calibri" w:hAnsi="Calibri" w:cs="Calibri"/>
                <w:b w:val="0"/>
                <w:bCs w:val="0"/>
                <w:sz w:val="22"/>
                <w:szCs w:val="22"/>
              </w:rPr>
            </w:pPr>
            <w:r>
              <w:rPr>
                <w:rFonts w:ascii="Calibri" w:hAnsi="Calibri" w:cs="Calibri"/>
                <w:sz w:val="22"/>
                <w:szCs w:val="22"/>
              </w:rPr>
              <w:t>0-2 jaar</w:t>
            </w:r>
          </w:p>
        </w:tc>
        <w:tc>
          <w:tcPr>
            <w:tcW w:w="2334" w:type="dxa"/>
            <w:noWrap/>
            <w:hideMark/>
          </w:tcPr>
          <w:p w14:paraId="45A8C1CD"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10</w:t>
            </w:r>
          </w:p>
        </w:tc>
        <w:tc>
          <w:tcPr>
            <w:tcW w:w="1233" w:type="dxa"/>
            <w:noWrap/>
            <w:hideMark/>
          </w:tcPr>
          <w:p w14:paraId="761F9FCC"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2250" w:type="dxa"/>
            <w:noWrap/>
            <w:hideMark/>
          </w:tcPr>
          <w:p w14:paraId="36425C81"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3</w:t>
            </w:r>
          </w:p>
        </w:tc>
        <w:tc>
          <w:tcPr>
            <w:tcW w:w="1616" w:type="dxa"/>
            <w:noWrap/>
            <w:hideMark/>
          </w:tcPr>
          <w:p w14:paraId="2AE3A365"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14</w:t>
            </w:r>
          </w:p>
        </w:tc>
      </w:tr>
      <w:tr w:rsidR="00057246" w14:paraId="44A756B7" w14:textId="77777777" w:rsidTr="004449D6">
        <w:trPr>
          <w:trHeight w:val="184"/>
        </w:trPr>
        <w:tc>
          <w:tcPr>
            <w:cnfStyle w:val="001000000000" w:firstRow="0" w:lastRow="0" w:firstColumn="1" w:lastColumn="0" w:oddVBand="0" w:evenVBand="0" w:oddHBand="0" w:evenHBand="0" w:firstRowFirstColumn="0" w:firstRowLastColumn="0" w:lastRowFirstColumn="0" w:lastRowLastColumn="0"/>
            <w:tcW w:w="1974" w:type="dxa"/>
            <w:noWrap/>
            <w:hideMark/>
          </w:tcPr>
          <w:p w14:paraId="73F3E384" w14:textId="77777777" w:rsidR="00057246" w:rsidRDefault="00057246" w:rsidP="004449D6">
            <w:pPr>
              <w:rPr>
                <w:rFonts w:ascii="Calibri" w:hAnsi="Calibri" w:cs="Calibri"/>
                <w:sz w:val="22"/>
                <w:szCs w:val="22"/>
              </w:rPr>
            </w:pPr>
            <w:r>
              <w:rPr>
                <w:rFonts w:ascii="Calibri" w:hAnsi="Calibri" w:cs="Calibri"/>
                <w:sz w:val="22"/>
                <w:szCs w:val="22"/>
              </w:rPr>
              <w:t>3-5 jaar</w:t>
            </w:r>
          </w:p>
        </w:tc>
        <w:tc>
          <w:tcPr>
            <w:tcW w:w="2334" w:type="dxa"/>
            <w:noWrap/>
            <w:hideMark/>
          </w:tcPr>
          <w:p w14:paraId="6E6C38B6"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6</w:t>
            </w:r>
          </w:p>
        </w:tc>
        <w:tc>
          <w:tcPr>
            <w:tcW w:w="1233" w:type="dxa"/>
            <w:noWrap/>
            <w:hideMark/>
          </w:tcPr>
          <w:p w14:paraId="48C87E66"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5</w:t>
            </w:r>
          </w:p>
        </w:tc>
        <w:tc>
          <w:tcPr>
            <w:tcW w:w="2250" w:type="dxa"/>
            <w:noWrap/>
            <w:hideMark/>
          </w:tcPr>
          <w:p w14:paraId="4EA5F8A1"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616" w:type="dxa"/>
            <w:noWrap/>
            <w:hideMark/>
          </w:tcPr>
          <w:p w14:paraId="50400FB4"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r>
      <w:tr w:rsidR="00057246" w14:paraId="0FB4F5FE" w14:textId="77777777" w:rsidTr="004449D6">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974" w:type="dxa"/>
            <w:noWrap/>
            <w:hideMark/>
          </w:tcPr>
          <w:p w14:paraId="62B67AA7" w14:textId="77777777" w:rsidR="00057246" w:rsidRDefault="00057246" w:rsidP="004449D6">
            <w:pPr>
              <w:rPr>
                <w:rFonts w:ascii="Calibri" w:hAnsi="Calibri" w:cs="Calibri"/>
                <w:sz w:val="22"/>
                <w:szCs w:val="22"/>
              </w:rPr>
            </w:pPr>
            <w:r>
              <w:rPr>
                <w:rFonts w:ascii="Calibri" w:hAnsi="Calibri" w:cs="Calibri"/>
                <w:sz w:val="22"/>
                <w:szCs w:val="22"/>
              </w:rPr>
              <w:t>6-10 jaar</w:t>
            </w:r>
          </w:p>
        </w:tc>
        <w:tc>
          <w:tcPr>
            <w:tcW w:w="2334" w:type="dxa"/>
            <w:noWrap/>
            <w:hideMark/>
          </w:tcPr>
          <w:p w14:paraId="0D8C4026"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10</w:t>
            </w:r>
          </w:p>
        </w:tc>
        <w:tc>
          <w:tcPr>
            <w:tcW w:w="1233" w:type="dxa"/>
            <w:noWrap/>
            <w:hideMark/>
          </w:tcPr>
          <w:p w14:paraId="58859F5C"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2250" w:type="dxa"/>
            <w:noWrap/>
            <w:hideMark/>
          </w:tcPr>
          <w:p w14:paraId="193F770C"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1616" w:type="dxa"/>
            <w:noWrap/>
            <w:hideMark/>
          </w:tcPr>
          <w:p w14:paraId="32C6CD0B"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r>
      <w:tr w:rsidR="00057246" w14:paraId="48C6AF46" w14:textId="77777777" w:rsidTr="004449D6">
        <w:trPr>
          <w:trHeight w:val="184"/>
        </w:trPr>
        <w:tc>
          <w:tcPr>
            <w:cnfStyle w:val="001000000000" w:firstRow="0" w:lastRow="0" w:firstColumn="1" w:lastColumn="0" w:oddVBand="0" w:evenVBand="0" w:oddHBand="0" w:evenHBand="0" w:firstRowFirstColumn="0" w:firstRowLastColumn="0" w:lastRowFirstColumn="0" w:lastRowLastColumn="0"/>
            <w:tcW w:w="1974" w:type="dxa"/>
            <w:noWrap/>
            <w:hideMark/>
          </w:tcPr>
          <w:p w14:paraId="2C4DC054" w14:textId="77777777" w:rsidR="00057246" w:rsidRDefault="00057246" w:rsidP="004449D6">
            <w:pPr>
              <w:rPr>
                <w:rFonts w:ascii="Calibri" w:hAnsi="Calibri" w:cs="Calibri"/>
                <w:sz w:val="22"/>
                <w:szCs w:val="22"/>
              </w:rPr>
            </w:pPr>
            <w:r>
              <w:rPr>
                <w:rFonts w:ascii="Calibri" w:hAnsi="Calibri" w:cs="Calibri"/>
                <w:sz w:val="22"/>
                <w:szCs w:val="22"/>
              </w:rPr>
              <w:t>&gt; 10 jaar</w:t>
            </w:r>
          </w:p>
        </w:tc>
        <w:tc>
          <w:tcPr>
            <w:tcW w:w="2334" w:type="dxa"/>
            <w:noWrap/>
            <w:hideMark/>
          </w:tcPr>
          <w:p w14:paraId="3DD8330D"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1233" w:type="dxa"/>
            <w:noWrap/>
            <w:hideMark/>
          </w:tcPr>
          <w:p w14:paraId="2A2B6014"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2250" w:type="dxa"/>
            <w:noWrap/>
            <w:hideMark/>
          </w:tcPr>
          <w:p w14:paraId="5D119763"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616" w:type="dxa"/>
            <w:noWrap/>
            <w:hideMark/>
          </w:tcPr>
          <w:p w14:paraId="06E98CAE"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9</w:t>
            </w:r>
          </w:p>
        </w:tc>
      </w:tr>
      <w:tr w:rsidR="00057246" w14:paraId="3678E554" w14:textId="77777777" w:rsidTr="004449D6">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974" w:type="dxa"/>
            <w:noWrap/>
            <w:hideMark/>
          </w:tcPr>
          <w:p w14:paraId="093EF5E3" w14:textId="77777777" w:rsidR="00057246" w:rsidRDefault="00057246" w:rsidP="004449D6">
            <w:pPr>
              <w:rPr>
                <w:rFonts w:ascii="Calibri" w:hAnsi="Calibri" w:cs="Calibri"/>
                <w:color w:val="000000"/>
                <w:sz w:val="22"/>
                <w:szCs w:val="22"/>
              </w:rPr>
            </w:pPr>
            <w:r>
              <w:rPr>
                <w:rFonts w:ascii="Calibri" w:hAnsi="Calibri" w:cs="Calibri"/>
                <w:b w:val="0"/>
                <w:bCs w:val="0"/>
                <w:color w:val="000000"/>
                <w:sz w:val="22"/>
                <w:szCs w:val="22"/>
              </w:rPr>
              <w:t>Eindtotaal</w:t>
            </w:r>
          </w:p>
        </w:tc>
        <w:tc>
          <w:tcPr>
            <w:tcW w:w="2334" w:type="dxa"/>
            <w:noWrap/>
            <w:hideMark/>
          </w:tcPr>
          <w:p w14:paraId="4F6BB6B1"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30</w:t>
            </w:r>
          </w:p>
        </w:tc>
        <w:tc>
          <w:tcPr>
            <w:tcW w:w="1233" w:type="dxa"/>
            <w:noWrap/>
            <w:hideMark/>
          </w:tcPr>
          <w:p w14:paraId="724C8B1A"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10</w:t>
            </w:r>
          </w:p>
        </w:tc>
        <w:tc>
          <w:tcPr>
            <w:tcW w:w="2250" w:type="dxa"/>
            <w:noWrap/>
            <w:hideMark/>
          </w:tcPr>
          <w:p w14:paraId="7D814660"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7</w:t>
            </w:r>
          </w:p>
        </w:tc>
        <w:tc>
          <w:tcPr>
            <w:tcW w:w="1616" w:type="dxa"/>
            <w:noWrap/>
            <w:hideMark/>
          </w:tcPr>
          <w:p w14:paraId="6375BA4C"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47</w:t>
            </w:r>
          </w:p>
        </w:tc>
      </w:tr>
    </w:tbl>
    <w:p w14:paraId="57029AAF" w14:textId="77777777" w:rsidR="00057246" w:rsidRDefault="00057246" w:rsidP="00057246">
      <w:pPr>
        <w:rPr>
          <w:rFonts w:ascii="Calibri" w:hAnsi="Calibri" w:cs="Calibri"/>
          <w:sz w:val="22"/>
          <w:szCs w:val="22"/>
        </w:rPr>
      </w:pPr>
    </w:p>
    <w:p w14:paraId="19F51D3E"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t>Waarop zou jij willen dat de focus ligt tijdens de functioneringsgesprekken?</w:t>
      </w:r>
    </w:p>
    <w:tbl>
      <w:tblPr>
        <w:tblStyle w:val="Onopgemaaktetabel1"/>
        <w:tblW w:w="9411" w:type="dxa"/>
        <w:tblLook w:val="04A0" w:firstRow="1" w:lastRow="0" w:firstColumn="1" w:lastColumn="0" w:noHBand="0" w:noVBand="1"/>
      </w:tblPr>
      <w:tblGrid>
        <w:gridCol w:w="2118"/>
        <w:gridCol w:w="2505"/>
        <w:gridCol w:w="1323"/>
        <w:gridCol w:w="1731"/>
        <w:gridCol w:w="1734"/>
      </w:tblGrid>
      <w:tr w:rsidR="00057246" w14:paraId="784BB0FD" w14:textId="77777777" w:rsidTr="004449D6">
        <w:trPr>
          <w:cnfStyle w:val="100000000000" w:firstRow="1" w:lastRow="0" w:firstColumn="0" w:lastColumn="0" w:oddVBand="0" w:evenVBand="0" w:oddHBand="0"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118" w:type="dxa"/>
            <w:noWrap/>
            <w:hideMark/>
          </w:tcPr>
          <w:p w14:paraId="6B6F9C0D" w14:textId="77777777" w:rsidR="00057246" w:rsidRDefault="00057246" w:rsidP="004449D6">
            <w:pPr>
              <w:rPr>
                <w:rFonts w:ascii="Calibri" w:hAnsi="Calibri" w:cs="Calibri"/>
                <w:color w:val="000000"/>
                <w:sz w:val="22"/>
                <w:szCs w:val="22"/>
              </w:rPr>
            </w:pPr>
            <w:r>
              <w:rPr>
                <w:rFonts w:ascii="Calibri" w:hAnsi="Calibri" w:cs="Calibri"/>
                <w:b w:val="0"/>
                <w:bCs w:val="0"/>
                <w:color w:val="000000"/>
                <w:sz w:val="22"/>
                <w:szCs w:val="22"/>
              </w:rPr>
              <w:t>Rijlabels</w:t>
            </w:r>
          </w:p>
        </w:tc>
        <w:tc>
          <w:tcPr>
            <w:tcW w:w="2505" w:type="dxa"/>
            <w:noWrap/>
            <w:hideMark/>
          </w:tcPr>
          <w:p w14:paraId="33C29855"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Op mijn verbeterpunten</w:t>
            </w:r>
          </w:p>
        </w:tc>
        <w:tc>
          <w:tcPr>
            <w:tcW w:w="1323" w:type="dxa"/>
            <w:noWrap/>
            <w:hideMark/>
          </w:tcPr>
          <w:p w14:paraId="4B5AC73A"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Op mijn sterke punten</w:t>
            </w:r>
          </w:p>
        </w:tc>
        <w:tc>
          <w:tcPr>
            <w:tcW w:w="1731" w:type="dxa"/>
            <w:noWrap/>
            <w:hideMark/>
          </w:tcPr>
          <w:p w14:paraId="7499C772"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Anders, namelijk…</w:t>
            </w:r>
          </w:p>
        </w:tc>
        <w:tc>
          <w:tcPr>
            <w:tcW w:w="1734" w:type="dxa"/>
            <w:noWrap/>
            <w:hideMark/>
          </w:tcPr>
          <w:p w14:paraId="4A855647" w14:textId="77777777" w:rsidR="00057246"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Eindtotaal</w:t>
            </w:r>
          </w:p>
        </w:tc>
      </w:tr>
      <w:tr w:rsidR="00057246" w14:paraId="41536522" w14:textId="77777777" w:rsidTr="004449D6">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118" w:type="dxa"/>
            <w:noWrap/>
            <w:hideMark/>
          </w:tcPr>
          <w:p w14:paraId="0AD1D9E4" w14:textId="77777777" w:rsidR="00057246" w:rsidRDefault="00057246" w:rsidP="004449D6">
            <w:pPr>
              <w:rPr>
                <w:rFonts w:ascii="Calibri" w:hAnsi="Calibri" w:cs="Calibri"/>
                <w:b w:val="0"/>
                <w:bCs w:val="0"/>
                <w:sz w:val="22"/>
                <w:szCs w:val="22"/>
              </w:rPr>
            </w:pPr>
            <w:r>
              <w:rPr>
                <w:rFonts w:ascii="Calibri" w:hAnsi="Calibri" w:cs="Calibri"/>
                <w:sz w:val="22"/>
                <w:szCs w:val="22"/>
              </w:rPr>
              <w:t>0-2 jaar</w:t>
            </w:r>
          </w:p>
        </w:tc>
        <w:tc>
          <w:tcPr>
            <w:tcW w:w="2505" w:type="dxa"/>
            <w:noWrap/>
            <w:hideMark/>
          </w:tcPr>
          <w:p w14:paraId="2FA0BC99"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9</w:t>
            </w:r>
          </w:p>
        </w:tc>
        <w:tc>
          <w:tcPr>
            <w:tcW w:w="1323" w:type="dxa"/>
            <w:noWrap/>
            <w:hideMark/>
          </w:tcPr>
          <w:p w14:paraId="446FF8F9"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731" w:type="dxa"/>
            <w:noWrap/>
            <w:hideMark/>
          </w:tcPr>
          <w:p w14:paraId="16AF3590"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1734" w:type="dxa"/>
            <w:noWrap/>
            <w:hideMark/>
          </w:tcPr>
          <w:p w14:paraId="5AA68544"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14</w:t>
            </w:r>
          </w:p>
        </w:tc>
      </w:tr>
      <w:tr w:rsidR="00057246" w14:paraId="24EEFC98" w14:textId="77777777" w:rsidTr="004449D6">
        <w:trPr>
          <w:trHeight w:val="184"/>
        </w:trPr>
        <w:tc>
          <w:tcPr>
            <w:cnfStyle w:val="001000000000" w:firstRow="0" w:lastRow="0" w:firstColumn="1" w:lastColumn="0" w:oddVBand="0" w:evenVBand="0" w:oddHBand="0" w:evenHBand="0" w:firstRowFirstColumn="0" w:firstRowLastColumn="0" w:lastRowFirstColumn="0" w:lastRowLastColumn="0"/>
            <w:tcW w:w="2118" w:type="dxa"/>
            <w:noWrap/>
            <w:hideMark/>
          </w:tcPr>
          <w:p w14:paraId="375BA49D" w14:textId="77777777" w:rsidR="00057246" w:rsidRDefault="00057246" w:rsidP="004449D6">
            <w:pPr>
              <w:rPr>
                <w:rFonts w:ascii="Calibri" w:hAnsi="Calibri" w:cs="Calibri"/>
                <w:sz w:val="22"/>
                <w:szCs w:val="22"/>
              </w:rPr>
            </w:pPr>
            <w:r>
              <w:rPr>
                <w:rFonts w:ascii="Calibri" w:hAnsi="Calibri" w:cs="Calibri"/>
                <w:sz w:val="22"/>
                <w:szCs w:val="22"/>
              </w:rPr>
              <w:t>3-5 jaar</w:t>
            </w:r>
          </w:p>
        </w:tc>
        <w:tc>
          <w:tcPr>
            <w:tcW w:w="2505" w:type="dxa"/>
            <w:noWrap/>
            <w:hideMark/>
          </w:tcPr>
          <w:p w14:paraId="51C6FE04"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5</w:t>
            </w:r>
          </w:p>
        </w:tc>
        <w:tc>
          <w:tcPr>
            <w:tcW w:w="1323" w:type="dxa"/>
            <w:noWrap/>
            <w:hideMark/>
          </w:tcPr>
          <w:p w14:paraId="5A0BB745"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3</w:t>
            </w:r>
          </w:p>
        </w:tc>
        <w:tc>
          <w:tcPr>
            <w:tcW w:w="1731" w:type="dxa"/>
            <w:noWrap/>
            <w:hideMark/>
          </w:tcPr>
          <w:p w14:paraId="0E82A76A"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1734" w:type="dxa"/>
            <w:noWrap/>
            <w:hideMark/>
          </w:tcPr>
          <w:p w14:paraId="455D3CB6"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r>
      <w:tr w:rsidR="00057246" w14:paraId="787315A9" w14:textId="77777777" w:rsidTr="004449D6">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118" w:type="dxa"/>
            <w:noWrap/>
            <w:hideMark/>
          </w:tcPr>
          <w:p w14:paraId="7F5D0AF6" w14:textId="77777777" w:rsidR="00057246" w:rsidRDefault="00057246" w:rsidP="004449D6">
            <w:pPr>
              <w:rPr>
                <w:rFonts w:ascii="Calibri" w:hAnsi="Calibri" w:cs="Calibri"/>
                <w:sz w:val="22"/>
                <w:szCs w:val="22"/>
              </w:rPr>
            </w:pPr>
            <w:r>
              <w:rPr>
                <w:rFonts w:ascii="Calibri" w:hAnsi="Calibri" w:cs="Calibri"/>
                <w:sz w:val="22"/>
                <w:szCs w:val="22"/>
              </w:rPr>
              <w:t>6-10 jaar</w:t>
            </w:r>
          </w:p>
        </w:tc>
        <w:tc>
          <w:tcPr>
            <w:tcW w:w="2505" w:type="dxa"/>
            <w:noWrap/>
            <w:hideMark/>
          </w:tcPr>
          <w:p w14:paraId="2F7A84F7"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9</w:t>
            </w:r>
          </w:p>
        </w:tc>
        <w:tc>
          <w:tcPr>
            <w:tcW w:w="1323" w:type="dxa"/>
            <w:noWrap/>
            <w:hideMark/>
          </w:tcPr>
          <w:p w14:paraId="0A4BCC7A"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1731" w:type="dxa"/>
            <w:noWrap/>
            <w:hideMark/>
          </w:tcPr>
          <w:p w14:paraId="18F02882"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734" w:type="dxa"/>
            <w:noWrap/>
            <w:hideMark/>
          </w:tcPr>
          <w:p w14:paraId="504EC1F1"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r>
      <w:tr w:rsidR="00057246" w14:paraId="6DE33035" w14:textId="77777777" w:rsidTr="004449D6">
        <w:trPr>
          <w:trHeight w:val="184"/>
        </w:trPr>
        <w:tc>
          <w:tcPr>
            <w:cnfStyle w:val="001000000000" w:firstRow="0" w:lastRow="0" w:firstColumn="1" w:lastColumn="0" w:oddVBand="0" w:evenVBand="0" w:oddHBand="0" w:evenHBand="0" w:firstRowFirstColumn="0" w:firstRowLastColumn="0" w:lastRowFirstColumn="0" w:lastRowLastColumn="0"/>
            <w:tcW w:w="2118" w:type="dxa"/>
            <w:noWrap/>
            <w:hideMark/>
          </w:tcPr>
          <w:p w14:paraId="7212EFCC" w14:textId="77777777" w:rsidR="00057246" w:rsidRDefault="00057246" w:rsidP="004449D6">
            <w:pPr>
              <w:rPr>
                <w:rFonts w:ascii="Calibri" w:hAnsi="Calibri" w:cs="Calibri"/>
                <w:sz w:val="22"/>
                <w:szCs w:val="22"/>
              </w:rPr>
            </w:pPr>
            <w:r>
              <w:rPr>
                <w:rFonts w:ascii="Calibri" w:hAnsi="Calibri" w:cs="Calibri"/>
                <w:sz w:val="22"/>
                <w:szCs w:val="22"/>
              </w:rPr>
              <w:t>&gt; 10 jaar</w:t>
            </w:r>
          </w:p>
        </w:tc>
        <w:tc>
          <w:tcPr>
            <w:tcW w:w="2505" w:type="dxa"/>
            <w:noWrap/>
            <w:hideMark/>
          </w:tcPr>
          <w:p w14:paraId="5B866B9B"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5</w:t>
            </w:r>
          </w:p>
        </w:tc>
        <w:tc>
          <w:tcPr>
            <w:tcW w:w="1323" w:type="dxa"/>
            <w:noWrap/>
            <w:hideMark/>
          </w:tcPr>
          <w:p w14:paraId="4EDAF4F2"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731" w:type="dxa"/>
            <w:noWrap/>
            <w:hideMark/>
          </w:tcPr>
          <w:p w14:paraId="40F3C75F"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1734" w:type="dxa"/>
            <w:noWrap/>
            <w:hideMark/>
          </w:tcPr>
          <w:p w14:paraId="63347115"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9</w:t>
            </w:r>
          </w:p>
        </w:tc>
      </w:tr>
      <w:tr w:rsidR="00057246" w14:paraId="57C3A102" w14:textId="77777777" w:rsidTr="004449D6">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118" w:type="dxa"/>
            <w:noWrap/>
            <w:hideMark/>
          </w:tcPr>
          <w:p w14:paraId="3FBD4B94" w14:textId="77777777" w:rsidR="00057246" w:rsidRDefault="00057246" w:rsidP="004449D6">
            <w:pPr>
              <w:rPr>
                <w:rFonts w:ascii="Calibri" w:hAnsi="Calibri" w:cs="Calibri"/>
                <w:color w:val="000000"/>
                <w:sz w:val="22"/>
                <w:szCs w:val="22"/>
              </w:rPr>
            </w:pPr>
            <w:r>
              <w:rPr>
                <w:rFonts w:ascii="Calibri" w:hAnsi="Calibri" w:cs="Calibri"/>
                <w:b w:val="0"/>
                <w:bCs w:val="0"/>
                <w:color w:val="000000"/>
                <w:sz w:val="22"/>
                <w:szCs w:val="22"/>
              </w:rPr>
              <w:t>Eindtotaal</w:t>
            </w:r>
          </w:p>
        </w:tc>
        <w:tc>
          <w:tcPr>
            <w:tcW w:w="2505" w:type="dxa"/>
            <w:noWrap/>
            <w:hideMark/>
          </w:tcPr>
          <w:p w14:paraId="5C093D03"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28</w:t>
            </w:r>
          </w:p>
        </w:tc>
        <w:tc>
          <w:tcPr>
            <w:tcW w:w="1323" w:type="dxa"/>
            <w:noWrap/>
            <w:hideMark/>
          </w:tcPr>
          <w:p w14:paraId="69768A88"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6</w:t>
            </w:r>
          </w:p>
        </w:tc>
        <w:tc>
          <w:tcPr>
            <w:tcW w:w="1731" w:type="dxa"/>
            <w:noWrap/>
            <w:hideMark/>
          </w:tcPr>
          <w:p w14:paraId="03AD7992"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13</w:t>
            </w:r>
          </w:p>
        </w:tc>
        <w:tc>
          <w:tcPr>
            <w:tcW w:w="1734" w:type="dxa"/>
            <w:noWrap/>
            <w:hideMark/>
          </w:tcPr>
          <w:p w14:paraId="311D9AAD"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47</w:t>
            </w:r>
          </w:p>
        </w:tc>
      </w:tr>
    </w:tbl>
    <w:p w14:paraId="0704B27B" w14:textId="77777777" w:rsidR="00057246" w:rsidRDefault="00057246" w:rsidP="00057246">
      <w:pPr>
        <w:rPr>
          <w:rFonts w:ascii="Calibri" w:hAnsi="Calibri" w:cs="Calibri"/>
          <w:sz w:val="22"/>
          <w:szCs w:val="22"/>
        </w:rPr>
      </w:pPr>
    </w:p>
    <w:p w14:paraId="5A3FC99C" w14:textId="77777777" w:rsidR="00057246" w:rsidRPr="0037084A" w:rsidRDefault="00057246" w:rsidP="00057246">
      <w:pPr>
        <w:rPr>
          <w:rFonts w:ascii="Calibri" w:hAnsi="Calibri" w:cs="Calibri"/>
          <w:sz w:val="22"/>
          <w:szCs w:val="22"/>
        </w:rPr>
      </w:pPr>
      <w:r>
        <w:rPr>
          <w:rFonts w:ascii="Calibri" w:hAnsi="Calibri" w:cs="Calibri"/>
          <w:sz w:val="22"/>
          <w:szCs w:val="22"/>
        </w:rPr>
        <w:t>Open antwoorden:</w:t>
      </w:r>
    </w:p>
    <w:p w14:paraId="5C2656F6"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Ik kan op de vorige vraag geen ander antwoord selecteren. Mijn gesprekken gaan over mijn gehele functioneren binnen het bedrijf zonder focus te leggen of iets.</w:t>
      </w:r>
    </w:p>
    <w:p w14:paraId="45E30DC8"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Beide</w:t>
      </w:r>
    </w:p>
    <w:p w14:paraId="32949982"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Beiden</w:t>
      </w:r>
    </w:p>
    <w:p w14:paraId="09D1E0A1"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 xml:space="preserve">Allebei sterke punten en verbeter punten </w:t>
      </w:r>
    </w:p>
    <w:p w14:paraId="53A33024"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Ik vind allebei de punten belangrijk om te bespreken niet één van de twee.</w:t>
      </w:r>
    </w:p>
    <w:p w14:paraId="367AC300"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Een mix van verbeter en sterke punten</w:t>
      </w:r>
    </w:p>
    <w:p w14:paraId="1E979C63"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Allebei.</w:t>
      </w:r>
    </w:p>
    <w:p w14:paraId="39573D16"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 xml:space="preserve">Ik zou graag beide bespreken in een functioneringsgesprek. </w:t>
      </w:r>
    </w:p>
    <w:p w14:paraId="62CF3488"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Salaris verhoging</w:t>
      </w:r>
    </w:p>
    <w:p w14:paraId="421F2072"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Beide</w:t>
      </w:r>
    </w:p>
    <w:p w14:paraId="3F2C837D"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Allebei</w:t>
      </w:r>
    </w:p>
    <w:p w14:paraId="29BD3697"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Sterke en verbeterpunten, feedback.</w:t>
      </w:r>
    </w:p>
    <w:p w14:paraId="5AE41313" w14:textId="77777777" w:rsidR="00875D6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Allebei</w:t>
      </w:r>
    </w:p>
    <w:p w14:paraId="7ABCA008" w14:textId="77777777" w:rsidR="00B91324" w:rsidRDefault="00B91324" w:rsidP="00B91324">
      <w:pPr>
        <w:rPr>
          <w:rFonts w:ascii="Calibri" w:hAnsi="Calibri" w:cs="Calibri"/>
          <w:sz w:val="22"/>
          <w:szCs w:val="22"/>
        </w:rPr>
      </w:pPr>
    </w:p>
    <w:p w14:paraId="315454D5" w14:textId="77777777" w:rsidR="00B91324" w:rsidRDefault="00B91324" w:rsidP="00B91324">
      <w:pPr>
        <w:rPr>
          <w:rFonts w:ascii="Calibri" w:hAnsi="Calibri" w:cs="Calibri"/>
          <w:sz w:val="22"/>
          <w:szCs w:val="22"/>
        </w:rPr>
      </w:pPr>
    </w:p>
    <w:p w14:paraId="0B474806" w14:textId="77777777" w:rsidR="00B91324" w:rsidRDefault="00B91324" w:rsidP="00B91324">
      <w:pPr>
        <w:rPr>
          <w:rFonts w:ascii="Calibri" w:hAnsi="Calibri" w:cs="Calibri"/>
          <w:sz w:val="22"/>
          <w:szCs w:val="22"/>
        </w:rPr>
      </w:pPr>
    </w:p>
    <w:p w14:paraId="48A2BD16" w14:textId="77777777" w:rsidR="00B91324" w:rsidRDefault="00B91324" w:rsidP="00B91324">
      <w:pPr>
        <w:rPr>
          <w:rFonts w:ascii="Calibri" w:hAnsi="Calibri" w:cs="Calibri"/>
          <w:sz w:val="22"/>
          <w:szCs w:val="22"/>
        </w:rPr>
      </w:pPr>
    </w:p>
    <w:p w14:paraId="263CC398" w14:textId="77777777" w:rsidR="00B91324" w:rsidRDefault="00B91324" w:rsidP="00B91324">
      <w:pPr>
        <w:rPr>
          <w:rFonts w:ascii="Calibri" w:hAnsi="Calibri" w:cs="Calibri"/>
          <w:sz w:val="22"/>
          <w:szCs w:val="22"/>
        </w:rPr>
      </w:pPr>
    </w:p>
    <w:p w14:paraId="04286674" w14:textId="77777777" w:rsidR="00B91324" w:rsidRDefault="00B91324" w:rsidP="00B91324">
      <w:pPr>
        <w:rPr>
          <w:rFonts w:ascii="Calibri" w:hAnsi="Calibri" w:cs="Calibri"/>
          <w:sz w:val="22"/>
          <w:szCs w:val="22"/>
        </w:rPr>
      </w:pPr>
    </w:p>
    <w:p w14:paraId="1CEF2784" w14:textId="77777777" w:rsidR="00B91324" w:rsidRDefault="00B91324" w:rsidP="00B91324">
      <w:pPr>
        <w:rPr>
          <w:rFonts w:ascii="Calibri" w:hAnsi="Calibri" w:cs="Calibri"/>
          <w:sz w:val="22"/>
          <w:szCs w:val="22"/>
        </w:rPr>
      </w:pPr>
    </w:p>
    <w:p w14:paraId="1DCBAF59" w14:textId="77777777" w:rsidR="00B91324" w:rsidRDefault="00B91324" w:rsidP="00B91324">
      <w:pPr>
        <w:rPr>
          <w:rFonts w:ascii="Calibri" w:hAnsi="Calibri" w:cs="Calibri"/>
          <w:sz w:val="22"/>
          <w:szCs w:val="22"/>
        </w:rPr>
      </w:pPr>
    </w:p>
    <w:p w14:paraId="2A12AC3F" w14:textId="77777777" w:rsidR="00B91324" w:rsidRDefault="00B91324" w:rsidP="00B91324">
      <w:pPr>
        <w:rPr>
          <w:rFonts w:ascii="Calibri" w:hAnsi="Calibri" w:cs="Calibri"/>
          <w:sz w:val="22"/>
          <w:szCs w:val="22"/>
        </w:rPr>
      </w:pPr>
    </w:p>
    <w:p w14:paraId="2966A83B" w14:textId="77777777" w:rsidR="00B91324" w:rsidRDefault="00B91324" w:rsidP="00B91324">
      <w:pPr>
        <w:rPr>
          <w:rFonts w:ascii="Calibri" w:hAnsi="Calibri" w:cs="Calibri"/>
          <w:sz w:val="22"/>
          <w:szCs w:val="22"/>
        </w:rPr>
      </w:pPr>
    </w:p>
    <w:p w14:paraId="6250B3E0" w14:textId="77777777" w:rsidR="00B91324" w:rsidRDefault="00B91324" w:rsidP="00B91324">
      <w:pPr>
        <w:rPr>
          <w:rFonts w:ascii="Calibri" w:hAnsi="Calibri" w:cs="Calibri"/>
          <w:sz w:val="22"/>
          <w:szCs w:val="22"/>
        </w:rPr>
      </w:pPr>
    </w:p>
    <w:p w14:paraId="4D118D6A" w14:textId="77777777" w:rsidR="00B91324" w:rsidRDefault="00B91324" w:rsidP="00B91324">
      <w:pPr>
        <w:rPr>
          <w:rFonts w:ascii="Calibri" w:hAnsi="Calibri" w:cs="Calibri"/>
          <w:sz w:val="22"/>
          <w:szCs w:val="22"/>
        </w:rPr>
      </w:pPr>
    </w:p>
    <w:p w14:paraId="356AEAB5" w14:textId="77777777" w:rsidR="00B91324" w:rsidRDefault="00B91324" w:rsidP="00B91324">
      <w:pPr>
        <w:rPr>
          <w:rFonts w:ascii="Calibri" w:hAnsi="Calibri" w:cs="Calibri"/>
          <w:sz w:val="22"/>
          <w:szCs w:val="22"/>
        </w:rPr>
      </w:pPr>
    </w:p>
    <w:p w14:paraId="61BAFB5E" w14:textId="77777777" w:rsidR="00B91324" w:rsidRDefault="00B91324" w:rsidP="00B91324">
      <w:pPr>
        <w:rPr>
          <w:rFonts w:ascii="Calibri" w:hAnsi="Calibri" w:cs="Calibri"/>
          <w:sz w:val="22"/>
          <w:szCs w:val="22"/>
        </w:rPr>
      </w:pPr>
    </w:p>
    <w:p w14:paraId="5D4A2847" w14:textId="77777777" w:rsidR="00B91324" w:rsidRPr="00B91324" w:rsidRDefault="00B91324" w:rsidP="00B91324">
      <w:pPr>
        <w:rPr>
          <w:rFonts w:ascii="Calibri" w:hAnsi="Calibri" w:cs="Calibri"/>
          <w:sz w:val="22"/>
          <w:szCs w:val="22"/>
        </w:rPr>
      </w:pPr>
    </w:p>
    <w:p w14:paraId="00F8118D"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t>Met het functioneringsformulier word je beoordeelt door middel van de keuzemogelijkheden: goed, matig of slecht. Op welke wijze wil jij graag beoordeeld worden?</w:t>
      </w:r>
    </w:p>
    <w:tbl>
      <w:tblPr>
        <w:tblStyle w:val="Onopgemaaktetabel1"/>
        <w:tblW w:w="9464" w:type="dxa"/>
        <w:tblLook w:val="04A0" w:firstRow="1" w:lastRow="0" w:firstColumn="1" w:lastColumn="0" w:noHBand="0" w:noVBand="1"/>
      </w:tblPr>
      <w:tblGrid>
        <w:gridCol w:w="1616"/>
        <w:gridCol w:w="1869"/>
        <w:gridCol w:w="1872"/>
        <w:gridCol w:w="1464"/>
        <w:gridCol w:w="1320"/>
        <w:gridCol w:w="1323"/>
      </w:tblGrid>
      <w:tr w:rsidR="00057246" w14:paraId="4FE2BFED" w14:textId="77777777" w:rsidTr="004449D6">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16" w:type="dxa"/>
            <w:noWrap/>
            <w:hideMark/>
          </w:tcPr>
          <w:p w14:paraId="47C5F4F6" w14:textId="77777777" w:rsidR="00057246" w:rsidRDefault="00057246" w:rsidP="004449D6">
            <w:pPr>
              <w:rPr>
                <w:rFonts w:ascii="Calibri" w:hAnsi="Calibri" w:cs="Calibri"/>
                <w:color w:val="000000"/>
                <w:sz w:val="22"/>
                <w:szCs w:val="22"/>
              </w:rPr>
            </w:pPr>
            <w:r>
              <w:rPr>
                <w:rFonts w:ascii="Calibri" w:hAnsi="Calibri" w:cs="Calibri"/>
                <w:b w:val="0"/>
                <w:bCs w:val="0"/>
                <w:color w:val="000000"/>
                <w:sz w:val="22"/>
                <w:szCs w:val="22"/>
              </w:rPr>
              <w:lastRenderedPageBreak/>
              <w:t>Rijlabels</w:t>
            </w:r>
          </w:p>
        </w:tc>
        <w:tc>
          <w:tcPr>
            <w:tcW w:w="1869" w:type="dxa"/>
            <w:noWrap/>
            <w:hideMark/>
          </w:tcPr>
          <w:p w14:paraId="105357B0"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Ik ben tevreden over deze mogelijkheden.</w:t>
            </w:r>
          </w:p>
        </w:tc>
        <w:tc>
          <w:tcPr>
            <w:tcW w:w="1872" w:type="dxa"/>
            <w:noWrap/>
            <w:hideMark/>
          </w:tcPr>
          <w:p w14:paraId="6857C377"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Ik zou graag beoordeelt willen worden met de mogelijkheden: zeer goed, goed, voldoende, matig, onvoldoende, zwaar onvoldoende</w:t>
            </w:r>
          </w:p>
        </w:tc>
        <w:tc>
          <w:tcPr>
            <w:tcW w:w="1464" w:type="dxa"/>
            <w:noWrap/>
            <w:hideMark/>
          </w:tcPr>
          <w:p w14:paraId="09F2A5D8"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Ik zou graag beoordeeld willen worden met een cijfer van 1 tot 10</w:t>
            </w:r>
          </w:p>
        </w:tc>
        <w:tc>
          <w:tcPr>
            <w:tcW w:w="1320" w:type="dxa"/>
            <w:noWrap/>
            <w:hideMark/>
          </w:tcPr>
          <w:p w14:paraId="3CD0FB61"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Anders, namelijk…</w:t>
            </w:r>
          </w:p>
        </w:tc>
        <w:tc>
          <w:tcPr>
            <w:tcW w:w="1323" w:type="dxa"/>
            <w:noWrap/>
            <w:hideMark/>
          </w:tcPr>
          <w:p w14:paraId="38487CA6" w14:textId="77777777" w:rsidR="00057246"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Eindtotaal</w:t>
            </w:r>
          </w:p>
        </w:tc>
      </w:tr>
      <w:tr w:rsidR="00057246" w14:paraId="0C1AC8FA" w14:textId="77777777" w:rsidTr="004449D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16" w:type="dxa"/>
            <w:noWrap/>
            <w:hideMark/>
          </w:tcPr>
          <w:p w14:paraId="48E9B5D9" w14:textId="77777777" w:rsidR="00057246" w:rsidRDefault="00057246" w:rsidP="004449D6">
            <w:pPr>
              <w:rPr>
                <w:rFonts w:ascii="Calibri" w:hAnsi="Calibri" w:cs="Calibri"/>
                <w:b w:val="0"/>
                <w:bCs w:val="0"/>
                <w:sz w:val="22"/>
                <w:szCs w:val="22"/>
              </w:rPr>
            </w:pPr>
            <w:r>
              <w:rPr>
                <w:rFonts w:ascii="Calibri" w:hAnsi="Calibri" w:cs="Calibri"/>
                <w:sz w:val="22"/>
                <w:szCs w:val="22"/>
              </w:rPr>
              <w:t>0-2 jaar</w:t>
            </w:r>
          </w:p>
        </w:tc>
        <w:tc>
          <w:tcPr>
            <w:tcW w:w="1869" w:type="dxa"/>
            <w:noWrap/>
            <w:hideMark/>
          </w:tcPr>
          <w:p w14:paraId="48F21C00"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1872" w:type="dxa"/>
            <w:noWrap/>
            <w:hideMark/>
          </w:tcPr>
          <w:p w14:paraId="0B29017F"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6</w:t>
            </w:r>
          </w:p>
        </w:tc>
        <w:tc>
          <w:tcPr>
            <w:tcW w:w="1464" w:type="dxa"/>
            <w:noWrap/>
            <w:hideMark/>
          </w:tcPr>
          <w:p w14:paraId="3F2B2247"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1320" w:type="dxa"/>
            <w:noWrap/>
            <w:hideMark/>
          </w:tcPr>
          <w:p w14:paraId="74CEE005"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1323" w:type="dxa"/>
            <w:noWrap/>
            <w:hideMark/>
          </w:tcPr>
          <w:p w14:paraId="3F75250A"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14</w:t>
            </w:r>
          </w:p>
        </w:tc>
      </w:tr>
      <w:tr w:rsidR="00057246" w14:paraId="66D1C570" w14:textId="77777777" w:rsidTr="004449D6">
        <w:trPr>
          <w:trHeight w:val="330"/>
        </w:trPr>
        <w:tc>
          <w:tcPr>
            <w:cnfStyle w:val="001000000000" w:firstRow="0" w:lastRow="0" w:firstColumn="1" w:lastColumn="0" w:oddVBand="0" w:evenVBand="0" w:oddHBand="0" w:evenHBand="0" w:firstRowFirstColumn="0" w:firstRowLastColumn="0" w:lastRowFirstColumn="0" w:lastRowLastColumn="0"/>
            <w:tcW w:w="1616" w:type="dxa"/>
            <w:noWrap/>
            <w:hideMark/>
          </w:tcPr>
          <w:p w14:paraId="7A9CD836" w14:textId="77777777" w:rsidR="00057246" w:rsidRDefault="00057246" w:rsidP="004449D6">
            <w:pPr>
              <w:rPr>
                <w:rFonts w:ascii="Calibri" w:hAnsi="Calibri" w:cs="Calibri"/>
                <w:sz w:val="22"/>
                <w:szCs w:val="22"/>
              </w:rPr>
            </w:pPr>
            <w:r>
              <w:rPr>
                <w:rFonts w:ascii="Calibri" w:hAnsi="Calibri" w:cs="Calibri"/>
                <w:sz w:val="22"/>
                <w:szCs w:val="22"/>
              </w:rPr>
              <w:t>3-5 jaar</w:t>
            </w:r>
          </w:p>
        </w:tc>
        <w:tc>
          <w:tcPr>
            <w:tcW w:w="1869" w:type="dxa"/>
            <w:noWrap/>
            <w:hideMark/>
          </w:tcPr>
          <w:p w14:paraId="6E1F9510"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1872" w:type="dxa"/>
            <w:noWrap/>
            <w:hideMark/>
          </w:tcPr>
          <w:p w14:paraId="4CA673FC"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1464" w:type="dxa"/>
            <w:noWrap/>
            <w:hideMark/>
          </w:tcPr>
          <w:p w14:paraId="28BC570D"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3</w:t>
            </w:r>
          </w:p>
        </w:tc>
        <w:tc>
          <w:tcPr>
            <w:tcW w:w="1320" w:type="dxa"/>
            <w:noWrap/>
            <w:hideMark/>
          </w:tcPr>
          <w:p w14:paraId="5C6452A8"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323" w:type="dxa"/>
            <w:noWrap/>
            <w:hideMark/>
          </w:tcPr>
          <w:p w14:paraId="0FC3D512"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r>
      <w:tr w:rsidR="00057246" w14:paraId="0692DDA1" w14:textId="77777777" w:rsidTr="004449D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16" w:type="dxa"/>
            <w:noWrap/>
            <w:hideMark/>
          </w:tcPr>
          <w:p w14:paraId="189058D8" w14:textId="77777777" w:rsidR="00057246" w:rsidRDefault="00057246" w:rsidP="004449D6">
            <w:pPr>
              <w:rPr>
                <w:rFonts w:ascii="Calibri" w:hAnsi="Calibri" w:cs="Calibri"/>
                <w:sz w:val="22"/>
                <w:szCs w:val="22"/>
              </w:rPr>
            </w:pPr>
            <w:r>
              <w:rPr>
                <w:rFonts w:ascii="Calibri" w:hAnsi="Calibri" w:cs="Calibri"/>
                <w:sz w:val="22"/>
                <w:szCs w:val="22"/>
              </w:rPr>
              <w:t>6-10 jaar</w:t>
            </w:r>
          </w:p>
        </w:tc>
        <w:tc>
          <w:tcPr>
            <w:tcW w:w="1869" w:type="dxa"/>
            <w:noWrap/>
            <w:hideMark/>
          </w:tcPr>
          <w:p w14:paraId="74AD134F"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1872" w:type="dxa"/>
            <w:noWrap/>
            <w:hideMark/>
          </w:tcPr>
          <w:p w14:paraId="2ECAAA6C"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5</w:t>
            </w:r>
          </w:p>
        </w:tc>
        <w:tc>
          <w:tcPr>
            <w:tcW w:w="1464" w:type="dxa"/>
            <w:noWrap/>
            <w:hideMark/>
          </w:tcPr>
          <w:p w14:paraId="2FF8BA4A"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3</w:t>
            </w:r>
          </w:p>
        </w:tc>
        <w:tc>
          <w:tcPr>
            <w:tcW w:w="1320" w:type="dxa"/>
            <w:noWrap/>
            <w:hideMark/>
          </w:tcPr>
          <w:p w14:paraId="740F868A"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323" w:type="dxa"/>
            <w:noWrap/>
            <w:hideMark/>
          </w:tcPr>
          <w:p w14:paraId="12A95E49"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r>
      <w:tr w:rsidR="00057246" w14:paraId="4724B3F0" w14:textId="77777777" w:rsidTr="004449D6">
        <w:trPr>
          <w:trHeight w:val="330"/>
        </w:trPr>
        <w:tc>
          <w:tcPr>
            <w:cnfStyle w:val="001000000000" w:firstRow="0" w:lastRow="0" w:firstColumn="1" w:lastColumn="0" w:oddVBand="0" w:evenVBand="0" w:oddHBand="0" w:evenHBand="0" w:firstRowFirstColumn="0" w:firstRowLastColumn="0" w:lastRowFirstColumn="0" w:lastRowLastColumn="0"/>
            <w:tcW w:w="1616" w:type="dxa"/>
            <w:noWrap/>
            <w:hideMark/>
          </w:tcPr>
          <w:p w14:paraId="4B4D2B6D" w14:textId="77777777" w:rsidR="00057246" w:rsidRDefault="00057246" w:rsidP="004449D6">
            <w:pPr>
              <w:rPr>
                <w:rFonts w:ascii="Calibri" w:hAnsi="Calibri" w:cs="Calibri"/>
                <w:sz w:val="22"/>
                <w:szCs w:val="22"/>
              </w:rPr>
            </w:pPr>
            <w:r>
              <w:rPr>
                <w:rFonts w:ascii="Calibri" w:hAnsi="Calibri" w:cs="Calibri"/>
                <w:sz w:val="22"/>
                <w:szCs w:val="22"/>
              </w:rPr>
              <w:t>&gt; 10 jaar</w:t>
            </w:r>
          </w:p>
        </w:tc>
        <w:tc>
          <w:tcPr>
            <w:tcW w:w="1869" w:type="dxa"/>
            <w:noWrap/>
            <w:hideMark/>
          </w:tcPr>
          <w:p w14:paraId="6A87C871"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872" w:type="dxa"/>
            <w:noWrap/>
            <w:hideMark/>
          </w:tcPr>
          <w:p w14:paraId="76217AB4"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6</w:t>
            </w:r>
          </w:p>
        </w:tc>
        <w:tc>
          <w:tcPr>
            <w:tcW w:w="1464" w:type="dxa"/>
            <w:noWrap/>
            <w:hideMark/>
          </w:tcPr>
          <w:p w14:paraId="7D6D3B8E"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1320" w:type="dxa"/>
            <w:noWrap/>
            <w:hideMark/>
          </w:tcPr>
          <w:p w14:paraId="6292B3A4"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323" w:type="dxa"/>
            <w:noWrap/>
            <w:hideMark/>
          </w:tcPr>
          <w:p w14:paraId="31027A90"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9</w:t>
            </w:r>
          </w:p>
        </w:tc>
      </w:tr>
      <w:tr w:rsidR="00057246" w14:paraId="0EC4DF24" w14:textId="77777777" w:rsidTr="004449D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16" w:type="dxa"/>
            <w:noWrap/>
            <w:hideMark/>
          </w:tcPr>
          <w:p w14:paraId="6617DEEB" w14:textId="77777777" w:rsidR="00057246" w:rsidRDefault="00057246" w:rsidP="004449D6">
            <w:pPr>
              <w:rPr>
                <w:rFonts w:ascii="Calibri" w:hAnsi="Calibri" w:cs="Calibri"/>
                <w:color w:val="000000"/>
                <w:sz w:val="22"/>
                <w:szCs w:val="22"/>
              </w:rPr>
            </w:pPr>
            <w:r>
              <w:rPr>
                <w:rFonts w:ascii="Calibri" w:hAnsi="Calibri" w:cs="Calibri"/>
                <w:b w:val="0"/>
                <w:bCs w:val="0"/>
                <w:color w:val="000000"/>
                <w:sz w:val="22"/>
                <w:szCs w:val="22"/>
              </w:rPr>
              <w:t>Eindtotaal</w:t>
            </w:r>
          </w:p>
        </w:tc>
        <w:tc>
          <w:tcPr>
            <w:tcW w:w="1869" w:type="dxa"/>
            <w:noWrap/>
            <w:hideMark/>
          </w:tcPr>
          <w:p w14:paraId="3CCFCA51"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13</w:t>
            </w:r>
          </w:p>
        </w:tc>
        <w:tc>
          <w:tcPr>
            <w:tcW w:w="1872" w:type="dxa"/>
            <w:noWrap/>
            <w:hideMark/>
          </w:tcPr>
          <w:p w14:paraId="0A916351"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21</w:t>
            </w:r>
          </w:p>
        </w:tc>
        <w:tc>
          <w:tcPr>
            <w:tcW w:w="1464" w:type="dxa"/>
            <w:noWrap/>
            <w:hideMark/>
          </w:tcPr>
          <w:p w14:paraId="069BBE65"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10</w:t>
            </w:r>
          </w:p>
        </w:tc>
        <w:tc>
          <w:tcPr>
            <w:tcW w:w="1320" w:type="dxa"/>
            <w:noWrap/>
            <w:hideMark/>
          </w:tcPr>
          <w:p w14:paraId="1FE3E35D"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3</w:t>
            </w:r>
          </w:p>
        </w:tc>
        <w:tc>
          <w:tcPr>
            <w:tcW w:w="1323" w:type="dxa"/>
            <w:noWrap/>
            <w:hideMark/>
          </w:tcPr>
          <w:p w14:paraId="049622E2"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47</w:t>
            </w:r>
          </w:p>
        </w:tc>
      </w:tr>
    </w:tbl>
    <w:p w14:paraId="31B133E8" w14:textId="77777777" w:rsidR="00057246" w:rsidRDefault="00057246" w:rsidP="00057246">
      <w:pPr>
        <w:rPr>
          <w:rFonts w:ascii="Calibri" w:hAnsi="Calibri" w:cs="Calibri"/>
          <w:sz w:val="22"/>
          <w:szCs w:val="22"/>
        </w:rPr>
      </w:pPr>
      <w:r>
        <w:rPr>
          <w:rFonts w:ascii="Calibri" w:hAnsi="Calibri" w:cs="Calibri"/>
          <w:sz w:val="22"/>
          <w:szCs w:val="22"/>
        </w:rPr>
        <w:t>Open antwoorden:</w:t>
      </w:r>
    </w:p>
    <w:p w14:paraId="76211E39"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 xml:space="preserve">Helaas kan ik mij geen formulier herinneren </w:t>
      </w:r>
    </w:p>
    <w:p w14:paraId="6F9173D4"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Ik heb het formulier nog nooit zelf mogen bekijken, dus ik weet niet zo goed op welke punten nu wordt beoordeeld. Op zich vind ik goed, matig, slecht wel oké als keuzemogelijkheden.</w:t>
      </w:r>
    </w:p>
    <w:p w14:paraId="3A15876C"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Met een mogelijkheid waarin dit onderbouwd wordt.</w:t>
      </w:r>
    </w:p>
    <w:p w14:paraId="66F91A5E" w14:textId="77777777" w:rsidR="00057246" w:rsidRPr="0037084A" w:rsidRDefault="00057246" w:rsidP="00057246">
      <w:pPr>
        <w:rPr>
          <w:rFonts w:ascii="Calibri" w:hAnsi="Calibri" w:cs="Calibri"/>
          <w:sz w:val="22"/>
          <w:szCs w:val="22"/>
        </w:rPr>
      </w:pPr>
    </w:p>
    <w:p w14:paraId="7D7563B5"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t>Waarop zou je beoordeelt willen worden?</w:t>
      </w:r>
    </w:p>
    <w:tbl>
      <w:tblPr>
        <w:tblStyle w:val="Onopgemaaktetabel1"/>
        <w:tblW w:w="9409" w:type="dxa"/>
        <w:tblLook w:val="04A0" w:firstRow="1" w:lastRow="0" w:firstColumn="1" w:lastColumn="0" w:noHBand="0" w:noVBand="1"/>
      </w:tblPr>
      <w:tblGrid>
        <w:gridCol w:w="2118"/>
        <w:gridCol w:w="2425"/>
        <w:gridCol w:w="1803"/>
        <w:gridCol w:w="1329"/>
        <w:gridCol w:w="1734"/>
      </w:tblGrid>
      <w:tr w:rsidR="00057246" w14:paraId="65D644DF" w14:textId="77777777" w:rsidTr="004449D6">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18" w:type="dxa"/>
            <w:noWrap/>
            <w:hideMark/>
          </w:tcPr>
          <w:p w14:paraId="1B7F159C" w14:textId="77777777" w:rsidR="00057246" w:rsidRDefault="00057246" w:rsidP="004449D6">
            <w:pPr>
              <w:rPr>
                <w:rFonts w:ascii="Calibri" w:hAnsi="Calibri" w:cs="Calibri"/>
                <w:color w:val="000000"/>
                <w:sz w:val="22"/>
                <w:szCs w:val="22"/>
              </w:rPr>
            </w:pPr>
            <w:r>
              <w:rPr>
                <w:rFonts w:ascii="Calibri" w:hAnsi="Calibri" w:cs="Calibri"/>
                <w:b w:val="0"/>
                <w:bCs w:val="0"/>
                <w:color w:val="000000"/>
                <w:sz w:val="22"/>
                <w:szCs w:val="22"/>
              </w:rPr>
              <w:t>Rijlabels</w:t>
            </w:r>
          </w:p>
        </w:tc>
        <w:tc>
          <w:tcPr>
            <w:tcW w:w="2425" w:type="dxa"/>
            <w:noWrap/>
            <w:hideMark/>
          </w:tcPr>
          <w:p w14:paraId="756CC913"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Traits</w:t>
            </w:r>
          </w:p>
        </w:tc>
        <w:tc>
          <w:tcPr>
            <w:tcW w:w="1803" w:type="dxa"/>
            <w:noWrap/>
            <w:hideMark/>
          </w:tcPr>
          <w:p w14:paraId="696AE213"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Resultaten</w:t>
            </w:r>
          </w:p>
        </w:tc>
        <w:tc>
          <w:tcPr>
            <w:tcW w:w="1329" w:type="dxa"/>
            <w:noWrap/>
            <w:hideMark/>
          </w:tcPr>
          <w:p w14:paraId="446FDCA0"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Gedrag</w:t>
            </w:r>
          </w:p>
        </w:tc>
        <w:tc>
          <w:tcPr>
            <w:tcW w:w="1734" w:type="dxa"/>
            <w:noWrap/>
            <w:hideMark/>
          </w:tcPr>
          <w:p w14:paraId="126FCB48" w14:textId="77777777" w:rsidR="00057246"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Eindtotaal</w:t>
            </w:r>
          </w:p>
        </w:tc>
      </w:tr>
      <w:tr w:rsidR="00057246" w14:paraId="2A17250F" w14:textId="77777777" w:rsidTr="004449D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18" w:type="dxa"/>
            <w:noWrap/>
            <w:hideMark/>
          </w:tcPr>
          <w:p w14:paraId="681D164C" w14:textId="77777777" w:rsidR="00057246" w:rsidRDefault="00057246" w:rsidP="004449D6">
            <w:pPr>
              <w:rPr>
                <w:rFonts w:ascii="Calibri" w:hAnsi="Calibri" w:cs="Calibri"/>
                <w:b w:val="0"/>
                <w:bCs w:val="0"/>
                <w:sz w:val="22"/>
                <w:szCs w:val="22"/>
              </w:rPr>
            </w:pPr>
            <w:r>
              <w:rPr>
                <w:rFonts w:ascii="Calibri" w:hAnsi="Calibri" w:cs="Calibri"/>
                <w:sz w:val="22"/>
                <w:szCs w:val="22"/>
              </w:rPr>
              <w:t>0-2 jaar</w:t>
            </w:r>
          </w:p>
        </w:tc>
        <w:tc>
          <w:tcPr>
            <w:tcW w:w="2425" w:type="dxa"/>
            <w:noWrap/>
            <w:hideMark/>
          </w:tcPr>
          <w:p w14:paraId="3EED420B"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803" w:type="dxa"/>
            <w:noWrap/>
            <w:hideMark/>
          </w:tcPr>
          <w:p w14:paraId="2F0B7112"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10</w:t>
            </w:r>
          </w:p>
        </w:tc>
        <w:tc>
          <w:tcPr>
            <w:tcW w:w="1329" w:type="dxa"/>
            <w:noWrap/>
            <w:hideMark/>
          </w:tcPr>
          <w:p w14:paraId="64FD878B"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3</w:t>
            </w:r>
          </w:p>
        </w:tc>
        <w:tc>
          <w:tcPr>
            <w:tcW w:w="1734" w:type="dxa"/>
            <w:noWrap/>
            <w:hideMark/>
          </w:tcPr>
          <w:p w14:paraId="6D45CEB0"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14</w:t>
            </w:r>
          </w:p>
        </w:tc>
      </w:tr>
      <w:tr w:rsidR="00057246" w14:paraId="1EB3B174" w14:textId="77777777" w:rsidTr="004449D6">
        <w:trPr>
          <w:trHeight w:val="261"/>
        </w:trPr>
        <w:tc>
          <w:tcPr>
            <w:cnfStyle w:val="001000000000" w:firstRow="0" w:lastRow="0" w:firstColumn="1" w:lastColumn="0" w:oddVBand="0" w:evenVBand="0" w:oddHBand="0" w:evenHBand="0" w:firstRowFirstColumn="0" w:firstRowLastColumn="0" w:lastRowFirstColumn="0" w:lastRowLastColumn="0"/>
            <w:tcW w:w="2118" w:type="dxa"/>
            <w:noWrap/>
            <w:hideMark/>
          </w:tcPr>
          <w:p w14:paraId="54F5724F" w14:textId="77777777" w:rsidR="00057246" w:rsidRDefault="00057246" w:rsidP="004449D6">
            <w:pPr>
              <w:rPr>
                <w:rFonts w:ascii="Calibri" w:hAnsi="Calibri" w:cs="Calibri"/>
                <w:sz w:val="22"/>
                <w:szCs w:val="22"/>
              </w:rPr>
            </w:pPr>
            <w:r>
              <w:rPr>
                <w:rFonts w:ascii="Calibri" w:hAnsi="Calibri" w:cs="Calibri"/>
                <w:sz w:val="22"/>
                <w:szCs w:val="22"/>
              </w:rPr>
              <w:t>3-5 jaar</w:t>
            </w:r>
          </w:p>
        </w:tc>
        <w:tc>
          <w:tcPr>
            <w:tcW w:w="2425" w:type="dxa"/>
            <w:noWrap/>
            <w:hideMark/>
          </w:tcPr>
          <w:p w14:paraId="672F33F0" w14:textId="77777777" w:rsidR="00057246" w:rsidRDefault="00057246" w:rsidP="004449D6">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803" w:type="dxa"/>
            <w:noWrap/>
            <w:hideMark/>
          </w:tcPr>
          <w:p w14:paraId="18E865F7"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7</w:t>
            </w:r>
          </w:p>
        </w:tc>
        <w:tc>
          <w:tcPr>
            <w:tcW w:w="1329" w:type="dxa"/>
            <w:noWrap/>
            <w:hideMark/>
          </w:tcPr>
          <w:p w14:paraId="269C7E29"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5</w:t>
            </w:r>
          </w:p>
        </w:tc>
        <w:tc>
          <w:tcPr>
            <w:tcW w:w="1734" w:type="dxa"/>
            <w:noWrap/>
            <w:hideMark/>
          </w:tcPr>
          <w:p w14:paraId="5CA0C508"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r>
      <w:tr w:rsidR="00057246" w14:paraId="36150885" w14:textId="77777777" w:rsidTr="004449D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18" w:type="dxa"/>
            <w:noWrap/>
            <w:hideMark/>
          </w:tcPr>
          <w:p w14:paraId="6EAB780B" w14:textId="77777777" w:rsidR="00057246" w:rsidRDefault="00057246" w:rsidP="004449D6">
            <w:pPr>
              <w:rPr>
                <w:rFonts w:ascii="Calibri" w:hAnsi="Calibri" w:cs="Calibri"/>
                <w:sz w:val="22"/>
                <w:szCs w:val="22"/>
              </w:rPr>
            </w:pPr>
            <w:r>
              <w:rPr>
                <w:rFonts w:ascii="Calibri" w:hAnsi="Calibri" w:cs="Calibri"/>
                <w:sz w:val="22"/>
                <w:szCs w:val="22"/>
              </w:rPr>
              <w:t>6-10 jaar</w:t>
            </w:r>
          </w:p>
        </w:tc>
        <w:tc>
          <w:tcPr>
            <w:tcW w:w="2425" w:type="dxa"/>
            <w:noWrap/>
            <w:hideMark/>
          </w:tcPr>
          <w:p w14:paraId="43293415"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3</w:t>
            </w:r>
          </w:p>
        </w:tc>
        <w:tc>
          <w:tcPr>
            <w:tcW w:w="1803" w:type="dxa"/>
            <w:noWrap/>
            <w:hideMark/>
          </w:tcPr>
          <w:p w14:paraId="1EBFEDA9"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5</w:t>
            </w:r>
          </w:p>
        </w:tc>
        <w:tc>
          <w:tcPr>
            <w:tcW w:w="1329" w:type="dxa"/>
            <w:noWrap/>
            <w:hideMark/>
          </w:tcPr>
          <w:p w14:paraId="440D32AD"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1734" w:type="dxa"/>
            <w:noWrap/>
            <w:hideMark/>
          </w:tcPr>
          <w:p w14:paraId="495DFF39"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r>
      <w:tr w:rsidR="00057246" w14:paraId="45CC4700" w14:textId="77777777" w:rsidTr="004449D6">
        <w:trPr>
          <w:trHeight w:val="261"/>
        </w:trPr>
        <w:tc>
          <w:tcPr>
            <w:cnfStyle w:val="001000000000" w:firstRow="0" w:lastRow="0" w:firstColumn="1" w:lastColumn="0" w:oddVBand="0" w:evenVBand="0" w:oddHBand="0" w:evenHBand="0" w:firstRowFirstColumn="0" w:firstRowLastColumn="0" w:lastRowFirstColumn="0" w:lastRowLastColumn="0"/>
            <w:tcW w:w="2118" w:type="dxa"/>
            <w:noWrap/>
            <w:hideMark/>
          </w:tcPr>
          <w:p w14:paraId="5FF4B5D9" w14:textId="77777777" w:rsidR="00057246" w:rsidRDefault="00057246" w:rsidP="004449D6">
            <w:pPr>
              <w:rPr>
                <w:rFonts w:ascii="Calibri" w:hAnsi="Calibri" w:cs="Calibri"/>
                <w:sz w:val="22"/>
                <w:szCs w:val="22"/>
              </w:rPr>
            </w:pPr>
            <w:r>
              <w:rPr>
                <w:rFonts w:ascii="Calibri" w:hAnsi="Calibri" w:cs="Calibri"/>
                <w:sz w:val="22"/>
                <w:szCs w:val="22"/>
              </w:rPr>
              <w:t>&gt; 10 jaar</w:t>
            </w:r>
          </w:p>
        </w:tc>
        <w:tc>
          <w:tcPr>
            <w:tcW w:w="2425" w:type="dxa"/>
            <w:noWrap/>
            <w:hideMark/>
          </w:tcPr>
          <w:p w14:paraId="49F13660"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803" w:type="dxa"/>
            <w:noWrap/>
            <w:hideMark/>
          </w:tcPr>
          <w:p w14:paraId="45BFD3F8"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1329" w:type="dxa"/>
            <w:noWrap/>
            <w:hideMark/>
          </w:tcPr>
          <w:p w14:paraId="6B33BBCA"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1734" w:type="dxa"/>
            <w:noWrap/>
            <w:hideMark/>
          </w:tcPr>
          <w:p w14:paraId="3AB82766"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9</w:t>
            </w:r>
          </w:p>
        </w:tc>
      </w:tr>
      <w:tr w:rsidR="00057246" w14:paraId="3494A566" w14:textId="77777777" w:rsidTr="004449D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18" w:type="dxa"/>
            <w:noWrap/>
            <w:hideMark/>
          </w:tcPr>
          <w:p w14:paraId="48CCA7C3" w14:textId="77777777" w:rsidR="00057246" w:rsidRDefault="00057246" w:rsidP="004449D6">
            <w:pPr>
              <w:rPr>
                <w:rFonts w:ascii="Calibri" w:hAnsi="Calibri" w:cs="Calibri"/>
                <w:color w:val="000000"/>
                <w:sz w:val="22"/>
                <w:szCs w:val="22"/>
              </w:rPr>
            </w:pPr>
            <w:r>
              <w:rPr>
                <w:rFonts w:ascii="Calibri" w:hAnsi="Calibri" w:cs="Calibri"/>
                <w:b w:val="0"/>
                <w:bCs w:val="0"/>
                <w:color w:val="000000"/>
                <w:sz w:val="22"/>
                <w:szCs w:val="22"/>
              </w:rPr>
              <w:t>Eindtotaal</w:t>
            </w:r>
          </w:p>
        </w:tc>
        <w:tc>
          <w:tcPr>
            <w:tcW w:w="2425" w:type="dxa"/>
            <w:noWrap/>
            <w:hideMark/>
          </w:tcPr>
          <w:p w14:paraId="6E4CB8BB"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5</w:t>
            </w:r>
          </w:p>
        </w:tc>
        <w:tc>
          <w:tcPr>
            <w:tcW w:w="1803" w:type="dxa"/>
            <w:noWrap/>
            <w:hideMark/>
          </w:tcPr>
          <w:p w14:paraId="1057D66C"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26</w:t>
            </w:r>
          </w:p>
        </w:tc>
        <w:tc>
          <w:tcPr>
            <w:tcW w:w="1329" w:type="dxa"/>
            <w:noWrap/>
            <w:hideMark/>
          </w:tcPr>
          <w:p w14:paraId="14C9A3B6"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16</w:t>
            </w:r>
          </w:p>
        </w:tc>
        <w:tc>
          <w:tcPr>
            <w:tcW w:w="1734" w:type="dxa"/>
            <w:noWrap/>
            <w:hideMark/>
          </w:tcPr>
          <w:p w14:paraId="169A329E"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47</w:t>
            </w:r>
          </w:p>
        </w:tc>
      </w:tr>
    </w:tbl>
    <w:p w14:paraId="459A1744" w14:textId="77777777" w:rsidR="00057246" w:rsidRDefault="00057246" w:rsidP="00057246">
      <w:pPr>
        <w:rPr>
          <w:rFonts w:ascii="Calibri" w:hAnsi="Calibri" w:cs="Calibri"/>
          <w:sz w:val="22"/>
          <w:szCs w:val="22"/>
        </w:rPr>
      </w:pPr>
    </w:p>
    <w:p w14:paraId="437B640B"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t>Stelling: Functioneringsgesprekken zijn zinvol.</w:t>
      </w:r>
    </w:p>
    <w:tbl>
      <w:tblPr>
        <w:tblStyle w:val="Onopgemaaktetabel1"/>
        <w:tblW w:w="9358" w:type="dxa"/>
        <w:tblLook w:val="04A0" w:firstRow="1" w:lastRow="0" w:firstColumn="1" w:lastColumn="0" w:noHBand="0" w:noVBand="1"/>
      </w:tblPr>
      <w:tblGrid>
        <w:gridCol w:w="1920"/>
        <w:gridCol w:w="2199"/>
        <w:gridCol w:w="886"/>
        <w:gridCol w:w="1209"/>
        <w:gridCol w:w="1572"/>
        <w:gridCol w:w="1572"/>
      </w:tblGrid>
      <w:tr w:rsidR="00057246" w14:paraId="2CBF3403" w14:textId="77777777" w:rsidTr="004449D6">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20" w:type="dxa"/>
            <w:noWrap/>
            <w:hideMark/>
          </w:tcPr>
          <w:p w14:paraId="6FB9D9C0" w14:textId="77777777" w:rsidR="00057246" w:rsidRDefault="00057246" w:rsidP="004449D6">
            <w:pPr>
              <w:rPr>
                <w:rFonts w:ascii="Calibri" w:hAnsi="Calibri" w:cs="Calibri"/>
                <w:color w:val="000000"/>
                <w:sz w:val="22"/>
                <w:szCs w:val="22"/>
              </w:rPr>
            </w:pPr>
            <w:r>
              <w:rPr>
                <w:rFonts w:ascii="Calibri" w:hAnsi="Calibri" w:cs="Calibri"/>
                <w:b w:val="0"/>
                <w:bCs w:val="0"/>
                <w:color w:val="000000"/>
                <w:sz w:val="22"/>
                <w:szCs w:val="22"/>
              </w:rPr>
              <w:t>Rijlabels</w:t>
            </w:r>
          </w:p>
        </w:tc>
        <w:tc>
          <w:tcPr>
            <w:tcW w:w="2199" w:type="dxa"/>
            <w:noWrap/>
            <w:hideMark/>
          </w:tcPr>
          <w:p w14:paraId="47E3A032"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Helemaal mee eens</w:t>
            </w:r>
          </w:p>
        </w:tc>
        <w:tc>
          <w:tcPr>
            <w:tcW w:w="886" w:type="dxa"/>
            <w:noWrap/>
            <w:hideMark/>
          </w:tcPr>
          <w:p w14:paraId="02858B57"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Mee eens</w:t>
            </w:r>
          </w:p>
        </w:tc>
        <w:tc>
          <w:tcPr>
            <w:tcW w:w="1209" w:type="dxa"/>
            <w:noWrap/>
            <w:hideMark/>
          </w:tcPr>
          <w:p w14:paraId="583F2EAB"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Mee oneens</w:t>
            </w:r>
          </w:p>
        </w:tc>
        <w:tc>
          <w:tcPr>
            <w:tcW w:w="1572" w:type="dxa"/>
          </w:tcPr>
          <w:p w14:paraId="0AEE3A75" w14:textId="77777777" w:rsidR="00057246"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Helemaal mee oneens</w:t>
            </w:r>
          </w:p>
        </w:tc>
        <w:tc>
          <w:tcPr>
            <w:tcW w:w="1572" w:type="dxa"/>
            <w:noWrap/>
            <w:hideMark/>
          </w:tcPr>
          <w:p w14:paraId="704546EF" w14:textId="77777777" w:rsidR="00057246"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Eindtotaal</w:t>
            </w:r>
          </w:p>
        </w:tc>
      </w:tr>
      <w:tr w:rsidR="00057246" w14:paraId="346E7B98" w14:textId="77777777" w:rsidTr="004449D6">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20" w:type="dxa"/>
            <w:noWrap/>
            <w:hideMark/>
          </w:tcPr>
          <w:p w14:paraId="3E3B343A" w14:textId="77777777" w:rsidR="00057246" w:rsidRDefault="00057246" w:rsidP="004449D6">
            <w:pPr>
              <w:rPr>
                <w:rFonts w:ascii="Calibri" w:hAnsi="Calibri" w:cs="Calibri"/>
                <w:b w:val="0"/>
                <w:bCs w:val="0"/>
                <w:sz w:val="22"/>
                <w:szCs w:val="22"/>
              </w:rPr>
            </w:pPr>
            <w:r>
              <w:rPr>
                <w:rFonts w:ascii="Calibri" w:hAnsi="Calibri" w:cs="Calibri"/>
                <w:sz w:val="22"/>
                <w:szCs w:val="22"/>
              </w:rPr>
              <w:t>0-2 jaar</w:t>
            </w:r>
          </w:p>
        </w:tc>
        <w:tc>
          <w:tcPr>
            <w:tcW w:w="2199" w:type="dxa"/>
            <w:noWrap/>
            <w:hideMark/>
          </w:tcPr>
          <w:p w14:paraId="004F6672"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9</w:t>
            </w:r>
          </w:p>
        </w:tc>
        <w:tc>
          <w:tcPr>
            <w:tcW w:w="886" w:type="dxa"/>
            <w:noWrap/>
            <w:hideMark/>
          </w:tcPr>
          <w:p w14:paraId="0119E0EF"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1209" w:type="dxa"/>
            <w:noWrap/>
            <w:hideMark/>
          </w:tcPr>
          <w:p w14:paraId="58D6E92C"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572" w:type="dxa"/>
          </w:tcPr>
          <w:p w14:paraId="47BC159D"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572" w:type="dxa"/>
            <w:noWrap/>
            <w:hideMark/>
          </w:tcPr>
          <w:p w14:paraId="1595F1EB"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14</w:t>
            </w:r>
          </w:p>
        </w:tc>
      </w:tr>
      <w:tr w:rsidR="00057246" w14:paraId="148BBF5D" w14:textId="77777777" w:rsidTr="004449D6">
        <w:trPr>
          <w:trHeight w:val="204"/>
        </w:trPr>
        <w:tc>
          <w:tcPr>
            <w:cnfStyle w:val="001000000000" w:firstRow="0" w:lastRow="0" w:firstColumn="1" w:lastColumn="0" w:oddVBand="0" w:evenVBand="0" w:oddHBand="0" w:evenHBand="0" w:firstRowFirstColumn="0" w:firstRowLastColumn="0" w:lastRowFirstColumn="0" w:lastRowLastColumn="0"/>
            <w:tcW w:w="1920" w:type="dxa"/>
            <w:noWrap/>
            <w:hideMark/>
          </w:tcPr>
          <w:p w14:paraId="0D884B0A" w14:textId="77777777" w:rsidR="00057246" w:rsidRDefault="00057246" w:rsidP="004449D6">
            <w:pPr>
              <w:rPr>
                <w:rFonts w:ascii="Calibri" w:hAnsi="Calibri" w:cs="Calibri"/>
                <w:sz w:val="22"/>
                <w:szCs w:val="22"/>
              </w:rPr>
            </w:pPr>
            <w:r>
              <w:rPr>
                <w:rFonts w:ascii="Calibri" w:hAnsi="Calibri" w:cs="Calibri"/>
                <w:sz w:val="22"/>
                <w:szCs w:val="22"/>
              </w:rPr>
              <w:t>3-5 jaar</w:t>
            </w:r>
          </w:p>
        </w:tc>
        <w:tc>
          <w:tcPr>
            <w:tcW w:w="2199" w:type="dxa"/>
            <w:noWrap/>
            <w:hideMark/>
          </w:tcPr>
          <w:p w14:paraId="40B389C9"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7</w:t>
            </w:r>
          </w:p>
        </w:tc>
        <w:tc>
          <w:tcPr>
            <w:tcW w:w="886" w:type="dxa"/>
            <w:noWrap/>
            <w:hideMark/>
          </w:tcPr>
          <w:p w14:paraId="42B9C4FA"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5</w:t>
            </w:r>
          </w:p>
        </w:tc>
        <w:tc>
          <w:tcPr>
            <w:tcW w:w="1209" w:type="dxa"/>
            <w:noWrap/>
            <w:hideMark/>
          </w:tcPr>
          <w:p w14:paraId="6BC6864E"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572" w:type="dxa"/>
          </w:tcPr>
          <w:p w14:paraId="3A1B5639"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572" w:type="dxa"/>
            <w:noWrap/>
            <w:hideMark/>
          </w:tcPr>
          <w:p w14:paraId="45C79429"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r>
      <w:tr w:rsidR="00057246" w14:paraId="72BDC549" w14:textId="77777777" w:rsidTr="004449D6">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20" w:type="dxa"/>
            <w:noWrap/>
            <w:hideMark/>
          </w:tcPr>
          <w:p w14:paraId="50391DCA" w14:textId="77777777" w:rsidR="00057246" w:rsidRDefault="00057246" w:rsidP="004449D6">
            <w:pPr>
              <w:rPr>
                <w:rFonts w:ascii="Calibri" w:hAnsi="Calibri" w:cs="Calibri"/>
                <w:sz w:val="22"/>
                <w:szCs w:val="22"/>
              </w:rPr>
            </w:pPr>
            <w:r>
              <w:rPr>
                <w:rFonts w:ascii="Calibri" w:hAnsi="Calibri" w:cs="Calibri"/>
                <w:sz w:val="22"/>
                <w:szCs w:val="22"/>
              </w:rPr>
              <w:t>6-10 jaar</w:t>
            </w:r>
          </w:p>
        </w:tc>
        <w:tc>
          <w:tcPr>
            <w:tcW w:w="2199" w:type="dxa"/>
            <w:noWrap/>
            <w:hideMark/>
          </w:tcPr>
          <w:p w14:paraId="3A38A167"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6</w:t>
            </w:r>
          </w:p>
        </w:tc>
        <w:tc>
          <w:tcPr>
            <w:tcW w:w="886" w:type="dxa"/>
            <w:noWrap/>
            <w:hideMark/>
          </w:tcPr>
          <w:p w14:paraId="2994D026"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6</w:t>
            </w:r>
          </w:p>
        </w:tc>
        <w:tc>
          <w:tcPr>
            <w:tcW w:w="1209" w:type="dxa"/>
            <w:noWrap/>
            <w:hideMark/>
          </w:tcPr>
          <w:p w14:paraId="4D021294"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572" w:type="dxa"/>
          </w:tcPr>
          <w:p w14:paraId="638F8A43"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572" w:type="dxa"/>
            <w:noWrap/>
            <w:hideMark/>
          </w:tcPr>
          <w:p w14:paraId="14B805A8"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r>
      <w:tr w:rsidR="00057246" w14:paraId="5FE16BD2" w14:textId="77777777" w:rsidTr="004449D6">
        <w:trPr>
          <w:trHeight w:val="204"/>
        </w:trPr>
        <w:tc>
          <w:tcPr>
            <w:cnfStyle w:val="001000000000" w:firstRow="0" w:lastRow="0" w:firstColumn="1" w:lastColumn="0" w:oddVBand="0" w:evenVBand="0" w:oddHBand="0" w:evenHBand="0" w:firstRowFirstColumn="0" w:firstRowLastColumn="0" w:lastRowFirstColumn="0" w:lastRowLastColumn="0"/>
            <w:tcW w:w="1920" w:type="dxa"/>
            <w:noWrap/>
            <w:hideMark/>
          </w:tcPr>
          <w:p w14:paraId="754677C1" w14:textId="77777777" w:rsidR="00057246" w:rsidRDefault="00057246" w:rsidP="004449D6">
            <w:pPr>
              <w:rPr>
                <w:rFonts w:ascii="Calibri" w:hAnsi="Calibri" w:cs="Calibri"/>
                <w:sz w:val="22"/>
                <w:szCs w:val="22"/>
              </w:rPr>
            </w:pPr>
            <w:r>
              <w:rPr>
                <w:rFonts w:ascii="Calibri" w:hAnsi="Calibri" w:cs="Calibri"/>
                <w:sz w:val="22"/>
                <w:szCs w:val="22"/>
              </w:rPr>
              <w:t>&gt; 10 jaar</w:t>
            </w:r>
          </w:p>
        </w:tc>
        <w:tc>
          <w:tcPr>
            <w:tcW w:w="2199" w:type="dxa"/>
            <w:noWrap/>
            <w:hideMark/>
          </w:tcPr>
          <w:p w14:paraId="2B6D193B"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5</w:t>
            </w:r>
          </w:p>
        </w:tc>
        <w:tc>
          <w:tcPr>
            <w:tcW w:w="886" w:type="dxa"/>
            <w:noWrap/>
            <w:hideMark/>
          </w:tcPr>
          <w:p w14:paraId="136DB87D"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1209" w:type="dxa"/>
            <w:noWrap/>
            <w:hideMark/>
          </w:tcPr>
          <w:p w14:paraId="734B54E5"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572" w:type="dxa"/>
          </w:tcPr>
          <w:p w14:paraId="2C04CBF4"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572" w:type="dxa"/>
            <w:noWrap/>
            <w:hideMark/>
          </w:tcPr>
          <w:p w14:paraId="4F1125BC"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9</w:t>
            </w:r>
          </w:p>
        </w:tc>
      </w:tr>
      <w:tr w:rsidR="00057246" w14:paraId="3176A0C3" w14:textId="77777777" w:rsidTr="004449D6">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20" w:type="dxa"/>
            <w:noWrap/>
            <w:hideMark/>
          </w:tcPr>
          <w:p w14:paraId="65F23EEA" w14:textId="77777777" w:rsidR="00057246" w:rsidRDefault="00057246" w:rsidP="004449D6">
            <w:pPr>
              <w:rPr>
                <w:rFonts w:ascii="Calibri" w:hAnsi="Calibri" w:cs="Calibri"/>
                <w:color w:val="000000"/>
                <w:sz w:val="22"/>
                <w:szCs w:val="22"/>
              </w:rPr>
            </w:pPr>
            <w:r>
              <w:rPr>
                <w:rFonts w:ascii="Calibri" w:hAnsi="Calibri" w:cs="Calibri"/>
                <w:b w:val="0"/>
                <w:bCs w:val="0"/>
                <w:color w:val="000000"/>
                <w:sz w:val="22"/>
                <w:szCs w:val="22"/>
              </w:rPr>
              <w:t>Eindtotaal</w:t>
            </w:r>
          </w:p>
        </w:tc>
        <w:tc>
          <w:tcPr>
            <w:tcW w:w="2199" w:type="dxa"/>
            <w:noWrap/>
            <w:hideMark/>
          </w:tcPr>
          <w:p w14:paraId="196478DE"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27</w:t>
            </w:r>
          </w:p>
        </w:tc>
        <w:tc>
          <w:tcPr>
            <w:tcW w:w="886" w:type="dxa"/>
            <w:noWrap/>
            <w:hideMark/>
          </w:tcPr>
          <w:p w14:paraId="3E7D98AB"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19</w:t>
            </w:r>
          </w:p>
        </w:tc>
        <w:tc>
          <w:tcPr>
            <w:tcW w:w="1209" w:type="dxa"/>
            <w:noWrap/>
            <w:hideMark/>
          </w:tcPr>
          <w:p w14:paraId="73569E8D"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w:t>
            </w:r>
          </w:p>
        </w:tc>
        <w:tc>
          <w:tcPr>
            <w:tcW w:w="1572" w:type="dxa"/>
          </w:tcPr>
          <w:p w14:paraId="5D0D7D88"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572" w:type="dxa"/>
            <w:noWrap/>
            <w:hideMark/>
          </w:tcPr>
          <w:p w14:paraId="6995C36A"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47</w:t>
            </w:r>
          </w:p>
        </w:tc>
      </w:tr>
    </w:tbl>
    <w:p w14:paraId="2F0217DB" w14:textId="77777777" w:rsidR="00875D66" w:rsidRPr="001B4C18" w:rsidRDefault="00057246" w:rsidP="00057246">
      <w:pPr>
        <w:rPr>
          <w:rFonts w:ascii="Calibri" w:hAnsi="Calibri" w:cs="Calibri"/>
          <w:sz w:val="22"/>
          <w:szCs w:val="22"/>
        </w:rPr>
      </w:pPr>
      <w:r>
        <w:rPr>
          <w:rFonts w:ascii="Calibri" w:hAnsi="Calibri" w:cs="Calibri"/>
          <w:sz w:val="22"/>
          <w:szCs w:val="22"/>
        </w:rPr>
        <w:t>Gemiddeld: 1,</w:t>
      </w:r>
      <w:r w:rsidR="001B4C18">
        <w:rPr>
          <w:rFonts w:ascii="Calibri" w:hAnsi="Calibri" w:cs="Calibri"/>
          <w:sz w:val="22"/>
          <w:szCs w:val="22"/>
        </w:rPr>
        <w:t>4</w:t>
      </w:r>
    </w:p>
    <w:p w14:paraId="7E59FD2E" w14:textId="77777777" w:rsidR="00875D66" w:rsidRDefault="00875D66" w:rsidP="00057246">
      <w:pPr>
        <w:rPr>
          <w:rFonts w:ascii="Calibri" w:hAnsi="Calibri" w:cs="Calibri"/>
          <w:color w:val="00B050"/>
          <w:sz w:val="22"/>
          <w:szCs w:val="22"/>
        </w:rPr>
      </w:pPr>
    </w:p>
    <w:p w14:paraId="5D52B8A2"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t>Stelling: Ik vind feedback krijgen belangrijk.</w:t>
      </w:r>
    </w:p>
    <w:tbl>
      <w:tblPr>
        <w:tblStyle w:val="Onopgemaaktetabel1"/>
        <w:tblW w:w="9330" w:type="dxa"/>
        <w:tblLook w:val="04A0" w:firstRow="1" w:lastRow="0" w:firstColumn="1" w:lastColumn="0" w:noHBand="0" w:noVBand="1"/>
      </w:tblPr>
      <w:tblGrid>
        <w:gridCol w:w="1914"/>
        <w:gridCol w:w="2192"/>
        <w:gridCol w:w="883"/>
        <w:gridCol w:w="1205"/>
        <w:gridCol w:w="1568"/>
        <w:gridCol w:w="1568"/>
      </w:tblGrid>
      <w:tr w:rsidR="00057246" w14:paraId="33FA1177" w14:textId="77777777" w:rsidTr="004449D6">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14" w:type="dxa"/>
            <w:noWrap/>
            <w:hideMark/>
          </w:tcPr>
          <w:p w14:paraId="4982007C" w14:textId="77777777" w:rsidR="00057246" w:rsidRDefault="00057246" w:rsidP="004449D6">
            <w:pPr>
              <w:rPr>
                <w:rFonts w:ascii="Calibri" w:hAnsi="Calibri" w:cs="Calibri"/>
                <w:color w:val="000000"/>
                <w:sz w:val="22"/>
                <w:szCs w:val="22"/>
              </w:rPr>
            </w:pPr>
            <w:r>
              <w:rPr>
                <w:rFonts w:ascii="Calibri" w:hAnsi="Calibri" w:cs="Calibri"/>
                <w:b w:val="0"/>
                <w:bCs w:val="0"/>
                <w:color w:val="000000"/>
                <w:sz w:val="22"/>
                <w:szCs w:val="22"/>
              </w:rPr>
              <w:t>Rijlabels</w:t>
            </w:r>
          </w:p>
        </w:tc>
        <w:tc>
          <w:tcPr>
            <w:tcW w:w="2192" w:type="dxa"/>
            <w:noWrap/>
            <w:hideMark/>
          </w:tcPr>
          <w:p w14:paraId="1B596286"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Helemaal mee eens</w:t>
            </w:r>
          </w:p>
        </w:tc>
        <w:tc>
          <w:tcPr>
            <w:tcW w:w="883" w:type="dxa"/>
            <w:noWrap/>
            <w:hideMark/>
          </w:tcPr>
          <w:p w14:paraId="4F25817A"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Mee eens</w:t>
            </w:r>
          </w:p>
        </w:tc>
        <w:tc>
          <w:tcPr>
            <w:tcW w:w="1205" w:type="dxa"/>
            <w:noWrap/>
            <w:hideMark/>
          </w:tcPr>
          <w:p w14:paraId="6CE4F424"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Mee oneens</w:t>
            </w:r>
          </w:p>
        </w:tc>
        <w:tc>
          <w:tcPr>
            <w:tcW w:w="1568" w:type="dxa"/>
          </w:tcPr>
          <w:p w14:paraId="26770C94" w14:textId="77777777" w:rsidR="00057246"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Helemaal mee oneens</w:t>
            </w:r>
          </w:p>
        </w:tc>
        <w:tc>
          <w:tcPr>
            <w:tcW w:w="1568" w:type="dxa"/>
            <w:noWrap/>
            <w:hideMark/>
          </w:tcPr>
          <w:p w14:paraId="402A5B37" w14:textId="77777777" w:rsidR="00057246"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Eindtotaal</w:t>
            </w:r>
          </w:p>
        </w:tc>
      </w:tr>
      <w:tr w:rsidR="00057246" w14:paraId="26897B55" w14:textId="77777777" w:rsidTr="004449D6">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14" w:type="dxa"/>
            <w:noWrap/>
            <w:hideMark/>
          </w:tcPr>
          <w:p w14:paraId="1B7CDCD2" w14:textId="77777777" w:rsidR="00057246" w:rsidRDefault="00057246" w:rsidP="004449D6">
            <w:pPr>
              <w:rPr>
                <w:rFonts w:ascii="Calibri" w:hAnsi="Calibri" w:cs="Calibri"/>
                <w:b w:val="0"/>
                <w:bCs w:val="0"/>
                <w:sz w:val="22"/>
                <w:szCs w:val="22"/>
              </w:rPr>
            </w:pPr>
            <w:r>
              <w:rPr>
                <w:rFonts w:ascii="Calibri" w:hAnsi="Calibri" w:cs="Calibri"/>
                <w:sz w:val="22"/>
                <w:szCs w:val="22"/>
              </w:rPr>
              <w:t>0-2 jaar</w:t>
            </w:r>
          </w:p>
        </w:tc>
        <w:tc>
          <w:tcPr>
            <w:tcW w:w="2192" w:type="dxa"/>
            <w:noWrap/>
            <w:hideMark/>
          </w:tcPr>
          <w:p w14:paraId="20302EEB"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11</w:t>
            </w:r>
          </w:p>
        </w:tc>
        <w:tc>
          <w:tcPr>
            <w:tcW w:w="883" w:type="dxa"/>
            <w:noWrap/>
            <w:hideMark/>
          </w:tcPr>
          <w:p w14:paraId="7384C3E9"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1205" w:type="dxa"/>
            <w:noWrap/>
            <w:hideMark/>
          </w:tcPr>
          <w:p w14:paraId="475CB9FB"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568" w:type="dxa"/>
          </w:tcPr>
          <w:p w14:paraId="4B57A13C"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568" w:type="dxa"/>
            <w:noWrap/>
            <w:hideMark/>
          </w:tcPr>
          <w:p w14:paraId="7BD14679"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14</w:t>
            </w:r>
          </w:p>
        </w:tc>
      </w:tr>
      <w:tr w:rsidR="00057246" w14:paraId="08C8CD8E" w14:textId="77777777" w:rsidTr="004449D6">
        <w:trPr>
          <w:trHeight w:val="204"/>
        </w:trPr>
        <w:tc>
          <w:tcPr>
            <w:cnfStyle w:val="001000000000" w:firstRow="0" w:lastRow="0" w:firstColumn="1" w:lastColumn="0" w:oddVBand="0" w:evenVBand="0" w:oddHBand="0" w:evenHBand="0" w:firstRowFirstColumn="0" w:firstRowLastColumn="0" w:lastRowFirstColumn="0" w:lastRowLastColumn="0"/>
            <w:tcW w:w="1914" w:type="dxa"/>
            <w:noWrap/>
            <w:hideMark/>
          </w:tcPr>
          <w:p w14:paraId="034D2A99" w14:textId="77777777" w:rsidR="00057246" w:rsidRDefault="00057246" w:rsidP="004449D6">
            <w:pPr>
              <w:rPr>
                <w:rFonts w:ascii="Calibri" w:hAnsi="Calibri" w:cs="Calibri"/>
                <w:sz w:val="22"/>
                <w:szCs w:val="22"/>
              </w:rPr>
            </w:pPr>
            <w:r>
              <w:rPr>
                <w:rFonts w:ascii="Calibri" w:hAnsi="Calibri" w:cs="Calibri"/>
                <w:sz w:val="22"/>
                <w:szCs w:val="22"/>
              </w:rPr>
              <w:t>3-5 jaar</w:t>
            </w:r>
          </w:p>
        </w:tc>
        <w:tc>
          <w:tcPr>
            <w:tcW w:w="2192" w:type="dxa"/>
            <w:noWrap/>
            <w:hideMark/>
          </w:tcPr>
          <w:p w14:paraId="4267E455"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7</w:t>
            </w:r>
          </w:p>
        </w:tc>
        <w:tc>
          <w:tcPr>
            <w:tcW w:w="883" w:type="dxa"/>
            <w:noWrap/>
            <w:hideMark/>
          </w:tcPr>
          <w:p w14:paraId="26AF65ED"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5</w:t>
            </w:r>
          </w:p>
        </w:tc>
        <w:tc>
          <w:tcPr>
            <w:tcW w:w="1205" w:type="dxa"/>
            <w:noWrap/>
            <w:hideMark/>
          </w:tcPr>
          <w:p w14:paraId="31E605CC"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568" w:type="dxa"/>
          </w:tcPr>
          <w:p w14:paraId="60792EA3"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568" w:type="dxa"/>
            <w:noWrap/>
            <w:hideMark/>
          </w:tcPr>
          <w:p w14:paraId="23FF00A7"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r>
      <w:tr w:rsidR="00057246" w14:paraId="7434D086" w14:textId="77777777" w:rsidTr="004449D6">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14" w:type="dxa"/>
            <w:noWrap/>
            <w:hideMark/>
          </w:tcPr>
          <w:p w14:paraId="1A826D9F" w14:textId="77777777" w:rsidR="00057246" w:rsidRDefault="00057246" w:rsidP="004449D6">
            <w:pPr>
              <w:rPr>
                <w:rFonts w:ascii="Calibri" w:hAnsi="Calibri" w:cs="Calibri"/>
                <w:sz w:val="22"/>
                <w:szCs w:val="22"/>
              </w:rPr>
            </w:pPr>
            <w:r>
              <w:rPr>
                <w:rFonts w:ascii="Calibri" w:hAnsi="Calibri" w:cs="Calibri"/>
                <w:sz w:val="22"/>
                <w:szCs w:val="22"/>
              </w:rPr>
              <w:t>6-10 jaar</w:t>
            </w:r>
          </w:p>
        </w:tc>
        <w:tc>
          <w:tcPr>
            <w:tcW w:w="2192" w:type="dxa"/>
            <w:noWrap/>
            <w:hideMark/>
          </w:tcPr>
          <w:p w14:paraId="18B4269C"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7</w:t>
            </w:r>
          </w:p>
        </w:tc>
        <w:tc>
          <w:tcPr>
            <w:tcW w:w="883" w:type="dxa"/>
            <w:noWrap/>
            <w:hideMark/>
          </w:tcPr>
          <w:p w14:paraId="5239EAD7"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5</w:t>
            </w:r>
          </w:p>
        </w:tc>
        <w:tc>
          <w:tcPr>
            <w:tcW w:w="1205" w:type="dxa"/>
            <w:noWrap/>
            <w:hideMark/>
          </w:tcPr>
          <w:p w14:paraId="12F30E7A"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568" w:type="dxa"/>
          </w:tcPr>
          <w:p w14:paraId="117F2608"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568" w:type="dxa"/>
            <w:noWrap/>
            <w:hideMark/>
          </w:tcPr>
          <w:p w14:paraId="55E2ADDD"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r>
      <w:tr w:rsidR="00057246" w14:paraId="171D5376" w14:textId="77777777" w:rsidTr="004449D6">
        <w:trPr>
          <w:trHeight w:val="204"/>
        </w:trPr>
        <w:tc>
          <w:tcPr>
            <w:cnfStyle w:val="001000000000" w:firstRow="0" w:lastRow="0" w:firstColumn="1" w:lastColumn="0" w:oddVBand="0" w:evenVBand="0" w:oddHBand="0" w:evenHBand="0" w:firstRowFirstColumn="0" w:firstRowLastColumn="0" w:lastRowFirstColumn="0" w:lastRowLastColumn="0"/>
            <w:tcW w:w="1914" w:type="dxa"/>
            <w:noWrap/>
            <w:hideMark/>
          </w:tcPr>
          <w:p w14:paraId="29308B55" w14:textId="77777777" w:rsidR="00057246" w:rsidRDefault="00057246" w:rsidP="004449D6">
            <w:pPr>
              <w:rPr>
                <w:rFonts w:ascii="Calibri" w:hAnsi="Calibri" w:cs="Calibri"/>
                <w:sz w:val="22"/>
                <w:szCs w:val="22"/>
              </w:rPr>
            </w:pPr>
            <w:r>
              <w:rPr>
                <w:rFonts w:ascii="Calibri" w:hAnsi="Calibri" w:cs="Calibri"/>
                <w:sz w:val="22"/>
                <w:szCs w:val="22"/>
              </w:rPr>
              <w:t>&gt; 10 jaar</w:t>
            </w:r>
          </w:p>
        </w:tc>
        <w:tc>
          <w:tcPr>
            <w:tcW w:w="2192" w:type="dxa"/>
            <w:noWrap/>
            <w:hideMark/>
          </w:tcPr>
          <w:p w14:paraId="465E1006"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883" w:type="dxa"/>
            <w:noWrap/>
            <w:hideMark/>
          </w:tcPr>
          <w:p w14:paraId="21998F59"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5</w:t>
            </w:r>
          </w:p>
        </w:tc>
        <w:tc>
          <w:tcPr>
            <w:tcW w:w="1205" w:type="dxa"/>
            <w:noWrap/>
            <w:hideMark/>
          </w:tcPr>
          <w:p w14:paraId="1B1D02A8"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568" w:type="dxa"/>
          </w:tcPr>
          <w:p w14:paraId="42FB98C9"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568" w:type="dxa"/>
            <w:noWrap/>
            <w:hideMark/>
          </w:tcPr>
          <w:p w14:paraId="492121DF"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9</w:t>
            </w:r>
          </w:p>
        </w:tc>
      </w:tr>
      <w:tr w:rsidR="00057246" w14:paraId="050F7718" w14:textId="77777777" w:rsidTr="004449D6">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14" w:type="dxa"/>
            <w:noWrap/>
            <w:hideMark/>
          </w:tcPr>
          <w:p w14:paraId="5B179B79" w14:textId="77777777" w:rsidR="00057246" w:rsidRDefault="00057246" w:rsidP="004449D6">
            <w:pPr>
              <w:rPr>
                <w:rFonts w:ascii="Calibri" w:hAnsi="Calibri" w:cs="Calibri"/>
                <w:color w:val="000000"/>
                <w:sz w:val="22"/>
                <w:szCs w:val="22"/>
              </w:rPr>
            </w:pPr>
            <w:r>
              <w:rPr>
                <w:rFonts w:ascii="Calibri" w:hAnsi="Calibri" w:cs="Calibri"/>
                <w:b w:val="0"/>
                <w:bCs w:val="0"/>
                <w:color w:val="000000"/>
                <w:sz w:val="22"/>
                <w:szCs w:val="22"/>
              </w:rPr>
              <w:t>Eindtotaal</w:t>
            </w:r>
          </w:p>
        </w:tc>
        <w:tc>
          <w:tcPr>
            <w:tcW w:w="2192" w:type="dxa"/>
            <w:noWrap/>
            <w:hideMark/>
          </w:tcPr>
          <w:p w14:paraId="33B46758"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29</w:t>
            </w:r>
          </w:p>
        </w:tc>
        <w:tc>
          <w:tcPr>
            <w:tcW w:w="883" w:type="dxa"/>
            <w:noWrap/>
            <w:hideMark/>
          </w:tcPr>
          <w:p w14:paraId="2AED7482"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17</w:t>
            </w:r>
          </w:p>
        </w:tc>
        <w:tc>
          <w:tcPr>
            <w:tcW w:w="1205" w:type="dxa"/>
            <w:noWrap/>
            <w:hideMark/>
          </w:tcPr>
          <w:p w14:paraId="729B7B63"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w:t>
            </w:r>
          </w:p>
        </w:tc>
        <w:tc>
          <w:tcPr>
            <w:tcW w:w="1568" w:type="dxa"/>
          </w:tcPr>
          <w:p w14:paraId="51D96ED6"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568" w:type="dxa"/>
            <w:noWrap/>
            <w:hideMark/>
          </w:tcPr>
          <w:p w14:paraId="1D7DFAE9"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47</w:t>
            </w:r>
          </w:p>
        </w:tc>
      </w:tr>
    </w:tbl>
    <w:p w14:paraId="3D587AE8" w14:textId="77777777" w:rsidR="00057246" w:rsidRDefault="00057246" w:rsidP="00057246">
      <w:pPr>
        <w:rPr>
          <w:rFonts w:ascii="Calibri" w:hAnsi="Calibri" w:cs="Calibri"/>
          <w:sz w:val="22"/>
          <w:szCs w:val="22"/>
        </w:rPr>
      </w:pPr>
      <w:r>
        <w:rPr>
          <w:rFonts w:ascii="Calibri" w:hAnsi="Calibri" w:cs="Calibri"/>
          <w:sz w:val="22"/>
          <w:szCs w:val="22"/>
        </w:rPr>
        <w:t>Gemiddeld: 1,4</w:t>
      </w:r>
    </w:p>
    <w:p w14:paraId="066FF00D" w14:textId="77777777" w:rsidR="00057246" w:rsidRDefault="00057246" w:rsidP="00057246">
      <w:pPr>
        <w:rPr>
          <w:rFonts w:ascii="Calibri" w:hAnsi="Calibri" w:cs="Calibri"/>
          <w:sz w:val="22"/>
          <w:szCs w:val="22"/>
        </w:rPr>
      </w:pPr>
    </w:p>
    <w:p w14:paraId="0F58C711"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lastRenderedPageBreak/>
        <w:t>Stelling: Ik herken mijzelf in de feedback die ik krijg van mijn leidinggevende.</w:t>
      </w:r>
    </w:p>
    <w:tbl>
      <w:tblPr>
        <w:tblStyle w:val="Onopgemaaktetabel1"/>
        <w:tblW w:w="9033" w:type="dxa"/>
        <w:tblInd w:w="-5" w:type="dxa"/>
        <w:tblLook w:val="04A0" w:firstRow="1" w:lastRow="0" w:firstColumn="1" w:lastColumn="0" w:noHBand="0" w:noVBand="1"/>
      </w:tblPr>
      <w:tblGrid>
        <w:gridCol w:w="1755"/>
        <w:gridCol w:w="2010"/>
        <w:gridCol w:w="637"/>
        <w:gridCol w:w="869"/>
        <w:gridCol w:w="1060"/>
        <w:gridCol w:w="1575"/>
        <w:gridCol w:w="1437"/>
      </w:tblGrid>
      <w:tr w:rsidR="00057246" w14:paraId="75122F56" w14:textId="77777777" w:rsidTr="004449D6">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55" w:type="dxa"/>
            <w:noWrap/>
            <w:hideMark/>
          </w:tcPr>
          <w:p w14:paraId="5BD98E52" w14:textId="77777777" w:rsidR="00057246" w:rsidRDefault="00057246" w:rsidP="004449D6">
            <w:pPr>
              <w:rPr>
                <w:rFonts w:ascii="Calibri" w:hAnsi="Calibri" w:cs="Calibri"/>
                <w:color w:val="000000"/>
                <w:sz w:val="22"/>
                <w:szCs w:val="22"/>
              </w:rPr>
            </w:pPr>
            <w:r>
              <w:rPr>
                <w:rFonts w:ascii="Calibri" w:hAnsi="Calibri" w:cs="Calibri"/>
                <w:b w:val="0"/>
                <w:bCs w:val="0"/>
                <w:color w:val="000000"/>
                <w:sz w:val="22"/>
                <w:szCs w:val="22"/>
              </w:rPr>
              <w:t>Rijlabels</w:t>
            </w:r>
          </w:p>
        </w:tc>
        <w:tc>
          <w:tcPr>
            <w:tcW w:w="2010" w:type="dxa"/>
            <w:noWrap/>
            <w:hideMark/>
          </w:tcPr>
          <w:p w14:paraId="4435D401"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Helemaal mee eens</w:t>
            </w:r>
          </w:p>
        </w:tc>
        <w:tc>
          <w:tcPr>
            <w:tcW w:w="589" w:type="dxa"/>
            <w:noWrap/>
            <w:hideMark/>
          </w:tcPr>
          <w:p w14:paraId="6012F9A3"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Mee eens</w:t>
            </w:r>
          </w:p>
        </w:tc>
        <w:tc>
          <w:tcPr>
            <w:tcW w:w="804" w:type="dxa"/>
          </w:tcPr>
          <w:p w14:paraId="52FFC2CC"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Mee oneens</w:t>
            </w:r>
          </w:p>
        </w:tc>
        <w:tc>
          <w:tcPr>
            <w:tcW w:w="981" w:type="dxa"/>
            <w:noWrap/>
            <w:hideMark/>
          </w:tcPr>
          <w:p w14:paraId="38E0EB1F"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Helemaal mee oneens</w:t>
            </w:r>
          </w:p>
        </w:tc>
        <w:tc>
          <w:tcPr>
            <w:tcW w:w="1457" w:type="dxa"/>
            <w:noWrap/>
            <w:hideMark/>
          </w:tcPr>
          <w:p w14:paraId="27A8C407"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Ik krijg nooit feedback van mijn leidinggevende</w:t>
            </w:r>
          </w:p>
        </w:tc>
        <w:tc>
          <w:tcPr>
            <w:tcW w:w="1437" w:type="dxa"/>
            <w:noWrap/>
            <w:hideMark/>
          </w:tcPr>
          <w:p w14:paraId="10750A20" w14:textId="77777777" w:rsidR="00057246"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Eindtotaal</w:t>
            </w:r>
          </w:p>
        </w:tc>
      </w:tr>
      <w:tr w:rsidR="00057246" w14:paraId="175C135E" w14:textId="77777777" w:rsidTr="004449D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55" w:type="dxa"/>
            <w:noWrap/>
            <w:hideMark/>
          </w:tcPr>
          <w:p w14:paraId="55AEDB8B" w14:textId="77777777" w:rsidR="00057246" w:rsidRDefault="00057246" w:rsidP="004449D6">
            <w:pPr>
              <w:rPr>
                <w:rFonts w:ascii="Calibri" w:hAnsi="Calibri" w:cs="Calibri"/>
                <w:b w:val="0"/>
                <w:bCs w:val="0"/>
                <w:sz w:val="22"/>
                <w:szCs w:val="22"/>
              </w:rPr>
            </w:pPr>
            <w:r>
              <w:rPr>
                <w:rFonts w:ascii="Calibri" w:hAnsi="Calibri" w:cs="Calibri"/>
                <w:sz w:val="22"/>
                <w:szCs w:val="22"/>
              </w:rPr>
              <w:t>0-2 jaar</w:t>
            </w:r>
          </w:p>
        </w:tc>
        <w:tc>
          <w:tcPr>
            <w:tcW w:w="2010" w:type="dxa"/>
            <w:noWrap/>
            <w:hideMark/>
          </w:tcPr>
          <w:p w14:paraId="30295384"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5</w:t>
            </w:r>
          </w:p>
        </w:tc>
        <w:tc>
          <w:tcPr>
            <w:tcW w:w="589" w:type="dxa"/>
            <w:noWrap/>
            <w:hideMark/>
          </w:tcPr>
          <w:p w14:paraId="3C75B7A2"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7</w:t>
            </w:r>
          </w:p>
        </w:tc>
        <w:tc>
          <w:tcPr>
            <w:tcW w:w="804" w:type="dxa"/>
          </w:tcPr>
          <w:p w14:paraId="0B12A30A"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981" w:type="dxa"/>
            <w:noWrap/>
            <w:hideMark/>
          </w:tcPr>
          <w:p w14:paraId="65055A4C"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457" w:type="dxa"/>
            <w:noWrap/>
            <w:hideMark/>
          </w:tcPr>
          <w:p w14:paraId="19660122"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1437" w:type="dxa"/>
            <w:noWrap/>
            <w:hideMark/>
          </w:tcPr>
          <w:p w14:paraId="794641ED"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14</w:t>
            </w:r>
          </w:p>
        </w:tc>
      </w:tr>
      <w:tr w:rsidR="00057246" w14:paraId="3C980F87" w14:textId="77777777" w:rsidTr="004449D6">
        <w:trPr>
          <w:trHeight w:val="224"/>
        </w:trPr>
        <w:tc>
          <w:tcPr>
            <w:cnfStyle w:val="001000000000" w:firstRow="0" w:lastRow="0" w:firstColumn="1" w:lastColumn="0" w:oddVBand="0" w:evenVBand="0" w:oddHBand="0" w:evenHBand="0" w:firstRowFirstColumn="0" w:firstRowLastColumn="0" w:lastRowFirstColumn="0" w:lastRowLastColumn="0"/>
            <w:tcW w:w="1755" w:type="dxa"/>
            <w:noWrap/>
            <w:hideMark/>
          </w:tcPr>
          <w:p w14:paraId="425FB0C6" w14:textId="77777777" w:rsidR="00057246" w:rsidRDefault="00057246" w:rsidP="004449D6">
            <w:pPr>
              <w:rPr>
                <w:rFonts w:ascii="Calibri" w:hAnsi="Calibri" w:cs="Calibri"/>
                <w:sz w:val="22"/>
                <w:szCs w:val="22"/>
              </w:rPr>
            </w:pPr>
            <w:r>
              <w:rPr>
                <w:rFonts w:ascii="Calibri" w:hAnsi="Calibri" w:cs="Calibri"/>
                <w:sz w:val="22"/>
                <w:szCs w:val="22"/>
              </w:rPr>
              <w:t>3-5 jaar</w:t>
            </w:r>
          </w:p>
        </w:tc>
        <w:tc>
          <w:tcPr>
            <w:tcW w:w="2010" w:type="dxa"/>
            <w:noWrap/>
            <w:hideMark/>
          </w:tcPr>
          <w:p w14:paraId="6C0D7B89"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589" w:type="dxa"/>
            <w:noWrap/>
            <w:hideMark/>
          </w:tcPr>
          <w:p w14:paraId="5C492E47"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8</w:t>
            </w:r>
          </w:p>
        </w:tc>
        <w:tc>
          <w:tcPr>
            <w:tcW w:w="804" w:type="dxa"/>
          </w:tcPr>
          <w:p w14:paraId="7E814F34"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981" w:type="dxa"/>
            <w:noWrap/>
            <w:hideMark/>
          </w:tcPr>
          <w:p w14:paraId="41C86FEF"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457" w:type="dxa"/>
            <w:noWrap/>
            <w:hideMark/>
          </w:tcPr>
          <w:p w14:paraId="417AE8FC" w14:textId="77777777" w:rsidR="00057246" w:rsidRDefault="00057246" w:rsidP="004449D6">
            <w:pPr>
              <w:cnfStyle w:val="000000000000" w:firstRow="0" w:lastRow="0" w:firstColumn="0" w:lastColumn="0" w:oddVBand="0" w:evenVBand="0" w:oddHBand="0" w:evenHBand="0" w:firstRowFirstColumn="0" w:firstRowLastColumn="0" w:lastRowFirstColumn="0" w:lastRowLastColumn="0"/>
              <w:rPr>
                <w:sz w:val="20"/>
                <w:szCs w:val="20"/>
              </w:rPr>
            </w:pPr>
          </w:p>
        </w:tc>
        <w:tc>
          <w:tcPr>
            <w:tcW w:w="1437" w:type="dxa"/>
            <w:noWrap/>
            <w:hideMark/>
          </w:tcPr>
          <w:p w14:paraId="2348D820"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r>
      <w:tr w:rsidR="00057246" w14:paraId="5671BDDE" w14:textId="77777777" w:rsidTr="004449D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55" w:type="dxa"/>
            <w:noWrap/>
            <w:hideMark/>
          </w:tcPr>
          <w:p w14:paraId="309887F5" w14:textId="77777777" w:rsidR="00057246" w:rsidRDefault="00057246" w:rsidP="004449D6">
            <w:pPr>
              <w:rPr>
                <w:rFonts w:ascii="Calibri" w:hAnsi="Calibri" w:cs="Calibri"/>
                <w:sz w:val="22"/>
                <w:szCs w:val="22"/>
              </w:rPr>
            </w:pPr>
            <w:r>
              <w:rPr>
                <w:rFonts w:ascii="Calibri" w:hAnsi="Calibri" w:cs="Calibri"/>
                <w:sz w:val="22"/>
                <w:szCs w:val="22"/>
              </w:rPr>
              <w:t>6-10 jaar</w:t>
            </w:r>
          </w:p>
        </w:tc>
        <w:tc>
          <w:tcPr>
            <w:tcW w:w="2010" w:type="dxa"/>
            <w:noWrap/>
            <w:hideMark/>
          </w:tcPr>
          <w:p w14:paraId="66A49AA4"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3</w:t>
            </w:r>
          </w:p>
        </w:tc>
        <w:tc>
          <w:tcPr>
            <w:tcW w:w="589" w:type="dxa"/>
            <w:noWrap/>
            <w:hideMark/>
          </w:tcPr>
          <w:p w14:paraId="53CD8135"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6</w:t>
            </w:r>
          </w:p>
        </w:tc>
        <w:tc>
          <w:tcPr>
            <w:tcW w:w="804" w:type="dxa"/>
          </w:tcPr>
          <w:p w14:paraId="0DE2C338"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981" w:type="dxa"/>
            <w:noWrap/>
            <w:hideMark/>
          </w:tcPr>
          <w:p w14:paraId="4F680393"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457" w:type="dxa"/>
            <w:noWrap/>
            <w:hideMark/>
          </w:tcPr>
          <w:p w14:paraId="645DFC23"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1437" w:type="dxa"/>
            <w:noWrap/>
            <w:hideMark/>
          </w:tcPr>
          <w:p w14:paraId="049EAD79"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r>
      <w:tr w:rsidR="00057246" w14:paraId="6A5B5AC9" w14:textId="77777777" w:rsidTr="004449D6">
        <w:trPr>
          <w:trHeight w:val="224"/>
        </w:trPr>
        <w:tc>
          <w:tcPr>
            <w:cnfStyle w:val="001000000000" w:firstRow="0" w:lastRow="0" w:firstColumn="1" w:lastColumn="0" w:oddVBand="0" w:evenVBand="0" w:oddHBand="0" w:evenHBand="0" w:firstRowFirstColumn="0" w:firstRowLastColumn="0" w:lastRowFirstColumn="0" w:lastRowLastColumn="0"/>
            <w:tcW w:w="1755" w:type="dxa"/>
            <w:noWrap/>
            <w:hideMark/>
          </w:tcPr>
          <w:p w14:paraId="648DCF5A" w14:textId="77777777" w:rsidR="00057246" w:rsidRDefault="00057246" w:rsidP="004449D6">
            <w:pPr>
              <w:rPr>
                <w:rFonts w:ascii="Calibri" w:hAnsi="Calibri" w:cs="Calibri"/>
                <w:sz w:val="22"/>
                <w:szCs w:val="22"/>
              </w:rPr>
            </w:pPr>
            <w:r>
              <w:rPr>
                <w:rFonts w:ascii="Calibri" w:hAnsi="Calibri" w:cs="Calibri"/>
                <w:sz w:val="22"/>
                <w:szCs w:val="22"/>
              </w:rPr>
              <w:t>&gt; 10 jaar</w:t>
            </w:r>
          </w:p>
        </w:tc>
        <w:tc>
          <w:tcPr>
            <w:tcW w:w="2010" w:type="dxa"/>
            <w:noWrap/>
            <w:hideMark/>
          </w:tcPr>
          <w:p w14:paraId="2F58AA81"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3</w:t>
            </w:r>
          </w:p>
        </w:tc>
        <w:tc>
          <w:tcPr>
            <w:tcW w:w="589" w:type="dxa"/>
            <w:noWrap/>
            <w:hideMark/>
          </w:tcPr>
          <w:p w14:paraId="7791E589"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5</w:t>
            </w:r>
          </w:p>
        </w:tc>
        <w:tc>
          <w:tcPr>
            <w:tcW w:w="804" w:type="dxa"/>
          </w:tcPr>
          <w:p w14:paraId="331FAE55"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981" w:type="dxa"/>
            <w:noWrap/>
            <w:hideMark/>
          </w:tcPr>
          <w:p w14:paraId="616FCC91"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457" w:type="dxa"/>
            <w:noWrap/>
            <w:hideMark/>
          </w:tcPr>
          <w:p w14:paraId="1907C0C7"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437" w:type="dxa"/>
            <w:noWrap/>
            <w:hideMark/>
          </w:tcPr>
          <w:p w14:paraId="597B4D8F"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9</w:t>
            </w:r>
          </w:p>
        </w:tc>
      </w:tr>
      <w:tr w:rsidR="00057246" w14:paraId="58DF46AD" w14:textId="77777777" w:rsidTr="004449D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55" w:type="dxa"/>
            <w:noWrap/>
            <w:hideMark/>
          </w:tcPr>
          <w:p w14:paraId="4DB6CA2E" w14:textId="77777777" w:rsidR="00057246" w:rsidRDefault="00057246" w:rsidP="004449D6">
            <w:pPr>
              <w:rPr>
                <w:rFonts w:ascii="Calibri" w:hAnsi="Calibri" w:cs="Calibri"/>
                <w:color w:val="000000"/>
                <w:sz w:val="22"/>
                <w:szCs w:val="22"/>
              </w:rPr>
            </w:pPr>
            <w:r>
              <w:rPr>
                <w:rFonts w:ascii="Calibri" w:hAnsi="Calibri" w:cs="Calibri"/>
                <w:b w:val="0"/>
                <w:bCs w:val="0"/>
                <w:color w:val="000000"/>
                <w:sz w:val="22"/>
                <w:szCs w:val="22"/>
              </w:rPr>
              <w:t>Eindtotaal</w:t>
            </w:r>
          </w:p>
        </w:tc>
        <w:tc>
          <w:tcPr>
            <w:tcW w:w="2010" w:type="dxa"/>
            <w:noWrap/>
            <w:hideMark/>
          </w:tcPr>
          <w:p w14:paraId="78771588"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15</w:t>
            </w:r>
          </w:p>
        </w:tc>
        <w:tc>
          <w:tcPr>
            <w:tcW w:w="589" w:type="dxa"/>
            <w:noWrap/>
            <w:hideMark/>
          </w:tcPr>
          <w:p w14:paraId="0B8205E9"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26</w:t>
            </w:r>
          </w:p>
        </w:tc>
        <w:tc>
          <w:tcPr>
            <w:tcW w:w="804" w:type="dxa"/>
          </w:tcPr>
          <w:p w14:paraId="162966BB"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981" w:type="dxa"/>
            <w:noWrap/>
            <w:hideMark/>
          </w:tcPr>
          <w:p w14:paraId="4D56D86B"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w:t>
            </w:r>
          </w:p>
        </w:tc>
        <w:tc>
          <w:tcPr>
            <w:tcW w:w="1457" w:type="dxa"/>
            <w:noWrap/>
            <w:hideMark/>
          </w:tcPr>
          <w:p w14:paraId="17B95B76"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5</w:t>
            </w:r>
          </w:p>
        </w:tc>
        <w:tc>
          <w:tcPr>
            <w:tcW w:w="1437" w:type="dxa"/>
            <w:noWrap/>
            <w:hideMark/>
          </w:tcPr>
          <w:p w14:paraId="3CF6887F"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47</w:t>
            </w:r>
          </w:p>
        </w:tc>
      </w:tr>
    </w:tbl>
    <w:p w14:paraId="08A75330" w14:textId="77777777" w:rsidR="00057246" w:rsidRDefault="00057246" w:rsidP="00057246">
      <w:pPr>
        <w:rPr>
          <w:rFonts w:ascii="Calibri" w:hAnsi="Calibri" w:cs="Calibri"/>
          <w:sz w:val="22"/>
          <w:szCs w:val="22"/>
        </w:rPr>
      </w:pPr>
      <w:r>
        <w:rPr>
          <w:rFonts w:ascii="Calibri" w:hAnsi="Calibri" w:cs="Calibri"/>
          <w:sz w:val="22"/>
          <w:szCs w:val="22"/>
        </w:rPr>
        <w:t>Gemiddeld: 2</w:t>
      </w:r>
    </w:p>
    <w:p w14:paraId="162F00FA" w14:textId="77777777" w:rsidR="00057246" w:rsidRDefault="00057246" w:rsidP="00057246">
      <w:pPr>
        <w:rPr>
          <w:rFonts w:ascii="Calibri" w:hAnsi="Calibri" w:cs="Calibri"/>
          <w:sz w:val="22"/>
          <w:szCs w:val="22"/>
        </w:rPr>
      </w:pPr>
    </w:p>
    <w:p w14:paraId="24453490"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t>Stelling: Ik ben tevreden over de criteria voor het functioneringsgesprek (kennis, relatie tot anderen, vaardigheden, houding/instelling).</w:t>
      </w:r>
    </w:p>
    <w:tbl>
      <w:tblPr>
        <w:tblStyle w:val="Onopgemaaktetabel1"/>
        <w:tblW w:w="8987" w:type="dxa"/>
        <w:tblInd w:w="-5" w:type="dxa"/>
        <w:tblLook w:val="04A0" w:firstRow="1" w:lastRow="0" w:firstColumn="1" w:lastColumn="0" w:noHBand="0" w:noVBand="1"/>
      </w:tblPr>
      <w:tblGrid>
        <w:gridCol w:w="1664"/>
        <w:gridCol w:w="1906"/>
        <w:gridCol w:w="630"/>
        <w:gridCol w:w="859"/>
        <w:gridCol w:w="1047"/>
        <w:gridCol w:w="1552"/>
        <w:gridCol w:w="1363"/>
      </w:tblGrid>
      <w:tr w:rsidR="00057246" w14:paraId="11FE4FE5" w14:textId="77777777" w:rsidTr="004449D6">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687" w:type="dxa"/>
            <w:noWrap/>
            <w:hideMark/>
          </w:tcPr>
          <w:p w14:paraId="0DFE4591" w14:textId="77777777" w:rsidR="00057246" w:rsidRDefault="00057246" w:rsidP="004449D6">
            <w:pPr>
              <w:rPr>
                <w:rFonts w:ascii="Calibri" w:hAnsi="Calibri" w:cs="Calibri"/>
                <w:color w:val="000000"/>
                <w:sz w:val="22"/>
                <w:szCs w:val="22"/>
              </w:rPr>
            </w:pPr>
            <w:r>
              <w:rPr>
                <w:rFonts w:ascii="Calibri" w:hAnsi="Calibri" w:cs="Calibri"/>
                <w:b w:val="0"/>
                <w:bCs w:val="0"/>
                <w:color w:val="000000"/>
                <w:sz w:val="22"/>
                <w:szCs w:val="22"/>
              </w:rPr>
              <w:t>Rijlabels</w:t>
            </w:r>
          </w:p>
        </w:tc>
        <w:tc>
          <w:tcPr>
            <w:tcW w:w="1933" w:type="dxa"/>
            <w:noWrap/>
            <w:hideMark/>
          </w:tcPr>
          <w:p w14:paraId="6EBF8990"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Helemaal mee eens</w:t>
            </w:r>
          </w:p>
        </w:tc>
        <w:tc>
          <w:tcPr>
            <w:tcW w:w="613" w:type="dxa"/>
            <w:noWrap/>
            <w:hideMark/>
          </w:tcPr>
          <w:p w14:paraId="450D5ADD"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Mee eens</w:t>
            </w:r>
          </w:p>
        </w:tc>
        <w:tc>
          <w:tcPr>
            <w:tcW w:w="837" w:type="dxa"/>
            <w:noWrap/>
            <w:hideMark/>
          </w:tcPr>
          <w:p w14:paraId="2C63AC60"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Mee oneens</w:t>
            </w:r>
          </w:p>
        </w:tc>
        <w:tc>
          <w:tcPr>
            <w:tcW w:w="1021" w:type="dxa"/>
            <w:noWrap/>
            <w:hideMark/>
          </w:tcPr>
          <w:p w14:paraId="06D89B6C"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Helemaal mee oneens</w:t>
            </w:r>
          </w:p>
        </w:tc>
        <w:tc>
          <w:tcPr>
            <w:tcW w:w="1515" w:type="dxa"/>
            <w:noWrap/>
            <w:hideMark/>
          </w:tcPr>
          <w:p w14:paraId="3ECF28B8"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Ik heb nog nooit een functionerings-gesprek gehad</w:t>
            </w:r>
          </w:p>
        </w:tc>
        <w:tc>
          <w:tcPr>
            <w:tcW w:w="1381" w:type="dxa"/>
            <w:noWrap/>
            <w:hideMark/>
          </w:tcPr>
          <w:p w14:paraId="2C59F44F" w14:textId="77777777" w:rsidR="00057246"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Eindtotaal</w:t>
            </w:r>
          </w:p>
        </w:tc>
      </w:tr>
      <w:tr w:rsidR="00057246" w14:paraId="09CCB7C0" w14:textId="77777777" w:rsidTr="004449D6">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687" w:type="dxa"/>
            <w:noWrap/>
            <w:hideMark/>
          </w:tcPr>
          <w:p w14:paraId="644BCBD2" w14:textId="77777777" w:rsidR="00057246" w:rsidRDefault="00057246" w:rsidP="004449D6">
            <w:pPr>
              <w:rPr>
                <w:rFonts w:ascii="Calibri" w:hAnsi="Calibri" w:cs="Calibri"/>
                <w:b w:val="0"/>
                <w:bCs w:val="0"/>
                <w:sz w:val="22"/>
                <w:szCs w:val="22"/>
              </w:rPr>
            </w:pPr>
            <w:r>
              <w:rPr>
                <w:rFonts w:ascii="Calibri" w:hAnsi="Calibri" w:cs="Calibri"/>
                <w:sz w:val="22"/>
                <w:szCs w:val="22"/>
              </w:rPr>
              <w:t>0-2 jaar</w:t>
            </w:r>
          </w:p>
        </w:tc>
        <w:tc>
          <w:tcPr>
            <w:tcW w:w="1933" w:type="dxa"/>
            <w:noWrap/>
            <w:hideMark/>
          </w:tcPr>
          <w:p w14:paraId="4AD72A01"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3</w:t>
            </w:r>
          </w:p>
        </w:tc>
        <w:tc>
          <w:tcPr>
            <w:tcW w:w="613" w:type="dxa"/>
            <w:noWrap/>
            <w:hideMark/>
          </w:tcPr>
          <w:p w14:paraId="3B7345B9"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8</w:t>
            </w:r>
          </w:p>
        </w:tc>
        <w:tc>
          <w:tcPr>
            <w:tcW w:w="837" w:type="dxa"/>
            <w:noWrap/>
            <w:hideMark/>
          </w:tcPr>
          <w:p w14:paraId="5046B07C"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021" w:type="dxa"/>
            <w:noWrap/>
            <w:hideMark/>
          </w:tcPr>
          <w:p w14:paraId="42ED5C90" w14:textId="77777777" w:rsidR="00057246" w:rsidRDefault="00057246" w:rsidP="004449D6">
            <w:pPr>
              <w:cnfStyle w:val="000000100000" w:firstRow="0" w:lastRow="0" w:firstColumn="0" w:lastColumn="0" w:oddVBand="0" w:evenVBand="0" w:oddHBand="1" w:evenHBand="0" w:firstRowFirstColumn="0" w:firstRowLastColumn="0" w:lastRowFirstColumn="0" w:lastRowLastColumn="0"/>
              <w:rPr>
                <w:sz w:val="20"/>
                <w:szCs w:val="20"/>
              </w:rPr>
            </w:pPr>
          </w:p>
        </w:tc>
        <w:tc>
          <w:tcPr>
            <w:tcW w:w="1515" w:type="dxa"/>
            <w:noWrap/>
            <w:hideMark/>
          </w:tcPr>
          <w:p w14:paraId="2704E026"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3</w:t>
            </w:r>
          </w:p>
        </w:tc>
        <w:tc>
          <w:tcPr>
            <w:tcW w:w="1381" w:type="dxa"/>
            <w:noWrap/>
            <w:hideMark/>
          </w:tcPr>
          <w:p w14:paraId="0117D17F"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14</w:t>
            </w:r>
          </w:p>
        </w:tc>
      </w:tr>
      <w:tr w:rsidR="00057246" w14:paraId="7D43ABF5" w14:textId="77777777" w:rsidTr="004449D6">
        <w:trPr>
          <w:trHeight w:val="223"/>
        </w:trPr>
        <w:tc>
          <w:tcPr>
            <w:cnfStyle w:val="001000000000" w:firstRow="0" w:lastRow="0" w:firstColumn="1" w:lastColumn="0" w:oddVBand="0" w:evenVBand="0" w:oddHBand="0" w:evenHBand="0" w:firstRowFirstColumn="0" w:firstRowLastColumn="0" w:lastRowFirstColumn="0" w:lastRowLastColumn="0"/>
            <w:tcW w:w="1687" w:type="dxa"/>
            <w:noWrap/>
            <w:hideMark/>
          </w:tcPr>
          <w:p w14:paraId="0DB20696" w14:textId="77777777" w:rsidR="00057246" w:rsidRDefault="00057246" w:rsidP="004449D6">
            <w:pPr>
              <w:rPr>
                <w:rFonts w:ascii="Calibri" w:hAnsi="Calibri" w:cs="Calibri"/>
                <w:sz w:val="22"/>
                <w:szCs w:val="22"/>
              </w:rPr>
            </w:pPr>
            <w:r>
              <w:rPr>
                <w:rFonts w:ascii="Calibri" w:hAnsi="Calibri" w:cs="Calibri"/>
                <w:sz w:val="22"/>
                <w:szCs w:val="22"/>
              </w:rPr>
              <w:t>3-5 jaar</w:t>
            </w:r>
          </w:p>
        </w:tc>
        <w:tc>
          <w:tcPr>
            <w:tcW w:w="1933" w:type="dxa"/>
            <w:noWrap/>
            <w:hideMark/>
          </w:tcPr>
          <w:p w14:paraId="01B37290"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3</w:t>
            </w:r>
          </w:p>
        </w:tc>
        <w:tc>
          <w:tcPr>
            <w:tcW w:w="613" w:type="dxa"/>
            <w:noWrap/>
            <w:hideMark/>
          </w:tcPr>
          <w:p w14:paraId="5C3EB3C6"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8</w:t>
            </w:r>
          </w:p>
        </w:tc>
        <w:tc>
          <w:tcPr>
            <w:tcW w:w="837" w:type="dxa"/>
            <w:noWrap/>
            <w:hideMark/>
          </w:tcPr>
          <w:p w14:paraId="6C8390A1"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021" w:type="dxa"/>
            <w:noWrap/>
            <w:hideMark/>
          </w:tcPr>
          <w:p w14:paraId="0E50538C"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515" w:type="dxa"/>
            <w:noWrap/>
            <w:hideMark/>
          </w:tcPr>
          <w:p w14:paraId="3AA1DA6E"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381" w:type="dxa"/>
            <w:noWrap/>
            <w:hideMark/>
          </w:tcPr>
          <w:p w14:paraId="6E458D1E"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r>
      <w:tr w:rsidR="00057246" w14:paraId="5EA8CECE" w14:textId="77777777" w:rsidTr="004449D6">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687" w:type="dxa"/>
            <w:noWrap/>
            <w:hideMark/>
          </w:tcPr>
          <w:p w14:paraId="2828E425" w14:textId="77777777" w:rsidR="00057246" w:rsidRDefault="00057246" w:rsidP="004449D6">
            <w:pPr>
              <w:rPr>
                <w:rFonts w:ascii="Calibri" w:hAnsi="Calibri" w:cs="Calibri"/>
                <w:sz w:val="22"/>
                <w:szCs w:val="22"/>
              </w:rPr>
            </w:pPr>
            <w:r>
              <w:rPr>
                <w:rFonts w:ascii="Calibri" w:hAnsi="Calibri" w:cs="Calibri"/>
                <w:sz w:val="22"/>
                <w:szCs w:val="22"/>
              </w:rPr>
              <w:t>6-10 jaar</w:t>
            </w:r>
          </w:p>
        </w:tc>
        <w:tc>
          <w:tcPr>
            <w:tcW w:w="1933" w:type="dxa"/>
            <w:noWrap/>
            <w:hideMark/>
          </w:tcPr>
          <w:p w14:paraId="43C528F2"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613" w:type="dxa"/>
            <w:noWrap/>
            <w:hideMark/>
          </w:tcPr>
          <w:p w14:paraId="7DC0AD05"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9</w:t>
            </w:r>
          </w:p>
        </w:tc>
        <w:tc>
          <w:tcPr>
            <w:tcW w:w="837" w:type="dxa"/>
            <w:noWrap/>
            <w:hideMark/>
          </w:tcPr>
          <w:p w14:paraId="63BA823D"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021" w:type="dxa"/>
            <w:noWrap/>
            <w:hideMark/>
          </w:tcPr>
          <w:p w14:paraId="05234DE2"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515" w:type="dxa"/>
            <w:noWrap/>
            <w:hideMark/>
          </w:tcPr>
          <w:p w14:paraId="366F83E9"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381" w:type="dxa"/>
            <w:noWrap/>
            <w:hideMark/>
          </w:tcPr>
          <w:p w14:paraId="6F244CF2"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r>
      <w:tr w:rsidR="00057246" w14:paraId="03F3ABFF" w14:textId="77777777" w:rsidTr="004449D6">
        <w:trPr>
          <w:trHeight w:val="223"/>
        </w:trPr>
        <w:tc>
          <w:tcPr>
            <w:cnfStyle w:val="001000000000" w:firstRow="0" w:lastRow="0" w:firstColumn="1" w:lastColumn="0" w:oddVBand="0" w:evenVBand="0" w:oddHBand="0" w:evenHBand="0" w:firstRowFirstColumn="0" w:firstRowLastColumn="0" w:lastRowFirstColumn="0" w:lastRowLastColumn="0"/>
            <w:tcW w:w="1687" w:type="dxa"/>
            <w:noWrap/>
            <w:hideMark/>
          </w:tcPr>
          <w:p w14:paraId="0D12AE73" w14:textId="77777777" w:rsidR="00057246" w:rsidRDefault="00057246" w:rsidP="004449D6">
            <w:pPr>
              <w:rPr>
                <w:rFonts w:ascii="Calibri" w:hAnsi="Calibri" w:cs="Calibri"/>
                <w:sz w:val="22"/>
                <w:szCs w:val="22"/>
              </w:rPr>
            </w:pPr>
            <w:r>
              <w:rPr>
                <w:rFonts w:ascii="Calibri" w:hAnsi="Calibri" w:cs="Calibri"/>
                <w:sz w:val="22"/>
                <w:szCs w:val="22"/>
              </w:rPr>
              <w:t>&gt; 10 jaar</w:t>
            </w:r>
          </w:p>
        </w:tc>
        <w:tc>
          <w:tcPr>
            <w:tcW w:w="1933" w:type="dxa"/>
            <w:noWrap/>
            <w:hideMark/>
          </w:tcPr>
          <w:p w14:paraId="20BB1DB0" w14:textId="77777777" w:rsidR="00057246" w:rsidRDefault="00057246" w:rsidP="004449D6">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613" w:type="dxa"/>
            <w:noWrap/>
            <w:hideMark/>
          </w:tcPr>
          <w:p w14:paraId="456EAD59"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8</w:t>
            </w:r>
          </w:p>
        </w:tc>
        <w:tc>
          <w:tcPr>
            <w:tcW w:w="837" w:type="dxa"/>
            <w:noWrap/>
            <w:hideMark/>
          </w:tcPr>
          <w:p w14:paraId="41FD02F4"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021" w:type="dxa"/>
            <w:noWrap/>
            <w:hideMark/>
          </w:tcPr>
          <w:p w14:paraId="22671964" w14:textId="77777777" w:rsidR="00057246" w:rsidRDefault="00057246" w:rsidP="004449D6">
            <w:pPr>
              <w:cnfStyle w:val="000000000000" w:firstRow="0" w:lastRow="0" w:firstColumn="0" w:lastColumn="0" w:oddVBand="0" w:evenVBand="0" w:oddHBand="0" w:evenHBand="0" w:firstRowFirstColumn="0" w:firstRowLastColumn="0" w:lastRowFirstColumn="0" w:lastRowLastColumn="0"/>
              <w:rPr>
                <w:sz w:val="20"/>
                <w:szCs w:val="20"/>
              </w:rPr>
            </w:pPr>
          </w:p>
        </w:tc>
        <w:tc>
          <w:tcPr>
            <w:tcW w:w="1515" w:type="dxa"/>
            <w:noWrap/>
            <w:hideMark/>
          </w:tcPr>
          <w:p w14:paraId="6845E77E"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381" w:type="dxa"/>
            <w:noWrap/>
            <w:hideMark/>
          </w:tcPr>
          <w:p w14:paraId="5CCEC8A1"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9</w:t>
            </w:r>
          </w:p>
        </w:tc>
      </w:tr>
      <w:tr w:rsidR="00057246" w14:paraId="5D3E872C" w14:textId="77777777" w:rsidTr="004449D6">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687" w:type="dxa"/>
            <w:noWrap/>
            <w:hideMark/>
          </w:tcPr>
          <w:p w14:paraId="361A1181" w14:textId="77777777" w:rsidR="00057246" w:rsidRDefault="00057246" w:rsidP="004449D6">
            <w:pPr>
              <w:rPr>
                <w:rFonts w:ascii="Calibri" w:hAnsi="Calibri" w:cs="Calibri"/>
                <w:color w:val="000000"/>
                <w:sz w:val="22"/>
                <w:szCs w:val="22"/>
              </w:rPr>
            </w:pPr>
            <w:r>
              <w:rPr>
                <w:rFonts w:ascii="Calibri" w:hAnsi="Calibri" w:cs="Calibri"/>
                <w:b w:val="0"/>
                <w:bCs w:val="0"/>
                <w:color w:val="000000"/>
                <w:sz w:val="22"/>
                <w:szCs w:val="22"/>
              </w:rPr>
              <w:t>Eindtotaal</w:t>
            </w:r>
          </w:p>
        </w:tc>
        <w:tc>
          <w:tcPr>
            <w:tcW w:w="1933" w:type="dxa"/>
            <w:noWrap/>
            <w:hideMark/>
          </w:tcPr>
          <w:p w14:paraId="211E60BA"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7</w:t>
            </w:r>
          </w:p>
        </w:tc>
        <w:tc>
          <w:tcPr>
            <w:tcW w:w="613" w:type="dxa"/>
            <w:noWrap/>
            <w:hideMark/>
          </w:tcPr>
          <w:p w14:paraId="25717166"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33</w:t>
            </w:r>
          </w:p>
        </w:tc>
        <w:tc>
          <w:tcPr>
            <w:tcW w:w="837" w:type="dxa"/>
            <w:noWrap/>
            <w:hideMark/>
          </w:tcPr>
          <w:p w14:paraId="0C1827E1"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w:t>
            </w:r>
          </w:p>
        </w:tc>
        <w:tc>
          <w:tcPr>
            <w:tcW w:w="1021" w:type="dxa"/>
            <w:noWrap/>
            <w:hideMark/>
          </w:tcPr>
          <w:p w14:paraId="15BEA3B4"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w:t>
            </w:r>
          </w:p>
        </w:tc>
        <w:tc>
          <w:tcPr>
            <w:tcW w:w="1515" w:type="dxa"/>
            <w:noWrap/>
            <w:hideMark/>
          </w:tcPr>
          <w:p w14:paraId="4D9AF660"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5</w:t>
            </w:r>
          </w:p>
        </w:tc>
        <w:tc>
          <w:tcPr>
            <w:tcW w:w="1381" w:type="dxa"/>
            <w:noWrap/>
            <w:hideMark/>
          </w:tcPr>
          <w:p w14:paraId="4CEA8D60"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47</w:t>
            </w:r>
          </w:p>
        </w:tc>
      </w:tr>
    </w:tbl>
    <w:p w14:paraId="42D48105" w14:textId="77777777" w:rsidR="00057246" w:rsidRDefault="00057246" w:rsidP="00057246">
      <w:pPr>
        <w:rPr>
          <w:rFonts w:ascii="Calibri" w:hAnsi="Calibri" w:cs="Calibri"/>
          <w:sz w:val="22"/>
          <w:szCs w:val="22"/>
        </w:rPr>
      </w:pPr>
    </w:p>
    <w:p w14:paraId="6D667514"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t>Stelling: Functioneringsgesprekken geven mij een beter beeld van wat SnowWorld van mij verwacht.</w:t>
      </w:r>
    </w:p>
    <w:tbl>
      <w:tblPr>
        <w:tblStyle w:val="Onopgemaaktetabel1"/>
        <w:tblW w:w="9028" w:type="dxa"/>
        <w:tblLook w:val="04A0" w:firstRow="1" w:lastRow="0" w:firstColumn="1" w:lastColumn="0" w:noHBand="0" w:noVBand="1"/>
      </w:tblPr>
      <w:tblGrid>
        <w:gridCol w:w="1614"/>
        <w:gridCol w:w="1848"/>
        <w:gridCol w:w="745"/>
        <w:gridCol w:w="1163"/>
        <w:gridCol w:w="1016"/>
        <w:gridCol w:w="1321"/>
        <w:gridCol w:w="1321"/>
      </w:tblGrid>
      <w:tr w:rsidR="00057246" w14:paraId="3509C493" w14:textId="77777777" w:rsidTr="004449D6">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614" w:type="dxa"/>
            <w:noWrap/>
            <w:hideMark/>
          </w:tcPr>
          <w:p w14:paraId="0EA67F6C" w14:textId="77777777" w:rsidR="00057246" w:rsidRDefault="00057246" w:rsidP="004449D6">
            <w:pPr>
              <w:rPr>
                <w:rFonts w:ascii="Calibri" w:hAnsi="Calibri" w:cs="Calibri"/>
                <w:color w:val="000000"/>
                <w:sz w:val="22"/>
                <w:szCs w:val="22"/>
              </w:rPr>
            </w:pPr>
            <w:r>
              <w:rPr>
                <w:rFonts w:ascii="Calibri" w:hAnsi="Calibri" w:cs="Calibri"/>
                <w:b w:val="0"/>
                <w:bCs w:val="0"/>
                <w:color w:val="000000"/>
                <w:sz w:val="22"/>
                <w:szCs w:val="22"/>
              </w:rPr>
              <w:t>Rijlabels</w:t>
            </w:r>
          </w:p>
        </w:tc>
        <w:tc>
          <w:tcPr>
            <w:tcW w:w="1848" w:type="dxa"/>
            <w:noWrap/>
            <w:hideMark/>
          </w:tcPr>
          <w:p w14:paraId="24730F27"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Helemaal mee eens</w:t>
            </w:r>
          </w:p>
        </w:tc>
        <w:tc>
          <w:tcPr>
            <w:tcW w:w="745" w:type="dxa"/>
            <w:noWrap/>
            <w:hideMark/>
          </w:tcPr>
          <w:p w14:paraId="6D19187E"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Mee eens</w:t>
            </w:r>
          </w:p>
        </w:tc>
        <w:tc>
          <w:tcPr>
            <w:tcW w:w="1163" w:type="dxa"/>
            <w:noWrap/>
            <w:hideMark/>
          </w:tcPr>
          <w:p w14:paraId="76CD84FE"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Neutraal</w:t>
            </w:r>
          </w:p>
        </w:tc>
        <w:tc>
          <w:tcPr>
            <w:tcW w:w="1016" w:type="dxa"/>
            <w:noWrap/>
            <w:hideMark/>
          </w:tcPr>
          <w:p w14:paraId="457401C7"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Mee oneens</w:t>
            </w:r>
          </w:p>
        </w:tc>
        <w:tc>
          <w:tcPr>
            <w:tcW w:w="1321" w:type="dxa"/>
          </w:tcPr>
          <w:p w14:paraId="0E7512BA" w14:textId="77777777" w:rsidR="00057246"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Helemaal mee oneens</w:t>
            </w:r>
          </w:p>
        </w:tc>
        <w:tc>
          <w:tcPr>
            <w:tcW w:w="1321" w:type="dxa"/>
            <w:noWrap/>
            <w:hideMark/>
          </w:tcPr>
          <w:p w14:paraId="3C5C1E78" w14:textId="77777777" w:rsidR="00057246"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Eindtotaal</w:t>
            </w:r>
          </w:p>
        </w:tc>
      </w:tr>
      <w:tr w:rsidR="00057246" w14:paraId="362BD092" w14:textId="77777777" w:rsidTr="004449D6">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614" w:type="dxa"/>
            <w:noWrap/>
            <w:hideMark/>
          </w:tcPr>
          <w:p w14:paraId="52C71338" w14:textId="77777777" w:rsidR="00057246" w:rsidRDefault="00057246" w:rsidP="004449D6">
            <w:pPr>
              <w:rPr>
                <w:rFonts w:ascii="Calibri" w:hAnsi="Calibri" w:cs="Calibri"/>
                <w:b w:val="0"/>
                <w:bCs w:val="0"/>
                <w:sz w:val="22"/>
                <w:szCs w:val="22"/>
              </w:rPr>
            </w:pPr>
            <w:r>
              <w:rPr>
                <w:rFonts w:ascii="Calibri" w:hAnsi="Calibri" w:cs="Calibri"/>
                <w:sz w:val="22"/>
                <w:szCs w:val="22"/>
              </w:rPr>
              <w:t>0-2 jaar</w:t>
            </w:r>
          </w:p>
        </w:tc>
        <w:tc>
          <w:tcPr>
            <w:tcW w:w="1848" w:type="dxa"/>
            <w:noWrap/>
            <w:hideMark/>
          </w:tcPr>
          <w:p w14:paraId="3A3920B0"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6</w:t>
            </w:r>
          </w:p>
        </w:tc>
        <w:tc>
          <w:tcPr>
            <w:tcW w:w="745" w:type="dxa"/>
            <w:noWrap/>
            <w:hideMark/>
          </w:tcPr>
          <w:p w14:paraId="3CA7D582"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1163" w:type="dxa"/>
            <w:noWrap/>
            <w:hideMark/>
          </w:tcPr>
          <w:p w14:paraId="0DB6A057"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1016" w:type="dxa"/>
            <w:noWrap/>
            <w:hideMark/>
          </w:tcPr>
          <w:p w14:paraId="3231E15A"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321" w:type="dxa"/>
          </w:tcPr>
          <w:p w14:paraId="3E9F18EE"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321" w:type="dxa"/>
            <w:noWrap/>
            <w:hideMark/>
          </w:tcPr>
          <w:p w14:paraId="788C3720"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14</w:t>
            </w:r>
          </w:p>
        </w:tc>
      </w:tr>
      <w:tr w:rsidR="00057246" w14:paraId="538F5827" w14:textId="77777777" w:rsidTr="004449D6">
        <w:trPr>
          <w:trHeight w:val="204"/>
        </w:trPr>
        <w:tc>
          <w:tcPr>
            <w:cnfStyle w:val="001000000000" w:firstRow="0" w:lastRow="0" w:firstColumn="1" w:lastColumn="0" w:oddVBand="0" w:evenVBand="0" w:oddHBand="0" w:evenHBand="0" w:firstRowFirstColumn="0" w:firstRowLastColumn="0" w:lastRowFirstColumn="0" w:lastRowLastColumn="0"/>
            <w:tcW w:w="1614" w:type="dxa"/>
            <w:noWrap/>
            <w:hideMark/>
          </w:tcPr>
          <w:p w14:paraId="49ED33F3" w14:textId="77777777" w:rsidR="00057246" w:rsidRDefault="00057246" w:rsidP="004449D6">
            <w:pPr>
              <w:rPr>
                <w:rFonts w:ascii="Calibri" w:hAnsi="Calibri" w:cs="Calibri"/>
                <w:sz w:val="22"/>
                <w:szCs w:val="22"/>
              </w:rPr>
            </w:pPr>
            <w:r>
              <w:rPr>
                <w:rFonts w:ascii="Calibri" w:hAnsi="Calibri" w:cs="Calibri"/>
                <w:sz w:val="22"/>
                <w:szCs w:val="22"/>
              </w:rPr>
              <w:t>3-5 jaar</w:t>
            </w:r>
          </w:p>
        </w:tc>
        <w:tc>
          <w:tcPr>
            <w:tcW w:w="1848" w:type="dxa"/>
            <w:noWrap/>
            <w:hideMark/>
          </w:tcPr>
          <w:p w14:paraId="2BEED2FC"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3</w:t>
            </w:r>
          </w:p>
        </w:tc>
        <w:tc>
          <w:tcPr>
            <w:tcW w:w="745" w:type="dxa"/>
            <w:noWrap/>
            <w:hideMark/>
          </w:tcPr>
          <w:p w14:paraId="0420E1FF"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5</w:t>
            </w:r>
          </w:p>
        </w:tc>
        <w:tc>
          <w:tcPr>
            <w:tcW w:w="1163" w:type="dxa"/>
            <w:noWrap/>
            <w:hideMark/>
          </w:tcPr>
          <w:p w14:paraId="7C8A9BF2"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1016" w:type="dxa"/>
            <w:noWrap/>
            <w:hideMark/>
          </w:tcPr>
          <w:p w14:paraId="6C8D8879"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321" w:type="dxa"/>
          </w:tcPr>
          <w:p w14:paraId="0CB98A03"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321" w:type="dxa"/>
            <w:noWrap/>
            <w:hideMark/>
          </w:tcPr>
          <w:p w14:paraId="44F058E6"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r>
      <w:tr w:rsidR="00057246" w14:paraId="4DF56502" w14:textId="77777777" w:rsidTr="004449D6">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614" w:type="dxa"/>
            <w:noWrap/>
            <w:hideMark/>
          </w:tcPr>
          <w:p w14:paraId="3D35BFE3" w14:textId="77777777" w:rsidR="00057246" w:rsidRDefault="00057246" w:rsidP="004449D6">
            <w:pPr>
              <w:rPr>
                <w:rFonts w:ascii="Calibri" w:hAnsi="Calibri" w:cs="Calibri"/>
                <w:sz w:val="22"/>
                <w:szCs w:val="22"/>
              </w:rPr>
            </w:pPr>
            <w:r>
              <w:rPr>
                <w:rFonts w:ascii="Calibri" w:hAnsi="Calibri" w:cs="Calibri"/>
                <w:sz w:val="22"/>
                <w:szCs w:val="22"/>
              </w:rPr>
              <w:t>6-10 jaar</w:t>
            </w:r>
          </w:p>
        </w:tc>
        <w:tc>
          <w:tcPr>
            <w:tcW w:w="1848" w:type="dxa"/>
            <w:noWrap/>
            <w:hideMark/>
          </w:tcPr>
          <w:p w14:paraId="520F3AA2"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745" w:type="dxa"/>
            <w:noWrap/>
            <w:hideMark/>
          </w:tcPr>
          <w:p w14:paraId="2D494A85"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1163" w:type="dxa"/>
            <w:noWrap/>
            <w:hideMark/>
          </w:tcPr>
          <w:p w14:paraId="6FBC98D8"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6</w:t>
            </w:r>
          </w:p>
        </w:tc>
        <w:tc>
          <w:tcPr>
            <w:tcW w:w="1016" w:type="dxa"/>
            <w:noWrap/>
            <w:hideMark/>
          </w:tcPr>
          <w:p w14:paraId="31409014"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321" w:type="dxa"/>
          </w:tcPr>
          <w:p w14:paraId="14E4219D"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321" w:type="dxa"/>
            <w:noWrap/>
            <w:hideMark/>
          </w:tcPr>
          <w:p w14:paraId="0EEA4F6B"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r>
      <w:tr w:rsidR="00057246" w14:paraId="6636034B" w14:textId="77777777" w:rsidTr="004449D6">
        <w:trPr>
          <w:trHeight w:val="204"/>
        </w:trPr>
        <w:tc>
          <w:tcPr>
            <w:cnfStyle w:val="001000000000" w:firstRow="0" w:lastRow="0" w:firstColumn="1" w:lastColumn="0" w:oddVBand="0" w:evenVBand="0" w:oddHBand="0" w:evenHBand="0" w:firstRowFirstColumn="0" w:firstRowLastColumn="0" w:lastRowFirstColumn="0" w:lastRowLastColumn="0"/>
            <w:tcW w:w="1614" w:type="dxa"/>
            <w:noWrap/>
            <w:hideMark/>
          </w:tcPr>
          <w:p w14:paraId="5A30CCD9" w14:textId="77777777" w:rsidR="00057246" w:rsidRDefault="00057246" w:rsidP="004449D6">
            <w:pPr>
              <w:rPr>
                <w:rFonts w:ascii="Calibri" w:hAnsi="Calibri" w:cs="Calibri"/>
                <w:sz w:val="22"/>
                <w:szCs w:val="22"/>
              </w:rPr>
            </w:pPr>
            <w:r>
              <w:rPr>
                <w:rFonts w:ascii="Calibri" w:hAnsi="Calibri" w:cs="Calibri"/>
                <w:sz w:val="22"/>
                <w:szCs w:val="22"/>
              </w:rPr>
              <w:t>&gt; 10 jaar</w:t>
            </w:r>
          </w:p>
        </w:tc>
        <w:tc>
          <w:tcPr>
            <w:tcW w:w="1848" w:type="dxa"/>
            <w:noWrap/>
            <w:hideMark/>
          </w:tcPr>
          <w:p w14:paraId="1D2F99D8" w14:textId="77777777" w:rsidR="00057246" w:rsidRDefault="00057246" w:rsidP="004449D6">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745" w:type="dxa"/>
            <w:noWrap/>
            <w:hideMark/>
          </w:tcPr>
          <w:p w14:paraId="462DB45B"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7</w:t>
            </w:r>
          </w:p>
        </w:tc>
        <w:tc>
          <w:tcPr>
            <w:tcW w:w="1163" w:type="dxa"/>
            <w:noWrap/>
            <w:hideMark/>
          </w:tcPr>
          <w:p w14:paraId="626CEC6F"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016" w:type="dxa"/>
            <w:noWrap/>
            <w:hideMark/>
          </w:tcPr>
          <w:p w14:paraId="07B75550"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321" w:type="dxa"/>
          </w:tcPr>
          <w:p w14:paraId="1F50A2A0"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321" w:type="dxa"/>
            <w:noWrap/>
            <w:hideMark/>
          </w:tcPr>
          <w:p w14:paraId="737B8F51"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9</w:t>
            </w:r>
          </w:p>
        </w:tc>
      </w:tr>
      <w:tr w:rsidR="00057246" w14:paraId="738FECC2" w14:textId="77777777" w:rsidTr="004449D6">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614" w:type="dxa"/>
            <w:noWrap/>
            <w:hideMark/>
          </w:tcPr>
          <w:p w14:paraId="4129519A" w14:textId="77777777" w:rsidR="00057246" w:rsidRDefault="00057246" w:rsidP="004449D6">
            <w:pPr>
              <w:rPr>
                <w:rFonts w:ascii="Calibri" w:hAnsi="Calibri" w:cs="Calibri"/>
                <w:color w:val="000000"/>
                <w:sz w:val="22"/>
                <w:szCs w:val="22"/>
              </w:rPr>
            </w:pPr>
            <w:r>
              <w:rPr>
                <w:rFonts w:ascii="Calibri" w:hAnsi="Calibri" w:cs="Calibri"/>
                <w:b w:val="0"/>
                <w:bCs w:val="0"/>
                <w:color w:val="000000"/>
                <w:sz w:val="22"/>
                <w:szCs w:val="22"/>
              </w:rPr>
              <w:t>Eindtotaal</w:t>
            </w:r>
          </w:p>
        </w:tc>
        <w:tc>
          <w:tcPr>
            <w:tcW w:w="1848" w:type="dxa"/>
            <w:noWrap/>
            <w:hideMark/>
          </w:tcPr>
          <w:p w14:paraId="692C565D"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11</w:t>
            </w:r>
          </w:p>
        </w:tc>
        <w:tc>
          <w:tcPr>
            <w:tcW w:w="745" w:type="dxa"/>
            <w:noWrap/>
            <w:hideMark/>
          </w:tcPr>
          <w:p w14:paraId="64FA0A52"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20</w:t>
            </w:r>
          </w:p>
        </w:tc>
        <w:tc>
          <w:tcPr>
            <w:tcW w:w="1163" w:type="dxa"/>
            <w:noWrap/>
            <w:hideMark/>
          </w:tcPr>
          <w:p w14:paraId="676AD224"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15</w:t>
            </w:r>
          </w:p>
        </w:tc>
        <w:tc>
          <w:tcPr>
            <w:tcW w:w="1016" w:type="dxa"/>
            <w:noWrap/>
            <w:hideMark/>
          </w:tcPr>
          <w:p w14:paraId="080C8D91"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w:t>
            </w:r>
          </w:p>
        </w:tc>
        <w:tc>
          <w:tcPr>
            <w:tcW w:w="1321" w:type="dxa"/>
          </w:tcPr>
          <w:p w14:paraId="649FA906"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321" w:type="dxa"/>
            <w:noWrap/>
            <w:hideMark/>
          </w:tcPr>
          <w:p w14:paraId="5C24319B"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47</w:t>
            </w:r>
          </w:p>
        </w:tc>
      </w:tr>
    </w:tbl>
    <w:p w14:paraId="737ACC6E" w14:textId="77777777" w:rsidR="00057246" w:rsidRDefault="00057246" w:rsidP="00057246">
      <w:pPr>
        <w:rPr>
          <w:rFonts w:ascii="Calibri" w:hAnsi="Calibri" w:cs="Calibri"/>
          <w:sz w:val="22"/>
          <w:szCs w:val="22"/>
        </w:rPr>
      </w:pPr>
    </w:p>
    <w:p w14:paraId="49017ED6" w14:textId="77777777" w:rsidR="00057246" w:rsidRDefault="00057246" w:rsidP="00057246">
      <w:pPr>
        <w:rPr>
          <w:rFonts w:ascii="Calibri" w:hAnsi="Calibri" w:cs="Calibri"/>
          <w:sz w:val="22"/>
          <w:szCs w:val="22"/>
        </w:rPr>
      </w:pPr>
      <w:r>
        <w:rPr>
          <w:rFonts w:ascii="Calibri" w:hAnsi="Calibri" w:cs="Calibri"/>
          <w:sz w:val="22"/>
          <w:szCs w:val="22"/>
        </w:rPr>
        <w:t>Gemiddeld: 2,1</w:t>
      </w:r>
    </w:p>
    <w:p w14:paraId="596BC0B7" w14:textId="77777777" w:rsidR="00875D66" w:rsidRDefault="00875D66" w:rsidP="00057246">
      <w:pPr>
        <w:rPr>
          <w:rFonts w:ascii="Calibri" w:hAnsi="Calibri" w:cs="Calibri"/>
          <w:color w:val="00B050"/>
          <w:sz w:val="22"/>
          <w:szCs w:val="22"/>
        </w:rPr>
      </w:pPr>
    </w:p>
    <w:p w14:paraId="15CD18AE"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t>Ik geef het huidige beoordelingssysteem van SnowWorld het volgende cijfer (1=heel slecht, 10=uitmuntend)</w:t>
      </w:r>
    </w:p>
    <w:tbl>
      <w:tblPr>
        <w:tblStyle w:val="Onopgemaaktetabel1"/>
        <w:tblW w:w="8971" w:type="dxa"/>
        <w:tblLook w:val="04A0" w:firstRow="1" w:lastRow="0" w:firstColumn="1" w:lastColumn="0" w:noHBand="0" w:noVBand="1"/>
      </w:tblPr>
      <w:tblGrid>
        <w:gridCol w:w="1665"/>
        <w:gridCol w:w="1906"/>
        <w:gridCol w:w="395"/>
        <w:gridCol w:w="395"/>
        <w:gridCol w:w="395"/>
        <w:gridCol w:w="395"/>
        <w:gridCol w:w="395"/>
        <w:gridCol w:w="531"/>
        <w:gridCol w:w="531"/>
        <w:gridCol w:w="395"/>
        <w:gridCol w:w="605"/>
        <w:gridCol w:w="1363"/>
      </w:tblGrid>
      <w:tr w:rsidR="00057246" w14:paraId="321656A9" w14:textId="77777777" w:rsidTr="004449D6">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665" w:type="dxa"/>
            <w:noWrap/>
            <w:hideMark/>
          </w:tcPr>
          <w:p w14:paraId="783889C6" w14:textId="77777777" w:rsidR="00057246" w:rsidRDefault="00057246" w:rsidP="004449D6">
            <w:pPr>
              <w:rPr>
                <w:rFonts w:ascii="Calibri" w:hAnsi="Calibri" w:cs="Calibri"/>
                <w:color w:val="000000"/>
                <w:sz w:val="22"/>
                <w:szCs w:val="22"/>
              </w:rPr>
            </w:pPr>
            <w:r>
              <w:rPr>
                <w:rFonts w:ascii="Calibri" w:hAnsi="Calibri" w:cs="Calibri"/>
                <w:b w:val="0"/>
                <w:bCs w:val="0"/>
                <w:color w:val="000000"/>
                <w:sz w:val="22"/>
                <w:szCs w:val="22"/>
              </w:rPr>
              <w:t>Rijlabels</w:t>
            </w:r>
          </w:p>
        </w:tc>
        <w:tc>
          <w:tcPr>
            <w:tcW w:w="1906" w:type="dxa"/>
            <w:noWrap/>
            <w:hideMark/>
          </w:tcPr>
          <w:p w14:paraId="2C0A6478"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1</w:t>
            </w:r>
          </w:p>
        </w:tc>
        <w:tc>
          <w:tcPr>
            <w:tcW w:w="395" w:type="dxa"/>
            <w:noWrap/>
            <w:hideMark/>
          </w:tcPr>
          <w:p w14:paraId="25BD2D08"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2</w:t>
            </w:r>
          </w:p>
        </w:tc>
        <w:tc>
          <w:tcPr>
            <w:tcW w:w="395" w:type="dxa"/>
          </w:tcPr>
          <w:p w14:paraId="657552C9"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3</w:t>
            </w:r>
          </w:p>
        </w:tc>
        <w:tc>
          <w:tcPr>
            <w:tcW w:w="395" w:type="dxa"/>
            <w:noWrap/>
            <w:hideMark/>
          </w:tcPr>
          <w:p w14:paraId="60F5E2C7"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4</w:t>
            </w:r>
          </w:p>
        </w:tc>
        <w:tc>
          <w:tcPr>
            <w:tcW w:w="395" w:type="dxa"/>
            <w:noWrap/>
            <w:hideMark/>
          </w:tcPr>
          <w:p w14:paraId="5409CC80"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5</w:t>
            </w:r>
          </w:p>
        </w:tc>
        <w:tc>
          <w:tcPr>
            <w:tcW w:w="395" w:type="dxa"/>
            <w:noWrap/>
            <w:hideMark/>
          </w:tcPr>
          <w:p w14:paraId="16F72D09"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6</w:t>
            </w:r>
          </w:p>
        </w:tc>
        <w:tc>
          <w:tcPr>
            <w:tcW w:w="531" w:type="dxa"/>
            <w:noWrap/>
            <w:hideMark/>
          </w:tcPr>
          <w:p w14:paraId="23876047"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7</w:t>
            </w:r>
          </w:p>
        </w:tc>
        <w:tc>
          <w:tcPr>
            <w:tcW w:w="531" w:type="dxa"/>
            <w:noWrap/>
            <w:hideMark/>
          </w:tcPr>
          <w:p w14:paraId="1B854B80"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8</w:t>
            </w:r>
          </w:p>
        </w:tc>
        <w:tc>
          <w:tcPr>
            <w:tcW w:w="395" w:type="dxa"/>
            <w:noWrap/>
            <w:hideMark/>
          </w:tcPr>
          <w:p w14:paraId="63AE40D2" w14:textId="77777777" w:rsidR="00057246" w:rsidRDefault="00057246" w:rsidP="004449D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9</w:t>
            </w:r>
          </w:p>
        </w:tc>
        <w:tc>
          <w:tcPr>
            <w:tcW w:w="605" w:type="dxa"/>
          </w:tcPr>
          <w:p w14:paraId="2EF99188" w14:textId="77777777" w:rsidR="00057246"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10</w:t>
            </w:r>
          </w:p>
        </w:tc>
        <w:tc>
          <w:tcPr>
            <w:tcW w:w="1363" w:type="dxa"/>
            <w:noWrap/>
            <w:hideMark/>
          </w:tcPr>
          <w:p w14:paraId="3750CEB2" w14:textId="77777777" w:rsidR="00057246" w:rsidRDefault="00057246" w:rsidP="004449D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Eindtotaal</w:t>
            </w:r>
          </w:p>
        </w:tc>
      </w:tr>
      <w:tr w:rsidR="00057246" w14:paraId="3F130C55" w14:textId="77777777" w:rsidTr="004449D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665" w:type="dxa"/>
            <w:noWrap/>
            <w:hideMark/>
          </w:tcPr>
          <w:p w14:paraId="1E075CA0" w14:textId="77777777" w:rsidR="00057246" w:rsidRDefault="00057246" w:rsidP="004449D6">
            <w:pPr>
              <w:rPr>
                <w:rFonts w:ascii="Calibri" w:hAnsi="Calibri" w:cs="Calibri"/>
                <w:b w:val="0"/>
                <w:bCs w:val="0"/>
                <w:sz w:val="22"/>
                <w:szCs w:val="22"/>
              </w:rPr>
            </w:pPr>
            <w:r>
              <w:rPr>
                <w:rFonts w:ascii="Calibri" w:hAnsi="Calibri" w:cs="Calibri"/>
                <w:sz w:val="22"/>
                <w:szCs w:val="22"/>
              </w:rPr>
              <w:t>0-2 jaar</w:t>
            </w:r>
          </w:p>
        </w:tc>
        <w:tc>
          <w:tcPr>
            <w:tcW w:w="1906" w:type="dxa"/>
            <w:noWrap/>
            <w:hideMark/>
          </w:tcPr>
          <w:p w14:paraId="1B7927B1" w14:textId="77777777" w:rsidR="00057246" w:rsidRDefault="00057246" w:rsidP="004449D6">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395" w:type="dxa"/>
            <w:noWrap/>
            <w:hideMark/>
          </w:tcPr>
          <w:p w14:paraId="11F4624F"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395" w:type="dxa"/>
          </w:tcPr>
          <w:p w14:paraId="676C1C3B"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395" w:type="dxa"/>
            <w:noWrap/>
            <w:hideMark/>
          </w:tcPr>
          <w:p w14:paraId="3983F1BB"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395" w:type="dxa"/>
            <w:noWrap/>
            <w:hideMark/>
          </w:tcPr>
          <w:p w14:paraId="15DD54CC"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3</w:t>
            </w:r>
          </w:p>
        </w:tc>
        <w:tc>
          <w:tcPr>
            <w:tcW w:w="395" w:type="dxa"/>
            <w:noWrap/>
            <w:hideMark/>
          </w:tcPr>
          <w:p w14:paraId="670AE2FC"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3</w:t>
            </w:r>
          </w:p>
        </w:tc>
        <w:tc>
          <w:tcPr>
            <w:tcW w:w="531" w:type="dxa"/>
            <w:noWrap/>
            <w:hideMark/>
          </w:tcPr>
          <w:p w14:paraId="27B2C553"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3</w:t>
            </w:r>
          </w:p>
        </w:tc>
        <w:tc>
          <w:tcPr>
            <w:tcW w:w="531" w:type="dxa"/>
            <w:noWrap/>
            <w:hideMark/>
          </w:tcPr>
          <w:p w14:paraId="1048CA96"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3</w:t>
            </w:r>
          </w:p>
        </w:tc>
        <w:tc>
          <w:tcPr>
            <w:tcW w:w="395" w:type="dxa"/>
            <w:noWrap/>
            <w:hideMark/>
          </w:tcPr>
          <w:p w14:paraId="53909044"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605" w:type="dxa"/>
          </w:tcPr>
          <w:p w14:paraId="6BFB6E3F"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363" w:type="dxa"/>
            <w:noWrap/>
            <w:hideMark/>
          </w:tcPr>
          <w:p w14:paraId="27C15628"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14</w:t>
            </w:r>
          </w:p>
        </w:tc>
      </w:tr>
      <w:tr w:rsidR="00057246" w14:paraId="2B4C2D53" w14:textId="77777777" w:rsidTr="004449D6">
        <w:trPr>
          <w:trHeight w:val="261"/>
        </w:trPr>
        <w:tc>
          <w:tcPr>
            <w:cnfStyle w:val="001000000000" w:firstRow="0" w:lastRow="0" w:firstColumn="1" w:lastColumn="0" w:oddVBand="0" w:evenVBand="0" w:oddHBand="0" w:evenHBand="0" w:firstRowFirstColumn="0" w:firstRowLastColumn="0" w:lastRowFirstColumn="0" w:lastRowLastColumn="0"/>
            <w:tcW w:w="1665" w:type="dxa"/>
            <w:noWrap/>
            <w:hideMark/>
          </w:tcPr>
          <w:p w14:paraId="58CCDD83" w14:textId="77777777" w:rsidR="00057246" w:rsidRDefault="00057246" w:rsidP="004449D6">
            <w:pPr>
              <w:rPr>
                <w:rFonts w:ascii="Calibri" w:hAnsi="Calibri" w:cs="Calibri"/>
                <w:sz w:val="22"/>
                <w:szCs w:val="22"/>
              </w:rPr>
            </w:pPr>
            <w:r>
              <w:rPr>
                <w:rFonts w:ascii="Calibri" w:hAnsi="Calibri" w:cs="Calibri"/>
                <w:sz w:val="22"/>
                <w:szCs w:val="22"/>
              </w:rPr>
              <w:t>3-5 jaar</w:t>
            </w:r>
          </w:p>
        </w:tc>
        <w:tc>
          <w:tcPr>
            <w:tcW w:w="1906" w:type="dxa"/>
            <w:noWrap/>
            <w:hideMark/>
          </w:tcPr>
          <w:p w14:paraId="465AD31D"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395" w:type="dxa"/>
            <w:noWrap/>
            <w:hideMark/>
          </w:tcPr>
          <w:p w14:paraId="2561E849"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395" w:type="dxa"/>
          </w:tcPr>
          <w:p w14:paraId="38190FD0" w14:textId="77777777" w:rsidR="00057246" w:rsidRDefault="00057246" w:rsidP="004449D6">
            <w:pPr>
              <w:cnfStyle w:val="000000000000" w:firstRow="0" w:lastRow="0" w:firstColumn="0" w:lastColumn="0" w:oddVBand="0" w:evenVBand="0" w:oddHBand="0" w:evenHBand="0" w:firstRowFirstColumn="0" w:firstRowLastColumn="0" w:lastRowFirstColumn="0" w:lastRowLastColumn="0"/>
              <w:rPr>
                <w:sz w:val="20"/>
                <w:szCs w:val="20"/>
              </w:rPr>
            </w:pPr>
          </w:p>
        </w:tc>
        <w:tc>
          <w:tcPr>
            <w:tcW w:w="395" w:type="dxa"/>
            <w:noWrap/>
            <w:hideMark/>
          </w:tcPr>
          <w:p w14:paraId="3480697E" w14:textId="77777777" w:rsidR="00057246" w:rsidRDefault="00057246" w:rsidP="004449D6">
            <w:pPr>
              <w:cnfStyle w:val="000000000000" w:firstRow="0" w:lastRow="0" w:firstColumn="0" w:lastColumn="0" w:oddVBand="0" w:evenVBand="0" w:oddHBand="0" w:evenHBand="0" w:firstRowFirstColumn="0" w:firstRowLastColumn="0" w:lastRowFirstColumn="0" w:lastRowLastColumn="0"/>
              <w:rPr>
                <w:sz w:val="20"/>
                <w:szCs w:val="20"/>
              </w:rPr>
            </w:pPr>
          </w:p>
        </w:tc>
        <w:tc>
          <w:tcPr>
            <w:tcW w:w="395" w:type="dxa"/>
            <w:noWrap/>
            <w:hideMark/>
          </w:tcPr>
          <w:p w14:paraId="3D5BD2D3"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395" w:type="dxa"/>
            <w:noWrap/>
            <w:hideMark/>
          </w:tcPr>
          <w:p w14:paraId="06B3D082"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531" w:type="dxa"/>
            <w:noWrap/>
            <w:hideMark/>
          </w:tcPr>
          <w:p w14:paraId="3B52B543"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531" w:type="dxa"/>
            <w:noWrap/>
            <w:hideMark/>
          </w:tcPr>
          <w:p w14:paraId="6F00A15B"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5</w:t>
            </w:r>
          </w:p>
        </w:tc>
        <w:tc>
          <w:tcPr>
            <w:tcW w:w="395" w:type="dxa"/>
            <w:noWrap/>
            <w:hideMark/>
          </w:tcPr>
          <w:p w14:paraId="063B0DFB"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605" w:type="dxa"/>
          </w:tcPr>
          <w:p w14:paraId="22941BA5"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363" w:type="dxa"/>
            <w:noWrap/>
            <w:hideMark/>
          </w:tcPr>
          <w:p w14:paraId="26F54B08"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r>
      <w:tr w:rsidR="00057246" w14:paraId="53A05381" w14:textId="77777777" w:rsidTr="004449D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665" w:type="dxa"/>
            <w:noWrap/>
            <w:hideMark/>
          </w:tcPr>
          <w:p w14:paraId="2473A491" w14:textId="77777777" w:rsidR="00057246" w:rsidRDefault="00057246" w:rsidP="004449D6">
            <w:pPr>
              <w:rPr>
                <w:rFonts w:ascii="Calibri" w:hAnsi="Calibri" w:cs="Calibri"/>
                <w:sz w:val="22"/>
                <w:szCs w:val="22"/>
              </w:rPr>
            </w:pPr>
            <w:r>
              <w:rPr>
                <w:rFonts w:ascii="Calibri" w:hAnsi="Calibri" w:cs="Calibri"/>
                <w:sz w:val="22"/>
                <w:szCs w:val="22"/>
              </w:rPr>
              <w:t>6-10 jaar</w:t>
            </w:r>
          </w:p>
        </w:tc>
        <w:tc>
          <w:tcPr>
            <w:tcW w:w="1906" w:type="dxa"/>
            <w:noWrap/>
            <w:hideMark/>
          </w:tcPr>
          <w:p w14:paraId="037D193C"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395" w:type="dxa"/>
            <w:noWrap/>
            <w:hideMark/>
          </w:tcPr>
          <w:p w14:paraId="713DBC01"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395" w:type="dxa"/>
          </w:tcPr>
          <w:p w14:paraId="68626ED1"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395" w:type="dxa"/>
            <w:noWrap/>
            <w:hideMark/>
          </w:tcPr>
          <w:p w14:paraId="23423CE4"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395" w:type="dxa"/>
            <w:noWrap/>
            <w:hideMark/>
          </w:tcPr>
          <w:p w14:paraId="3F26BF0F" w14:textId="77777777" w:rsidR="00057246" w:rsidRDefault="00057246" w:rsidP="004449D6">
            <w:pPr>
              <w:cnfStyle w:val="000000100000" w:firstRow="0" w:lastRow="0" w:firstColumn="0" w:lastColumn="0" w:oddVBand="0" w:evenVBand="0" w:oddHBand="1" w:evenHBand="0" w:firstRowFirstColumn="0" w:firstRowLastColumn="0" w:lastRowFirstColumn="0" w:lastRowLastColumn="0"/>
              <w:rPr>
                <w:sz w:val="20"/>
                <w:szCs w:val="20"/>
              </w:rPr>
            </w:pPr>
          </w:p>
        </w:tc>
        <w:tc>
          <w:tcPr>
            <w:tcW w:w="395" w:type="dxa"/>
            <w:noWrap/>
            <w:hideMark/>
          </w:tcPr>
          <w:p w14:paraId="4C7C802F"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3</w:t>
            </w:r>
          </w:p>
        </w:tc>
        <w:tc>
          <w:tcPr>
            <w:tcW w:w="531" w:type="dxa"/>
            <w:noWrap/>
            <w:hideMark/>
          </w:tcPr>
          <w:p w14:paraId="5F4E6DD4"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531" w:type="dxa"/>
            <w:noWrap/>
            <w:hideMark/>
          </w:tcPr>
          <w:p w14:paraId="5ED8474A"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395" w:type="dxa"/>
            <w:noWrap/>
            <w:hideMark/>
          </w:tcPr>
          <w:p w14:paraId="2A33C397"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605" w:type="dxa"/>
          </w:tcPr>
          <w:p w14:paraId="1EE34C4D"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363" w:type="dxa"/>
            <w:noWrap/>
            <w:hideMark/>
          </w:tcPr>
          <w:p w14:paraId="10F2F4A7"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r>
      <w:tr w:rsidR="00057246" w14:paraId="4FDAE65C" w14:textId="77777777" w:rsidTr="004449D6">
        <w:trPr>
          <w:trHeight w:val="261"/>
        </w:trPr>
        <w:tc>
          <w:tcPr>
            <w:cnfStyle w:val="001000000000" w:firstRow="0" w:lastRow="0" w:firstColumn="1" w:lastColumn="0" w:oddVBand="0" w:evenVBand="0" w:oddHBand="0" w:evenHBand="0" w:firstRowFirstColumn="0" w:firstRowLastColumn="0" w:lastRowFirstColumn="0" w:lastRowLastColumn="0"/>
            <w:tcW w:w="1665" w:type="dxa"/>
            <w:noWrap/>
            <w:hideMark/>
          </w:tcPr>
          <w:p w14:paraId="48B0557A" w14:textId="77777777" w:rsidR="00057246" w:rsidRDefault="00057246" w:rsidP="004449D6">
            <w:pPr>
              <w:rPr>
                <w:rFonts w:ascii="Calibri" w:hAnsi="Calibri" w:cs="Calibri"/>
                <w:sz w:val="22"/>
                <w:szCs w:val="22"/>
              </w:rPr>
            </w:pPr>
            <w:r>
              <w:rPr>
                <w:rFonts w:ascii="Calibri" w:hAnsi="Calibri" w:cs="Calibri"/>
                <w:sz w:val="22"/>
                <w:szCs w:val="22"/>
              </w:rPr>
              <w:t>&gt; 10 jaar</w:t>
            </w:r>
          </w:p>
        </w:tc>
        <w:tc>
          <w:tcPr>
            <w:tcW w:w="1906" w:type="dxa"/>
            <w:noWrap/>
            <w:hideMark/>
          </w:tcPr>
          <w:p w14:paraId="2FCC0C74" w14:textId="77777777" w:rsidR="00057246" w:rsidRDefault="00057246" w:rsidP="004449D6">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395" w:type="dxa"/>
            <w:noWrap/>
            <w:hideMark/>
          </w:tcPr>
          <w:p w14:paraId="42067D88"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395" w:type="dxa"/>
          </w:tcPr>
          <w:p w14:paraId="0E0A9783"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395" w:type="dxa"/>
            <w:noWrap/>
            <w:hideMark/>
          </w:tcPr>
          <w:p w14:paraId="47632C8B"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395" w:type="dxa"/>
            <w:noWrap/>
            <w:hideMark/>
          </w:tcPr>
          <w:p w14:paraId="42B0B3ED" w14:textId="77777777" w:rsidR="00057246" w:rsidRDefault="00057246" w:rsidP="004449D6">
            <w:pPr>
              <w:cnfStyle w:val="000000000000" w:firstRow="0" w:lastRow="0" w:firstColumn="0" w:lastColumn="0" w:oddVBand="0" w:evenVBand="0" w:oddHBand="0" w:evenHBand="0" w:firstRowFirstColumn="0" w:firstRowLastColumn="0" w:lastRowFirstColumn="0" w:lastRowLastColumn="0"/>
              <w:rPr>
                <w:sz w:val="20"/>
                <w:szCs w:val="20"/>
              </w:rPr>
            </w:pPr>
          </w:p>
        </w:tc>
        <w:tc>
          <w:tcPr>
            <w:tcW w:w="395" w:type="dxa"/>
            <w:noWrap/>
            <w:hideMark/>
          </w:tcPr>
          <w:p w14:paraId="0FF3665D"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3</w:t>
            </w:r>
          </w:p>
        </w:tc>
        <w:tc>
          <w:tcPr>
            <w:tcW w:w="531" w:type="dxa"/>
            <w:noWrap/>
            <w:hideMark/>
          </w:tcPr>
          <w:p w14:paraId="07AABA68"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531" w:type="dxa"/>
            <w:noWrap/>
            <w:hideMark/>
          </w:tcPr>
          <w:p w14:paraId="3BBDD93C"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395" w:type="dxa"/>
            <w:noWrap/>
            <w:hideMark/>
          </w:tcPr>
          <w:p w14:paraId="7D43A823"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605" w:type="dxa"/>
          </w:tcPr>
          <w:p w14:paraId="279642A6"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363" w:type="dxa"/>
            <w:noWrap/>
            <w:hideMark/>
          </w:tcPr>
          <w:p w14:paraId="4A879E90" w14:textId="77777777" w:rsidR="00057246" w:rsidRDefault="00057246" w:rsidP="004449D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9</w:t>
            </w:r>
          </w:p>
        </w:tc>
      </w:tr>
      <w:tr w:rsidR="00057246" w14:paraId="40F8D685" w14:textId="77777777" w:rsidTr="004449D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665" w:type="dxa"/>
            <w:noWrap/>
            <w:hideMark/>
          </w:tcPr>
          <w:p w14:paraId="1BC42E6B" w14:textId="77777777" w:rsidR="00057246" w:rsidRDefault="00057246" w:rsidP="004449D6">
            <w:pPr>
              <w:rPr>
                <w:rFonts w:ascii="Calibri" w:hAnsi="Calibri" w:cs="Calibri"/>
                <w:color w:val="000000"/>
                <w:sz w:val="22"/>
                <w:szCs w:val="22"/>
              </w:rPr>
            </w:pPr>
            <w:r>
              <w:rPr>
                <w:rFonts w:ascii="Calibri" w:hAnsi="Calibri" w:cs="Calibri"/>
                <w:b w:val="0"/>
                <w:bCs w:val="0"/>
                <w:color w:val="000000"/>
                <w:sz w:val="22"/>
                <w:szCs w:val="22"/>
              </w:rPr>
              <w:t>Eindtotaal</w:t>
            </w:r>
          </w:p>
        </w:tc>
        <w:tc>
          <w:tcPr>
            <w:tcW w:w="1906" w:type="dxa"/>
            <w:noWrap/>
            <w:hideMark/>
          </w:tcPr>
          <w:p w14:paraId="50356DED"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3</w:t>
            </w:r>
          </w:p>
        </w:tc>
        <w:tc>
          <w:tcPr>
            <w:tcW w:w="395" w:type="dxa"/>
            <w:noWrap/>
            <w:hideMark/>
          </w:tcPr>
          <w:p w14:paraId="2CC6F9A3"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4</w:t>
            </w:r>
          </w:p>
        </w:tc>
        <w:tc>
          <w:tcPr>
            <w:tcW w:w="395" w:type="dxa"/>
          </w:tcPr>
          <w:p w14:paraId="6863A234"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395" w:type="dxa"/>
            <w:noWrap/>
            <w:hideMark/>
          </w:tcPr>
          <w:p w14:paraId="51528360"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w:t>
            </w:r>
          </w:p>
        </w:tc>
        <w:tc>
          <w:tcPr>
            <w:tcW w:w="395" w:type="dxa"/>
            <w:noWrap/>
            <w:hideMark/>
          </w:tcPr>
          <w:p w14:paraId="6586D596"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4</w:t>
            </w:r>
          </w:p>
        </w:tc>
        <w:tc>
          <w:tcPr>
            <w:tcW w:w="395" w:type="dxa"/>
            <w:noWrap/>
            <w:hideMark/>
          </w:tcPr>
          <w:p w14:paraId="00BCC1EC"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9</w:t>
            </w:r>
          </w:p>
        </w:tc>
        <w:tc>
          <w:tcPr>
            <w:tcW w:w="531" w:type="dxa"/>
            <w:noWrap/>
            <w:hideMark/>
          </w:tcPr>
          <w:p w14:paraId="646839D2"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12</w:t>
            </w:r>
          </w:p>
        </w:tc>
        <w:tc>
          <w:tcPr>
            <w:tcW w:w="531" w:type="dxa"/>
            <w:noWrap/>
            <w:hideMark/>
          </w:tcPr>
          <w:p w14:paraId="0D7F2B40"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13</w:t>
            </w:r>
          </w:p>
        </w:tc>
        <w:tc>
          <w:tcPr>
            <w:tcW w:w="395" w:type="dxa"/>
            <w:noWrap/>
            <w:hideMark/>
          </w:tcPr>
          <w:p w14:paraId="62AADBCA"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w:t>
            </w:r>
          </w:p>
        </w:tc>
        <w:tc>
          <w:tcPr>
            <w:tcW w:w="605" w:type="dxa"/>
          </w:tcPr>
          <w:p w14:paraId="4FBEAE4C"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363" w:type="dxa"/>
            <w:noWrap/>
            <w:hideMark/>
          </w:tcPr>
          <w:p w14:paraId="6131723F" w14:textId="77777777" w:rsidR="00057246" w:rsidRDefault="00057246" w:rsidP="004449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47</w:t>
            </w:r>
          </w:p>
        </w:tc>
      </w:tr>
    </w:tbl>
    <w:p w14:paraId="254A7AEB" w14:textId="77777777" w:rsidR="00057246" w:rsidRDefault="00057246" w:rsidP="00057246">
      <w:pPr>
        <w:rPr>
          <w:rFonts w:ascii="Calibri" w:hAnsi="Calibri" w:cs="Calibri"/>
          <w:sz w:val="22"/>
          <w:szCs w:val="22"/>
        </w:rPr>
      </w:pPr>
      <w:r>
        <w:rPr>
          <w:rFonts w:ascii="Calibri" w:hAnsi="Calibri" w:cs="Calibri"/>
          <w:sz w:val="22"/>
          <w:szCs w:val="22"/>
        </w:rPr>
        <w:t>Gemiddeld: 6,1</w:t>
      </w:r>
    </w:p>
    <w:p w14:paraId="355A519A" w14:textId="77777777" w:rsidR="00057246" w:rsidRDefault="00057246" w:rsidP="00057246">
      <w:pPr>
        <w:rPr>
          <w:rFonts w:ascii="Calibri" w:hAnsi="Calibri" w:cs="Calibri"/>
          <w:sz w:val="22"/>
          <w:szCs w:val="22"/>
        </w:rPr>
      </w:pPr>
    </w:p>
    <w:p w14:paraId="64F95EAE"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t>Deze ruimte is bedoeld om jouw tips of ideeën te delen over het huidige beoordelingssysteem. Het huidige beoordelingssysteem is het voeren van minimaal 1 functioneringsgesprek per jaar.</w:t>
      </w:r>
    </w:p>
    <w:p w14:paraId="4DB21BF7" w14:textId="77777777" w:rsidR="00057246" w:rsidRPr="0037084A" w:rsidRDefault="00057246" w:rsidP="00057246">
      <w:pPr>
        <w:rPr>
          <w:rFonts w:ascii="Calibri" w:hAnsi="Calibri" w:cs="Calibri"/>
          <w:color w:val="00B050"/>
          <w:sz w:val="22"/>
          <w:szCs w:val="22"/>
        </w:rPr>
      </w:pPr>
    </w:p>
    <w:p w14:paraId="44E7BC01" w14:textId="77777777" w:rsidR="00057246" w:rsidRPr="0037084A" w:rsidRDefault="00057246" w:rsidP="00057246">
      <w:pPr>
        <w:rPr>
          <w:rFonts w:ascii="Calibri" w:hAnsi="Calibri" w:cs="Calibri"/>
          <w:color w:val="00B050"/>
          <w:sz w:val="22"/>
          <w:szCs w:val="22"/>
        </w:rPr>
      </w:pPr>
      <w:r w:rsidRPr="0037084A">
        <w:rPr>
          <w:rFonts w:ascii="Calibri" w:hAnsi="Calibri" w:cs="Calibri"/>
          <w:color w:val="00B050"/>
          <w:sz w:val="22"/>
          <w:szCs w:val="22"/>
        </w:rPr>
        <w:lastRenderedPageBreak/>
        <w:t xml:space="preserve">Bijvoorbeeld: Hoe zou het huidige beoordelingssysteem kunnen worden gewijzigd zodat het motiverender werkt voor jou? Wat mis je aan het huidige beoordelingssysteem? Wat zou SnowWorld moeten doen om jou het huidige beoordelingssysteem een 10 te laten geven? Etc. </w:t>
      </w:r>
    </w:p>
    <w:p w14:paraId="09245413" w14:textId="77777777" w:rsidR="00057246" w:rsidRDefault="00057246" w:rsidP="00057246">
      <w:pPr>
        <w:rPr>
          <w:rFonts w:ascii="Calibri" w:hAnsi="Calibri" w:cs="Calibri"/>
          <w:sz w:val="22"/>
          <w:szCs w:val="22"/>
        </w:rPr>
      </w:pPr>
    </w:p>
    <w:p w14:paraId="51BA0AFC" w14:textId="77777777" w:rsidR="00057246" w:rsidRDefault="00057246" w:rsidP="00057246">
      <w:pPr>
        <w:rPr>
          <w:rFonts w:ascii="Calibri" w:hAnsi="Calibri" w:cs="Calibri"/>
          <w:sz w:val="22"/>
          <w:szCs w:val="22"/>
        </w:rPr>
      </w:pPr>
      <w:r>
        <w:rPr>
          <w:rFonts w:ascii="Calibri" w:hAnsi="Calibri" w:cs="Calibri"/>
          <w:sz w:val="22"/>
          <w:szCs w:val="22"/>
        </w:rPr>
        <w:t>Open antwoorden:</w:t>
      </w:r>
    </w:p>
    <w:p w14:paraId="69443438"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Geen idee</w:t>
      </w:r>
    </w:p>
    <w:p w14:paraId="78943DE7"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Ik denk dat functioneringsgesprekken aan iedereen gegeven moeten worden. Het zou al fijn zijn als het echt 1x per jaar zou gebeuren. Maar feedback tussendoor zou ook al fijn zijn.</w:t>
      </w:r>
    </w:p>
    <w:p w14:paraId="6A17C6E5"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Ze moeten weten wie ze op de werkvloer hebben staan. Niet zomaar mensen aannemen. Weten aan wie ze echt wat hebben, en ook werkelijk wat zouden kunnen betekenen voor het bedrijf. (Daarom zo belangrijk om evaluatiegesprekken te voeren.) voor degene die ook echt hun best doen mogen ook wel beloond ervoor worden. Er moet weer motivatie ontstaan om ook je best te willen doen voor SnowWorld. Doorgroeimogelijkheden. Voor leraren die veel beschikbaar zijn zijn makkelijk om het rooster rond te krijgen. Bekijk of je ze ook daadwerkelijk zo veel op de baan wild hebben staan? Vanwege de kwaliteit. Een limit stellen aan de hoeveelheid uren die een leraar op een dag mag draaien. Betaal de pauze door (overig tarief) als je voor 1 uur komt laat ze dan ook een extra uur opschrijven. Zo beloon je je personeel en zal er meer motivatie ontstaan in het bedrijf</w:t>
      </w:r>
    </w:p>
    <w:p w14:paraId="2D362253"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 xml:space="preserve">Laat de afnemers een cursus volgen. Bij. </w:t>
      </w:r>
      <w:hyperlink r:id="rId47" w:history="1">
        <w:r w:rsidRPr="000B5C0E">
          <w:rPr>
            <w:rStyle w:val="Hyperlink"/>
            <w:rFonts w:ascii="Calibri" w:hAnsi="Calibri" w:cs="Calibri"/>
            <w:sz w:val="22"/>
            <w:szCs w:val="22"/>
          </w:rPr>
          <w:t>https://www.icm.nl/opleidingen-en-trainingen/hrm/functionerings-en-beoordelingsgesprekken/?gclid=CjwKCAjwvuzkBRAhEiwA9E3FUr3NaJbuSFBIMcHWWkjrnOWihgi1nO7WVYWYE2O263RBVKe25B9CWxoC3loQAvD_BwE</w:t>
        </w:r>
      </w:hyperlink>
    </w:p>
    <w:p w14:paraId="10CF898B"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Verbeterpunten en sterke punten van werknemers zouden beide aan bod moeten komen in gesprekken!</w:t>
      </w:r>
    </w:p>
    <w:p w14:paraId="04DC669A"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Beoordelingsysteem*</w:t>
      </w:r>
    </w:p>
    <w:p w14:paraId="1658D1E7"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daadwerkelijk een beoordelingsgeprek voeren.</w:t>
      </w:r>
    </w:p>
    <w:p w14:paraId="687947FB"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w:t>
      </w:r>
    </w:p>
    <w:p w14:paraId="0FCB69D0"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X</w:t>
      </w:r>
    </w:p>
    <w:p w14:paraId="09A70D2F"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w:t>
      </w:r>
    </w:p>
    <w:p w14:paraId="68B17586"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meer feedback mbt sterke en verbeter punten wat zou kunnen bijdragen aan de ontwikkeling van de medewerker ontwikkelingsplan in het leven roepen</w:t>
      </w:r>
    </w:p>
    <w:p w14:paraId="7AF69162"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X</w:t>
      </w:r>
    </w:p>
    <w:p w14:paraId="60345888"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inhoudelijk prima</w:t>
      </w:r>
    </w:p>
    <w:p w14:paraId="53354407"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tevreden met het huidige beoordelingssysteem</w:t>
      </w:r>
    </w:p>
    <w:p w14:paraId="3D7FAC97"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Iets vaker dan 3x in 10 jaar gesprek voeren</w:t>
      </w:r>
    </w:p>
    <w:p w14:paraId="660CF3D8"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Nvt</w:t>
      </w:r>
    </w:p>
    <w:p w14:paraId="19F3A141"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Het is prima zoals het is, onderwerp is simpelweg niet 10-waardig met betrekking tot relevantie..</w:t>
      </w:r>
    </w:p>
    <w:p w14:paraId="327DF0CA"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Digitaal</w:t>
      </w:r>
    </w:p>
    <w:p w14:paraId="248B3560"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w:t>
      </w:r>
    </w:p>
    <w:p w14:paraId="0B8B5C00"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w:t>
      </w:r>
    </w:p>
    <w:p w14:paraId="7C552158"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Ik ben van mening dat het zinnig is om eens in het kwartaal een beoordelingsgesprek te houden en daarin doelen te bespreken. Ik denk dat doelen medewerkers kunnen stimuleren om net even dat stapje extra te zetten.</w:t>
      </w:r>
    </w:p>
    <w:p w14:paraId="68ED39C2"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Misschien is de norm 1 keer per jaar wel een beetje laag en zou deze wat hoger moeten zijn. Ook zouden we misschien meer functioneringsgesprekken moeten houden met “normale” medewerkers</w:t>
      </w:r>
    </w:p>
    <w:p w14:paraId="6FCDAD00"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w:t>
      </w:r>
    </w:p>
    <w:p w14:paraId="4072DDEC"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 xml:space="preserve">Bij de afdeling Rental &amp; Slopes is dit moeilijk te realiseren. Als wij seizoens medewerkers hebben die er gedurende het winter seizoen werken.(en misschien maar één dag in de week) Dan is het niet haalbaar om voor iedereen een functioneringsgesprek te houden en </w:t>
      </w:r>
      <w:r w:rsidRPr="0037084A">
        <w:rPr>
          <w:rFonts w:ascii="Calibri" w:hAnsi="Calibri" w:cs="Calibri"/>
          <w:sz w:val="22"/>
          <w:szCs w:val="22"/>
        </w:rPr>
        <w:lastRenderedPageBreak/>
        <w:t>voeren. Dit is niet waar voor de vaste medewerkers en supervisors.Over het huidige systeem:Het mag veel uitgebreider en dieper op jouw bekwaamheid ingaan. Het zijn nu vaak algemene competenties. Je zou kunnen werken met voorbeelden uit het vak, afspraken, resultaten en een toekomst visie.Dit betekent niet dat het een slecht functionerings gesprek is. Dat is het juist niet. Alleen het format is vrij simpel</w:t>
      </w:r>
    </w:p>
    <w:p w14:paraId="11B88991"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w:t>
      </w:r>
    </w:p>
    <w:p w14:paraId="6F82498D"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Ik mis bij mijn functioneringsgesprekken een duidelijke functie omschrijving van wat mijn taken zijn. De functie omschrijving die er is, is erg onduidelijk en te breed. Hierdoor kan je niet goed reflecteren op je functioneren en je taken. De taken die je hebt zijn namelijk niet duidelijk vastgelegd.</w:t>
      </w:r>
    </w:p>
    <w:p w14:paraId="744CAA2B"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X</w:t>
      </w:r>
    </w:p>
    <w:p w14:paraId="3C292EE1"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Het systeem is prima voor mij.</w:t>
      </w:r>
    </w:p>
    <w:p w14:paraId="12F83FF0"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w:t>
      </w:r>
    </w:p>
    <w:p w14:paraId="58B997A1"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X</w:t>
      </w:r>
    </w:p>
    <w:p w14:paraId="62FAD33A"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w:t>
      </w:r>
    </w:p>
    <w:p w14:paraId="4B864CCF"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NVT</w:t>
      </w:r>
    </w:p>
    <w:p w14:paraId="7A3D7AE3"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Consistenter zijn in functioneringsgesprekken inplannen.</w:t>
      </w:r>
    </w:p>
    <w:p w14:paraId="23A04091"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Vaker tussendoor evaluatiemomenten inplannen. Sinds kort is hier wel sprake van in 1 op 1 gesprekken, maar dat was voorafgaand van mijn vorige beoordelingsgesprek niet zo. Toen kwam het allemaal nogal uit de lucht vallen voor mijn gevoel. Voor mij hoeft het niet zo formeel met een formulier etc, vind ik een beetje ouderwets eerlijk gezegd. Ik heb liever dat we in overleg doelstellingen afstemmen en dat de gesprekken hier over gaan. Je zou werknemers ook meer kunnen motiveren met een (kleine) bonus of beloning bij behalen van bepaalde doelen denk ik.</w:t>
      </w:r>
    </w:p>
    <w:p w14:paraId="55D9B5F1"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Functioneringsgesprekken per individu bekijken, dus inplannen wanneer er een verlenging van je contract zit aan te komen. Nu wordt iedereen één keer per jaar tegelijkertijd ingepland ongeacht de looptijd van je contract. Bij de verlenging van je contract wordt er geen gesprek ingepland en heb je dus geen inspraak.</w:t>
      </w:r>
    </w:p>
    <w:p w14:paraId="1C25D264"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Werken met persoonlijke doelstellingen.</w:t>
      </w:r>
    </w:p>
    <w:p w14:paraId="7205191F"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misschien meer ruimte tussendoor voor een klein gesprek over functioneren .</w:t>
      </w:r>
    </w:p>
    <w:p w14:paraId="48A1AF73"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Nvt</w:t>
      </w:r>
    </w:p>
    <w:p w14:paraId="7DD4ABE9"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Een terugkoppel gesprek, of maandelijks even zitten</w:t>
      </w:r>
    </w:p>
    <w:p w14:paraId="62D40161"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Meer feedback ontvangen</w:t>
      </w:r>
    </w:p>
    <w:p w14:paraId="7A45CA44"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Beloning systeem bij goed presteren en bonus als je niet ziek bent geweest.</w:t>
      </w:r>
    </w:p>
    <w:p w14:paraId="626D7F59"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Vaker een functioneringsgesprek houden. Minimaal 2 keer per jaar, op die manier kan je ook je waardering uiten naar de medewerkers</w:t>
      </w:r>
    </w:p>
    <w:p w14:paraId="1DBB61DC"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Ik ben tot nu toe nog niet bekend met het huidige beoordelingssysteem. Zolang ik één keer per jaar het functioneringsgesprek ontvang, kan ik hier pas over oordelen.</w:t>
      </w:r>
    </w:p>
    <w:p w14:paraId="38A5F74F"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heb nog nooit een beoordelingssysteem gezien!</w:t>
      </w:r>
    </w:p>
    <w:p w14:paraId="520D68FD"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Kan ik geen antwoord op geven, niet erg lang in dienst,  dus wacht het functioneringsgesprek af. Wel worden er voldoende tussentijdse gesprekken gevoerd, waar ik persoonlijk veel aan heb.</w:t>
      </w:r>
    </w:p>
    <w:p w14:paraId="6781A333" w14:textId="77777777" w:rsidR="00057246" w:rsidRDefault="00057246" w:rsidP="00057246">
      <w:pPr>
        <w:pStyle w:val="Lijstalinea"/>
        <w:numPr>
          <w:ilvl w:val="0"/>
          <w:numId w:val="1"/>
        </w:numPr>
        <w:rPr>
          <w:rFonts w:ascii="Calibri" w:hAnsi="Calibri" w:cs="Calibri"/>
          <w:sz w:val="22"/>
          <w:szCs w:val="22"/>
        </w:rPr>
      </w:pPr>
      <w:r w:rsidRPr="0037084A">
        <w:rPr>
          <w:rFonts w:ascii="Calibri" w:hAnsi="Calibri" w:cs="Calibri"/>
          <w:sz w:val="22"/>
          <w:szCs w:val="22"/>
        </w:rPr>
        <w:t>X</w:t>
      </w:r>
    </w:p>
    <w:p w14:paraId="735ECDF1" w14:textId="77777777" w:rsidR="005E6E0C" w:rsidRDefault="00057246" w:rsidP="005E6E0C">
      <w:pPr>
        <w:pStyle w:val="Lijstalinea"/>
        <w:numPr>
          <w:ilvl w:val="0"/>
          <w:numId w:val="1"/>
        </w:numPr>
        <w:rPr>
          <w:rFonts w:ascii="Calibri" w:hAnsi="Calibri" w:cs="Calibri"/>
          <w:sz w:val="22"/>
          <w:szCs w:val="22"/>
        </w:rPr>
      </w:pPr>
      <w:r w:rsidRPr="0037084A">
        <w:rPr>
          <w:rFonts w:ascii="Calibri" w:hAnsi="Calibri" w:cs="Calibri"/>
          <w:sz w:val="22"/>
          <w:szCs w:val="22"/>
        </w:rPr>
        <w:t>Geen tips</w:t>
      </w:r>
    </w:p>
    <w:p w14:paraId="170F7E67" w14:textId="77777777" w:rsidR="0012263C" w:rsidRDefault="0012263C" w:rsidP="005E6E0C">
      <w:pPr>
        <w:rPr>
          <w:rFonts w:ascii="Calibri" w:hAnsi="Calibri" w:cs="Calibri"/>
          <w:sz w:val="22"/>
          <w:szCs w:val="22"/>
        </w:rPr>
      </w:pPr>
    </w:p>
    <w:p w14:paraId="487105F7" w14:textId="77777777" w:rsidR="00B91324" w:rsidRDefault="00B91324" w:rsidP="0012263C">
      <w:pPr>
        <w:pStyle w:val="Geenafstand"/>
      </w:pPr>
    </w:p>
    <w:p w14:paraId="32FEB8B0" w14:textId="77777777" w:rsidR="00B91324" w:rsidRDefault="00B91324" w:rsidP="0012263C">
      <w:pPr>
        <w:pStyle w:val="Geenafstand"/>
      </w:pPr>
    </w:p>
    <w:p w14:paraId="70FFF740" w14:textId="77777777" w:rsidR="00B91324" w:rsidRDefault="00B91324" w:rsidP="0012263C">
      <w:pPr>
        <w:pStyle w:val="Geenafstand"/>
      </w:pPr>
    </w:p>
    <w:p w14:paraId="26BD3EBF" w14:textId="77777777" w:rsidR="00B91324" w:rsidRDefault="00B91324" w:rsidP="0012263C">
      <w:pPr>
        <w:pStyle w:val="Geenafstand"/>
      </w:pPr>
    </w:p>
    <w:p w14:paraId="451CFFD3" w14:textId="77777777" w:rsidR="00B91324" w:rsidRDefault="00B91324" w:rsidP="0012263C">
      <w:pPr>
        <w:pStyle w:val="Geenafstand"/>
      </w:pPr>
    </w:p>
    <w:p w14:paraId="048F24B6" w14:textId="77777777" w:rsidR="005E6E0C" w:rsidRPr="0012263C" w:rsidRDefault="0012263C" w:rsidP="0012263C">
      <w:pPr>
        <w:pStyle w:val="Geenafstand"/>
      </w:pPr>
      <w:r w:rsidRPr="0012263C">
        <w:t xml:space="preserve">Tabel 2.7. </w:t>
      </w:r>
      <w:r>
        <w:rPr>
          <w:i/>
        </w:rPr>
        <w:t xml:space="preserve">Combinatie aantal functioneringsgesprekken en tevredenheid. </w:t>
      </w:r>
    </w:p>
    <w:tbl>
      <w:tblPr>
        <w:tblStyle w:val="Rastertabel1licht-Accent4"/>
        <w:tblpPr w:leftFromText="141" w:rightFromText="141" w:vertAnchor="text" w:horzAnchor="margin" w:tblpXSpec="center" w:tblpY="521"/>
        <w:tblW w:w="10461" w:type="dxa"/>
        <w:tblLook w:val="04A0" w:firstRow="1" w:lastRow="0" w:firstColumn="1" w:lastColumn="0" w:noHBand="0" w:noVBand="1"/>
      </w:tblPr>
      <w:tblGrid>
        <w:gridCol w:w="1964"/>
        <w:gridCol w:w="1324"/>
        <w:gridCol w:w="2249"/>
        <w:gridCol w:w="2249"/>
        <w:gridCol w:w="3060"/>
      </w:tblGrid>
      <w:tr w:rsidR="005E6E0C" w:rsidRPr="0012263C" w14:paraId="5B71A2CC" w14:textId="77777777" w:rsidTr="001226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4" w:type="dxa"/>
            <w:noWrap/>
            <w:hideMark/>
          </w:tcPr>
          <w:p w14:paraId="0280128B" w14:textId="77777777" w:rsidR="005E6E0C" w:rsidRPr="0012263C" w:rsidRDefault="005E6E0C" w:rsidP="0012263C">
            <w:pPr>
              <w:pStyle w:val="Geenafstand"/>
            </w:pPr>
            <w:r w:rsidRPr="0012263C">
              <w:lastRenderedPageBreak/>
              <w:t>Rijlabels</w:t>
            </w:r>
          </w:p>
        </w:tc>
        <w:tc>
          <w:tcPr>
            <w:tcW w:w="1324" w:type="dxa"/>
            <w:noWrap/>
            <w:hideMark/>
          </w:tcPr>
          <w:p w14:paraId="0654095C" w14:textId="77777777" w:rsidR="005E6E0C" w:rsidRPr="0012263C" w:rsidRDefault="005E6E0C" w:rsidP="0012263C">
            <w:pPr>
              <w:pStyle w:val="Geenafstand"/>
              <w:cnfStyle w:val="100000000000" w:firstRow="1" w:lastRow="0" w:firstColumn="0" w:lastColumn="0" w:oddVBand="0" w:evenVBand="0" w:oddHBand="0" w:evenHBand="0" w:firstRowFirstColumn="0" w:firstRowLastColumn="0" w:lastRowFirstColumn="0" w:lastRowLastColumn="0"/>
            </w:pPr>
            <w:r w:rsidRPr="0012263C">
              <w:t>Ja, ik ben tevreden over dit aantal</w:t>
            </w:r>
          </w:p>
        </w:tc>
        <w:tc>
          <w:tcPr>
            <w:tcW w:w="1927" w:type="dxa"/>
          </w:tcPr>
          <w:p w14:paraId="60F7BE01" w14:textId="77777777" w:rsidR="005E6E0C" w:rsidRPr="0012263C" w:rsidRDefault="005E6E0C" w:rsidP="0012263C">
            <w:pPr>
              <w:pStyle w:val="Geenafstand"/>
              <w:cnfStyle w:val="100000000000" w:firstRow="1" w:lastRow="0" w:firstColumn="0" w:lastColumn="0" w:oddVBand="0" w:evenVBand="0" w:oddHBand="0" w:evenHBand="0" w:firstRowFirstColumn="0" w:firstRowLastColumn="0" w:lastRowFirstColumn="0" w:lastRowLastColumn="0"/>
            </w:pPr>
            <w:r w:rsidRPr="0012263C">
              <w:t>Ja, ik heb nog nooit een functioneringsgesprek gehad en ik wil er ook geen</w:t>
            </w:r>
          </w:p>
          <w:p w14:paraId="1B4103F3" w14:textId="77777777" w:rsidR="005E6E0C" w:rsidRPr="0012263C" w:rsidRDefault="005E6E0C" w:rsidP="0012263C">
            <w:pPr>
              <w:pStyle w:val="Geenafstand"/>
              <w:cnfStyle w:val="100000000000" w:firstRow="1" w:lastRow="0" w:firstColumn="0" w:lastColumn="0" w:oddVBand="0" w:evenVBand="0" w:oddHBand="0" w:evenHBand="0" w:firstRowFirstColumn="0" w:firstRowLastColumn="0" w:lastRowFirstColumn="0" w:lastRowLastColumn="0"/>
            </w:pPr>
          </w:p>
        </w:tc>
        <w:tc>
          <w:tcPr>
            <w:tcW w:w="2186" w:type="dxa"/>
            <w:noWrap/>
            <w:hideMark/>
          </w:tcPr>
          <w:p w14:paraId="2841326F" w14:textId="77777777" w:rsidR="005E6E0C" w:rsidRPr="0012263C" w:rsidRDefault="005E6E0C" w:rsidP="0012263C">
            <w:pPr>
              <w:pStyle w:val="Geenafstand"/>
              <w:cnfStyle w:val="100000000000" w:firstRow="1" w:lastRow="0" w:firstColumn="0" w:lastColumn="0" w:oddVBand="0" w:evenVBand="0" w:oddHBand="0" w:evenHBand="0" w:firstRowFirstColumn="0" w:firstRowLastColumn="0" w:lastRowFirstColumn="0" w:lastRowLastColumn="0"/>
            </w:pPr>
            <w:r w:rsidRPr="0012263C">
              <w:t>Nee, ik zou vaker een functioneringsgesprek willen</w:t>
            </w:r>
          </w:p>
        </w:tc>
        <w:tc>
          <w:tcPr>
            <w:tcW w:w="3060" w:type="dxa"/>
            <w:noWrap/>
            <w:hideMark/>
          </w:tcPr>
          <w:p w14:paraId="683885CB" w14:textId="77777777" w:rsidR="005E6E0C" w:rsidRPr="0012263C" w:rsidRDefault="005E6E0C" w:rsidP="0012263C">
            <w:pPr>
              <w:pStyle w:val="Geenafstand"/>
              <w:cnfStyle w:val="100000000000" w:firstRow="1" w:lastRow="0" w:firstColumn="0" w:lastColumn="0" w:oddVBand="0" w:evenVBand="0" w:oddHBand="0" w:evenHBand="0" w:firstRowFirstColumn="0" w:firstRowLastColumn="0" w:lastRowFirstColumn="0" w:lastRowLastColumn="0"/>
            </w:pPr>
            <w:r w:rsidRPr="0012263C">
              <w:t>Eindtotaal</w:t>
            </w:r>
          </w:p>
        </w:tc>
      </w:tr>
      <w:tr w:rsidR="005E6E0C" w:rsidRPr="00892DFA" w14:paraId="74AF5FF5" w14:textId="77777777" w:rsidTr="0012263C">
        <w:trPr>
          <w:trHeight w:val="300"/>
        </w:trPr>
        <w:tc>
          <w:tcPr>
            <w:cnfStyle w:val="001000000000" w:firstRow="0" w:lastRow="0" w:firstColumn="1" w:lastColumn="0" w:oddVBand="0" w:evenVBand="0" w:oddHBand="0" w:evenHBand="0" w:firstRowFirstColumn="0" w:firstRowLastColumn="0" w:lastRowFirstColumn="0" w:lastRowLastColumn="0"/>
            <w:tcW w:w="1964" w:type="dxa"/>
            <w:noWrap/>
            <w:hideMark/>
          </w:tcPr>
          <w:p w14:paraId="317F5516" w14:textId="77777777" w:rsidR="005E6E0C" w:rsidRPr="005E6E0C" w:rsidRDefault="005E6E0C" w:rsidP="0012263C">
            <w:pPr>
              <w:pStyle w:val="Geenafstand"/>
              <w:rPr>
                <w:sz w:val="18"/>
              </w:rPr>
            </w:pPr>
            <w:r w:rsidRPr="005E6E0C">
              <w:rPr>
                <w:sz w:val="18"/>
              </w:rPr>
              <w:t>1 keer per 2 jaar</w:t>
            </w:r>
          </w:p>
        </w:tc>
        <w:tc>
          <w:tcPr>
            <w:tcW w:w="1324" w:type="dxa"/>
            <w:noWrap/>
            <w:hideMark/>
          </w:tcPr>
          <w:p w14:paraId="7CEFF2D2" w14:textId="77777777" w:rsidR="005E6E0C" w:rsidRPr="005E6E0C" w:rsidRDefault="005E6E0C" w:rsidP="0012263C">
            <w:pPr>
              <w:pStyle w:val="Geenafstand"/>
              <w:cnfStyle w:val="000000000000" w:firstRow="0" w:lastRow="0" w:firstColumn="0" w:lastColumn="0" w:oddVBand="0" w:evenVBand="0" w:oddHBand="0" w:evenHBand="0" w:firstRowFirstColumn="0" w:firstRowLastColumn="0" w:lastRowFirstColumn="0" w:lastRowLastColumn="0"/>
              <w:rPr>
                <w:sz w:val="18"/>
              </w:rPr>
            </w:pPr>
            <w:r w:rsidRPr="005E6E0C">
              <w:rPr>
                <w:sz w:val="18"/>
              </w:rPr>
              <w:t>17,0%</w:t>
            </w:r>
          </w:p>
        </w:tc>
        <w:tc>
          <w:tcPr>
            <w:tcW w:w="1927" w:type="dxa"/>
          </w:tcPr>
          <w:p w14:paraId="1C436D95" w14:textId="77777777" w:rsidR="005E6E0C" w:rsidRPr="005E6E0C" w:rsidRDefault="005E6E0C" w:rsidP="0012263C">
            <w:pPr>
              <w:pStyle w:val="Geenafstand"/>
              <w:cnfStyle w:val="000000000000" w:firstRow="0" w:lastRow="0" w:firstColumn="0" w:lastColumn="0" w:oddVBand="0" w:evenVBand="0" w:oddHBand="0" w:evenHBand="0" w:firstRowFirstColumn="0" w:firstRowLastColumn="0" w:lastRowFirstColumn="0" w:lastRowLastColumn="0"/>
              <w:rPr>
                <w:sz w:val="18"/>
              </w:rPr>
            </w:pPr>
            <w:r w:rsidRPr="005E6E0C">
              <w:rPr>
                <w:sz w:val="18"/>
              </w:rPr>
              <w:t>2,1%</w:t>
            </w:r>
          </w:p>
        </w:tc>
        <w:tc>
          <w:tcPr>
            <w:tcW w:w="2186" w:type="dxa"/>
            <w:noWrap/>
            <w:hideMark/>
          </w:tcPr>
          <w:p w14:paraId="61CFBA61" w14:textId="77777777" w:rsidR="005E6E0C" w:rsidRPr="005E6E0C" w:rsidRDefault="005E6E0C" w:rsidP="0012263C">
            <w:pPr>
              <w:pStyle w:val="Geenafstand"/>
              <w:cnfStyle w:val="000000000000" w:firstRow="0" w:lastRow="0" w:firstColumn="0" w:lastColumn="0" w:oddVBand="0" w:evenVBand="0" w:oddHBand="0" w:evenHBand="0" w:firstRowFirstColumn="0" w:firstRowLastColumn="0" w:lastRowFirstColumn="0" w:lastRowLastColumn="0"/>
              <w:rPr>
                <w:sz w:val="18"/>
              </w:rPr>
            </w:pPr>
            <w:r w:rsidRPr="005E6E0C">
              <w:rPr>
                <w:sz w:val="18"/>
              </w:rPr>
              <w:t>8,5%</w:t>
            </w:r>
          </w:p>
        </w:tc>
        <w:tc>
          <w:tcPr>
            <w:tcW w:w="3060" w:type="dxa"/>
            <w:noWrap/>
            <w:hideMark/>
          </w:tcPr>
          <w:p w14:paraId="792DFF7D" w14:textId="77777777" w:rsidR="005E6E0C" w:rsidRPr="005E6E0C" w:rsidRDefault="005E6E0C" w:rsidP="0012263C">
            <w:pPr>
              <w:pStyle w:val="Geenafstand"/>
              <w:cnfStyle w:val="000000000000" w:firstRow="0" w:lastRow="0" w:firstColumn="0" w:lastColumn="0" w:oddVBand="0" w:evenVBand="0" w:oddHBand="0" w:evenHBand="0" w:firstRowFirstColumn="0" w:firstRowLastColumn="0" w:lastRowFirstColumn="0" w:lastRowLastColumn="0"/>
              <w:rPr>
                <w:sz w:val="18"/>
              </w:rPr>
            </w:pPr>
            <w:r w:rsidRPr="005E6E0C">
              <w:rPr>
                <w:sz w:val="18"/>
              </w:rPr>
              <w:t>27,7%</w:t>
            </w:r>
          </w:p>
        </w:tc>
      </w:tr>
      <w:tr w:rsidR="005E6E0C" w:rsidRPr="00892DFA" w14:paraId="47E072A2" w14:textId="77777777" w:rsidTr="0012263C">
        <w:trPr>
          <w:trHeight w:val="300"/>
        </w:trPr>
        <w:tc>
          <w:tcPr>
            <w:cnfStyle w:val="001000000000" w:firstRow="0" w:lastRow="0" w:firstColumn="1" w:lastColumn="0" w:oddVBand="0" w:evenVBand="0" w:oddHBand="0" w:evenHBand="0" w:firstRowFirstColumn="0" w:firstRowLastColumn="0" w:lastRowFirstColumn="0" w:lastRowLastColumn="0"/>
            <w:tcW w:w="1964" w:type="dxa"/>
            <w:noWrap/>
            <w:hideMark/>
          </w:tcPr>
          <w:p w14:paraId="07013C75" w14:textId="77777777" w:rsidR="005E6E0C" w:rsidRPr="005E6E0C" w:rsidRDefault="005E6E0C" w:rsidP="0012263C">
            <w:pPr>
              <w:pStyle w:val="Geenafstand"/>
              <w:rPr>
                <w:sz w:val="18"/>
              </w:rPr>
            </w:pPr>
            <w:r w:rsidRPr="005E6E0C">
              <w:rPr>
                <w:sz w:val="18"/>
              </w:rPr>
              <w:t>1 keer per jaar</w:t>
            </w:r>
          </w:p>
        </w:tc>
        <w:tc>
          <w:tcPr>
            <w:tcW w:w="1324" w:type="dxa"/>
            <w:noWrap/>
            <w:hideMark/>
          </w:tcPr>
          <w:p w14:paraId="5579111F" w14:textId="77777777" w:rsidR="005E6E0C" w:rsidRPr="005E6E0C" w:rsidRDefault="005E6E0C" w:rsidP="0012263C">
            <w:pPr>
              <w:pStyle w:val="Geenafstand"/>
              <w:cnfStyle w:val="000000000000" w:firstRow="0" w:lastRow="0" w:firstColumn="0" w:lastColumn="0" w:oddVBand="0" w:evenVBand="0" w:oddHBand="0" w:evenHBand="0" w:firstRowFirstColumn="0" w:firstRowLastColumn="0" w:lastRowFirstColumn="0" w:lastRowLastColumn="0"/>
              <w:rPr>
                <w:sz w:val="18"/>
              </w:rPr>
            </w:pPr>
            <w:r w:rsidRPr="005E6E0C">
              <w:rPr>
                <w:sz w:val="18"/>
              </w:rPr>
              <w:t>38,3%</w:t>
            </w:r>
          </w:p>
        </w:tc>
        <w:tc>
          <w:tcPr>
            <w:tcW w:w="1927" w:type="dxa"/>
          </w:tcPr>
          <w:p w14:paraId="2092AA14" w14:textId="77777777" w:rsidR="005E6E0C" w:rsidRPr="005E6E0C" w:rsidRDefault="005E6E0C" w:rsidP="0012263C">
            <w:pPr>
              <w:pStyle w:val="Geenafstand"/>
              <w:cnfStyle w:val="000000000000" w:firstRow="0" w:lastRow="0" w:firstColumn="0" w:lastColumn="0" w:oddVBand="0" w:evenVBand="0" w:oddHBand="0" w:evenHBand="0" w:firstRowFirstColumn="0" w:firstRowLastColumn="0" w:lastRowFirstColumn="0" w:lastRowLastColumn="0"/>
              <w:rPr>
                <w:sz w:val="18"/>
              </w:rPr>
            </w:pPr>
            <w:r w:rsidRPr="005E6E0C">
              <w:rPr>
                <w:sz w:val="18"/>
              </w:rPr>
              <w:t>0,0%</w:t>
            </w:r>
          </w:p>
        </w:tc>
        <w:tc>
          <w:tcPr>
            <w:tcW w:w="2186" w:type="dxa"/>
            <w:noWrap/>
            <w:hideMark/>
          </w:tcPr>
          <w:p w14:paraId="3593969C" w14:textId="77777777" w:rsidR="005E6E0C" w:rsidRPr="005E6E0C" w:rsidRDefault="005E6E0C" w:rsidP="0012263C">
            <w:pPr>
              <w:pStyle w:val="Geenafstand"/>
              <w:cnfStyle w:val="000000000000" w:firstRow="0" w:lastRow="0" w:firstColumn="0" w:lastColumn="0" w:oddVBand="0" w:evenVBand="0" w:oddHBand="0" w:evenHBand="0" w:firstRowFirstColumn="0" w:firstRowLastColumn="0" w:lastRowFirstColumn="0" w:lastRowLastColumn="0"/>
              <w:rPr>
                <w:sz w:val="18"/>
              </w:rPr>
            </w:pPr>
            <w:r w:rsidRPr="005E6E0C">
              <w:rPr>
                <w:sz w:val="18"/>
              </w:rPr>
              <w:t>12,8%</w:t>
            </w:r>
          </w:p>
        </w:tc>
        <w:tc>
          <w:tcPr>
            <w:tcW w:w="3060" w:type="dxa"/>
            <w:noWrap/>
            <w:hideMark/>
          </w:tcPr>
          <w:p w14:paraId="7A05B43D" w14:textId="77777777" w:rsidR="005E6E0C" w:rsidRPr="005E6E0C" w:rsidRDefault="005E6E0C" w:rsidP="0012263C">
            <w:pPr>
              <w:pStyle w:val="Geenafstand"/>
              <w:cnfStyle w:val="000000000000" w:firstRow="0" w:lastRow="0" w:firstColumn="0" w:lastColumn="0" w:oddVBand="0" w:evenVBand="0" w:oddHBand="0" w:evenHBand="0" w:firstRowFirstColumn="0" w:firstRowLastColumn="0" w:lastRowFirstColumn="0" w:lastRowLastColumn="0"/>
              <w:rPr>
                <w:sz w:val="18"/>
              </w:rPr>
            </w:pPr>
            <w:r w:rsidRPr="005E6E0C">
              <w:rPr>
                <w:sz w:val="18"/>
              </w:rPr>
              <w:t>51,1%</w:t>
            </w:r>
          </w:p>
        </w:tc>
      </w:tr>
      <w:tr w:rsidR="005E6E0C" w:rsidRPr="00892DFA" w14:paraId="1042EC7E" w14:textId="77777777" w:rsidTr="0012263C">
        <w:trPr>
          <w:trHeight w:val="300"/>
        </w:trPr>
        <w:tc>
          <w:tcPr>
            <w:cnfStyle w:val="001000000000" w:firstRow="0" w:lastRow="0" w:firstColumn="1" w:lastColumn="0" w:oddVBand="0" w:evenVBand="0" w:oddHBand="0" w:evenHBand="0" w:firstRowFirstColumn="0" w:firstRowLastColumn="0" w:lastRowFirstColumn="0" w:lastRowLastColumn="0"/>
            <w:tcW w:w="1964" w:type="dxa"/>
            <w:noWrap/>
            <w:hideMark/>
          </w:tcPr>
          <w:p w14:paraId="089A8F0A" w14:textId="77777777" w:rsidR="005E6E0C" w:rsidRPr="005E6E0C" w:rsidRDefault="005E6E0C" w:rsidP="0012263C">
            <w:pPr>
              <w:pStyle w:val="Geenafstand"/>
              <w:rPr>
                <w:sz w:val="18"/>
              </w:rPr>
            </w:pPr>
            <w:r w:rsidRPr="005E6E0C">
              <w:rPr>
                <w:sz w:val="18"/>
              </w:rPr>
              <w:t>3 keer of vaker per jaar</w:t>
            </w:r>
          </w:p>
        </w:tc>
        <w:tc>
          <w:tcPr>
            <w:tcW w:w="1324" w:type="dxa"/>
            <w:noWrap/>
            <w:hideMark/>
          </w:tcPr>
          <w:p w14:paraId="2C6E3279" w14:textId="77777777" w:rsidR="005E6E0C" w:rsidRPr="005E6E0C" w:rsidRDefault="005E6E0C" w:rsidP="0012263C">
            <w:pPr>
              <w:pStyle w:val="Geenafstand"/>
              <w:cnfStyle w:val="000000000000" w:firstRow="0" w:lastRow="0" w:firstColumn="0" w:lastColumn="0" w:oddVBand="0" w:evenVBand="0" w:oddHBand="0" w:evenHBand="0" w:firstRowFirstColumn="0" w:firstRowLastColumn="0" w:lastRowFirstColumn="0" w:lastRowLastColumn="0"/>
              <w:rPr>
                <w:sz w:val="18"/>
              </w:rPr>
            </w:pPr>
            <w:r w:rsidRPr="005E6E0C">
              <w:rPr>
                <w:sz w:val="18"/>
              </w:rPr>
              <w:t>2,1%</w:t>
            </w:r>
          </w:p>
        </w:tc>
        <w:tc>
          <w:tcPr>
            <w:tcW w:w="1927" w:type="dxa"/>
          </w:tcPr>
          <w:p w14:paraId="1A931C82" w14:textId="77777777" w:rsidR="005E6E0C" w:rsidRPr="005E6E0C" w:rsidRDefault="005E6E0C" w:rsidP="0012263C">
            <w:pPr>
              <w:pStyle w:val="Geenafstand"/>
              <w:cnfStyle w:val="000000000000" w:firstRow="0" w:lastRow="0" w:firstColumn="0" w:lastColumn="0" w:oddVBand="0" w:evenVBand="0" w:oddHBand="0" w:evenHBand="0" w:firstRowFirstColumn="0" w:firstRowLastColumn="0" w:lastRowFirstColumn="0" w:lastRowLastColumn="0"/>
              <w:rPr>
                <w:sz w:val="18"/>
              </w:rPr>
            </w:pPr>
            <w:r w:rsidRPr="005E6E0C">
              <w:rPr>
                <w:sz w:val="18"/>
              </w:rPr>
              <w:t>0,0%</w:t>
            </w:r>
          </w:p>
          <w:p w14:paraId="18B964D2" w14:textId="77777777" w:rsidR="005E6E0C" w:rsidRPr="005E6E0C" w:rsidRDefault="005E6E0C" w:rsidP="0012263C">
            <w:pPr>
              <w:pStyle w:val="Geenafstand"/>
              <w:cnfStyle w:val="000000000000" w:firstRow="0" w:lastRow="0" w:firstColumn="0" w:lastColumn="0" w:oddVBand="0" w:evenVBand="0" w:oddHBand="0" w:evenHBand="0" w:firstRowFirstColumn="0" w:firstRowLastColumn="0" w:lastRowFirstColumn="0" w:lastRowLastColumn="0"/>
              <w:rPr>
                <w:sz w:val="18"/>
              </w:rPr>
            </w:pPr>
          </w:p>
        </w:tc>
        <w:tc>
          <w:tcPr>
            <w:tcW w:w="2186" w:type="dxa"/>
            <w:noWrap/>
            <w:hideMark/>
          </w:tcPr>
          <w:p w14:paraId="1B5D8B9B" w14:textId="77777777" w:rsidR="005E6E0C" w:rsidRPr="005E6E0C" w:rsidRDefault="005E6E0C" w:rsidP="0012263C">
            <w:pPr>
              <w:pStyle w:val="Geenafstand"/>
              <w:cnfStyle w:val="000000000000" w:firstRow="0" w:lastRow="0" w:firstColumn="0" w:lastColumn="0" w:oddVBand="0" w:evenVBand="0" w:oddHBand="0" w:evenHBand="0" w:firstRowFirstColumn="0" w:firstRowLastColumn="0" w:lastRowFirstColumn="0" w:lastRowLastColumn="0"/>
              <w:rPr>
                <w:sz w:val="18"/>
              </w:rPr>
            </w:pPr>
            <w:r w:rsidRPr="005E6E0C">
              <w:rPr>
                <w:sz w:val="18"/>
              </w:rPr>
              <w:t>0,0%</w:t>
            </w:r>
          </w:p>
        </w:tc>
        <w:tc>
          <w:tcPr>
            <w:tcW w:w="3060" w:type="dxa"/>
            <w:noWrap/>
            <w:hideMark/>
          </w:tcPr>
          <w:p w14:paraId="6EC17F70" w14:textId="77777777" w:rsidR="005E6E0C" w:rsidRPr="005E6E0C" w:rsidRDefault="005E6E0C" w:rsidP="0012263C">
            <w:pPr>
              <w:pStyle w:val="Geenafstand"/>
              <w:cnfStyle w:val="000000000000" w:firstRow="0" w:lastRow="0" w:firstColumn="0" w:lastColumn="0" w:oddVBand="0" w:evenVBand="0" w:oddHBand="0" w:evenHBand="0" w:firstRowFirstColumn="0" w:firstRowLastColumn="0" w:lastRowFirstColumn="0" w:lastRowLastColumn="0"/>
              <w:rPr>
                <w:sz w:val="18"/>
              </w:rPr>
            </w:pPr>
            <w:r w:rsidRPr="005E6E0C">
              <w:rPr>
                <w:sz w:val="18"/>
              </w:rPr>
              <w:t>2,1%</w:t>
            </w:r>
          </w:p>
        </w:tc>
      </w:tr>
      <w:tr w:rsidR="005E6E0C" w:rsidRPr="00892DFA" w14:paraId="2D0CB963" w14:textId="77777777" w:rsidTr="0012263C">
        <w:trPr>
          <w:trHeight w:val="300"/>
        </w:trPr>
        <w:tc>
          <w:tcPr>
            <w:cnfStyle w:val="001000000000" w:firstRow="0" w:lastRow="0" w:firstColumn="1" w:lastColumn="0" w:oddVBand="0" w:evenVBand="0" w:oddHBand="0" w:evenHBand="0" w:firstRowFirstColumn="0" w:firstRowLastColumn="0" w:lastRowFirstColumn="0" w:lastRowLastColumn="0"/>
            <w:tcW w:w="1964" w:type="dxa"/>
            <w:noWrap/>
            <w:hideMark/>
          </w:tcPr>
          <w:p w14:paraId="72775A8A" w14:textId="77777777" w:rsidR="005E6E0C" w:rsidRPr="005E6E0C" w:rsidRDefault="005E6E0C" w:rsidP="0012263C">
            <w:pPr>
              <w:pStyle w:val="Geenafstand"/>
              <w:rPr>
                <w:sz w:val="18"/>
              </w:rPr>
            </w:pPr>
            <w:r w:rsidRPr="005E6E0C">
              <w:rPr>
                <w:sz w:val="18"/>
              </w:rPr>
              <w:t xml:space="preserve">Ik heb nog nooit een functioneringsgesprek gehad </w:t>
            </w:r>
          </w:p>
        </w:tc>
        <w:tc>
          <w:tcPr>
            <w:tcW w:w="1324" w:type="dxa"/>
            <w:noWrap/>
            <w:hideMark/>
          </w:tcPr>
          <w:p w14:paraId="67D945E2" w14:textId="77777777" w:rsidR="005E6E0C" w:rsidRPr="005E6E0C" w:rsidRDefault="005E6E0C" w:rsidP="0012263C">
            <w:pPr>
              <w:pStyle w:val="Geenafstand"/>
              <w:cnfStyle w:val="000000000000" w:firstRow="0" w:lastRow="0" w:firstColumn="0" w:lastColumn="0" w:oddVBand="0" w:evenVBand="0" w:oddHBand="0" w:evenHBand="0" w:firstRowFirstColumn="0" w:firstRowLastColumn="0" w:lastRowFirstColumn="0" w:lastRowLastColumn="0"/>
              <w:rPr>
                <w:sz w:val="18"/>
              </w:rPr>
            </w:pPr>
            <w:r w:rsidRPr="005E6E0C">
              <w:rPr>
                <w:sz w:val="18"/>
              </w:rPr>
              <w:t>2,1%</w:t>
            </w:r>
          </w:p>
        </w:tc>
        <w:tc>
          <w:tcPr>
            <w:tcW w:w="1927" w:type="dxa"/>
          </w:tcPr>
          <w:p w14:paraId="155AE2B8" w14:textId="77777777" w:rsidR="005E6E0C" w:rsidRPr="005E6E0C" w:rsidRDefault="005E6E0C" w:rsidP="0012263C">
            <w:pPr>
              <w:pStyle w:val="Geenafstand"/>
              <w:cnfStyle w:val="000000000000" w:firstRow="0" w:lastRow="0" w:firstColumn="0" w:lastColumn="0" w:oddVBand="0" w:evenVBand="0" w:oddHBand="0" w:evenHBand="0" w:firstRowFirstColumn="0" w:firstRowLastColumn="0" w:lastRowFirstColumn="0" w:lastRowLastColumn="0"/>
              <w:rPr>
                <w:sz w:val="18"/>
              </w:rPr>
            </w:pPr>
            <w:r w:rsidRPr="005E6E0C">
              <w:rPr>
                <w:sz w:val="18"/>
              </w:rPr>
              <w:t>0,0%</w:t>
            </w:r>
          </w:p>
          <w:p w14:paraId="5AB86ABC" w14:textId="77777777" w:rsidR="005E6E0C" w:rsidRPr="005E6E0C" w:rsidRDefault="005E6E0C" w:rsidP="0012263C">
            <w:pPr>
              <w:pStyle w:val="Geenafstand"/>
              <w:cnfStyle w:val="000000000000" w:firstRow="0" w:lastRow="0" w:firstColumn="0" w:lastColumn="0" w:oddVBand="0" w:evenVBand="0" w:oddHBand="0" w:evenHBand="0" w:firstRowFirstColumn="0" w:firstRowLastColumn="0" w:lastRowFirstColumn="0" w:lastRowLastColumn="0"/>
              <w:rPr>
                <w:sz w:val="18"/>
              </w:rPr>
            </w:pPr>
          </w:p>
        </w:tc>
        <w:tc>
          <w:tcPr>
            <w:tcW w:w="2186" w:type="dxa"/>
            <w:noWrap/>
            <w:hideMark/>
          </w:tcPr>
          <w:p w14:paraId="6FE3897B" w14:textId="77777777" w:rsidR="005E6E0C" w:rsidRPr="005E6E0C" w:rsidRDefault="005E6E0C" w:rsidP="0012263C">
            <w:pPr>
              <w:pStyle w:val="Geenafstand"/>
              <w:cnfStyle w:val="000000000000" w:firstRow="0" w:lastRow="0" w:firstColumn="0" w:lastColumn="0" w:oddVBand="0" w:evenVBand="0" w:oddHBand="0" w:evenHBand="0" w:firstRowFirstColumn="0" w:firstRowLastColumn="0" w:lastRowFirstColumn="0" w:lastRowLastColumn="0"/>
              <w:rPr>
                <w:sz w:val="18"/>
              </w:rPr>
            </w:pPr>
            <w:r w:rsidRPr="005E6E0C">
              <w:rPr>
                <w:sz w:val="18"/>
              </w:rPr>
              <w:t>17,0%</w:t>
            </w:r>
          </w:p>
        </w:tc>
        <w:tc>
          <w:tcPr>
            <w:tcW w:w="3060" w:type="dxa"/>
            <w:noWrap/>
            <w:hideMark/>
          </w:tcPr>
          <w:p w14:paraId="071E3610" w14:textId="77777777" w:rsidR="005E6E0C" w:rsidRPr="005E6E0C" w:rsidRDefault="005E6E0C" w:rsidP="0012263C">
            <w:pPr>
              <w:pStyle w:val="Geenafstand"/>
              <w:cnfStyle w:val="000000000000" w:firstRow="0" w:lastRow="0" w:firstColumn="0" w:lastColumn="0" w:oddVBand="0" w:evenVBand="0" w:oddHBand="0" w:evenHBand="0" w:firstRowFirstColumn="0" w:firstRowLastColumn="0" w:lastRowFirstColumn="0" w:lastRowLastColumn="0"/>
              <w:rPr>
                <w:sz w:val="18"/>
              </w:rPr>
            </w:pPr>
            <w:r w:rsidRPr="005E6E0C">
              <w:rPr>
                <w:sz w:val="18"/>
              </w:rPr>
              <w:t>19,1%</w:t>
            </w:r>
          </w:p>
        </w:tc>
      </w:tr>
      <w:tr w:rsidR="005E6E0C" w:rsidRPr="00892DFA" w14:paraId="0EB412CD" w14:textId="77777777" w:rsidTr="0012263C">
        <w:trPr>
          <w:trHeight w:val="300"/>
        </w:trPr>
        <w:tc>
          <w:tcPr>
            <w:cnfStyle w:val="001000000000" w:firstRow="0" w:lastRow="0" w:firstColumn="1" w:lastColumn="0" w:oddVBand="0" w:evenVBand="0" w:oddHBand="0" w:evenHBand="0" w:firstRowFirstColumn="0" w:firstRowLastColumn="0" w:lastRowFirstColumn="0" w:lastRowLastColumn="0"/>
            <w:tcW w:w="1964" w:type="dxa"/>
            <w:noWrap/>
            <w:hideMark/>
          </w:tcPr>
          <w:p w14:paraId="5C30DFEF" w14:textId="77777777" w:rsidR="005E6E0C" w:rsidRPr="005E6E0C" w:rsidRDefault="005E6E0C" w:rsidP="0012263C">
            <w:pPr>
              <w:pStyle w:val="Geenafstand"/>
              <w:rPr>
                <w:b w:val="0"/>
                <w:bCs w:val="0"/>
                <w:sz w:val="18"/>
              </w:rPr>
            </w:pPr>
            <w:r w:rsidRPr="005E6E0C">
              <w:rPr>
                <w:b w:val="0"/>
                <w:bCs w:val="0"/>
                <w:sz w:val="18"/>
              </w:rPr>
              <w:t>Eindtotaal</w:t>
            </w:r>
          </w:p>
        </w:tc>
        <w:tc>
          <w:tcPr>
            <w:tcW w:w="1324" w:type="dxa"/>
            <w:noWrap/>
            <w:hideMark/>
          </w:tcPr>
          <w:p w14:paraId="5A0BACEA" w14:textId="77777777" w:rsidR="005E6E0C" w:rsidRPr="005E6E0C" w:rsidRDefault="005E6E0C" w:rsidP="0012263C">
            <w:pPr>
              <w:pStyle w:val="Geenafstand"/>
              <w:cnfStyle w:val="000000000000" w:firstRow="0" w:lastRow="0" w:firstColumn="0" w:lastColumn="0" w:oddVBand="0" w:evenVBand="0" w:oddHBand="0" w:evenHBand="0" w:firstRowFirstColumn="0" w:firstRowLastColumn="0" w:lastRowFirstColumn="0" w:lastRowLastColumn="0"/>
              <w:rPr>
                <w:b/>
                <w:bCs/>
                <w:sz w:val="18"/>
              </w:rPr>
            </w:pPr>
            <w:r w:rsidRPr="005E6E0C">
              <w:rPr>
                <w:b/>
                <w:bCs/>
                <w:sz w:val="18"/>
              </w:rPr>
              <w:t>59,6%</w:t>
            </w:r>
          </w:p>
        </w:tc>
        <w:tc>
          <w:tcPr>
            <w:tcW w:w="1927" w:type="dxa"/>
          </w:tcPr>
          <w:p w14:paraId="0CF565BA" w14:textId="77777777" w:rsidR="005E6E0C" w:rsidRPr="005E6E0C" w:rsidRDefault="005E6E0C" w:rsidP="0012263C">
            <w:pPr>
              <w:pStyle w:val="Geenafstand"/>
              <w:cnfStyle w:val="000000000000" w:firstRow="0" w:lastRow="0" w:firstColumn="0" w:lastColumn="0" w:oddVBand="0" w:evenVBand="0" w:oddHBand="0" w:evenHBand="0" w:firstRowFirstColumn="0" w:firstRowLastColumn="0" w:lastRowFirstColumn="0" w:lastRowLastColumn="0"/>
              <w:rPr>
                <w:b/>
                <w:bCs/>
                <w:sz w:val="18"/>
              </w:rPr>
            </w:pPr>
            <w:r w:rsidRPr="005E6E0C">
              <w:rPr>
                <w:b/>
                <w:sz w:val="18"/>
              </w:rPr>
              <w:t>2,1%</w:t>
            </w:r>
          </w:p>
        </w:tc>
        <w:tc>
          <w:tcPr>
            <w:tcW w:w="2186" w:type="dxa"/>
            <w:noWrap/>
            <w:hideMark/>
          </w:tcPr>
          <w:p w14:paraId="3D4C4672" w14:textId="77777777" w:rsidR="005E6E0C" w:rsidRPr="005E6E0C" w:rsidRDefault="005E6E0C" w:rsidP="0012263C">
            <w:pPr>
              <w:pStyle w:val="Geenafstand"/>
              <w:cnfStyle w:val="000000000000" w:firstRow="0" w:lastRow="0" w:firstColumn="0" w:lastColumn="0" w:oddVBand="0" w:evenVBand="0" w:oddHBand="0" w:evenHBand="0" w:firstRowFirstColumn="0" w:firstRowLastColumn="0" w:lastRowFirstColumn="0" w:lastRowLastColumn="0"/>
              <w:rPr>
                <w:b/>
                <w:bCs/>
                <w:sz w:val="18"/>
              </w:rPr>
            </w:pPr>
            <w:r w:rsidRPr="005E6E0C">
              <w:rPr>
                <w:b/>
                <w:bCs/>
                <w:sz w:val="18"/>
              </w:rPr>
              <w:t>38,3%</w:t>
            </w:r>
          </w:p>
        </w:tc>
        <w:tc>
          <w:tcPr>
            <w:tcW w:w="3060" w:type="dxa"/>
            <w:noWrap/>
            <w:hideMark/>
          </w:tcPr>
          <w:p w14:paraId="32374DE5" w14:textId="77777777" w:rsidR="005E6E0C" w:rsidRPr="005E6E0C" w:rsidRDefault="005E6E0C" w:rsidP="0012263C">
            <w:pPr>
              <w:pStyle w:val="Geenafstand"/>
              <w:cnfStyle w:val="000000000000" w:firstRow="0" w:lastRow="0" w:firstColumn="0" w:lastColumn="0" w:oddVBand="0" w:evenVBand="0" w:oddHBand="0" w:evenHBand="0" w:firstRowFirstColumn="0" w:firstRowLastColumn="0" w:lastRowFirstColumn="0" w:lastRowLastColumn="0"/>
              <w:rPr>
                <w:b/>
                <w:bCs/>
                <w:sz w:val="18"/>
              </w:rPr>
            </w:pPr>
            <w:r w:rsidRPr="005E6E0C">
              <w:rPr>
                <w:b/>
                <w:bCs/>
                <w:sz w:val="18"/>
              </w:rPr>
              <w:t>100%</w:t>
            </w:r>
          </w:p>
        </w:tc>
      </w:tr>
    </w:tbl>
    <w:p w14:paraId="2D41F653" w14:textId="77777777" w:rsidR="005E6E0C" w:rsidRDefault="005E6E0C" w:rsidP="00057246"/>
    <w:p w14:paraId="56939C4D" w14:textId="77777777" w:rsidR="001B4C18" w:rsidRDefault="001B4C18" w:rsidP="00370322">
      <w:pPr>
        <w:pStyle w:val="Geenafstand"/>
      </w:pPr>
    </w:p>
    <w:p w14:paraId="77E0211E" w14:textId="77777777" w:rsidR="00057246" w:rsidRPr="00057246" w:rsidRDefault="00057246" w:rsidP="00057246">
      <w:pPr>
        <w:pStyle w:val="Kop2"/>
      </w:pPr>
      <w:bookmarkStart w:id="53" w:name="_Toc8822724"/>
      <w:r>
        <w:t xml:space="preserve">Bijlage </w:t>
      </w:r>
      <w:r w:rsidR="00C8275E">
        <w:t>9</w:t>
      </w:r>
      <w:r>
        <w:t>.</w:t>
      </w:r>
      <w:r w:rsidR="00491CC2" w:rsidRPr="00491CC2">
        <w:t xml:space="preserve"> </w:t>
      </w:r>
      <w:r w:rsidR="00491CC2">
        <w:t>Resultaten in aantallen en open antwoorden</w:t>
      </w:r>
      <w:r w:rsidR="00105D27">
        <w:t>: S</w:t>
      </w:r>
      <w:r>
        <w:t>eizoensmedewerkers</w:t>
      </w:r>
      <w:bookmarkEnd w:id="53"/>
    </w:p>
    <w:p w14:paraId="6C63725C" w14:textId="77777777" w:rsidR="0037084A" w:rsidRDefault="0037084A" w:rsidP="0037084A">
      <w:pPr>
        <w:rPr>
          <w:rFonts w:ascii="Calibri" w:hAnsi="Calibri" w:cs="Calibri"/>
          <w:sz w:val="22"/>
          <w:szCs w:val="22"/>
        </w:rPr>
      </w:pPr>
    </w:p>
    <w:p w14:paraId="3E271401" w14:textId="77777777" w:rsidR="0037084A" w:rsidRPr="00B32817" w:rsidRDefault="0037084A" w:rsidP="0037084A">
      <w:pPr>
        <w:rPr>
          <w:rFonts w:ascii="Calibri" w:hAnsi="Calibri" w:cs="Calibri"/>
          <w:color w:val="00B050"/>
          <w:sz w:val="22"/>
          <w:szCs w:val="22"/>
        </w:rPr>
      </w:pPr>
      <w:r w:rsidRPr="00B32817">
        <w:rPr>
          <w:rFonts w:ascii="Calibri" w:hAnsi="Calibri" w:cs="Calibri"/>
          <w:color w:val="00B050"/>
          <w:sz w:val="22"/>
          <w:szCs w:val="22"/>
        </w:rPr>
        <w:t>Op welke afdeling werk je?</w:t>
      </w:r>
    </w:p>
    <w:tbl>
      <w:tblPr>
        <w:tblStyle w:val="Onopgemaaktetabel1"/>
        <w:tblW w:w="4720" w:type="dxa"/>
        <w:tblLook w:val="04A0" w:firstRow="1" w:lastRow="0" w:firstColumn="1" w:lastColumn="0" w:noHBand="0" w:noVBand="1"/>
      </w:tblPr>
      <w:tblGrid>
        <w:gridCol w:w="1580"/>
        <w:gridCol w:w="889"/>
        <w:gridCol w:w="1045"/>
        <w:gridCol w:w="795"/>
        <w:gridCol w:w="839"/>
        <w:gridCol w:w="1057"/>
        <w:gridCol w:w="749"/>
        <w:gridCol w:w="802"/>
        <w:gridCol w:w="1156"/>
      </w:tblGrid>
      <w:tr w:rsidR="00B21070" w:rsidRPr="0037084A" w14:paraId="2545DA3D" w14:textId="77777777" w:rsidTr="00B210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7C374972" w14:textId="77777777" w:rsidR="00B21070" w:rsidRPr="0037084A" w:rsidRDefault="00B21070" w:rsidP="0037084A">
            <w:pPr>
              <w:jc w:val="right"/>
              <w:rPr>
                <w:rFonts w:ascii="Calibri" w:hAnsi="Calibri" w:cs="Calibri"/>
                <w:color w:val="000000"/>
                <w:sz w:val="22"/>
                <w:szCs w:val="22"/>
              </w:rPr>
            </w:pPr>
            <w:r>
              <w:rPr>
                <w:rFonts w:ascii="Calibri" w:hAnsi="Calibri" w:cs="Calibri"/>
                <w:b w:val="0"/>
                <w:bCs w:val="0"/>
                <w:color w:val="000000"/>
                <w:sz w:val="22"/>
                <w:szCs w:val="22"/>
              </w:rPr>
              <w:t>F&amp;B</w:t>
            </w:r>
          </w:p>
        </w:tc>
        <w:tc>
          <w:tcPr>
            <w:tcW w:w="260" w:type="dxa"/>
            <w:noWrap/>
            <w:hideMark/>
          </w:tcPr>
          <w:p w14:paraId="70098782" w14:textId="77777777" w:rsidR="00B21070" w:rsidRPr="0037084A" w:rsidRDefault="00B21070" w:rsidP="0037084A">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Kitchen</w:t>
            </w:r>
          </w:p>
        </w:tc>
        <w:tc>
          <w:tcPr>
            <w:tcW w:w="380" w:type="dxa"/>
            <w:noWrap/>
            <w:hideMark/>
          </w:tcPr>
          <w:p w14:paraId="38A0720D" w14:textId="77777777" w:rsidR="00B21070" w:rsidRPr="0037084A" w:rsidRDefault="00B21070" w:rsidP="0037084A">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Skischool</w:t>
            </w:r>
          </w:p>
        </w:tc>
        <w:tc>
          <w:tcPr>
            <w:tcW w:w="380" w:type="dxa"/>
            <w:noWrap/>
            <w:hideMark/>
          </w:tcPr>
          <w:p w14:paraId="7E441EE2" w14:textId="77777777" w:rsidR="00B21070" w:rsidRPr="0037084A" w:rsidRDefault="00B21070" w:rsidP="0037084A">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Rental &amp; Slopes</w:t>
            </w:r>
          </w:p>
        </w:tc>
        <w:tc>
          <w:tcPr>
            <w:tcW w:w="260" w:type="dxa"/>
            <w:noWrap/>
            <w:hideMark/>
          </w:tcPr>
          <w:p w14:paraId="1661ACDB" w14:textId="77777777" w:rsidR="00B21070" w:rsidRPr="0037084A" w:rsidRDefault="00B21070" w:rsidP="0037084A">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Fitness</w:t>
            </w:r>
          </w:p>
        </w:tc>
        <w:tc>
          <w:tcPr>
            <w:tcW w:w="260" w:type="dxa"/>
          </w:tcPr>
          <w:p w14:paraId="3C30FEA3" w14:textId="77777777" w:rsidR="00B21070" w:rsidRPr="0037084A" w:rsidRDefault="00B21070" w:rsidP="0037084A">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rPr>
            </w:pPr>
            <w:r>
              <w:rPr>
                <w:rFonts w:ascii="Calibri" w:hAnsi="Calibri" w:cs="Calibri"/>
                <w:b w:val="0"/>
                <w:bCs w:val="0"/>
                <w:color w:val="000000"/>
                <w:sz w:val="22"/>
                <w:szCs w:val="22"/>
              </w:rPr>
              <w:t>Technical Services</w:t>
            </w:r>
          </w:p>
        </w:tc>
        <w:tc>
          <w:tcPr>
            <w:tcW w:w="260" w:type="dxa"/>
            <w:noWrap/>
            <w:hideMark/>
          </w:tcPr>
          <w:p w14:paraId="3EA58C15" w14:textId="77777777" w:rsidR="00B21070" w:rsidRPr="0037084A" w:rsidRDefault="00B21070" w:rsidP="0037084A">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Front Office</w:t>
            </w:r>
          </w:p>
        </w:tc>
        <w:tc>
          <w:tcPr>
            <w:tcW w:w="260" w:type="dxa"/>
            <w:noWrap/>
            <w:hideMark/>
          </w:tcPr>
          <w:p w14:paraId="6FFBC570" w14:textId="77777777" w:rsidR="00B21070" w:rsidRPr="0037084A" w:rsidRDefault="00B21070" w:rsidP="0037084A">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 xml:space="preserve">Overig </w:t>
            </w:r>
          </w:p>
        </w:tc>
        <w:tc>
          <w:tcPr>
            <w:tcW w:w="1080" w:type="dxa"/>
            <w:noWrap/>
            <w:hideMark/>
          </w:tcPr>
          <w:p w14:paraId="28D2424A" w14:textId="77777777" w:rsidR="00B21070" w:rsidRPr="0037084A" w:rsidRDefault="00B21070" w:rsidP="0037084A">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7084A">
              <w:rPr>
                <w:rFonts w:ascii="Calibri" w:hAnsi="Calibri" w:cs="Calibri"/>
                <w:color w:val="000000"/>
                <w:sz w:val="22"/>
                <w:szCs w:val="22"/>
              </w:rPr>
              <w:t>Eindtotaal</w:t>
            </w:r>
          </w:p>
        </w:tc>
      </w:tr>
      <w:tr w:rsidR="00B21070" w:rsidRPr="0037084A" w14:paraId="77ACEDDA" w14:textId="77777777" w:rsidTr="00B210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03D22956" w14:textId="77777777" w:rsidR="00B21070" w:rsidRPr="0037084A" w:rsidRDefault="00B21070" w:rsidP="0037084A">
            <w:pPr>
              <w:jc w:val="right"/>
              <w:rPr>
                <w:rFonts w:ascii="Calibri" w:hAnsi="Calibri" w:cs="Calibri"/>
                <w:color w:val="000000"/>
                <w:sz w:val="22"/>
                <w:szCs w:val="22"/>
              </w:rPr>
            </w:pPr>
            <w:r w:rsidRPr="0037084A">
              <w:rPr>
                <w:rFonts w:ascii="Calibri" w:hAnsi="Calibri" w:cs="Calibri"/>
                <w:color w:val="000000"/>
                <w:sz w:val="22"/>
                <w:szCs w:val="22"/>
              </w:rPr>
              <w:t>17</w:t>
            </w:r>
          </w:p>
        </w:tc>
        <w:tc>
          <w:tcPr>
            <w:tcW w:w="260" w:type="dxa"/>
            <w:noWrap/>
            <w:hideMark/>
          </w:tcPr>
          <w:p w14:paraId="30886D2F" w14:textId="77777777" w:rsidR="00B21070" w:rsidRPr="0037084A" w:rsidRDefault="00B21070" w:rsidP="0037084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7084A">
              <w:rPr>
                <w:rFonts w:ascii="Calibri" w:hAnsi="Calibri" w:cs="Calibri"/>
                <w:b/>
                <w:bCs/>
                <w:color w:val="000000"/>
                <w:sz w:val="22"/>
                <w:szCs w:val="22"/>
              </w:rPr>
              <w:t>2</w:t>
            </w:r>
          </w:p>
        </w:tc>
        <w:tc>
          <w:tcPr>
            <w:tcW w:w="380" w:type="dxa"/>
            <w:noWrap/>
            <w:hideMark/>
          </w:tcPr>
          <w:p w14:paraId="7CD16C9A" w14:textId="77777777" w:rsidR="00B21070" w:rsidRPr="0037084A" w:rsidRDefault="00B21070" w:rsidP="0037084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7084A">
              <w:rPr>
                <w:rFonts w:ascii="Calibri" w:hAnsi="Calibri" w:cs="Calibri"/>
                <w:b/>
                <w:bCs/>
                <w:color w:val="000000"/>
                <w:sz w:val="22"/>
                <w:szCs w:val="22"/>
              </w:rPr>
              <w:t>39</w:t>
            </w:r>
          </w:p>
        </w:tc>
        <w:tc>
          <w:tcPr>
            <w:tcW w:w="380" w:type="dxa"/>
            <w:noWrap/>
            <w:hideMark/>
          </w:tcPr>
          <w:p w14:paraId="0940498F" w14:textId="77777777" w:rsidR="00B21070" w:rsidRPr="0037084A" w:rsidRDefault="00B21070" w:rsidP="0037084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7084A">
              <w:rPr>
                <w:rFonts w:ascii="Calibri" w:hAnsi="Calibri" w:cs="Calibri"/>
                <w:b/>
                <w:bCs/>
                <w:color w:val="000000"/>
                <w:sz w:val="22"/>
                <w:szCs w:val="22"/>
              </w:rPr>
              <w:t>42</w:t>
            </w:r>
          </w:p>
        </w:tc>
        <w:tc>
          <w:tcPr>
            <w:tcW w:w="260" w:type="dxa"/>
            <w:noWrap/>
            <w:hideMark/>
          </w:tcPr>
          <w:p w14:paraId="02529EF0" w14:textId="77777777" w:rsidR="00B21070" w:rsidRPr="0037084A" w:rsidRDefault="00B21070" w:rsidP="0037084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7084A">
              <w:rPr>
                <w:rFonts w:ascii="Calibri" w:hAnsi="Calibri" w:cs="Calibri"/>
                <w:b/>
                <w:bCs/>
                <w:color w:val="000000"/>
                <w:sz w:val="22"/>
                <w:szCs w:val="22"/>
              </w:rPr>
              <w:t>1</w:t>
            </w:r>
          </w:p>
        </w:tc>
        <w:tc>
          <w:tcPr>
            <w:tcW w:w="260" w:type="dxa"/>
          </w:tcPr>
          <w:p w14:paraId="36A80234" w14:textId="77777777" w:rsidR="00B21070" w:rsidRPr="0037084A" w:rsidRDefault="00B21070" w:rsidP="0037084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260" w:type="dxa"/>
            <w:noWrap/>
            <w:hideMark/>
          </w:tcPr>
          <w:p w14:paraId="66695464" w14:textId="77777777" w:rsidR="00B21070" w:rsidRPr="0037084A" w:rsidRDefault="00B21070" w:rsidP="0037084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7084A">
              <w:rPr>
                <w:rFonts w:ascii="Calibri" w:hAnsi="Calibri" w:cs="Calibri"/>
                <w:b/>
                <w:bCs/>
                <w:color w:val="000000"/>
                <w:sz w:val="22"/>
                <w:szCs w:val="22"/>
              </w:rPr>
              <w:t>4</w:t>
            </w:r>
          </w:p>
        </w:tc>
        <w:tc>
          <w:tcPr>
            <w:tcW w:w="260" w:type="dxa"/>
            <w:noWrap/>
            <w:hideMark/>
          </w:tcPr>
          <w:p w14:paraId="71D76674" w14:textId="77777777" w:rsidR="00B21070" w:rsidRPr="0037084A" w:rsidRDefault="00B21070" w:rsidP="0037084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7084A">
              <w:rPr>
                <w:rFonts w:ascii="Calibri" w:hAnsi="Calibri" w:cs="Calibri"/>
                <w:b/>
                <w:bCs/>
                <w:color w:val="000000"/>
                <w:sz w:val="22"/>
                <w:szCs w:val="22"/>
              </w:rPr>
              <w:t>5</w:t>
            </w:r>
          </w:p>
        </w:tc>
        <w:tc>
          <w:tcPr>
            <w:tcW w:w="1080" w:type="dxa"/>
            <w:noWrap/>
            <w:hideMark/>
          </w:tcPr>
          <w:p w14:paraId="6F826015" w14:textId="77777777" w:rsidR="00B21070" w:rsidRPr="0037084A" w:rsidRDefault="00B21070" w:rsidP="0037084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7084A">
              <w:rPr>
                <w:rFonts w:ascii="Calibri" w:hAnsi="Calibri" w:cs="Calibri"/>
                <w:b/>
                <w:bCs/>
                <w:color w:val="000000"/>
                <w:sz w:val="22"/>
                <w:szCs w:val="22"/>
              </w:rPr>
              <w:t>110</w:t>
            </w:r>
          </w:p>
        </w:tc>
      </w:tr>
    </w:tbl>
    <w:p w14:paraId="402DB783" w14:textId="77777777" w:rsidR="0037084A" w:rsidRPr="0037084A" w:rsidRDefault="0037084A" w:rsidP="0037084A">
      <w:pPr>
        <w:rPr>
          <w:rFonts w:ascii="Calibri" w:hAnsi="Calibri" w:cs="Calibri"/>
          <w:sz w:val="22"/>
          <w:szCs w:val="22"/>
        </w:rPr>
      </w:pPr>
    </w:p>
    <w:p w14:paraId="34E5E50C" w14:textId="77777777" w:rsidR="0037084A" w:rsidRPr="00B32817" w:rsidRDefault="0037084A" w:rsidP="0037084A">
      <w:pPr>
        <w:rPr>
          <w:rFonts w:ascii="Calibri" w:hAnsi="Calibri" w:cs="Calibri"/>
          <w:color w:val="00B050"/>
          <w:sz w:val="22"/>
          <w:szCs w:val="22"/>
        </w:rPr>
      </w:pPr>
      <w:r w:rsidRPr="00B32817">
        <w:rPr>
          <w:rFonts w:ascii="Calibri" w:hAnsi="Calibri" w:cs="Calibri"/>
          <w:color w:val="00B050"/>
          <w:sz w:val="22"/>
          <w:szCs w:val="22"/>
        </w:rPr>
        <w:t>Hoe lang ben je in dienst bij SnowWorld?</w:t>
      </w:r>
    </w:p>
    <w:tbl>
      <w:tblPr>
        <w:tblStyle w:val="Onopgemaaktetabel1"/>
        <w:tblW w:w="8888" w:type="dxa"/>
        <w:tblLook w:val="04A0" w:firstRow="1" w:lastRow="0" w:firstColumn="1" w:lastColumn="0" w:noHBand="0" w:noVBand="1"/>
      </w:tblPr>
      <w:tblGrid>
        <w:gridCol w:w="2715"/>
        <w:gridCol w:w="1820"/>
        <w:gridCol w:w="957"/>
        <w:gridCol w:w="1409"/>
        <w:gridCol w:w="1987"/>
      </w:tblGrid>
      <w:tr w:rsidR="00B21070" w:rsidRPr="00B21070" w14:paraId="5625A55B" w14:textId="77777777" w:rsidTr="00B21070">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715" w:type="dxa"/>
            <w:noWrap/>
            <w:hideMark/>
          </w:tcPr>
          <w:p w14:paraId="7290C9A2" w14:textId="77777777" w:rsidR="00B21070" w:rsidRPr="00B21070" w:rsidRDefault="00B21070" w:rsidP="00B21070">
            <w:pPr>
              <w:jc w:val="right"/>
              <w:rPr>
                <w:rFonts w:ascii="Calibri" w:hAnsi="Calibri" w:cs="Calibri"/>
                <w:color w:val="000000"/>
                <w:sz w:val="22"/>
                <w:szCs w:val="22"/>
              </w:rPr>
            </w:pPr>
            <w:r>
              <w:rPr>
                <w:rFonts w:ascii="Calibri" w:hAnsi="Calibri" w:cs="Calibri"/>
                <w:b w:val="0"/>
                <w:bCs w:val="0"/>
                <w:color w:val="000000"/>
                <w:sz w:val="22"/>
                <w:szCs w:val="22"/>
              </w:rPr>
              <w:t>0-6 maanden</w:t>
            </w:r>
          </w:p>
        </w:tc>
        <w:tc>
          <w:tcPr>
            <w:tcW w:w="1820" w:type="dxa"/>
            <w:noWrap/>
            <w:hideMark/>
          </w:tcPr>
          <w:p w14:paraId="3794489C" w14:textId="77777777" w:rsidR="00B21070" w:rsidRPr="00B21070" w:rsidRDefault="00B21070" w:rsidP="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7-12 maanden</w:t>
            </w:r>
          </w:p>
        </w:tc>
        <w:tc>
          <w:tcPr>
            <w:tcW w:w="957" w:type="dxa"/>
            <w:noWrap/>
            <w:hideMark/>
          </w:tcPr>
          <w:p w14:paraId="4EB24CC8" w14:textId="77777777" w:rsidR="00B21070" w:rsidRPr="00B21070" w:rsidRDefault="00B21070" w:rsidP="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1-2 jaar</w:t>
            </w:r>
          </w:p>
        </w:tc>
        <w:tc>
          <w:tcPr>
            <w:tcW w:w="1409" w:type="dxa"/>
            <w:noWrap/>
            <w:hideMark/>
          </w:tcPr>
          <w:p w14:paraId="293872C5" w14:textId="77777777" w:rsidR="00B21070" w:rsidRPr="00B21070" w:rsidRDefault="00B21070" w:rsidP="00B21070">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Langer dan 2 jaar</w:t>
            </w:r>
          </w:p>
        </w:tc>
        <w:tc>
          <w:tcPr>
            <w:tcW w:w="1987" w:type="dxa"/>
            <w:noWrap/>
            <w:hideMark/>
          </w:tcPr>
          <w:p w14:paraId="7597A86F" w14:textId="77777777" w:rsidR="00B21070" w:rsidRPr="00B21070" w:rsidRDefault="00B21070" w:rsidP="00B21070">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B21070">
              <w:rPr>
                <w:rFonts w:ascii="Calibri" w:hAnsi="Calibri" w:cs="Calibri"/>
                <w:color w:val="000000"/>
                <w:sz w:val="22"/>
                <w:szCs w:val="22"/>
              </w:rPr>
              <w:t>Eindtotaal</w:t>
            </w:r>
          </w:p>
        </w:tc>
      </w:tr>
      <w:tr w:rsidR="00B21070" w:rsidRPr="00B21070" w14:paraId="354524E2" w14:textId="77777777" w:rsidTr="00B21070">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715" w:type="dxa"/>
            <w:noWrap/>
            <w:hideMark/>
          </w:tcPr>
          <w:p w14:paraId="7D4577C9" w14:textId="77777777" w:rsidR="00B21070" w:rsidRPr="00B21070" w:rsidRDefault="00B21070" w:rsidP="00B21070">
            <w:pPr>
              <w:jc w:val="right"/>
              <w:rPr>
                <w:rFonts w:ascii="Calibri" w:hAnsi="Calibri" w:cs="Calibri"/>
                <w:color w:val="000000"/>
                <w:sz w:val="22"/>
                <w:szCs w:val="22"/>
              </w:rPr>
            </w:pPr>
            <w:r w:rsidRPr="00B21070">
              <w:rPr>
                <w:rFonts w:ascii="Calibri" w:hAnsi="Calibri" w:cs="Calibri"/>
                <w:color w:val="000000"/>
                <w:sz w:val="22"/>
                <w:szCs w:val="22"/>
              </w:rPr>
              <w:t>59</w:t>
            </w:r>
          </w:p>
        </w:tc>
        <w:tc>
          <w:tcPr>
            <w:tcW w:w="1820" w:type="dxa"/>
            <w:noWrap/>
            <w:hideMark/>
          </w:tcPr>
          <w:p w14:paraId="6D115127"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11</w:t>
            </w:r>
          </w:p>
        </w:tc>
        <w:tc>
          <w:tcPr>
            <w:tcW w:w="957" w:type="dxa"/>
            <w:noWrap/>
            <w:hideMark/>
          </w:tcPr>
          <w:p w14:paraId="4C633E2D"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26</w:t>
            </w:r>
          </w:p>
        </w:tc>
        <w:tc>
          <w:tcPr>
            <w:tcW w:w="1409" w:type="dxa"/>
            <w:noWrap/>
            <w:hideMark/>
          </w:tcPr>
          <w:p w14:paraId="16552BAD"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14</w:t>
            </w:r>
          </w:p>
        </w:tc>
        <w:tc>
          <w:tcPr>
            <w:tcW w:w="1987" w:type="dxa"/>
            <w:noWrap/>
            <w:hideMark/>
          </w:tcPr>
          <w:p w14:paraId="5C7951D4"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110</w:t>
            </w:r>
          </w:p>
        </w:tc>
      </w:tr>
    </w:tbl>
    <w:p w14:paraId="38A4B709" w14:textId="77777777" w:rsidR="0037084A" w:rsidRPr="0037084A" w:rsidRDefault="0037084A" w:rsidP="0037084A">
      <w:pPr>
        <w:rPr>
          <w:rFonts w:ascii="Calibri" w:hAnsi="Calibri" w:cs="Calibri"/>
          <w:sz w:val="22"/>
          <w:szCs w:val="22"/>
        </w:rPr>
      </w:pPr>
    </w:p>
    <w:p w14:paraId="220EB24F" w14:textId="77777777" w:rsidR="0037084A" w:rsidRPr="00B32817" w:rsidRDefault="0037084A" w:rsidP="0037084A">
      <w:pPr>
        <w:rPr>
          <w:rFonts w:ascii="Calibri" w:hAnsi="Calibri" w:cs="Calibri"/>
          <w:color w:val="00B050"/>
          <w:sz w:val="22"/>
          <w:szCs w:val="22"/>
        </w:rPr>
      </w:pPr>
      <w:r w:rsidRPr="00B32817">
        <w:rPr>
          <w:rFonts w:ascii="Calibri" w:hAnsi="Calibri" w:cs="Calibri"/>
          <w:color w:val="00B050"/>
          <w:sz w:val="22"/>
          <w:szCs w:val="22"/>
        </w:rPr>
        <w:t>Hoeveel uur per week werk je gemiddeld bij SnowWorld?</w:t>
      </w:r>
    </w:p>
    <w:tbl>
      <w:tblPr>
        <w:tblStyle w:val="Onopgemaaktetabel1"/>
        <w:tblW w:w="8882" w:type="dxa"/>
        <w:tblLook w:val="04A0" w:firstRow="1" w:lastRow="0" w:firstColumn="1" w:lastColumn="0" w:noHBand="0" w:noVBand="1"/>
      </w:tblPr>
      <w:tblGrid>
        <w:gridCol w:w="2890"/>
        <w:gridCol w:w="958"/>
        <w:gridCol w:w="958"/>
        <w:gridCol w:w="958"/>
        <w:gridCol w:w="1004"/>
        <w:gridCol w:w="2114"/>
      </w:tblGrid>
      <w:tr w:rsidR="00B21070" w:rsidRPr="00B21070" w14:paraId="25BF65B2" w14:textId="77777777" w:rsidTr="00B21070">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890" w:type="dxa"/>
            <w:noWrap/>
            <w:hideMark/>
          </w:tcPr>
          <w:p w14:paraId="28DB329A" w14:textId="77777777" w:rsidR="00B21070" w:rsidRPr="00B21070" w:rsidRDefault="00B21070" w:rsidP="00B21070">
            <w:pPr>
              <w:jc w:val="right"/>
              <w:rPr>
                <w:rFonts w:ascii="Calibri" w:hAnsi="Calibri" w:cs="Calibri"/>
                <w:color w:val="000000"/>
                <w:sz w:val="22"/>
                <w:szCs w:val="22"/>
              </w:rPr>
            </w:pPr>
            <w:r>
              <w:rPr>
                <w:rFonts w:ascii="Calibri" w:hAnsi="Calibri" w:cs="Calibri"/>
                <w:b w:val="0"/>
                <w:bCs w:val="0"/>
                <w:color w:val="000000"/>
                <w:sz w:val="22"/>
                <w:szCs w:val="22"/>
              </w:rPr>
              <w:t>0-8 uur</w:t>
            </w:r>
          </w:p>
        </w:tc>
        <w:tc>
          <w:tcPr>
            <w:tcW w:w="958" w:type="dxa"/>
            <w:noWrap/>
            <w:hideMark/>
          </w:tcPr>
          <w:p w14:paraId="7C3116BB" w14:textId="77777777" w:rsidR="00B21070" w:rsidRPr="00B21070" w:rsidRDefault="00B21070" w:rsidP="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9-16 uur</w:t>
            </w:r>
          </w:p>
        </w:tc>
        <w:tc>
          <w:tcPr>
            <w:tcW w:w="958" w:type="dxa"/>
            <w:noWrap/>
            <w:hideMark/>
          </w:tcPr>
          <w:p w14:paraId="02420D82" w14:textId="77777777" w:rsidR="00B21070" w:rsidRPr="00B21070" w:rsidRDefault="00B21070" w:rsidP="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17-24 uur</w:t>
            </w:r>
          </w:p>
        </w:tc>
        <w:tc>
          <w:tcPr>
            <w:tcW w:w="958" w:type="dxa"/>
            <w:noWrap/>
            <w:hideMark/>
          </w:tcPr>
          <w:p w14:paraId="3B0CD439" w14:textId="77777777" w:rsidR="00B21070" w:rsidRPr="00B21070" w:rsidRDefault="00B21070" w:rsidP="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25-32 uur</w:t>
            </w:r>
          </w:p>
        </w:tc>
        <w:tc>
          <w:tcPr>
            <w:tcW w:w="1004" w:type="dxa"/>
            <w:noWrap/>
            <w:hideMark/>
          </w:tcPr>
          <w:p w14:paraId="763657B0" w14:textId="77777777" w:rsidR="00B21070" w:rsidRPr="00B21070" w:rsidRDefault="00B21070" w:rsidP="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32+ uur</w:t>
            </w:r>
          </w:p>
        </w:tc>
        <w:tc>
          <w:tcPr>
            <w:tcW w:w="2114" w:type="dxa"/>
            <w:noWrap/>
            <w:hideMark/>
          </w:tcPr>
          <w:p w14:paraId="1DCEE8A3" w14:textId="77777777" w:rsidR="00B21070" w:rsidRPr="00B21070" w:rsidRDefault="00B21070" w:rsidP="00B21070">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B21070">
              <w:rPr>
                <w:rFonts w:ascii="Calibri" w:hAnsi="Calibri" w:cs="Calibri"/>
                <w:color w:val="000000"/>
                <w:sz w:val="22"/>
                <w:szCs w:val="22"/>
              </w:rPr>
              <w:t>Eindtotaal</w:t>
            </w:r>
          </w:p>
        </w:tc>
      </w:tr>
      <w:tr w:rsidR="00B21070" w:rsidRPr="00B21070" w14:paraId="7B051DBD" w14:textId="77777777" w:rsidTr="00B21070">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890" w:type="dxa"/>
            <w:noWrap/>
            <w:hideMark/>
          </w:tcPr>
          <w:p w14:paraId="3AAD2525" w14:textId="77777777" w:rsidR="00B21070" w:rsidRPr="00B21070" w:rsidRDefault="00B21070" w:rsidP="00B21070">
            <w:pPr>
              <w:jc w:val="right"/>
              <w:rPr>
                <w:rFonts w:ascii="Calibri" w:hAnsi="Calibri" w:cs="Calibri"/>
                <w:color w:val="000000"/>
                <w:sz w:val="22"/>
                <w:szCs w:val="22"/>
              </w:rPr>
            </w:pPr>
            <w:r w:rsidRPr="00B21070">
              <w:rPr>
                <w:rFonts w:ascii="Calibri" w:hAnsi="Calibri" w:cs="Calibri"/>
                <w:color w:val="000000"/>
                <w:sz w:val="22"/>
                <w:szCs w:val="22"/>
              </w:rPr>
              <w:t>34</w:t>
            </w:r>
          </w:p>
        </w:tc>
        <w:tc>
          <w:tcPr>
            <w:tcW w:w="958" w:type="dxa"/>
            <w:noWrap/>
            <w:hideMark/>
          </w:tcPr>
          <w:p w14:paraId="1F76E139"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48</w:t>
            </w:r>
          </w:p>
        </w:tc>
        <w:tc>
          <w:tcPr>
            <w:tcW w:w="958" w:type="dxa"/>
            <w:noWrap/>
            <w:hideMark/>
          </w:tcPr>
          <w:p w14:paraId="2EAB06F3"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12</w:t>
            </w:r>
          </w:p>
        </w:tc>
        <w:tc>
          <w:tcPr>
            <w:tcW w:w="958" w:type="dxa"/>
            <w:noWrap/>
            <w:hideMark/>
          </w:tcPr>
          <w:p w14:paraId="72365770"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11</w:t>
            </w:r>
          </w:p>
        </w:tc>
        <w:tc>
          <w:tcPr>
            <w:tcW w:w="1004" w:type="dxa"/>
            <w:noWrap/>
            <w:hideMark/>
          </w:tcPr>
          <w:p w14:paraId="29C5689D"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5</w:t>
            </w:r>
          </w:p>
        </w:tc>
        <w:tc>
          <w:tcPr>
            <w:tcW w:w="2114" w:type="dxa"/>
            <w:noWrap/>
            <w:hideMark/>
          </w:tcPr>
          <w:p w14:paraId="154B0B81"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110</w:t>
            </w:r>
          </w:p>
        </w:tc>
      </w:tr>
    </w:tbl>
    <w:p w14:paraId="0E52DF9D" w14:textId="77777777" w:rsidR="00875D66" w:rsidRPr="0037084A" w:rsidRDefault="00875D66" w:rsidP="0037084A">
      <w:pPr>
        <w:rPr>
          <w:rFonts w:ascii="Calibri" w:hAnsi="Calibri" w:cs="Calibri"/>
          <w:sz w:val="22"/>
          <w:szCs w:val="22"/>
        </w:rPr>
      </w:pPr>
    </w:p>
    <w:p w14:paraId="1C593891" w14:textId="77777777" w:rsidR="0037084A" w:rsidRPr="00B32817" w:rsidRDefault="0037084A" w:rsidP="0037084A">
      <w:pPr>
        <w:rPr>
          <w:rFonts w:ascii="Calibri" w:hAnsi="Calibri" w:cs="Calibri"/>
          <w:color w:val="00B050"/>
          <w:sz w:val="22"/>
          <w:szCs w:val="22"/>
        </w:rPr>
      </w:pPr>
      <w:r w:rsidRPr="00B32817">
        <w:rPr>
          <w:rFonts w:ascii="Calibri" w:hAnsi="Calibri" w:cs="Calibri"/>
          <w:color w:val="00B050"/>
          <w:sz w:val="22"/>
          <w:szCs w:val="22"/>
        </w:rPr>
        <w:t>Heb jij wel eens een functioneringsgesprek gekregen bij SnowWorld?</w:t>
      </w:r>
    </w:p>
    <w:tbl>
      <w:tblPr>
        <w:tblStyle w:val="Onopgemaaktetabel1"/>
        <w:tblW w:w="8856" w:type="dxa"/>
        <w:tblLook w:val="04A0" w:firstRow="1" w:lastRow="0" w:firstColumn="1" w:lastColumn="0" w:noHBand="0" w:noVBand="1"/>
      </w:tblPr>
      <w:tblGrid>
        <w:gridCol w:w="2440"/>
        <w:gridCol w:w="3060"/>
        <w:gridCol w:w="1117"/>
        <w:gridCol w:w="2239"/>
      </w:tblGrid>
      <w:tr w:rsidR="00B21070" w:rsidRPr="00B21070" w14:paraId="0CD89B34" w14:textId="77777777" w:rsidTr="00B21070">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40" w:type="dxa"/>
            <w:noWrap/>
            <w:hideMark/>
          </w:tcPr>
          <w:p w14:paraId="25DBE4CD" w14:textId="77777777" w:rsidR="00B21070" w:rsidRPr="00B21070" w:rsidRDefault="00B21070" w:rsidP="00B21070">
            <w:pPr>
              <w:rPr>
                <w:rFonts w:ascii="Calibri" w:hAnsi="Calibri" w:cs="Calibri"/>
                <w:color w:val="000000"/>
                <w:sz w:val="22"/>
                <w:szCs w:val="22"/>
              </w:rPr>
            </w:pPr>
            <w:r w:rsidRPr="00B21070">
              <w:rPr>
                <w:rFonts w:ascii="Calibri" w:hAnsi="Calibri" w:cs="Calibri"/>
                <w:color w:val="000000"/>
                <w:sz w:val="22"/>
                <w:szCs w:val="22"/>
              </w:rPr>
              <w:t>Rijlabels</w:t>
            </w:r>
          </w:p>
        </w:tc>
        <w:tc>
          <w:tcPr>
            <w:tcW w:w="3060" w:type="dxa"/>
            <w:noWrap/>
            <w:hideMark/>
          </w:tcPr>
          <w:p w14:paraId="7FE542F1" w14:textId="77777777" w:rsidR="00B21070" w:rsidRPr="00B21070" w:rsidRDefault="00B21070" w:rsidP="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Ja</w:t>
            </w:r>
          </w:p>
        </w:tc>
        <w:tc>
          <w:tcPr>
            <w:tcW w:w="1117" w:type="dxa"/>
            <w:noWrap/>
            <w:hideMark/>
          </w:tcPr>
          <w:p w14:paraId="194619C7" w14:textId="77777777" w:rsidR="00B21070" w:rsidRPr="00B21070" w:rsidRDefault="00B21070" w:rsidP="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b w:val="0"/>
                <w:bCs w:val="0"/>
                <w:color w:val="000000"/>
                <w:sz w:val="22"/>
                <w:szCs w:val="22"/>
              </w:rPr>
              <w:t>Nee</w:t>
            </w:r>
          </w:p>
        </w:tc>
        <w:tc>
          <w:tcPr>
            <w:tcW w:w="2239" w:type="dxa"/>
            <w:noWrap/>
            <w:hideMark/>
          </w:tcPr>
          <w:p w14:paraId="3157B572" w14:textId="77777777" w:rsidR="00B21070" w:rsidRPr="00B21070" w:rsidRDefault="00B21070" w:rsidP="00B21070">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B21070">
              <w:rPr>
                <w:rFonts w:ascii="Calibri" w:hAnsi="Calibri" w:cs="Calibri"/>
                <w:color w:val="000000"/>
                <w:sz w:val="22"/>
                <w:szCs w:val="22"/>
              </w:rPr>
              <w:t>Eindtotaal</w:t>
            </w:r>
          </w:p>
        </w:tc>
      </w:tr>
      <w:tr w:rsidR="00B21070" w:rsidRPr="00B21070" w14:paraId="38556C79" w14:textId="77777777" w:rsidTr="00B21070">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40" w:type="dxa"/>
            <w:noWrap/>
            <w:hideMark/>
          </w:tcPr>
          <w:p w14:paraId="6CC6C3A0"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0-8 uur</w:t>
            </w:r>
          </w:p>
        </w:tc>
        <w:tc>
          <w:tcPr>
            <w:tcW w:w="3060" w:type="dxa"/>
            <w:noWrap/>
            <w:hideMark/>
          </w:tcPr>
          <w:p w14:paraId="204BB1A3"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7</w:t>
            </w:r>
          </w:p>
        </w:tc>
        <w:tc>
          <w:tcPr>
            <w:tcW w:w="1117" w:type="dxa"/>
            <w:noWrap/>
            <w:hideMark/>
          </w:tcPr>
          <w:p w14:paraId="12EA6BE5"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27</w:t>
            </w:r>
          </w:p>
        </w:tc>
        <w:tc>
          <w:tcPr>
            <w:tcW w:w="2239" w:type="dxa"/>
            <w:noWrap/>
            <w:hideMark/>
          </w:tcPr>
          <w:p w14:paraId="4639F414"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34</w:t>
            </w:r>
          </w:p>
        </w:tc>
      </w:tr>
      <w:tr w:rsidR="00B21070" w:rsidRPr="00B21070" w14:paraId="67125583" w14:textId="77777777" w:rsidTr="00B21070">
        <w:trPr>
          <w:trHeight w:val="513"/>
        </w:trPr>
        <w:tc>
          <w:tcPr>
            <w:cnfStyle w:val="001000000000" w:firstRow="0" w:lastRow="0" w:firstColumn="1" w:lastColumn="0" w:oddVBand="0" w:evenVBand="0" w:oddHBand="0" w:evenHBand="0" w:firstRowFirstColumn="0" w:firstRowLastColumn="0" w:lastRowFirstColumn="0" w:lastRowLastColumn="0"/>
            <w:tcW w:w="2440" w:type="dxa"/>
            <w:noWrap/>
            <w:hideMark/>
          </w:tcPr>
          <w:p w14:paraId="402F2331"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9-16 uur</w:t>
            </w:r>
          </w:p>
        </w:tc>
        <w:tc>
          <w:tcPr>
            <w:tcW w:w="3060" w:type="dxa"/>
            <w:noWrap/>
            <w:hideMark/>
          </w:tcPr>
          <w:p w14:paraId="6B65E258"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6</w:t>
            </w:r>
          </w:p>
        </w:tc>
        <w:tc>
          <w:tcPr>
            <w:tcW w:w="1117" w:type="dxa"/>
            <w:noWrap/>
            <w:hideMark/>
          </w:tcPr>
          <w:p w14:paraId="3EA9381D"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42</w:t>
            </w:r>
          </w:p>
        </w:tc>
        <w:tc>
          <w:tcPr>
            <w:tcW w:w="2239" w:type="dxa"/>
            <w:noWrap/>
            <w:hideMark/>
          </w:tcPr>
          <w:p w14:paraId="7CDA8AF8"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48</w:t>
            </w:r>
          </w:p>
        </w:tc>
      </w:tr>
      <w:tr w:rsidR="00B21070" w:rsidRPr="00B21070" w14:paraId="37603B98" w14:textId="77777777" w:rsidTr="00B21070">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40" w:type="dxa"/>
            <w:noWrap/>
            <w:hideMark/>
          </w:tcPr>
          <w:p w14:paraId="45676186"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17-24 uur</w:t>
            </w:r>
          </w:p>
        </w:tc>
        <w:tc>
          <w:tcPr>
            <w:tcW w:w="3060" w:type="dxa"/>
            <w:noWrap/>
            <w:hideMark/>
          </w:tcPr>
          <w:p w14:paraId="2A1530D7"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2</w:t>
            </w:r>
          </w:p>
        </w:tc>
        <w:tc>
          <w:tcPr>
            <w:tcW w:w="1117" w:type="dxa"/>
            <w:noWrap/>
            <w:hideMark/>
          </w:tcPr>
          <w:p w14:paraId="09FF75CF"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10</w:t>
            </w:r>
          </w:p>
        </w:tc>
        <w:tc>
          <w:tcPr>
            <w:tcW w:w="2239" w:type="dxa"/>
            <w:noWrap/>
            <w:hideMark/>
          </w:tcPr>
          <w:p w14:paraId="2857478A"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12</w:t>
            </w:r>
          </w:p>
        </w:tc>
      </w:tr>
      <w:tr w:rsidR="00B21070" w:rsidRPr="00B21070" w14:paraId="43868F03" w14:textId="77777777" w:rsidTr="00B21070">
        <w:trPr>
          <w:trHeight w:val="513"/>
        </w:trPr>
        <w:tc>
          <w:tcPr>
            <w:cnfStyle w:val="001000000000" w:firstRow="0" w:lastRow="0" w:firstColumn="1" w:lastColumn="0" w:oddVBand="0" w:evenVBand="0" w:oddHBand="0" w:evenHBand="0" w:firstRowFirstColumn="0" w:firstRowLastColumn="0" w:lastRowFirstColumn="0" w:lastRowLastColumn="0"/>
            <w:tcW w:w="2440" w:type="dxa"/>
            <w:noWrap/>
            <w:hideMark/>
          </w:tcPr>
          <w:p w14:paraId="01DB147C"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25-32 uur</w:t>
            </w:r>
          </w:p>
        </w:tc>
        <w:tc>
          <w:tcPr>
            <w:tcW w:w="3060" w:type="dxa"/>
            <w:noWrap/>
            <w:hideMark/>
          </w:tcPr>
          <w:p w14:paraId="4CAD797E"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3</w:t>
            </w:r>
          </w:p>
        </w:tc>
        <w:tc>
          <w:tcPr>
            <w:tcW w:w="1117" w:type="dxa"/>
            <w:noWrap/>
            <w:hideMark/>
          </w:tcPr>
          <w:p w14:paraId="361AA334"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8</w:t>
            </w:r>
          </w:p>
        </w:tc>
        <w:tc>
          <w:tcPr>
            <w:tcW w:w="2239" w:type="dxa"/>
            <w:noWrap/>
            <w:hideMark/>
          </w:tcPr>
          <w:p w14:paraId="36F3D6DC"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11</w:t>
            </w:r>
          </w:p>
        </w:tc>
      </w:tr>
      <w:tr w:rsidR="00B21070" w:rsidRPr="00B21070" w14:paraId="18136336" w14:textId="77777777" w:rsidTr="00B21070">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40" w:type="dxa"/>
            <w:noWrap/>
            <w:hideMark/>
          </w:tcPr>
          <w:p w14:paraId="1C293ECF"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32+ uur</w:t>
            </w:r>
          </w:p>
        </w:tc>
        <w:tc>
          <w:tcPr>
            <w:tcW w:w="3060" w:type="dxa"/>
            <w:noWrap/>
            <w:hideMark/>
          </w:tcPr>
          <w:p w14:paraId="755B4112"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3</w:t>
            </w:r>
          </w:p>
        </w:tc>
        <w:tc>
          <w:tcPr>
            <w:tcW w:w="1117" w:type="dxa"/>
            <w:noWrap/>
            <w:hideMark/>
          </w:tcPr>
          <w:p w14:paraId="48DC4062"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2</w:t>
            </w:r>
          </w:p>
        </w:tc>
        <w:tc>
          <w:tcPr>
            <w:tcW w:w="2239" w:type="dxa"/>
            <w:noWrap/>
            <w:hideMark/>
          </w:tcPr>
          <w:p w14:paraId="449EB85B"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5</w:t>
            </w:r>
          </w:p>
        </w:tc>
      </w:tr>
      <w:tr w:rsidR="00B21070" w:rsidRPr="00B21070" w14:paraId="783A6110" w14:textId="77777777" w:rsidTr="00B21070">
        <w:trPr>
          <w:trHeight w:val="513"/>
        </w:trPr>
        <w:tc>
          <w:tcPr>
            <w:cnfStyle w:val="001000000000" w:firstRow="0" w:lastRow="0" w:firstColumn="1" w:lastColumn="0" w:oddVBand="0" w:evenVBand="0" w:oddHBand="0" w:evenHBand="0" w:firstRowFirstColumn="0" w:firstRowLastColumn="0" w:lastRowFirstColumn="0" w:lastRowLastColumn="0"/>
            <w:tcW w:w="2440" w:type="dxa"/>
            <w:noWrap/>
            <w:hideMark/>
          </w:tcPr>
          <w:p w14:paraId="3AD1D487" w14:textId="77777777" w:rsidR="00B21070" w:rsidRPr="00B21070" w:rsidRDefault="00B21070" w:rsidP="00B21070">
            <w:pPr>
              <w:rPr>
                <w:rFonts w:ascii="Calibri" w:hAnsi="Calibri" w:cs="Calibri"/>
                <w:color w:val="000000"/>
                <w:sz w:val="22"/>
                <w:szCs w:val="22"/>
              </w:rPr>
            </w:pPr>
            <w:r w:rsidRPr="00B21070">
              <w:rPr>
                <w:rFonts w:ascii="Calibri" w:hAnsi="Calibri" w:cs="Calibri"/>
                <w:color w:val="000000"/>
                <w:sz w:val="22"/>
                <w:szCs w:val="22"/>
              </w:rPr>
              <w:t>Eindtotaal</w:t>
            </w:r>
          </w:p>
        </w:tc>
        <w:tc>
          <w:tcPr>
            <w:tcW w:w="3060" w:type="dxa"/>
            <w:noWrap/>
            <w:hideMark/>
          </w:tcPr>
          <w:p w14:paraId="1ED30494"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21</w:t>
            </w:r>
          </w:p>
        </w:tc>
        <w:tc>
          <w:tcPr>
            <w:tcW w:w="1117" w:type="dxa"/>
            <w:noWrap/>
            <w:hideMark/>
          </w:tcPr>
          <w:p w14:paraId="20636AD3"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89</w:t>
            </w:r>
          </w:p>
        </w:tc>
        <w:tc>
          <w:tcPr>
            <w:tcW w:w="2239" w:type="dxa"/>
            <w:noWrap/>
            <w:hideMark/>
          </w:tcPr>
          <w:p w14:paraId="2105D7F4"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110</w:t>
            </w:r>
          </w:p>
        </w:tc>
      </w:tr>
    </w:tbl>
    <w:p w14:paraId="72AA9034" w14:textId="77777777" w:rsidR="00B21070" w:rsidRDefault="00B21070" w:rsidP="0037084A">
      <w:pPr>
        <w:rPr>
          <w:rFonts w:ascii="Calibri" w:hAnsi="Calibri" w:cs="Calibri"/>
          <w:sz w:val="22"/>
          <w:szCs w:val="22"/>
        </w:rPr>
      </w:pPr>
    </w:p>
    <w:p w14:paraId="146B2297" w14:textId="77777777" w:rsidR="0037084A" w:rsidRPr="00B32817" w:rsidRDefault="0037084A" w:rsidP="0037084A">
      <w:pPr>
        <w:rPr>
          <w:rFonts w:ascii="Calibri" w:hAnsi="Calibri" w:cs="Calibri"/>
          <w:color w:val="00B050"/>
          <w:sz w:val="22"/>
          <w:szCs w:val="22"/>
        </w:rPr>
      </w:pPr>
      <w:r w:rsidRPr="00B32817">
        <w:rPr>
          <w:rFonts w:ascii="Calibri" w:hAnsi="Calibri" w:cs="Calibri"/>
          <w:color w:val="00B050"/>
          <w:sz w:val="22"/>
          <w:szCs w:val="22"/>
        </w:rPr>
        <w:t>Wil je graag gesprekken over je functioneren bij SnowWorld?</w:t>
      </w:r>
    </w:p>
    <w:tbl>
      <w:tblPr>
        <w:tblStyle w:val="Onopgemaaktetabel1"/>
        <w:tblW w:w="8841" w:type="dxa"/>
        <w:tblLook w:val="04A0" w:firstRow="1" w:lastRow="0" w:firstColumn="1" w:lastColumn="0" w:noHBand="0" w:noVBand="1"/>
      </w:tblPr>
      <w:tblGrid>
        <w:gridCol w:w="2511"/>
        <w:gridCol w:w="3149"/>
        <w:gridCol w:w="877"/>
        <w:gridCol w:w="2304"/>
      </w:tblGrid>
      <w:tr w:rsidR="00B21070" w:rsidRPr="00B21070" w14:paraId="19D97805" w14:textId="77777777" w:rsidTr="00B2107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11" w:type="dxa"/>
            <w:noWrap/>
            <w:hideMark/>
          </w:tcPr>
          <w:p w14:paraId="6D1AAC88" w14:textId="77777777" w:rsidR="00B21070" w:rsidRPr="00B21070" w:rsidRDefault="00B21070" w:rsidP="00B21070">
            <w:pPr>
              <w:rPr>
                <w:rFonts w:ascii="Calibri" w:hAnsi="Calibri" w:cs="Calibri"/>
                <w:color w:val="000000"/>
                <w:sz w:val="22"/>
                <w:szCs w:val="22"/>
              </w:rPr>
            </w:pPr>
            <w:r w:rsidRPr="00B21070">
              <w:rPr>
                <w:rFonts w:ascii="Calibri" w:hAnsi="Calibri" w:cs="Calibri"/>
                <w:color w:val="000000"/>
                <w:sz w:val="22"/>
                <w:szCs w:val="22"/>
              </w:rPr>
              <w:lastRenderedPageBreak/>
              <w:t>Rijlabels</w:t>
            </w:r>
          </w:p>
        </w:tc>
        <w:tc>
          <w:tcPr>
            <w:tcW w:w="3149" w:type="dxa"/>
            <w:noWrap/>
            <w:hideMark/>
          </w:tcPr>
          <w:p w14:paraId="3359C7A8" w14:textId="77777777" w:rsidR="00B21070" w:rsidRPr="00B21070" w:rsidRDefault="00B21070" w:rsidP="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Ja</w:t>
            </w:r>
          </w:p>
        </w:tc>
        <w:tc>
          <w:tcPr>
            <w:tcW w:w="877" w:type="dxa"/>
            <w:noWrap/>
            <w:hideMark/>
          </w:tcPr>
          <w:p w14:paraId="164D4164" w14:textId="77777777" w:rsidR="00B21070" w:rsidRPr="00B21070" w:rsidRDefault="00B21070" w:rsidP="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Nee</w:t>
            </w:r>
          </w:p>
        </w:tc>
        <w:tc>
          <w:tcPr>
            <w:tcW w:w="2304" w:type="dxa"/>
            <w:noWrap/>
            <w:hideMark/>
          </w:tcPr>
          <w:p w14:paraId="2CD24623" w14:textId="77777777" w:rsidR="00B21070" w:rsidRPr="00B21070" w:rsidRDefault="00B21070" w:rsidP="00B21070">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B21070">
              <w:rPr>
                <w:rFonts w:ascii="Calibri" w:hAnsi="Calibri" w:cs="Calibri"/>
                <w:color w:val="000000"/>
                <w:sz w:val="22"/>
                <w:szCs w:val="22"/>
              </w:rPr>
              <w:t>Eindtotaal</w:t>
            </w:r>
          </w:p>
        </w:tc>
      </w:tr>
      <w:tr w:rsidR="00B21070" w:rsidRPr="00B21070" w14:paraId="2F931A9E" w14:textId="77777777" w:rsidTr="00B2107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11" w:type="dxa"/>
            <w:noWrap/>
            <w:hideMark/>
          </w:tcPr>
          <w:p w14:paraId="46DE2059"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0-8 uur</w:t>
            </w:r>
          </w:p>
        </w:tc>
        <w:tc>
          <w:tcPr>
            <w:tcW w:w="3149" w:type="dxa"/>
            <w:noWrap/>
            <w:hideMark/>
          </w:tcPr>
          <w:p w14:paraId="528BC994"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13</w:t>
            </w:r>
          </w:p>
        </w:tc>
        <w:tc>
          <w:tcPr>
            <w:tcW w:w="877" w:type="dxa"/>
            <w:noWrap/>
            <w:hideMark/>
          </w:tcPr>
          <w:p w14:paraId="57C10509"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21</w:t>
            </w:r>
          </w:p>
        </w:tc>
        <w:tc>
          <w:tcPr>
            <w:tcW w:w="2304" w:type="dxa"/>
            <w:noWrap/>
            <w:hideMark/>
          </w:tcPr>
          <w:p w14:paraId="22EB150B"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34</w:t>
            </w:r>
          </w:p>
        </w:tc>
      </w:tr>
      <w:tr w:rsidR="00B21070" w:rsidRPr="00B21070" w14:paraId="22FAD1E4" w14:textId="77777777" w:rsidTr="00B21070">
        <w:trPr>
          <w:trHeight w:val="260"/>
        </w:trPr>
        <w:tc>
          <w:tcPr>
            <w:cnfStyle w:val="001000000000" w:firstRow="0" w:lastRow="0" w:firstColumn="1" w:lastColumn="0" w:oddVBand="0" w:evenVBand="0" w:oddHBand="0" w:evenHBand="0" w:firstRowFirstColumn="0" w:firstRowLastColumn="0" w:lastRowFirstColumn="0" w:lastRowLastColumn="0"/>
            <w:tcW w:w="2511" w:type="dxa"/>
            <w:noWrap/>
            <w:hideMark/>
          </w:tcPr>
          <w:p w14:paraId="3970EE26"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9-16 uur</w:t>
            </w:r>
          </w:p>
        </w:tc>
        <w:tc>
          <w:tcPr>
            <w:tcW w:w="3149" w:type="dxa"/>
            <w:noWrap/>
            <w:hideMark/>
          </w:tcPr>
          <w:p w14:paraId="3C6CFDF9"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29</w:t>
            </w:r>
          </w:p>
        </w:tc>
        <w:tc>
          <w:tcPr>
            <w:tcW w:w="877" w:type="dxa"/>
            <w:noWrap/>
            <w:hideMark/>
          </w:tcPr>
          <w:p w14:paraId="3C580EF3"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19</w:t>
            </w:r>
          </w:p>
        </w:tc>
        <w:tc>
          <w:tcPr>
            <w:tcW w:w="2304" w:type="dxa"/>
            <w:noWrap/>
            <w:hideMark/>
          </w:tcPr>
          <w:p w14:paraId="194263C9"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48</w:t>
            </w:r>
          </w:p>
        </w:tc>
      </w:tr>
      <w:tr w:rsidR="00B21070" w:rsidRPr="00B21070" w14:paraId="4B91201A" w14:textId="77777777" w:rsidTr="00B2107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11" w:type="dxa"/>
            <w:noWrap/>
            <w:hideMark/>
          </w:tcPr>
          <w:p w14:paraId="0B52D054"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17-24 uur</w:t>
            </w:r>
          </w:p>
        </w:tc>
        <w:tc>
          <w:tcPr>
            <w:tcW w:w="3149" w:type="dxa"/>
            <w:noWrap/>
            <w:hideMark/>
          </w:tcPr>
          <w:p w14:paraId="030ED859"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9</w:t>
            </w:r>
          </w:p>
        </w:tc>
        <w:tc>
          <w:tcPr>
            <w:tcW w:w="877" w:type="dxa"/>
            <w:noWrap/>
            <w:hideMark/>
          </w:tcPr>
          <w:p w14:paraId="6B8E79CA"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3</w:t>
            </w:r>
          </w:p>
        </w:tc>
        <w:tc>
          <w:tcPr>
            <w:tcW w:w="2304" w:type="dxa"/>
            <w:noWrap/>
            <w:hideMark/>
          </w:tcPr>
          <w:p w14:paraId="53E321B6"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12</w:t>
            </w:r>
          </w:p>
        </w:tc>
      </w:tr>
      <w:tr w:rsidR="00B21070" w:rsidRPr="00B21070" w14:paraId="2844A9E5" w14:textId="77777777" w:rsidTr="00B21070">
        <w:trPr>
          <w:trHeight w:val="260"/>
        </w:trPr>
        <w:tc>
          <w:tcPr>
            <w:cnfStyle w:val="001000000000" w:firstRow="0" w:lastRow="0" w:firstColumn="1" w:lastColumn="0" w:oddVBand="0" w:evenVBand="0" w:oddHBand="0" w:evenHBand="0" w:firstRowFirstColumn="0" w:firstRowLastColumn="0" w:lastRowFirstColumn="0" w:lastRowLastColumn="0"/>
            <w:tcW w:w="2511" w:type="dxa"/>
            <w:noWrap/>
            <w:hideMark/>
          </w:tcPr>
          <w:p w14:paraId="19896F3F"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25-32 uur</w:t>
            </w:r>
          </w:p>
        </w:tc>
        <w:tc>
          <w:tcPr>
            <w:tcW w:w="3149" w:type="dxa"/>
            <w:noWrap/>
            <w:hideMark/>
          </w:tcPr>
          <w:p w14:paraId="487D89A5"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11</w:t>
            </w:r>
          </w:p>
        </w:tc>
        <w:tc>
          <w:tcPr>
            <w:tcW w:w="877" w:type="dxa"/>
            <w:noWrap/>
            <w:hideMark/>
          </w:tcPr>
          <w:p w14:paraId="13165CE8"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2304" w:type="dxa"/>
            <w:noWrap/>
            <w:hideMark/>
          </w:tcPr>
          <w:p w14:paraId="5BF6DB37"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11</w:t>
            </w:r>
          </w:p>
        </w:tc>
      </w:tr>
      <w:tr w:rsidR="00B21070" w:rsidRPr="00B21070" w14:paraId="3916285D" w14:textId="77777777" w:rsidTr="00B2107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11" w:type="dxa"/>
            <w:noWrap/>
            <w:hideMark/>
          </w:tcPr>
          <w:p w14:paraId="6D3672A8"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32+ uur</w:t>
            </w:r>
          </w:p>
        </w:tc>
        <w:tc>
          <w:tcPr>
            <w:tcW w:w="3149" w:type="dxa"/>
            <w:noWrap/>
            <w:hideMark/>
          </w:tcPr>
          <w:p w14:paraId="5CD98746"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4</w:t>
            </w:r>
          </w:p>
        </w:tc>
        <w:tc>
          <w:tcPr>
            <w:tcW w:w="877" w:type="dxa"/>
            <w:noWrap/>
            <w:hideMark/>
          </w:tcPr>
          <w:p w14:paraId="2027662B"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w:t>
            </w:r>
          </w:p>
        </w:tc>
        <w:tc>
          <w:tcPr>
            <w:tcW w:w="2304" w:type="dxa"/>
            <w:noWrap/>
            <w:hideMark/>
          </w:tcPr>
          <w:p w14:paraId="22873C04"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5</w:t>
            </w:r>
          </w:p>
        </w:tc>
      </w:tr>
      <w:tr w:rsidR="00B21070" w:rsidRPr="00B21070" w14:paraId="133367D0" w14:textId="77777777" w:rsidTr="00B21070">
        <w:trPr>
          <w:trHeight w:val="260"/>
        </w:trPr>
        <w:tc>
          <w:tcPr>
            <w:cnfStyle w:val="001000000000" w:firstRow="0" w:lastRow="0" w:firstColumn="1" w:lastColumn="0" w:oddVBand="0" w:evenVBand="0" w:oddHBand="0" w:evenHBand="0" w:firstRowFirstColumn="0" w:firstRowLastColumn="0" w:lastRowFirstColumn="0" w:lastRowLastColumn="0"/>
            <w:tcW w:w="2511" w:type="dxa"/>
            <w:noWrap/>
            <w:hideMark/>
          </w:tcPr>
          <w:p w14:paraId="2217597E" w14:textId="77777777" w:rsidR="00B21070" w:rsidRPr="00B21070" w:rsidRDefault="00B21070" w:rsidP="00B21070">
            <w:pPr>
              <w:rPr>
                <w:rFonts w:ascii="Calibri" w:hAnsi="Calibri" w:cs="Calibri"/>
                <w:color w:val="000000"/>
                <w:sz w:val="22"/>
                <w:szCs w:val="22"/>
              </w:rPr>
            </w:pPr>
            <w:r w:rsidRPr="00B21070">
              <w:rPr>
                <w:rFonts w:ascii="Calibri" w:hAnsi="Calibri" w:cs="Calibri"/>
                <w:color w:val="000000"/>
                <w:sz w:val="22"/>
                <w:szCs w:val="22"/>
              </w:rPr>
              <w:t>Eindtotaal</w:t>
            </w:r>
          </w:p>
        </w:tc>
        <w:tc>
          <w:tcPr>
            <w:tcW w:w="3149" w:type="dxa"/>
            <w:noWrap/>
            <w:hideMark/>
          </w:tcPr>
          <w:p w14:paraId="74D10B37"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66</w:t>
            </w:r>
          </w:p>
        </w:tc>
        <w:tc>
          <w:tcPr>
            <w:tcW w:w="877" w:type="dxa"/>
            <w:noWrap/>
            <w:hideMark/>
          </w:tcPr>
          <w:p w14:paraId="12A83206"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44</w:t>
            </w:r>
          </w:p>
        </w:tc>
        <w:tc>
          <w:tcPr>
            <w:tcW w:w="2304" w:type="dxa"/>
            <w:noWrap/>
            <w:hideMark/>
          </w:tcPr>
          <w:p w14:paraId="5993B92A"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110</w:t>
            </w:r>
          </w:p>
        </w:tc>
      </w:tr>
    </w:tbl>
    <w:p w14:paraId="36224B17" w14:textId="77777777" w:rsidR="001B4C18" w:rsidRPr="0037084A" w:rsidRDefault="001B4C18" w:rsidP="0037084A">
      <w:pPr>
        <w:rPr>
          <w:rFonts w:ascii="Calibri" w:hAnsi="Calibri" w:cs="Calibri"/>
          <w:sz w:val="22"/>
          <w:szCs w:val="22"/>
        </w:rPr>
      </w:pPr>
    </w:p>
    <w:p w14:paraId="5CA7717E" w14:textId="77777777" w:rsidR="0037084A" w:rsidRPr="00B32817" w:rsidRDefault="0037084A" w:rsidP="0037084A">
      <w:pPr>
        <w:rPr>
          <w:rFonts w:ascii="Calibri" w:hAnsi="Calibri" w:cs="Calibri"/>
          <w:color w:val="00B050"/>
          <w:sz w:val="22"/>
          <w:szCs w:val="22"/>
        </w:rPr>
      </w:pPr>
      <w:r w:rsidRPr="00B32817">
        <w:rPr>
          <w:rFonts w:ascii="Calibri" w:hAnsi="Calibri" w:cs="Calibri"/>
          <w:color w:val="00B050"/>
          <w:sz w:val="22"/>
          <w:szCs w:val="22"/>
        </w:rPr>
        <w:t>Ontvang je feedback op je functioneren van je leidinggevende en/of je collega’s?</w:t>
      </w:r>
    </w:p>
    <w:tbl>
      <w:tblPr>
        <w:tblStyle w:val="Onopgemaaktetabel1"/>
        <w:tblW w:w="8756" w:type="dxa"/>
        <w:tblLook w:val="04A0" w:firstRow="1" w:lastRow="0" w:firstColumn="1" w:lastColumn="0" w:noHBand="0" w:noVBand="1"/>
      </w:tblPr>
      <w:tblGrid>
        <w:gridCol w:w="1985"/>
        <w:gridCol w:w="2489"/>
        <w:gridCol w:w="1003"/>
        <w:gridCol w:w="846"/>
        <w:gridCol w:w="697"/>
        <w:gridCol w:w="1823"/>
      </w:tblGrid>
      <w:tr w:rsidR="00B21070" w:rsidRPr="00B21070" w14:paraId="30A535D4" w14:textId="77777777" w:rsidTr="00B21070">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EB9DB32" w14:textId="77777777" w:rsidR="00B21070" w:rsidRPr="00B21070" w:rsidRDefault="00B21070" w:rsidP="00B21070">
            <w:pPr>
              <w:rPr>
                <w:rFonts w:ascii="Calibri" w:hAnsi="Calibri" w:cs="Calibri"/>
                <w:color w:val="000000"/>
                <w:sz w:val="22"/>
                <w:szCs w:val="22"/>
              </w:rPr>
            </w:pPr>
            <w:r w:rsidRPr="00B21070">
              <w:rPr>
                <w:rFonts w:ascii="Calibri" w:hAnsi="Calibri" w:cs="Calibri"/>
                <w:color w:val="000000"/>
                <w:sz w:val="22"/>
                <w:szCs w:val="22"/>
              </w:rPr>
              <w:t>Rijlabels</w:t>
            </w:r>
          </w:p>
        </w:tc>
        <w:tc>
          <w:tcPr>
            <w:tcW w:w="2489" w:type="dxa"/>
            <w:noWrap/>
            <w:hideMark/>
          </w:tcPr>
          <w:p w14:paraId="5B1AE0A2" w14:textId="77777777" w:rsidR="00B21070" w:rsidRPr="00B21070" w:rsidRDefault="00B21070" w:rsidP="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Ja, van mijn leidinggevende</w:t>
            </w:r>
          </w:p>
        </w:tc>
        <w:tc>
          <w:tcPr>
            <w:tcW w:w="955" w:type="dxa"/>
            <w:noWrap/>
            <w:hideMark/>
          </w:tcPr>
          <w:p w14:paraId="31288E07" w14:textId="77777777" w:rsidR="00B21070" w:rsidRPr="00B21070" w:rsidRDefault="00B21070" w:rsidP="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Ja, van mijn collega’s</w:t>
            </w:r>
          </w:p>
        </w:tc>
        <w:tc>
          <w:tcPr>
            <w:tcW w:w="807" w:type="dxa"/>
            <w:noWrap/>
            <w:hideMark/>
          </w:tcPr>
          <w:p w14:paraId="7BDD80F3" w14:textId="77777777" w:rsidR="00B21070" w:rsidRPr="00B21070" w:rsidRDefault="00B21070" w:rsidP="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Ja, van beiden</w:t>
            </w:r>
          </w:p>
        </w:tc>
        <w:tc>
          <w:tcPr>
            <w:tcW w:w="697" w:type="dxa"/>
            <w:noWrap/>
            <w:hideMark/>
          </w:tcPr>
          <w:p w14:paraId="7BA8E562" w14:textId="77777777" w:rsidR="00B21070" w:rsidRPr="00B21070" w:rsidRDefault="00B21070" w:rsidP="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Nee </w:t>
            </w:r>
          </w:p>
        </w:tc>
        <w:tc>
          <w:tcPr>
            <w:tcW w:w="1823" w:type="dxa"/>
            <w:noWrap/>
            <w:hideMark/>
          </w:tcPr>
          <w:p w14:paraId="1974CB3A" w14:textId="77777777" w:rsidR="00B21070" w:rsidRPr="00B21070" w:rsidRDefault="00B21070" w:rsidP="00B21070">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B21070">
              <w:rPr>
                <w:rFonts w:ascii="Calibri" w:hAnsi="Calibri" w:cs="Calibri"/>
                <w:color w:val="000000"/>
                <w:sz w:val="22"/>
                <w:szCs w:val="22"/>
              </w:rPr>
              <w:t>Eindtotaal</w:t>
            </w:r>
          </w:p>
        </w:tc>
      </w:tr>
      <w:tr w:rsidR="00B21070" w:rsidRPr="00B21070" w14:paraId="0A6ADCDF" w14:textId="77777777" w:rsidTr="00B2107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D0EE3FA"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0-8 uur</w:t>
            </w:r>
          </w:p>
        </w:tc>
        <w:tc>
          <w:tcPr>
            <w:tcW w:w="2489" w:type="dxa"/>
            <w:noWrap/>
            <w:hideMark/>
          </w:tcPr>
          <w:p w14:paraId="4F4CBF1E"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3</w:t>
            </w:r>
          </w:p>
        </w:tc>
        <w:tc>
          <w:tcPr>
            <w:tcW w:w="955" w:type="dxa"/>
            <w:noWrap/>
            <w:hideMark/>
          </w:tcPr>
          <w:p w14:paraId="4E4CBECF"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6</w:t>
            </w:r>
          </w:p>
        </w:tc>
        <w:tc>
          <w:tcPr>
            <w:tcW w:w="807" w:type="dxa"/>
            <w:noWrap/>
            <w:hideMark/>
          </w:tcPr>
          <w:p w14:paraId="7140EE07"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19</w:t>
            </w:r>
          </w:p>
        </w:tc>
        <w:tc>
          <w:tcPr>
            <w:tcW w:w="697" w:type="dxa"/>
            <w:noWrap/>
            <w:hideMark/>
          </w:tcPr>
          <w:p w14:paraId="62F872C9"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6</w:t>
            </w:r>
          </w:p>
        </w:tc>
        <w:tc>
          <w:tcPr>
            <w:tcW w:w="1823" w:type="dxa"/>
            <w:noWrap/>
            <w:hideMark/>
          </w:tcPr>
          <w:p w14:paraId="705866C1"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34</w:t>
            </w:r>
          </w:p>
        </w:tc>
      </w:tr>
      <w:tr w:rsidR="00B21070" w:rsidRPr="00B21070" w14:paraId="148EBE95" w14:textId="77777777" w:rsidTr="00B21070">
        <w:trPr>
          <w:trHeight w:val="20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0A81A13"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9-16 uur</w:t>
            </w:r>
          </w:p>
        </w:tc>
        <w:tc>
          <w:tcPr>
            <w:tcW w:w="2489" w:type="dxa"/>
            <w:noWrap/>
            <w:hideMark/>
          </w:tcPr>
          <w:p w14:paraId="0BFD1430"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7</w:t>
            </w:r>
          </w:p>
        </w:tc>
        <w:tc>
          <w:tcPr>
            <w:tcW w:w="955" w:type="dxa"/>
            <w:noWrap/>
            <w:hideMark/>
          </w:tcPr>
          <w:p w14:paraId="06FC1B48"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5</w:t>
            </w:r>
          </w:p>
        </w:tc>
        <w:tc>
          <w:tcPr>
            <w:tcW w:w="807" w:type="dxa"/>
            <w:noWrap/>
            <w:hideMark/>
          </w:tcPr>
          <w:p w14:paraId="10AF4238"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27</w:t>
            </w:r>
          </w:p>
        </w:tc>
        <w:tc>
          <w:tcPr>
            <w:tcW w:w="697" w:type="dxa"/>
            <w:noWrap/>
            <w:hideMark/>
          </w:tcPr>
          <w:p w14:paraId="2E8C2680"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9</w:t>
            </w:r>
          </w:p>
        </w:tc>
        <w:tc>
          <w:tcPr>
            <w:tcW w:w="1823" w:type="dxa"/>
            <w:noWrap/>
            <w:hideMark/>
          </w:tcPr>
          <w:p w14:paraId="51ADD344"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48</w:t>
            </w:r>
          </w:p>
        </w:tc>
      </w:tr>
      <w:tr w:rsidR="00B21070" w:rsidRPr="00B21070" w14:paraId="262ECBD6" w14:textId="77777777" w:rsidTr="00B2107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3321CAA"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17-24 uur</w:t>
            </w:r>
          </w:p>
        </w:tc>
        <w:tc>
          <w:tcPr>
            <w:tcW w:w="2489" w:type="dxa"/>
            <w:noWrap/>
            <w:hideMark/>
          </w:tcPr>
          <w:p w14:paraId="74828AFC" w14:textId="77777777" w:rsidR="00B21070" w:rsidRPr="00B21070" w:rsidRDefault="00B21070" w:rsidP="00B21070">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955" w:type="dxa"/>
            <w:noWrap/>
            <w:hideMark/>
          </w:tcPr>
          <w:p w14:paraId="4F1ACE99"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2</w:t>
            </w:r>
          </w:p>
        </w:tc>
        <w:tc>
          <w:tcPr>
            <w:tcW w:w="807" w:type="dxa"/>
            <w:noWrap/>
            <w:hideMark/>
          </w:tcPr>
          <w:p w14:paraId="52749088"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6</w:t>
            </w:r>
          </w:p>
        </w:tc>
        <w:tc>
          <w:tcPr>
            <w:tcW w:w="697" w:type="dxa"/>
            <w:noWrap/>
            <w:hideMark/>
          </w:tcPr>
          <w:p w14:paraId="5CD9A026"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4</w:t>
            </w:r>
          </w:p>
        </w:tc>
        <w:tc>
          <w:tcPr>
            <w:tcW w:w="1823" w:type="dxa"/>
            <w:noWrap/>
            <w:hideMark/>
          </w:tcPr>
          <w:p w14:paraId="23E1BD7B"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12</w:t>
            </w:r>
          </w:p>
        </w:tc>
      </w:tr>
      <w:tr w:rsidR="00B21070" w:rsidRPr="00B21070" w14:paraId="42C741D1" w14:textId="77777777" w:rsidTr="00B21070">
        <w:trPr>
          <w:trHeight w:val="20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C4E9466"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25-32 uur</w:t>
            </w:r>
          </w:p>
        </w:tc>
        <w:tc>
          <w:tcPr>
            <w:tcW w:w="2489" w:type="dxa"/>
            <w:noWrap/>
            <w:hideMark/>
          </w:tcPr>
          <w:p w14:paraId="1DA00E15" w14:textId="77777777" w:rsidR="00B21070" w:rsidRPr="00B21070" w:rsidRDefault="00B21070" w:rsidP="00B21070">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955" w:type="dxa"/>
            <w:noWrap/>
            <w:hideMark/>
          </w:tcPr>
          <w:p w14:paraId="20490D61"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w:t>
            </w:r>
          </w:p>
        </w:tc>
        <w:tc>
          <w:tcPr>
            <w:tcW w:w="807" w:type="dxa"/>
            <w:noWrap/>
            <w:hideMark/>
          </w:tcPr>
          <w:p w14:paraId="2D92FC3C"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9</w:t>
            </w:r>
          </w:p>
        </w:tc>
        <w:tc>
          <w:tcPr>
            <w:tcW w:w="697" w:type="dxa"/>
            <w:noWrap/>
            <w:hideMark/>
          </w:tcPr>
          <w:p w14:paraId="7AE353E6"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w:t>
            </w:r>
          </w:p>
        </w:tc>
        <w:tc>
          <w:tcPr>
            <w:tcW w:w="1823" w:type="dxa"/>
            <w:noWrap/>
            <w:hideMark/>
          </w:tcPr>
          <w:p w14:paraId="7E16910B"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11</w:t>
            </w:r>
          </w:p>
        </w:tc>
      </w:tr>
      <w:tr w:rsidR="00B21070" w:rsidRPr="00B21070" w14:paraId="1D987653" w14:textId="77777777" w:rsidTr="00B2107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134BB46"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32+ uur</w:t>
            </w:r>
          </w:p>
        </w:tc>
        <w:tc>
          <w:tcPr>
            <w:tcW w:w="2489" w:type="dxa"/>
            <w:noWrap/>
            <w:hideMark/>
          </w:tcPr>
          <w:p w14:paraId="0F017028"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w:t>
            </w:r>
          </w:p>
        </w:tc>
        <w:tc>
          <w:tcPr>
            <w:tcW w:w="955" w:type="dxa"/>
            <w:noWrap/>
            <w:hideMark/>
          </w:tcPr>
          <w:p w14:paraId="45386E98"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807" w:type="dxa"/>
            <w:noWrap/>
            <w:hideMark/>
          </w:tcPr>
          <w:p w14:paraId="20F7A2AD"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4</w:t>
            </w:r>
          </w:p>
        </w:tc>
        <w:tc>
          <w:tcPr>
            <w:tcW w:w="697" w:type="dxa"/>
            <w:noWrap/>
            <w:hideMark/>
          </w:tcPr>
          <w:p w14:paraId="57287813"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823" w:type="dxa"/>
            <w:noWrap/>
            <w:hideMark/>
          </w:tcPr>
          <w:p w14:paraId="469357B4"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5</w:t>
            </w:r>
          </w:p>
        </w:tc>
      </w:tr>
      <w:tr w:rsidR="00B21070" w:rsidRPr="00B21070" w14:paraId="16A5B09C" w14:textId="77777777" w:rsidTr="00B21070">
        <w:trPr>
          <w:trHeight w:val="20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D001123" w14:textId="77777777" w:rsidR="00B21070" w:rsidRPr="00B21070" w:rsidRDefault="00B21070" w:rsidP="00B21070">
            <w:pPr>
              <w:rPr>
                <w:rFonts w:ascii="Calibri" w:hAnsi="Calibri" w:cs="Calibri"/>
                <w:color w:val="000000"/>
                <w:sz w:val="22"/>
                <w:szCs w:val="22"/>
              </w:rPr>
            </w:pPr>
            <w:r w:rsidRPr="00B21070">
              <w:rPr>
                <w:rFonts w:ascii="Calibri" w:hAnsi="Calibri" w:cs="Calibri"/>
                <w:color w:val="000000"/>
                <w:sz w:val="22"/>
                <w:szCs w:val="22"/>
              </w:rPr>
              <w:t>Eindtotaal</w:t>
            </w:r>
          </w:p>
        </w:tc>
        <w:tc>
          <w:tcPr>
            <w:tcW w:w="2489" w:type="dxa"/>
            <w:noWrap/>
            <w:hideMark/>
          </w:tcPr>
          <w:p w14:paraId="069E5465"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11</w:t>
            </w:r>
          </w:p>
        </w:tc>
        <w:tc>
          <w:tcPr>
            <w:tcW w:w="955" w:type="dxa"/>
            <w:noWrap/>
            <w:hideMark/>
          </w:tcPr>
          <w:p w14:paraId="031850BB"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14</w:t>
            </w:r>
          </w:p>
        </w:tc>
        <w:tc>
          <w:tcPr>
            <w:tcW w:w="807" w:type="dxa"/>
            <w:noWrap/>
            <w:hideMark/>
          </w:tcPr>
          <w:p w14:paraId="56DDC596"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65</w:t>
            </w:r>
          </w:p>
        </w:tc>
        <w:tc>
          <w:tcPr>
            <w:tcW w:w="697" w:type="dxa"/>
            <w:noWrap/>
            <w:hideMark/>
          </w:tcPr>
          <w:p w14:paraId="14F1F96B"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20</w:t>
            </w:r>
          </w:p>
        </w:tc>
        <w:tc>
          <w:tcPr>
            <w:tcW w:w="1823" w:type="dxa"/>
            <w:noWrap/>
            <w:hideMark/>
          </w:tcPr>
          <w:p w14:paraId="21FA33E6"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110</w:t>
            </w:r>
          </w:p>
        </w:tc>
      </w:tr>
    </w:tbl>
    <w:p w14:paraId="6D751108" w14:textId="77777777" w:rsidR="0037084A" w:rsidRPr="0037084A" w:rsidRDefault="0037084A" w:rsidP="0037084A">
      <w:pPr>
        <w:rPr>
          <w:rFonts w:ascii="Calibri" w:hAnsi="Calibri" w:cs="Calibri"/>
          <w:sz w:val="22"/>
          <w:szCs w:val="22"/>
        </w:rPr>
      </w:pPr>
    </w:p>
    <w:p w14:paraId="3F1B613C" w14:textId="77777777" w:rsidR="0037084A" w:rsidRPr="00B32817" w:rsidRDefault="0037084A" w:rsidP="0037084A">
      <w:pPr>
        <w:rPr>
          <w:rFonts w:ascii="Calibri" w:hAnsi="Calibri" w:cs="Calibri"/>
          <w:color w:val="00B050"/>
          <w:sz w:val="22"/>
          <w:szCs w:val="22"/>
        </w:rPr>
      </w:pPr>
      <w:r w:rsidRPr="00B32817">
        <w:rPr>
          <w:rFonts w:ascii="Calibri" w:hAnsi="Calibri" w:cs="Calibri"/>
          <w:color w:val="00B050"/>
          <w:sz w:val="22"/>
          <w:szCs w:val="22"/>
        </w:rPr>
        <w:t>Zou je graag feedback willen ontvangen op je functioneren van je leidinggevende en/of je collega's?</w:t>
      </w:r>
    </w:p>
    <w:tbl>
      <w:tblPr>
        <w:tblStyle w:val="Onopgemaaktetabel1"/>
        <w:tblW w:w="9016" w:type="dxa"/>
        <w:tblLook w:val="04A0" w:firstRow="1" w:lastRow="0" w:firstColumn="1" w:lastColumn="0" w:noHBand="0" w:noVBand="1"/>
      </w:tblPr>
      <w:tblGrid>
        <w:gridCol w:w="2010"/>
        <w:gridCol w:w="1671"/>
        <w:gridCol w:w="1669"/>
        <w:gridCol w:w="1239"/>
        <w:gridCol w:w="583"/>
        <w:gridCol w:w="1844"/>
      </w:tblGrid>
      <w:tr w:rsidR="00B21070" w:rsidRPr="00B21070" w14:paraId="5FEC55DB" w14:textId="77777777" w:rsidTr="00B21070">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010" w:type="dxa"/>
            <w:noWrap/>
            <w:hideMark/>
          </w:tcPr>
          <w:p w14:paraId="186E020E" w14:textId="77777777" w:rsidR="00B21070" w:rsidRPr="00B21070" w:rsidRDefault="00B21070" w:rsidP="00B21070">
            <w:pPr>
              <w:rPr>
                <w:rFonts w:ascii="Calibri" w:hAnsi="Calibri" w:cs="Calibri"/>
                <w:color w:val="000000"/>
                <w:sz w:val="22"/>
                <w:szCs w:val="22"/>
              </w:rPr>
            </w:pPr>
            <w:r w:rsidRPr="00B21070">
              <w:rPr>
                <w:rFonts w:ascii="Calibri" w:hAnsi="Calibri" w:cs="Calibri"/>
                <w:color w:val="000000"/>
                <w:sz w:val="22"/>
                <w:szCs w:val="22"/>
              </w:rPr>
              <w:t>Rijlabels</w:t>
            </w:r>
          </w:p>
        </w:tc>
        <w:tc>
          <w:tcPr>
            <w:tcW w:w="1671" w:type="dxa"/>
            <w:noWrap/>
            <w:hideMark/>
          </w:tcPr>
          <w:p w14:paraId="4F51A2F5" w14:textId="77777777" w:rsidR="00B21070" w:rsidRPr="00B21070" w:rsidRDefault="00B21070" w:rsidP="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Ja, van mijn leidinggevende</w:t>
            </w:r>
          </w:p>
        </w:tc>
        <w:tc>
          <w:tcPr>
            <w:tcW w:w="1669" w:type="dxa"/>
            <w:noWrap/>
            <w:hideMark/>
          </w:tcPr>
          <w:p w14:paraId="09E582F9" w14:textId="77777777" w:rsidR="00B21070" w:rsidRPr="00B21070" w:rsidRDefault="00B21070" w:rsidP="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Ja, van mijn collega’s</w:t>
            </w:r>
          </w:p>
        </w:tc>
        <w:tc>
          <w:tcPr>
            <w:tcW w:w="1239" w:type="dxa"/>
            <w:noWrap/>
            <w:hideMark/>
          </w:tcPr>
          <w:p w14:paraId="44DE487F" w14:textId="77777777" w:rsidR="00B21070" w:rsidRPr="00B21070" w:rsidRDefault="00B21070" w:rsidP="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Ja, van beiden</w:t>
            </w:r>
          </w:p>
        </w:tc>
        <w:tc>
          <w:tcPr>
            <w:tcW w:w="583" w:type="dxa"/>
            <w:noWrap/>
            <w:hideMark/>
          </w:tcPr>
          <w:p w14:paraId="1E901943" w14:textId="77777777" w:rsidR="00B21070" w:rsidRPr="00B21070" w:rsidRDefault="00B21070" w:rsidP="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Nee </w:t>
            </w:r>
          </w:p>
        </w:tc>
        <w:tc>
          <w:tcPr>
            <w:tcW w:w="1844" w:type="dxa"/>
            <w:noWrap/>
            <w:hideMark/>
          </w:tcPr>
          <w:p w14:paraId="1925F31D" w14:textId="77777777" w:rsidR="00B21070" w:rsidRPr="00B21070" w:rsidRDefault="00B21070" w:rsidP="00B21070">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B21070">
              <w:rPr>
                <w:rFonts w:ascii="Calibri" w:hAnsi="Calibri" w:cs="Calibri"/>
                <w:color w:val="000000"/>
                <w:sz w:val="22"/>
                <w:szCs w:val="22"/>
              </w:rPr>
              <w:t>Eindtotaal</w:t>
            </w:r>
          </w:p>
        </w:tc>
      </w:tr>
      <w:tr w:rsidR="00B21070" w:rsidRPr="00B21070" w14:paraId="4D5D3523" w14:textId="77777777" w:rsidTr="00B2107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010" w:type="dxa"/>
            <w:noWrap/>
            <w:hideMark/>
          </w:tcPr>
          <w:p w14:paraId="08A6A6DA"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0-8 uur</w:t>
            </w:r>
          </w:p>
        </w:tc>
        <w:tc>
          <w:tcPr>
            <w:tcW w:w="1671" w:type="dxa"/>
            <w:noWrap/>
            <w:hideMark/>
          </w:tcPr>
          <w:p w14:paraId="7C5BA912"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8</w:t>
            </w:r>
          </w:p>
        </w:tc>
        <w:tc>
          <w:tcPr>
            <w:tcW w:w="1669" w:type="dxa"/>
            <w:noWrap/>
            <w:hideMark/>
          </w:tcPr>
          <w:p w14:paraId="63721A5D"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6</w:t>
            </w:r>
          </w:p>
        </w:tc>
        <w:tc>
          <w:tcPr>
            <w:tcW w:w="1239" w:type="dxa"/>
            <w:noWrap/>
            <w:hideMark/>
          </w:tcPr>
          <w:p w14:paraId="2B6A4152"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18</w:t>
            </w:r>
          </w:p>
        </w:tc>
        <w:tc>
          <w:tcPr>
            <w:tcW w:w="583" w:type="dxa"/>
            <w:noWrap/>
            <w:hideMark/>
          </w:tcPr>
          <w:p w14:paraId="2658B0F8"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2</w:t>
            </w:r>
          </w:p>
        </w:tc>
        <w:tc>
          <w:tcPr>
            <w:tcW w:w="1844" w:type="dxa"/>
            <w:noWrap/>
            <w:hideMark/>
          </w:tcPr>
          <w:p w14:paraId="3389ED31"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34</w:t>
            </w:r>
          </w:p>
        </w:tc>
      </w:tr>
      <w:tr w:rsidR="00B21070" w:rsidRPr="00B21070" w14:paraId="6C0D0BED" w14:textId="77777777" w:rsidTr="00B21070">
        <w:trPr>
          <w:trHeight w:val="238"/>
        </w:trPr>
        <w:tc>
          <w:tcPr>
            <w:cnfStyle w:val="001000000000" w:firstRow="0" w:lastRow="0" w:firstColumn="1" w:lastColumn="0" w:oddVBand="0" w:evenVBand="0" w:oddHBand="0" w:evenHBand="0" w:firstRowFirstColumn="0" w:firstRowLastColumn="0" w:lastRowFirstColumn="0" w:lastRowLastColumn="0"/>
            <w:tcW w:w="2010" w:type="dxa"/>
            <w:noWrap/>
            <w:hideMark/>
          </w:tcPr>
          <w:p w14:paraId="0BCC4C5F"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9-16 uur</w:t>
            </w:r>
          </w:p>
        </w:tc>
        <w:tc>
          <w:tcPr>
            <w:tcW w:w="1671" w:type="dxa"/>
            <w:noWrap/>
            <w:hideMark/>
          </w:tcPr>
          <w:p w14:paraId="379A8505"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11</w:t>
            </w:r>
          </w:p>
        </w:tc>
        <w:tc>
          <w:tcPr>
            <w:tcW w:w="1669" w:type="dxa"/>
            <w:noWrap/>
            <w:hideMark/>
          </w:tcPr>
          <w:p w14:paraId="3DEDE69C"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w:t>
            </w:r>
          </w:p>
        </w:tc>
        <w:tc>
          <w:tcPr>
            <w:tcW w:w="1239" w:type="dxa"/>
            <w:noWrap/>
            <w:hideMark/>
          </w:tcPr>
          <w:p w14:paraId="6AB4C7AF"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32</w:t>
            </w:r>
          </w:p>
        </w:tc>
        <w:tc>
          <w:tcPr>
            <w:tcW w:w="583" w:type="dxa"/>
            <w:noWrap/>
            <w:hideMark/>
          </w:tcPr>
          <w:p w14:paraId="345D7CAF"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4</w:t>
            </w:r>
          </w:p>
        </w:tc>
        <w:tc>
          <w:tcPr>
            <w:tcW w:w="1844" w:type="dxa"/>
            <w:noWrap/>
            <w:hideMark/>
          </w:tcPr>
          <w:p w14:paraId="018525F0"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48</w:t>
            </w:r>
          </w:p>
        </w:tc>
      </w:tr>
      <w:tr w:rsidR="00B21070" w:rsidRPr="00B21070" w14:paraId="4C354E17" w14:textId="77777777" w:rsidTr="00B2107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010" w:type="dxa"/>
            <w:noWrap/>
            <w:hideMark/>
          </w:tcPr>
          <w:p w14:paraId="4B8F7597"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17-24 uur</w:t>
            </w:r>
          </w:p>
        </w:tc>
        <w:tc>
          <w:tcPr>
            <w:tcW w:w="1671" w:type="dxa"/>
            <w:noWrap/>
            <w:hideMark/>
          </w:tcPr>
          <w:p w14:paraId="599EF5D9"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4</w:t>
            </w:r>
          </w:p>
        </w:tc>
        <w:tc>
          <w:tcPr>
            <w:tcW w:w="1669" w:type="dxa"/>
            <w:noWrap/>
            <w:hideMark/>
          </w:tcPr>
          <w:p w14:paraId="424A776C"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239" w:type="dxa"/>
            <w:noWrap/>
            <w:hideMark/>
          </w:tcPr>
          <w:p w14:paraId="3DD45229"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6</w:t>
            </w:r>
          </w:p>
        </w:tc>
        <w:tc>
          <w:tcPr>
            <w:tcW w:w="583" w:type="dxa"/>
            <w:noWrap/>
            <w:hideMark/>
          </w:tcPr>
          <w:p w14:paraId="1560C644"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2</w:t>
            </w:r>
          </w:p>
        </w:tc>
        <w:tc>
          <w:tcPr>
            <w:tcW w:w="1844" w:type="dxa"/>
            <w:noWrap/>
            <w:hideMark/>
          </w:tcPr>
          <w:p w14:paraId="3CA2CA3D"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12</w:t>
            </w:r>
          </w:p>
        </w:tc>
      </w:tr>
      <w:tr w:rsidR="00B21070" w:rsidRPr="00B21070" w14:paraId="7F4E9CC8" w14:textId="77777777" w:rsidTr="00B21070">
        <w:trPr>
          <w:trHeight w:val="238"/>
        </w:trPr>
        <w:tc>
          <w:tcPr>
            <w:cnfStyle w:val="001000000000" w:firstRow="0" w:lastRow="0" w:firstColumn="1" w:lastColumn="0" w:oddVBand="0" w:evenVBand="0" w:oddHBand="0" w:evenHBand="0" w:firstRowFirstColumn="0" w:firstRowLastColumn="0" w:lastRowFirstColumn="0" w:lastRowLastColumn="0"/>
            <w:tcW w:w="2010" w:type="dxa"/>
            <w:noWrap/>
            <w:hideMark/>
          </w:tcPr>
          <w:p w14:paraId="3401B095"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25-32 uur</w:t>
            </w:r>
          </w:p>
        </w:tc>
        <w:tc>
          <w:tcPr>
            <w:tcW w:w="1671" w:type="dxa"/>
            <w:noWrap/>
            <w:hideMark/>
          </w:tcPr>
          <w:p w14:paraId="3FE01101"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3</w:t>
            </w:r>
          </w:p>
        </w:tc>
        <w:tc>
          <w:tcPr>
            <w:tcW w:w="1669" w:type="dxa"/>
            <w:noWrap/>
            <w:hideMark/>
          </w:tcPr>
          <w:p w14:paraId="11F93B24"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239" w:type="dxa"/>
            <w:noWrap/>
            <w:hideMark/>
          </w:tcPr>
          <w:p w14:paraId="215E9D83"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8</w:t>
            </w:r>
          </w:p>
        </w:tc>
        <w:tc>
          <w:tcPr>
            <w:tcW w:w="583" w:type="dxa"/>
            <w:noWrap/>
            <w:hideMark/>
          </w:tcPr>
          <w:p w14:paraId="45CD5E5E"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844" w:type="dxa"/>
            <w:noWrap/>
            <w:hideMark/>
          </w:tcPr>
          <w:p w14:paraId="72AA0354"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11</w:t>
            </w:r>
          </w:p>
        </w:tc>
      </w:tr>
      <w:tr w:rsidR="00B21070" w:rsidRPr="00B21070" w14:paraId="66A49003" w14:textId="77777777" w:rsidTr="00B2107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010" w:type="dxa"/>
            <w:noWrap/>
            <w:hideMark/>
          </w:tcPr>
          <w:p w14:paraId="05E19AD2"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32+ uur</w:t>
            </w:r>
          </w:p>
        </w:tc>
        <w:tc>
          <w:tcPr>
            <w:tcW w:w="1671" w:type="dxa"/>
            <w:noWrap/>
            <w:hideMark/>
          </w:tcPr>
          <w:p w14:paraId="3AFD2F00"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2</w:t>
            </w:r>
          </w:p>
        </w:tc>
        <w:tc>
          <w:tcPr>
            <w:tcW w:w="1669" w:type="dxa"/>
            <w:noWrap/>
            <w:hideMark/>
          </w:tcPr>
          <w:p w14:paraId="1E00DC22"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239" w:type="dxa"/>
            <w:noWrap/>
            <w:hideMark/>
          </w:tcPr>
          <w:p w14:paraId="2209C29E"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3</w:t>
            </w:r>
          </w:p>
        </w:tc>
        <w:tc>
          <w:tcPr>
            <w:tcW w:w="583" w:type="dxa"/>
            <w:noWrap/>
            <w:hideMark/>
          </w:tcPr>
          <w:p w14:paraId="6B7BFF10"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844" w:type="dxa"/>
            <w:noWrap/>
            <w:hideMark/>
          </w:tcPr>
          <w:p w14:paraId="0EF4F696"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5</w:t>
            </w:r>
          </w:p>
        </w:tc>
      </w:tr>
      <w:tr w:rsidR="00B21070" w:rsidRPr="00B21070" w14:paraId="1C884B01" w14:textId="77777777" w:rsidTr="00B21070">
        <w:trPr>
          <w:trHeight w:val="238"/>
        </w:trPr>
        <w:tc>
          <w:tcPr>
            <w:cnfStyle w:val="001000000000" w:firstRow="0" w:lastRow="0" w:firstColumn="1" w:lastColumn="0" w:oddVBand="0" w:evenVBand="0" w:oddHBand="0" w:evenHBand="0" w:firstRowFirstColumn="0" w:firstRowLastColumn="0" w:lastRowFirstColumn="0" w:lastRowLastColumn="0"/>
            <w:tcW w:w="2010" w:type="dxa"/>
            <w:noWrap/>
            <w:hideMark/>
          </w:tcPr>
          <w:p w14:paraId="5235B3C8" w14:textId="77777777" w:rsidR="00B21070" w:rsidRPr="00B21070" w:rsidRDefault="00B21070" w:rsidP="00B21070">
            <w:pPr>
              <w:rPr>
                <w:rFonts w:ascii="Calibri" w:hAnsi="Calibri" w:cs="Calibri"/>
                <w:color w:val="000000"/>
                <w:sz w:val="22"/>
                <w:szCs w:val="22"/>
              </w:rPr>
            </w:pPr>
            <w:r w:rsidRPr="00B21070">
              <w:rPr>
                <w:rFonts w:ascii="Calibri" w:hAnsi="Calibri" w:cs="Calibri"/>
                <w:color w:val="000000"/>
                <w:sz w:val="22"/>
                <w:szCs w:val="22"/>
              </w:rPr>
              <w:t>Eindtotaal</w:t>
            </w:r>
          </w:p>
        </w:tc>
        <w:tc>
          <w:tcPr>
            <w:tcW w:w="1671" w:type="dxa"/>
            <w:noWrap/>
            <w:hideMark/>
          </w:tcPr>
          <w:p w14:paraId="713EE0B0"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28</w:t>
            </w:r>
          </w:p>
        </w:tc>
        <w:tc>
          <w:tcPr>
            <w:tcW w:w="1669" w:type="dxa"/>
            <w:noWrap/>
            <w:hideMark/>
          </w:tcPr>
          <w:p w14:paraId="143EA265"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7</w:t>
            </w:r>
          </w:p>
        </w:tc>
        <w:tc>
          <w:tcPr>
            <w:tcW w:w="1239" w:type="dxa"/>
            <w:noWrap/>
            <w:hideMark/>
          </w:tcPr>
          <w:p w14:paraId="41E8CA3E"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67</w:t>
            </w:r>
          </w:p>
        </w:tc>
        <w:tc>
          <w:tcPr>
            <w:tcW w:w="583" w:type="dxa"/>
            <w:noWrap/>
            <w:hideMark/>
          </w:tcPr>
          <w:p w14:paraId="1AA3864A"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8</w:t>
            </w:r>
          </w:p>
        </w:tc>
        <w:tc>
          <w:tcPr>
            <w:tcW w:w="1844" w:type="dxa"/>
            <w:noWrap/>
            <w:hideMark/>
          </w:tcPr>
          <w:p w14:paraId="0E638F97"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110</w:t>
            </w:r>
          </w:p>
        </w:tc>
      </w:tr>
    </w:tbl>
    <w:p w14:paraId="33B23337" w14:textId="77777777" w:rsidR="00875D66" w:rsidRDefault="00875D66" w:rsidP="0037084A">
      <w:pPr>
        <w:rPr>
          <w:rFonts w:ascii="Calibri" w:hAnsi="Calibri" w:cs="Calibri"/>
          <w:color w:val="00B050"/>
          <w:sz w:val="22"/>
          <w:szCs w:val="22"/>
        </w:rPr>
      </w:pPr>
    </w:p>
    <w:p w14:paraId="56639441" w14:textId="77777777" w:rsidR="0037084A" w:rsidRPr="00B32817" w:rsidRDefault="0037084A" w:rsidP="0037084A">
      <w:pPr>
        <w:rPr>
          <w:rFonts w:ascii="Calibri" w:hAnsi="Calibri" w:cs="Calibri"/>
          <w:color w:val="00B050"/>
          <w:sz w:val="22"/>
          <w:szCs w:val="22"/>
        </w:rPr>
      </w:pPr>
      <w:r w:rsidRPr="00B32817">
        <w:rPr>
          <w:rFonts w:ascii="Calibri" w:hAnsi="Calibri" w:cs="Calibri"/>
          <w:color w:val="00B050"/>
          <w:sz w:val="22"/>
          <w:szCs w:val="22"/>
        </w:rPr>
        <w:t>Wanneer je tijdelijk in dienst bent, op welk moment zou je een functioneringsgesprek willen krijgen?</w:t>
      </w:r>
    </w:p>
    <w:tbl>
      <w:tblPr>
        <w:tblStyle w:val="Onopgemaaktetabel1"/>
        <w:tblW w:w="5320" w:type="dxa"/>
        <w:tblLook w:val="04A0" w:firstRow="1" w:lastRow="0" w:firstColumn="1" w:lastColumn="0" w:noHBand="0" w:noVBand="1"/>
      </w:tblPr>
      <w:tblGrid>
        <w:gridCol w:w="1284"/>
        <w:gridCol w:w="1467"/>
        <w:gridCol w:w="1310"/>
        <w:gridCol w:w="1310"/>
        <w:gridCol w:w="1486"/>
        <w:gridCol w:w="1081"/>
        <w:gridCol w:w="1078"/>
      </w:tblGrid>
      <w:tr w:rsidR="00B21070" w14:paraId="0A8A4501" w14:textId="77777777" w:rsidTr="00B210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0" w:type="dxa"/>
            <w:noWrap/>
            <w:hideMark/>
          </w:tcPr>
          <w:p w14:paraId="453B6232" w14:textId="77777777" w:rsidR="00B21070" w:rsidRPr="00DA5AB1" w:rsidRDefault="00B21070">
            <w:pPr>
              <w:rPr>
                <w:rFonts w:ascii="Calibri" w:hAnsi="Calibri" w:cs="Calibri"/>
                <w:color w:val="000000"/>
                <w:sz w:val="22"/>
                <w:szCs w:val="22"/>
              </w:rPr>
            </w:pPr>
            <w:r w:rsidRPr="00DA5AB1">
              <w:rPr>
                <w:rFonts w:ascii="Calibri" w:hAnsi="Calibri" w:cs="Calibri"/>
                <w:bCs w:val="0"/>
                <w:color w:val="000000"/>
                <w:sz w:val="22"/>
                <w:szCs w:val="22"/>
              </w:rPr>
              <w:t>Rijlabels</w:t>
            </w:r>
          </w:p>
        </w:tc>
        <w:tc>
          <w:tcPr>
            <w:tcW w:w="1580" w:type="dxa"/>
            <w:noWrap/>
            <w:hideMark/>
          </w:tcPr>
          <w:p w14:paraId="1232F72D" w14:textId="77777777" w:rsidR="00B21070" w:rsidRPr="00DA5AB1" w:rsidRDefault="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2"/>
                <w:szCs w:val="22"/>
              </w:rPr>
            </w:pPr>
            <w:r w:rsidRPr="00DA5AB1">
              <w:rPr>
                <w:rFonts w:ascii="Calibri" w:hAnsi="Calibri" w:cs="Calibri"/>
                <w:bCs w:val="0"/>
                <w:color w:val="000000"/>
                <w:sz w:val="22"/>
                <w:szCs w:val="22"/>
              </w:rPr>
              <w:t>In de eerste 2 maanden van mijn contractduur</w:t>
            </w:r>
          </w:p>
        </w:tc>
        <w:tc>
          <w:tcPr>
            <w:tcW w:w="380" w:type="dxa"/>
            <w:noWrap/>
            <w:hideMark/>
          </w:tcPr>
          <w:p w14:paraId="4841391D" w14:textId="77777777" w:rsidR="00B21070" w:rsidRPr="00DA5AB1" w:rsidRDefault="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2"/>
                <w:szCs w:val="22"/>
              </w:rPr>
            </w:pPr>
            <w:r w:rsidRPr="00DA5AB1">
              <w:rPr>
                <w:rFonts w:ascii="Calibri" w:hAnsi="Calibri" w:cs="Calibri"/>
                <w:bCs w:val="0"/>
                <w:color w:val="000000"/>
                <w:sz w:val="22"/>
                <w:szCs w:val="22"/>
              </w:rPr>
              <w:t>Halverwege mijn contractduur</w:t>
            </w:r>
          </w:p>
        </w:tc>
        <w:tc>
          <w:tcPr>
            <w:tcW w:w="260" w:type="dxa"/>
            <w:noWrap/>
            <w:hideMark/>
          </w:tcPr>
          <w:p w14:paraId="0938D71E" w14:textId="77777777" w:rsidR="00B21070" w:rsidRPr="00DA5AB1" w:rsidRDefault="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2"/>
                <w:szCs w:val="22"/>
              </w:rPr>
            </w:pPr>
            <w:r w:rsidRPr="00DA5AB1">
              <w:rPr>
                <w:rFonts w:ascii="Calibri" w:hAnsi="Calibri" w:cs="Calibri"/>
                <w:bCs w:val="0"/>
                <w:color w:val="000000"/>
                <w:sz w:val="22"/>
                <w:szCs w:val="22"/>
              </w:rPr>
              <w:t>In de laatste 2 maanden van mijn contractduur</w:t>
            </w:r>
          </w:p>
        </w:tc>
        <w:tc>
          <w:tcPr>
            <w:tcW w:w="380" w:type="dxa"/>
            <w:noWrap/>
            <w:hideMark/>
          </w:tcPr>
          <w:p w14:paraId="64A15B9C" w14:textId="77777777" w:rsidR="00B21070" w:rsidRPr="00DA5AB1" w:rsidRDefault="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2"/>
                <w:szCs w:val="22"/>
              </w:rPr>
            </w:pPr>
            <w:r w:rsidRPr="00DA5AB1">
              <w:rPr>
                <w:rFonts w:ascii="Calibri" w:hAnsi="Calibri" w:cs="Calibri"/>
                <w:bCs w:val="0"/>
                <w:color w:val="000000"/>
                <w:sz w:val="22"/>
                <w:szCs w:val="22"/>
              </w:rPr>
              <w:t>Ik wil geen functionerings-gesprek</w:t>
            </w:r>
          </w:p>
        </w:tc>
        <w:tc>
          <w:tcPr>
            <w:tcW w:w="260" w:type="dxa"/>
            <w:noWrap/>
            <w:hideMark/>
          </w:tcPr>
          <w:p w14:paraId="1D4454FA" w14:textId="77777777" w:rsidR="00B21070" w:rsidRPr="00DA5AB1" w:rsidRDefault="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2"/>
                <w:szCs w:val="22"/>
              </w:rPr>
            </w:pPr>
            <w:r w:rsidRPr="00DA5AB1">
              <w:rPr>
                <w:rFonts w:ascii="Calibri" w:hAnsi="Calibri" w:cs="Calibri"/>
                <w:bCs w:val="0"/>
                <w:color w:val="000000"/>
                <w:sz w:val="22"/>
                <w:szCs w:val="22"/>
              </w:rPr>
              <w:t>Anders, namelijk…</w:t>
            </w:r>
          </w:p>
        </w:tc>
        <w:tc>
          <w:tcPr>
            <w:tcW w:w="1080" w:type="dxa"/>
            <w:noWrap/>
            <w:hideMark/>
          </w:tcPr>
          <w:p w14:paraId="617CC479" w14:textId="77777777" w:rsidR="00B21070" w:rsidRPr="00DA5AB1" w:rsidRDefault="00B21070">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2"/>
                <w:szCs w:val="22"/>
              </w:rPr>
            </w:pPr>
            <w:r w:rsidRPr="00DA5AB1">
              <w:rPr>
                <w:rFonts w:ascii="Calibri" w:hAnsi="Calibri" w:cs="Calibri"/>
                <w:bCs w:val="0"/>
                <w:color w:val="000000"/>
                <w:sz w:val="22"/>
                <w:szCs w:val="22"/>
              </w:rPr>
              <w:t>Eindtotaal</w:t>
            </w:r>
          </w:p>
        </w:tc>
      </w:tr>
      <w:tr w:rsidR="00B21070" w14:paraId="67E4FC94" w14:textId="77777777" w:rsidTr="00B210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0" w:type="dxa"/>
            <w:noWrap/>
            <w:hideMark/>
          </w:tcPr>
          <w:p w14:paraId="7585F22E" w14:textId="77777777" w:rsidR="00B21070" w:rsidRDefault="00B21070">
            <w:pPr>
              <w:rPr>
                <w:rFonts w:ascii="Calibri" w:hAnsi="Calibri" w:cs="Calibri"/>
                <w:b w:val="0"/>
                <w:bCs w:val="0"/>
                <w:sz w:val="22"/>
                <w:szCs w:val="22"/>
              </w:rPr>
            </w:pPr>
            <w:r>
              <w:rPr>
                <w:rFonts w:ascii="Calibri" w:hAnsi="Calibri" w:cs="Calibri"/>
                <w:sz w:val="22"/>
                <w:szCs w:val="22"/>
              </w:rPr>
              <w:t>0-8 uur</w:t>
            </w:r>
          </w:p>
        </w:tc>
        <w:tc>
          <w:tcPr>
            <w:tcW w:w="1580" w:type="dxa"/>
            <w:noWrap/>
            <w:hideMark/>
          </w:tcPr>
          <w:p w14:paraId="2EA8BF1B" w14:textId="77777777" w:rsidR="00B21070" w:rsidRDefault="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17</w:t>
            </w:r>
          </w:p>
        </w:tc>
        <w:tc>
          <w:tcPr>
            <w:tcW w:w="380" w:type="dxa"/>
            <w:noWrap/>
            <w:hideMark/>
          </w:tcPr>
          <w:p w14:paraId="1AB833F8" w14:textId="77777777" w:rsidR="00B21070" w:rsidRDefault="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10</w:t>
            </w:r>
          </w:p>
        </w:tc>
        <w:tc>
          <w:tcPr>
            <w:tcW w:w="260" w:type="dxa"/>
            <w:noWrap/>
            <w:hideMark/>
          </w:tcPr>
          <w:p w14:paraId="27AE7DAC" w14:textId="77777777" w:rsidR="00B21070" w:rsidRDefault="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380" w:type="dxa"/>
            <w:noWrap/>
            <w:hideMark/>
          </w:tcPr>
          <w:p w14:paraId="6C17FB62" w14:textId="77777777" w:rsidR="00B21070" w:rsidRDefault="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260" w:type="dxa"/>
            <w:noWrap/>
            <w:hideMark/>
          </w:tcPr>
          <w:p w14:paraId="6F13DEE0" w14:textId="77777777" w:rsidR="00B21070" w:rsidRDefault="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080" w:type="dxa"/>
            <w:noWrap/>
            <w:hideMark/>
          </w:tcPr>
          <w:p w14:paraId="685A3660" w14:textId="77777777" w:rsidR="00B21070" w:rsidRDefault="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34</w:t>
            </w:r>
          </w:p>
        </w:tc>
      </w:tr>
      <w:tr w:rsidR="00B21070" w14:paraId="14277623" w14:textId="77777777" w:rsidTr="00B21070">
        <w:trPr>
          <w:trHeight w:val="300"/>
        </w:trPr>
        <w:tc>
          <w:tcPr>
            <w:cnfStyle w:val="001000000000" w:firstRow="0" w:lastRow="0" w:firstColumn="1" w:lastColumn="0" w:oddVBand="0" w:evenVBand="0" w:oddHBand="0" w:evenHBand="0" w:firstRowFirstColumn="0" w:firstRowLastColumn="0" w:lastRowFirstColumn="0" w:lastRowLastColumn="0"/>
            <w:tcW w:w="1380" w:type="dxa"/>
            <w:noWrap/>
            <w:hideMark/>
          </w:tcPr>
          <w:p w14:paraId="56BAB5B2" w14:textId="77777777" w:rsidR="00B21070" w:rsidRDefault="00B21070">
            <w:pPr>
              <w:rPr>
                <w:rFonts w:ascii="Calibri" w:hAnsi="Calibri" w:cs="Calibri"/>
                <w:sz w:val="22"/>
                <w:szCs w:val="22"/>
              </w:rPr>
            </w:pPr>
            <w:r>
              <w:rPr>
                <w:rFonts w:ascii="Calibri" w:hAnsi="Calibri" w:cs="Calibri"/>
                <w:sz w:val="22"/>
                <w:szCs w:val="22"/>
              </w:rPr>
              <w:t>9-16 uur</w:t>
            </w:r>
          </w:p>
        </w:tc>
        <w:tc>
          <w:tcPr>
            <w:tcW w:w="1580" w:type="dxa"/>
            <w:noWrap/>
            <w:hideMark/>
          </w:tcPr>
          <w:p w14:paraId="53D95823" w14:textId="77777777" w:rsidR="00B21070" w:rsidRDefault="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15</w:t>
            </w:r>
          </w:p>
        </w:tc>
        <w:tc>
          <w:tcPr>
            <w:tcW w:w="380" w:type="dxa"/>
            <w:noWrap/>
            <w:hideMark/>
          </w:tcPr>
          <w:p w14:paraId="541714D3" w14:textId="77777777" w:rsidR="00B21070" w:rsidRDefault="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25</w:t>
            </w:r>
          </w:p>
        </w:tc>
        <w:tc>
          <w:tcPr>
            <w:tcW w:w="260" w:type="dxa"/>
            <w:noWrap/>
            <w:hideMark/>
          </w:tcPr>
          <w:p w14:paraId="1486C1E4" w14:textId="77777777" w:rsidR="00B21070" w:rsidRDefault="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380" w:type="dxa"/>
            <w:noWrap/>
            <w:hideMark/>
          </w:tcPr>
          <w:p w14:paraId="10C8F623" w14:textId="77777777" w:rsidR="00B21070" w:rsidRDefault="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260" w:type="dxa"/>
            <w:noWrap/>
            <w:hideMark/>
          </w:tcPr>
          <w:p w14:paraId="089759EF" w14:textId="77777777" w:rsidR="00B21070" w:rsidRDefault="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1080" w:type="dxa"/>
            <w:noWrap/>
            <w:hideMark/>
          </w:tcPr>
          <w:p w14:paraId="3161E8A9" w14:textId="77777777" w:rsidR="00B21070" w:rsidRDefault="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48</w:t>
            </w:r>
          </w:p>
        </w:tc>
      </w:tr>
      <w:tr w:rsidR="00B21070" w14:paraId="0FFCE4BC" w14:textId="77777777" w:rsidTr="00B210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0" w:type="dxa"/>
            <w:noWrap/>
            <w:hideMark/>
          </w:tcPr>
          <w:p w14:paraId="48EBCEEB" w14:textId="77777777" w:rsidR="00B21070" w:rsidRDefault="00B21070">
            <w:pPr>
              <w:rPr>
                <w:rFonts w:ascii="Calibri" w:hAnsi="Calibri" w:cs="Calibri"/>
                <w:sz w:val="22"/>
                <w:szCs w:val="22"/>
              </w:rPr>
            </w:pPr>
            <w:r>
              <w:rPr>
                <w:rFonts w:ascii="Calibri" w:hAnsi="Calibri" w:cs="Calibri"/>
                <w:sz w:val="22"/>
                <w:szCs w:val="22"/>
              </w:rPr>
              <w:t>17-24 uur</w:t>
            </w:r>
          </w:p>
        </w:tc>
        <w:tc>
          <w:tcPr>
            <w:tcW w:w="1580" w:type="dxa"/>
            <w:noWrap/>
            <w:hideMark/>
          </w:tcPr>
          <w:p w14:paraId="196DDBAD" w14:textId="77777777" w:rsidR="00B21070" w:rsidRDefault="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380" w:type="dxa"/>
            <w:noWrap/>
            <w:hideMark/>
          </w:tcPr>
          <w:p w14:paraId="26912835" w14:textId="77777777" w:rsidR="00B21070" w:rsidRDefault="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6</w:t>
            </w:r>
          </w:p>
        </w:tc>
        <w:tc>
          <w:tcPr>
            <w:tcW w:w="260" w:type="dxa"/>
            <w:noWrap/>
            <w:hideMark/>
          </w:tcPr>
          <w:p w14:paraId="29C0411D" w14:textId="77777777" w:rsidR="00B21070" w:rsidRDefault="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380" w:type="dxa"/>
            <w:noWrap/>
            <w:hideMark/>
          </w:tcPr>
          <w:p w14:paraId="4F8EB06E" w14:textId="77777777" w:rsidR="00B21070" w:rsidRDefault="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260" w:type="dxa"/>
            <w:noWrap/>
            <w:hideMark/>
          </w:tcPr>
          <w:p w14:paraId="30133CF6" w14:textId="77777777" w:rsidR="00B21070" w:rsidRDefault="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080" w:type="dxa"/>
            <w:noWrap/>
            <w:hideMark/>
          </w:tcPr>
          <w:p w14:paraId="6D166A67" w14:textId="77777777" w:rsidR="00B21070" w:rsidRDefault="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12</w:t>
            </w:r>
          </w:p>
        </w:tc>
      </w:tr>
      <w:tr w:rsidR="00B21070" w14:paraId="09E35A15" w14:textId="77777777" w:rsidTr="00B21070">
        <w:trPr>
          <w:trHeight w:val="300"/>
        </w:trPr>
        <w:tc>
          <w:tcPr>
            <w:cnfStyle w:val="001000000000" w:firstRow="0" w:lastRow="0" w:firstColumn="1" w:lastColumn="0" w:oddVBand="0" w:evenVBand="0" w:oddHBand="0" w:evenHBand="0" w:firstRowFirstColumn="0" w:firstRowLastColumn="0" w:lastRowFirstColumn="0" w:lastRowLastColumn="0"/>
            <w:tcW w:w="1380" w:type="dxa"/>
            <w:noWrap/>
            <w:hideMark/>
          </w:tcPr>
          <w:p w14:paraId="73DFC8C0" w14:textId="77777777" w:rsidR="00B21070" w:rsidRDefault="00B21070">
            <w:pPr>
              <w:rPr>
                <w:rFonts w:ascii="Calibri" w:hAnsi="Calibri" w:cs="Calibri"/>
                <w:sz w:val="22"/>
                <w:szCs w:val="22"/>
              </w:rPr>
            </w:pPr>
            <w:r>
              <w:rPr>
                <w:rFonts w:ascii="Calibri" w:hAnsi="Calibri" w:cs="Calibri"/>
                <w:sz w:val="22"/>
                <w:szCs w:val="22"/>
              </w:rPr>
              <w:t>25-32 uur</w:t>
            </w:r>
          </w:p>
        </w:tc>
        <w:tc>
          <w:tcPr>
            <w:tcW w:w="1580" w:type="dxa"/>
            <w:noWrap/>
            <w:hideMark/>
          </w:tcPr>
          <w:p w14:paraId="6B256063" w14:textId="77777777" w:rsidR="00B21070" w:rsidRDefault="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380" w:type="dxa"/>
            <w:noWrap/>
            <w:hideMark/>
          </w:tcPr>
          <w:p w14:paraId="13EFB2E0" w14:textId="77777777" w:rsidR="00B21070" w:rsidRDefault="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7</w:t>
            </w:r>
          </w:p>
        </w:tc>
        <w:tc>
          <w:tcPr>
            <w:tcW w:w="260" w:type="dxa"/>
            <w:noWrap/>
            <w:hideMark/>
          </w:tcPr>
          <w:p w14:paraId="6DADE70E" w14:textId="77777777" w:rsidR="00B21070" w:rsidRDefault="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380" w:type="dxa"/>
            <w:noWrap/>
            <w:hideMark/>
          </w:tcPr>
          <w:p w14:paraId="43860051" w14:textId="77777777" w:rsidR="00B21070" w:rsidRDefault="00B21070">
            <w:pPr>
              <w:cnfStyle w:val="000000000000" w:firstRow="0" w:lastRow="0" w:firstColumn="0" w:lastColumn="0" w:oddVBand="0" w:evenVBand="0" w:oddHBand="0" w:evenHBand="0" w:firstRowFirstColumn="0" w:firstRowLastColumn="0" w:lastRowFirstColumn="0" w:lastRowLastColumn="0"/>
              <w:rPr>
                <w:sz w:val="20"/>
                <w:szCs w:val="20"/>
              </w:rPr>
            </w:pPr>
          </w:p>
        </w:tc>
        <w:tc>
          <w:tcPr>
            <w:tcW w:w="260" w:type="dxa"/>
            <w:noWrap/>
            <w:hideMark/>
          </w:tcPr>
          <w:p w14:paraId="06C70390" w14:textId="77777777" w:rsidR="00B21070" w:rsidRDefault="00B21070">
            <w:pPr>
              <w:cnfStyle w:val="000000000000" w:firstRow="0" w:lastRow="0" w:firstColumn="0" w:lastColumn="0" w:oddVBand="0" w:evenVBand="0" w:oddHBand="0" w:evenHBand="0" w:firstRowFirstColumn="0" w:firstRowLastColumn="0" w:lastRowFirstColumn="0" w:lastRowLastColumn="0"/>
              <w:rPr>
                <w:sz w:val="20"/>
                <w:szCs w:val="20"/>
              </w:rPr>
            </w:pPr>
          </w:p>
        </w:tc>
        <w:tc>
          <w:tcPr>
            <w:tcW w:w="1080" w:type="dxa"/>
            <w:noWrap/>
            <w:hideMark/>
          </w:tcPr>
          <w:p w14:paraId="1BE06084" w14:textId="77777777" w:rsidR="00B21070" w:rsidRDefault="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11</w:t>
            </w:r>
          </w:p>
        </w:tc>
      </w:tr>
      <w:tr w:rsidR="00B21070" w14:paraId="2EE0CF8E" w14:textId="77777777" w:rsidTr="00B210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0" w:type="dxa"/>
            <w:noWrap/>
            <w:hideMark/>
          </w:tcPr>
          <w:p w14:paraId="72039EF5" w14:textId="77777777" w:rsidR="00B21070" w:rsidRDefault="00B21070">
            <w:pPr>
              <w:rPr>
                <w:rFonts w:ascii="Calibri" w:hAnsi="Calibri" w:cs="Calibri"/>
                <w:sz w:val="22"/>
                <w:szCs w:val="22"/>
              </w:rPr>
            </w:pPr>
            <w:r>
              <w:rPr>
                <w:rFonts w:ascii="Calibri" w:hAnsi="Calibri" w:cs="Calibri"/>
                <w:sz w:val="22"/>
                <w:szCs w:val="22"/>
              </w:rPr>
              <w:t>32+ uur</w:t>
            </w:r>
          </w:p>
        </w:tc>
        <w:tc>
          <w:tcPr>
            <w:tcW w:w="1580" w:type="dxa"/>
            <w:noWrap/>
            <w:hideMark/>
          </w:tcPr>
          <w:p w14:paraId="0FF61A36" w14:textId="77777777" w:rsidR="00B21070" w:rsidRDefault="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380" w:type="dxa"/>
            <w:noWrap/>
            <w:hideMark/>
          </w:tcPr>
          <w:p w14:paraId="6F58512C" w14:textId="77777777" w:rsidR="00B21070" w:rsidRDefault="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3</w:t>
            </w:r>
          </w:p>
        </w:tc>
        <w:tc>
          <w:tcPr>
            <w:tcW w:w="260" w:type="dxa"/>
            <w:noWrap/>
            <w:hideMark/>
          </w:tcPr>
          <w:p w14:paraId="2A2EF0BC" w14:textId="77777777" w:rsidR="00B21070" w:rsidRDefault="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380" w:type="dxa"/>
            <w:noWrap/>
            <w:hideMark/>
          </w:tcPr>
          <w:p w14:paraId="65D61790" w14:textId="77777777" w:rsidR="00B21070" w:rsidRDefault="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260" w:type="dxa"/>
            <w:noWrap/>
            <w:hideMark/>
          </w:tcPr>
          <w:p w14:paraId="6152E326" w14:textId="77777777" w:rsidR="00B21070" w:rsidRDefault="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080" w:type="dxa"/>
            <w:noWrap/>
            <w:hideMark/>
          </w:tcPr>
          <w:p w14:paraId="43E121F7" w14:textId="77777777" w:rsidR="00B21070" w:rsidRDefault="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5</w:t>
            </w:r>
          </w:p>
        </w:tc>
      </w:tr>
      <w:tr w:rsidR="00B21070" w14:paraId="456D0D4A" w14:textId="77777777" w:rsidTr="00B21070">
        <w:trPr>
          <w:trHeight w:val="300"/>
        </w:trPr>
        <w:tc>
          <w:tcPr>
            <w:cnfStyle w:val="001000000000" w:firstRow="0" w:lastRow="0" w:firstColumn="1" w:lastColumn="0" w:oddVBand="0" w:evenVBand="0" w:oddHBand="0" w:evenHBand="0" w:firstRowFirstColumn="0" w:firstRowLastColumn="0" w:lastRowFirstColumn="0" w:lastRowLastColumn="0"/>
            <w:tcW w:w="1380" w:type="dxa"/>
            <w:noWrap/>
            <w:hideMark/>
          </w:tcPr>
          <w:p w14:paraId="018757BA" w14:textId="77777777" w:rsidR="00B21070" w:rsidRDefault="00B21070">
            <w:pPr>
              <w:rPr>
                <w:rFonts w:ascii="Calibri" w:hAnsi="Calibri" w:cs="Calibri"/>
                <w:color w:val="000000"/>
                <w:sz w:val="22"/>
                <w:szCs w:val="22"/>
              </w:rPr>
            </w:pPr>
            <w:r>
              <w:rPr>
                <w:rFonts w:ascii="Calibri" w:hAnsi="Calibri" w:cs="Calibri"/>
                <w:b w:val="0"/>
                <w:bCs w:val="0"/>
                <w:color w:val="000000"/>
                <w:sz w:val="22"/>
                <w:szCs w:val="22"/>
              </w:rPr>
              <w:t>Eindtotaal</w:t>
            </w:r>
          </w:p>
        </w:tc>
        <w:tc>
          <w:tcPr>
            <w:tcW w:w="1580" w:type="dxa"/>
            <w:noWrap/>
            <w:hideMark/>
          </w:tcPr>
          <w:p w14:paraId="403D2594" w14:textId="77777777" w:rsidR="00B21070" w:rsidRDefault="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41</w:t>
            </w:r>
          </w:p>
        </w:tc>
        <w:tc>
          <w:tcPr>
            <w:tcW w:w="380" w:type="dxa"/>
            <w:noWrap/>
            <w:hideMark/>
          </w:tcPr>
          <w:p w14:paraId="04D782A6" w14:textId="77777777" w:rsidR="00B21070" w:rsidRDefault="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51</w:t>
            </w:r>
          </w:p>
        </w:tc>
        <w:tc>
          <w:tcPr>
            <w:tcW w:w="260" w:type="dxa"/>
            <w:noWrap/>
            <w:hideMark/>
          </w:tcPr>
          <w:p w14:paraId="5ABBDE1D" w14:textId="77777777" w:rsidR="00B21070" w:rsidRDefault="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4</w:t>
            </w:r>
          </w:p>
        </w:tc>
        <w:tc>
          <w:tcPr>
            <w:tcW w:w="380" w:type="dxa"/>
            <w:noWrap/>
            <w:hideMark/>
          </w:tcPr>
          <w:p w14:paraId="7444E722" w14:textId="77777777" w:rsidR="00B21070" w:rsidRDefault="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11</w:t>
            </w:r>
          </w:p>
        </w:tc>
        <w:tc>
          <w:tcPr>
            <w:tcW w:w="260" w:type="dxa"/>
            <w:noWrap/>
            <w:hideMark/>
          </w:tcPr>
          <w:p w14:paraId="1263F313" w14:textId="77777777" w:rsidR="00B21070" w:rsidRDefault="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3</w:t>
            </w:r>
          </w:p>
        </w:tc>
        <w:tc>
          <w:tcPr>
            <w:tcW w:w="1080" w:type="dxa"/>
            <w:noWrap/>
            <w:hideMark/>
          </w:tcPr>
          <w:p w14:paraId="1F70CCC9" w14:textId="77777777" w:rsidR="00B21070" w:rsidRDefault="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110</w:t>
            </w:r>
          </w:p>
        </w:tc>
      </w:tr>
    </w:tbl>
    <w:p w14:paraId="03A3BAA9" w14:textId="77777777" w:rsidR="00B21070" w:rsidRDefault="00B21070" w:rsidP="0037084A">
      <w:pPr>
        <w:rPr>
          <w:rFonts w:ascii="Calibri" w:hAnsi="Calibri" w:cs="Calibri"/>
          <w:sz w:val="22"/>
          <w:szCs w:val="22"/>
        </w:rPr>
      </w:pPr>
    </w:p>
    <w:p w14:paraId="3B3C92A7" w14:textId="77777777" w:rsidR="00B32817" w:rsidRDefault="00B32817" w:rsidP="0037084A">
      <w:pPr>
        <w:rPr>
          <w:rFonts w:ascii="Calibri" w:hAnsi="Calibri" w:cs="Calibri"/>
          <w:sz w:val="22"/>
          <w:szCs w:val="22"/>
        </w:rPr>
      </w:pPr>
      <w:r>
        <w:rPr>
          <w:rFonts w:ascii="Calibri" w:hAnsi="Calibri" w:cs="Calibri"/>
          <w:sz w:val="22"/>
          <w:szCs w:val="22"/>
        </w:rPr>
        <w:t>Open antwoorden:</w:t>
      </w:r>
    </w:p>
    <w:p w14:paraId="1DD2DF6C"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Op het moment dat er zaken beter kunnen.</w:t>
      </w:r>
      <w:r>
        <w:rPr>
          <w:rFonts w:ascii="Calibri" w:hAnsi="Calibri" w:cs="Calibri"/>
          <w:sz w:val="22"/>
          <w:szCs w:val="22"/>
        </w:rPr>
        <w:t xml:space="preserve"> </w:t>
      </w:r>
    </w:p>
    <w:p w14:paraId="3DD1E20A"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Een functioneringsgesprek hoeft niet per se van mij, maar ik zou het ook niet erg vinden. Als ik een gesprek zou hebben dan zou ik dat het liefst halverwege mijn contracttijd doen.</w:t>
      </w:r>
    </w:p>
    <w:p w14:paraId="37D96F20" w14:textId="77777777" w:rsidR="00B32817" w:rsidRPr="00875D66" w:rsidRDefault="00B32817" w:rsidP="0037084A">
      <w:pPr>
        <w:pStyle w:val="Lijstalinea"/>
        <w:numPr>
          <w:ilvl w:val="0"/>
          <w:numId w:val="1"/>
        </w:numPr>
        <w:rPr>
          <w:rFonts w:ascii="Calibri" w:hAnsi="Calibri" w:cs="Calibri"/>
          <w:sz w:val="22"/>
          <w:szCs w:val="22"/>
        </w:rPr>
      </w:pPr>
      <w:r w:rsidRPr="00B32817">
        <w:rPr>
          <w:rFonts w:ascii="Calibri" w:hAnsi="Calibri" w:cs="Calibri"/>
          <w:color w:val="000000"/>
          <w:sz w:val="22"/>
          <w:szCs w:val="22"/>
        </w:rPr>
        <w:t xml:space="preserve">Zowel de eerste als laatste 2 maanden van mijn contract </w:t>
      </w:r>
    </w:p>
    <w:p w14:paraId="2B890222" w14:textId="77777777" w:rsidR="00875D66" w:rsidRPr="00875D66" w:rsidRDefault="00875D66" w:rsidP="00875D66">
      <w:pPr>
        <w:rPr>
          <w:rFonts w:ascii="Calibri" w:hAnsi="Calibri" w:cs="Calibri"/>
          <w:sz w:val="22"/>
          <w:szCs w:val="22"/>
        </w:rPr>
      </w:pPr>
    </w:p>
    <w:p w14:paraId="42238E38" w14:textId="77777777" w:rsidR="0037084A" w:rsidRPr="00B32817" w:rsidRDefault="0037084A" w:rsidP="0037084A">
      <w:pPr>
        <w:rPr>
          <w:rFonts w:ascii="Calibri" w:hAnsi="Calibri" w:cs="Calibri"/>
          <w:color w:val="00B050"/>
          <w:sz w:val="22"/>
          <w:szCs w:val="22"/>
        </w:rPr>
      </w:pPr>
      <w:r w:rsidRPr="00B32817">
        <w:rPr>
          <w:rFonts w:ascii="Calibri" w:hAnsi="Calibri" w:cs="Calibri"/>
          <w:color w:val="00B050"/>
          <w:sz w:val="22"/>
          <w:szCs w:val="22"/>
        </w:rPr>
        <w:t>Zou het krijgen van feedback een bijdrage leveren aan je productiviteit en motivatie?</w:t>
      </w:r>
    </w:p>
    <w:tbl>
      <w:tblPr>
        <w:tblStyle w:val="Onopgemaaktetabel1"/>
        <w:tblW w:w="9011" w:type="dxa"/>
        <w:tblLook w:val="04A0" w:firstRow="1" w:lastRow="0" w:firstColumn="1" w:lastColumn="0" w:noHBand="0" w:noVBand="1"/>
      </w:tblPr>
      <w:tblGrid>
        <w:gridCol w:w="2646"/>
        <w:gridCol w:w="3030"/>
        <w:gridCol w:w="1118"/>
        <w:gridCol w:w="2217"/>
      </w:tblGrid>
      <w:tr w:rsidR="00B21070" w:rsidRPr="00B21070" w14:paraId="255BCFCB" w14:textId="77777777" w:rsidTr="00B32817">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46" w:type="dxa"/>
            <w:noWrap/>
            <w:hideMark/>
          </w:tcPr>
          <w:p w14:paraId="6913D933" w14:textId="77777777" w:rsidR="00B21070" w:rsidRPr="00B21070" w:rsidRDefault="00B21070" w:rsidP="00B21070">
            <w:pPr>
              <w:rPr>
                <w:rFonts w:ascii="Calibri" w:hAnsi="Calibri" w:cs="Calibri"/>
                <w:color w:val="000000"/>
                <w:sz w:val="22"/>
                <w:szCs w:val="22"/>
              </w:rPr>
            </w:pPr>
            <w:r w:rsidRPr="00B21070">
              <w:rPr>
                <w:rFonts w:ascii="Calibri" w:hAnsi="Calibri" w:cs="Calibri"/>
                <w:color w:val="000000"/>
                <w:sz w:val="22"/>
                <w:szCs w:val="22"/>
              </w:rPr>
              <w:lastRenderedPageBreak/>
              <w:t>Rijlabels</w:t>
            </w:r>
          </w:p>
        </w:tc>
        <w:tc>
          <w:tcPr>
            <w:tcW w:w="3030" w:type="dxa"/>
            <w:noWrap/>
            <w:hideMark/>
          </w:tcPr>
          <w:p w14:paraId="39807815" w14:textId="77777777" w:rsidR="00B21070" w:rsidRPr="00B21070" w:rsidRDefault="00B32817" w:rsidP="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Ja</w:t>
            </w:r>
          </w:p>
        </w:tc>
        <w:tc>
          <w:tcPr>
            <w:tcW w:w="1118" w:type="dxa"/>
            <w:noWrap/>
            <w:hideMark/>
          </w:tcPr>
          <w:p w14:paraId="108B8F74" w14:textId="77777777" w:rsidR="00B21070" w:rsidRPr="00B21070" w:rsidRDefault="00B32817" w:rsidP="00B21070">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Nee</w:t>
            </w:r>
          </w:p>
        </w:tc>
        <w:tc>
          <w:tcPr>
            <w:tcW w:w="2217" w:type="dxa"/>
            <w:noWrap/>
            <w:hideMark/>
          </w:tcPr>
          <w:p w14:paraId="550B161A" w14:textId="77777777" w:rsidR="00B21070" w:rsidRPr="00B21070" w:rsidRDefault="00B21070" w:rsidP="00B21070">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B21070">
              <w:rPr>
                <w:rFonts w:ascii="Calibri" w:hAnsi="Calibri" w:cs="Calibri"/>
                <w:color w:val="000000"/>
                <w:sz w:val="22"/>
                <w:szCs w:val="22"/>
              </w:rPr>
              <w:t>Eindtotaal</w:t>
            </w:r>
          </w:p>
        </w:tc>
      </w:tr>
      <w:tr w:rsidR="00B21070" w:rsidRPr="00B21070" w14:paraId="5D973B59" w14:textId="77777777" w:rsidTr="00B3281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46" w:type="dxa"/>
            <w:noWrap/>
            <w:hideMark/>
          </w:tcPr>
          <w:p w14:paraId="4E3F6B3F"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0-8 uur</w:t>
            </w:r>
          </w:p>
        </w:tc>
        <w:tc>
          <w:tcPr>
            <w:tcW w:w="3030" w:type="dxa"/>
            <w:noWrap/>
            <w:hideMark/>
          </w:tcPr>
          <w:p w14:paraId="72023B2E"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27</w:t>
            </w:r>
          </w:p>
        </w:tc>
        <w:tc>
          <w:tcPr>
            <w:tcW w:w="1118" w:type="dxa"/>
            <w:noWrap/>
            <w:hideMark/>
          </w:tcPr>
          <w:p w14:paraId="5AA5581C"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7</w:t>
            </w:r>
          </w:p>
        </w:tc>
        <w:tc>
          <w:tcPr>
            <w:tcW w:w="2217" w:type="dxa"/>
            <w:noWrap/>
            <w:hideMark/>
          </w:tcPr>
          <w:p w14:paraId="14320284"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34</w:t>
            </w:r>
          </w:p>
        </w:tc>
      </w:tr>
      <w:tr w:rsidR="00B21070" w:rsidRPr="00B21070" w14:paraId="23EAB953" w14:textId="77777777" w:rsidTr="00B32817">
        <w:trPr>
          <w:trHeight w:val="260"/>
        </w:trPr>
        <w:tc>
          <w:tcPr>
            <w:cnfStyle w:val="001000000000" w:firstRow="0" w:lastRow="0" w:firstColumn="1" w:lastColumn="0" w:oddVBand="0" w:evenVBand="0" w:oddHBand="0" w:evenHBand="0" w:firstRowFirstColumn="0" w:firstRowLastColumn="0" w:lastRowFirstColumn="0" w:lastRowLastColumn="0"/>
            <w:tcW w:w="2646" w:type="dxa"/>
            <w:noWrap/>
            <w:hideMark/>
          </w:tcPr>
          <w:p w14:paraId="0DCCA46B"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9-16 uur</w:t>
            </w:r>
          </w:p>
        </w:tc>
        <w:tc>
          <w:tcPr>
            <w:tcW w:w="3030" w:type="dxa"/>
            <w:noWrap/>
            <w:hideMark/>
          </w:tcPr>
          <w:p w14:paraId="7ECC639A"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44</w:t>
            </w:r>
          </w:p>
        </w:tc>
        <w:tc>
          <w:tcPr>
            <w:tcW w:w="1118" w:type="dxa"/>
            <w:noWrap/>
            <w:hideMark/>
          </w:tcPr>
          <w:p w14:paraId="0215F6C5"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4</w:t>
            </w:r>
          </w:p>
        </w:tc>
        <w:tc>
          <w:tcPr>
            <w:tcW w:w="2217" w:type="dxa"/>
            <w:noWrap/>
            <w:hideMark/>
          </w:tcPr>
          <w:p w14:paraId="1FA8A5BB"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48</w:t>
            </w:r>
          </w:p>
        </w:tc>
      </w:tr>
      <w:tr w:rsidR="00B21070" w:rsidRPr="00B21070" w14:paraId="17C586C5" w14:textId="77777777" w:rsidTr="00B3281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46" w:type="dxa"/>
            <w:noWrap/>
            <w:hideMark/>
          </w:tcPr>
          <w:p w14:paraId="7ED46D14"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17-24 uur</w:t>
            </w:r>
          </w:p>
        </w:tc>
        <w:tc>
          <w:tcPr>
            <w:tcW w:w="3030" w:type="dxa"/>
            <w:noWrap/>
            <w:hideMark/>
          </w:tcPr>
          <w:p w14:paraId="3669A6DB"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8</w:t>
            </w:r>
          </w:p>
        </w:tc>
        <w:tc>
          <w:tcPr>
            <w:tcW w:w="1118" w:type="dxa"/>
            <w:noWrap/>
            <w:hideMark/>
          </w:tcPr>
          <w:p w14:paraId="0E32EC83"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4</w:t>
            </w:r>
          </w:p>
        </w:tc>
        <w:tc>
          <w:tcPr>
            <w:tcW w:w="2217" w:type="dxa"/>
            <w:noWrap/>
            <w:hideMark/>
          </w:tcPr>
          <w:p w14:paraId="52A825F8"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12</w:t>
            </w:r>
          </w:p>
        </w:tc>
      </w:tr>
      <w:tr w:rsidR="00B21070" w:rsidRPr="00B21070" w14:paraId="598CEDFF" w14:textId="77777777" w:rsidTr="00B32817">
        <w:trPr>
          <w:trHeight w:val="260"/>
        </w:trPr>
        <w:tc>
          <w:tcPr>
            <w:cnfStyle w:val="001000000000" w:firstRow="0" w:lastRow="0" w:firstColumn="1" w:lastColumn="0" w:oddVBand="0" w:evenVBand="0" w:oddHBand="0" w:evenHBand="0" w:firstRowFirstColumn="0" w:firstRowLastColumn="0" w:lastRowFirstColumn="0" w:lastRowLastColumn="0"/>
            <w:tcW w:w="2646" w:type="dxa"/>
            <w:noWrap/>
            <w:hideMark/>
          </w:tcPr>
          <w:p w14:paraId="0FCFE7B8"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25-32 uur</w:t>
            </w:r>
          </w:p>
        </w:tc>
        <w:tc>
          <w:tcPr>
            <w:tcW w:w="3030" w:type="dxa"/>
            <w:noWrap/>
            <w:hideMark/>
          </w:tcPr>
          <w:p w14:paraId="35F94181"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10</w:t>
            </w:r>
          </w:p>
        </w:tc>
        <w:tc>
          <w:tcPr>
            <w:tcW w:w="1118" w:type="dxa"/>
            <w:noWrap/>
            <w:hideMark/>
          </w:tcPr>
          <w:p w14:paraId="3652CC87"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w:t>
            </w:r>
          </w:p>
        </w:tc>
        <w:tc>
          <w:tcPr>
            <w:tcW w:w="2217" w:type="dxa"/>
            <w:noWrap/>
            <w:hideMark/>
          </w:tcPr>
          <w:p w14:paraId="217D28A4"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11</w:t>
            </w:r>
          </w:p>
        </w:tc>
      </w:tr>
      <w:tr w:rsidR="00B21070" w:rsidRPr="00B21070" w14:paraId="4343DD53" w14:textId="77777777" w:rsidTr="00B3281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46" w:type="dxa"/>
            <w:noWrap/>
            <w:hideMark/>
          </w:tcPr>
          <w:p w14:paraId="0E934859" w14:textId="77777777" w:rsidR="00B21070" w:rsidRPr="00B21070" w:rsidRDefault="00B21070" w:rsidP="00B21070">
            <w:pPr>
              <w:rPr>
                <w:rFonts w:ascii="Calibri" w:hAnsi="Calibri" w:cs="Calibri"/>
                <w:sz w:val="22"/>
                <w:szCs w:val="22"/>
              </w:rPr>
            </w:pPr>
            <w:r w:rsidRPr="00B21070">
              <w:rPr>
                <w:rFonts w:ascii="Calibri" w:hAnsi="Calibri" w:cs="Calibri"/>
                <w:sz w:val="22"/>
                <w:szCs w:val="22"/>
              </w:rPr>
              <w:t>32+ uur</w:t>
            </w:r>
          </w:p>
        </w:tc>
        <w:tc>
          <w:tcPr>
            <w:tcW w:w="3030" w:type="dxa"/>
            <w:noWrap/>
            <w:hideMark/>
          </w:tcPr>
          <w:p w14:paraId="434B49B6"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4</w:t>
            </w:r>
          </w:p>
        </w:tc>
        <w:tc>
          <w:tcPr>
            <w:tcW w:w="1118" w:type="dxa"/>
            <w:noWrap/>
            <w:hideMark/>
          </w:tcPr>
          <w:p w14:paraId="3A579A9E"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1</w:t>
            </w:r>
          </w:p>
        </w:tc>
        <w:tc>
          <w:tcPr>
            <w:tcW w:w="2217" w:type="dxa"/>
            <w:noWrap/>
            <w:hideMark/>
          </w:tcPr>
          <w:p w14:paraId="4DD36E86" w14:textId="77777777" w:rsidR="00B21070" w:rsidRPr="00B21070" w:rsidRDefault="00B21070" w:rsidP="00B2107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21070">
              <w:rPr>
                <w:rFonts w:ascii="Calibri" w:hAnsi="Calibri" w:cs="Calibri"/>
                <w:sz w:val="22"/>
                <w:szCs w:val="22"/>
              </w:rPr>
              <w:t>5</w:t>
            </w:r>
          </w:p>
        </w:tc>
      </w:tr>
      <w:tr w:rsidR="00B21070" w:rsidRPr="00B21070" w14:paraId="7015191D" w14:textId="77777777" w:rsidTr="00B32817">
        <w:trPr>
          <w:trHeight w:val="260"/>
        </w:trPr>
        <w:tc>
          <w:tcPr>
            <w:cnfStyle w:val="001000000000" w:firstRow="0" w:lastRow="0" w:firstColumn="1" w:lastColumn="0" w:oddVBand="0" w:evenVBand="0" w:oddHBand="0" w:evenHBand="0" w:firstRowFirstColumn="0" w:firstRowLastColumn="0" w:lastRowFirstColumn="0" w:lastRowLastColumn="0"/>
            <w:tcW w:w="2646" w:type="dxa"/>
            <w:noWrap/>
            <w:hideMark/>
          </w:tcPr>
          <w:p w14:paraId="1D8EA068" w14:textId="77777777" w:rsidR="00B21070" w:rsidRPr="00B21070" w:rsidRDefault="00B21070" w:rsidP="00B21070">
            <w:pPr>
              <w:rPr>
                <w:rFonts w:ascii="Calibri" w:hAnsi="Calibri" w:cs="Calibri"/>
                <w:color w:val="000000"/>
                <w:sz w:val="22"/>
                <w:szCs w:val="22"/>
              </w:rPr>
            </w:pPr>
            <w:r w:rsidRPr="00B21070">
              <w:rPr>
                <w:rFonts w:ascii="Calibri" w:hAnsi="Calibri" w:cs="Calibri"/>
                <w:color w:val="000000"/>
                <w:sz w:val="22"/>
                <w:szCs w:val="22"/>
              </w:rPr>
              <w:t>Eindtotaal</w:t>
            </w:r>
          </w:p>
        </w:tc>
        <w:tc>
          <w:tcPr>
            <w:tcW w:w="3030" w:type="dxa"/>
            <w:noWrap/>
            <w:hideMark/>
          </w:tcPr>
          <w:p w14:paraId="03AC74CD"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93</w:t>
            </w:r>
          </w:p>
        </w:tc>
        <w:tc>
          <w:tcPr>
            <w:tcW w:w="1118" w:type="dxa"/>
            <w:noWrap/>
            <w:hideMark/>
          </w:tcPr>
          <w:p w14:paraId="0A0986BC"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17</w:t>
            </w:r>
          </w:p>
        </w:tc>
        <w:tc>
          <w:tcPr>
            <w:tcW w:w="2217" w:type="dxa"/>
            <w:noWrap/>
            <w:hideMark/>
          </w:tcPr>
          <w:p w14:paraId="2A829EDC" w14:textId="77777777" w:rsidR="00B21070" w:rsidRPr="00B21070" w:rsidRDefault="00B21070" w:rsidP="00B2107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21070">
              <w:rPr>
                <w:rFonts w:ascii="Calibri" w:hAnsi="Calibri" w:cs="Calibri"/>
                <w:b/>
                <w:bCs/>
                <w:color w:val="000000"/>
                <w:sz w:val="22"/>
                <w:szCs w:val="22"/>
              </w:rPr>
              <w:t>110</w:t>
            </w:r>
          </w:p>
        </w:tc>
      </w:tr>
    </w:tbl>
    <w:p w14:paraId="74715A67" w14:textId="77777777" w:rsidR="00B21070" w:rsidRPr="0037084A" w:rsidRDefault="00B21070" w:rsidP="0037084A">
      <w:pPr>
        <w:rPr>
          <w:rFonts w:ascii="Calibri" w:hAnsi="Calibri" w:cs="Calibri"/>
          <w:sz w:val="22"/>
          <w:szCs w:val="22"/>
        </w:rPr>
      </w:pPr>
    </w:p>
    <w:p w14:paraId="3BA61EC6" w14:textId="77777777" w:rsidR="0037084A" w:rsidRPr="00B32817" w:rsidRDefault="0037084A" w:rsidP="0037084A">
      <w:pPr>
        <w:rPr>
          <w:rFonts w:ascii="Calibri" w:hAnsi="Calibri" w:cs="Calibri"/>
          <w:color w:val="00B050"/>
          <w:sz w:val="22"/>
          <w:szCs w:val="22"/>
        </w:rPr>
      </w:pPr>
      <w:r w:rsidRPr="00B32817">
        <w:rPr>
          <w:rFonts w:ascii="Calibri" w:hAnsi="Calibri" w:cs="Calibri"/>
          <w:color w:val="00B050"/>
          <w:sz w:val="22"/>
          <w:szCs w:val="22"/>
        </w:rPr>
        <w:t>Op welke manier zou jij graag feedback willen ontvangen over jouw functioneren?</w:t>
      </w:r>
    </w:p>
    <w:tbl>
      <w:tblPr>
        <w:tblStyle w:val="Onopgemaaktetabel1"/>
        <w:tblW w:w="5200" w:type="dxa"/>
        <w:tblLook w:val="04A0" w:firstRow="1" w:lastRow="0" w:firstColumn="1" w:lastColumn="0" w:noHBand="0" w:noVBand="1"/>
      </w:tblPr>
      <w:tblGrid>
        <w:gridCol w:w="1330"/>
        <w:gridCol w:w="1546"/>
        <w:gridCol w:w="1546"/>
        <w:gridCol w:w="1014"/>
        <w:gridCol w:w="1347"/>
        <w:gridCol w:w="1118"/>
        <w:gridCol w:w="1115"/>
      </w:tblGrid>
      <w:tr w:rsidR="00B32817" w:rsidRPr="00B32817" w14:paraId="3C70A207" w14:textId="77777777" w:rsidTr="00B3281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0" w:type="dxa"/>
            <w:noWrap/>
            <w:hideMark/>
          </w:tcPr>
          <w:p w14:paraId="6EF7676C" w14:textId="77777777" w:rsidR="00B32817" w:rsidRPr="00B32817" w:rsidRDefault="00B32817" w:rsidP="00B32817">
            <w:pPr>
              <w:rPr>
                <w:rFonts w:ascii="Calibri" w:hAnsi="Calibri" w:cs="Calibri"/>
                <w:color w:val="000000"/>
                <w:sz w:val="22"/>
                <w:szCs w:val="22"/>
              </w:rPr>
            </w:pPr>
            <w:r w:rsidRPr="00B32817">
              <w:rPr>
                <w:rFonts w:ascii="Calibri" w:hAnsi="Calibri" w:cs="Calibri"/>
                <w:color w:val="000000"/>
                <w:sz w:val="22"/>
                <w:szCs w:val="22"/>
              </w:rPr>
              <w:t>Rijlabels</w:t>
            </w:r>
          </w:p>
        </w:tc>
        <w:tc>
          <w:tcPr>
            <w:tcW w:w="1580" w:type="dxa"/>
            <w:noWrap/>
            <w:hideMark/>
          </w:tcPr>
          <w:p w14:paraId="24477DBE" w14:textId="77777777" w:rsidR="00B32817" w:rsidRPr="00DA5AB1" w:rsidRDefault="00B32817" w:rsidP="00B32817">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A5AB1">
              <w:rPr>
                <w:rFonts w:ascii="Calibri" w:hAnsi="Calibri" w:cs="Calibri"/>
                <w:bCs w:val="0"/>
                <w:color w:val="000000"/>
                <w:sz w:val="22"/>
                <w:szCs w:val="22"/>
              </w:rPr>
              <w:t>Door middel van een gesprek met mijn leidinggevende</w:t>
            </w:r>
          </w:p>
        </w:tc>
        <w:tc>
          <w:tcPr>
            <w:tcW w:w="260" w:type="dxa"/>
            <w:noWrap/>
            <w:hideMark/>
          </w:tcPr>
          <w:p w14:paraId="65AF9DE4" w14:textId="77777777" w:rsidR="00B32817" w:rsidRPr="00DA5AB1" w:rsidRDefault="00B32817" w:rsidP="00B32817">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A5AB1">
              <w:rPr>
                <w:rFonts w:ascii="Calibri" w:hAnsi="Calibri" w:cs="Calibri"/>
                <w:bCs w:val="0"/>
                <w:color w:val="000000"/>
                <w:sz w:val="22"/>
                <w:szCs w:val="22"/>
              </w:rPr>
              <w:t>Door middel van een functionerings-formulier, ingevuld door mijn leidinggevende</w:t>
            </w:r>
          </w:p>
        </w:tc>
        <w:tc>
          <w:tcPr>
            <w:tcW w:w="380" w:type="dxa"/>
            <w:noWrap/>
            <w:hideMark/>
          </w:tcPr>
          <w:p w14:paraId="1D4912B1" w14:textId="77777777" w:rsidR="00B32817" w:rsidRPr="00DA5AB1" w:rsidRDefault="00B32817" w:rsidP="00B32817">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A5AB1">
              <w:rPr>
                <w:rFonts w:ascii="Calibri" w:hAnsi="Calibri" w:cs="Calibri"/>
                <w:bCs w:val="0"/>
                <w:color w:val="000000"/>
                <w:sz w:val="22"/>
                <w:szCs w:val="22"/>
              </w:rPr>
              <w:t>Door middel van feedback krijgen wanneer ik aan het werk ben</w:t>
            </w:r>
          </w:p>
        </w:tc>
        <w:tc>
          <w:tcPr>
            <w:tcW w:w="260" w:type="dxa"/>
            <w:noWrap/>
            <w:hideMark/>
          </w:tcPr>
          <w:p w14:paraId="175EC222" w14:textId="77777777" w:rsidR="00B32817" w:rsidRPr="00DA5AB1" w:rsidRDefault="00B32817" w:rsidP="00B32817">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A5AB1">
              <w:rPr>
                <w:rFonts w:ascii="Calibri" w:hAnsi="Calibri" w:cs="Calibri"/>
                <w:bCs w:val="0"/>
                <w:color w:val="000000"/>
                <w:sz w:val="22"/>
                <w:szCs w:val="22"/>
              </w:rPr>
              <w:t>Ik wil geen feedback ontvangen over mijn functioneren</w:t>
            </w:r>
          </w:p>
        </w:tc>
        <w:tc>
          <w:tcPr>
            <w:tcW w:w="260" w:type="dxa"/>
            <w:noWrap/>
            <w:hideMark/>
          </w:tcPr>
          <w:p w14:paraId="294A3DD0" w14:textId="77777777" w:rsidR="00B32817" w:rsidRPr="00DA5AB1" w:rsidRDefault="00B32817" w:rsidP="00B32817">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A5AB1">
              <w:rPr>
                <w:rFonts w:ascii="Calibri" w:hAnsi="Calibri" w:cs="Calibri"/>
                <w:bCs w:val="0"/>
                <w:color w:val="000000"/>
                <w:sz w:val="22"/>
                <w:szCs w:val="22"/>
              </w:rPr>
              <w:t>Anders, namelijk…</w:t>
            </w:r>
          </w:p>
        </w:tc>
        <w:tc>
          <w:tcPr>
            <w:tcW w:w="1080" w:type="dxa"/>
            <w:noWrap/>
            <w:hideMark/>
          </w:tcPr>
          <w:p w14:paraId="20321587" w14:textId="77777777" w:rsidR="00B32817" w:rsidRPr="00B32817" w:rsidRDefault="00B32817" w:rsidP="00B3281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B32817">
              <w:rPr>
                <w:rFonts w:ascii="Calibri" w:hAnsi="Calibri" w:cs="Calibri"/>
                <w:color w:val="000000"/>
                <w:sz w:val="22"/>
                <w:szCs w:val="22"/>
              </w:rPr>
              <w:t>Eindtotaal</w:t>
            </w:r>
          </w:p>
        </w:tc>
      </w:tr>
      <w:tr w:rsidR="00B32817" w:rsidRPr="00B32817" w14:paraId="726CCE80" w14:textId="77777777" w:rsidTr="00B328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0" w:type="dxa"/>
            <w:noWrap/>
            <w:hideMark/>
          </w:tcPr>
          <w:p w14:paraId="4804B30B" w14:textId="77777777" w:rsidR="00B32817" w:rsidRPr="00B32817" w:rsidRDefault="00B32817" w:rsidP="00B32817">
            <w:pPr>
              <w:rPr>
                <w:rFonts w:ascii="Calibri" w:hAnsi="Calibri" w:cs="Calibri"/>
                <w:sz w:val="22"/>
                <w:szCs w:val="22"/>
              </w:rPr>
            </w:pPr>
            <w:r w:rsidRPr="00B32817">
              <w:rPr>
                <w:rFonts w:ascii="Calibri" w:hAnsi="Calibri" w:cs="Calibri"/>
                <w:sz w:val="22"/>
                <w:szCs w:val="22"/>
              </w:rPr>
              <w:t>0-8 uur</w:t>
            </w:r>
          </w:p>
        </w:tc>
        <w:tc>
          <w:tcPr>
            <w:tcW w:w="1580" w:type="dxa"/>
            <w:noWrap/>
            <w:hideMark/>
          </w:tcPr>
          <w:p w14:paraId="7755984A"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20</w:t>
            </w:r>
          </w:p>
        </w:tc>
        <w:tc>
          <w:tcPr>
            <w:tcW w:w="260" w:type="dxa"/>
            <w:noWrap/>
            <w:hideMark/>
          </w:tcPr>
          <w:p w14:paraId="29C05348"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380" w:type="dxa"/>
            <w:noWrap/>
            <w:hideMark/>
          </w:tcPr>
          <w:p w14:paraId="5247C97F"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12</w:t>
            </w:r>
          </w:p>
        </w:tc>
        <w:tc>
          <w:tcPr>
            <w:tcW w:w="260" w:type="dxa"/>
            <w:noWrap/>
            <w:hideMark/>
          </w:tcPr>
          <w:p w14:paraId="2709ECE6"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1</w:t>
            </w:r>
          </w:p>
        </w:tc>
        <w:tc>
          <w:tcPr>
            <w:tcW w:w="260" w:type="dxa"/>
            <w:noWrap/>
            <w:hideMark/>
          </w:tcPr>
          <w:p w14:paraId="42D1EC47"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1</w:t>
            </w:r>
          </w:p>
        </w:tc>
        <w:tc>
          <w:tcPr>
            <w:tcW w:w="1080" w:type="dxa"/>
            <w:noWrap/>
            <w:hideMark/>
          </w:tcPr>
          <w:p w14:paraId="0A622687"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34</w:t>
            </w:r>
          </w:p>
        </w:tc>
      </w:tr>
      <w:tr w:rsidR="00B32817" w:rsidRPr="00B32817" w14:paraId="15FE5BBB" w14:textId="77777777" w:rsidTr="00B32817">
        <w:trPr>
          <w:trHeight w:val="300"/>
        </w:trPr>
        <w:tc>
          <w:tcPr>
            <w:cnfStyle w:val="001000000000" w:firstRow="0" w:lastRow="0" w:firstColumn="1" w:lastColumn="0" w:oddVBand="0" w:evenVBand="0" w:oddHBand="0" w:evenHBand="0" w:firstRowFirstColumn="0" w:firstRowLastColumn="0" w:lastRowFirstColumn="0" w:lastRowLastColumn="0"/>
            <w:tcW w:w="1380" w:type="dxa"/>
            <w:noWrap/>
            <w:hideMark/>
          </w:tcPr>
          <w:p w14:paraId="533AECF3" w14:textId="77777777" w:rsidR="00B32817" w:rsidRPr="00B32817" w:rsidRDefault="00B32817" w:rsidP="00B32817">
            <w:pPr>
              <w:rPr>
                <w:rFonts w:ascii="Calibri" w:hAnsi="Calibri" w:cs="Calibri"/>
                <w:sz w:val="22"/>
                <w:szCs w:val="22"/>
              </w:rPr>
            </w:pPr>
            <w:r w:rsidRPr="00B32817">
              <w:rPr>
                <w:rFonts w:ascii="Calibri" w:hAnsi="Calibri" w:cs="Calibri"/>
                <w:sz w:val="22"/>
                <w:szCs w:val="22"/>
              </w:rPr>
              <w:t>9-16 uur</w:t>
            </w:r>
          </w:p>
        </w:tc>
        <w:tc>
          <w:tcPr>
            <w:tcW w:w="1580" w:type="dxa"/>
            <w:noWrap/>
            <w:hideMark/>
          </w:tcPr>
          <w:p w14:paraId="16A10836"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30</w:t>
            </w:r>
          </w:p>
        </w:tc>
        <w:tc>
          <w:tcPr>
            <w:tcW w:w="260" w:type="dxa"/>
            <w:noWrap/>
            <w:hideMark/>
          </w:tcPr>
          <w:p w14:paraId="3AC4C29B"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2</w:t>
            </w:r>
          </w:p>
        </w:tc>
        <w:tc>
          <w:tcPr>
            <w:tcW w:w="380" w:type="dxa"/>
            <w:noWrap/>
            <w:hideMark/>
          </w:tcPr>
          <w:p w14:paraId="296A769F"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13</w:t>
            </w:r>
          </w:p>
        </w:tc>
        <w:tc>
          <w:tcPr>
            <w:tcW w:w="260" w:type="dxa"/>
            <w:noWrap/>
            <w:hideMark/>
          </w:tcPr>
          <w:p w14:paraId="74558215"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1</w:t>
            </w:r>
          </w:p>
        </w:tc>
        <w:tc>
          <w:tcPr>
            <w:tcW w:w="260" w:type="dxa"/>
            <w:noWrap/>
            <w:hideMark/>
          </w:tcPr>
          <w:p w14:paraId="0F6C550B"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2</w:t>
            </w:r>
          </w:p>
        </w:tc>
        <w:tc>
          <w:tcPr>
            <w:tcW w:w="1080" w:type="dxa"/>
            <w:noWrap/>
            <w:hideMark/>
          </w:tcPr>
          <w:p w14:paraId="4A0752C0"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48</w:t>
            </w:r>
          </w:p>
        </w:tc>
      </w:tr>
      <w:tr w:rsidR="00B32817" w:rsidRPr="00B32817" w14:paraId="56205B29" w14:textId="77777777" w:rsidTr="00B328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0" w:type="dxa"/>
            <w:noWrap/>
            <w:hideMark/>
          </w:tcPr>
          <w:p w14:paraId="5A11CF74" w14:textId="77777777" w:rsidR="00B32817" w:rsidRPr="00B32817" w:rsidRDefault="00B32817" w:rsidP="00B32817">
            <w:pPr>
              <w:rPr>
                <w:rFonts w:ascii="Calibri" w:hAnsi="Calibri" w:cs="Calibri"/>
                <w:sz w:val="22"/>
                <w:szCs w:val="22"/>
              </w:rPr>
            </w:pPr>
            <w:r w:rsidRPr="00B32817">
              <w:rPr>
                <w:rFonts w:ascii="Calibri" w:hAnsi="Calibri" w:cs="Calibri"/>
                <w:sz w:val="22"/>
                <w:szCs w:val="22"/>
              </w:rPr>
              <w:t>17-24 uur</w:t>
            </w:r>
          </w:p>
        </w:tc>
        <w:tc>
          <w:tcPr>
            <w:tcW w:w="1580" w:type="dxa"/>
            <w:noWrap/>
            <w:hideMark/>
          </w:tcPr>
          <w:p w14:paraId="785069A8"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5</w:t>
            </w:r>
          </w:p>
        </w:tc>
        <w:tc>
          <w:tcPr>
            <w:tcW w:w="260" w:type="dxa"/>
            <w:noWrap/>
            <w:hideMark/>
          </w:tcPr>
          <w:p w14:paraId="3FF24E0A"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2</w:t>
            </w:r>
          </w:p>
        </w:tc>
        <w:tc>
          <w:tcPr>
            <w:tcW w:w="380" w:type="dxa"/>
            <w:noWrap/>
            <w:hideMark/>
          </w:tcPr>
          <w:p w14:paraId="4DA8A0C9"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5</w:t>
            </w:r>
          </w:p>
        </w:tc>
        <w:tc>
          <w:tcPr>
            <w:tcW w:w="260" w:type="dxa"/>
            <w:noWrap/>
            <w:hideMark/>
          </w:tcPr>
          <w:p w14:paraId="592D1FFA"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260" w:type="dxa"/>
            <w:noWrap/>
            <w:hideMark/>
          </w:tcPr>
          <w:p w14:paraId="3330954F" w14:textId="77777777" w:rsidR="00B32817" w:rsidRPr="00B32817" w:rsidRDefault="00B32817" w:rsidP="00B32817">
            <w:pPr>
              <w:cnfStyle w:val="000000100000" w:firstRow="0" w:lastRow="0" w:firstColumn="0" w:lastColumn="0" w:oddVBand="0" w:evenVBand="0" w:oddHBand="1" w:evenHBand="0" w:firstRowFirstColumn="0" w:firstRowLastColumn="0" w:lastRowFirstColumn="0" w:lastRowLastColumn="0"/>
              <w:rPr>
                <w:sz w:val="20"/>
                <w:szCs w:val="20"/>
              </w:rPr>
            </w:pPr>
          </w:p>
        </w:tc>
        <w:tc>
          <w:tcPr>
            <w:tcW w:w="1080" w:type="dxa"/>
            <w:noWrap/>
            <w:hideMark/>
          </w:tcPr>
          <w:p w14:paraId="69DCC938"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12</w:t>
            </w:r>
          </w:p>
        </w:tc>
      </w:tr>
      <w:tr w:rsidR="00B32817" w:rsidRPr="00B32817" w14:paraId="54C73C7E" w14:textId="77777777" w:rsidTr="00B32817">
        <w:trPr>
          <w:trHeight w:val="300"/>
        </w:trPr>
        <w:tc>
          <w:tcPr>
            <w:cnfStyle w:val="001000000000" w:firstRow="0" w:lastRow="0" w:firstColumn="1" w:lastColumn="0" w:oddVBand="0" w:evenVBand="0" w:oddHBand="0" w:evenHBand="0" w:firstRowFirstColumn="0" w:firstRowLastColumn="0" w:lastRowFirstColumn="0" w:lastRowLastColumn="0"/>
            <w:tcW w:w="1380" w:type="dxa"/>
            <w:noWrap/>
            <w:hideMark/>
          </w:tcPr>
          <w:p w14:paraId="32560A5D" w14:textId="77777777" w:rsidR="00B32817" w:rsidRPr="00B32817" w:rsidRDefault="00B32817" w:rsidP="00B32817">
            <w:pPr>
              <w:rPr>
                <w:rFonts w:ascii="Calibri" w:hAnsi="Calibri" w:cs="Calibri"/>
                <w:sz w:val="22"/>
                <w:szCs w:val="22"/>
              </w:rPr>
            </w:pPr>
            <w:r w:rsidRPr="00B32817">
              <w:rPr>
                <w:rFonts w:ascii="Calibri" w:hAnsi="Calibri" w:cs="Calibri"/>
                <w:sz w:val="22"/>
                <w:szCs w:val="22"/>
              </w:rPr>
              <w:t>25-32 uur</w:t>
            </w:r>
          </w:p>
        </w:tc>
        <w:tc>
          <w:tcPr>
            <w:tcW w:w="1580" w:type="dxa"/>
            <w:noWrap/>
            <w:hideMark/>
          </w:tcPr>
          <w:p w14:paraId="29D85CCA"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5</w:t>
            </w:r>
          </w:p>
        </w:tc>
        <w:tc>
          <w:tcPr>
            <w:tcW w:w="260" w:type="dxa"/>
            <w:noWrap/>
            <w:hideMark/>
          </w:tcPr>
          <w:p w14:paraId="6C6C8467"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1</w:t>
            </w:r>
          </w:p>
        </w:tc>
        <w:tc>
          <w:tcPr>
            <w:tcW w:w="380" w:type="dxa"/>
            <w:noWrap/>
            <w:hideMark/>
          </w:tcPr>
          <w:p w14:paraId="1A204726"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5</w:t>
            </w:r>
          </w:p>
        </w:tc>
        <w:tc>
          <w:tcPr>
            <w:tcW w:w="260" w:type="dxa"/>
            <w:noWrap/>
            <w:hideMark/>
          </w:tcPr>
          <w:p w14:paraId="63564DA7"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260" w:type="dxa"/>
            <w:noWrap/>
            <w:hideMark/>
          </w:tcPr>
          <w:p w14:paraId="00EDD923" w14:textId="77777777" w:rsidR="00B32817" w:rsidRPr="00B32817" w:rsidRDefault="00B32817" w:rsidP="00B32817">
            <w:pPr>
              <w:cnfStyle w:val="000000000000" w:firstRow="0" w:lastRow="0" w:firstColumn="0" w:lastColumn="0" w:oddVBand="0" w:evenVBand="0" w:oddHBand="0" w:evenHBand="0" w:firstRowFirstColumn="0" w:firstRowLastColumn="0" w:lastRowFirstColumn="0" w:lastRowLastColumn="0"/>
              <w:rPr>
                <w:sz w:val="20"/>
                <w:szCs w:val="20"/>
              </w:rPr>
            </w:pPr>
          </w:p>
        </w:tc>
        <w:tc>
          <w:tcPr>
            <w:tcW w:w="1080" w:type="dxa"/>
            <w:noWrap/>
            <w:hideMark/>
          </w:tcPr>
          <w:p w14:paraId="3FAFC28C"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11</w:t>
            </w:r>
          </w:p>
        </w:tc>
      </w:tr>
      <w:tr w:rsidR="00B32817" w:rsidRPr="00B32817" w14:paraId="779BC644" w14:textId="77777777" w:rsidTr="00B328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0" w:type="dxa"/>
            <w:noWrap/>
            <w:hideMark/>
          </w:tcPr>
          <w:p w14:paraId="7A688596" w14:textId="77777777" w:rsidR="00B32817" w:rsidRPr="00B32817" w:rsidRDefault="00B32817" w:rsidP="00B32817">
            <w:pPr>
              <w:rPr>
                <w:rFonts w:ascii="Calibri" w:hAnsi="Calibri" w:cs="Calibri"/>
                <w:sz w:val="22"/>
                <w:szCs w:val="22"/>
              </w:rPr>
            </w:pPr>
            <w:r w:rsidRPr="00B32817">
              <w:rPr>
                <w:rFonts w:ascii="Calibri" w:hAnsi="Calibri" w:cs="Calibri"/>
                <w:sz w:val="22"/>
                <w:szCs w:val="22"/>
              </w:rPr>
              <w:t>32+ uur</w:t>
            </w:r>
          </w:p>
        </w:tc>
        <w:tc>
          <w:tcPr>
            <w:tcW w:w="1580" w:type="dxa"/>
            <w:noWrap/>
            <w:hideMark/>
          </w:tcPr>
          <w:p w14:paraId="16D9C734"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2</w:t>
            </w:r>
          </w:p>
        </w:tc>
        <w:tc>
          <w:tcPr>
            <w:tcW w:w="260" w:type="dxa"/>
            <w:noWrap/>
            <w:hideMark/>
          </w:tcPr>
          <w:p w14:paraId="3BBBC52C"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380" w:type="dxa"/>
            <w:noWrap/>
            <w:hideMark/>
          </w:tcPr>
          <w:p w14:paraId="2D87F410"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3</w:t>
            </w:r>
          </w:p>
        </w:tc>
        <w:tc>
          <w:tcPr>
            <w:tcW w:w="260" w:type="dxa"/>
            <w:noWrap/>
            <w:hideMark/>
          </w:tcPr>
          <w:p w14:paraId="53AAE3CD"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260" w:type="dxa"/>
            <w:noWrap/>
            <w:hideMark/>
          </w:tcPr>
          <w:p w14:paraId="5DF20F14" w14:textId="77777777" w:rsidR="00B32817" w:rsidRPr="00B32817" w:rsidRDefault="00B32817" w:rsidP="00B32817">
            <w:pPr>
              <w:cnfStyle w:val="000000100000" w:firstRow="0" w:lastRow="0" w:firstColumn="0" w:lastColumn="0" w:oddVBand="0" w:evenVBand="0" w:oddHBand="1" w:evenHBand="0" w:firstRowFirstColumn="0" w:firstRowLastColumn="0" w:lastRowFirstColumn="0" w:lastRowLastColumn="0"/>
              <w:rPr>
                <w:sz w:val="20"/>
                <w:szCs w:val="20"/>
              </w:rPr>
            </w:pPr>
          </w:p>
        </w:tc>
        <w:tc>
          <w:tcPr>
            <w:tcW w:w="1080" w:type="dxa"/>
            <w:noWrap/>
            <w:hideMark/>
          </w:tcPr>
          <w:p w14:paraId="2A3969C7"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5</w:t>
            </w:r>
          </w:p>
        </w:tc>
      </w:tr>
      <w:tr w:rsidR="00B32817" w:rsidRPr="00B32817" w14:paraId="4000806E" w14:textId="77777777" w:rsidTr="00B32817">
        <w:trPr>
          <w:trHeight w:val="300"/>
        </w:trPr>
        <w:tc>
          <w:tcPr>
            <w:cnfStyle w:val="001000000000" w:firstRow="0" w:lastRow="0" w:firstColumn="1" w:lastColumn="0" w:oddVBand="0" w:evenVBand="0" w:oddHBand="0" w:evenHBand="0" w:firstRowFirstColumn="0" w:firstRowLastColumn="0" w:lastRowFirstColumn="0" w:lastRowLastColumn="0"/>
            <w:tcW w:w="1380" w:type="dxa"/>
            <w:noWrap/>
            <w:hideMark/>
          </w:tcPr>
          <w:p w14:paraId="2E1209C7" w14:textId="77777777" w:rsidR="00B32817" w:rsidRPr="00B32817" w:rsidRDefault="00B32817" w:rsidP="00B32817">
            <w:pPr>
              <w:rPr>
                <w:rFonts w:ascii="Calibri" w:hAnsi="Calibri" w:cs="Calibri"/>
                <w:color w:val="000000"/>
                <w:sz w:val="22"/>
                <w:szCs w:val="22"/>
              </w:rPr>
            </w:pPr>
            <w:r w:rsidRPr="00B32817">
              <w:rPr>
                <w:rFonts w:ascii="Calibri" w:hAnsi="Calibri" w:cs="Calibri"/>
                <w:color w:val="000000"/>
                <w:sz w:val="22"/>
                <w:szCs w:val="22"/>
              </w:rPr>
              <w:t>Eindtotaal</w:t>
            </w:r>
          </w:p>
        </w:tc>
        <w:tc>
          <w:tcPr>
            <w:tcW w:w="1580" w:type="dxa"/>
            <w:noWrap/>
            <w:hideMark/>
          </w:tcPr>
          <w:p w14:paraId="050DE080"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32817">
              <w:rPr>
                <w:rFonts w:ascii="Calibri" w:hAnsi="Calibri" w:cs="Calibri"/>
                <w:b/>
                <w:bCs/>
                <w:color w:val="000000"/>
                <w:sz w:val="22"/>
                <w:szCs w:val="22"/>
              </w:rPr>
              <w:t>62</w:t>
            </w:r>
          </w:p>
        </w:tc>
        <w:tc>
          <w:tcPr>
            <w:tcW w:w="260" w:type="dxa"/>
            <w:noWrap/>
            <w:hideMark/>
          </w:tcPr>
          <w:p w14:paraId="006A53BD"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32817">
              <w:rPr>
                <w:rFonts w:ascii="Calibri" w:hAnsi="Calibri" w:cs="Calibri"/>
                <w:b/>
                <w:bCs/>
                <w:color w:val="000000"/>
                <w:sz w:val="22"/>
                <w:szCs w:val="22"/>
              </w:rPr>
              <w:t>5</w:t>
            </w:r>
          </w:p>
        </w:tc>
        <w:tc>
          <w:tcPr>
            <w:tcW w:w="380" w:type="dxa"/>
            <w:noWrap/>
            <w:hideMark/>
          </w:tcPr>
          <w:p w14:paraId="0A1B26D8"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32817">
              <w:rPr>
                <w:rFonts w:ascii="Calibri" w:hAnsi="Calibri" w:cs="Calibri"/>
                <w:b/>
                <w:bCs/>
                <w:color w:val="000000"/>
                <w:sz w:val="22"/>
                <w:szCs w:val="22"/>
              </w:rPr>
              <w:t>38</w:t>
            </w:r>
          </w:p>
        </w:tc>
        <w:tc>
          <w:tcPr>
            <w:tcW w:w="260" w:type="dxa"/>
            <w:noWrap/>
            <w:hideMark/>
          </w:tcPr>
          <w:p w14:paraId="4EADF440"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32817">
              <w:rPr>
                <w:rFonts w:ascii="Calibri" w:hAnsi="Calibri" w:cs="Calibri"/>
                <w:b/>
                <w:bCs/>
                <w:color w:val="000000"/>
                <w:sz w:val="22"/>
                <w:szCs w:val="22"/>
              </w:rPr>
              <w:t>2</w:t>
            </w:r>
          </w:p>
        </w:tc>
        <w:tc>
          <w:tcPr>
            <w:tcW w:w="260" w:type="dxa"/>
            <w:noWrap/>
            <w:hideMark/>
          </w:tcPr>
          <w:p w14:paraId="0280210B"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32817">
              <w:rPr>
                <w:rFonts w:ascii="Calibri" w:hAnsi="Calibri" w:cs="Calibri"/>
                <w:b/>
                <w:bCs/>
                <w:color w:val="000000"/>
                <w:sz w:val="22"/>
                <w:szCs w:val="22"/>
              </w:rPr>
              <w:t>3</w:t>
            </w:r>
          </w:p>
        </w:tc>
        <w:tc>
          <w:tcPr>
            <w:tcW w:w="1080" w:type="dxa"/>
            <w:noWrap/>
            <w:hideMark/>
          </w:tcPr>
          <w:p w14:paraId="08806071"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32817">
              <w:rPr>
                <w:rFonts w:ascii="Calibri" w:hAnsi="Calibri" w:cs="Calibri"/>
                <w:b/>
                <w:bCs/>
                <w:color w:val="000000"/>
                <w:sz w:val="22"/>
                <w:szCs w:val="22"/>
              </w:rPr>
              <w:t>110</w:t>
            </w:r>
          </w:p>
        </w:tc>
      </w:tr>
    </w:tbl>
    <w:p w14:paraId="6E4BE154" w14:textId="77777777" w:rsidR="00875D66" w:rsidRDefault="00875D66" w:rsidP="0037084A">
      <w:pPr>
        <w:rPr>
          <w:rFonts w:ascii="Calibri" w:hAnsi="Calibri" w:cs="Calibri"/>
          <w:sz w:val="22"/>
          <w:szCs w:val="22"/>
        </w:rPr>
      </w:pPr>
    </w:p>
    <w:p w14:paraId="70103B37" w14:textId="77777777" w:rsidR="00B32817" w:rsidRDefault="00B32817" w:rsidP="0037084A">
      <w:pPr>
        <w:rPr>
          <w:rFonts w:ascii="Calibri" w:hAnsi="Calibri" w:cs="Calibri"/>
          <w:sz w:val="22"/>
          <w:szCs w:val="22"/>
        </w:rPr>
      </w:pPr>
      <w:r>
        <w:rPr>
          <w:rFonts w:ascii="Calibri" w:hAnsi="Calibri" w:cs="Calibri"/>
          <w:sz w:val="22"/>
          <w:szCs w:val="22"/>
        </w:rPr>
        <w:t>Open antwoorden:</w:t>
      </w:r>
    </w:p>
    <w:p w14:paraId="39BC95CE" w14:textId="77777777" w:rsidR="00B32817" w:rsidRPr="00B32817" w:rsidRDefault="00B32817" w:rsidP="00B32817">
      <w:pPr>
        <w:pStyle w:val="Lijstalinea"/>
        <w:numPr>
          <w:ilvl w:val="0"/>
          <w:numId w:val="1"/>
        </w:numPr>
        <w:rPr>
          <w:rFonts w:ascii="Calibri" w:hAnsi="Calibri" w:cs="Calibri"/>
          <w:color w:val="000000"/>
          <w:sz w:val="22"/>
          <w:szCs w:val="22"/>
        </w:rPr>
      </w:pPr>
      <w:r w:rsidRPr="00B32817">
        <w:rPr>
          <w:rFonts w:ascii="Calibri" w:hAnsi="Calibri" w:cs="Calibri"/>
          <w:color w:val="000000"/>
          <w:sz w:val="22"/>
          <w:szCs w:val="22"/>
        </w:rPr>
        <w:t>Open discussie met collega’s en leidinggevende</w:t>
      </w:r>
    </w:p>
    <w:p w14:paraId="12CBDE2C" w14:textId="77777777" w:rsidR="00B32817" w:rsidRDefault="00B32817" w:rsidP="00B32817">
      <w:pPr>
        <w:pStyle w:val="Lijstalinea"/>
        <w:numPr>
          <w:ilvl w:val="0"/>
          <w:numId w:val="1"/>
        </w:numPr>
        <w:rPr>
          <w:rFonts w:ascii="Calibri" w:hAnsi="Calibri" w:cs="Calibri"/>
          <w:color w:val="000000"/>
          <w:sz w:val="22"/>
          <w:szCs w:val="22"/>
        </w:rPr>
      </w:pPr>
      <w:r w:rsidRPr="00B32817">
        <w:rPr>
          <w:rFonts w:ascii="Calibri" w:hAnsi="Calibri" w:cs="Calibri"/>
          <w:color w:val="000000"/>
          <w:sz w:val="22"/>
          <w:szCs w:val="22"/>
        </w:rPr>
        <w:t>Als je zegt 'manier' gaat het in mijn ogen over hoe de feedback geformuleerd wordt, wat de intonatie is en hoe opbouwend het van aard is. ' goed gedaan' zoals in een vorige vraag stond geschreven vind ik persoonlijk geen feedback, omdat het niets zegt over wat je goed gedaan heb. 'Je doet vrolijk en spontaan naar de gasten, daardoor gaan ze bij jou allemaal tevreden naar huis, super toffe eigenschap! ' Verder, als je nog verder onderzoek wil doen, is een medewerkerstevredenheidonderzoek denk ook nuttig, of onderzoek over communicatie tussen medewerkers. Voor feedback geven moet er een bepaalde open sfeer hangen en dit mag tweerichtingverkeer zijn. In al deze vragen gaat het om feedbackgeven vanaf 1 kant, naar mij toe in dit geval. Het gaat niet over of en hoe ik feedback geef aan anderen. Dat heb ik wel eens geprobeerd, maar ik voelde me niet serieus genomen door een bepaald persoon. Hij maakte me belachelijk en nam geen woord van wat ik zei aan. Dat maakt dat ik in volgende gevallen feedback minder goed zou verdragen omdat ik het gevoel heb dat er niet naar me geluisterd wordt. Er heerst ook een bepaald machogedrag als ik kijk naar grof taalgebruik,  de manier van zelfverdediging, groepjesvorming, stoerdoenerij. Dit maakt feedback geven niet zo makkelijk. Mijn leidinggevende heb ik overigens geen problemen mee, die spreek ik alleen weinig. Als ik met deze informatie nogmaals je vraag zou beantwoorden: feedback over functioneren zou ik het liefst willen ontvangen binnen gesloten muren, in en met vertrouwen, net nadat er iets is opgevallen wat ik niet of wel goed deed, met openheid naar elkaar, mogelijkheid hebben om te reageren, op objectieve waarnemingen, die waarnemingen ook benoemen en vertellen wat het gevolg is voor de persoon die feedback geeft en organisatie en vertellen hoe het dan anders zou kunnen En vragen hoe ik dat zie. Verder is aandacht hebben, ruimte en tijd nemen ook belangrijk.</w:t>
      </w:r>
    </w:p>
    <w:p w14:paraId="32170BC3" w14:textId="77777777" w:rsidR="001B4C18" w:rsidRPr="00B91324" w:rsidRDefault="00B32817" w:rsidP="00B91324">
      <w:pPr>
        <w:pStyle w:val="Lijstalinea"/>
        <w:numPr>
          <w:ilvl w:val="0"/>
          <w:numId w:val="1"/>
        </w:numPr>
        <w:rPr>
          <w:rFonts w:ascii="Calibri" w:hAnsi="Calibri" w:cs="Calibri"/>
          <w:color w:val="000000"/>
          <w:sz w:val="22"/>
          <w:szCs w:val="22"/>
        </w:rPr>
      </w:pPr>
      <w:r w:rsidRPr="00B32817">
        <w:rPr>
          <w:rFonts w:ascii="Calibri" w:hAnsi="Calibri" w:cs="Calibri"/>
          <w:color w:val="000000"/>
          <w:sz w:val="22"/>
          <w:szCs w:val="22"/>
        </w:rPr>
        <w:lastRenderedPageBreak/>
        <w:t xml:space="preserve">Schriftelijk en mondeling;Mondeling zie je de emotie//houdingSchriftelijk kan je alles rustig teruglezen </w:t>
      </w:r>
    </w:p>
    <w:p w14:paraId="392B0025" w14:textId="77777777" w:rsidR="001B4C18" w:rsidRPr="00B32817" w:rsidRDefault="001B4C18" w:rsidP="00B32817">
      <w:pPr>
        <w:ind w:left="360"/>
        <w:rPr>
          <w:rFonts w:ascii="Calibri" w:hAnsi="Calibri" w:cs="Calibri"/>
          <w:sz w:val="22"/>
          <w:szCs w:val="22"/>
        </w:rPr>
      </w:pPr>
    </w:p>
    <w:p w14:paraId="41B17025" w14:textId="77777777" w:rsidR="0037084A" w:rsidRPr="00B32817" w:rsidRDefault="0037084A" w:rsidP="0037084A">
      <w:pPr>
        <w:rPr>
          <w:rFonts w:ascii="Calibri" w:hAnsi="Calibri" w:cs="Calibri"/>
          <w:color w:val="00B050"/>
          <w:sz w:val="22"/>
          <w:szCs w:val="22"/>
        </w:rPr>
      </w:pPr>
      <w:r w:rsidRPr="00B32817">
        <w:rPr>
          <w:rFonts w:ascii="Calibri" w:hAnsi="Calibri" w:cs="Calibri"/>
          <w:color w:val="00B050"/>
          <w:sz w:val="22"/>
          <w:szCs w:val="22"/>
        </w:rPr>
        <w:t>Waarop zou jij het liefst feedback willen ontvangen?</w:t>
      </w:r>
    </w:p>
    <w:tbl>
      <w:tblPr>
        <w:tblStyle w:val="Onopgemaaktetabel1"/>
        <w:tblW w:w="9048" w:type="dxa"/>
        <w:tblLook w:val="04A0" w:firstRow="1" w:lastRow="0" w:firstColumn="1" w:lastColumn="0" w:noHBand="0" w:noVBand="1"/>
      </w:tblPr>
      <w:tblGrid>
        <w:gridCol w:w="2028"/>
        <w:gridCol w:w="2322"/>
        <w:gridCol w:w="1727"/>
        <w:gridCol w:w="1272"/>
        <w:gridCol w:w="1699"/>
      </w:tblGrid>
      <w:tr w:rsidR="00B32817" w:rsidRPr="00B32817" w14:paraId="6D9942BF" w14:textId="77777777" w:rsidTr="00B32817">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28" w:type="dxa"/>
            <w:noWrap/>
            <w:hideMark/>
          </w:tcPr>
          <w:p w14:paraId="4F281A13" w14:textId="77777777" w:rsidR="00B32817" w:rsidRPr="00B32817" w:rsidRDefault="00B32817" w:rsidP="00B32817">
            <w:pPr>
              <w:rPr>
                <w:rFonts w:ascii="Calibri" w:hAnsi="Calibri" w:cs="Calibri"/>
                <w:color w:val="000000"/>
                <w:sz w:val="22"/>
                <w:szCs w:val="22"/>
              </w:rPr>
            </w:pPr>
            <w:r w:rsidRPr="00B32817">
              <w:rPr>
                <w:rFonts w:ascii="Calibri" w:hAnsi="Calibri" w:cs="Calibri"/>
                <w:color w:val="000000"/>
                <w:sz w:val="22"/>
                <w:szCs w:val="22"/>
              </w:rPr>
              <w:t>Rijlabels</w:t>
            </w:r>
          </w:p>
        </w:tc>
        <w:tc>
          <w:tcPr>
            <w:tcW w:w="2322" w:type="dxa"/>
            <w:noWrap/>
            <w:hideMark/>
          </w:tcPr>
          <w:p w14:paraId="507D348D" w14:textId="77777777" w:rsidR="00B32817" w:rsidRPr="00DA5AB1" w:rsidRDefault="00B32817" w:rsidP="00B32817">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A5AB1">
              <w:rPr>
                <w:rFonts w:ascii="Calibri" w:hAnsi="Calibri" w:cs="Calibri"/>
                <w:bCs w:val="0"/>
                <w:color w:val="000000"/>
                <w:sz w:val="22"/>
                <w:szCs w:val="22"/>
              </w:rPr>
              <w:t>Traits</w:t>
            </w:r>
          </w:p>
        </w:tc>
        <w:tc>
          <w:tcPr>
            <w:tcW w:w="1727" w:type="dxa"/>
            <w:noWrap/>
            <w:hideMark/>
          </w:tcPr>
          <w:p w14:paraId="6E55E368" w14:textId="77777777" w:rsidR="00B32817" w:rsidRPr="00DA5AB1" w:rsidRDefault="00B32817" w:rsidP="00B32817">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A5AB1">
              <w:rPr>
                <w:rFonts w:ascii="Calibri" w:hAnsi="Calibri" w:cs="Calibri"/>
                <w:bCs w:val="0"/>
                <w:color w:val="000000"/>
                <w:sz w:val="22"/>
                <w:szCs w:val="22"/>
              </w:rPr>
              <w:t>Resultaten</w:t>
            </w:r>
          </w:p>
        </w:tc>
        <w:tc>
          <w:tcPr>
            <w:tcW w:w="1272" w:type="dxa"/>
            <w:noWrap/>
            <w:hideMark/>
          </w:tcPr>
          <w:p w14:paraId="7001F2FB" w14:textId="77777777" w:rsidR="00B32817" w:rsidRPr="00DA5AB1" w:rsidRDefault="00B32817" w:rsidP="00B32817">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A5AB1">
              <w:rPr>
                <w:rFonts w:ascii="Calibri" w:hAnsi="Calibri" w:cs="Calibri"/>
                <w:bCs w:val="0"/>
                <w:color w:val="000000"/>
                <w:sz w:val="22"/>
                <w:szCs w:val="22"/>
              </w:rPr>
              <w:t>Gedrag</w:t>
            </w:r>
          </w:p>
        </w:tc>
        <w:tc>
          <w:tcPr>
            <w:tcW w:w="1699" w:type="dxa"/>
            <w:noWrap/>
            <w:hideMark/>
          </w:tcPr>
          <w:p w14:paraId="15D37E19" w14:textId="77777777" w:rsidR="00B32817" w:rsidRPr="00DA5AB1" w:rsidRDefault="00B32817" w:rsidP="00B3281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A5AB1">
              <w:rPr>
                <w:rFonts w:ascii="Calibri" w:hAnsi="Calibri" w:cs="Calibri"/>
                <w:color w:val="000000"/>
                <w:sz w:val="22"/>
                <w:szCs w:val="22"/>
              </w:rPr>
              <w:t>Eindtotaal</w:t>
            </w:r>
          </w:p>
        </w:tc>
      </w:tr>
      <w:tr w:rsidR="00B32817" w:rsidRPr="00B32817" w14:paraId="245081F5" w14:textId="77777777" w:rsidTr="00B3281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28" w:type="dxa"/>
            <w:noWrap/>
            <w:hideMark/>
          </w:tcPr>
          <w:p w14:paraId="2BA28609" w14:textId="77777777" w:rsidR="00B32817" w:rsidRPr="00B32817" w:rsidRDefault="00B32817" w:rsidP="00B32817">
            <w:pPr>
              <w:rPr>
                <w:rFonts w:ascii="Calibri" w:hAnsi="Calibri" w:cs="Calibri"/>
                <w:sz w:val="22"/>
                <w:szCs w:val="22"/>
              </w:rPr>
            </w:pPr>
            <w:r w:rsidRPr="00B32817">
              <w:rPr>
                <w:rFonts w:ascii="Calibri" w:hAnsi="Calibri" w:cs="Calibri"/>
                <w:sz w:val="22"/>
                <w:szCs w:val="22"/>
              </w:rPr>
              <w:t>0-8 uur</w:t>
            </w:r>
          </w:p>
        </w:tc>
        <w:tc>
          <w:tcPr>
            <w:tcW w:w="2322" w:type="dxa"/>
            <w:noWrap/>
            <w:hideMark/>
          </w:tcPr>
          <w:p w14:paraId="14FCC96F"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6</w:t>
            </w:r>
          </w:p>
        </w:tc>
        <w:tc>
          <w:tcPr>
            <w:tcW w:w="1727" w:type="dxa"/>
            <w:noWrap/>
            <w:hideMark/>
          </w:tcPr>
          <w:p w14:paraId="40C869B6"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16</w:t>
            </w:r>
          </w:p>
        </w:tc>
        <w:tc>
          <w:tcPr>
            <w:tcW w:w="1272" w:type="dxa"/>
            <w:noWrap/>
            <w:hideMark/>
          </w:tcPr>
          <w:p w14:paraId="638C4268"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12</w:t>
            </w:r>
          </w:p>
        </w:tc>
        <w:tc>
          <w:tcPr>
            <w:tcW w:w="1699" w:type="dxa"/>
            <w:noWrap/>
            <w:hideMark/>
          </w:tcPr>
          <w:p w14:paraId="16DC8113"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34</w:t>
            </w:r>
          </w:p>
        </w:tc>
      </w:tr>
      <w:tr w:rsidR="00B32817" w:rsidRPr="00B32817" w14:paraId="4B4A3540" w14:textId="77777777" w:rsidTr="00B32817">
        <w:trPr>
          <w:trHeight w:val="260"/>
        </w:trPr>
        <w:tc>
          <w:tcPr>
            <w:cnfStyle w:val="001000000000" w:firstRow="0" w:lastRow="0" w:firstColumn="1" w:lastColumn="0" w:oddVBand="0" w:evenVBand="0" w:oddHBand="0" w:evenHBand="0" w:firstRowFirstColumn="0" w:firstRowLastColumn="0" w:lastRowFirstColumn="0" w:lastRowLastColumn="0"/>
            <w:tcW w:w="2028" w:type="dxa"/>
            <w:noWrap/>
            <w:hideMark/>
          </w:tcPr>
          <w:p w14:paraId="3F96557E" w14:textId="77777777" w:rsidR="00B32817" w:rsidRPr="00B32817" w:rsidRDefault="00B32817" w:rsidP="00B32817">
            <w:pPr>
              <w:rPr>
                <w:rFonts w:ascii="Calibri" w:hAnsi="Calibri" w:cs="Calibri"/>
                <w:sz w:val="22"/>
                <w:szCs w:val="22"/>
              </w:rPr>
            </w:pPr>
            <w:r w:rsidRPr="00B32817">
              <w:rPr>
                <w:rFonts w:ascii="Calibri" w:hAnsi="Calibri" w:cs="Calibri"/>
                <w:sz w:val="22"/>
                <w:szCs w:val="22"/>
              </w:rPr>
              <w:t>9-16 uur</w:t>
            </w:r>
          </w:p>
        </w:tc>
        <w:tc>
          <w:tcPr>
            <w:tcW w:w="2322" w:type="dxa"/>
            <w:noWrap/>
            <w:hideMark/>
          </w:tcPr>
          <w:p w14:paraId="055A932D"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8</w:t>
            </w:r>
          </w:p>
        </w:tc>
        <w:tc>
          <w:tcPr>
            <w:tcW w:w="1727" w:type="dxa"/>
            <w:noWrap/>
            <w:hideMark/>
          </w:tcPr>
          <w:p w14:paraId="7ECCD500"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20</w:t>
            </w:r>
          </w:p>
        </w:tc>
        <w:tc>
          <w:tcPr>
            <w:tcW w:w="1272" w:type="dxa"/>
            <w:noWrap/>
            <w:hideMark/>
          </w:tcPr>
          <w:p w14:paraId="13144EEC"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20</w:t>
            </w:r>
          </w:p>
        </w:tc>
        <w:tc>
          <w:tcPr>
            <w:tcW w:w="1699" w:type="dxa"/>
            <w:noWrap/>
            <w:hideMark/>
          </w:tcPr>
          <w:p w14:paraId="0D247932"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48</w:t>
            </w:r>
          </w:p>
        </w:tc>
      </w:tr>
      <w:tr w:rsidR="00B32817" w:rsidRPr="00B32817" w14:paraId="49786C62" w14:textId="77777777" w:rsidTr="00B3281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28" w:type="dxa"/>
            <w:noWrap/>
            <w:hideMark/>
          </w:tcPr>
          <w:p w14:paraId="78E9BA07" w14:textId="77777777" w:rsidR="00B32817" w:rsidRPr="00B32817" w:rsidRDefault="00B32817" w:rsidP="00B32817">
            <w:pPr>
              <w:rPr>
                <w:rFonts w:ascii="Calibri" w:hAnsi="Calibri" w:cs="Calibri"/>
                <w:sz w:val="22"/>
                <w:szCs w:val="22"/>
              </w:rPr>
            </w:pPr>
            <w:r w:rsidRPr="00B32817">
              <w:rPr>
                <w:rFonts w:ascii="Calibri" w:hAnsi="Calibri" w:cs="Calibri"/>
                <w:sz w:val="22"/>
                <w:szCs w:val="22"/>
              </w:rPr>
              <w:t>17-24 uur</w:t>
            </w:r>
          </w:p>
        </w:tc>
        <w:tc>
          <w:tcPr>
            <w:tcW w:w="2322" w:type="dxa"/>
            <w:noWrap/>
            <w:hideMark/>
          </w:tcPr>
          <w:p w14:paraId="3992A052"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2</w:t>
            </w:r>
          </w:p>
        </w:tc>
        <w:tc>
          <w:tcPr>
            <w:tcW w:w="1727" w:type="dxa"/>
            <w:noWrap/>
            <w:hideMark/>
          </w:tcPr>
          <w:p w14:paraId="491D3458"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8</w:t>
            </w:r>
          </w:p>
        </w:tc>
        <w:tc>
          <w:tcPr>
            <w:tcW w:w="1272" w:type="dxa"/>
            <w:noWrap/>
            <w:hideMark/>
          </w:tcPr>
          <w:p w14:paraId="006DE38C"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2</w:t>
            </w:r>
          </w:p>
        </w:tc>
        <w:tc>
          <w:tcPr>
            <w:tcW w:w="1699" w:type="dxa"/>
            <w:noWrap/>
            <w:hideMark/>
          </w:tcPr>
          <w:p w14:paraId="12BF2197"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12</w:t>
            </w:r>
          </w:p>
        </w:tc>
      </w:tr>
      <w:tr w:rsidR="00B32817" w:rsidRPr="00B32817" w14:paraId="14B58B22" w14:textId="77777777" w:rsidTr="00B32817">
        <w:trPr>
          <w:trHeight w:val="260"/>
        </w:trPr>
        <w:tc>
          <w:tcPr>
            <w:cnfStyle w:val="001000000000" w:firstRow="0" w:lastRow="0" w:firstColumn="1" w:lastColumn="0" w:oddVBand="0" w:evenVBand="0" w:oddHBand="0" w:evenHBand="0" w:firstRowFirstColumn="0" w:firstRowLastColumn="0" w:lastRowFirstColumn="0" w:lastRowLastColumn="0"/>
            <w:tcW w:w="2028" w:type="dxa"/>
            <w:noWrap/>
            <w:hideMark/>
          </w:tcPr>
          <w:p w14:paraId="2BE2B85E" w14:textId="77777777" w:rsidR="00B32817" w:rsidRPr="00B32817" w:rsidRDefault="00B32817" w:rsidP="00B32817">
            <w:pPr>
              <w:rPr>
                <w:rFonts w:ascii="Calibri" w:hAnsi="Calibri" w:cs="Calibri"/>
                <w:sz w:val="22"/>
                <w:szCs w:val="22"/>
              </w:rPr>
            </w:pPr>
            <w:r w:rsidRPr="00B32817">
              <w:rPr>
                <w:rFonts w:ascii="Calibri" w:hAnsi="Calibri" w:cs="Calibri"/>
                <w:sz w:val="22"/>
                <w:szCs w:val="22"/>
              </w:rPr>
              <w:t>25-32 uur</w:t>
            </w:r>
          </w:p>
        </w:tc>
        <w:tc>
          <w:tcPr>
            <w:tcW w:w="2322" w:type="dxa"/>
            <w:noWrap/>
            <w:hideMark/>
          </w:tcPr>
          <w:p w14:paraId="33C7B854" w14:textId="77777777" w:rsidR="00B32817" w:rsidRPr="00B32817" w:rsidRDefault="00B32817" w:rsidP="00B3281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1727" w:type="dxa"/>
            <w:noWrap/>
            <w:hideMark/>
          </w:tcPr>
          <w:p w14:paraId="0FF7419D"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6</w:t>
            </w:r>
          </w:p>
        </w:tc>
        <w:tc>
          <w:tcPr>
            <w:tcW w:w="1272" w:type="dxa"/>
            <w:noWrap/>
            <w:hideMark/>
          </w:tcPr>
          <w:p w14:paraId="1B9CE85F"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5</w:t>
            </w:r>
          </w:p>
        </w:tc>
        <w:tc>
          <w:tcPr>
            <w:tcW w:w="1699" w:type="dxa"/>
            <w:noWrap/>
            <w:hideMark/>
          </w:tcPr>
          <w:p w14:paraId="6D8B5129"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11</w:t>
            </w:r>
          </w:p>
        </w:tc>
      </w:tr>
      <w:tr w:rsidR="00B32817" w:rsidRPr="00B32817" w14:paraId="65825422" w14:textId="77777777" w:rsidTr="00B3281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28" w:type="dxa"/>
            <w:noWrap/>
            <w:hideMark/>
          </w:tcPr>
          <w:p w14:paraId="13A746EF" w14:textId="77777777" w:rsidR="00B32817" w:rsidRPr="00B32817" w:rsidRDefault="00B32817" w:rsidP="00B32817">
            <w:pPr>
              <w:rPr>
                <w:rFonts w:ascii="Calibri" w:hAnsi="Calibri" w:cs="Calibri"/>
                <w:sz w:val="22"/>
                <w:szCs w:val="22"/>
              </w:rPr>
            </w:pPr>
            <w:r w:rsidRPr="00B32817">
              <w:rPr>
                <w:rFonts w:ascii="Calibri" w:hAnsi="Calibri" w:cs="Calibri"/>
                <w:sz w:val="22"/>
                <w:szCs w:val="22"/>
              </w:rPr>
              <w:t>32+ uur</w:t>
            </w:r>
          </w:p>
        </w:tc>
        <w:tc>
          <w:tcPr>
            <w:tcW w:w="2322" w:type="dxa"/>
            <w:noWrap/>
            <w:hideMark/>
          </w:tcPr>
          <w:p w14:paraId="1358FF6A" w14:textId="77777777" w:rsidR="00B32817" w:rsidRPr="00B32817" w:rsidRDefault="00B32817" w:rsidP="00B32817">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727" w:type="dxa"/>
            <w:noWrap/>
            <w:hideMark/>
          </w:tcPr>
          <w:p w14:paraId="584B4F03"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4</w:t>
            </w:r>
          </w:p>
        </w:tc>
        <w:tc>
          <w:tcPr>
            <w:tcW w:w="1272" w:type="dxa"/>
            <w:noWrap/>
            <w:hideMark/>
          </w:tcPr>
          <w:p w14:paraId="5C230732"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1</w:t>
            </w:r>
          </w:p>
        </w:tc>
        <w:tc>
          <w:tcPr>
            <w:tcW w:w="1699" w:type="dxa"/>
            <w:noWrap/>
            <w:hideMark/>
          </w:tcPr>
          <w:p w14:paraId="46D7F297" w14:textId="77777777" w:rsidR="00B32817" w:rsidRPr="00B32817" w:rsidRDefault="00B32817" w:rsidP="00B328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32817">
              <w:rPr>
                <w:rFonts w:ascii="Calibri" w:hAnsi="Calibri" w:cs="Calibri"/>
                <w:sz w:val="22"/>
                <w:szCs w:val="22"/>
              </w:rPr>
              <w:t>5</w:t>
            </w:r>
          </w:p>
        </w:tc>
      </w:tr>
      <w:tr w:rsidR="00B32817" w:rsidRPr="00B32817" w14:paraId="6EEF9B7E" w14:textId="77777777" w:rsidTr="00B32817">
        <w:trPr>
          <w:trHeight w:val="260"/>
        </w:trPr>
        <w:tc>
          <w:tcPr>
            <w:cnfStyle w:val="001000000000" w:firstRow="0" w:lastRow="0" w:firstColumn="1" w:lastColumn="0" w:oddVBand="0" w:evenVBand="0" w:oddHBand="0" w:evenHBand="0" w:firstRowFirstColumn="0" w:firstRowLastColumn="0" w:lastRowFirstColumn="0" w:lastRowLastColumn="0"/>
            <w:tcW w:w="2028" w:type="dxa"/>
            <w:noWrap/>
            <w:hideMark/>
          </w:tcPr>
          <w:p w14:paraId="53E28EEB" w14:textId="77777777" w:rsidR="00B32817" w:rsidRPr="00B32817" w:rsidRDefault="00B32817" w:rsidP="00B32817">
            <w:pPr>
              <w:rPr>
                <w:rFonts w:ascii="Calibri" w:hAnsi="Calibri" w:cs="Calibri"/>
                <w:color w:val="000000"/>
                <w:sz w:val="22"/>
                <w:szCs w:val="22"/>
              </w:rPr>
            </w:pPr>
            <w:r w:rsidRPr="00B32817">
              <w:rPr>
                <w:rFonts w:ascii="Calibri" w:hAnsi="Calibri" w:cs="Calibri"/>
                <w:color w:val="000000"/>
                <w:sz w:val="22"/>
                <w:szCs w:val="22"/>
              </w:rPr>
              <w:t>Eindtotaal</w:t>
            </w:r>
          </w:p>
        </w:tc>
        <w:tc>
          <w:tcPr>
            <w:tcW w:w="2322" w:type="dxa"/>
            <w:noWrap/>
            <w:hideMark/>
          </w:tcPr>
          <w:p w14:paraId="35919CCC"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32817">
              <w:rPr>
                <w:rFonts w:ascii="Calibri" w:hAnsi="Calibri" w:cs="Calibri"/>
                <w:b/>
                <w:bCs/>
                <w:color w:val="000000"/>
                <w:sz w:val="22"/>
                <w:szCs w:val="22"/>
              </w:rPr>
              <w:t>16</w:t>
            </w:r>
          </w:p>
        </w:tc>
        <w:tc>
          <w:tcPr>
            <w:tcW w:w="1727" w:type="dxa"/>
            <w:noWrap/>
            <w:hideMark/>
          </w:tcPr>
          <w:p w14:paraId="2E390644"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32817">
              <w:rPr>
                <w:rFonts w:ascii="Calibri" w:hAnsi="Calibri" w:cs="Calibri"/>
                <w:b/>
                <w:bCs/>
                <w:color w:val="000000"/>
                <w:sz w:val="22"/>
                <w:szCs w:val="22"/>
              </w:rPr>
              <w:t>54</w:t>
            </w:r>
          </w:p>
        </w:tc>
        <w:tc>
          <w:tcPr>
            <w:tcW w:w="1272" w:type="dxa"/>
            <w:noWrap/>
            <w:hideMark/>
          </w:tcPr>
          <w:p w14:paraId="5CB23578"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32817">
              <w:rPr>
                <w:rFonts w:ascii="Calibri" w:hAnsi="Calibri" w:cs="Calibri"/>
                <w:b/>
                <w:bCs/>
                <w:color w:val="000000"/>
                <w:sz w:val="22"/>
                <w:szCs w:val="22"/>
              </w:rPr>
              <w:t>40</w:t>
            </w:r>
          </w:p>
        </w:tc>
        <w:tc>
          <w:tcPr>
            <w:tcW w:w="1699" w:type="dxa"/>
            <w:noWrap/>
            <w:hideMark/>
          </w:tcPr>
          <w:p w14:paraId="3BBA2379" w14:textId="77777777" w:rsidR="00B32817" w:rsidRPr="00B32817" w:rsidRDefault="00B32817" w:rsidP="00B3281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B32817">
              <w:rPr>
                <w:rFonts w:ascii="Calibri" w:hAnsi="Calibri" w:cs="Calibri"/>
                <w:b/>
                <w:bCs/>
                <w:color w:val="000000"/>
                <w:sz w:val="22"/>
                <w:szCs w:val="22"/>
              </w:rPr>
              <w:t>110</w:t>
            </w:r>
          </w:p>
        </w:tc>
      </w:tr>
    </w:tbl>
    <w:p w14:paraId="792D1600" w14:textId="77777777" w:rsidR="00B21070" w:rsidRPr="0037084A" w:rsidRDefault="00B21070" w:rsidP="0037084A">
      <w:pPr>
        <w:rPr>
          <w:rFonts w:ascii="Calibri" w:hAnsi="Calibri" w:cs="Calibri"/>
          <w:sz w:val="22"/>
          <w:szCs w:val="22"/>
        </w:rPr>
      </w:pPr>
    </w:p>
    <w:p w14:paraId="51B1E720" w14:textId="77777777" w:rsidR="0037084A" w:rsidRPr="00B32817" w:rsidRDefault="0037084A" w:rsidP="0037084A">
      <w:pPr>
        <w:rPr>
          <w:rFonts w:ascii="Calibri" w:hAnsi="Calibri" w:cs="Calibri"/>
          <w:color w:val="00B050"/>
          <w:sz w:val="22"/>
          <w:szCs w:val="22"/>
        </w:rPr>
      </w:pPr>
      <w:r w:rsidRPr="00B32817">
        <w:rPr>
          <w:rFonts w:ascii="Calibri" w:hAnsi="Calibri" w:cs="Calibri"/>
          <w:color w:val="00B050"/>
          <w:sz w:val="22"/>
          <w:szCs w:val="22"/>
        </w:rPr>
        <w:t>Deze ruimte is bedoeld om tips of ideeën te delen over het onderwerp van deze enquête, het ontvangen van feedback op je functioneren. Als je er nog iets over kwijt wil kan dat hier.</w:t>
      </w:r>
    </w:p>
    <w:p w14:paraId="30FC8A79" w14:textId="77777777" w:rsidR="00B32817" w:rsidRPr="00B32817" w:rsidRDefault="00B32817" w:rsidP="00B32817">
      <w:pPr>
        <w:rPr>
          <w:rFonts w:ascii="Calibri" w:hAnsi="Calibri" w:cs="Calibri"/>
          <w:sz w:val="22"/>
          <w:szCs w:val="22"/>
        </w:rPr>
      </w:pPr>
    </w:p>
    <w:p w14:paraId="6359013F"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Niet noodzakelijk om een functionerings gesprek te hebben of te krijgen maar zou wel eens goed zijn, zeker tijdens de winter met alle nieuwe werknemers</w:t>
      </w:r>
    </w:p>
    <w:p w14:paraId="6891BE0D"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Ik denk dat het goed is om functioneringsgesprekken te hebben</w:t>
      </w:r>
    </w:p>
    <w:p w14:paraId="3A34F5B4"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Het is totaal niet goed georganiseerd.De leidinggevenden doen aan vriendjespolitiek. Een voorbeeld hiervan is het inroosteren.De leidinggevenden krijgen de chilste shifts, heel vaak bevatten deze ook avondeten, terwijl de normale werknemers deze shifts niet krijgen.Overigens is Duuk totaal niet objectief in veel situaties.</w:t>
      </w:r>
    </w:p>
    <w:p w14:paraId="1CC2D355"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No comment</w:t>
      </w:r>
    </w:p>
    <w:p w14:paraId="79322EA7"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Die gesprekken zijn moeilijk in te plannen met veel lersren en weinig tijd in hoogseizoen</w:t>
      </w:r>
    </w:p>
    <w:p w14:paraId="1534C783"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binnen de skischool loopt het bij leraren die er al lang werken normaal gesproken gewoon goed. Wel vind ik dat de leidinggevende binnen de skischolen de nieuwe docenten wat meer mogen sturen en bijsturen als het niet volgens de juiste standaard gaat. Dat kunnen collega's ook terloops doen, maar beter is het als het team ook begeleidt (als er wordt vernomen dat iets niet soepel verloopt). Bij geen feedback mag er verondersteld worden dat je als werknemer binnen de skischool goed functioneert. Complimenten en waardering mag natuurlijk af en toe zeker uitgesproken worden: dat verhoogt de motivatie en sfeer.</w:t>
      </w:r>
    </w:p>
    <w:p w14:paraId="24D6B665"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Nvt</w:t>
      </w:r>
    </w:p>
    <w:p w14:paraId="5C20174F"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nee dankje</w:t>
      </w:r>
    </w:p>
    <w:p w14:paraId="562B0AA3"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Geen</w:t>
      </w:r>
    </w:p>
    <w:p w14:paraId="4C44005B"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Goede enquête en succes met je studie ;)</w:t>
      </w:r>
    </w:p>
    <w:p w14:paraId="67CE8789"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Ik vind het belangrijk dat er in een functioneringsgesprek alle 3 de punten worden besproken namelijk: gedrag en resultaat</w:t>
      </w:r>
    </w:p>
    <w:p w14:paraId="793282DC"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Ik denk dat het bespreken met je leidinggevende altijd kan zorgen voor meer motivatie en het behouden van je kwaliteit als medewerker!</w:t>
      </w:r>
    </w:p>
    <w:p w14:paraId="21D327F0"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Succes met je onderzoek! Xx</w:t>
      </w:r>
    </w:p>
    <w:p w14:paraId="3CAFD8F6"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Nee</w:t>
      </w:r>
    </w:p>
    <w:p w14:paraId="412326BD"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Ik denk dat een functioneringsgesprek leerzaam en motiverend kan zijn.</w:t>
      </w:r>
    </w:p>
    <w:p w14:paraId="7C920489"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Een optie was een feedback formulier en functioneringsgesprekken. Ik hoop niet dat de conclusie gaat worden dat we straks verplichte feedback en functioneringsformulieren moeten gaan invullen. En of gesprekken moeten gaan voeren.</w:t>
      </w:r>
    </w:p>
    <w:p w14:paraId="08C500D9"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Ik vind dit een goed en belangrijk onderwerp. Het is belangrijk dat het gehele team goed kan functioneren</w:t>
      </w:r>
    </w:p>
    <w:p w14:paraId="08BE28BA"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Ik zelf zou het ook ook prettig vinden om een persoonlijke enquete in te kunnen vullen want dat geef je het bedrijf ook meer inzicht over hoe iemand er peroonlijk tegen aan kijkt.Met vriendelijke groet,Collin de Heer</w:t>
      </w:r>
    </w:p>
    <w:p w14:paraId="022D1B46"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Denk aan hoe is de motivatie die je krijgt van andere collega's om het goed te doen.</w:t>
      </w:r>
    </w:p>
    <w:p w14:paraId="177C0CA5"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lastRenderedPageBreak/>
        <w:t>Top</w:t>
      </w:r>
    </w:p>
    <w:p w14:paraId="0CFDE2F9"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Er moet echt feedback komen. Op dit moment hoor je helemaal niks en op het moment dat je dan geen contractverlenging krijgt heb je dan ook geen idee waarom. Op het moment dat je feedback krijgt, maakt niet uit wanneer, heb je tenminste nog een soort van idee. Ook is feedback belangrijk voor je prestaties als medewerker, zowel individueel als in teamverband. We kunnen met feedback onszelf verbeteren en laten groeien.</w:t>
      </w:r>
    </w:p>
    <w:p w14:paraId="02F92A73"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gesprekken over contractverlenging, geen brief onverwachts in je huis met een uitspraak</w:t>
      </w:r>
    </w:p>
    <w:p w14:paraId="2BDE35E6"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Wanneer je hard aan t werk bent, is het ook fijn om direct gecomplimenteerd te worden. Dit zou ook motiverend kunnen werken voor werknemers.</w:t>
      </w:r>
    </w:p>
    <w:p w14:paraId="06C69446"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Ik vind dat feedback op mijn werk erg belangrijk is om beter mijn werk te kunnen doen</w:t>
      </w:r>
    </w:p>
    <w:p w14:paraId="0B32F223"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Ik heb geen ideeën.</w:t>
      </w:r>
    </w:p>
    <w:p w14:paraId="3C7FDEBD"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Misschien kunnen er algemene meetings/evaluaties/vergaderingen kunnen worden organiseert. Hierin kunnen alle medewerkers van de skischool hun vragen of opmerkingen kwijt.</w:t>
      </w:r>
    </w:p>
    <w:p w14:paraId="1090D114"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Goed dat jullie er over na denken</w:t>
      </w:r>
    </w:p>
    <w:p w14:paraId="1EB1ACA2"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Ik hoef niks kwijt</w:t>
      </w:r>
    </w:p>
    <w:p w14:paraId="21387774"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Feedback krijgen is fijn als je aan het werk bent, tenzij het niet goede feedback is. Dan liever in een prive gesprek.</w:t>
      </w:r>
    </w:p>
    <w:p w14:paraId="0E4B6440"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Nee dank u wel</w:t>
      </w:r>
    </w:p>
    <w:p w14:paraId="7D51AD2F"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ik zou een formulier wel fijn vinden dan kan je zien waarin je je kan verbeteren, en dat het formulier dan annoniem ingevuld word door bijvoorbeeld een supervisor, zodat je iets niet persoonlijk op vat</w:t>
      </w:r>
    </w:p>
    <w:p w14:paraId="416DDE48"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geef niet alleen fouten aan maar ook dan hoe het beter kan.</w:t>
      </w:r>
    </w:p>
    <w:p w14:paraId="2EF553E3"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Heb afgelopen seizoen helaas niet veel kunnen helpen, dus misschien is een echt functioneringsgesprek niet echt van toepassing. Los van dat ik meer zou willen helpen, alleen ging dat een beetje lastig door mijn operatie. Verder heb ik genoten tijdens de uren die ik kon werken.</w:t>
      </w:r>
    </w:p>
    <w:p w14:paraId="149FFC3E"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Probeer meer keuzemogelijkheden te verwerken in de enquête. Tuurlijk krijg je weleens wat feedback maar niet genoeg om ja te antwoorden bij die vraag!</w:t>
      </w:r>
    </w:p>
    <w:p w14:paraId="589C82A8"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Feedback is belangrijk ook gesprekstechnieken en het algemeen beschaafd taalgebruik. Het viel mij op dat medewerkers zich niet bewust zijn van scheldwoorden &amp; vloeken tijdens werk/communicatie met collega's. ABN is mijn voorkeur maar voor SnowWorld ook zeker vsn belang onderling.</w:t>
      </w:r>
    </w:p>
    <w:p w14:paraId="074D4059"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Ik heb het erg naar me zin en eigenlijk niks te klagen.</w:t>
      </w:r>
    </w:p>
    <w:p w14:paraId="39AA5D97"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Feedback hoeft van mij niet perse maar ik wil wel weten als ik iets niet goed doe</w:t>
      </w:r>
    </w:p>
    <w:p w14:paraId="57D539BA"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Ik had al het een en ander benoemd. Bij de laatse vraag vond ik gedrag ook goed. Ik kon er niet meer kiezen.</w:t>
      </w:r>
    </w:p>
    <w:p w14:paraId="2A14868A"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Ik vind dat er meer gedaan moet worden aan teambuilding, waarbij niet alle kosten bij de werknemer gelegd dienen te worden.</w:t>
      </w:r>
    </w:p>
    <w:p w14:paraId="707A1A2C"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Wanneer me iets tebinnen schiet, zal ik het mailen</w:t>
      </w:r>
    </w:p>
    <w:p w14:paraId="174AF31D"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Nee bedankt, succes met je studie!</w:t>
      </w:r>
    </w:p>
    <w:p w14:paraId="315D4D05" w14:textId="77777777" w:rsid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als zo functioneringsgesprek is zou die gene die hem af neemt eerst informatie bij de andere werknemers verkrijgen wat zij van dat persoon vinden.</w:t>
      </w:r>
    </w:p>
    <w:p w14:paraId="6360761B" w14:textId="77777777" w:rsidR="00B32817" w:rsidRPr="00B32817" w:rsidRDefault="00B32817" w:rsidP="00B32817">
      <w:pPr>
        <w:pStyle w:val="Lijstalinea"/>
        <w:numPr>
          <w:ilvl w:val="0"/>
          <w:numId w:val="1"/>
        </w:numPr>
        <w:rPr>
          <w:rFonts w:ascii="Calibri" w:hAnsi="Calibri" w:cs="Calibri"/>
          <w:sz w:val="22"/>
          <w:szCs w:val="22"/>
        </w:rPr>
      </w:pPr>
      <w:r w:rsidRPr="00B32817">
        <w:rPr>
          <w:rFonts w:ascii="Calibri" w:hAnsi="Calibri" w:cs="Calibri"/>
          <w:sz w:val="22"/>
          <w:szCs w:val="22"/>
        </w:rPr>
        <w:t>Fijne enquête</w:t>
      </w:r>
    </w:p>
    <w:p w14:paraId="069FD9FB" w14:textId="77777777" w:rsidR="00416215" w:rsidRDefault="00416215" w:rsidP="00B32817">
      <w:pPr>
        <w:rPr>
          <w:rFonts w:ascii="Calibri" w:hAnsi="Calibri" w:cs="Calibri"/>
          <w:sz w:val="22"/>
          <w:szCs w:val="22"/>
        </w:rPr>
      </w:pPr>
    </w:p>
    <w:p w14:paraId="3D7A2270" w14:textId="77777777" w:rsidR="001B4C18" w:rsidRDefault="001B4C18" w:rsidP="00B32817">
      <w:pPr>
        <w:rPr>
          <w:rFonts w:ascii="Calibri" w:hAnsi="Calibri" w:cs="Calibri"/>
          <w:sz w:val="22"/>
          <w:szCs w:val="22"/>
        </w:rPr>
      </w:pPr>
    </w:p>
    <w:p w14:paraId="1187FBA1" w14:textId="77777777" w:rsidR="001B4C18" w:rsidRPr="00B32817" w:rsidRDefault="001B4C18" w:rsidP="00B32817">
      <w:pPr>
        <w:rPr>
          <w:rFonts w:ascii="Calibri" w:hAnsi="Calibri" w:cs="Calibri"/>
          <w:sz w:val="22"/>
          <w:szCs w:val="22"/>
        </w:rPr>
      </w:pPr>
    </w:p>
    <w:p w14:paraId="28CD1A45" w14:textId="77777777" w:rsidR="00D43209" w:rsidRDefault="00B25B64" w:rsidP="006F0EBF">
      <w:pPr>
        <w:pStyle w:val="Kop2"/>
      </w:pPr>
      <w:bookmarkStart w:id="54" w:name="_Toc8822725"/>
      <w:r>
        <w:t>Bijlage</w:t>
      </w:r>
      <w:r w:rsidR="005E6E0C">
        <w:t xml:space="preserve"> </w:t>
      </w:r>
      <w:r w:rsidR="00C8275E">
        <w:t>10</w:t>
      </w:r>
      <w:r>
        <w:t xml:space="preserve">. </w:t>
      </w:r>
      <w:r w:rsidR="006F0EBF">
        <w:t>Interview</w:t>
      </w:r>
      <w:bookmarkEnd w:id="54"/>
    </w:p>
    <w:tbl>
      <w:tblPr>
        <w:tblStyle w:val="Tabelraster"/>
        <w:tblpPr w:leftFromText="141" w:rightFromText="141" w:vertAnchor="text" w:tblpY="266"/>
        <w:tblW w:w="0" w:type="auto"/>
        <w:tblLook w:val="04A0" w:firstRow="1" w:lastRow="0" w:firstColumn="1" w:lastColumn="0" w:noHBand="0" w:noVBand="1"/>
      </w:tblPr>
      <w:tblGrid>
        <w:gridCol w:w="1129"/>
        <w:gridCol w:w="7887"/>
      </w:tblGrid>
      <w:tr w:rsidR="006F0EBF" w:rsidRPr="006F0EBF" w14:paraId="402A2756" w14:textId="77777777" w:rsidTr="005E7B57">
        <w:tc>
          <w:tcPr>
            <w:tcW w:w="1129" w:type="dxa"/>
          </w:tcPr>
          <w:p w14:paraId="5F75872E"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Inleiding interview</w:t>
            </w:r>
          </w:p>
        </w:tc>
        <w:tc>
          <w:tcPr>
            <w:tcW w:w="7887" w:type="dxa"/>
          </w:tcPr>
          <w:p w14:paraId="3ACFDFCE"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Voorstellen</w:t>
            </w:r>
          </w:p>
          <w:p w14:paraId="53C9B17C"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Achtergrond onderzoek</w:t>
            </w:r>
          </w:p>
          <w:p w14:paraId="7BAABF1B"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lastRenderedPageBreak/>
              <w:t>Toestemming opname gesprek</w:t>
            </w:r>
          </w:p>
          <w:p w14:paraId="60725F93"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Verwerking gegevens (vertrouwelijk)</w:t>
            </w:r>
          </w:p>
          <w:p w14:paraId="1EC9727B" w14:textId="77777777" w:rsidR="006F0EBF" w:rsidRPr="006F0EBF" w:rsidRDefault="006F0EBF" w:rsidP="005E7B57">
            <w:pPr>
              <w:rPr>
                <w:rFonts w:ascii="Calibri" w:hAnsi="Calibri" w:cs="Calibri"/>
                <w:sz w:val="22"/>
                <w:szCs w:val="22"/>
              </w:rPr>
            </w:pPr>
          </w:p>
          <w:p w14:paraId="313997A0" w14:textId="77777777" w:rsidR="006F0EBF" w:rsidRPr="0087065C" w:rsidRDefault="006F0EBF" w:rsidP="005E7B57">
            <w:pPr>
              <w:rPr>
                <w:rFonts w:ascii="Calibri" w:hAnsi="Calibri" w:cs="Calibri"/>
                <w:i/>
                <w:color w:val="538135" w:themeColor="accent6" w:themeShade="BF"/>
                <w:sz w:val="22"/>
                <w:szCs w:val="22"/>
              </w:rPr>
            </w:pPr>
            <w:r w:rsidRPr="0087065C">
              <w:rPr>
                <w:rFonts w:ascii="Calibri" w:hAnsi="Calibri" w:cs="Calibri"/>
                <w:i/>
                <w:color w:val="538135" w:themeColor="accent6" w:themeShade="BF"/>
                <w:sz w:val="22"/>
                <w:szCs w:val="22"/>
              </w:rPr>
              <w:t>Ik ben student aan de Hogeschool Leiden en ik studeer Human Resource Management. In het kader van mijn afstuderen doe ik een onderzoek bij SnowWorld Zoetermeer. Het onderzoek richt zich op het verbeteren van het huidige beoordelingssysteem. Op dit moment krijgen officieel alle vaste medewerkers één keer per jaar een functioneringsgesprek. De HR Manager vroeg zich om verschillende redenen af of dit nog wel werkte. Ik heb dit aangepakt door SnowWorld te verdelen in drie groepen: de beoordelaars, de vaste medewerkers en de seizoensmedewerkers. Ik heb elke groep een andere enquête gestuurd om zo te kijken wat de ervaringen zijn en waar de behoeften liggen. Nu wil ik graag met jou doorlopen wat er uit de enquêtes is gekomen. Ik neem dit gesprek met jouw toestemming op en stuur naderhand de uitgeschreven versie naar jou. De verwerking van de gegevens is vertrouwelijk en daarmee bedoel ik dat je anoniem blijft. Heb je op voorhand nog vragen?</w:t>
            </w:r>
          </w:p>
          <w:p w14:paraId="097A9EC8" w14:textId="77777777" w:rsidR="006F0EBF" w:rsidRPr="006F0EBF" w:rsidRDefault="006F0EBF" w:rsidP="005E7B57">
            <w:pPr>
              <w:rPr>
                <w:rFonts w:ascii="Calibri" w:hAnsi="Calibri" w:cs="Calibri"/>
                <w:sz w:val="22"/>
                <w:szCs w:val="22"/>
              </w:rPr>
            </w:pPr>
          </w:p>
        </w:tc>
      </w:tr>
    </w:tbl>
    <w:p w14:paraId="2C33EF6D" w14:textId="77777777" w:rsidR="006F0EBF" w:rsidRPr="006F0EBF" w:rsidRDefault="006F0EBF" w:rsidP="006F0EBF">
      <w:pPr>
        <w:rPr>
          <w:rFonts w:ascii="Calibri" w:hAnsi="Calibri" w:cs="Calibri"/>
          <w:sz w:val="22"/>
          <w:szCs w:val="22"/>
        </w:rPr>
      </w:pPr>
    </w:p>
    <w:p w14:paraId="5F74F2A0" w14:textId="77777777" w:rsidR="006F0EBF" w:rsidRPr="0087065C" w:rsidRDefault="006F0EBF" w:rsidP="006F0EBF">
      <w:pPr>
        <w:rPr>
          <w:rFonts w:ascii="Calibri" w:hAnsi="Calibri" w:cs="Calibri"/>
          <w:i/>
          <w:color w:val="538135" w:themeColor="accent6" w:themeShade="BF"/>
          <w:sz w:val="22"/>
          <w:szCs w:val="22"/>
        </w:rPr>
      </w:pPr>
      <w:r w:rsidRPr="0087065C">
        <w:rPr>
          <w:rFonts w:ascii="Calibri" w:hAnsi="Calibri" w:cs="Calibri"/>
          <w:i/>
          <w:color w:val="538135" w:themeColor="accent6" w:themeShade="BF"/>
          <w:sz w:val="22"/>
          <w:szCs w:val="22"/>
        </w:rPr>
        <w:t xml:space="preserve">Ik heb voor jou per enquête de meest opvallende resultaten meegenomen en nu hoor ik graag wat jij daar vind vindt en wat jouw ideeën daarover zijn. </w:t>
      </w:r>
    </w:p>
    <w:p w14:paraId="248CCFA6" w14:textId="77777777" w:rsidR="006F0EBF" w:rsidRPr="006F0EBF" w:rsidRDefault="006F0EBF" w:rsidP="006F0EBF">
      <w:pPr>
        <w:rPr>
          <w:rFonts w:ascii="Calibri" w:hAnsi="Calibri" w:cs="Calibri"/>
          <w:sz w:val="22"/>
          <w:szCs w:val="22"/>
        </w:rPr>
      </w:pPr>
    </w:p>
    <w:p w14:paraId="4906DFE2" w14:textId="77777777" w:rsidR="006F0EBF" w:rsidRPr="006F0EBF" w:rsidRDefault="006F0EBF" w:rsidP="006F0EBF">
      <w:pPr>
        <w:rPr>
          <w:rFonts w:ascii="Calibri" w:hAnsi="Calibri" w:cs="Calibri"/>
          <w:sz w:val="22"/>
          <w:szCs w:val="22"/>
          <w:u w:val="single"/>
        </w:rPr>
      </w:pPr>
      <w:r w:rsidRPr="006F0EBF">
        <w:rPr>
          <w:rFonts w:ascii="Calibri" w:hAnsi="Calibri" w:cs="Calibri"/>
          <w:sz w:val="22"/>
          <w:szCs w:val="22"/>
          <w:u w:val="single"/>
        </w:rPr>
        <w:t>Opvallende resultaten enquête</w:t>
      </w:r>
    </w:p>
    <w:p w14:paraId="27C7AD01" w14:textId="77777777" w:rsidR="006F0EBF" w:rsidRPr="006F0EBF" w:rsidRDefault="006F0EBF" w:rsidP="006F0EBF">
      <w:pPr>
        <w:rPr>
          <w:rFonts w:ascii="Calibri" w:hAnsi="Calibri" w:cs="Calibri"/>
          <w:sz w:val="22"/>
          <w:szCs w:val="22"/>
        </w:rPr>
      </w:pPr>
    </w:p>
    <w:p w14:paraId="3244D947" w14:textId="77777777" w:rsidR="006F0EBF" w:rsidRPr="006F0EBF" w:rsidRDefault="006F0EBF" w:rsidP="006F0EBF">
      <w:pPr>
        <w:rPr>
          <w:rFonts w:ascii="Calibri" w:hAnsi="Calibri" w:cs="Calibri"/>
          <w:sz w:val="22"/>
          <w:szCs w:val="22"/>
        </w:rPr>
      </w:pPr>
      <w:r w:rsidRPr="006F0EBF">
        <w:rPr>
          <w:rFonts w:ascii="Calibri" w:hAnsi="Calibri" w:cs="Calibri"/>
          <w:sz w:val="22"/>
          <w:szCs w:val="22"/>
        </w:rPr>
        <w:t xml:space="preserve">Beoordelaar </w:t>
      </w:r>
    </w:p>
    <w:tbl>
      <w:tblPr>
        <w:tblStyle w:val="Tabelraster"/>
        <w:tblW w:w="0" w:type="auto"/>
        <w:tblLook w:val="04A0" w:firstRow="1" w:lastRow="0" w:firstColumn="1" w:lastColumn="0" w:noHBand="0" w:noVBand="1"/>
      </w:tblPr>
      <w:tblGrid>
        <w:gridCol w:w="9016"/>
      </w:tblGrid>
      <w:tr w:rsidR="006F0EBF" w:rsidRPr="006F0EBF" w14:paraId="0A0C23EE" w14:textId="77777777" w:rsidTr="005E7B57">
        <w:tc>
          <w:tcPr>
            <w:tcW w:w="9056" w:type="dxa"/>
          </w:tcPr>
          <w:p w14:paraId="16505170" w14:textId="77777777" w:rsidR="006F0EBF" w:rsidRPr="006F0EBF" w:rsidRDefault="006F0EBF" w:rsidP="005E7B57">
            <w:pPr>
              <w:rPr>
                <w:rFonts w:ascii="Calibri" w:hAnsi="Calibri" w:cs="Calibri"/>
                <w:b/>
                <w:sz w:val="22"/>
                <w:szCs w:val="22"/>
              </w:rPr>
            </w:pPr>
            <w:r w:rsidRPr="006F0EBF">
              <w:rPr>
                <w:rFonts w:ascii="Calibri" w:hAnsi="Calibri" w:cs="Calibri"/>
                <w:b/>
                <w:sz w:val="22"/>
                <w:szCs w:val="22"/>
              </w:rPr>
              <w:t>Hoe vaak voer je (gemiddeld) een functioneringsgesprek per medewerker? Ben je tevreden over dit aantal?</w:t>
            </w:r>
          </w:p>
          <w:p w14:paraId="2250E498"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 xml:space="preserve">10% 1 keer per 2 jaar </w:t>
            </w:r>
            <w:r w:rsidRPr="006F0EBF">
              <w:rPr>
                <w:rFonts w:ascii="Calibri" w:hAnsi="Calibri" w:cs="Calibri"/>
                <w:sz w:val="22"/>
                <w:szCs w:val="22"/>
              </w:rPr>
              <w:sym w:font="Wingdings" w:char="F0E0"/>
            </w:r>
            <w:r w:rsidRPr="006F0EBF">
              <w:rPr>
                <w:rFonts w:ascii="Calibri" w:hAnsi="Calibri" w:cs="Calibri"/>
                <w:sz w:val="22"/>
                <w:szCs w:val="22"/>
              </w:rPr>
              <w:t xml:space="preserve"> tevreden</w:t>
            </w:r>
          </w:p>
          <w:p w14:paraId="145E69D2"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 xml:space="preserve">50% 1 keer per jaar </w:t>
            </w:r>
            <w:r w:rsidRPr="006F0EBF">
              <w:rPr>
                <w:rFonts w:ascii="Calibri" w:hAnsi="Calibri" w:cs="Calibri"/>
                <w:sz w:val="22"/>
                <w:szCs w:val="22"/>
              </w:rPr>
              <w:sym w:font="Wingdings" w:char="F0E0"/>
            </w:r>
            <w:r w:rsidRPr="006F0EBF">
              <w:rPr>
                <w:rFonts w:ascii="Calibri" w:hAnsi="Calibri" w:cs="Calibri"/>
                <w:sz w:val="22"/>
                <w:szCs w:val="22"/>
              </w:rPr>
              <w:t xml:space="preserve"> tevreden</w:t>
            </w:r>
          </w:p>
          <w:p w14:paraId="050E6586"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 xml:space="preserve">10% 1 keer per jaar </w:t>
            </w:r>
            <w:r w:rsidRPr="006F0EBF">
              <w:rPr>
                <w:rFonts w:ascii="Calibri" w:hAnsi="Calibri" w:cs="Calibri"/>
                <w:sz w:val="22"/>
                <w:szCs w:val="22"/>
              </w:rPr>
              <w:sym w:font="Wingdings" w:char="F0E0"/>
            </w:r>
            <w:r w:rsidRPr="006F0EBF">
              <w:rPr>
                <w:rFonts w:ascii="Calibri" w:hAnsi="Calibri" w:cs="Calibri"/>
                <w:sz w:val="22"/>
                <w:szCs w:val="22"/>
              </w:rPr>
              <w:t xml:space="preserve"> ontevreden, zou vaker willen</w:t>
            </w:r>
          </w:p>
          <w:p w14:paraId="14597D0E"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 xml:space="preserve">30% 2 keer per jaar </w:t>
            </w:r>
            <w:r w:rsidRPr="006F0EBF">
              <w:rPr>
                <w:rFonts w:ascii="Calibri" w:hAnsi="Calibri" w:cs="Calibri"/>
                <w:sz w:val="22"/>
                <w:szCs w:val="22"/>
              </w:rPr>
              <w:sym w:font="Wingdings" w:char="F0E0"/>
            </w:r>
            <w:r w:rsidRPr="006F0EBF">
              <w:rPr>
                <w:rFonts w:ascii="Calibri" w:hAnsi="Calibri" w:cs="Calibri"/>
                <w:sz w:val="22"/>
                <w:szCs w:val="22"/>
              </w:rPr>
              <w:t xml:space="preserve"> tevreden</w:t>
            </w:r>
          </w:p>
          <w:p w14:paraId="481F3E7A" w14:textId="77777777" w:rsidR="006F0EBF" w:rsidRPr="006F0EBF" w:rsidRDefault="006F0EBF" w:rsidP="005E7B57">
            <w:pPr>
              <w:rPr>
                <w:rFonts w:ascii="Calibri" w:hAnsi="Calibri" w:cs="Calibri"/>
                <w:sz w:val="22"/>
                <w:szCs w:val="22"/>
              </w:rPr>
            </w:pPr>
          </w:p>
          <w:p w14:paraId="71ACB798" w14:textId="77777777" w:rsidR="006F0EBF" w:rsidRPr="006F0EBF" w:rsidRDefault="006F0EBF" w:rsidP="005E7B57">
            <w:pPr>
              <w:rPr>
                <w:rFonts w:ascii="Calibri" w:hAnsi="Calibri" w:cs="Calibri"/>
                <w:i/>
                <w:sz w:val="22"/>
                <w:szCs w:val="22"/>
              </w:rPr>
            </w:pPr>
            <w:r w:rsidRPr="0087065C">
              <w:rPr>
                <w:rFonts w:ascii="Calibri" w:hAnsi="Calibri" w:cs="Calibri"/>
                <w:i/>
                <w:color w:val="538135" w:themeColor="accent6" w:themeShade="BF"/>
                <w:sz w:val="22"/>
                <w:szCs w:val="22"/>
              </w:rPr>
              <w:t>Eigenlijk vindt 60% dus 1 keer per 2 jaar of 1 keer per jaar voldoende en 40% zou graag vaker dan 1 keer per jaar een functioneringsgesprek voeren. Wat vind jij ideaal? Wat denk jij dat haalbaar is?</w:t>
            </w:r>
          </w:p>
        </w:tc>
      </w:tr>
      <w:tr w:rsidR="006F0EBF" w:rsidRPr="006F0EBF" w14:paraId="22506412" w14:textId="77777777" w:rsidTr="005E7B57">
        <w:tc>
          <w:tcPr>
            <w:tcW w:w="9056" w:type="dxa"/>
          </w:tcPr>
          <w:p w14:paraId="0ECB0F8C" w14:textId="77777777" w:rsidR="006F0EBF" w:rsidRPr="006F0EBF" w:rsidRDefault="006F0EBF" w:rsidP="005E7B57">
            <w:pPr>
              <w:rPr>
                <w:rFonts w:ascii="Calibri" w:hAnsi="Calibri" w:cs="Calibri"/>
                <w:b/>
                <w:sz w:val="22"/>
                <w:szCs w:val="22"/>
              </w:rPr>
            </w:pPr>
            <w:r w:rsidRPr="006F0EBF">
              <w:rPr>
                <w:rFonts w:ascii="Calibri" w:hAnsi="Calibri" w:cs="Calibri"/>
                <w:b/>
                <w:sz w:val="22"/>
                <w:szCs w:val="22"/>
              </w:rPr>
              <w:t>Geef je ook feedback aan je medewerkers naast de functioneringsgesprekken?</w:t>
            </w:r>
          </w:p>
          <w:p w14:paraId="1F20162C"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 xml:space="preserve">80% zegt dagelijks/wekelijks feedback te geven aan de medewerkers naast de functioneringsgesprekken. Van de vaste medewerkers geeft ongeveer 45% aan dagelijks of wekelijks feedback te krijgen en 70% van de seizoensmedewerkers. </w:t>
            </w:r>
          </w:p>
          <w:p w14:paraId="2CFF652F" w14:textId="77777777" w:rsidR="006F0EBF" w:rsidRPr="006F0EBF" w:rsidRDefault="006F0EBF" w:rsidP="005E7B57">
            <w:pPr>
              <w:rPr>
                <w:rFonts w:ascii="Calibri" w:hAnsi="Calibri" w:cs="Calibri"/>
                <w:sz w:val="22"/>
                <w:szCs w:val="22"/>
              </w:rPr>
            </w:pPr>
          </w:p>
          <w:p w14:paraId="5CD995B0" w14:textId="77777777" w:rsidR="006F0EBF" w:rsidRPr="006F0EBF" w:rsidRDefault="006F0EBF" w:rsidP="005E7B57">
            <w:pPr>
              <w:rPr>
                <w:rFonts w:ascii="Calibri" w:hAnsi="Calibri" w:cs="Calibri"/>
                <w:i/>
                <w:sz w:val="22"/>
                <w:szCs w:val="22"/>
              </w:rPr>
            </w:pPr>
            <w:r w:rsidRPr="0087065C">
              <w:rPr>
                <w:rFonts w:ascii="Calibri" w:hAnsi="Calibri" w:cs="Calibri"/>
                <w:i/>
                <w:color w:val="538135" w:themeColor="accent6" w:themeShade="BF"/>
                <w:sz w:val="22"/>
                <w:szCs w:val="22"/>
              </w:rPr>
              <w:t>Waarom denk je dat dit niet helemaal met elkaar rijmt?</w:t>
            </w:r>
          </w:p>
        </w:tc>
      </w:tr>
      <w:tr w:rsidR="006F0EBF" w:rsidRPr="006F0EBF" w14:paraId="4EE4E26E" w14:textId="77777777" w:rsidTr="005E7B57">
        <w:tc>
          <w:tcPr>
            <w:tcW w:w="9056" w:type="dxa"/>
          </w:tcPr>
          <w:p w14:paraId="011BC5EF" w14:textId="77777777" w:rsidR="006F0EBF" w:rsidRPr="006F0EBF" w:rsidRDefault="006F0EBF" w:rsidP="005E7B57">
            <w:pPr>
              <w:rPr>
                <w:rFonts w:ascii="Calibri" w:hAnsi="Calibri" w:cs="Calibri"/>
                <w:b/>
                <w:sz w:val="22"/>
                <w:szCs w:val="22"/>
              </w:rPr>
            </w:pPr>
            <w:r w:rsidRPr="006F0EBF">
              <w:rPr>
                <w:rFonts w:ascii="Calibri" w:hAnsi="Calibri" w:cs="Calibri"/>
                <w:b/>
                <w:sz w:val="22"/>
                <w:szCs w:val="22"/>
              </w:rPr>
              <w:t>Van wie vind jij dat de medewerkers feedback moeten ontvangen? Meerdere antwoorden mogelijk.</w:t>
            </w:r>
          </w:p>
          <w:p w14:paraId="21850890"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Leidinggevende: 80%</w:t>
            </w:r>
          </w:p>
          <w:p w14:paraId="07A652A3"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Collega’s: 50%</w:t>
            </w:r>
          </w:p>
          <w:p w14:paraId="12BCD96C"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Zelf via een zelfreflectie: 30%</w:t>
            </w:r>
          </w:p>
          <w:p w14:paraId="71EDC7C8" w14:textId="77777777" w:rsidR="006F0EBF" w:rsidRPr="006F0EBF" w:rsidRDefault="006F0EBF" w:rsidP="005E7B57">
            <w:pPr>
              <w:rPr>
                <w:rFonts w:ascii="Calibri" w:hAnsi="Calibri" w:cs="Calibri"/>
                <w:sz w:val="22"/>
                <w:szCs w:val="22"/>
              </w:rPr>
            </w:pPr>
          </w:p>
          <w:p w14:paraId="4A16270C" w14:textId="77777777" w:rsidR="006F0EBF" w:rsidRPr="006F0EBF" w:rsidRDefault="006F0EBF" w:rsidP="005E7B57">
            <w:pPr>
              <w:rPr>
                <w:rFonts w:ascii="Calibri" w:hAnsi="Calibri" w:cs="Calibri"/>
                <w:i/>
                <w:sz w:val="22"/>
                <w:szCs w:val="22"/>
              </w:rPr>
            </w:pPr>
            <w:r w:rsidRPr="0087065C">
              <w:rPr>
                <w:rFonts w:ascii="Calibri" w:hAnsi="Calibri" w:cs="Calibri"/>
                <w:i/>
                <w:color w:val="538135" w:themeColor="accent6" w:themeShade="BF"/>
                <w:sz w:val="22"/>
                <w:szCs w:val="22"/>
              </w:rPr>
              <w:t>Er wordt ook vaak gekozen voor het krijgen van feedback van collega’s of door de medewerker zelf. Hoe zou dit volgens jou vertaalt kunnen worden naar de praktijk?</w:t>
            </w:r>
          </w:p>
        </w:tc>
      </w:tr>
      <w:tr w:rsidR="006F0EBF" w:rsidRPr="006F0EBF" w14:paraId="0C9A4F4C" w14:textId="77777777" w:rsidTr="005E7B57">
        <w:tc>
          <w:tcPr>
            <w:tcW w:w="9056" w:type="dxa"/>
          </w:tcPr>
          <w:p w14:paraId="3DCF8574" w14:textId="77777777" w:rsidR="006F0EBF" w:rsidRPr="006F0EBF" w:rsidRDefault="006F0EBF" w:rsidP="005E7B57">
            <w:pPr>
              <w:rPr>
                <w:rFonts w:ascii="Calibri" w:hAnsi="Calibri" w:cs="Calibri"/>
                <w:b/>
                <w:sz w:val="22"/>
                <w:szCs w:val="22"/>
              </w:rPr>
            </w:pPr>
            <w:r w:rsidRPr="006F0EBF">
              <w:rPr>
                <w:rFonts w:ascii="Calibri" w:hAnsi="Calibri" w:cs="Calibri"/>
                <w:b/>
                <w:sz w:val="22"/>
                <w:szCs w:val="22"/>
              </w:rPr>
              <w:t>Functioneringsgesprekken leveren een bijdrage aan de productiviteit van de medewerkers.</w:t>
            </w:r>
          </w:p>
          <w:p w14:paraId="5D3F97C5"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20% helemaal mee eens</w:t>
            </w:r>
          </w:p>
          <w:p w14:paraId="6BAE383B"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40% mee eens</w:t>
            </w:r>
          </w:p>
          <w:p w14:paraId="15B01D35"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30% neutraal</w:t>
            </w:r>
          </w:p>
          <w:p w14:paraId="205D31C7"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 xml:space="preserve">10% mee oneens </w:t>
            </w:r>
          </w:p>
          <w:p w14:paraId="324B699F"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lastRenderedPageBreak/>
              <w:t>0% helemaal mee oneens</w:t>
            </w:r>
          </w:p>
          <w:p w14:paraId="121FD9CC" w14:textId="77777777" w:rsidR="006F0EBF" w:rsidRPr="006F0EBF" w:rsidRDefault="006F0EBF" w:rsidP="005E7B57">
            <w:pPr>
              <w:rPr>
                <w:rFonts w:ascii="Calibri" w:hAnsi="Calibri" w:cs="Calibri"/>
                <w:sz w:val="22"/>
                <w:szCs w:val="22"/>
              </w:rPr>
            </w:pPr>
          </w:p>
          <w:p w14:paraId="6AF32333" w14:textId="77777777" w:rsidR="006F0EBF" w:rsidRPr="006F0EBF" w:rsidRDefault="006F0EBF" w:rsidP="005E7B57">
            <w:pPr>
              <w:rPr>
                <w:rFonts w:ascii="Calibri" w:hAnsi="Calibri" w:cs="Calibri"/>
                <w:i/>
                <w:sz w:val="22"/>
                <w:szCs w:val="22"/>
              </w:rPr>
            </w:pPr>
            <w:r w:rsidRPr="0087065C">
              <w:rPr>
                <w:rFonts w:ascii="Calibri" w:hAnsi="Calibri" w:cs="Calibri"/>
                <w:i/>
                <w:color w:val="538135" w:themeColor="accent6" w:themeShade="BF"/>
                <w:sz w:val="22"/>
                <w:szCs w:val="22"/>
              </w:rPr>
              <w:t>40% van de beoordelaars zijn neutraal of oneens met deze stelling. Waar denk jij dat dit door komt? Door de functioneringsgesprekken in het algemeen of de invulling ervan?</w:t>
            </w:r>
          </w:p>
        </w:tc>
      </w:tr>
      <w:tr w:rsidR="006F0EBF" w:rsidRPr="006F0EBF" w14:paraId="4C0BAA06" w14:textId="77777777" w:rsidTr="005E7B57">
        <w:tc>
          <w:tcPr>
            <w:tcW w:w="9056" w:type="dxa"/>
          </w:tcPr>
          <w:p w14:paraId="16E0BC27" w14:textId="77777777" w:rsidR="006F0EBF" w:rsidRPr="006F0EBF" w:rsidRDefault="006F0EBF" w:rsidP="005E7B57">
            <w:pPr>
              <w:rPr>
                <w:rFonts w:ascii="Calibri" w:hAnsi="Calibri" w:cs="Calibri"/>
                <w:b/>
                <w:sz w:val="22"/>
                <w:szCs w:val="22"/>
              </w:rPr>
            </w:pPr>
            <w:r w:rsidRPr="006F0EBF">
              <w:rPr>
                <w:rFonts w:ascii="Calibri" w:hAnsi="Calibri" w:cs="Calibri"/>
                <w:b/>
                <w:sz w:val="22"/>
                <w:szCs w:val="22"/>
              </w:rPr>
              <w:lastRenderedPageBreak/>
              <w:t>Ik geef het huidige beoordelingssysteem het volgende cijfer:</w:t>
            </w:r>
          </w:p>
          <w:p w14:paraId="469ED7B8"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Gemiddeld een 6,3.</w:t>
            </w:r>
          </w:p>
          <w:p w14:paraId="56C6867C" w14:textId="77777777" w:rsidR="006F0EBF" w:rsidRPr="006F0EBF" w:rsidRDefault="006F0EBF" w:rsidP="005E7B57">
            <w:pPr>
              <w:rPr>
                <w:rFonts w:ascii="Calibri" w:hAnsi="Calibri" w:cs="Calibri"/>
                <w:sz w:val="22"/>
                <w:szCs w:val="22"/>
              </w:rPr>
            </w:pPr>
          </w:p>
          <w:p w14:paraId="19221851" w14:textId="77777777" w:rsidR="006F0EBF" w:rsidRPr="006F0EBF" w:rsidRDefault="006F0EBF" w:rsidP="005E7B57">
            <w:pPr>
              <w:rPr>
                <w:rFonts w:ascii="Calibri" w:hAnsi="Calibri" w:cs="Calibri"/>
                <w:i/>
                <w:sz w:val="22"/>
                <w:szCs w:val="22"/>
              </w:rPr>
            </w:pPr>
            <w:r w:rsidRPr="0087065C">
              <w:rPr>
                <w:rFonts w:ascii="Calibri" w:hAnsi="Calibri" w:cs="Calibri"/>
                <w:i/>
                <w:color w:val="538135" w:themeColor="accent6" w:themeShade="BF"/>
                <w:sz w:val="22"/>
                <w:szCs w:val="22"/>
              </w:rPr>
              <w:t>Dit is een magere voldoende. Waarom denk jij dat dat cijfer niet zo hoog ligt? Wat denk jij dat er verandert moet worden om dit cijfer hoger te laten worden?</w:t>
            </w:r>
          </w:p>
        </w:tc>
      </w:tr>
    </w:tbl>
    <w:p w14:paraId="768696C5" w14:textId="77777777" w:rsidR="006F0EBF" w:rsidRPr="006F0EBF" w:rsidRDefault="006F0EBF" w:rsidP="006F0EBF">
      <w:pPr>
        <w:rPr>
          <w:rFonts w:ascii="Calibri" w:hAnsi="Calibri" w:cs="Calibri"/>
          <w:sz w:val="22"/>
          <w:szCs w:val="22"/>
        </w:rPr>
      </w:pPr>
    </w:p>
    <w:p w14:paraId="245307AB" w14:textId="77777777" w:rsidR="006F0EBF" w:rsidRPr="006F0EBF" w:rsidRDefault="006F0EBF" w:rsidP="006F0EBF">
      <w:pPr>
        <w:rPr>
          <w:rFonts w:ascii="Calibri" w:hAnsi="Calibri" w:cs="Calibri"/>
          <w:sz w:val="22"/>
          <w:szCs w:val="22"/>
        </w:rPr>
      </w:pPr>
      <w:r w:rsidRPr="006F0EBF">
        <w:rPr>
          <w:rFonts w:ascii="Calibri" w:hAnsi="Calibri" w:cs="Calibri"/>
          <w:sz w:val="22"/>
          <w:szCs w:val="22"/>
        </w:rPr>
        <w:t>Vaste medewerkers resultaten</w:t>
      </w:r>
    </w:p>
    <w:tbl>
      <w:tblPr>
        <w:tblStyle w:val="Tabelraster"/>
        <w:tblW w:w="0" w:type="auto"/>
        <w:tblLook w:val="04A0" w:firstRow="1" w:lastRow="0" w:firstColumn="1" w:lastColumn="0" w:noHBand="0" w:noVBand="1"/>
      </w:tblPr>
      <w:tblGrid>
        <w:gridCol w:w="9016"/>
      </w:tblGrid>
      <w:tr w:rsidR="006F0EBF" w:rsidRPr="006F0EBF" w14:paraId="45478CE3" w14:textId="77777777" w:rsidTr="005E7B57">
        <w:tc>
          <w:tcPr>
            <w:tcW w:w="9056" w:type="dxa"/>
          </w:tcPr>
          <w:p w14:paraId="2059E797" w14:textId="77777777" w:rsidR="006F0EBF" w:rsidRPr="006F0EBF" w:rsidRDefault="006F0EBF" w:rsidP="005E7B57">
            <w:pPr>
              <w:rPr>
                <w:rFonts w:ascii="Calibri" w:hAnsi="Calibri" w:cs="Calibri"/>
                <w:b/>
                <w:sz w:val="22"/>
                <w:szCs w:val="22"/>
              </w:rPr>
            </w:pPr>
            <w:r w:rsidRPr="006F0EBF">
              <w:rPr>
                <w:rFonts w:ascii="Calibri" w:hAnsi="Calibri" w:cs="Calibri"/>
                <w:b/>
                <w:sz w:val="22"/>
                <w:szCs w:val="22"/>
              </w:rPr>
              <w:t>Hoe vaak heb jij een functioneringsgesprek gehad bij SnowWorld?</w:t>
            </w:r>
          </w:p>
          <w:p w14:paraId="341655BC"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Het aantal jaren in dienst rijmt niet met het jaarlijkse gesprek. Bijna iedereen vindt het krijgen van functioneringsgesprekken zinvol.</w:t>
            </w:r>
          </w:p>
          <w:p w14:paraId="57E3EAE2" w14:textId="77777777" w:rsidR="006F0EBF" w:rsidRPr="006F0EBF" w:rsidRDefault="006F0EBF" w:rsidP="005E7B57">
            <w:pPr>
              <w:rPr>
                <w:rFonts w:ascii="Calibri" w:hAnsi="Calibri" w:cs="Calibri"/>
                <w:sz w:val="22"/>
                <w:szCs w:val="22"/>
              </w:rPr>
            </w:pPr>
          </w:p>
          <w:p w14:paraId="5DB6B4EB" w14:textId="77777777" w:rsidR="006F0EBF" w:rsidRPr="006F0EBF" w:rsidRDefault="006F0EBF" w:rsidP="005E7B57">
            <w:pPr>
              <w:rPr>
                <w:rFonts w:ascii="Calibri" w:hAnsi="Calibri" w:cs="Calibri"/>
                <w:i/>
                <w:sz w:val="22"/>
                <w:szCs w:val="22"/>
              </w:rPr>
            </w:pPr>
            <w:r w:rsidRPr="0087065C">
              <w:rPr>
                <w:rFonts w:ascii="Calibri" w:hAnsi="Calibri" w:cs="Calibri"/>
                <w:i/>
                <w:color w:val="538135" w:themeColor="accent6" w:themeShade="BF"/>
                <w:sz w:val="22"/>
                <w:szCs w:val="22"/>
              </w:rPr>
              <w:t>Hoe denk jij dat dit komt?</w:t>
            </w:r>
          </w:p>
        </w:tc>
      </w:tr>
      <w:tr w:rsidR="006F0EBF" w:rsidRPr="006F0EBF" w14:paraId="3985B66F" w14:textId="77777777" w:rsidTr="005E7B57">
        <w:tc>
          <w:tcPr>
            <w:tcW w:w="9056" w:type="dxa"/>
          </w:tcPr>
          <w:p w14:paraId="64F4C16C" w14:textId="77777777" w:rsidR="006F0EBF" w:rsidRPr="006F0EBF" w:rsidRDefault="006F0EBF" w:rsidP="005E7B57">
            <w:pPr>
              <w:rPr>
                <w:rFonts w:ascii="Calibri" w:hAnsi="Calibri" w:cs="Calibri"/>
                <w:b/>
                <w:sz w:val="22"/>
                <w:szCs w:val="22"/>
              </w:rPr>
            </w:pPr>
            <w:r w:rsidRPr="006F0EBF">
              <w:rPr>
                <w:rFonts w:ascii="Calibri" w:hAnsi="Calibri" w:cs="Calibri"/>
                <w:b/>
                <w:sz w:val="22"/>
                <w:szCs w:val="22"/>
              </w:rPr>
              <w:t>Ben je tevreden over dit aantal?</w:t>
            </w:r>
          </w:p>
          <w:p w14:paraId="1CAD27B9"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Bijna 40% zou vaker een gesprek willen. Dit zijn vooral medewerkers die nog nooit een gesprek hebben gehad of er 1 per jaar krijgen.</w:t>
            </w:r>
          </w:p>
          <w:p w14:paraId="39D9B5BB" w14:textId="77777777" w:rsidR="006F0EBF" w:rsidRPr="006F0EBF" w:rsidRDefault="006F0EBF" w:rsidP="005E7B57">
            <w:pPr>
              <w:rPr>
                <w:rFonts w:ascii="Calibri" w:hAnsi="Calibri" w:cs="Calibri"/>
                <w:sz w:val="22"/>
                <w:szCs w:val="22"/>
              </w:rPr>
            </w:pPr>
          </w:p>
          <w:p w14:paraId="701D9262" w14:textId="77777777" w:rsidR="006F0EBF" w:rsidRPr="006F0EBF" w:rsidRDefault="006F0EBF" w:rsidP="005E7B57">
            <w:pPr>
              <w:rPr>
                <w:rFonts w:ascii="Calibri" w:hAnsi="Calibri" w:cs="Calibri"/>
                <w:i/>
                <w:sz w:val="22"/>
                <w:szCs w:val="22"/>
              </w:rPr>
            </w:pPr>
            <w:r w:rsidRPr="0087065C">
              <w:rPr>
                <w:rFonts w:ascii="Calibri" w:hAnsi="Calibri" w:cs="Calibri"/>
                <w:i/>
                <w:color w:val="538135" w:themeColor="accent6" w:themeShade="BF"/>
                <w:sz w:val="22"/>
                <w:szCs w:val="22"/>
              </w:rPr>
              <w:t xml:space="preserve">Dit komt ongeveer overeen met de beoordelaars. </w:t>
            </w:r>
          </w:p>
        </w:tc>
      </w:tr>
      <w:tr w:rsidR="006F0EBF" w:rsidRPr="006F0EBF" w14:paraId="3DEB0C89" w14:textId="77777777" w:rsidTr="005E7B57">
        <w:tc>
          <w:tcPr>
            <w:tcW w:w="9056" w:type="dxa"/>
          </w:tcPr>
          <w:p w14:paraId="59B48B7A" w14:textId="77777777" w:rsidR="006F0EBF" w:rsidRPr="006F0EBF" w:rsidRDefault="006F0EBF" w:rsidP="005E7B57">
            <w:pPr>
              <w:rPr>
                <w:rFonts w:ascii="Calibri" w:hAnsi="Calibri" w:cs="Calibri"/>
                <w:b/>
                <w:sz w:val="22"/>
                <w:szCs w:val="22"/>
              </w:rPr>
            </w:pPr>
            <w:r w:rsidRPr="006F0EBF">
              <w:rPr>
                <w:rFonts w:ascii="Calibri" w:hAnsi="Calibri" w:cs="Calibri"/>
                <w:b/>
                <w:sz w:val="22"/>
                <w:szCs w:val="22"/>
              </w:rPr>
              <w:t>Zou je graag feedback willen ontvangen van je leidinggevende naast de functioneringsgesprekken?</w:t>
            </w:r>
          </w:p>
          <w:p w14:paraId="7E57A846"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70% zou feedback willen ontvangen naast de gesprekken. De helft dagelijks/wekelijks en de andere helft maandelijks/ieder kwartaal.</w:t>
            </w:r>
          </w:p>
          <w:p w14:paraId="03DF8749" w14:textId="77777777" w:rsidR="006F0EBF" w:rsidRPr="006F0EBF" w:rsidRDefault="006F0EBF" w:rsidP="005E7B57">
            <w:pPr>
              <w:rPr>
                <w:rFonts w:ascii="Calibri" w:hAnsi="Calibri" w:cs="Calibri"/>
                <w:sz w:val="22"/>
                <w:szCs w:val="22"/>
              </w:rPr>
            </w:pPr>
          </w:p>
          <w:p w14:paraId="3155A6C1" w14:textId="77777777" w:rsidR="006F0EBF" w:rsidRPr="006F0EBF" w:rsidRDefault="006F0EBF" w:rsidP="005E7B57">
            <w:pPr>
              <w:rPr>
                <w:rFonts w:ascii="Calibri" w:hAnsi="Calibri" w:cs="Calibri"/>
                <w:i/>
                <w:sz w:val="22"/>
                <w:szCs w:val="22"/>
              </w:rPr>
            </w:pPr>
            <w:r w:rsidRPr="0087065C">
              <w:rPr>
                <w:rFonts w:ascii="Calibri" w:hAnsi="Calibri" w:cs="Calibri"/>
                <w:i/>
                <w:color w:val="538135" w:themeColor="accent6" w:themeShade="BF"/>
                <w:sz w:val="22"/>
                <w:szCs w:val="22"/>
              </w:rPr>
              <w:t>Wanneer geef jij feedback? Als iemand iets moet verbeteren of ook wanneer iemand iets goed doet?</w:t>
            </w:r>
          </w:p>
        </w:tc>
      </w:tr>
      <w:tr w:rsidR="006F0EBF" w:rsidRPr="006F0EBF" w14:paraId="337DA8F1" w14:textId="77777777" w:rsidTr="005E7B57">
        <w:tc>
          <w:tcPr>
            <w:tcW w:w="9056" w:type="dxa"/>
          </w:tcPr>
          <w:p w14:paraId="7D4CB61D" w14:textId="77777777" w:rsidR="006F0EBF" w:rsidRPr="006F0EBF" w:rsidRDefault="006F0EBF" w:rsidP="005E7B57">
            <w:pPr>
              <w:rPr>
                <w:rFonts w:ascii="Calibri" w:hAnsi="Calibri" w:cs="Calibri"/>
                <w:b/>
                <w:sz w:val="22"/>
                <w:szCs w:val="22"/>
              </w:rPr>
            </w:pPr>
            <w:r w:rsidRPr="006F0EBF">
              <w:rPr>
                <w:rFonts w:ascii="Calibri" w:hAnsi="Calibri" w:cs="Calibri"/>
                <w:b/>
                <w:sz w:val="22"/>
                <w:szCs w:val="22"/>
              </w:rPr>
              <w:t>Van wie wil je graag feedback ontvangen over je functioneren? Meerdere antwoorden mogelijk?</w:t>
            </w:r>
          </w:p>
          <w:p w14:paraId="02F36848"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Bijna de helft zou ook graag feedback ontvangen van collega’s naast de leidinggevende</w:t>
            </w:r>
            <w:r w:rsidR="00CB49D0">
              <w:rPr>
                <w:rFonts w:ascii="Calibri" w:hAnsi="Calibri" w:cs="Calibri"/>
                <w:sz w:val="22"/>
                <w:szCs w:val="22"/>
              </w:rPr>
              <w:t>.</w:t>
            </w:r>
          </w:p>
          <w:p w14:paraId="4EF43B71" w14:textId="77777777" w:rsidR="006F0EBF" w:rsidRPr="006F0EBF" w:rsidRDefault="006F0EBF" w:rsidP="005E7B57">
            <w:pPr>
              <w:rPr>
                <w:rFonts w:ascii="Calibri" w:hAnsi="Calibri" w:cs="Calibri"/>
                <w:sz w:val="22"/>
                <w:szCs w:val="22"/>
              </w:rPr>
            </w:pPr>
          </w:p>
          <w:p w14:paraId="0A993B1E" w14:textId="77777777" w:rsidR="006F0EBF" w:rsidRPr="006F0EBF" w:rsidRDefault="006F0EBF" w:rsidP="005E7B57">
            <w:pPr>
              <w:rPr>
                <w:rFonts w:ascii="Calibri" w:hAnsi="Calibri" w:cs="Calibri"/>
                <w:i/>
                <w:sz w:val="22"/>
                <w:szCs w:val="22"/>
              </w:rPr>
            </w:pPr>
            <w:r w:rsidRPr="0087065C">
              <w:rPr>
                <w:rFonts w:ascii="Calibri" w:hAnsi="Calibri" w:cs="Calibri"/>
                <w:i/>
                <w:color w:val="538135" w:themeColor="accent6" w:themeShade="BF"/>
                <w:sz w:val="22"/>
                <w:szCs w:val="22"/>
              </w:rPr>
              <w:t>Dit komt overeen met de beoordelaars.</w:t>
            </w:r>
          </w:p>
        </w:tc>
      </w:tr>
      <w:tr w:rsidR="006F0EBF" w:rsidRPr="006F0EBF" w14:paraId="47521436" w14:textId="77777777" w:rsidTr="005E7B57">
        <w:tc>
          <w:tcPr>
            <w:tcW w:w="9056" w:type="dxa"/>
          </w:tcPr>
          <w:p w14:paraId="76C7047B" w14:textId="77777777" w:rsidR="006F0EBF" w:rsidRPr="006F0EBF" w:rsidRDefault="006F0EBF" w:rsidP="005E7B57">
            <w:pPr>
              <w:rPr>
                <w:rFonts w:ascii="Calibri" w:hAnsi="Calibri" w:cs="Calibri"/>
                <w:b/>
                <w:sz w:val="22"/>
                <w:szCs w:val="22"/>
              </w:rPr>
            </w:pPr>
            <w:r w:rsidRPr="006F0EBF">
              <w:rPr>
                <w:rFonts w:ascii="Calibri" w:hAnsi="Calibri" w:cs="Calibri"/>
                <w:b/>
                <w:sz w:val="22"/>
                <w:szCs w:val="22"/>
              </w:rPr>
              <w:t>Wat vind jij een goed moment om een gesprek te krijgen over je functioneren?</w:t>
            </w:r>
          </w:p>
          <w:p w14:paraId="4C03E835"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Meer dan de helft wil dat de gesprekken na het hoogseizoen (april) plaatsvinden.</w:t>
            </w:r>
          </w:p>
          <w:p w14:paraId="4CF0071B" w14:textId="77777777" w:rsidR="006F0EBF" w:rsidRPr="0087065C" w:rsidRDefault="006F0EBF" w:rsidP="005E7B57">
            <w:pPr>
              <w:rPr>
                <w:rFonts w:ascii="Calibri" w:hAnsi="Calibri" w:cs="Calibri"/>
                <w:color w:val="538135" w:themeColor="accent6" w:themeShade="BF"/>
                <w:sz w:val="22"/>
                <w:szCs w:val="22"/>
              </w:rPr>
            </w:pPr>
          </w:p>
          <w:p w14:paraId="2F4D6616" w14:textId="77777777" w:rsidR="006F0EBF" w:rsidRPr="006F0EBF" w:rsidRDefault="006F0EBF" w:rsidP="005E7B57">
            <w:pPr>
              <w:rPr>
                <w:rFonts w:ascii="Calibri" w:hAnsi="Calibri" w:cs="Calibri"/>
                <w:i/>
                <w:sz w:val="22"/>
                <w:szCs w:val="22"/>
              </w:rPr>
            </w:pPr>
            <w:r w:rsidRPr="0087065C">
              <w:rPr>
                <w:rFonts w:ascii="Calibri" w:hAnsi="Calibri" w:cs="Calibri"/>
                <w:i/>
                <w:color w:val="538135" w:themeColor="accent6" w:themeShade="BF"/>
                <w:sz w:val="22"/>
                <w:szCs w:val="22"/>
              </w:rPr>
              <w:t>Dit jaar vinden de gesprekken in september plaats, wat vind jij een goed moment?</w:t>
            </w:r>
          </w:p>
        </w:tc>
      </w:tr>
      <w:tr w:rsidR="006F0EBF" w:rsidRPr="006F0EBF" w14:paraId="39BA12AE" w14:textId="77777777" w:rsidTr="005E7B57">
        <w:tc>
          <w:tcPr>
            <w:tcW w:w="9056" w:type="dxa"/>
          </w:tcPr>
          <w:p w14:paraId="32DE3AA1" w14:textId="77777777" w:rsidR="006F0EBF" w:rsidRPr="006F0EBF" w:rsidRDefault="006F0EBF" w:rsidP="005E7B57">
            <w:pPr>
              <w:rPr>
                <w:rFonts w:ascii="Calibri" w:hAnsi="Calibri" w:cs="Calibri"/>
                <w:b/>
                <w:sz w:val="22"/>
                <w:szCs w:val="22"/>
              </w:rPr>
            </w:pPr>
            <w:r w:rsidRPr="006F0EBF">
              <w:rPr>
                <w:rFonts w:ascii="Calibri" w:hAnsi="Calibri" w:cs="Calibri"/>
                <w:b/>
                <w:sz w:val="22"/>
                <w:szCs w:val="22"/>
              </w:rPr>
              <w:t>Met het functioneringsformulier word je beoordeelt door middel van de keuzemogelijkheden: onvoldoende, voldoende, goed. Op welke wijze wil jij graag beoordeeld worden?</w:t>
            </w:r>
          </w:p>
          <w:p w14:paraId="127BF241"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 xml:space="preserve">Bijna de helft (45%) wil meer keuzemogelijkheden dan onvoldoende, voldoende, goed </w:t>
            </w:r>
            <w:r w:rsidRPr="006F0EBF">
              <w:rPr>
                <w:rFonts w:ascii="Calibri" w:hAnsi="Calibri" w:cs="Calibri"/>
                <w:sz w:val="22"/>
                <w:szCs w:val="22"/>
              </w:rPr>
              <w:sym w:font="Wingdings" w:char="F0E0"/>
            </w:r>
            <w:r w:rsidRPr="006F0EBF">
              <w:rPr>
                <w:rFonts w:ascii="Calibri" w:hAnsi="Calibri" w:cs="Calibri"/>
                <w:sz w:val="22"/>
                <w:szCs w:val="22"/>
              </w:rPr>
              <w:t xml:space="preserve"> zeer goed, goed, voldoende, matig, onvoldoende, zwaar onvoldoende. 20% zou graag met een cijfer beoordeeld worden met een cijfer en 27% is tevreden. </w:t>
            </w:r>
          </w:p>
          <w:p w14:paraId="38097132" w14:textId="77777777" w:rsidR="006F0EBF" w:rsidRPr="006F0EBF" w:rsidRDefault="006F0EBF" w:rsidP="005E7B57">
            <w:pPr>
              <w:rPr>
                <w:rFonts w:ascii="Calibri" w:hAnsi="Calibri" w:cs="Calibri"/>
                <w:sz w:val="22"/>
                <w:szCs w:val="22"/>
              </w:rPr>
            </w:pPr>
          </w:p>
          <w:p w14:paraId="5D484CE0" w14:textId="77777777" w:rsidR="006F0EBF" w:rsidRPr="006F0EBF" w:rsidRDefault="006F0EBF" w:rsidP="005E7B57">
            <w:pPr>
              <w:rPr>
                <w:rFonts w:ascii="Calibri" w:hAnsi="Calibri" w:cs="Calibri"/>
                <w:i/>
                <w:sz w:val="22"/>
                <w:szCs w:val="22"/>
              </w:rPr>
            </w:pPr>
            <w:r w:rsidRPr="0087065C">
              <w:rPr>
                <w:rFonts w:ascii="Calibri" w:hAnsi="Calibri" w:cs="Calibri"/>
                <w:i/>
                <w:color w:val="538135" w:themeColor="accent6" w:themeShade="BF"/>
                <w:sz w:val="22"/>
                <w:szCs w:val="22"/>
              </w:rPr>
              <w:t>Wat vind jij?</w:t>
            </w:r>
          </w:p>
        </w:tc>
      </w:tr>
      <w:tr w:rsidR="006F0EBF" w:rsidRPr="006F0EBF" w14:paraId="74203CB6" w14:textId="77777777" w:rsidTr="005E7B57">
        <w:tc>
          <w:tcPr>
            <w:tcW w:w="9056" w:type="dxa"/>
          </w:tcPr>
          <w:p w14:paraId="326B66DE" w14:textId="77777777" w:rsidR="006F0EBF" w:rsidRPr="006F0EBF" w:rsidRDefault="006F0EBF" w:rsidP="005E7B57">
            <w:pPr>
              <w:rPr>
                <w:rFonts w:ascii="Calibri" w:hAnsi="Calibri" w:cs="Calibri"/>
                <w:b/>
                <w:sz w:val="22"/>
                <w:szCs w:val="22"/>
              </w:rPr>
            </w:pPr>
            <w:r w:rsidRPr="006F0EBF">
              <w:rPr>
                <w:rFonts w:ascii="Calibri" w:hAnsi="Calibri" w:cs="Calibri"/>
                <w:b/>
                <w:sz w:val="22"/>
                <w:szCs w:val="22"/>
              </w:rPr>
              <w:t>Waarop zou je graag beoordeelt willen worden?</w:t>
            </w:r>
          </w:p>
          <w:p w14:paraId="5D561B54"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Resultaten: 55%</w:t>
            </w:r>
          </w:p>
          <w:p w14:paraId="4B6346B2"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Gedrag: 34%</w:t>
            </w:r>
          </w:p>
          <w:p w14:paraId="3A9C0B0F"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Traits: 11%</w:t>
            </w:r>
          </w:p>
          <w:p w14:paraId="0F61039C" w14:textId="77777777" w:rsidR="006F0EBF" w:rsidRPr="006F0EBF" w:rsidRDefault="006F0EBF" w:rsidP="005E7B57">
            <w:pPr>
              <w:rPr>
                <w:rFonts w:ascii="Calibri" w:hAnsi="Calibri" w:cs="Calibri"/>
                <w:sz w:val="22"/>
                <w:szCs w:val="22"/>
              </w:rPr>
            </w:pPr>
          </w:p>
          <w:p w14:paraId="17D44440"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Resultaten: De resultaten zijn de geleverde prestaties van de medewerker en de ‘opbrengsten’ van de bijdragen van de medewerker, zowel individueel als in het team.</w:t>
            </w:r>
          </w:p>
          <w:p w14:paraId="454B1727"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lastRenderedPageBreak/>
              <w:t xml:space="preserve">Gedrag: Het gedrag zijn de activiteiten en handelingen van de medewerker bij het uitvoeren van de werkzaamheden. </w:t>
            </w:r>
          </w:p>
          <w:p w14:paraId="6CC40D14"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Traits: Dit zijn de kenmerken/ trekken van medewerkers die min of meer direct te maken hebben met de persoonlijkheid van de medewerker.</w:t>
            </w:r>
          </w:p>
          <w:p w14:paraId="3836B745" w14:textId="77777777" w:rsidR="006F0EBF" w:rsidRPr="006F0EBF" w:rsidRDefault="006F0EBF" w:rsidP="005E7B57">
            <w:pPr>
              <w:rPr>
                <w:rFonts w:ascii="Calibri" w:hAnsi="Calibri" w:cs="Calibri"/>
                <w:sz w:val="22"/>
                <w:szCs w:val="22"/>
              </w:rPr>
            </w:pPr>
          </w:p>
          <w:p w14:paraId="2621A769" w14:textId="77777777" w:rsidR="006F0EBF" w:rsidRPr="006F0EBF" w:rsidRDefault="006F0EBF" w:rsidP="005E7B57">
            <w:pPr>
              <w:rPr>
                <w:rFonts w:ascii="Calibri" w:hAnsi="Calibri" w:cs="Calibri"/>
                <w:b/>
                <w:i/>
                <w:sz w:val="22"/>
                <w:szCs w:val="22"/>
              </w:rPr>
            </w:pPr>
            <w:r w:rsidRPr="0087065C">
              <w:rPr>
                <w:rFonts w:ascii="Calibri" w:hAnsi="Calibri" w:cs="Calibri"/>
                <w:i/>
                <w:color w:val="538135" w:themeColor="accent6" w:themeShade="BF"/>
                <w:sz w:val="22"/>
                <w:szCs w:val="22"/>
              </w:rPr>
              <w:t>Wat vind jij?</w:t>
            </w:r>
          </w:p>
        </w:tc>
      </w:tr>
      <w:tr w:rsidR="006F0EBF" w:rsidRPr="006F0EBF" w14:paraId="1AC098EA" w14:textId="77777777" w:rsidTr="005E7B57">
        <w:tc>
          <w:tcPr>
            <w:tcW w:w="9056" w:type="dxa"/>
          </w:tcPr>
          <w:p w14:paraId="13C5FC98" w14:textId="77777777" w:rsidR="006F0EBF" w:rsidRPr="006F0EBF" w:rsidRDefault="006F0EBF" w:rsidP="005E7B57">
            <w:pPr>
              <w:rPr>
                <w:rFonts w:ascii="Calibri" w:hAnsi="Calibri" w:cs="Calibri"/>
                <w:b/>
                <w:sz w:val="22"/>
                <w:szCs w:val="22"/>
              </w:rPr>
            </w:pPr>
            <w:r w:rsidRPr="006F0EBF">
              <w:rPr>
                <w:rFonts w:ascii="Calibri" w:hAnsi="Calibri" w:cs="Calibri"/>
                <w:b/>
                <w:sz w:val="22"/>
                <w:szCs w:val="22"/>
              </w:rPr>
              <w:lastRenderedPageBreak/>
              <w:t>Functioneringsgesprekken geven mij een beter beeld van wat SnowWorld van mij verwacht.</w:t>
            </w:r>
          </w:p>
          <w:p w14:paraId="2D780B0B"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Een derde is neutraal of oneens met deze stelling.</w:t>
            </w:r>
          </w:p>
          <w:p w14:paraId="714C64D5" w14:textId="77777777" w:rsidR="006F0EBF" w:rsidRPr="006F0EBF" w:rsidRDefault="006F0EBF" w:rsidP="005E7B57">
            <w:pPr>
              <w:rPr>
                <w:rFonts w:ascii="Calibri" w:hAnsi="Calibri" w:cs="Calibri"/>
                <w:sz w:val="22"/>
                <w:szCs w:val="22"/>
              </w:rPr>
            </w:pPr>
          </w:p>
          <w:p w14:paraId="1AC5364B" w14:textId="77777777" w:rsidR="006F0EBF" w:rsidRPr="006F0EBF" w:rsidRDefault="006F0EBF" w:rsidP="005E7B57">
            <w:pPr>
              <w:rPr>
                <w:rFonts w:ascii="Calibri" w:hAnsi="Calibri" w:cs="Calibri"/>
                <w:i/>
                <w:sz w:val="22"/>
                <w:szCs w:val="22"/>
              </w:rPr>
            </w:pPr>
            <w:r w:rsidRPr="0087065C">
              <w:rPr>
                <w:rFonts w:ascii="Calibri" w:hAnsi="Calibri" w:cs="Calibri"/>
                <w:i/>
                <w:color w:val="538135" w:themeColor="accent6" w:themeShade="BF"/>
                <w:sz w:val="22"/>
                <w:szCs w:val="22"/>
              </w:rPr>
              <w:t>Spreek jij je verwachtingen uit tijdens de functioneringsgesprekken? Op welke manier?</w:t>
            </w:r>
          </w:p>
        </w:tc>
      </w:tr>
      <w:tr w:rsidR="006F0EBF" w:rsidRPr="006F0EBF" w14:paraId="7B817D8C" w14:textId="77777777" w:rsidTr="005E7B57">
        <w:tc>
          <w:tcPr>
            <w:tcW w:w="9056" w:type="dxa"/>
          </w:tcPr>
          <w:p w14:paraId="69B70F4A" w14:textId="77777777" w:rsidR="006F0EBF" w:rsidRPr="006F0EBF" w:rsidRDefault="006F0EBF" w:rsidP="005E7B57">
            <w:pPr>
              <w:rPr>
                <w:rFonts w:ascii="Calibri" w:hAnsi="Calibri" w:cs="Calibri"/>
                <w:b/>
                <w:sz w:val="22"/>
                <w:szCs w:val="22"/>
              </w:rPr>
            </w:pPr>
            <w:r w:rsidRPr="006F0EBF">
              <w:rPr>
                <w:rFonts w:ascii="Calibri" w:hAnsi="Calibri" w:cs="Calibri"/>
                <w:b/>
                <w:sz w:val="22"/>
                <w:szCs w:val="22"/>
              </w:rPr>
              <w:t>Ik geef het huidige beoordelingssysteem het volgende cijfer:</w:t>
            </w:r>
          </w:p>
          <w:p w14:paraId="2ED27242"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Gemiddeld krijgt het huidige beoordelingssysteem een 6,1.</w:t>
            </w:r>
          </w:p>
          <w:p w14:paraId="5A7628CA" w14:textId="77777777" w:rsidR="006F0EBF" w:rsidRPr="006F0EBF" w:rsidRDefault="006F0EBF" w:rsidP="005E7B57">
            <w:pPr>
              <w:rPr>
                <w:rFonts w:ascii="Calibri" w:hAnsi="Calibri" w:cs="Calibri"/>
                <w:sz w:val="22"/>
                <w:szCs w:val="22"/>
              </w:rPr>
            </w:pPr>
          </w:p>
          <w:p w14:paraId="0207ACEC" w14:textId="77777777" w:rsidR="006F0EBF" w:rsidRPr="006F0EBF" w:rsidRDefault="006F0EBF" w:rsidP="005E7B57">
            <w:pPr>
              <w:rPr>
                <w:rFonts w:ascii="Calibri" w:hAnsi="Calibri" w:cs="Calibri"/>
                <w:i/>
                <w:sz w:val="22"/>
                <w:szCs w:val="22"/>
              </w:rPr>
            </w:pPr>
            <w:r w:rsidRPr="0087065C">
              <w:rPr>
                <w:rFonts w:ascii="Calibri" w:hAnsi="Calibri" w:cs="Calibri"/>
                <w:i/>
                <w:color w:val="538135" w:themeColor="accent6" w:themeShade="BF"/>
                <w:sz w:val="22"/>
                <w:szCs w:val="22"/>
              </w:rPr>
              <w:t>Wederom een magere voldoende. Bij deze vraag mocht je ook tips/ideeën delen. De antwoorden die vaker terugkwamen zijn: vaker gesprekken voeren, vaker korte evaluatiegesprekken voeren, meer feedback ontvangen tijdens het werk of werken met doelstellingen. Denk jij dat dit haalbaar is?</w:t>
            </w:r>
          </w:p>
        </w:tc>
      </w:tr>
    </w:tbl>
    <w:p w14:paraId="31BA5D52" w14:textId="77777777" w:rsidR="006F0EBF" w:rsidRPr="006F0EBF" w:rsidRDefault="006F0EBF" w:rsidP="006F0EBF">
      <w:pPr>
        <w:rPr>
          <w:rFonts w:ascii="Calibri" w:hAnsi="Calibri" w:cs="Calibri"/>
          <w:sz w:val="22"/>
          <w:szCs w:val="22"/>
        </w:rPr>
      </w:pPr>
    </w:p>
    <w:p w14:paraId="559AEE20" w14:textId="77777777" w:rsidR="006F0EBF" w:rsidRPr="006F0EBF" w:rsidRDefault="006F0EBF" w:rsidP="006F0EBF">
      <w:pPr>
        <w:rPr>
          <w:rFonts w:ascii="Calibri" w:hAnsi="Calibri" w:cs="Calibri"/>
          <w:sz w:val="22"/>
          <w:szCs w:val="22"/>
        </w:rPr>
      </w:pPr>
      <w:r w:rsidRPr="006F0EBF">
        <w:rPr>
          <w:rFonts w:ascii="Calibri" w:hAnsi="Calibri" w:cs="Calibri"/>
          <w:sz w:val="22"/>
          <w:szCs w:val="22"/>
        </w:rPr>
        <w:t>Seizoensmedewerkers resultaten</w:t>
      </w:r>
    </w:p>
    <w:tbl>
      <w:tblPr>
        <w:tblStyle w:val="Tabelraster"/>
        <w:tblW w:w="0" w:type="auto"/>
        <w:tblLook w:val="04A0" w:firstRow="1" w:lastRow="0" w:firstColumn="1" w:lastColumn="0" w:noHBand="0" w:noVBand="1"/>
      </w:tblPr>
      <w:tblGrid>
        <w:gridCol w:w="9016"/>
      </w:tblGrid>
      <w:tr w:rsidR="006F0EBF" w:rsidRPr="006F0EBF" w14:paraId="41FA7C2F" w14:textId="77777777" w:rsidTr="005E7B57">
        <w:tc>
          <w:tcPr>
            <w:tcW w:w="9056" w:type="dxa"/>
          </w:tcPr>
          <w:p w14:paraId="33AE2B93" w14:textId="77777777" w:rsidR="006F0EBF" w:rsidRPr="006F0EBF" w:rsidRDefault="006F0EBF" w:rsidP="005E7B57">
            <w:pPr>
              <w:rPr>
                <w:rFonts w:ascii="Calibri" w:hAnsi="Calibri" w:cs="Calibri"/>
                <w:b/>
                <w:sz w:val="22"/>
                <w:szCs w:val="22"/>
              </w:rPr>
            </w:pPr>
            <w:r w:rsidRPr="006F0EBF">
              <w:rPr>
                <w:rFonts w:ascii="Calibri" w:hAnsi="Calibri" w:cs="Calibri"/>
                <w:b/>
                <w:sz w:val="22"/>
                <w:szCs w:val="22"/>
              </w:rPr>
              <w:t>Wil je graag gesprekken over je functioneren?</w:t>
            </w:r>
          </w:p>
          <w:p w14:paraId="3BCA7A19"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60% wil graag gesprekken over het functioneren.</w:t>
            </w:r>
          </w:p>
          <w:p w14:paraId="61BAE6CC" w14:textId="77777777" w:rsidR="006F0EBF" w:rsidRPr="006F0EBF" w:rsidRDefault="006F0EBF" w:rsidP="005E7B57">
            <w:pPr>
              <w:rPr>
                <w:rFonts w:ascii="Calibri" w:hAnsi="Calibri" w:cs="Calibri"/>
                <w:sz w:val="22"/>
                <w:szCs w:val="22"/>
              </w:rPr>
            </w:pPr>
          </w:p>
          <w:p w14:paraId="5A351885" w14:textId="77777777" w:rsidR="006F0EBF" w:rsidRPr="006F0EBF" w:rsidRDefault="006F0EBF" w:rsidP="005E7B57">
            <w:pPr>
              <w:rPr>
                <w:rFonts w:ascii="Calibri" w:hAnsi="Calibri" w:cs="Calibri"/>
                <w:i/>
                <w:sz w:val="22"/>
                <w:szCs w:val="22"/>
              </w:rPr>
            </w:pPr>
            <w:r w:rsidRPr="0087065C">
              <w:rPr>
                <w:rFonts w:ascii="Calibri" w:hAnsi="Calibri" w:cs="Calibri"/>
                <w:i/>
                <w:color w:val="538135" w:themeColor="accent6" w:themeShade="BF"/>
                <w:sz w:val="22"/>
                <w:szCs w:val="22"/>
              </w:rPr>
              <w:t>De seizoensmedewerkers ontvangen geen functioneringsgesprek. Wat vind jij hiervan? Denk jij dat dit haalbaar is?</w:t>
            </w:r>
          </w:p>
        </w:tc>
      </w:tr>
      <w:tr w:rsidR="006F0EBF" w:rsidRPr="006F0EBF" w14:paraId="265C61A3" w14:textId="77777777" w:rsidTr="005E7B57">
        <w:tc>
          <w:tcPr>
            <w:tcW w:w="9056" w:type="dxa"/>
          </w:tcPr>
          <w:p w14:paraId="417AF70F" w14:textId="77777777" w:rsidR="006F0EBF" w:rsidRPr="006F0EBF" w:rsidRDefault="006F0EBF" w:rsidP="005E7B57">
            <w:pPr>
              <w:rPr>
                <w:rFonts w:ascii="Calibri" w:hAnsi="Calibri" w:cs="Calibri"/>
                <w:b/>
                <w:sz w:val="22"/>
                <w:szCs w:val="22"/>
              </w:rPr>
            </w:pPr>
            <w:r w:rsidRPr="006F0EBF">
              <w:rPr>
                <w:rFonts w:ascii="Calibri" w:hAnsi="Calibri" w:cs="Calibri"/>
                <w:b/>
                <w:sz w:val="22"/>
                <w:szCs w:val="22"/>
              </w:rPr>
              <w:t>Zou je graag feedback willen ontvangen van je leidinggevende of je collega’s?</w:t>
            </w:r>
          </w:p>
          <w:p w14:paraId="2564C814"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 xml:space="preserve">Bijna iedereen (82,7%) wil graag feedback ontvangen van leidinggevenden en/of collega’s. Bijna 80% geeft aan dit ook te krijgen. </w:t>
            </w:r>
          </w:p>
        </w:tc>
      </w:tr>
      <w:tr w:rsidR="006F0EBF" w:rsidRPr="006F0EBF" w14:paraId="23638A4C" w14:textId="77777777" w:rsidTr="005E7B57">
        <w:tc>
          <w:tcPr>
            <w:tcW w:w="9056" w:type="dxa"/>
          </w:tcPr>
          <w:p w14:paraId="411A70CC" w14:textId="77777777" w:rsidR="006F0EBF" w:rsidRPr="006F0EBF" w:rsidRDefault="006F0EBF" w:rsidP="005E7B57">
            <w:pPr>
              <w:rPr>
                <w:rFonts w:ascii="Calibri" w:hAnsi="Calibri" w:cs="Calibri"/>
                <w:b/>
                <w:sz w:val="22"/>
                <w:szCs w:val="22"/>
              </w:rPr>
            </w:pPr>
            <w:r w:rsidRPr="006F0EBF">
              <w:rPr>
                <w:rFonts w:ascii="Calibri" w:hAnsi="Calibri" w:cs="Calibri"/>
                <w:b/>
                <w:sz w:val="22"/>
                <w:szCs w:val="22"/>
              </w:rPr>
              <w:t>Wanneer je tijdelijk in dienst bent, op welk moment zou je dan een functioneringsgesprek willen krijgen?</w:t>
            </w:r>
          </w:p>
          <w:p w14:paraId="2E661FFF"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Bijna iedereen wil in de eerste 2 maanden of halverwege een functioneringsgesprek. Bij deze vraag wil maar 10% geen functioneringsgesprek.</w:t>
            </w:r>
          </w:p>
          <w:p w14:paraId="1EE643F8" w14:textId="77777777" w:rsidR="006F0EBF" w:rsidRPr="006F0EBF" w:rsidRDefault="006F0EBF" w:rsidP="005E7B57">
            <w:pPr>
              <w:rPr>
                <w:rFonts w:ascii="Calibri" w:hAnsi="Calibri" w:cs="Calibri"/>
                <w:sz w:val="22"/>
                <w:szCs w:val="22"/>
              </w:rPr>
            </w:pPr>
          </w:p>
          <w:p w14:paraId="02CA3BC4" w14:textId="77777777" w:rsidR="006F0EBF" w:rsidRPr="006F0EBF" w:rsidRDefault="006F0EBF" w:rsidP="005E7B57">
            <w:pPr>
              <w:rPr>
                <w:rFonts w:ascii="Calibri" w:hAnsi="Calibri" w:cs="Calibri"/>
                <w:i/>
                <w:sz w:val="22"/>
                <w:szCs w:val="22"/>
              </w:rPr>
            </w:pPr>
            <w:r w:rsidRPr="0087065C">
              <w:rPr>
                <w:rFonts w:ascii="Calibri" w:hAnsi="Calibri" w:cs="Calibri"/>
                <w:i/>
                <w:color w:val="538135" w:themeColor="accent6" w:themeShade="BF"/>
                <w:sz w:val="22"/>
                <w:szCs w:val="22"/>
              </w:rPr>
              <w:t>Wat vind jij hiervan? Denk je dat dit haalbaar is? Zou het in een andere vorm kunnen?</w:t>
            </w:r>
          </w:p>
        </w:tc>
      </w:tr>
      <w:tr w:rsidR="006F0EBF" w:rsidRPr="006F0EBF" w14:paraId="232FEB9F" w14:textId="77777777" w:rsidTr="005E7B57">
        <w:tc>
          <w:tcPr>
            <w:tcW w:w="9056" w:type="dxa"/>
          </w:tcPr>
          <w:p w14:paraId="3CBD5303" w14:textId="77777777" w:rsidR="006F0EBF" w:rsidRPr="006F0EBF" w:rsidRDefault="006F0EBF" w:rsidP="005E7B57">
            <w:pPr>
              <w:rPr>
                <w:rFonts w:ascii="Calibri" w:hAnsi="Calibri" w:cs="Calibri"/>
                <w:b/>
                <w:sz w:val="22"/>
                <w:szCs w:val="22"/>
              </w:rPr>
            </w:pPr>
            <w:r w:rsidRPr="006F0EBF">
              <w:rPr>
                <w:rFonts w:ascii="Calibri" w:hAnsi="Calibri" w:cs="Calibri"/>
                <w:b/>
                <w:sz w:val="22"/>
                <w:szCs w:val="22"/>
              </w:rPr>
              <w:t>Op welke manier zou jij graag feedback willen ontvangen over jouw functioneren?</w:t>
            </w:r>
          </w:p>
          <w:p w14:paraId="46267CEC"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Meer dan de helft door middel van een functioneringsgesprek.</w:t>
            </w:r>
          </w:p>
          <w:p w14:paraId="4D93339D"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Een derde door middel van feedback wanneer zij aan het werk zijn.</w:t>
            </w:r>
          </w:p>
        </w:tc>
      </w:tr>
      <w:tr w:rsidR="006F0EBF" w:rsidRPr="006F0EBF" w14:paraId="10194BCB" w14:textId="77777777" w:rsidTr="005E7B57">
        <w:tc>
          <w:tcPr>
            <w:tcW w:w="9056" w:type="dxa"/>
          </w:tcPr>
          <w:p w14:paraId="006F0796" w14:textId="77777777" w:rsidR="006F0EBF" w:rsidRPr="006F0EBF" w:rsidRDefault="006F0EBF" w:rsidP="005E7B57">
            <w:pPr>
              <w:rPr>
                <w:rFonts w:ascii="Calibri" w:hAnsi="Calibri" w:cs="Calibri"/>
                <w:b/>
                <w:sz w:val="22"/>
                <w:szCs w:val="22"/>
              </w:rPr>
            </w:pPr>
            <w:r w:rsidRPr="006F0EBF">
              <w:rPr>
                <w:rFonts w:ascii="Calibri" w:hAnsi="Calibri" w:cs="Calibri"/>
                <w:b/>
                <w:sz w:val="22"/>
                <w:szCs w:val="22"/>
              </w:rPr>
              <w:t>Waarop zou jij het liefst feedback willen ontvangen?</w:t>
            </w:r>
          </w:p>
          <w:p w14:paraId="3E82AA48"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Traits: 14,5%</w:t>
            </w:r>
          </w:p>
          <w:p w14:paraId="35CB6D1E"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Resultaten: 49,1%</w:t>
            </w:r>
          </w:p>
          <w:p w14:paraId="5825D87C"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Gedrag: 36,4%</w:t>
            </w:r>
          </w:p>
          <w:p w14:paraId="3EEEFCEA" w14:textId="77777777" w:rsidR="006F0EBF" w:rsidRPr="006F0EBF" w:rsidRDefault="006F0EBF" w:rsidP="005E7B57">
            <w:pPr>
              <w:rPr>
                <w:rFonts w:ascii="Calibri" w:hAnsi="Calibri" w:cs="Calibri"/>
                <w:sz w:val="22"/>
                <w:szCs w:val="22"/>
              </w:rPr>
            </w:pPr>
          </w:p>
          <w:p w14:paraId="71697E1D"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Traits: Dit zijn de kenmerken/ trekken van medewerkers die min of meer direct te maken hebben met de persoonlijkheid van de medewerker.</w:t>
            </w:r>
          </w:p>
          <w:p w14:paraId="771807F5"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Resultaten: De resultaten zijn de geleverde prestaties van de medewerker en de ‘opbrengsten’ van de bijdragen van de medewerker, zowel individueel als in het team.</w:t>
            </w:r>
          </w:p>
          <w:p w14:paraId="6FF631B8" w14:textId="77777777" w:rsidR="006F0EBF" w:rsidRPr="006F0EBF" w:rsidRDefault="006F0EBF" w:rsidP="005E7B57">
            <w:pPr>
              <w:rPr>
                <w:rFonts w:ascii="Calibri" w:hAnsi="Calibri" w:cs="Calibri"/>
                <w:sz w:val="22"/>
                <w:szCs w:val="22"/>
              </w:rPr>
            </w:pPr>
            <w:r w:rsidRPr="006F0EBF">
              <w:rPr>
                <w:rFonts w:ascii="Calibri" w:hAnsi="Calibri" w:cs="Calibri"/>
                <w:sz w:val="22"/>
                <w:szCs w:val="22"/>
              </w:rPr>
              <w:t xml:space="preserve">Gedrag: Het gedrag zijn de activiteiten en handelingen van de medewerker bij het uitvoeren van de werkzaamheden. </w:t>
            </w:r>
          </w:p>
          <w:p w14:paraId="52DE5974" w14:textId="77777777" w:rsidR="006F0EBF" w:rsidRPr="006F0EBF" w:rsidRDefault="006F0EBF" w:rsidP="005E7B57">
            <w:pPr>
              <w:rPr>
                <w:rFonts w:ascii="Calibri" w:hAnsi="Calibri" w:cs="Calibri"/>
                <w:sz w:val="22"/>
                <w:szCs w:val="22"/>
              </w:rPr>
            </w:pPr>
          </w:p>
          <w:p w14:paraId="371A897D" w14:textId="77777777" w:rsidR="006F0EBF" w:rsidRPr="006F0EBF" w:rsidRDefault="006F0EBF" w:rsidP="005E7B57">
            <w:pPr>
              <w:rPr>
                <w:rFonts w:ascii="Calibri" w:hAnsi="Calibri" w:cs="Calibri"/>
                <w:i/>
                <w:sz w:val="22"/>
                <w:szCs w:val="22"/>
              </w:rPr>
            </w:pPr>
            <w:r w:rsidRPr="0087065C">
              <w:rPr>
                <w:rFonts w:ascii="Calibri" w:hAnsi="Calibri" w:cs="Calibri"/>
                <w:i/>
                <w:color w:val="538135" w:themeColor="accent6" w:themeShade="BF"/>
                <w:sz w:val="22"/>
                <w:szCs w:val="22"/>
              </w:rPr>
              <w:t>Wat vind jij?</w:t>
            </w:r>
          </w:p>
        </w:tc>
      </w:tr>
    </w:tbl>
    <w:p w14:paraId="357D53E2" w14:textId="77777777" w:rsidR="006F0EBF" w:rsidRDefault="006F0EBF" w:rsidP="006F0EBF">
      <w:pPr>
        <w:rPr>
          <w:rFonts w:ascii="Calibri" w:hAnsi="Calibri" w:cs="Calibri"/>
          <w:sz w:val="22"/>
          <w:szCs w:val="22"/>
          <w:u w:val="single"/>
        </w:rPr>
      </w:pPr>
    </w:p>
    <w:p w14:paraId="2407D43A" w14:textId="77777777" w:rsidR="006F0EBF" w:rsidRPr="006F0EBF" w:rsidRDefault="006F0EBF" w:rsidP="006F0EBF">
      <w:pPr>
        <w:rPr>
          <w:rFonts w:ascii="Calibri" w:hAnsi="Calibri" w:cs="Calibri"/>
          <w:sz w:val="22"/>
          <w:szCs w:val="22"/>
        </w:rPr>
      </w:pPr>
      <w:r>
        <w:rPr>
          <w:rFonts w:ascii="Calibri" w:hAnsi="Calibri" w:cs="Calibri"/>
          <w:sz w:val="22"/>
          <w:szCs w:val="22"/>
          <w:u w:val="single"/>
        </w:rPr>
        <w:t xml:space="preserve">Overige vragen </w:t>
      </w:r>
    </w:p>
    <w:p w14:paraId="5B6587B7" w14:textId="77777777" w:rsidR="006F0EBF" w:rsidRPr="006F0EBF" w:rsidRDefault="006F0EBF" w:rsidP="006F0EBF">
      <w:pPr>
        <w:pStyle w:val="Lijstalinea"/>
        <w:numPr>
          <w:ilvl w:val="0"/>
          <w:numId w:val="31"/>
        </w:numPr>
        <w:rPr>
          <w:rFonts w:ascii="Calibri" w:hAnsi="Calibri" w:cs="Calibri"/>
          <w:sz w:val="22"/>
          <w:szCs w:val="22"/>
        </w:rPr>
      </w:pPr>
      <w:r w:rsidRPr="006F0EBF">
        <w:rPr>
          <w:rFonts w:ascii="Calibri" w:hAnsi="Calibri" w:cs="Calibri"/>
          <w:sz w:val="22"/>
          <w:szCs w:val="22"/>
        </w:rPr>
        <w:lastRenderedPageBreak/>
        <w:t>Hoe ervaar jij het huidige beoordelingssysteem?</w:t>
      </w:r>
    </w:p>
    <w:p w14:paraId="61145EBB" w14:textId="77777777" w:rsidR="006F0EBF" w:rsidRPr="006F0EBF" w:rsidRDefault="006F0EBF" w:rsidP="006F0EBF">
      <w:pPr>
        <w:pStyle w:val="Lijstalinea"/>
        <w:numPr>
          <w:ilvl w:val="0"/>
          <w:numId w:val="31"/>
        </w:numPr>
        <w:rPr>
          <w:rFonts w:ascii="Calibri" w:hAnsi="Calibri" w:cs="Calibri"/>
          <w:sz w:val="22"/>
          <w:szCs w:val="22"/>
        </w:rPr>
      </w:pPr>
      <w:r w:rsidRPr="006F0EBF">
        <w:rPr>
          <w:rFonts w:ascii="Calibri" w:hAnsi="Calibri" w:cs="Calibri"/>
          <w:sz w:val="22"/>
          <w:szCs w:val="22"/>
        </w:rPr>
        <w:t>Wat is voor jou de reden om functioneringsgesprekken te voeren?</w:t>
      </w:r>
    </w:p>
    <w:p w14:paraId="6583114F" w14:textId="77777777" w:rsidR="006F0EBF" w:rsidRPr="006F0EBF" w:rsidRDefault="006F0EBF" w:rsidP="006F0EBF">
      <w:pPr>
        <w:pStyle w:val="Lijstalinea"/>
        <w:numPr>
          <w:ilvl w:val="0"/>
          <w:numId w:val="31"/>
        </w:numPr>
        <w:rPr>
          <w:rFonts w:ascii="Calibri" w:hAnsi="Calibri" w:cs="Calibri"/>
          <w:sz w:val="22"/>
          <w:szCs w:val="22"/>
        </w:rPr>
      </w:pPr>
      <w:r w:rsidRPr="006F0EBF">
        <w:rPr>
          <w:rFonts w:ascii="Calibri" w:hAnsi="Calibri" w:cs="Calibri"/>
          <w:sz w:val="22"/>
          <w:szCs w:val="22"/>
        </w:rPr>
        <w:t>Wat is jouw mening over het functioneringsformulier?</w:t>
      </w:r>
    </w:p>
    <w:p w14:paraId="703BFAAF" w14:textId="77777777" w:rsidR="006F0EBF" w:rsidRPr="006F0EBF" w:rsidRDefault="006F0EBF" w:rsidP="006F0EBF">
      <w:pPr>
        <w:pStyle w:val="Lijstalinea"/>
        <w:numPr>
          <w:ilvl w:val="0"/>
          <w:numId w:val="31"/>
        </w:numPr>
        <w:rPr>
          <w:rFonts w:ascii="Calibri" w:hAnsi="Calibri" w:cs="Calibri"/>
          <w:sz w:val="22"/>
          <w:szCs w:val="22"/>
        </w:rPr>
      </w:pPr>
      <w:r w:rsidRPr="006F0EBF">
        <w:rPr>
          <w:rFonts w:ascii="Calibri" w:hAnsi="Calibri" w:cs="Calibri"/>
          <w:sz w:val="22"/>
          <w:szCs w:val="22"/>
        </w:rPr>
        <w:t>Hoe vaak voer jij jaarlijks een functioneringsgesprek? Ben je tevreden over dit aantal? Hoeveel tijd zou je willen/kunnen besteden aan gesprekken over het functioneren?</w:t>
      </w:r>
    </w:p>
    <w:p w14:paraId="480CF67F" w14:textId="77777777" w:rsidR="006F0EBF" w:rsidRPr="006F0EBF" w:rsidRDefault="006F0EBF" w:rsidP="006F0EBF">
      <w:pPr>
        <w:pStyle w:val="Lijstalinea"/>
        <w:numPr>
          <w:ilvl w:val="0"/>
          <w:numId w:val="31"/>
        </w:numPr>
        <w:rPr>
          <w:rFonts w:ascii="Calibri" w:hAnsi="Calibri" w:cs="Calibri"/>
          <w:sz w:val="22"/>
          <w:szCs w:val="22"/>
        </w:rPr>
      </w:pPr>
      <w:r w:rsidRPr="006F0EBF">
        <w:rPr>
          <w:rFonts w:ascii="Calibri" w:hAnsi="Calibri" w:cs="Calibri"/>
          <w:sz w:val="22"/>
          <w:szCs w:val="22"/>
        </w:rPr>
        <w:t>Waar (fysiek) voer jij de gesprekken?</w:t>
      </w:r>
    </w:p>
    <w:p w14:paraId="345947C5" w14:textId="77777777" w:rsidR="006F0EBF" w:rsidRPr="006F0EBF" w:rsidRDefault="006F0EBF" w:rsidP="006F0EBF">
      <w:pPr>
        <w:pStyle w:val="Lijstalinea"/>
        <w:numPr>
          <w:ilvl w:val="0"/>
          <w:numId w:val="31"/>
        </w:numPr>
        <w:rPr>
          <w:rFonts w:ascii="Calibri" w:hAnsi="Calibri" w:cs="Calibri"/>
          <w:sz w:val="22"/>
          <w:szCs w:val="22"/>
        </w:rPr>
      </w:pPr>
      <w:r w:rsidRPr="006F0EBF">
        <w:rPr>
          <w:rFonts w:ascii="Calibri" w:hAnsi="Calibri" w:cs="Calibri"/>
          <w:sz w:val="22"/>
          <w:szCs w:val="22"/>
        </w:rPr>
        <w:t>Wat vind je ervan dat jij de medewerkers beoordeeld? Heb je genoeg zicht op de medewerkers om hen te beoordelen.</w:t>
      </w:r>
    </w:p>
    <w:p w14:paraId="60231E0A" w14:textId="77777777" w:rsidR="006F0EBF" w:rsidRPr="006F0EBF" w:rsidRDefault="006F0EBF" w:rsidP="006F0EBF">
      <w:pPr>
        <w:pStyle w:val="Lijstalinea"/>
        <w:numPr>
          <w:ilvl w:val="0"/>
          <w:numId w:val="31"/>
        </w:numPr>
        <w:rPr>
          <w:rFonts w:ascii="Calibri" w:hAnsi="Calibri" w:cs="Calibri"/>
          <w:sz w:val="22"/>
          <w:szCs w:val="22"/>
        </w:rPr>
      </w:pPr>
      <w:r w:rsidRPr="006F0EBF">
        <w:rPr>
          <w:rFonts w:ascii="Calibri" w:hAnsi="Calibri" w:cs="Calibri"/>
          <w:sz w:val="22"/>
          <w:szCs w:val="22"/>
        </w:rPr>
        <w:t>Weet jij hoe je feedback moet geven?</w:t>
      </w:r>
    </w:p>
    <w:p w14:paraId="3E445ECB" w14:textId="77777777" w:rsidR="006F0EBF" w:rsidRDefault="006F0EBF" w:rsidP="00892DFA">
      <w:pPr>
        <w:rPr>
          <w:rFonts w:ascii="Calibri" w:hAnsi="Calibri" w:cs="Calibri"/>
          <w:b/>
          <w:color w:val="5B9BD5" w:themeColor="accent1"/>
          <w:sz w:val="22"/>
          <w:szCs w:val="22"/>
          <w:u w:val="single"/>
        </w:rPr>
      </w:pPr>
    </w:p>
    <w:p w14:paraId="5FF56092" w14:textId="77777777" w:rsidR="00A85A67" w:rsidRDefault="00A85A67" w:rsidP="00892DFA">
      <w:pPr>
        <w:rPr>
          <w:rFonts w:ascii="Calibri" w:hAnsi="Calibri" w:cs="Calibri"/>
          <w:b/>
          <w:color w:val="5B9BD5" w:themeColor="accent1"/>
          <w:sz w:val="22"/>
          <w:szCs w:val="22"/>
          <w:u w:val="single"/>
        </w:rPr>
      </w:pPr>
    </w:p>
    <w:p w14:paraId="63869E2C" w14:textId="77777777" w:rsidR="00A85A67" w:rsidRDefault="00A85A67" w:rsidP="00892DFA">
      <w:pPr>
        <w:rPr>
          <w:rFonts w:ascii="Calibri" w:hAnsi="Calibri" w:cs="Calibri"/>
          <w:b/>
          <w:color w:val="5B9BD5" w:themeColor="accent1"/>
          <w:sz w:val="22"/>
          <w:szCs w:val="22"/>
          <w:u w:val="single"/>
        </w:rPr>
      </w:pPr>
    </w:p>
    <w:p w14:paraId="3E6EF5B8" w14:textId="77777777" w:rsidR="00A85A67" w:rsidRDefault="00A85A67" w:rsidP="00892DFA">
      <w:pPr>
        <w:rPr>
          <w:rFonts w:ascii="Calibri" w:hAnsi="Calibri" w:cs="Calibri"/>
          <w:b/>
          <w:color w:val="5B9BD5" w:themeColor="accent1"/>
          <w:sz w:val="22"/>
          <w:szCs w:val="22"/>
          <w:u w:val="single"/>
        </w:rPr>
      </w:pPr>
    </w:p>
    <w:p w14:paraId="41D577B9" w14:textId="77777777" w:rsidR="00A85A67" w:rsidRDefault="00A85A67" w:rsidP="00892DFA">
      <w:pPr>
        <w:rPr>
          <w:rFonts w:ascii="Calibri" w:hAnsi="Calibri" w:cs="Calibri"/>
          <w:b/>
          <w:color w:val="5B9BD5" w:themeColor="accent1"/>
          <w:sz w:val="22"/>
          <w:szCs w:val="22"/>
          <w:u w:val="single"/>
        </w:rPr>
      </w:pPr>
    </w:p>
    <w:p w14:paraId="355ED2EB" w14:textId="77777777" w:rsidR="00875D66" w:rsidRDefault="00875D66" w:rsidP="00892DFA">
      <w:pPr>
        <w:rPr>
          <w:rFonts w:ascii="Calibri" w:hAnsi="Calibri" w:cs="Calibri"/>
          <w:b/>
          <w:color w:val="5B9BD5" w:themeColor="accent1"/>
          <w:sz w:val="22"/>
          <w:szCs w:val="22"/>
          <w:u w:val="single"/>
        </w:rPr>
      </w:pPr>
    </w:p>
    <w:p w14:paraId="11CE4BA1" w14:textId="77777777" w:rsidR="00875D66" w:rsidRDefault="00875D66" w:rsidP="00892DFA">
      <w:pPr>
        <w:rPr>
          <w:rFonts w:ascii="Calibri" w:hAnsi="Calibri" w:cs="Calibri"/>
          <w:b/>
          <w:color w:val="5B9BD5" w:themeColor="accent1"/>
          <w:sz w:val="22"/>
          <w:szCs w:val="22"/>
          <w:u w:val="single"/>
        </w:rPr>
      </w:pPr>
    </w:p>
    <w:p w14:paraId="32381331" w14:textId="77777777" w:rsidR="00875D66" w:rsidRDefault="00875D66" w:rsidP="00892DFA">
      <w:pPr>
        <w:rPr>
          <w:rFonts w:ascii="Calibri" w:hAnsi="Calibri" w:cs="Calibri"/>
          <w:b/>
          <w:color w:val="5B9BD5" w:themeColor="accent1"/>
          <w:sz w:val="22"/>
          <w:szCs w:val="22"/>
          <w:u w:val="single"/>
        </w:rPr>
      </w:pPr>
    </w:p>
    <w:p w14:paraId="2C44FF04" w14:textId="77777777" w:rsidR="00875D66" w:rsidRDefault="00875D66" w:rsidP="00892DFA">
      <w:pPr>
        <w:rPr>
          <w:rFonts w:ascii="Calibri" w:hAnsi="Calibri" w:cs="Calibri"/>
          <w:b/>
          <w:color w:val="5B9BD5" w:themeColor="accent1"/>
          <w:sz w:val="22"/>
          <w:szCs w:val="22"/>
          <w:u w:val="single"/>
        </w:rPr>
      </w:pPr>
    </w:p>
    <w:p w14:paraId="6DF8097A" w14:textId="77777777" w:rsidR="00875D66" w:rsidRDefault="00875D66" w:rsidP="00892DFA">
      <w:pPr>
        <w:rPr>
          <w:rFonts w:ascii="Calibri" w:hAnsi="Calibri" w:cs="Calibri"/>
          <w:b/>
          <w:color w:val="5B9BD5" w:themeColor="accent1"/>
          <w:sz w:val="22"/>
          <w:szCs w:val="22"/>
          <w:u w:val="single"/>
        </w:rPr>
      </w:pPr>
    </w:p>
    <w:p w14:paraId="5F908308" w14:textId="77777777" w:rsidR="00875D66" w:rsidRDefault="00875D66" w:rsidP="00892DFA">
      <w:pPr>
        <w:rPr>
          <w:rFonts w:ascii="Calibri" w:hAnsi="Calibri" w:cs="Calibri"/>
          <w:b/>
          <w:color w:val="5B9BD5" w:themeColor="accent1"/>
          <w:sz w:val="22"/>
          <w:szCs w:val="22"/>
          <w:u w:val="single"/>
        </w:rPr>
      </w:pPr>
    </w:p>
    <w:p w14:paraId="45FFB188" w14:textId="77777777" w:rsidR="00875D66" w:rsidRDefault="00875D66" w:rsidP="00892DFA">
      <w:pPr>
        <w:rPr>
          <w:rFonts w:ascii="Calibri" w:hAnsi="Calibri" w:cs="Calibri"/>
          <w:b/>
          <w:color w:val="5B9BD5" w:themeColor="accent1"/>
          <w:sz w:val="22"/>
          <w:szCs w:val="22"/>
          <w:u w:val="single"/>
        </w:rPr>
      </w:pPr>
    </w:p>
    <w:p w14:paraId="7D4A9042" w14:textId="77777777" w:rsidR="00875D66" w:rsidRDefault="00875D66" w:rsidP="00892DFA">
      <w:pPr>
        <w:rPr>
          <w:rFonts w:ascii="Calibri" w:hAnsi="Calibri" w:cs="Calibri"/>
          <w:b/>
          <w:color w:val="5B9BD5" w:themeColor="accent1"/>
          <w:sz w:val="22"/>
          <w:szCs w:val="22"/>
          <w:u w:val="single"/>
        </w:rPr>
      </w:pPr>
    </w:p>
    <w:p w14:paraId="308D3CB9" w14:textId="77777777" w:rsidR="00875D66" w:rsidRDefault="00875D66" w:rsidP="00892DFA">
      <w:pPr>
        <w:rPr>
          <w:rFonts w:ascii="Calibri" w:hAnsi="Calibri" w:cs="Calibri"/>
          <w:b/>
          <w:color w:val="5B9BD5" w:themeColor="accent1"/>
          <w:sz w:val="22"/>
          <w:szCs w:val="22"/>
          <w:u w:val="single"/>
        </w:rPr>
      </w:pPr>
    </w:p>
    <w:p w14:paraId="355F4BB7" w14:textId="77777777" w:rsidR="00875D66" w:rsidRDefault="00875D66" w:rsidP="00892DFA">
      <w:pPr>
        <w:rPr>
          <w:rFonts w:ascii="Calibri" w:hAnsi="Calibri" w:cs="Calibri"/>
          <w:b/>
          <w:color w:val="5B9BD5" w:themeColor="accent1"/>
          <w:sz w:val="22"/>
          <w:szCs w:val="22"/>
          <w:u w:val="single"/>
        </w:rPr>
      </w:pPr>
    </w:p>
    <w:p w14:paraId="23E88266" w14:textId="77777777" w:rsidR="001B4C18" w:rsidRDefault="001B4C18" w:rsidP="00892DFA">
      <w:pPr>
        <w:rPr>
          <w:rFonts w:ascii="Calibri" w:hAnsi="Calibri" w:cs="Calibri"/>
          <w:b/>
          <w:color w:val="5B9BD5" w:themeColor="accent1"/>
          <w:sz w:val="22"/>
          <w:szCs w:val="22"/>
          <w:u w:val="single"/>
        </w:rPr>
      </w:pPr>
    </w:p>
    <w:p w14:paraId="29DF5182" w14:textId="77777777" w:rsidR="001B4C18" w:rsidRDefault="001B4C18" w:rsidP="00892DFA">
      <w:pPr>
        <w:rPr>
          <w:rFonts w:ascii="Calibri" w:hAnsi="Calibri" w:cs="Calibri"/>
          <w:b/>
          <w:color w:val="5B9BD5" w:themeColor="accent1"/>
          <w:sz w:val="22"/>
          <w:szCs w:val="22"/>
          <w:u w:val="single"/>
        </w:rPr>
      </w:pPr>
    </w:p>
    <w:p w14:paraId="7746A285" w14:textId="77777777" w:rsidR="001B4C18" w:rsidRDefault="001B4C18" w:rsidP="00892DFA">
      <w:pPr>
        <w:rPr>
          <w:rFonts w:ascii="Calibri" w:hAnsi="Calibri" w:cs="Calibri"/>
          <w:b/>
          <w:color w:val="5B9BD5" w:themeColor="accent1"/>
          <w:sz w:val="22"/>
          <w:szCs w:val="22"/>
          <w:u w:val="single"/>
        </w:rPr>
      </w:pPr>
    </w:p>
    <w:p w14:paraId="6BD5AE4B" w14:textId="77777777" w:rsidR="001B4C18" w:rsidRDefault="001B4C18" w:rsidP="00892DFA">
      <w:pPr>
        <w:rPr>
          <w:rFonts w:ascii="Calibri" w:hAnsi="Calibri" w:cs="Calibri"/>
          <w:b/>
          <w:color w:val="5B9BD5" w:themeColor="accent1"/>
          <w:sz w:val="22"/>
          <w:szCs w:val="22"/>
          <w:u w:val="single"/>
        </w:rPr>
      </w:pPr>
    </w:p>
    <w:p w14:paraId="7F8C5553" w14:textId="77777777" w:rsidR="001B4C18" w:rsidRDefault="001B4C18" w:rsidP="00892DFA">
      <w:pPr>
        <w:rPr>
          <w:rFonts w:ascii="Calibri" w:hAnsi="Calibri" w:cs="Calibri"/>
          <w:b/>
          <w:color w:val="5B9BD5" w:themeColor="accent1"/>
          <w:sz w:val="22"/>
          <w:szCs w:val="22"/>
          <w:u w:val="single"/>
        </w:rPr>
      </w:pPr>
    </w:p>
    <w:p w14:paraId="45B24883" w14:textId="77777777" w:rsidR="001B4C18" w:rsidRDefault="001B4C18" w:rsidP="00892DFA">
      <w:pPr>
        <w:rPr>
          <w:rFonts w:ascii="Calibri" w:hAnsi="Calibri" w:cs="Calibri"/>
          <w:b/>
          <w:color w:val="5B9BD5" w:themeColor="accent1"/>
          <w:sz w:val="22"/>
          <w:szCs w:val="22"/>
          <w:u w:val="single"/>
        </w:rPr>
      </w:pPr>
    </w:p>
    <w:p w14:paraId="6394B110" w14:textId="77777777" w:rsidR="001B4C18" w:rsidRDefault="001B4C18" w:rsidP="00892DFA">
      <w:pPr>
        <w:rPr>
          <w:rFonts w:ascii="Calibri" w:hAnsi="Calibri" w:cs="Calibri"/>
          <w:b/>
          <w:color w:val="5B9BD5" w:themeColor="accent1"/>
          <w:sz w:val="22"/>
          <w:szCs w:val="22"/>
          <w:u w:val="single"/>
        </w:rPr>
      </w:pPr>
    </w:p>
    <w:p w14:paraId="5A59AD18" w14:textId="77777777" w:rsidR="001B4C18" w:rsidRDefault="001B4C18" w:rsidP="00892DFA">
      <w:pPr>
        <w:rPr>
          <w:rFonts w:ascii="Calibri" w:hAnsi="Calibri" w:cs="Calibri"/>
          <w:b/>
          <w:color w:val="5B9BD5" w:themeColor="accent1"/>
          <w:sz w:val="22"/>
          <w:szCs w:val="22"/>
          <w:u w:val="single"/>
        </w:rPr>
      </w:pPr>
    </w:p>
    <w:p w14:paraId="3D525C58" w14:textId="77777777" w:rsidR="001B4C18" w:rsidRDefault="001B4C18" w:rsidP="00892DFA">
      <w:pPr>
        <w:rPr>
          <w:rFonts w:ascii="Calibri" w:hAnsi="Calibri" w:cs="Calibri"/>
          <w:b/>
          <w:color w:val="5B9BD5" w:themeColor="accent1"/>
          <w:sz w:val="22"/>
          <w:szCs w:val="22"/>
          <w:u w:val="single"/>
        </w:rPr>
      </w:pPr>
    </w:p>
    <w:p w14:paraId="1BAD61A8" w14:textId="77777777" w:rsidR="001B4C18" w:rsidRDefault="001B4C18" w:rsidP="00892DFA">
      <w:pPr>
        <w:rPr>
          <w:rFonts w:ascii="Calibri" w:hAnsi="Calibri" w:cs="Calibri"/>
          <w:b/>
          <w:color w:val="5B9BD5" w:themeColor="accent1"/>
          <w:sz w:val="22"/>
          <w:szCs w:val="22"/>
          <w:u w:val="single"/>
        </w:rPr>
      </w:pPr>
    </w:p>
    <w:p w14:paraId="65881AA8" w14:textId="77777777" w:rsidR="001B4C18" w:rsidRDefault="001B4C18" w:rsidP="00892DFA">
      <w:pPr>
        <w:rPr>
          <w:rFonts w:ascii="Calibri" w:hAnsi="Calibri" w:cs="Calibri"/>
          <w:b/>
          <w:color w:val="5B9BD5" w:themeColor="accent1"/>
          <w:sz w:val="22"/>
          <w:szCs w:val="22"/>
          <w:u w:val="single"/>
        </w:rPr>
      </w:pPr>
    </w:p>
    <w:p w14:paraId="31739AD0" w14:textId="77777777" w:rsidR="001B4C18" w:rsidRDefault="001B4C18" w:rsidP="00892DFA">
      <w:pPr>
        <w:rPr>
          <w:rFonts w:ascii="Calibri" w:hAnsi="Calibri" w:cs="Calibri"/>
          <w:b/>
          <w:color w:val="5B9BD5" w:themeColor="accent1"/>
          <w:sz w:val="22"/>
          <w:szCs w:val="22"/>
          <w:u w:val="single"/>
        </w:rPr>
      </w:pPr>
    </w:p>
    <w:p w14:paraId="3B06FA19" w14:textId="77777777" w:rsidR="001B4C18" w:rsidRDefault="001B4C18" w:rsidP="00892DFA">
      <w:pPr>
        <w:rPr>
          <w:rFonts w:ascii="Calibri" w:hAnsi="Calibri" w:cs="Calibri"/>
          <w:b/>
          <w:color w:val="5B9BD5" w:themeColor="accent1"/>
          <w:sz w:val="22"/>
          <w:szCs w:val="22"/>
          <w:u w:val="single"/>
        </w:rPr>
      </w:pPr>
    </w:p>
    <w:p w14:paraId="15B57770" w14:textId="77777777" w:rsidR="001B4C18" w:rsidRDefault="001B4C18" w:rsidP="00892DFA">
      <w:pPr>
        <w:rPr>
          <w:rFonts w:ascii="Calibri" w:hAnsi="Calibri" w:cs="Calibri"/>
          <w:b/>
          <w:color w:val="5B9BD5" w:themeColor="accent1"/>
          <w:sz w:val="22"/>
          <w:szCs w:val="22"/>
          <w:u w:val="single"/>
        </w:rPr>
      </w:pPr>
    </w:p>
    <w:p w14:paraId="6DB3BBCE" w14:textId="77777777" w:rsidR="001B4C18" w:rsidRDefault="001B4C18" w:rsidP="00892DFA">
      <w:pPr>
        <w:rPr>
          <w:rFonts w:ascii="Calibri" w:hAnsi="Calibri" w:cs="Calibri"/>
          <w:b/>
          <w:color w:val="5B9BD5" w:themeColor="accent1"/>
          <w:sz w:val="22"/>
          <w:szCs w:val="22"/>
          <w:u w:val="single"/>
        </w:rPr>
      </w:pPr>
    </w:p>
    <w:p w14:paraId="2338CFEA" w14:textId="77777777" w:rsidR="001B4C18" w:rsidRDefault="001B4C18" w:rsidP="00892DFA">
      <w:pPr>
        <w:rPr>
          <w:rFonts w:ascii="Calibri" w:hAnsi="Calibri" w:cs="Calibri"/>
          <w:b/>
          <w:color w:val="5B9BD5" w:themeColor="accent1"/>
          <w:sz w:val="22"/>
          <w:szCs w:val="22"/>
          <w:u w:val="single"/>
        </w:rPr>
      </w:pPr>
    </w:p>
    <w:p w14:paraId="558D0412" w14:textId="77777777" w:rsidR="001B4C18" w:rsidRDefault="001B4C18" w:rsidP="00892DFA">
      <w:pPr>
        <w:rPr>
          <w:rFonts w:ascii="Calibri" w:hAnsi="Calibri" w:cs="Calibri"/>
          <w:b/>
          <w:color w:val="5B9BD5" w:themeColor="accent1"/>
          <w:sz w:val="22"/>
          <w:szCs w:val="22"/>
          <w:u w:val="single"/>
        </w:rPr>
      </w:pPr>
    </w:p>
    <w:p w14:paraId="1DE20BFF" w14:textId="77777777" w:rsidR="001B4C18" w:rsidRDefault="001B4C18" w:rsidP="00892DFA">
      <w:pPr>
        <w:rPr>
          <w:rFonts w:ascii="Calibri" w:hAnsi="Calibri" w:cs="Calibri"/>
          <w:b/>
          <w:color w:val="5B9BD5" w:themeColor="accent1"/>
          <w:sz w:val="22"/>
          <w:szCs w:val="22"/>
          <w:u w:val="single"/>
        </w:rPr>
      </w:pPr>
    </w:p>
    <w:p w14:paraId="03F2E6DE" w14:textId="77777777" w:rsidR="00875D66" w:rsidRDefault="00875D66" w:rsidP="00892DFA">
      <w:pPr>
        <w:rPr>
          <w:rFonts w:ascii="Calibri" w:hAnsi="Calibri" w:cs="Calibri"/>
          <w:b/>
          <w:color w:val="5B9BD5" w:themeColor="accent1"/>
          <w:sz w:val="22"/>
          <w:szCs w:val="22"/>
          <w:u w:val="single"/>
        </w:rPr>
      </w:pPr>
    </w:p>
    <w:p w14:paraId="188F9317" w14:textId="77777777" w:rsidR="00875D66" w:rsidRDefault="00875D66" w:rsidP="00892DFA">
      <w:pPr>
        <w:rPr>
          <w:rFonts w:ascii="Calibri" w:hAnsi="Calibri" w:cs="Calibri"/>
          <w:b/>
          <w:color w:val="5B9BD5" w:themeColor="accent1"/>
          <w:sz w:val="22"/>
          <w:szCs w:val="22"/>
          <w:u w:val="single"/>
        </w:rPr>
      </w:pPr>
    </w:p>
    <w:p w14:paraId="570A94EC" w14:textId="77777777" w:rsidR="006F0EBF" w:rsidRPr="00D43209" w:rsidRDefault="006F0EBF" w:rsidP="006F0EBF">
      <w:pPr>
        <w:pStyle w:val="Kop2"/>
      </w:pPr>
      <w:bookmarkStart w:id="55" w:name="_Toc8822726"/>
      <w:r>
        <w:t>Bijlage</w:t>
      </w:r>
      <w:r w:rsidR="005E6E0C">
        <w:t xml:space="preserve"> 1</w:t>
      </w:r>
      <w:r w:rsidR="00C8275E">
        <w:t>1</w:t>
      </w:r>
      <w:r>
        <w:t>. Transcripties interviews</w:t>
      </w:r>
      <w:bookmarkEnd w:id="55"/>
      <w:r>
        <w:t xml:space="preserve"> </w:t>
      </w:r>
    </w:p>
    <w:p w14:paraId="4C000B15" w14:textId="77777777" w:rsidR="00D43209" w:rsidRDefault="00D43209" w:rsidP="00892DFA">
      <w:pPr>
        <w:rPr>
          <w:rFonts w:ascii="Calibri" w:hAnsi="Calibri" w:cs="Calibri"/>
          <w:sz w:val="22"/>
          <w:szCs w:val="22"/>
        </w:rPr>
      </w:pPr>
    </w:p>
    <w:p w14:paraId="38B60D4E" w14:textId="77777777" w:rsidR="006F0EBF" w:rsidRPr="00B528F5" w:rsidRDefault="006F0EBF" w:rsidP="00B528F5">
      <w:pPr>
        <w:jc w:val="both"/>
        <w:rPr>
          <w:rFonts w:ascii="Calibri" w:hAnsi="Calibri" w:cs="Calibri"/>
          <w:i/>
          <w:sz w:val="22"/>
          <w:szCs w:val="22"/>
        </w:rPr>
      </w:pPr>
      <w:r w:rsidRPr="00B528F5">
        <w:rPr>
          <w:rFonts w:ascii="Calibri" w:hAnsi="Calibri" w:cs="Calibri"/>
          <w:i/>
          <w:sz w:val="22"/>
          <w:szCs w:val="22"/>
        </w:rPr>
        <w:t>De respondenten krijgen de tabellen zonder de geel gemarkeerde vragen en opmerkingen uit bijlage 7. Daarnaast wordt er gekeken naar het functioneringsformulier uit bijlage 1. In de transcripties wordt er duidelijk gemaakt wanneer er verwezen wordt naar een van de documenten met dit teken: *.</w:t>
      </w:r>
      <w:r w:rsidR="0002519F" w:rsidRPr="00B528F5">
        <w:rPr>
          <w:rFonts w:ascii="Calibri" w:hAnsi="Calibri" w:cs="Calibri"/>
          <w:i/>
          <w:sz w:val="22"/>
          <w:szCs w:val="22"/>
        </w:rPr>
        <w:t xml:space="preserve"> De antwoorden van de respondenten worden dikgedrukt. </w:t>
      </w:r>
    </w:p>
    <w:p w14:paraId="3B2939A9" w14:textId="77777777" w:rsidR="006F0EBF" w:rsidRPr="00B528F5" w:rsidRDefault="006F0EBF" w:rsidP="00B528F5">
      <w:pPr>
        <w:jc w:val="both"/>
        <w:rPr>
          <w:rFonts w:ascii="Calibri" w:hAnsi="Calibri" w:cs="Calibri"/>
          <w:sz w:val="22"/>
          <w:szCs w:val="22"/>
        </w:rPr>
      </w:pPr>
    </w:p>
    <w:p w14:paraId="3795D772" w14:textId="77777777" w:rsidR="0002519F" w:rsidRPr="007B44EE" w:rsidRDefault="0002519F" w:rsidP="00B528F5">
      <w:pPr>
        <w:pStyle w:val="Lijstalinea"/>
        <w:numPr>
          <w:ilvl w:val="0"/>
          <w:numId w:val="32"/>
        </w:numPr>
        <w:jc w:val="both"/>
        <w:rPr>
          <w:rFonts w:ascii="Calibri" w:hAnsi="Calibri" w:cs="Calibri"/>
          <w:color w:val="2446B5"/>
          <w:sz w:val="22"/>
          <w:szCs w:val="22"/>
        </w:rPr>
      </w:pPr>
      <w:r w:rsidRPr="007B44EE">
        <w:rPr>
          <w:rFonts w:ascii="Calibri" w:hAnsi="Calibri" w:cs="Calibri"/>
          <w:color w:val="2446B5"/>
          <w:sz w:val="22"/>
          <w:szCs w:val="22"/>
        </w:rPr>
        <w:lastRenderedPageBreak/>
        <w:t>Uitgewerkt interview respondent 1</w:t>
      </w:r>
      <w:r w:rsidR="00FF3101" w:rsidRPr="007B44EE">
        <w:rPr>
          <w:rFonts w:ascii="Calibri" w:hAnsi="Calibri" w:cs="Calibri"/>
          <w:color w:val="2446B5"/>
          <w:sz w:val="22"/>
          <w:szCs w:val="22"/>
        </w:rPr>
        <w:t>, afdeling Rental &amp; Slopes</w:t>
      </w:r>
    </w:p>
    <w:p w14:paraId="0A76FC18" w14:textId="77777777" w:rsidR="0002519F" w:rsidRPr="00B528F5" w:rsidRDefault="0002519F" w:rsidP="00B528F5">
      <w:pPr>
        <w:jc w:val="both"/>
        <w:rPr>
          <w:rFonts w:ascii="Calibri" w:hAnsi="Calibri" w:cs="Calibri"/>
          <w:sz w:val="22"/>
          <w:szCs w:val="22"/>
        </w:rPr>
      </w:pPr>
    </w:p>
    <w:p w14:paraId="11B1E9BB" w14:textId="77777777" w:rsidR="004A1C61" w:rsidRPr="00B528F5" w:rsidRDefault="004A1C61" w:rsidP="00105D27">
      <w:pPr>
        <w:pStyle w:val="Geenafstand"/>
        <w:jc w:val="both"/>
        <w:rPr>
          <w:rFonts w:ascii="Calibri" w:hAnsi="Calibri" w:cs="Calibri"/>
        </w:rPr>
      </w:pPr>
      <w:r w:rsidRPr="00B528F5">
        <w:rPr>
          <w:rFonts w:ascii="Calibri" w:hAnsi="Calibri" w:cs="Calibri"/>
        </w:rPr>
        <w:t>Ik ben student aan de Hogeschool Leiden en ik studeer Human Resource Management en ik zit nu in mijn vierde jaar dus ik ben aan het afstuderen en in het kader van mijn afstuderen doe ik hier een onderzoek. En dat doe ik dan naar het huidige beoordelingssysteem. Het onderzoek richt zich op het verbeteren van het huidige beoordelingssysteem. Op dit moment krijgen officieel alle vaste medewerkers één keer per jaar een functioneringsgesprek. De HR Manager vroeg zich om verschillende redenen af of dit nog wel werkte. Ik heb dit aangepakt door SnowWorld te verdelen in drie groepen en dat zijn dan de beoordelaars, de vaste medewerkers en de seizoensmedewerkers. Want de seizoensmedewerkers krijgen officieel geen functioneringsgesprek. Ik heb elke groep een andere enquête gestuurd om zo te kijken wat de ervaringen zijn en waar precies de behoeften liggen. Nu wil ik graag met jou de meest opvallende resultaten die uit de enquête zijn gekomen even doorlopen en kijken wat jij er</w:t>
      </w:r>
      <w:r w:rsidR="001234F3" w:rsidRPr="00B528F5">
        <w:rPr>
          <w:rFonts w:ascii="Calibri" w:hAnsi="Calibri" w:cs="Calibri"/>
        </w:rPr>
        <w:t xml:space="preserve"> </w:t>
      </w:r>
      <w:r w:rsidRPr="00B528F5">
        <w:rPr>
          <w:rFonts w:ascii="Calibri" w:hAnsi="Calibri" w:cs="Calibri"/>
        </w:rPr>
        <w:t>van vindt. Ik neem dit gesprek met jouw toestemming op en ik stuur naderhand de uitgeschreven versie naar jou. De verwerking van de gegevens is vertrouwelijk dus jij blijft anoniem hierin. Heb je op voorhand nog vragen hierover?</w:t>
      </w:r>
    </w:p>
    <w:p w14:paraId="71606992" w14:textId="77777777" w:rsidR="004A1C61" w:rsidRPr="00105D27" w:rsidRDefault="004A1C61" w:rsidP="00105D27">
      <w:pPr>
        <w:pStyle w:val="Geenafstand"/>
        <w:jc w:val="both"/>
        <w:rPr>
          <w:rFonts w:ascii="Calibri" w:hAnsi="Calibri" w:cs="Calibri"/>
          <w:sz w:val="10"/>
          <w:szCs w:val="10"/>
        </w:rPr>
      </w:pPr>
    </w:p>
    <w:p w14:paraId="1ABF008D" w14:textId="77777777" w:rsidR="004A1C61" w:rsidRPr="00B528F5" w:rsidRDefault="004A1C61" w:rsidP="00105D27">
      <w:pPr>
        <w:pStyle w:val="Geenafstand"/>
        <w:jc w:val="both"/>
        <w:rPr>
          <w:rFonts w:ascii="Calibri" w:hAnsi="Calibri" w:cs="Calibri"/>
          <w:b/>
        </w:rPr>
      </w:pPr>
      <w:r w:rsidRPr="00B528F5">
        <w:rPr>
          <w:rFonts w:ascii="Calibri" w:hAnsi="Calibri" w:cs="Calibri"/>
          <w:b/>
        </w:rPr>
        <w:t>Nee hoor.</w:t>
      </w:r>
    </w:p>
    <w:p w14:paraId="2C84D41A" w14:textId="77777777" w:rsidR="004A1C61" w:rsidRPr="00105D27" w:rsidRDefault="004A1C61" w:rsidP="00105D27">
      <w:pPr>
        <w:pStyle w:val="Geenafstand"/>
        <w:jc w:val="both"/>
        <w:rPr>
          <w:rFonts w:ascii="Calibri" w:hAnsi="Calibri" w:cs="Calibri"/>
          <w:sz w:val="10"/>
          <w:szCs w:val="10"/>
        </w:rPr>
      </w:pPr>
    </w:p>
    <w:p w14:paraId="7EC9A9BB" w14:textId="77777777" w:rsidR="004A1C61" w:rsidRPr="00B528F5" w:rsidRDefault="00795B8C" w:rsidP="00105D27">
      <w:pPr>
        <w:pStyle w:val="Geenafstand"/>
        <w:jc w:val="both"/>
        <w:rPr>
          <w:rFonts w:ascii="Calibri" w:hAnsi="Calibri" w:cs="Calibri"/>
        </w:rPr>
      </w:pPr>
      <w:r w:rsidRPr="00B528F5">
        <w:rPr>
          <w:rFonts w:ascii="Calibri" w:hAnsi="Calibri" w:cs="Calibri"/>
        </w:rPr>
        <w:t>Oké</w:t>
      </w:r>
      <w:r w:rsidR="004A1C61" w:rsidRPr="00B528F5">
        <w:rPr>
          <w:rFonts w:ascii="Calibri" w:hAnsi="Calibri" w:cs="Calibri"/>
        </w:rPr>
        <w:t>, dan heb ik als eerst deze, dat zijn de meest opvallende resultaten van de beoordelaars.</w:t>
      </w:r>
      <w:r w:rsidR="00D43209" w:rsidRPr="00B528F5">
        <w:rPr>
          <w:rFonts w:ascii="Calibri" w:hAnsi="Calibri" w:cs="Calibri"/>
        </w:rPr>
        <w:t xml:space="preserve"> *Geeft meest opvallende resultaten beoordelaars*</w:t>
      </w:r>
    </w:p>
    <w:p w14:paraId="1981654B" w14:textId="77777777" w:rsidR="004A1C61" w:rsidRPr="00105D27" w:rsidRDefault="004A1C61" w:rsidP="00105D27">
      <w:pPr>
        <w:pStyle w:val="Geenafstand"/>
        <w:jc w:val="both"/>
        <w:rPr>
          <w:rFonts w:ascii="Calibri" w:hAnsi="Calibri" w:cs="Calibri"/>
          <w:sz w:val="10"/>
          <w:szCs w:val="10"/>
        </w:rPr>
      </w:pPr>
    </w:p>
    <w:p w14:paraId="1417B98D" w14:textId="77777777" w:rsidR="004A1C61" w:rsidRPr="00B528F5" w:rsidRDefault="004A1C61" w:rsidP="00105D27">
      <w:pPr>
        <w:pStyle w:val="Geenafstand"/>
        <w:jc w:val="both"/>
        <w:rPr>
          <w:rFonts w:ascii="Calibri" w:hAnsi="Calibri" w:cs="Calibri"/>
          <w:b/>
        </w:rPr>
      </w:pPr>
      <w:r w:rsidRPr="00B528F5">
        <w:rPr>
          <w:rFonts w:ascii="Calibri" w:hAnsi="Calibri" w:cs="Calibri"/>
          <w:b/>
        </w:rPr>
        <w:t>Ja.</w:t>
      </w:r>
    </w:p>
    <w:p w14:paraId="6D361EC0" w14:textId="77777777" w:rsidR="004A1C61" w:rsidRPr="00105D27" w:rsidRDefault="004A1C61" w:rsidP="00105D27">
      <w:pPr>
        <w:pStyle w:val="Geenafstand"/>
        <w:jc w:val="both"/>
        <w:rPr>
          <w:rFonts w:ascii="Calibri" w:hAnsi="Calibri" w:cs="Calibri"/>
          <w:sz w:val="10"/>
          <w:szCs w:val="10"/>
        </w:rPr>
      </w:pPr>
    </w:p>
    <w:p w14:paraId="5046A55C" w14:textId="77777777" w:rsidR="004A1C61" w:rsidRPr="00B528F5" w:rsidRDefault="004A1C61" w:rsidP="00105D27">
      <w:pPr>
        <w:pStyle w:val="Geenafstand"/>
        <w:jc w:val="both"/>
        <w:rPr>
          <w:rFonts w:ascii="Calibri" w:hAnsi="Calibri" w:cs="Calibri"/>
        </w:rPr>
      </w:pPr>
      <w:r w:rsidRPr="00B528F5">
        <w:rPr>
          <w:rFonts w:ascii="Calibri" w:hAnsi="Calibri" w:cs="Calibri"/>
        </w:rPr>
        <w:t>Nou als eerste: Hoe vaak voer je (gemiddeld) een functioneringsgesprek per medewerker en ben je hier tevreden over?</w:t>
      </w:r>
      <w:r w:rsidR="00D43209" w:rsidRPr="00B528F5">
        <w:rPr>
          <w:rFonts w:ascii="Calibri" w:hAnsi="Calibri" w:cs="Calibri"/>
        </w:rPr>
        <w:t xml:space="preserve"> </w:t>
      </w:r>
      <w:r w:rsidRPr="00B528F5">
        <w:rPr>
          <w:rFonts w:ascii="Calibri" w:hAnsi="Calibri" w:cs="Calibri"/>
        </w:rPr>
        <w:t xml:space="preserve">Dit betekent dat 10% heeft gekozen voor 1 keer per 2 jaar en die 10% is daar dan ook tevreden over. </w:t>
      </w:r>
    </w:p>
    <w:p w14:paraId="41428CC5" w14:textId="77777777" w:rsidR="004A1C61" w:rsidRPr="00105D27" w:rsidRDefault="004A1C61" w:rsidP="00105D27">
      <w:pPr>
        <w:pStyle w:val="Geenafstand"/>
        <w:jc w:val="both"/>
        <w:rPr>
          <w:rFonts w:ascii="Calibri" w:hAnsi="Calibri" w:cs="Calibri"/>
          <w:sz w:val="10"/>
          <w:szCs w:val="10"/>
        </w:rPr>
      </w:pPr>
    </w:p>
    <w:p w14:paraId="311F2CF2" w14:textId="77777777" w:rsidR="004A1C61" w:rsidRPr="00B528F5" w:rsidRDefault="004A1C61" w:rsidP="00105D27">
      <w:pPr>
        <w:pStyle w:val="Geenafstand"/>
        <w:jc w:val="both"/>
        <w:rPr>
          <w:rFonts w:ascii="Calibri" w:hAnsi="Calibri" w:cs="Calibri"/>
          <w:b/>
        </w:rPr>
      </w:pPr>
      <w:r w:rsidRPr="00B528F5">
        <w:rPr>
          <w:rFonts w:ascii="Calibri" w:hAnsi="Calibri" w:cs="Calibri"/>
          <w:b/>
        </w:rPr>
        <w:t>Ja.</w:t>
      </w:r>
    </w:p>
    <w:p w14:paraId="140C0F6A" w14:textId="77777777" w:rsidR="004A1C61" w:rsidRPr="00105D27" w:rsidRDefault="004A1C61" w:rsidP="00105D27">
      <w:pPr>
        <w:pStyle w:val="Geenafstand"/>
        <w:jc w:val="both"/>
        <w:rPr>
          <w:rFonts w:ascii="Calibri" w:hAnsi="Calibri" w:cs="Calibri"/>
          <w:sz w:val="10"/>
          <w:szCs w:val="10"/>
        </w:rPr>
      </w:pPr>
    </w:p>
    <w:p w14:paraId="2DB824A2" w14:textId="77777777" w:rsidR="004A1C61" w:rsidRPr="00B528F5" w:rsidRDefault="004A1C61" w:rsidP="00105D27">
      <w:pPr>
        <w:pStyle w:val="Geenafstand"/>
        <w:jc w:val="both"/>
        <w:rPr>
          <w:rFonts w:ascii="Calibri" w:hAnsi="Calibri" w:cs="Calibri"/>
        </w:rPr>
      </w:pPr>
      <w:r w:rsidRPr="00B528F5">
        <w:rPr>
          <w:rFonts w:ascii="Calibri" w:hAnsi="Calibri" w:cs="Calibri"/>
        </w:rPr>
        <w:t>Nou</w:t>
      </w:r>
      <w:r w:rsidR="00742901" w:rsidRPr="00B528F5">
        <w:rPr>
          <w:rFonts w:ascii="Calibri" w:hAnsi="Calibri" w:cs="Calibri"/>
        </w:rPr>
        <w:t>,</w:t>
      </w:r>
      <w:r w:rsidRPr="00B528F5">
        <w:rPr>
          <w:rFonts w:ascii="Calibri" w:hAnsi="Calibri" w:cs="Calibri"/>
        </w:rPr>
        <w:t xml:space="preserve"> 50% voert het 1 keer per jaar en is daar tevreden over, 10% voert het 1 keer per jaar en is daar niet tevreden over omdat zij dat vaker zouden willen en 30% voert 2 keer per jaar een gesprek </w:t>
      </w:r>
      <w:r w:rsidR="00742901" w:rsidRPr="00B528F5">
        <w:rPr>
          <w:rFonts w:ascii="Calibri" w:hAnsi="Calibri" w:cs="Calibri"/>
        </w:rPr>
        <w:t xml:space="preserve">en </w:t>
      </w:r>
      <w:r w:rsidRPr="00B528F5">
        <w:rPr>
          <w:rFonts w:ascii="Calibri" w:hAnsi="Calibri" w:cs="Calibri"/>
        </w:rPr>
        <w:t>is daar tevreden over. Nou</w:t>
      </w:r>
      <w:r w:rsidR="00742901" w:rsidRPr="00B528F5">
        <w:rPr>
          <w:rFonts w:ascii="Calibri" w:hAnsi="Calibri" w:cs="Calibri"/>
        </w:rPr>
        <w:t>,</w:t>
      </w:r>
      <w:r w:rsidRPr="00B528F5">
        <w:rPr>
          <w:rFonts w:ascii="Calibri" w:hAnsi="Calibri" w:cs="Calibri"/>
        </w:rPr>
        <w:t xml:space="preserve"> eigenlijk vindt dus 60% 1 keer per 2 jaar of 1 keer per jaar voldoende en 40% zou graag vaker dan 1 keer per jaar een functioneringsgesprek voeren. Wat is jouw ideale situatie?</w:t>
      </w:r>
    </w:p>
    <w:p w14:paraId="0C622D80" w14:textId="77777777" w:rsidR="004A1C61" w:rsidRPr="00105D27" w:rsidRDefault="004A1C61" w:rsidP="00105D27">
      <w:pPr>
        <w:pStyle w:val="Geenafstand"/>
        <w:jc w:val="both"/>
        <w:rPr>
          <w:rFonts w:ascii="Calibri" w:hAnsi="Calibri" w:cs="Calibri"/>
          <w:sz w:val="10"/>
          <w:szCs w:val="10"/>
        </w:rPr>
      </w:pPr>
    </w:p>
    <w:p w14:paraId="2D784864" w14:textId="77777777" w:rsidR="004A1C61" w:rsidRPr="00B528F5" w:rsidRDefault="004A1C61" w:rsidP="00105D27">
      <w:pPr>
        <w:pStyle w:val="Geenafstand"/>
        <w:jc w:val="both"/>
        <w:rPr>
          <w:rFonts w:ascii="Calibri" w:hAnsi="Calibri" w:cs="Calibri"/>
          <w:b/>
        </w:rPr>
      </w:pPr>
      <w:r w:rsidRPr="00B528F5">
        <w:rPr>
          <w:rFonts w:ascii="Calibri" w:hAnsi="Calibri" w:cs="Calibri"/>
          <w:b/>
        </w:rPr>
        <w:t xml:space="preserve">Wat mij het beste lijkt is sowieso om 2 keer per jaar een functioneringsgesprek te voeren want ja ik denk dat met, met 1 keer per jaar dat je dan, niet alle punten die je hebt besproken tijdens het eerste functioneringsgesprek, dat je die dan naderhand ook echt ja kan hoe zeg je dat goed? </w:t>
      </w:r>
    </w:p>
    <w:p w14:paraId="7A7DE357" w14:textId="77777777" w:rsidR="004A1C61" w:rsidRPr="00105D27" w:rsidRDefault="004A1C61" w:rsidP="00105D27">
      <w:pPr>
        <w:pStyle w:val="Geenafstand"/>
        <w:jc w:val="both"/>
        <w:rPr>
          <w:rFonts w:ascii="Calibri" w:hAnsi="Calibri" w:cs="Calibri"/>
          <w:b/>
          <w:sz w:val="10"/>
          <w:szCs w:val="10"/>
        </w:rPr>
      </w:pPr>
    </w:p>
    <w:p w14:paraId="4A877797" w14:textId="77777777" w:rsidR="004A1C61" w:rsidRPr="00B528F5" w:rsidRDefault="004A1C61" w:rsidP="00105D27">
      <w:pPr>
        <w:pStyle w:val="Geenafstand"/>
        <w:jc w:val="both"/>
        <w:rPr>
          <w:rFonts w:ascii="Calibri" w:hAnsi="Calibri" w:cs="Calibri"/>
        </w:rPr>
      </w:pPr>
      <w:r w:rsidRPr="00B528F5">
        <w:rPr>
          <w:rFonts w:ascii="Calibri" w:hAnsi="Calibri" w:cs="Calibri"/>
        </w:rPr>
        <w:t>Je ziet het dus eigenlijk als 1 gesprek als een soort planning en dan het tweede gesprek...</w:t>
      </w:r>
    </w:p>
    <w:p w14:paraId="4A03C6C7" w14:textId="77777777" w:rsidR="004A1C61" w:rsidRPr="00105D27" w:rsidRDefault="004A1C61" w:rsidP="00105D27">
      <w:pPr>
        <w:pStyle w:val="Geenafstand"/>
        <w:jc w:val="both"/>
        <w:rPr>
          <w:rFonts w:ascii="Calibri" w:hAnsi="Calibri" w:cs="Calibri"/>
          <w:sz w:val="10"/>
          <w:szCs w:val="10"/>
        </w:rPr>
      </w:pPr>
    </w:p>
    <w:p w14:paraId="0DEDA1DA" w14:textId="77777777" w:rsidR="004A1C61" w:rsidRPr="00B528F5" w:rsidRDefault="004A1C61" w:rsidP="00105D27">
      <w:pPr>
        <w:pStyle w:val="Geenafstand"/>
        <w:jc w:val="both"/>
        <w:rPr>
          <w:rFonts w:ascii="Calibri" w:hAnsi="Calibri" w:cs="Calibri"/>
          <w:b/>
        </w:rPr>
      </w:pPr>
      <w:r w:rsidRPr="00B528F5">
        <w:rPr>
          <w:rFonts w:ascii="Calibri" w:hAnsi="Calibri" w:cs="Calibri"/>
          <w:b/>
        </w:rPr>
        <w:t>Daar stel je de doelen vast en vanuit daaruit ga je dan werken en in het tweede gesprek kan je dan bijvoorbeeld zien van nou he aan die doelstellingen heb ik me gehouden of heb ik gehaald en dat niet en dat is weer te verbeteren en vanuit daar ga je weer nieuwe afspraken maken. En ik denk dat het met 1 keer dat het toch eigenlijk net iets te weinig is en dan vooral voor het vaste personeel…</w:t>
      </w:r>
    </w:p>
    <w:p w14:paraId="7066EEB3" w14:textId="77777777" w:rsidR="004A1C61" w:rsidRPr="00105D27" w:rsidRDefault="004A1C61" w:rsidP="00105D27">
      <w:pPr>
        <w:pStyle w:val="Geenafstand"/>
        <w:jc w:val="both"/>
        <w:rPr>
          <w:rFonts w:ascii="Calibri" w:hAnsi="Calibri" w:cs="Calibri"/>
          <w:sz w:val="10"/>
          <w:szCs w:val="10"/>
        </w:rPr>
      </w:pPr>
    </w:p>
    <w:p w14:paraId="37E0464F" w14:textId="77777777" w:rsidR="004A1C61" w:rsidRDefault="004A1C61" w:rsidP="00105D27">
      <w:pPr>
        <w:pStyle w:val="Geenafstand"/>
        <w:jc w:val="both"/>
        <w:rPr>
          <w:rFonts w:ascii="Calibri" w:hAnsi="Calibri" w:cs="Calibri"/>
        </w:rPr>
      </w:pPr>
      <w:r w:rsidRPr="00B528F5">
        <w:rPr>
          <w:rFonts w:ascii="Calibri" w:hAnsi="Calibri" w:cs="Calibri"/>
        </w:rPr>
        <w:t>Ja, maar denk je dat het ook haalbaar is om iedereen 2 keer per jaar te spreken?</w:t>
      </w:r>
    </w:p>
    <w:p w14:paraId="31F61326" w14:textId="77777777" w:rsidR="00105D27" w:rsidRPr="00105D27" w:rsidRDefault="00105D27" w:rsidP="00105D27">
      <w:pPr>
        <w:pStyle w:val="Geenafstand"/>
        <w:jc w:val="both"/>
        <w:rPr>
          <w:rFonts w:ascii="Calibri" w:hAnsi="Calibri" w:cs="Calibri"/>
          <w:sz w:val="10"/>
          <w:szCs w:val="10"/>
        </w:rPr>
      </w:pPr>
    </w:p>
    <w:p w14:paraId="48497976" w14:textId="77777777" w:rsidR="004A1C61" w:rsidRPr="00B528F5" w:rsidRDefault="004A1C61" w:rsidP="00105D27">
      <w:pPr>
        <w:pStyle w:val="Geenafstand"/>
        <w:jc w:val="both"/>
        <w:rPr>
          <w:rFonts w:ascii="Calibri" w:hAnsi="Calibri" w:cs="Calibri"/>
          <w:b/>
        </w:rPr>
      </w:pPr>
      <w:r w:rsidRPr="00B528F5">
        <w:rPr>
          <w:rFonts w:ascii="Calibri" w:hAnsi="Calibri" w:cs="Calibri"/>
          <w:b/>
        </w:rPr>
        <w:t>Zeker.</w:t>
      </w:r>
    </w:p>
    <w:p w14:paraId="45C589D8" w14:textId="77777777" w:rsidR="004A1C61" w:rsidRPr="00105D27" w:rsidRDefault="004A1C61" w:rsidP="00105D27">
      <w:pPr>
        <w:pStyle w:val="Geenafstand"/>
        <w:jc w:val="both"/>
        <w:rPr>
          <w:rFonts w:ascii="Calibri" w:hAnsi="Calibri" w:cs="Calibri"/>
          <w:sz w:val="10"/>
          <w:szCs w:val="10"/>
        </w:rPr>
      </w:pPr>
    </w:p>
    <w:p w14:paraId="4646057A" w14:textId="77777777" w:rsidR="004A1C61" w:rsidRPr="00B528F5" w:rsidRDefault="004A1C61" w:rsidP="00105D27">
      <w:pPr>
        <w:pStyle w:val="Geenafstand"/>
        <w:jc w:val="both"/>
        <w:rPr>
          <w:rFonts w:ascii="Calibri" w:hAnsi="Calibri" w:cs="Calibri"/>
        </w:rPr>
      </w:pPr>
      <w:r w:rsidRPr="00B528F5">
        <w:rPr>
          <w:rFonts w:ascii="Calibri" w:hAnsi="Calibri" w:cs="Calibri"/>
        </w:rPr>
        <w:t>Ja?</w:t>
      </w:r>
    </w:p>
    <w:p w14:paraId="074CE347" w14:textId="77777777" w:rsidR="004A1C61" w:rsidRPr="00105D27" w:rsidRDefault="004A1C61" w:rsidP="00105D27">
      <w:pPr>
        <w:pStyle w:val="Geenafstand"/>
        <w:jc w:val="both"/>
        <w:rPr>
          <w:rFonts w:ascii="Calibri" w:hAnsi="Calibri" w:cs="Calibri"/>
          <w:sz w:val="10"/>
          <w:szCs w:val="10"/>
        </w:rPr>
      </w:pPr>
    </w:p>
    <w:p w14:paraId="2BB7D8FC" w14:textId="77777777" w:rsidR="004A1C61" w:rsidRPr="00B528F5" w:rsidRDefault="004A1C61" w:rsidP="00105D27">
      <w:pPr>
        <w:pStyle w:val="Geenafstand"/>
        <w:jc w:val="both"/>
        <w:rPr>
          <w:rFonts w:ascii="Calibri" w:hAnsi="Calibri" w:cs="Calibri"/>
          <w:b/>
        </w:rPr>
      </w:pPr>
      <w:r w:rsidRPr="00B528F5">
        <w:rPr>
          <w:rFonts w:ascii="Calibri" w:hAnsi="Calibri" w:cs="Calibri"/>
          <w:b/>
        </w:rPr>
        <w:t>Althans, mijn team qua vast personeel is dat zeker mogelijk.</w:t>
      </w:r>
    </w:p>
    <w:p w14:paraId="470C0C3F" w14:textId="77777777" w:rsidR="004A1C61" w:rsidRPr="00105D27" w:rsidRDefault="004A1C61" w:rsidP="00105D27">
      <w:pPr>
        <w:pStyle w:val="Geenafstand"/>
        <w:jc w:val="both"/>
        <w:rPr>
          <w:rFonts w:ascii="Calibri" w:hAnsi="Calibri" w:cs="Calibri"/>
          <w:sz w:val="10"/>
          <w:szCs w:val="10"/>
        </w:rPr>
      </w:pPr>
    </w:p>
    <w:p w14:paraId="343E986A" w14:textId="77777777" w:rsidR="004A1C61" w:rsidRPr="00B528F5" w:rsidRDefault="004A1C61" w:rsidP="00105D27">
      <w:pPr>
        <w:pStyle w:val="Geenafstand"/>
        <w:jc w:val="both"/>
        <w:rPr>
          <w:rFonts w:ascii="Calibri" w:hAnsi="Calibri" w:cs="Calibri"/>
        </w:rPr>
      </w:pPr>
      <w:r w:rsidRPr="00B528F5">
        <w:rPr>
          <w:rFonts w:ascii="Calibri" w:hAnsi="Calibri" w:cs="Calibri"/>
        </w:rPr>
        <w:t>Nou de volgende was dan: Geef je ook feedback aan je medewerkers naast de functioneringsgesprekken? Van de beoorde</w:t>
      </w:r>
      <w:r w:rsidR="00742901" w:rsidRPr="00B528F5">
        <w:rPr>
          <w:rFonts w:ascii="Calibri" w:hAnsi="Calibri" w:cs="Calibri"/>
        </w:rPr>
        <w:t xml:space="preserve">laars zegt 80% dat ze dagelijks of wekelijks feedback </w:t>
      </w:r>
      <w:r w:rsidRPr="00B528F5">
        <w:rPr>
          <w:rFonts w:ascii="Calibri" w:hAnsi="Calibri" w:cs="Calibri"/>
        </w:rPr>
        <w:t>geven aan de medewerkers naast de functioneringsgesprekken maar van de vaste medewerker</w:t>
      </w:r>
      <w:r w:rsidR="00B528F5">
        <w:rPr>
          <w:rFonts w:ascii="Calibri" w:hAnsi="Calibri" w:cs="Calibri"/>
        </w:rPr>
        <w:t xml:space="preserve">s geeft ongeveer 45% maar aan </w:t>
      </w:r>
      <w:r w:rsidRPr="00B528F5">
        <w:rPr>
          <w:rFonts w:ascii="Calibri" w:hAnsi="Calibri" w:cs="Calibri"/>
        </w:rPr>
        <w:t>dagelijks of wekelijks feedback te krijgen...</w:t>
      </w:r>
    </w:p>
    <w:p w14:paraId="6069F7F1" w14:textId="77777777" w:rsidR="004A1C61" w:rsidRPr="00105D27" w:rsidRDefault="004A1C61" w:rsidP="00105D27">
      <w:pPr>
        <w:pStyle w:val="Geenafstand"/>
        <w:jc w:val="both"/>
        <w:rPr>
          <w:rFonts w:ascii="Calibri" w:hAnsi="Calibri" w:cs="Calibri"/>
          <w:sz w:val="10"/>
          <w:szCs w:val="10"/>
        </w:rPr>
      </w:pPr>
    </w:p>
    <w:p w14:paraId="5C59C5CB" w14:textId="77777777" w:rsidR="004A1C61" w:rsidRPr="00B528F5" w:rsidRDefault="004A1C61" w:rsidP="00105D27">
      <w:pPr>
        <w:pStyle w:val="Geenafstand"/>
        <w:jc w:val="both"/>
        <w:rPr>
          <w:rFonts w:ascii="Calibri" w:hAnsi="Calibri" w:cs="Calibri"/>
          <w:b/>
        </w:rPr>
      </w:pPr>
      <w:r w:rsidRPr="00B528F5">
        <w:rPr>
          <w:rFonts w:ascii="Calibri" w:hAnsi="Calibri" w:cs="Calibri"/>
          <w:b/>
        </w:rPr>
        <w:t>Dat is weinig.</w:t>
      </w:r>
    </w:p>
    <w:p w14:paraId="7B05F680" w14:textId="77777777" w:rsidR="004A1C61" w:rsidRPr="00105D27" w:rsidRDefault="004A1C61" w:rsidP="00105D27">
      <w:pPr>
        <w:pStyle w:val="Geenafstand"/>
        <w:jc w:val="both"/>
        <w:rPr>
          <w:rFonts w:ascii="Calibri" w:hAnsi="Calibri" w:cs="Calibri"/>
          <w:sz w:val="10"/>
          <w:szCs w:val="10"/>
        </w:rPr>
      </w:pPr>
    </w:p>
    <w:p w14:paraId="2ECE9313" w14:textId="77777777" w:rsidR="004A1C61" w:rsidRPr="00B528F5" w:rsidRDefault="004A1C61" w:rsidP="00105D27">
      <w:pPr>
        <w:pStyle w:val="Geenafstand"/>
        <w:jc w:val="both"/>
        <w:rPr>
          <w:rFonts w:ascii="Calibri" w:hAnsi="Calibri" w:cs="Calibri"/>
        </w:rPr>
      </w:pPr>
      <w:r w:rsidRPr="00B528F5">
        <w:rPr>
          <w:rFonts w:ascii="Calibri" w:hAnsi="Calibri" w:cs="Calibri"/>
        </w:rPr>
        <w:lastRenderedPageBreak/>
        <w:t>...en 70% van de seizoensmedewerkers geeft aan feedback te krijgen. Waarom denk jij dat dat niet helemaal met elkaar rijmt? Dat de beoordelaars wel...</w:t>
      </w:r>
    </w:p>
    <w:p w14:paraId="45ECFC12" w14:textId="77777777" w:rsidR="004A1C61" w:rsidRPr="00105D27" w:rsidRDefault="004A1C61" w:rsidP="00105D27">
      <w:pPr>
        <w:pStyle w:val="Geenafstand"/>
        <w:jc w:val="both"/>
        <w:rPr>
          <w:rFonts w:ascii="Calibri" w:hAnsi="Calibri" w:cs="Calibri"/>
          <w:sz w:val="10"/>
          <w:szCs w:val="10"/>
        </w:rPr>
      </w:pPr>
    </w:p>
    <w:p w14:paraId="2F8F12E9" w14:textId="77777777" w:rsidR="004A1C61" w:rsidRPr="00B528F5" w:rsidRDefault="004A1C61" w:rsidP="00105D27">
      <w:pPr>
        <w:pStyle w:val="Geenafstand"/>
        <w:jc w:val="both"/>
        <w:rPr>
          <w:rFonts w:ascii="Calibri" w:hAnsi="Calibri" w:cs="Calibri"/>
          <w:b/>
        </w:rPr>
      </w:pPr>
      <w:r w:rsidRPr="00B528F5">
        <w:rPr>
          <w:rFonts w:ascii="Calibri" w:hAnsi="Calibri" w:cs="Calibri"/>
          <w:b/>
        </w:rPr>
        <w:t>Kijk</w:t>
      </w:r>
      <w:r w:rsidR="00742901" w:rsidRPr="00B528F5">
        <w:rPr>
          <w:rFonts w:ascii="Calibri" w:hAnsi="Calibri" w:cs="Calibri"/>
          <w:b/>
        </w:rPr>
        <w:t>,</w:t>
      </w:r>
      <w:r w:rsidRPr="00B528F5">
        <w:rPr>
          <w:rFonts w:ascii="Calibri" w:hAnsi="Calibri" w:cs="Calibri"/>
          <w:b/>
        </w:rPr>
        <w:t xml:space="preserve"> ik denk dat he de beoordelaars, dat zijn meestal de managers, en die hebben natuurlijk wel veel contact met het personeel maar niet zo veel personeel als degene die ze niet beoordelen. Dus de supervisors hebben het meeste contact met het personeel bij ons, ik heb het even over de Rental.  Dat zijn natuurlijk niet de beoordelaars dus wij, ik denk dat als ik iemand aanspreek he dan zie ik ja als ik iets zie dan spreek ik iemand eropaan, als ik iets zie wat niet goed is of wat wel goed is he dan geef ik daar feedback over. Dus ik denk van mezelf nou daar zit wel of, ik denk dus dat iedereen wel goed genoeg feedback krijgt.</w:t>
      </w:r>
    </w:p>
    <w:p w14:paraId="1ED53C5A" w14:textId="77777777" w:rsidR="004A1C61" w:rsidRPr="00105D27" w:rsidRDefault="004A1C61" w:rsidP="00105D27">
      <w:pPr>
        <w:pStyle w:val="Geenafstand"/>
        <w:jc w:val="both"/>
        <w:rPr>
          <w:rFonts w:ascii="Calibri" w:hAnsi="Calibri" w:cs="Calibri"/>
          <w:b/>
          <w:sz w:val="10"/>
          <w:szCs w:val="10"/>
        </w:rPr>
      </w:pPr>
    </w:p>
    <w:p w14:paraId="75791C03" w14:textId="77777777" w:rsidR="004A1C61" w:rsidRPr="00B528F5" w:rsidRDefault="004A1C61" w:rsidP="00105D27">
      <w:pPr>
        <w:pStyle w:val="Geenafstand"/>
        <w:jc w:val="both"/>
        <w:rPr>
          <w:rFonts w:ascii="Calibri" w:hAnsi="Calibri" w:cs="Calibri"/>
        </w:rPr>
      </w:pPr>
      <w:r w:rsidRPr="00B528F5">
        <w:rPr>
          <w:rFonts w:ascii="Calibri" w:hAnsi="Calibri" w:cs="Calibri"/>
        </w:rPr>
        <w:t xml:space="preserve">Ja maar stuur jij ook de supervisors </w:t>
      </w:r>
      <w:r w:rsidR="0087065C" w:rsidRPr="00B528F5">
        <w:rPr>
          <w:rFonts w:ascii="Calibri" w:hAnsi="Calibri" w:cs="Calibri"/>
        </w:rPr>
        <w:t>daaropaan</w:t>
      </w:r>
      <w:r w:rsidRPr="00B528F5">
        <w:rPr>
          <w:rFonts w:ascii="Calibri" w:hAnsi="Calibri" w:cs="Calibri"/>
        </w:rPr>
        <w:t>?</w:t>
      </w:r>
    </w:p>
    <w:p w14:paraId="42349EB1" w14:textId="77777777" w:rsidR="004A1C61" w:rsidRPr="00105D27" w:rsidRDefault="004A1C61" w:rsidP="00105D27">
      <w:pPr>
        <w:pStyle w:val="Geenafstand"/>
        <w:jc w:val="both"/>
        <w:rPr>
          <w:rFonts w:ascii="Calibri" w:hAnsi="Calibri" w:cs="Calibri"/>
          <w:sz w:val="10"/>
          <w:szCs w:val="10"/>
        </w:rPr>
      </w:pPr>
    </w:p>
    <w:p w14:paraId="77B8D306" w14:textId="77777777" w:rsidR="004A1C61" w:rsidRPr="00B528F5" w:rsidRDefault="004A1C61" w:rsidP="00105D27">
      <w:pPr>
        <w:pStyle w:val="Geenafstand"/>
        <w:jc w:val="both"/>
        <w:rPr>
          <w:rFonts w:ascii="Calibri" w:hAnsi="Calibri" w:cs="Calibri"/>
          <w:b/>
        </w:rPr>
      </w:pPr>
      <w:r w:rsidRPr="00B528F5">
        <w:rPr>
          <w:rFonts w:ascii="Calibri" w:hAnsi="Calibri" w:cs="Calibri"/>
          <w:b/>
        </w:rPr>
        <w:t>Ik probeer het zo veel mogelijk te doen ja. Alleen ja het is natuurlijk een stuk lastiger om het te, te toetsen. Maar het is wel een mooie manier om dus te zien van he dat mensen toch wel wat meer feedback willen. En ja...</w:t>
      </w:r>
    </w:p>
    <w:p w14:paraId="08848E82" w14:textId="77777777" w:rsidR="004A1C61" w:rsidRPr="00105D27" w:rsidRDefault="004A1C61" w:rsidP="00105D27">
      <w:pPr>
        <w:pStyle w:val="Geenafstand"/>
        <w:jc w:val="both"/>
        <w:rPr>
          <w:rFonts w:ascii="Calibri" w:hAnsi="Calibri" w:cs="Calibri"/>
          <w:sz w:val="10"/>
          <w:szCs w:val="10"/>
        </w:rPr>
      </w:pPr>
    </w:p>
    <w:p w14:paraId="605BD87B" w14:textId="77777777" w:rsidR="004A1C61" w:rsidRPr="00B528F5" w:rsidRDefault="004A1C61" w:rsidP="00105D27">
      <w:pPr>
        <w:pStyle w:val="Geenafstand"/>
        <w:jc w:val="both"/>
        <w:rPr>
          <w:rFonts w:ascii="Calibri" w:hAnsi="Calibri" w:cs="Calibri"/>
        </w:rPr>
      </w:pPr>
      <w:r w:rsidRPr="00B528F5">
        <w:rPr>
          <w:rFonts w:ascii="Calibri" w:hAnsi="Calibri" w:cs="Calibri"/>
        </w:rPr>
        <w:t>Nou van wie vind jij dat de medewerkers feedback moeten ontvangen? Er wordt ook vaak gekozen voor het krijgen van feedback van collega’s of door de medewerker zelf. Hoe zou dit volgens jou vertaalt kunnen worden naar de praktijk?</w:t>
      </w:r>
    </w:p>
    <w:p w14:paraId="3E8CDCEC" w14:textId="77777777" w:rsidR="004A1C61" w:rsidRPr="00105D27" w:rsidRDefault="004A1C61" w:rsidP="00105D27">
      <w:pPr>
        <w:pStyle w:val="Geenafstand"/>
        <w:jc w:val="both"/>
        <w:rPr>
          <w:rFonts w:ascii="Calibri" w:hAnsi="Calibri" w:cs="Calibri"/>
          <w:sz w:val="10"/>
          <w:szCs w:val="10"/>
        </w:rPr>
      </w:pPr>
    </w:p>
    <w:p w14:paraId="3D041556" w14:textId="77777777" w:rsidR="004A1C61" w:rsidRPr="00B528F5" w:rsidRDefault="004A1C61" w:rsidP="00105D27">
      <w:pPr>
        <w:pStyle w:val="Geenafstand"/>
        <w:jc w:val="both"/>
        <w:rPr>
          <w:rFonts w:ascii="Calibri" w:hAnsi="Calibri" w:cs="Calibri"/>
          <w:b/>
        </w:rPr>
      </w:pPr>
      <w:r w:rsidRPr="00B528F5">
        <w:rPr>
          <w:rFonts w:ascii="Calibri" w:hAnsi="Calibri" w:cs="Calibri"/>
          <w:b/>
        </w:rPr>
        <w:t>Nou</w:t>
      </w:r>
      <w:r w:rsidR="00742901" w:rsidRPr="00B528F5">
        <w:rPr>
          <w:rFonts w:ascii="Calibri" w:hAnsi="Calibri" w:cs="Calibri"/>
          <w:b/>
        </w:rPr>
        <w:t>,</w:t>
      </w:r>
      <w:r w:rsidRPr="00B528F5">
        <w:rPr>
          <w:rFonts w:ascii="Calibri" w:hAnsi="Calibri" w:cs="Calibri"/>
          <w:b/>
        </w:rPr>
        <w:t xml:space="preserve"> ik vind het belangrijk dat je zowel van je collega's dat je daar feedback van krijgt als de supervisors. Kijk uiteindelijk is het he is het, het makkelijkst om via een leidinggevende feedback te krijgen. Ik denk dat ze daar het sneller van overnemen of van aannemen in ieder geval dan dat je het allemaal via een collega doet. Maar als </w:t>
      </w:r>
      <w:r w:rsidR="00742901" w:rsidRPr="00B528F5">
        <w:rPr>
          <w:rFonts w:ascii="Calibri" w:hAnsi="Calibri" w:cs="Calibri"/>
          <w:b/>
        </w:rPr>
        <w:t xml:space="preserve">je </w:t>
      </w:r>
      <w:r w:rsidRPr="00B528F5">
        <w:rPr>
          <w:rFonts w:ascii="Calibri" w:hAnsi="Calibri" w:cs="Calibri"/>
          <w:b/>
        </w:rPr>
        <w:t>bijvoorbeeld een hele ervaren jongen hebt staan op de baan en die leidt ook wel eens de piste en daar wordt ook wel veel van aangenomen dus ja ik denk dat feedback van collega's ook wel een hele belangrijke is.</w:t>
      </w:r>
    </w:p>
    <w:p w14:paraId="60B368A5" w14:textId="77777777" w:rsidR="004A1C61" w:rsidRPr="00105D27" w:rsidRDefault="004A1C61" w:rsidP="00105D27">
      <w:pPr>
        <w:pStyle w:val="Geenafstand"/>
        <w:jc w:val="both"/>
        <w:rPr>
          <w:rFonts w:ascii="Calibri" w:hAnsi="Calibri" w:cs="Calibri"/>
          <w:sz w:val="10"/>
          <w:szCs w:val="10"/>
        </w:rPr>
      </w:pPr>
    </w:p>
    <w:p w14:paraId="5DC26B10" w14:textId="77777777" w:rsidR="004A1C61" w:rsidRPr="00B528F5" w:rsidRDefault="004A1C61" w:rsidP="00105D27">
      <w:pPr>
        <w:pStyle w:val="Geenafstand"/>
        <w:jc w:val="both"/>
        <w:rPr>
          <w:rFonts w:ascii="Calibri" w:hAnsi="Calibri" w:cs="Calibri"/>
        </w:rPr>
      </w:pPr>
      <w:r w:rsidRPr="00B528F5">
        <w:rPr>
          <w:rFonts w:ascii="Calibri" w:hAnsi="Calibri" w:cs="Calibri"/>
        </w:rPr>
        <w:t>En zoek jij ook die feedback op als je een functioneringsgesprek met iemand aangaat. Stel je hebt die persoon niet genoeg gezien...</w:t>
      </w:r>
    </w:p>
    <w:p w14:paraId="06923EF3" w14:textId="77777777" w:rsidR="004A1C61" w:rsidRPr="00105D27" w:rsidRDefault="004A1C61" w:rsidP="00105D27">
      <w:pPr>
        <w:pStyle w:val="Geenafstand"/>
        <w:jc w:val="both"/>
        <w:rPr>
          <w:rFonts w:ascii="Calibri" w:hAnsi="Calibri" w:cs="Calibri"/>
          <w:sz w:val="10"/>
          <w:szCs w:val="10"/>
        </w:rPr>
      </w:pPr>
    </w:p>
    <w:p w14:paraId="3385A69A" w14:textId="77777777" w:rsidR="004A1C61" w:rsidRPr="00B528F5" w:rsidRDefault="004A1C61" w:rsidP="00105D27">
      <w:pPr>
        <w:pStyle w:val="Geenafstand"/>
        <w:jc w:val="both"/>
        <w:rPr>
          <w:rFonts w:ascii="Calibri" w:hAnsi="Calibri" w:cs="Calibri"/>
          <w:b/>
        </w:rPr>
      </w:pPr>
      <w:r w:rsidRPr="00B528F5">
        <w:rPr>
          <w:rFonts w:ascii="Calibri" w:hAnsi="Calibri" w:cs="Calibri"/>
          <w:b/>
        </w:rPr>
        <w:t>Hoe bedoel je dat precies?</w:t>
      </w:r>
    </w:p>
    <w:p w14:paraId="29552FDF" w14:textId="77777777" w:rsidR="004A1C61" w:rsidRPr="00105D27" w:rsidRDefault="004A1C61" w:rsidP="00105D27">
      <w:pPr>
        <w:pStyle w:val="Geenafstand"/>
        <w:jc w:val="both"/>
        <w:rPr>
          <w:rFonts w:ascii="Calibri" w:hAnsi="Calibri" w:cs="Calibri"/>
          <w:sz w:val="10"/>
          <w:szCs w:val="10"/>
        </w:rPr>
      </w:pPr>
    </w:p>
    <w:p w14:paraId="441A5441" w14:textId="77777777" w:rsidR="004A1C61" w:rsidRPr="00B528F5" w:rsidRDefault="004A1C61" w:rsidP="00105D27">
      <w:pPr>
        <w:pStyle w:val="Geenafstand"/>
        <w:jc w:val="both"/>
        <w:rPr>
          <w:rFonts w:ascii="Calibri" w:hAnsi="Calibri" w:cs="Calibri"/>
        </w:rPr>
      </w:pPr>
      <w:r w:rsidRPr="00B528F5">
        <w:rPr>
          <w:rFonts w:ascii="Calibri" w:hAnsi="Calibri" w:cs="Calibri"/>
        </w:rPr>
        <w:t>Dat je bijvoorbeeld aan medewerkers vraagt die veel in contact zijn met...</w:t>
      </w:r>
    </w:p>
    <w:p w14:paraId="411F1E13" w14:textId="77777777" w:rsidR="004A1C61" w:rsidRPr="00B528F5" w:rsidRDefault="004A1C61" w:rsidP="00105D27">
      <w:pPr>
        <w:pStyle w:val="Geenafstand"/>
        <w:jc w:val="both"/>
        <w:rPr>
          <w:rFonts w:ascii="Calibri" w:hAnsi="Calibri" w:cs="Calibri"/>
          <w:b/>
        </w:rPr>
      </w:pPr>
      <w:r w:rsidRPr="00B528F5">
        <w:rPr>
          <w:rFonts w:ascii="Calibri" w:hAnsi="Calibri" w:cs="Calibri"/>
          <w:b/>
        </w:rPr>
        <w:t>Oh ja, ja absoluut. Wat ik doe is sowieso bespreek ik altijd alles vooraf met mijn supervisors en ja vanuit dat, vanuit daaruit ga ik verder.</w:t>
      </w:r>
    </w:p>
    <w:p w14:paraId="61D19E49" w14:textId="77777777" w:rsidR="004A1C61" w:rsidRPr="00105D27" w:rsidRDefault="004A1C61" w:rsidP="00105D27">
      <w:pPr>
        <w:pStyle w:val="Geenafstand"/>
        <w:jc w:val="both"/>
        <w:rPr>
          <w:rFonts w:ascii="Calibri" w:hAnsi="Calibri" w:cs="Calibri"/>
          <w:sz w:val="10"/>
          <w:szCs w:val="10"/>
        </w:rPr>
      </w:pPr>
    </w:p>
    <w:p w14:paraId="41B23920" w14:textId="77777777" w:rsidR="004A1C61" w:rsidRPr="00B528F5" w:rsidRDefault="00795B8C" w:rsidP="00105D27">
      <w:pPr>
        <w:pStyle w:val="Geenafstand"/>
        <w:jc w:val="both"/>
        <w:rPr>
          <w:rFonts w:ascii="Calibri" w:hAnsi="Calibri" w:cs="Calibri"/>
        </w:rPr>
      </w:pPr>
      <w:r w:rsidRPr="00B528F5">
        <w:rPr>
          <w:rFonts w:ascii="Calibri" w:hAnsi="Calibri" w:cs="Calibri"/>
        </w:rPr>
        <w:t>Oké</w:t>
      </w:r>
      <w:r w:rsidR="004A1C61" w:rsidRPr="00B528F5">
        <w:rPr>
          <w:rFonts w:ascii="Calibri" w:hAnsi="Calibri" w:cs="Calibri"/>
        </w:rPr>
        <w:t>, dan heb je: Functioneringsgesprekken leveren een bijdrage aan de productiviteit van de medewerkers. Nou je ziet hier dat 40% van de beoordelaars zijn nog neutraal of oneens...</w:t>
      </w:r>
    </w:p>
    <w:p w14:paraId="6D465BF6" w14:textId="77777777" w:rsidR="004A1C61" w:rsidRPr="00105D27" w:rsidRDefault="004A1C61" w:rsidP="00105D27">
      <w:pPr>
        <w:pStyle w:val="Geenafstand"/>
        <w:jc w:val="both"/>
        <w:rPr>
          <w:rFonts w:ascii="Calibri" w:hAnsi="Calibri" w:cs="Calibri"/>
          <w:sz w:val="10"/>
          <w:szCs w:val="10"/>
        </w:rPr>
      </w:pPr>
    </w:p>
    <w:p w14:paraId="3F42D651" w14:textId="77777777" w:rsidR="004A1C61" w:rsidRPr="00B528F5" w:rsidRDefault="004A1C61" w:rsidP="00105D27">
      <w:pPr>
        <w:pStyle w:val="Geenafstand"/>
        <w:jc w:val="both"/>
        <w:rPr>
          <w:rFonts w:ascii="Calibri" w:hAnsi="Calibri" w:cs="Calibri"/>
          <w:b/>
        </w:rPr>
      </w:pPr>
      <w:r w:rsidRPr="00B528F5">
        <w:rPr>
          <w:rFonts w:ascii="Calibri" w:hAnsi="Calibri" w:cs="Calibri"/>
          <w:b/>
        </w:rPr>
        <w:t>Ja.</w:t>
      </w:r>
    </w:p>
    <w:p w14:paraId="0224B546" w14:textId="77777777" w:rsidR="004A1C61" w:rsidRPr="00105D27" w:rsidRDefault="004A1C61" w:rsidP="00105D27">
      <w:pPr>
        <w:pStyle w:val="Geenafstand"/>
        <w:jc w:val="both"/>
        <w:rPr>
          <w:rFonts w:ascii="Calibri" w:hAnsi="Calibri" w:cs="Calibri"/>
          <w:b/>
          <w:sz w:val="10"/>
          <w:szCs w:val="10"/>
        </w:rPr>
      </w:pPr>
    </w:p>
    <w:p w14:paraId="554AFBB8" w14:textId="77777777" w:rsidR="004A1C61" w:rsidRPr="00B528F5" w:rsidRDefault="004A1C61" w:rsidP="00105D27">
      <w:pPr>
        <w:pStyle w:val="Geenafstand"/>
        <w:jc w:val="both"/>
        <w:rPr>
          <w:rFonts w:ascii="Calibri" w:hAnsi="Calibri" w:cs="Calibri"/>
        </w:rPr>
      </w:pPr>
      <w:r w:rsidRPr="00B528F5">
        <w:rPr>
          <w:rFonts w:ascii="Calibri" w:hAnsi="Calibri" w:cs="Calibri"/>
        </w:rPr>
        <w:t>Waar denk jij dat dat door komt?</w:t>
      </w:r>
    </w:p>
    <w:p w14:paraId="38A7B204" w14:textId="77777777" w:rsidR="004A1C61" w:rsidRPr="00105D27" w:rsidRDefault="004A1C61" w:rsidP="00105D27">
      <w:pPr>
        <w:pStyle w:val="Geenafstand"/>
        <w:jc w:val="both"/>
        <w:rPr>
          <w:rFonts w:ascii="Calibri" w:hAnsi="Calibri" w:cs="Calibri"/>
          <w:sz w:val="10"/>
          <w:szCs w:val="10"/>
        </w:rPr>
      </w:pPr>
    </w:p>
    <w:p w14:paraId="14650AB7" w14:textId="77777777" w:rsidR="004A1C61" w:rsidRPr="00B528F5" w:rsidRDefault="004A1C61" w:rsidP="00105D27">
      <w:pPr>
        <w:pStyle w:val="Geenafstand"/>
        <w:jc w:val="both"/>
        <w:rPr>
          <w:rFonts w:ascii="Calibri" w:hAnsi="Calibri" w:cs="Calibri"/>
          <w:b/>
        </w:rPr>
      </w:pPr>
      <w:r w:rsidRPr="00B528F5">
        <w:rPr>
          <w:rFonts w:ascii="Calibri" w:hAnsi="Calibri" w:cs="Calibri"/>
          <w:b/>
        </w:rPr>
        <w:t>Door het aantal functioneringsgesprekken. We hebben nu in principe 1 functioneringsgesprek en ja ik denk dat dat een beetje verwatert na een langere tijd dus ik denk dat het, het beste is om dan 2 he zoals ik net al aangaf om 2 functioneringsgesprekken te doen omdat je dan he kan je, kan je controleren of de doelstellingen behaald zijn of dat er...</w:t>
      </w:r>
    </w:p>
    <w:p w14:paraId="0358B7FF" w14:textId="77777777" w:rsidR="004A1C61" w:rsidRPr="00105D27" w:rsidRDefault="004A1C61" w:rsidP="00105D27">
      <w:pPr>
        <w:pStyle w:val="Geenafstand"/>
        <w:jc w:val="both"/>
        <w:rPr>
          <w:rFonts w:ascii="Calibri" w:hAnsi="Calibri" w:cs="Calibri"/>
          <w:b/>
          <w:sz w:val="10"/>
          <w:szCs w:val="10"/>
        </w:rPr>
      </w:pPr>
    </w:p>
    <w:p w14:paraId="7D9756DF" w14:textId="77777777" w:rsidR="004A1C61" w:rsidRPr="00B528F5" w:rsidRDefault="004A1C61" w:rsidP="00105D27">
      <w:pPr>
        <w:pStyle w:val="Geenafstand"/>
        <w:jc w:val="both"/>
        <w:rPr>
          <w:rFonts w:ascii="Calibri" w:hAnsi="Calibri" w:cs="Calibri"/>
        </w:rPr>
      </w:pPr>
      <w:r w:rsidRPr="00B528F5">
        <w:rPr>
          <w:rFonts w:ascii="Calibri" w:hAnsi="Calibri" w:cs="Calibri"/>
        </w:rPr>
        <w:t>Dus dat het allemaal productiever gaat worden?</w:t>
      </w:r>
    </w:p>
    <w:p w14:paraId="31ECB3C8" w14:textId="77777777" w:rsidR="004A1C61" w:rsidRPr="00105D27" w:rsidRDefault="004A1C61" w:rsidP="00105D27">
      <w:pPr>
        <w:pStyle w:val="Geenafstand"/>
        <w:jc w:val="both"/>
        <w:rPr>
          <w:rFonts w:ascii="Calibri" w:hAnsi="Calibri" w:cs="Calibri"/>
          <w:sz w:val="10"/>
          <w:szCs w:val="10"/>
        </w:rPr>
      </w:pPr>
    </w:p>
    <w:p w14:paraId="60B9C26A" w14:textId="77777777" w:rsidR="004A1C61" w:rsidRPr="00B528F5" w:rsidRDefault="004A1C61" w:rsidP="00105D27">
      <w:pPr>
        <w:pStyle w:val="Geenafstand"/>
        <w:jc w:val="both"/>
        <w:rPr>
          <w:rFonts w:ascii="Calibri" w:hAnsi="Calibri" w:cs="Calibri"/>
          <w:b/>
        </w:rPr>
      </w:pPr>
      <w:r w:rsidRPr="00B528F5">
        <w:rPr>
          <w:rFonts w:ascii="Calibri" w:hAnsi="Calibri" w:cs="Calibri"/>
          <w:b/>
        </w:rPr>
        <w:t xml:space="preserve">Ja, vanuit daaruit wel ja. </w:t>
      </w:r>
    </w:p>
    <w:p w14:paraId="516456A4" w14:textId="77777777" w:rsidR="004A1C61" w:rsidRPr="00105D27" w:rsidRDefault="004A1C61" w:rsidP="00105D27">
      <w:pPr>
        <w:pStyle w:val="Geenafstand"/>
        <w:jc w:val="both"/>
        <w:rPr>
          <w:rFonts w:ascii="Calibri" w:hAnsi="Calibri" w:cs="Calibri"/>
          <w:sz w:val="10"/>
          <w:szCs w:val="10"/>
        </w:rPr>
      </w:pPr>
    </w:p>
    <w:p w14:paraId="115CAE45" w14:textId="77777777" w:rsidR="004A1C61" w:rsidRPr="00B528F5" w:rsidRDefault="004A1C61" w:rsidP="00105D27">
      <w:pPr>
        <w:pStyle w:val="Geenafstand"/>
        <w:jc w:val="both"/>
        <w:rPr>
          <w:rFonts w:ascii="Calibri" w:hAnsi="Calibri" w:cs="Calibri"/>
        </w:rPr>
      </w:pPr>
      <w:r w:rsidRPr="00B528F5">
        <w:rPr>
          <w:rFonts w:ascii="Calibri" w:hAnsi="Calibri" w:cs="Calibri"/>
        </w:rPr>
        <w:t>Nou uiteindelijk is er dan een cijfer gegeven en het gemiddelde is een 6.3. Dat is een magere voldoende.</w:t>
      </w:r>
    </w:p>
    <w:p w14:paraId="2B9634A1" w14:textId="77777777" w:rsidR="004A1C61" w:rsidRPr="00105D27" w:rsidRDefault="004A1C61" w:rsidP="00105D27">
      <w:pPr>
        <w:pStyle w:val="Geenafstand"/>
        <w:jc w:val="both"/>
        <w:rPr>
          <w:rFonts w:ascii="Calibri" w:hAnsi="Calibri" w:cs="Calibri"/>
          <w:sz w:val="10"/>
          <w:szCs w:val="10"/>
        </w:rPr>
      </w:pPr>
    </w:p>
    <w:p w14:paraId="3C6DDABB" w14:textId="77777777" w:rsidR="004A1C61" w:rsidRPr="00B528F5" w:rsidRDefault="004A1C61" w:rsidP="00105D27">
      <w:pPr>
        <w:pStyle w:val="Geenafstand"/>
        <w:jc w:val="both"/>
        <w:rPr>
          <w:rFonts w:ascii="Calibri" w:hAnsi="Calibri" w:cs="Calibri"/>
          <w:b/>
        </w:rPr>
      </w:pPr>
      <w:r w:rsidRPr="00B528F5">
        <w:rPr>
          <w:rFonts w:ascii="Calibri" w:hAnsi="Calibri" w:cs="Calibri"/>
          <w:b/>
        </w:rPr>
        <w:t>Ja dat is heel mager.</w:t>
      </w:r>
    </w:p>
    <w:p w14:paraId="5D6D1465" w14:textId="77777777" w:rsidR="004A1C61" w:rsidRPr="00105D27" w:rsidRDefault="004A1C61" w:rsidP="00105D27">
      <w:pPr>
        <w:pStyle w:val="Geenafstand"/>
        <w:jc w:val="both"/>
        <w:rPr>
          <w:rFonts w:ascii="Calibri" w:hAnsi="Calibri" w:cs="Calibri"/>
          <w:b/>
          <w:sz w:val="10"/>
          <w:szCs w:val="10"/>
        </w:rPr>
      </w:pPr>
    </w:p>
    <w:p w14:paraId="3CB44613" w14:textId="77777777" w:rsidR="004A1C61" w:rsidRPr="00B528F5" w:rsidRDefault="004A1C61" w:rsidP="00105D27">
      <w:pPr>
        <w:pStyle w:val="Geenafstand"/>
        <w:jc w:val="both"/>
        <w:rPr>
          <w:rFonts w:ascii="Calibri" w:hAnsi="Calibri" w:cs="Calibri"/>
        </w:rPr>
      </w:pPr>
      <w:r w:rsidRPr="00B528F5">
        <w:rPr>
          <w:rFonts w:ascii="Calibri" w:hAnsi="Calibri" w:cs="Calibri"/>
        </w:rPr>
        <w:t>Waarom denk jij dat het niet zo hoog ligt. Puur door de frequentie van de gesprekken?</w:t>
      </w:r>
    </w:p>
    <w:p w14:paraId="6AF12981" w14:textId="77777777" w:rsidR="004A1C61" w:rsidRPr="00105D27" w:rsidRDefault="004A1C61" w:rsidP="00105D27">
      <w:pPr>
        <w:pStyle w:val="Geenafstand"/>
        <w:jc w:val="both"/>
        <w:rPr>
          <w:rFonts w:ascii="Calibri" w:hAnsi="Calibri" w:cs="Calibri"/>
          <w:sz w:val="10"/>
          <w:szCs w:val="10"/>
        </w:rPr>
      </w:pPr>
    </w:p>
    <w:p w14:paraId="40D23B90" w14:textId="77777777" w:rsidR="004A1C61" w:rsidRPr="00B528F5" w:rsidRDefault="004A1C61" w:rsidP="00105D27">
      <w:pPr>
        <w:pStyle w:val="Geenafstand"/>
        <w:jc w:val="both"/>
        <w:rPr>
          <w:rFonts w:ascii="Calibri" w:hAnsi="Calibri" w:cs="Calibri"/>
          <w:b/>
        </w:rPr>
      </w:pPr>
      <w:r w:rsidRPr="00B528F5">
        <w:rPr>
          <w:rFonts w:ascii="Calibri" w:hAnsi="Calibri" w:cs="Calibri"/>
          <w:b/>
        </w:rPr>
        <w:lastRenderedPageBreak/>
        <w:t>Ja door de frequentie en ja we zijn nooit echt heel erg serieus omgegaan met de functioneringsgesprekken. Ik denk dat het vanaf afgelopen jaren dat het een beetje iets is geworden.</w:t>
      </w:r>
    </w:p>
    <w:p w14:paraId="5C43ED56" w14:textId="77777777" w:rsidR="004A1C61" w:rsidRPr="00105D27" w:rsidRDefault="004A1C61" w:rsidP="00105D27">
      <w:pPr>
        <w:pStyle w:val="Geenafstand"/>
        <w:jc w:val="both"/>
        <w:rPr>
          <w:rFonts w:ascii="Calibri" w:hAnsi="Calibri" w:cs="Calibri"/>
          <w:sz w:val="10"/>
          <w:szCs w:val="10"/>
        </w:rPr>
      </w:pPr>
    </w:p>
    <w:p w14:paraId="34F4D6E8" w14:textId="77777777" w:rsidR="004A1C61" w:rsidRPr="00B528F5" w:rsidRDefault="004A1C61" w:rsidP="00105D27">
      <w:pPr>
        <w:pStyle w:val="Geenafstand"/>
        <w:jc w:val="both"/>
        <w:rPr>
          <w:rFonts w:ascii="Calibri" w:hAnsi="Calibri" w:cs="Calibri"/>
        </w:rPr>
      </w:pPr>
      <w:r w:rsidRPr="00B528F5">
        <w:rPr>
          <w:rFonts w:ascii="Calibri" w:hAnsi="Calibri" w:cs="Calibri"/>
        </w:rPr>
        <w:t>En weet jij wel hoe je dat aan moet pakken?</w:t>
      </w:r>
    </w:p>
    <w:p w14:paraId="2FE553E1" w14:textId="77777777" w:rsidR="004A1C61" w:rsidRPr="00105D27" w:rsidRDefault="004A1C61" w:rsidP="00105D27">
      <w:pPr>
        <w:pStyle w:val="Geenafstand"/>
        <w:jc w:val="both"/>
        <w:rPr>
          <w:rFonts w:ascii="Calibri" w:hAnsi="Calibri" w:cs="Calibri"/>
          <w:sz w:val="10"/>
          <w:szCs w:val="10"/>
        </w:rPr>
      </w:pPr>
    </w:p>
    <w:p w14:paraId="0BCFB12A" w14:textId="77777777" w:rsidR="004A1C61" w:rsidRPr="00B528F5" w:rsidRDefault="004A1C61" w:rsidP="00105D27">
      <w:pPr>
        <w:pStyle w:val="Geenafstand"/>
        <w:jc w:val="both"/>
        <w:rPr>
          <w:rFonts w:ascii="Calibri" w:hAnsi="Calibri" w:cs="Calibri"/>
          <w:b/>
        </w:rPr>
      </w:pPr>
      <w:r w:rsidRPr="00B528F5">
        <w:rPr>
          <w:rFonts w:ascii="Calibri" w:hAnsi="Calibri" w:cs="Calibri"/>
          <w:b/>
        </w:rPr>
        <w:t>Nou</w:t>
      </w:r>
      <w:r w:rsidR="00742901" w:rsidRPr="00B528F5">
        <w:rPr>
          <w:rFonts w:ascii="Calibri" w:hAnsi="Calibri" w:cs="Calibri"/>
          <w:b/>
        </w:rPr>
        <w:t>,</w:t>
      </w:r>
      <w:r w:rsidRPr="00B528F5">
        <w:rPr>
          <w:rFonts w:ascii="Calibri" w:hAnsi="Calibri" w:cs="Calibri"/>
          <w:b/>
        </w:rPr>
        <w:t xml:space="preserve"> ik heb wel vanuit, vanuit personeelszaken he wat formulieren gekregen hoe ik een functioneringsgesprek houd. Ik heb ook wel wat dingen opgezocht uiteraard. Ja, dat eigenlijk. </w:t>
      </w:r>
    </w:p>
    <w:p w14:paraId="39CC443E" w14:textId="77777777" w:rsidR="004A1C61" w:rsidRPr="00105D27" w:rsidRDefault="004A1C61" w:rsidP="00105D27">
      <w:pPr>
        <w:pStyle w:val="Geenafstand"/>
        <w:jc w:val="both"/>
        <w:rPr>
          <w:rFonts w:ascii="Calibri" w:hAnsi="Calibri" w:cs="Calibri"/>
          <w:sz w:val="10"/>
          <w:szCs w:val="10"/>
        </w:rPr>
      </w:pPr>
    </w:p>
    <w:p w14:paraId="6C62C9E6" w14:textId="77777777" w:rsidR="004A1C61" w:rsidRPr="00B528F5" w:rsidRDefault="00795B8C" w:rsidP="00105D27">
      <w:pPr>
        <w:pStyle w:val="Geenafstand"/>
        <w:jc w:val="both"/>
        <w:rPr>
          <w:rFonts w:ascii="Calibri" w:hAnsi="Calibri" w:cs="Calibri"/>
        </w:rPr>
      </w:pPr>
      <w:r w:rsidRPr="00B528F5">
        <w:rPr>
          <w:rFonts w:ascii="Calibri" w:hAnsi="Calibri" w:cs="Calibri"/>
        </w:rPr>
        <w:t>Oké</w:t>
      </w:r>
      <w:r w:rsidR="004A1C61" w:rsidRPr="00B528F5">
        <w:rPr>
          <w:rFonts w:ascii="Calibri" w:hAnsi="Calibri" w:cs="Calibri"/>
        </w:rPr>
        <w:t xml:space="preserve"> dan heb ik hier de resultaten, de meest opvallende resultaten van de vaste medewerkers. </w:t>
      </w:r>
      <w:r w:rsidR="006F0EBF" w:rsidRPr="00B528F5">
        <w:rPr>
          <w:rFonts w:ascii="Calibri" w:hAnsi="Calibri" w:cs="Calibri"/>
        </w:rPr>
        <w:t xml:space="preserve">*Geeft de respondent het formulier met de meest opvallende resultaten van de vaste medewerkers*. </w:t>
      </w:r>
      <w:r w:rsidR="004A1C61" w:rsidRPr="00B528F5">
        <w:rPr>
          <w:rFonts w:ascii="Calibri" w:hAnsi="Calibri" w:cs="Calibri"/>
        </w:rPr>
        <w:t>Nou, hoe vaak heb jij een functioneringsgesprek gehad bij SnowWorld? Daar kwam wel uit dat het aantal jaren in dienst niet vaak rijmt met dat het 1 keer per jaar zo moet zijn. Hoe denk jij dat dit komt? Is het echt iets van de laatste jaren dat het echt 1 keer per jaar is of...</w:t>
      </w:r>
    </w:p>
    <w:p w14:paraId="24E8726B" w14:textId="77777777" w:rsidR="004A1C61" w:rsidRPr="00105D27" w:rsidRDefault="004A1C61" w:rsidP="00105D27">
      <w:pPr>
        <w:pStyle w:val="Geenafstand"/>
        <w:jc w:val="both"/>
        <w:rPr>
          <w:rFonts w:ascii="Calibri" w:hAnsi="Calibri" w:cs="Calibri"/>
          <w:sz w:val="10"/>
          <w:szCs w:val="10"/>
        </w:rPr>
      </w:pPr>
    </w:p>
    <w:p w14:paraId="047A4213" w14:textId="77777777" w:rsidR="004A1C61" w:rsidRPr="00B528F5" w:rsidRDefault="004A1C61" w:rsidP="00105D27">
      <w:pPr>
        <w:pStyle w:val="Geenafstand"/>
        <w:jc w:val="both"/>
        <w:rPr>
          <w:rFonts w:ascii="Calibri" w:hAnsi="Calibri" w:cs="Calibri"/>
          <w:b/>
        </w:rPr>
      </w:pPr>
      <w:r w:rsidRPr="00B528F5">
        <w:rPr>
          <w:rFonts w:ascii="Calibri" w:hAnsi="Calibri" w:cs="Calibri"/>
          <w:b/>
        </w:rPr>
        <w:t>Nou ja in principe heb ik wel altijd een functioneringsgesprek gehad. Ja dat weet ik eigenlijk niet hoe dat precies...</w:t>
      </w:r>
    </w:p>
    <w:p w14:paraId="61458627" w14:textId="77777777" w:rsidR="004A1C61" w:rsidRPr="00105D27" w:rsidRDefault="004A1C61" w:rsidP="00105D27">
      <w:pPr>
        <w:pStyle w:val="Geenafstand"/>
        <w:jc w:val="both"/>
        <w:rPr>
          <w:rFonts w:ascii="Calibri" w:hAnsi="Calibri" w:cs="Calibri"/>
          <w:sz w:val="10"/>
          <w:szCs w:val="10"/>
        </w:rPr>
      </w:pPr>
    </w:p>
    <w:p w14:paraId="4338694C" w14:textId="77777777" w:rsidR="004A1C61" w:rsidRPr="00B528F5" w:rsidRDefault="004A1C61" w:rsidP="00105D27">
      <w:pPr>
        <w:pStyle w:val="Geenafstand"/>
        <w:jc w:val="both"/>
        <w:rPr>
          <w:rFonts w:ascii="Calibri" w:hAnsi="Calibri" w:cs="Calibri"/>
        </w:rPr>
      </w:pPr>
      <w:r w:rsidRPr="00B528F5">
        <w:rPr>
          <w:rFonts w:ascii="Calibri" w:hAnsi="Calibri" w:cs="Calibri"/>
        </w:rPr>
        <w:t>Want hoe lang ben jij werkzaam hier?</w:t>
      </w:r>
    </w:p>
    <w:p w14:paraId="662C6E5C" w14:textId="77777777" w:rsidR="004A1C61" w:rsidRPr="00105D27" w:rsidRDefault="004A1C61" w:rsidP="00105D27">
      <w:pPr>
        <w:pStyle w:val="Geenafstand"/>
        <w:jc w:val="both"/>
        <w:rPr>
          <w:rFonts w:ascii="Calibri" w:hAnsi="Calibri" w:cs="Calibri"/>
          <w:sz w:val="10"/>
          <w:szCs w:val="10"/>
        </w:rPr>
      </w:pPr>
    </w:p>
    <w:p w14:paraId="5192B2E3" w14:textId="77777777" w:rsidR="004A1C61" w:rsidRPr="00B528F5" w:rsidRDefault="004A1C61" w:rsidP="00105D27">
      <w:pPr>
        <w:pStyle w:val="Geenafstand"/>
        <w:jc w:val="both"/>
        <w:rPr>
          <w:rFonts w:ascii="Calibri" w:hAnsi="Calibri" w:cs="Calibri"/>
          <w:b/>
        </w:rPr>
      </w:pPr>
      <w:r w:rsidRPr="00B528F5">
        <w:rPr>
          <w:rFonts w:ascii="Calibri" w:hAnsi="Calibri" w:cs="Calibri"/>
          <w:b/>
        </w:rPr>
        <w:t xml:space="preserve">Ik ben nu 5 jaar werkzaam hier. </w:t>
      </w:r>
    </w:p>
    <w:p w14:paraId="03E584C9" w14:textId="77777777" w:rsidR="004A1C61" w:rsidRPr="00105D27" w:rsidRDefault="004A1C61" w:rsidP="00105D27">
      <w:pPr>
        <w:pStyle w:val="Geenafstand"/>
        <w:jc w:val="both"/>
        <w:rPr>
          <w:rFonts w:ascii="Calibri" w:hAnsi="Calibri" w:cs="Calibri"/>
          <w:sz w:val="10"/>
          <w:szCs w:val="10"/>
        </w:rPr>
      </w:pPr>
    </w:p>
    <w:p w14:paraId="1723D017" w14:textId="77777777" w:rsidR="004A1C61" w:rsidRPr="00B528F5" w:rsidRDefault="004A1C61" w:rsidP="00105D27">
      <w:pPr>
        <w:pStyle w:val="Geenafstand"/>
        <w:jc w:val="both"/>
        <w:rPr>
          <w:rFonts w:ascii="Calibri" w:hAnsi="Calibri" w:cs="Calibri"/>
        </w:rPr>
      </w:pPr>
      <w:r w:rsidRPr="00B528F5">
        <w:rPr>
          <w:rFonts w:ascii="Calibri" w:hAnsi="Calibri" w:cs="Calibri"/>
        </w:rPr>
        <w:t>En in die 5 jaar is er elk jaar een functioneringsgesprek geweest?</w:t>
      </w:r>
    </w:p>
    <w:p w14:paraId="53F2B741" w14:textId="77777777" w:rsidR="004A1C61" w:rsidRPr="00105D27" w:rsidRDefault="004A1C61" w:rsidP="00105D27">
      <w:pPr>
        <w:pStyle w:val="Geenafstand"/>
        <w:jc w:val="both"/>
        <w:rPr>
          <w:rFonts w:ascii="Calibri" w:hAnsi="Calibri" w:cs="Calibri"/>
          <w:sz w:val="10"/>
          <w:szCs w:val="10"/>
        </w:rPr>
      </w:pPr>
    </w:p>
    <w:p w14:paraId="216D1B99" w14:textId="77777777" w:rsidR="004A1C61" w:rsidRPr="00B528F5" w:rsidRDefault="004A1C61" w:rsidP="00105D27">
      <w:pPr>
        <w:pStyle w:val="Geenafstand"/>
        <w:jc w:val="both"/>
        <w:rPr>
          <w:rFonts w:ascii="Calibri" w:hAnsi="Calibri" w:cs="Calibri"/>
          <w:b/>
        </w:rPr>
      </w:pPr>
      <w:r w:rsidRPr="00B528F5">
        <w:rPr>
          <w:rFonts w:ascii="Calibri" w:hAnsi="Calibri" w:cs="Calibri"/>
          <w:b/>
        </w:rPr>
        <w:t>Ja ik denk, nee trouwens, toen ik vast in dienst kwam, vanaf dat moment kreeg ik functioneringsgesprekken. Dus dat is 3 jaar.</w:t>
      </w:r>
    </w:p>
    <w:p w14:paraId="71C86E08" w14:textId="77777777" w:rsidR="004A1C61" w:rsidRPr="00105D27" w:rsidRDefault="004A1C61" w:rsidP="00105D27">
      <w:pPr>
        <w:pStyle w:val="Geenafstand"/>
        <w:jc w:val="both"/>
        <w:rPr>
          <w:rFonts w:ascii="Calibri" w:hAnsi="Calibri" w:cs="Calibri"/>
          <w:sz w:val="10"/>
          <w:szCs w:val="10"/>
        </w:rPr>
      </w:pPr>
    </w:p>
    <w:p w14:paraId="3132249D" w14:textId="77777777" w:rsidR="004A1C61" w:rsidRPr="00B528F5" w:rsidRDefault="004A1C61" w:rsidP="00105D27">
      <w:pPr>
        <w:pStyle w:val="Geenafstand"/>
        <w:jc w:val="both"/>
        <w:rPr>
          <w:rFonts w:ascii="Calibri" w:hAnsi="Calibri" w:cs="Calibri"/>
        </w:rPr>
      </w:pPr>
      <w:r w:rsidRPr="00B528F5">
        <w:rPr>
          <w:rFonts w:ascii="Calibri" w:hAnsi="Calibri" w:cs="Calibri"/>
        </w:rPr>
        <w:t>Dus je weet niet per se waar dat dan vandaan komt?</w:t>
      </w:r>
    </w:p>
    <w:p w14:paraId="6BB370AD" w14:textId="77777777" w:rsidR="004A1C61" w:rsidRPr="00105D27" w:rsidRDefault="004A1C61" w:rsidP="00105D27">
      <w:pPr>
        <w:pStyle w:val="Geenafstand"/>
        <w:jc w:val="both"/>
        <w:rPr>
          <w:rFonts w:ascii="Calibri" w:hAnsi="Calibri" w:cs="Calibri"/>
          <w:sz w:val="10"/>
          <w:szCs w:val="10"/>
        </w:rPr>
      </w:pPr>
    </w:p>
    <w:p w14:paraId="5DF68E4A" w14:textId="77777777" w:rsidR="004A1C61" w:rsidRPr="00B528F5" w:rsidRDefault="004A1C61" w:rsidP="00105D27">
      <w:pPr>
        <w:pStyle w:val="Geenafstand"/>
        <w:jc w:val="both"/>
        <w:rPr>
          <w:rFonts w:ascii="Calibri" w:hAnsi="Calibri" w:cs="Calibri"/>
          <w:b/>
        </w:rPr>
      </w:pPr>
      <w:r w:rsidRPr="00B528F5">
        <w:rPr>
          <w:rFonts w:ascii="Calibri" w:hAnsi="Calibri" w:cs="Calibri"/>
          <w:b/>
        </w:rPr>
        <w:t xml:space="preserve">Nee dat durf ik niet te zeggen. </w:t>
      </w:r>
    </w:p>
    <w:p w14:paraId="56BD8705" w14:textId="77777777" w:rsidR="004A1C61" w:rsidRPr="00105D27" w:rsidRDefault="004A1C61" w:rsidP="00105D27">
      <w:pPr>
        <w:pStyle w:val="Geenafstand"/>
        <w:jc w:val="both"/>
        <w:rPr>
          <w:rFonts w:ascii="Calibri" w:hAnsi="Calibri" w:cs="Calibri"/>
          <w:sz w:val="10"/>
          <w:szCs w:val="10"/>
        </w:rPr>
      </w:pPr>
    </w:p>
    <w:p w14:paraId="3FF1B85D" w14:textId="77777777" w:rsidR="004A1C61" w:rsidRPr="00B528F5" w:rsidRDefault="004A1C61" w:rsidP="00105D27">
      <w:pPr>
        <w:pStyle w:val="Geenafstand"/>
        <w:jc w:val="both"/>
        <w:rPr>
          <w:rFonts w:ascii="Calibri" w:hAnsi="Calibri" w:cs="Calibri"/>
        </w:rPr>
      </w:pPr>
      <w:r w:rsidRPr="00B528F5">
        <w:rPr>
          <w:rFonts w:ascii="Calibri" w:hAnsi="Calibri" w:cs="Calibri"/>
        </w:rPr>
        <w:t>Nou, of ze er tevreden over zijn, bijna 40% zou vaker een gesprek willen en dat komt eigenlijk ongeveer wel overeen met de beoordelaars, daar zou ook ongeveer de helft vaker een gesprek willen voeren. Dus dat komt wel overeen.  Nou, zou je graag feedback willen ontvangen van je leidinggevende naast de functioneringsgesprekken? 70% zou dat willen. De helft van die 70%</w:t>
      </w:r>
      <w:r w:rsidR="00742901" w:rsidRPr="00B528F5">
        <w:rPr>
          <w:rFonts w:ascii="Calibri" w:hAnsi="Calibri" w:cs="Calibri"/>
        </w:rPr>
        <w:t xml:space="preserve"> </w:t>
      </w:r>
      <w:r w:rsidRPr="00B528F5">
        <w:rPr>
          <w:rFonts w:ascii="Calibri" w:hAnsi="Calibri" w:cs="Calibri"/>
        </w:rPr>
        <w:t>zou dat dagelijks of wekelijks</w:t>
      </w:r>
      <w:r w:rsidR="00742901" w:rsidRPr="00B528F5">
        <w:rPr>
          <w:rFonts w:ascii="Calibri" w:hAnsi="Calibri" w:cs="Calibri"/>
        </w:rPr>
        <w:t xml:space="preserve"> willen</w:t>
      </w:r>
      <w:r w:rsidRPr="00B528F5">
        <w:rPr>
          <w:rFonts w:ascii="Calibri" w:hAnsi="Calibri" w:cs="Calibri"/>
        </w:rPr>
        <w:t xml:space="preserve"> en de andere helft maandelijks of ieder kwartaal. Op welke momenten geef jij feedback? Als iemand iets goed doet, of als iemand iets fout doet...</w:t>
      </w:r>
    </w:p>
    <w:p w14:paraId="373A90B1" w14:textId="77777777" w:rsidR="004A1C61" w:rsidRPr="00105D27" w:rsidRDefault="004A1C61" w:rsidP="00105D27">
      <w:pPr>
        <w:pStyle w:val="Geenafstand"/>
        <w:jc w:val="both"/>
        <w:rPr>
          <w:rFonts w:ascii="Calibri" w:hAnsi="Calibri" w:cs="Calibri"/>
          <w:sz w:val="10"/>
          <w:szCs w:val="10"/>
        </w:rPr>
      </w:pPr>
    </w:p>
    <w:p w14:paraId="5CCDA606" w14:textId="77777777" w:rsidR="004A1C61" w:rsidRPr="00B528F5" w:rsidRDefault="004A1C61" w:rsidP="00105D27">
      <w:pPr>
        <w:pStyle w:val="Geenafstand"/>
        <w:jc w:val="both"/>
        <w:rPr>
          <w:rFonts w:ascii="Calibri" w:hAnsi="Calibri" w:cs="Calibri"/>
          <w:b/>
        </w:rPr>
      </w:pPr>
      <w:r w:rsidRPr="00B528F5">
        <w:rPr>
          <w:rFonts w:ascii="Calibri" w:hAnsi="Calibri" w:cs="Calibri"/>
          <w:b/>
        </w:rPr>
        <w:t>Nou ja beide. Het is makkelijker om negatief te zijn natuurlijk. En daar probeer ik ook de supervisors heel goed op aan te sturen he dat het bijvoorbeeld negatieve feedback veel makkelijker is om te geven dan positieve feedback en ik probeer er altijd wel een beetje op te hameren dat he in ieder geval, dat ze ook wanneer er goeie dingen gebeuren dat in ieder geval he dat ze, dat ze worden beloond of dat er wordt gezegd van nou he goed gedaan of goed bezig. Want daardoor wordt uiteindelijk iemand productiever, blijer.</w:t>
      </w:r>
    </w:p>
    <w:p w14:paraId="58671835" w14:textId="77777777" w:rsidR="004A1C61" w:rsidRPr="00105D27" w:rsidRDefault="004A1C61" w:rsidP="00105D27">
      <w:pPr>
        <w:pStyle w:val="Geenafstand"/>
        <w:jc w:val="both"/>
        <w:rPr>
          <w:rFonts w:ascii="Calibri" w:hAnsi="Calibri" w:cs="Calibri"/>
          <w:sz w:val="10"/>
          <w:szCs w:val="10"/>
        </w:rPr>
      </w:pPr>
    </w:p>
    <w:p w14:paraId="061895E7" w14:textId="77777777" w:rsidR="004A1C61" w:rsidRPr="00B528F5" w:rsidRDefault="004A1C61" w:rsidP="00105D27">
      <w:pPr>
        <w:pStyle w:val="Geenafstand"/>
        <w:jc w:val="both"/>
        <w:rPr>
          <w:rFonts w:ascii="Calibri" w:hAnsi="Calibri" w:cs="Calibri"/>
        </w:rPr>
      </w:pPr>
      <w:r w:rsidRPr="00B528F5">
        <w:rPr>
          <w:rFonts w:ascii="Calibri" w:hAnsi="Calibri" w:cs="Calibri"/>
        </w:rPr>
        <w:t>Op welke manier beloon je dan?</w:t>
      </w:r>
    </w:p>
    <w:p w14:paraId="783B80ED" w14:textId="77777777" w:rsidR="004A1C61" w:rsidRPr="00105D27" w:rsidRDefault="004A1C61" w:rsidP="00105D27">
      <w:pPr>
        <w:pStyle w:val="Geenafstand"/>
        <w:jc w:val="both"/>
        <w:rPr>
          <w:rFonts w:ascii="Calibri" w:hAnsi="Calibri" w:cs="Calibri"/>
          <w:sz w:val="10"/>
          <w:szCs w:val="10"/>
        </w:rPr>
      </w:pPr>
    </w:p>
    <w:p w14:paraId="1DCE0547" w14:textId="77777777" w:rsidR="004A1C61" w:rsidRPr="00B528F5" w:rsidRDefault="004A1C61" w:rsidP="00105D27">
      <w:pPr>
        <w:pStyle w:val="Geenafstand"/>
        <w:jc w:val="both"/>
        <w:rPr>
          <w:rFonts w:ascii="Calibri" w:hAnsi="Calibri" w:cs="Calibri"/>
          <w:b/>
        </w:rPr>
      </w:pPr>
      <w:r w:rsidRPr="00B528F5">
        <w:rPr>
          <w:rFonts w:ascii="Calibri" w:hAnsi="Calibri" w:cs="Calibri"/>
          <w:b/>
        </w:rPr>
        <w:t>Met een... we hebben wel eens iemand wat extra geld meegegeven voor op z'n vakantie. Was bijvoorbeeld he de shaper, degene die het funpark deed, die dus eigenlijk he een supermooi funpark heeft neergezet die he het allemaal goed deed en die zorgde ervoor dat het funpark weer een beetje ging leven nou ja weet je daar hebben wij profijt van en daar mag hij dus ook profijt van hebben. Dat is in principe 1 keer gebeurd en dat is nu he wordt het een beetje lastiger allemaal. Maar ja beetje op die manier proberen we dat te doen. Net zoals</w:t>
      </w:r>
      <w:r w:rsidR="00742901" w:rsidRPr="00B528F5">
        <w:rPr>
          <w:rFonts w:ascii="Calibri" w:hAnsi="Calibri" w:cs="Calibri"/>
          <w:b/>
        </w:rPr>
        <w:t>,</w:t>
      </w:r>
      <w:r w:rsidRPr="00B528F5">
        <w:rPr>
          <w:rFonts w:ascii="Calibri" w:hAnsi="Calibri" w:cs="Calibri"/>
          <w:b/>
        </w:rPr>
        <w:t xml:space="preserve"> we hebben wel eens wat spullen over, we hebben wel eens wat oud materiaal dat niet wordt gebruikt. Nou we proberen het een beetje op die manier, een beetje te motiveren eigenlijk.</w:t>
      </w:r>
    </w:p>
    <w:p w14:paraId="03AD2DF8" w14:textId="77777777" w:rsidR="004A1C61" w:rsidRPr="00105D27" w:rsidRDefault="004A1C61" w:rsidP="00105D27">
      <w:pPr>
        <w:pStyle w:val="Geenafstand"/>
        <w:jc w:val="both"/>
        <w:rPr>
          <w:rFonts w:ascii="Calibri" w:hAnsi="Calibri" w:cs="Calibri"/>
          <w:sz w:val="10"/>
          <w:szCs w:val="10"/>
        </w:rPr>
      </w:pPr>
    </w:p>
    <w:p w14:paraId="25C926E9" w14:textId="77777777" w:rsidR="004A1C61" w:rsidRPr="00B528F5" w:rsidRDefault="004A1C61" w:rsidP="00105D27">
      <w:pPr>
        <w:pStyle w:val="Geenafstand"/>
        <w:jc w:val="both"/>
        <w:rPr>
          <w:rFonts w:ascii="Calibri" w:hAnsi="Calibri" w:cs="Calibri"/>
        </w:rPr>
      </w:pPr>
      <w:r w:rsidRPr="00B528F5">
        <w:rPr>
          <w:rFonts w:ascii="Calibri" w:hAnsi="Calibri" w:cs="Calibri"/>
        </w:rPr>
        <w:t>En als jij iemand moet aanspreken op verbeterpunten</w:t>
      </w:r>
      <w:r w:rsidR="00742901" w:rsidRPr="00B528F5">
        <w:rPr>
          <w:rFonts w:ascii="Calibri" w:hAnsi="Calibri" w:cs="Calibri"/>
        </w:rPr>
        <w:t>,</w:t>
      </w:r>
      <w:r w:rsidRPr="00B528F5">
        <w:rPr>
          <w:rFonts w:ascii="Calibri" w:hAnsi="Calibri" w:cs="Calibri"/>
        </w:rPr>
        <w:t xml:space="preserve"> hoe pak je dat dan aan?</w:t>
      </w:r>
    </w:p>
    <w:p w14:paraId="30E68BBE" w14:textId="77777777" w:rsidR="004A1C61" w:rsidRPr="00105D27" w:rsidRDefault="004A1C61" w:rsidP="00105D27">
      <w:pPr>
        <w:pStyle w:val="Geenafstand"/>
        <w:jc w:val="both"/>
        <w:rPr>
          <w:rFonts w:ascii="Calibri" w:hAnsi="Calibri" w:cs="Calibri"/>
          <w:sz w:val="10"/>
          <w:szCs w:val="10"/>
        </w:rPr>
      </w:pPr>
    </w:p>
    <w:p w14:paraId="178BBC5C" w14:textId="77777777" w:rsidR="004A1C61" w:rsidRPr="00B528F5" w:rsidRDefault="004A1C61" w:rsidP="00105D27">
      <w:pPr>
        <w:pStyle w:val="Geenafstand"/>
        <w:jc w:val="both"/>
        <w:rPr>
          <w:rFonts w:ascii="Calibri" w:hAnsi="Calibri" w:cs="Calibri"/>
          <w:b/>
        </w:rPr>
      </w:pPr>
      <w:r w:rsidRPr="00B528F5">
        <w:rPr>
          <w:rFonts w:ascii="Calibri" w:hAnsi="Calibri" w:cs="Calibri"/>
          <w:b/>
        </w:rPr>
        <w:t>Nou</w:t>
      </w:r>
      <w:r w:rsidR="00742901" w:rsidRPr="00B528F5">
        <w:rPr>
          <w:rFonts w:ascii="Calibri" w:hAnsi="Calibri" w:cs="Calibri"/>
          <w:b/>
        </w:rPr>
        <w:t>,</w:t>
      </w:r>
      <w:r w:rsidRPr="00B528F5">
        <w:rPr>
          <w:rFonts w:ascii="Calibri" w:hAnsi="Calibri" w:cs="Calibri"/>
          <w:b/>
        </w:rPr>
        <w:t xml:space="preserve"> ja het is vooral belangrijk om diegene uit te leggen waarom het anders moet dus het is niet zo zeer van he dat diegene het fout doet. Fouten maken weet je dat doet iedereen, dat maakt niet uit </w:t>
      </w:r>
      <w:r w:rsidRPr="00B528F5">
        <w:rPr>
          <w:rFonts w:ascii="Calibri" w:hAnsi="Calibri" w:cs="Calibri"/>
          <w:b/>
        </w:rPr>
        <w:lastRenderedPageBreak/>
        <w:t>hoe oud je bent</w:t>
      </w:r>
      <w:r w:rsidR="00742901" w:rsidRPr="00B528F5">
        <w:rPr>
          <w:rFonts w:ascii="Calibri" w:hAnsi="Calibri" w:cs="Calibri"/>
          <w:b/>
        </w:rPr>
        <w:t>,</w:t>
      </w:r>
      <w:r w:rsidRPr="00B528F5">
        <w:rPr>
          <w:rFonts w:ascii="Calibri" w:hAnsi="Calibri" w:cs="Calibri"/>
          <w:b/>
        </w:rPr>
        <w:t xml:space="preserve"> hoe goed je bent, je maakt fouten. Het is gewoon belangrijk om het menselijk te houden en wat ik al zeg het is belangrijk om diegene aan te spreken met he waarom iets niet werkt of waarom het niet goed is in plaats van iemand een, een onofficiële waarschuwing te geven ervoor of iets in die trant. </w:t>
      </w:r>
    </w:p>
    <w:p w14:paraId="66C5E212" w14:textId="77777777" w:rsidR="004A1C61" w:rsidRPr="00105D27" w:rsidRDefault="004A1C61" w:rsidP="00105D27">
      <w:pPr>
        <w:pStyle w:val="Geenafstand"/>
        <w:jc w:val="both"/>
        <w:rPr>
          <w:rFonts w:ascii="Calibri" w:hAnsi="Calibri" w:cs="Calibri"/>
          <w:sz w:val="10"/>
          <w:szCs w:val="10"/>
        </w:rPr>
      </w:pPr>
    </w:p>
    <w:p w14:paraId="507EC5C6" w14:textId="77777777" w:rsidR="004A1C61" w:rsidRPr="00B528F5" w:rsidRDefault="004A1C61" w:rsidP="00105D27">
      <w:pPr>
        <w:pStyle w:val="Geenafstand"/>
        <w:jc w:val="both"/>
        <w:rPr>
          <w:rFonts w:ascii="Calibri" w:hAnsi="Calibri" w:cs="Calibri"/>
        </w:rPr>
      </w:pPr>
      <w:r w:rsidRPr="00B528F5">
        <w:rPr>
          <w:rFonts w:ascii="Calibri" w:hAnsi="Calibri" w:cs="Calibri"/>
        </w:rPr>
        <w:t>Oké, nou: Van wie wil je graag feedback ontvangen over je functioneren? Dat komt ongeveer ook wel overeen met de beoordelaars, bijna de helft zou ook graag feedback ontvangen van collega’s naast de leidinggevende.</w:t>
      </w:r>
    </w:p>
    <w:p w14:paraId="2A7612B9" w14:textId="77777777" w:rsidR="004A1C61" w:rsidRPr="00105D27" w:rsidRDefault="004A1C61" w:rsidP="00105D27">
      <w:pPr>
        <w:pStyle w:val="Geenafstand"/>
        <w:jc w:val="both"/>
        <w:rPr>
          <w:rFonts w:ascii="Calibri" w:hAnsi="Calibri" w:cs="Calibri"/>
          <w:sz w:val="10"/>
          <w:szCs w:val="10"/>
        </w:rPr>
      </w:pPr>
    </w:p>
    <w:p w14:paraId="0EB91C3A" w14:textId="77777777" w:rsidR="004A1C61" w:rsidRPr="00B528F5" w:rsidRDefault="004A1C61" w:rsidP="00105D27">
      <w:pPr>
        <w:pStyle w:val="Geenafstand"/>
        <w:jc w:val="both"/>
        <w:rPr>
          <w:rFonts w:ascii="Calibri" w:hAnsi="Calibri" w:cs="Calibri"/>
          <w:b/>
        </w:rPr>
      </w:pPr>
      <w:r w:rsidRPr="00B528F5">
        <w:rPr>
          <w:rFonts w:ascii="Calibri" w:hAnsi="Calibri" w:cs="Calibri"/>
          <w:b/>
        </w:rPr>
        <w:t>Oké, ja.</w:t>
      </w:r>
    </w:p>
    <w:p w14:paraId="6E7C8874" w14:textId="77777777" w:rsidR="004A1C61" w:rsidRPr="00105D27" w:rsidRDefault="004A1C61" w:rsidP="00105D27">
      <w:pPr>
        <w:pStyle w:val="Geenafstand"/>
        <w:jc w:val="both"/>
        <w:rPr>
          <w:rFonts w:ascii="Calibri" w:hAnsi="Calibri" w:cs="Calibri"/>
          <w:sz w:val="10"/>
          <w:szCs w:val="10"/>
        </w:rPr>
      </w:pPr>
    </w:p>
    <w:p w14:paraId="3A8BAA80" w14:textId="77777777" w:rsidR="004A1C61" w:rsidRPr="00B528F5" w:rsidRDefault="004A1C61" w:rsidP="00105D27">
      <w:pPr>
        <w:pStyle w:val="Geenafstand"/>
        <w:jc w:val="both"/>
        <w:rPr>
          <w:rFonts w:ascii="Calibri" w:hAnsi="Calibri" w:cs="Calibri"/>
        </w:rPr>
      </w:pPr>
      <w:r w:rsidRPr="00B528F5">
        <w:rPr>
          <w:rFonts w:ascii="Calibri" w:hAnsi="Calibri" w:cs="Calibri"/>
        </w:rPr>
        <w:t xml:space="preserve">Hoe denk jij dat je dit waar zou kunnen maken? Dat ook medewerkers elkaar feedback gaan geven. </w:t>
      </w:r>
    </w:p>
    <w:p w14:paraId="1B18BAC2" w14:textId="77777777" w:rsidR="004A1C61" w:rsidRPr="00105D27" w:rsidRDefault="004A1C61" w:rsidP="00105D27">
      <w:pPr>
        <w:pStyle w:val="Geenafstand"/>
        <w:jc w:val="both"/>
        <w:rPr>
          <w:rFonts w:ascii="Calibri" w:hAnsi="Calibri" w:cs="Calibri"/>
          <w:sz w:val="10"/>
          <w:szCs w:val="10"/>
        </w:rPr>
      </w:pPr>
    </w:p>
    <w:p w14:paraId="1EC1582E" w14:textId="77777777" w:rsidR="004A1C61" w:rsidRPr="00B528F5" w:rsidRDefault="004A1C61" w:rsidP="00105D27">
      <w:pPr>
        <w:pStyle w:val="Geenafstand"/>
        <w:jc w:val="both"/>
        <w:rPr>
          <w:rFonts w:ascii="Calibri" w:hAnsi="Calibri" w:cs="Calibri"/>
          <w:b/>
        </w:rPr>
      </w:pPr>
      <w:r w:rsidRPr="00B528F5">
        <w:rPr>
          <w:rFonts w:ascii="Calibri" w:hAnsi="Calibri" w:cs="Calibri"/>
          <w:b/>
        </w:rPr>
        <w:t>Ja, dan moet je een soort van cultuur creëren he. Een hele lastige is dat.</w:t>
      </w:r>
    </w:p>
    <w:p w14:paraId="7A609CEC" w14:textId="77777777" w:rsidR="004A1C61" w:rsidRPr="00105D27" w:rsidRDefault="004A1C61" w:rsidP="00105D27">
      <w:pPr>
        <w:pStyle w:val="Geenafstand"/>
        <w:jc w:val="both"/>
        <w:rPr>
          <w:rFonts w:ascii="Calibri" w:hAnsi="Calibri" w:cs="Calibri"/>
          <w:sz w:val="10"/>
          <w:szCs w:val="10"/>
        </w:rPr>
      </w:pPr>
    </w:p>
    <w:p w14:paraId="6770FD1F" w14:textId="77777777" w:rsidR="004A1C61" w:rsidRPr="00B528F5" w:rsidRDefault="004A1C61" w:rsidP="00105D27">
      <w:pPr>
        <w:pStyle w:val="Geenafstand"/>
        <w:jc w:val="both"/>
        <w:rPr>
          <w:rFonts w:ascii="Calibri" w:hAnsi="Calibri" w:cs="Calibri"/>
        </w:rPr>
      </w:pPr>
      <w:r w:rsidRPr="00B528F5">
        <w:rPr>
          <w:rFonts w:ascii="Calibri" w:hAnsi="Calibri" w:cs="Calibri"/>
        </w:rPr>
        <w:t>Want stimuleer jij je ze op dit moment om dat te doen?</w:t>
      </w:r>
    </w:p>
    <w:p w14:paraId="74AB83F9" w14:textId="77777777" w:rsidR="004A1C61" w:rsidRPr="00105D27" w:rsidRDefault="004A1C61" w:rsidP="00105D27">
      <w:pPr>
        <w:pStyle w:val="Geenafstand"/>
        <w:jc w:val="both"/>
        <w:rPr>
          <w:rFonts w:ascii="Calibri" w:hAnsi="Calibri" w:cs="Calibri"/>
          <w:sz w:val="10"/>
          <w:szCs w:val="10"/>
        </w:rPr>
      </w:pPr>
    </w:p>
    <w:p w14:paraId="72F2CF01" w14:textId="77777777" w:rsidR="004A1C61" w:rsidRPr="00B528F5" w:rsidRDefault="004A1C61" w:rsidP="00105D27">
      <w:pPr>
        <w:pStyle w:val="Geenafstand"/>
        <w:jc w:val="both"/>
        <w:rPr>
          <w:rFonts w:ascii="Calibri" w:hAnsi="Calibri" w:cs="Calibri"/>
          <w:b/>
        </w:rPr>
      </w:pPr>
      <w:r w:rsidRPr="00B528F5">
        <w:rPr>
          <w:rFonts w:ascii="Calibri" w:hAnsi="Calibri" w:cs="Calibri"/>
          <w:b/>
        </w:rPr>
        <w:t>Nee, eigenlijk niet. Dat gaat bij ons vanzelf. Dat in ieder geval, dat ze elkaar ook gewoon aanspreken op bepaald gedrag. Kijk we werken natuurlijk wel met redelijk jonge mensen dus het blijft natuurlijk wel een beetje lastig dus uiteindelijk gaat het van he, van het vaste personeel dat al wat ouder is, die geeft dat feedback aan het jongere personeel. Maar niet andersom. Dus ja hoe ga je dat...</w:t>
      </w:r>
    </w:p>
    <w:p w14:paraId="67FC5AC3" w14:textId="77777777" w:rsidR="004A1C61" w:rsidRPr="00105D27" w:rsidRDefault="004A1C61" w:rsidP="00105D27">
      <w:pPr>
        <w:pStyle w:val="Geenafstand"/>
        <w:jc w:val="both"/>
        <w:rPr>
          <w:rFonts w:ascii="Calibri" w:hAnsi="Calibri" w:cs="Calibri"/>
          <w:sz w:val="10"/>
          <w:szCs w:val="10"/>
        </w:rPr>
      </w:pPr>
    </w:p>
    <w:p w14:paraId="5732DF5A" w14:textId="77777777" w:rsidR="004A1C61" w:rsidRPr="00B528F5" w:rsidRDefault="004A1C61" w:rsidP="00105D27">
      <w:pPr>
        <w:pStyle w:val="Geenafstand"/>
        <w:jc w:val="both"/>
        <w:rPr>
          <w:rFonts w:ascii="Calibri" w:hAnsi="Calibri" w:cs="Calibri"/>
        </w:rPr>
      </w:pPr>
      <w:r w:rsidRPr="00B528F5">
        <w:rPr>
          <w:rFonts w:ascii="Calibri" w:hAnsi="Calibri" w:cs="Calibri"/>
        </w:rPr>
        <w:t xml:space="preserve">Oké dus dat vind je nog een lastige. </w:t>
      </w:r>
    </w:p>
    <w:p w14:paraId="55AF6AD7" w14:textId="77777777" w:rsidR="004A1C61" w:rsidRPr="00105D27" w:rsidRDefault="004A1C61" w:rsidP="00105D27">
      <w:pPr>
        <w:pStyle w:val="Geenafstand"/>
        <w:jc w:val="both"/>
        <w:rPr>
          <w:rFonts w:ascii="Calibri" w:hAnsi="Calibri" w:cs="Calibri"/>
          <w:sz w:val="10"/>
          <w:szCs w:val="10"/>
        </w:rPr>
      </w:pPr>
    </w:p>
    <w:p w14:paraId="45A2B091" w14:textId="77777777" w:rsidR="004A1C61" w:rsidRPr="00B528F5" w:rsidRDefault="004A1C61" w:rsidP="00105D27">
      <w:pPr>
        <w:pStyle w:val="Geenafstand"/>
        <w:jc w:val="both"/>
        <w:rPr>
          <w:rFonts w:ascii="Calibri" w:hAnsi="Calibri" w:cs="Calibri"/>
          <w:b/>
        </w:rPr>
      </w:pPr>
      <w:r w:rsidRPr="00B528F5">
        <w:rPr>
          <w:rFonts w:ascii="Calibri" w:hAnsi="Calibri" w:cs="Calibri"/>
          <w:b/>
        </w:rPr>
        <w:t xml:space="preserve">Ja dat is een hele lastige ja. </w:t>
      </w:r>
    </w:p>
    <w:p w14:paraId="0D5C8B30" w14:textId="77777777" w:rsidR="004A1C61" w:rsidRPr="00105D27" w:rsidRDefault="004A1C61" w:rsidP="00105D27">
      <w:pPr>
        <w:pStyle w:val="Geenafstand"/>
        <w:jc w:val="both"/>
        <w:rPr>
          <w:rFonts w:ascii="Calibri" w:hAnsi="Calibri" w:cs="Calibri"/>
          <w:sz w:val="10"/>
          <w:szCs w:val="10"/>
        </w:rPr>
      </w:pPr>
    </w:p>
    <w:p w14:paraId="3254621E" w14:textId="77777777" w:rsidR="004A1C61" w:rsidRPr="00B528F5" w:rsidRDefault="004A1C61" w:rsidP="00105D27">
      <w:pPr>
        <w:pStyle w:val="Geenafstand"/>
        <w:jc w:val="both"/>
        <w:rPr>
          <w:rFonts w:ascii="Calibri" w:hAnsi="Calibri" w:cs="Calibri"/>
        </w:rPr>
      </w:pPr>
      <w:r w:rsidRPr="00B528F5">
        <w:rPr>
          <w:rFonts w:ascii="Calibri" w:hAnsi="Calibri" w:cs="Calibri"/>
        </w:rPr>
        <w:t>Nou, wat vind jij een goed moment om een gesprek te krijgen over je functioneren? Want dit jaar vindt het in september plaats en nu heb ik gevraagd op welk moment de vaste medewerkers het zouden willen en meer dan de helft zegt toch van dat ze de gesprekken liever na het hoogseizoen zouden willen dan voor het hoogseizoen. Weet je waarom het nu voor het hoogseizoen plaatsvindt?</w:t>
      </w:r>
    </w:p>
    <w:p w14:paraId="6A44DCC8" w14:textId="77777777" w:rsidR="004A1C61" w:rsidRPr="00105D27" w:rsidRDefault="004A1C61" w:rsidP="00105D27">
      <w:pPr>
        <w:pStyle w:val="Geenafstand"/>
        <w:jc w:val="both"/>
        <w:rPr>
          <w:rFonts w:ascii="Calibri" w:hAnsi="Calibri" w:cs="Calibri"/>
          <w:sz w:val="10"/>
          <w:szCs w:val="10"/>
        </w:rPr>
      </w:pPr>
    </w:p>
    <w:p w14:paraId="6ED6D439" w14:textId="77777777" w:rsidR="004A1C61" w:rsidRPr="00B528F5" w:rsidRDefault="004A1C61" w:rsidP="00105D27">
      <w:pPr>
        <w:pStyle w:val="Geenafstand"/>
        <w:jc w:val="both"/>
        <w:rPr>
          <w:rFonts w:ascii="Calibri" w:hAnsi="Calibri" w:cs="Calibri"/>
          <w:b/>
        </w:rPr>
      </w:pPr>
      <w:r w:rsidRPr="00B528F5">
        <w:rPr>
          <w:rFonts w:ascii="Calibri" w:hAnsi="Calibri" w:cs="Calibri"/>
          <w:b/>
        </w:rPr>
        <w:t>Nee dat weet ik eigenlijk niet.</w:t>
      </w:r>
    </w:p>
    <w:p w14:paraId="42987A4E" w14:textId="77777777" w:rsidR="004A1C61" w:rsidRPr="00105D27" w:rsidRDefault="004A1C61" w:rsidP="00105D27">
      <w:pPr>
        <w:pStyle w:val="Geenafstand"/>
        <w:jc w:val="both"/>
        <w:rPr>
          <w:rFonts w:ascii="Calibri" w:hAnsi="Calibri" w:cs="Calibri"/>
          <w:sz w:val="10"/>
          <w:szCs w:val="10"/>
        </w:rPr>
      </w:pPr>
    </w:p>
    <w:p w14:paraId="6E98D5E1" w14:textId="77777777" w:rsidR="004A1C61" w:rsidRPr="00B528F5" w:rsidRDefault="004A1C61" w:rsidP="00105D27">
      <w:pPr>
        <w:pStyle w:val="Geenafstand"/>
        <w:jc w:val="both"/>
        <w:rPr>
          <w:rFonts w:ascii="Calibri" w:hAnsi="Calibri" w:cs="Calibri"/>
        </w:rPr>
      </w:pPr>
      <w:r w:rsidRPr="00B528F5">
        <w:rPr>
          <w:rFonts w:ascii="Calibri" w:hAnsi="Calibri" w:cs="Calibri"/>
        </w:rPr>
        <w:t>Daar heb jij geen beslissing in?</w:t>
      </w:r>
    </w:p>
    <w:p w14:paraId="785206E1" w14:textId="77777777" w:rsidR="004A1C61" w:rsidRPr="00105D27" w:rsidRDefault="004A1C61" w:rsidP="00105D27">
      <w:pPr>
        <w:pStyle w:val="Geenafstand"/>
        <w:jc w:val="both"/>
        <w:rPr>
          <w:rFonts w:ascii="Calibri" w:hAnsi="Calibri" w:cs="Calibri"/>
          <w:sz w:val="10"/>
          <w:szCs w:val="10"/>
        </w:rPr>
      </w:pPr>
    </w:p>
    <w:p w14:paraId="7DDEE689" w14:textId="77777777" w:rsidR="004A1C61" w:rsidRPr="00B528F5" w:rsidRDefault="004A1C61" w:rsidP="00105D27">
      <w:pPr>
        <w:pStyle w:val="Geenafstand"/>
        <w:jc w:val="both"/>
        <w:rPr>
          <w:rFonts w:ascii="Calibri" w:hAnsi="Calibri" w:cs="Calibri"/>
          <w:b/>
        </w:rPr>
      </w:pPr>
      <w:r w:rsidRPr="00B528F5">
        <w:rPr>
          <w:rFonts w:ascii="Calibri" w:hAnsi="Calibri" w:cs="Calibri"/>
          <w:b/>
        </w:rPr>
        <w:t>Nee dat is eigenlijk altijd al zo geweest dat ze net voor het seizoen gaat beginnen dat het daar, dat ze daarzo dat het daar gewoon plaatsvindt. Ik zou het ook het liefst na het hoogseizoen willen doen.</w:t>
      </w:r>
    </w:p>
    <w:p w14:paraId="6B3F1F43" w14:textId="77777777" w:rsidR="004A1C61" w:rsidRPr="00105D27" w:rsidRDefault="004A1C61" w:rsidP="00105D27">
      <w:pPr>
        <w:pStyle w:val="Geenafstand"/>
        <w:jc w:val="both"/>
        <w:rPr>
          <w:rFonts w:ascii="Calibri" w:hAnsi="Calibri" w:cs="Calibri"/>
          <w:sz w:val="10"/>
          <w:szCs w:val="10"/>
        </w:rPr>
      </w:pPr>
    </w:p>
    <w:p w14:paraId="6F9F332A" w14:textId="77777777" w:rsidR="004A1C61" w:rsidRPr="00B528F5" w:rsidRDefault="004A1C61" w:rsidP="00105D27">
      <w:pPr>
        <w:pStyle w:val="Geenafstand"/>
        <w:jc w:val="both"/>
        <w:rPr>
          <w:rFonts w:ascii="Calibri" w:hAnsi="Calibri" w:cs="Calibri"/>
        </w:rPr>
      </w:pPr>
      <w:r w:rsidRPr="00B528F5">
        <w:rPr>
          <w:rFonts w:ascii="Calibri" w:hAnsi="Calibri" w:cs="Calibri"/>
        </w:rPr>
        <w:t>Maar denk je dat dat haalbaar is?</w:t>
      </w:r>
    </w:p>
    <w:p w14:paraId="497ACCC4" w14:textId="77777777" w:rsidR="00481F19" w:rsidRPr="00105D27" w:rsidRDefault="00481F19" w:rsidP="00105D27">
      <w:pPr>
        <w:pStyle w:val="Geenafstand"/>
        <w:jc w:val="both"/>
        <w:rPr>
          <w:rFonts w:ascii="Calibri" w:hAnsi="Calibri" w:cs="Calibri"/>
          <w:sz w:val="10"/>
          <w:szCs w:val="10"/>
        </w:rPr>
      </w:pPr>
    </w:p>
    <w:p w14:paraId="070E5472" w14:textId="77777777" w:rsidR="004A1C61" w:rsidRPr="00B528F5" w:rsidRDefault="004A1C61" w:rsidP="00105D27">
      <w:pPr>
        <w:pStyle w:val="Geenafstand"/>
        <w:jc w:val="both"/>
        <w:rPr>
          <w:rFonts w:ascii="Calibri" w:hAnsi="Calibri" w:cs="Calibri"/>
          <w:b/>
        </w:rPr>
      </w:pPr>
      <w:r w:rsidRPr="00B528F5">
        <w:rPr>
          <w:rFonts w:ascii="Calibri" w:hAnsi="Calibri" w:cs="Calibri"/>
          <w:b/>
        </w:rPr>
        <w:t>Dat zeker, ja dat is wel haalbaar denk ik hoor. Kijk je moet gewoon de tijd maken en ja ik denk dat het ook belangrijk is om, voor het personeel</w:t>
      </w:r>
      <w:r w:rsidR="00481F19" w:rsidRPr="00B528F5">
        <w:rPr>
          <w:rFonts w:ascii="Calibri" w:hAnsi="Calibri" w:cs="Calibri"/>
          <w:b/>
        </w:rPr>
        <w:t>…</w:t>
      </w:r>
    </w:p>
    <w:p w14:paraId="4BCA59B4" w14:textId="77777777" w:rsidR="004A1C61" w:rsidRPr="00105D27" w:rsidRDefault="004A1C61" w:rsidP="00105D27">
      <w:pPr>
        <w:pStyle w:val="Geenafstand"/>
        <w:jc w:val="both"/>
        <w:rPr>
          <w:rFonts w:ascii="Calibri" w:hAnsi="Calibri" w:cs="Calibri"/>
          <w:sz w:val="10"/>
          <w:szCs w:val="10"/>
        </w:rPr>
      </w:pPr>
    </w:p>
    <w:p w14:paraId="2CE02263" w14:textId="77777777" w:rsidR="004A1C61" w:rsidRPr="00B528F5" w:rsidRDefault="004A1C61" w:rsidP="00105D27">
      <w:pPr>
        <w:pStyle w:val="Geenafstand"/>
        <w:jc w:val="both"/>
        <w:rPr>
          <w:rFonts w:ascii="Calibri" w:hAnsi="Calibri" w:cs="Calibri"/>
        </w:rPr>
      </w:pPr>
      <w:r w:rsidRPr="00B528F5">
        <w:rPr>
          <w:rFonts w:ascii="Calibri" w:hAnsi="Calibri" w:cs="Calibri"/>
        </w:rPr>
        <w:t xml:space="preserve">En jij zegt dan dat als je dan 2 gesprekken per jaar zou kunnen voeren dan heb je dan, zou je het liefst dus in september voor het hoogseizoen die planning maken en in april dat je daarop terugkomt. </w:t>
      </w:r>
    </w:p>
    <w:p w14:paraId="2D93FB32" w14:textId="77777777" w:rsidR="004A1C61" w:rsidRPr="00105D27" w:rsidRDefault="004A1C61" w:rsidP="00105D27">
      <w:pPr>
        <w:pStyle w:val="Geenafstand"/>
        <w:jc w:val="both"/>
        <w:rPr>
          <w:rFonts w:ascii="Calibri" w:hAnsi="Calibri" w:cs="Calibri"/>
          <w:sz w:val="10"/>
          <w:szCs w:val="10"/>
        </w:rPr>
      </w:pPr>
    </w:p>
    <w:p w14:paraId="21186EBB" w14:textId="77777777" w:rsidR="004A1C61" w:rsidRPr="00B528F5" w:rsidRDefault="004A1C61" w:rsidP="00105D27">
      <w:pPr>
        <w:pStyle w:val="Geenafstand"/>
        <w:jc w:val="both"/>
        <w:rPr>
          <w:rFonts w:ascii="Calibri" w:hAnsi="Calibri" w:cs="Calibri"/>
          <w:b/>
        </w:rPr>
      </w:pPr>
      <w:r w:rsidRPr="00B528F5">
        <w:rPr>
          <w:rFonts w:ascii="Calibri" w:hAnsi="Calibri" w:cs="Calibri"/>
          <w:b/>
        </w:rPr>
        <w:t xml:space="preserve">Ja dat zou de meest ideale situatie zijn. </w:t>
      </w:r>
    </w:p>
    <w:p w14:paraId="415CACF0" w14:textId="77777777" w:rsidR="004A1C61" w:rsidRPr="00105D27" w:rsidRDefault="004A1C61" w:rsidP="00105D27">
      <w:pPr>
        <w:pStyle w:val="Geenafstand"/>
        <w:jc w:val="both"/>
        <w:rPr>
          <w:rFonts w:ascii="Calibri" w:hAnsi="Calibri" w:cs="Calibri"/>
          <w:sz w:val="10"/>
          <w:szCs w:val="10"/>
        </w:rPr>
      </w:pPr>
    </w:p>
    <w:p w14:paraId="1B634516" w14:textId="77777777" w:rsidR="004A1C61" w:rsidRPr="00B528F5" w:rsidRDefault="004A1C61" w:rsidP="00105D27">
      <w:pPr>
        <w:pStyle w:val="Geenafstand"/>
        <w:jc w:val="both"/>
        <w:rPr>
          <w:rFonts w:ascii="Calibri" w:hAnsi="Calibri" w:cs="Calibri"/>
        </w:rPr>
      </w:pPr>
      <w:r w:rsidRPr="00B528F5">
        <w:rPr>
          <w:rFonts w:ascii="Calibri" w:hAnsi="Calibri" w:cs="Calibri"/>
        </w:rPr>
        <w:t>Oké nou het functioneringsformulier, deze</w:t>
      </w:r>
      <w:r w:rsidR="00481F19" w:rsidRPr="00B528F5">
        <w:rPr>
          <w:rFonts w:ascii="Calibri" w:hAnsi="Calibri" w:cs="Calibri"/>
        </w:rPr>
        <w:t xml:space="preserve"> *geeft het functioneringsformulier*</w:t>
      </w:r>
      <w:r w:rsidRPr="00B528F5">
        <w:rPr>
          <w:rFonts w:ascii="Calibri" w:hAnsi="Calibri" w:cs="Calibri"/>
        </w:rPr>
        <w:t>, deze krijgen jullie dan word je beoordeelt door middel van de keuzemogelijkheden: onvoldoende, voldoende, goed. En nu heb ik dus gevraagd van vinden jullie dat genoeg mogelijkheden. En nu vindt bijna de helft dat er meer keuzemogelijkheden moeten zijn dan alleen onvoldoende, voldoende, goed. En 20% zou ook graag met een cijfer beoordeeld worden met een cijfer en 27% is gewoon tevreden. Wat vind jij hiervan, dat je drie keuzes hebt om uit te kiezen voor...</w:t>
      </w:r>
    </w:p>
    <w:p w14:paraId="4A5E24EC" w14:textId="77777777" w:rsidR="004A1C61" w:rsidRPr="00105D27" w:rsidRDefault="004A1C61" w:rsidP="00105D27">
      <w:pPr>
        <w:pStyle w:val="Geenafstand"/>
        <w:jc w:val="both"/>
        <w:rPr>
          <w:rFonts w:ascii="Calibri" w:hAnsi="Calibri" w:cs="Calibri"/>
          <w:sz w:val="10"/>
          <w:szCs w:val="10"/>
        </w:rPr>
      </w:pPr>
    </w:p>
    <w:p w14:paraId="18BB59F6" w14:textId="77777777" w:rsidR="004A1C61" w:rsidRPr="00B528F5" w:rsidRDefault="004A1C61" w:rsidP="00105D27">
      <w:pPr>
        <w:pStyle w:val="Geenafstand"/>
        <w:jc w:val="both"/>
        <w:rPr>
          <w:rFonts w:ascii="Calibri" w:hAnsi="Calibri" w:cs="Calibri"/>
          <w:b/>
        </w:rPr>
      </w:pPr>
      <w:r w:rsidRPr="00B528F5">
        <w:rPr>
          <w:rFonts w:ascii="Calibri" w:hAnsi="Calibri" w:cs="Calibri"/>
          <w:b/>
        </w:rPr>
        <w:t>Ja ik ken het in principe niet anders dan dit dus ja ik vind het goed. Maar op zich cijfermatig werken is ook gewoon goed dan heb je in principe veel meer mogelijkheden.</w:t>
      </w:r>
    </w:p>
    <w:p w14:paraId="6676FF3E" w14:textId="77777777" w:rsidR="004A1C61" w:rsidRPr="00105D27" w:rsidRDefault="004A1C61" w:rsidP="00105D27">
      <w:pPr>
        <w:pStyle w:val="Geenafstand"/>
        <w:jc w:val="both"/>
        <w:rPr>
          <w:rFonts w:ascii="Calibri" w:hAnsi="Calibri" w:cs="Calibri"/>
          <w:sz w:val="10"/>
          <w:szCs w:val="10"/>
        </w:rPr>
      </w:pPr>
    </w:p>
    <w:p w14:paraId="7E2AD54C" w14:textId="77777777" w:rsidR="006256BC" w:rsidRPr="00B528F5" w:rsidRDefault="004A1C61" w:rsidP="00105D27">
      <w:pPr>
        <w:pStyle w:val="Geenafstand"/>
        <w:jc w:val="both"/>
        <w:rPr>
          <w:rFonts w:ascii="Calibri" w:hAnsi="Calibri" w:cs="Calibri"/>
        </w:rPr>
      </w:pPr>
      <w:r w:rsidRPr="00B528F5">
        <w:rPr>
          <w:rFonts w:ascii="Calibri" w:hAnsi="Calibri" w:cs="Calibri"/>
        </w:rPr>
        <w:t>Ja de meeste zouden dus willen dat je dan hebt: zeer goed, goed, voldoende, matig, onvoldoende, zwaar onvoldoende. Maar jij vindt het oude wel prettig werken?</w:t>
      </w:r>
    </w:p>
    <w:p w14:paraId="4C45B467" w14:textId="77777777" w:rsidR="00532B93" w:rsidRPr="00105D27" w:rsidRDefault="00532B93" w:rsidP="00105D27">
      <w:pPr>
        <w:pStyle w:val="Geenafstand"/>
        <w:jc w:val="both"/>
        <w:rPr>
          <w:rFonts w:ascii="Calibri" w:hAnsi="Calibri" w:cs="Calibri"/>
          <w:sz w:val="10"/>
          <w:szCs w:val="10"/>
        </w:rPr>
      </w:pPr>
    </w:p>
    <w:p w14:paraId="2926AD8F" w14:textId="77777777" w:rsidR="00532B93" w:rsidRPr="00B528F5" w:rsidRDefault="00532B93" w:rsidP="00105D27">
      <w:pPr>
        <w:pStyle w:val="Geenafstand"/>
        <w:jc w:val="both"/>
        <w:rPr>
          <w:rFonts w:ascii="Calibri" w:hAnsi="Calibri" w:cs="Calibri"/>
          <w:b/>
        </w:rPr>
      </w:pPr>
      <w:r w:rsidRPr="00B528F5">
        <w:rPr>
          <w:rFonts w:ascii="Calibri" w:hAnsi="Calibri" w:cs="Calibri"/>
          <w:b/>
        </w:rPr>
        <w:lastRenderedPageBreak/>
        <w:t>Nee, nee trouwens wat ik wel eens heb bij gesprekken. Dan heb ik ook wel eens wat vaker tussen onvoldoende en een voldoende zet, tussen voldoende en de goed, een ruim voldoende. Dus ja, nee ja dat is zeker waar ja, nu ik er zo over nadenk.</w:t>
      </w:r>
    </w:p>
    <w:p w14:paraId="4BDD0E21" w14:textId="77777777" w:rsidR="00532B93" w:rsidRPr="00105D27" w:rsidRDefault="00532B93" w:rsidP="00105D27">
      <w:pPr>
        <w:pStyle w:val="Geenafstand"/>
        <w:jc w:val="both"/>
        <w:rPr>
          <w:rFonts w:ascii="Calibri" w:hAnsi="Calibri" w:cs="Calibri"/>
          <w:sz w:val="10"/>
          <w:szCs w:val="10"/>
        </w:rPr>
      </w:pPr>
    </w:p>
    <w:p w14:paraId="7A73F741" w14:textId="77777777" w:rsidR="00532B93" w:rsidRPr="00B528F5" w:rsidRDefault="00532B93" w:rsidP="00105D27">
      <w:pPr>
        <w:pStyle w:val="Geenafstand"/>
        <w:jc w:val="both"/>
        <w:rPr>
          <w:rFonts w:ascii="Calibri" w:hAnsi="Calibri" w:cs="Calibri"/>
        </w:rPr>
      </w:pPr>
      <w:r w:rsidRPr="00B528F5">
        <w:rPr>
          <w:rFonts w:ascii="Calibri" w:hAnsi="Calibri" w:cs="Calibri"/>
        </w:rPr>
        <w:t>Ik heb dan ook gevraagd</w:t>
      </w:r>
      <w:r w:rsidR="00481F19" w:rsidRPr="00B528F5">
        <w:rPr>
          <w:rFonts w:ascii="Calibri" w:hAnsi="Calibri" w:cs="Calibri"/>
        </w:rPr>
        <w:t>:</w:t>
      </w:r>
      <w:r w:rsidRPr="00B528F5">
        <w:rPr>
          <w:rFonts w:ascii="Calibri" w:hAnsi="Calibri" w:cs="Calibri"/>
        </w:rPr>
        <w:t xml:space="preserve"> waarop zou je graag beoordeeld worden. En dan had ik op je resultaten, op je gedrag of op je traits, dat zijn je kenmerken/trekken van de medewerkers. En nu willen de meeste beoordeeld worden op hun resultaten, daarna het gedrag en daarna de traits. Waar heb jij het gevoel dat je het meeste op beoordeelt?</w:t>
      </w:r>
    </w:p>
    <w:p w14:paraId="4DE16EB3" w14:textId="77777777" w:rsidR="00532B93" w:rsidRPr="00105D27" w:rsidRDefault="00532B93" w:rsidP="00105D27">
      <w:pPr>
        <w:pStyle w:val="Geenafstand"/>
        <w:jc w:val="both"/>
        <w:rPr>
          <w:rFonts w:ascii="Calibri" w:hAnsi="Calibri" w:cs="Calibri"/>
          <w:sz w:val="10"/>
          <w:szCs w:val="10"/>
        </w:rPr>
      </w:pPr>
    </w:p>
    <w:p w14:paraId="5C60AD0E" w14:textId="77777777" w:rsidR="00532B93" w:rsidRPr="00B528F5" w:rsidRDefault="00532B93" w:rsidP="00105D27">
      <w:pPr>
        <w:pStyle w:val="Geenafstand"/>
        <w:jc w:val="both"/>
        <w:rPr>
          <w:rFonts w:ascii="Calibri" w:hAnsi="Calibri" w:cs="Calibri"/>
          <w:b/>
        </w:rPr>
      </w:pPr>
      <w:r w:rsidRPr="00B528F5">
        <w:rPr>
          <w:rFonts w:ascii="Calibri" w:hAnsi="Calibri" w:cs="Calibri"/>
          <w:b/>
        </w:rPr>
        <w:t xml:space="preserve">Ja, resultaten, ja. </w:t>
      </w:r>
    </w:p>
    <w:p w14:paraId="03DBDEBC" w14:textId="77777777" w:rsidR="00532B93" w:rsidRPr="00105D27" w:rsidRDefault="00532B93" w:rsidP="00105D27">
      <w:pPr>
        <w:pStyle w:val="Geenafstand"/>
        <w:jc w:val="both"/>
        <w:rPr>
          <w:rFonts w:ascii="Calibri" w:hAnsi="Calibri" w:cs="Calibri"/>
          <w:sz w:val="10"/>
          <w:szCs w:val="10"/>
        </w:rPr>
      </w:pPr>
    </w:p>
    <w:p w14:paraId="24FC9450" w14:textId="77777777" w:rsidR="00532B93" w:rsidRPr="00B528F5" w:rsidRDefault="00532B93" w:rsidP="00105D27">
      <w:pPr>
        <w:pStyle w:val="Geenafstand"/>
        <w:jc w:val="both"/>
        <w:rPr>
          <w:rFonts w:ascii="Calibri" w:hAnsi="Calibri" w:cs="Calibri"/>
        </w:rPr>
      </w:pPr>
      <w:r w:rsidRPr="00B528F5">
        <w:rPr>
          <w:rFonts w:ascii="Calibri" w:hAnsi="Calibri" w:cs="Calibri"/>
        </w:rPr>
        <w:t>En vind je dat ook het belangrijkst?</w:t>
      </w:r>
    </w:p>
    <w:p w14:paraId="08D27584" w14:textId="77777777" w:rsidR="00532B93" w:rsidRPr="00105D27" w:rsidRDefault="00532B93" w:rsidP="00105D27">
      <w:pPr>
        <w:pStyle w:val="Geenafstand"/>
        <w:jc w:val="both"/>
        <w:rPr>
          <w:rFonts w:ascii="Calibri" w:hAnsi="Calibri" w:cs="Calibri"/>
          <w:sz w:val="10"/>
          <w:szCs w:val="10"/>
        </w:rPr>
      </w:pPr>
    </w:p>
    <w:p w14:paraId="0CF30220" w14:textId="77777777" w:rsidR="00532B93" w:rsidRPr="00B528F5" w:rsidRDefault="00532B93" w:rsidP="00105D27">
      <w:pPr>
        <w:pStyle w:val="Geenafstand"/>
        <w:jc w:val="both"/>
        <w:rPr>
          <w:rFonts w:ascii="Calibri" w:hAnsi="Calibri" w:cs="Calibri"/>
          <w:b/>
        </w:rPr>
      </w:pPr>
      <w:r w:rsidRPr="00B528F5">
        <w:rPr>
          <w:rFonts w:ascii="Calibri" w:hAnsi="Calibri" w:cs="Calibri"/>
          <w:b/>
        </w:rPr>
        <w:t>Ja uiteindelijk resultaat en gedrag samen, ik vind eigenlijk dat dat een beetje samengaat. Ja uiteindelijk zijn de resultaten gewoon superbelangrijk. Uiteindelijk dr</w:t>
      </w:r>
      <w:r w:rsidR="00481F19" w:rsidRPr="00B528F5">
        <w:rPr>
          <w:rFonts w:ascii="Calibri" w:hAnsi="Calibri" w:cs="Calibri"/>
          <w:b/>
        </w:rPr>
        <w:t>aait het daar allemaal om toch?</w:t>
      </w:r>
    </w:p>
    <w:p w14:paraId="61A54FCD" w14:textId="77777777" w:rsidR="00532B93" w:rsidRPr="00105D27" w:rsidRDefault="00532B93" w:rsidP="00105D27">
      <w:pPr>
        <w:pStyle w:val="Geenafstand"/>
        <w:jc w:val="both"/>
        <w:rPr>
          <w:rFonts w:ascii="Calibri" w:hAnsi="Calibri" w:cs="Calibri"/>
          <w:sz w:val="10"/>
          <w:szCs w:val="10"/>
        </w:rPr>
      </w:pPr>
    </w:p>
    <w:p w14:paraId="1DF364EF" w14:textId="77777777" w:rsidR="00532B93" w:rsidRPr="00B528F5" w:rsidRDefault="00532B93" w:rsidP="00105D27">
      <w:pPr>
        <w:pStyle w:val="Geenafstand"/>
        <w:jc w:val="both"/>
        <w:rPr>
          <w:rFonts w:ascii="Calibri" w:hAnsi="Calibri" w:cs="Calibri"/>
        </w:rPr>
      </w:pPr>
      <w:r w:rsidRPr="00B528F5">
        <w:rPr>
          <w:rFonts w:ascii="Calibri" w:hAnsi="Calibri" w:cs="Calibri"/>
        </w:rPr>
        <w:t>Ja, nou de stelling: Functioneringsgesprekken geven mij een beter beeld van wat SnowWorld van mij verwacht. Nou een derde is toch wel neutraal of oneens met deze stelling.</w:t>
      </w:r>
    </w:p>
    <w:p w14:paraId="1D73E929" w14:textId="77777777" w:rsidR="00532B93" w:rsidRPr="00105D27" w:rsidRDefault="00532B93" w:rsidP="00105D27">
      <w:pPr>
        <w:pStyle w:val="Geenafstand"/>
        <w:jc w:val="both"/>
        <w:rPr>
          <w:rFonts w:ascii="Calibri" w:hAnsi="Calibri" w:cs="Calibri"/>
          <w:sz w:val="10"/>
          <w:szCs w:val="10"/>
        </w:rPr>
      </w:pPr>
    </w:p>
    <w:p w14:paraId="02C4968D" w14:textId="77777777" w:rsidR="00532B93" w:rsidRPr="00B528F5" w:rsidRDefault="00532B93" w:rsidP="00105D27">
      <w:pPr>
        <w:pStyle w:val="Geenafstand"/>
        <w:jc w:val="both"/>
        <w:rPr>
          <w:rFonts w:ascii="Calibri" w:hAnsi="Calibri" w:cs="Calibri"/>
          <w:b/>
        </w:rPr>
      </w:pPr>
      <w:r w:rsidRPr="00B528F5">
        <w:rPr>
          <w:rFonts w:ascii="Calibri" w:hAnsi="Calibri" w:cs="Calibri"/>
          <w:b/>
        </w:rPr>
        <w:t>Ja, nee dat ben ik zeker mee eens. Gewoon puur omdat je het, het is wel een functioneringsgesprek alleen er worden soort van doelen gesteld maar toch ook weer net niet.</w:t>
      </w:r>
    </w:p>
    <w:p w14:paraId="4AD04BBB" w14:textId="77777777" w:rsidR="00532B93" w:rsidRPr="00105D27" w:rsidRDefault="00532B93" w:rsidP="00105D27">
      <w:pPr>
        <w:pStyle w:val="Geenafstand"/>
        <w:jc w:val="both"/>
        <w:rPr>
          <w:rFonts w:ascii="Calibri" w:hAnsi="Calibri" w:cs="Calibri"/>
          <w:sz w:val="10"/>
          <w:szCs w:val="10"/>
        </w:rPr>
      </w:pPr>
    </w:p>
    <w:p w14:paraId="33F61ABB" w14:textId="77777777" w:rsidR="00532B93" w:rsidRPr="00B528F5" w:rsidRDefault="00532B93" w:rsidP="00105D27">
      <w:pPr>
        <w:pStyle w:val="Geenafstand"/>
        <w:jc w:val="both"/>
        <w:rPr>
          <w:rFonts w:ascii="Calibri" w:hAnsi="Calibri" w:cs="Calibri"/>
        </w:rPr>
      </w:pPr>
      <w:r w:rsidRPr="00B528F5">
        <w:rPr>
          <w:rFonts w:ascii="Calibri" w:hAnsi="Calibri" w:cs="Calibri"/>
        </w:rPr>
        <w:t>Hoezo net niet?</w:t>
      </w:r>
    </w:p>
    <w:p w14:paraId="036C4198" w14:textId="77777777" w:rsidR="00532B93" w:rsidRPr="00105D27" w:rsidRDefault="00532B93" w:rsidP="00105D27">
      <w:pPr>
        <w:pStyle w:val="Geenafstand"/>
        <w:jc w:val="both"/>
        <w:rPr>
          <w:rFonts w:ascii="Calibri" w:hAnsi="Calibri" w:cs="Calibri"/>
          <w:sz w:val="10"/>
          <w:szCs w:val="10"/>
        </w:rPr>
      </w:pPr>
    </w:p>
    <w:p w14:paraId="6B1D0689" w14:textId="77777777" w:rsidR="00532B93" w:rsidRPr="00B528F5" w:rsidRDefault="00532B93" w:rsidP="00105D27">
      <w:pPr>
        <w:pStyle w:val="Geenafstand"/>
        <w:jc w:val="both"/>
        <w:rPr>
          <w:rFonts w:ascii="Calibri" w:hAnsi="Calibri" w:cs="Calibri"/>
        </w:rPr>
      </w:pPr>
      <w:r w:rsidRPr="00B528F5">
        <w:rPr>
          <w:rFonts w:ascii="Calibri" w:hAnsi="Calibri" w:cs="Calibri"/>
          <w:b/>
        </w:rPr>
        <w:t xml:space="preserve">Nou ja, kijk hierzo... </w:t>
      </w:r>
      <w:r w:rsidRPr="00B528F5">
        <w:rPr>
          <w:rFonts w:ascii="Calibri" w:hAnsi="Calibri" w:cs="Calibri"/>
        </w:rPr>
        <w:t>*wijst naar het formulier</w:t>
      </w:r>
      <w:r w:rsidR="00481F19" w:rsidRPr="00B528F5">
        <w:rPr>
          <w:rFonts w:ascii="Calibri" w:hAnsi="Calibri" w:cs="Calibri"/>
        </w:rPr>
        <w:t>, het kopje verbeterpunten</w:t>
      </w:r>
      <w:r w:rsidRPr="00B528F5">
        <w:rPr>
          <w:rFonts w:ascii="Calibri" w:hAnsi="Calibri" w:cs="Calibri"/>
        </w:rPr>
        <w:t>*</w:t>
      </w:r>
    </w:p>
    <w:p w14:paraId="539096F3" w14:textId="77777777" w:rsidR="00532B93" w:rsidRPr="00105D27" w:rsidRDefault="00532B93" w:rsidP="00105D27">
      <w:pPr>
        <w:pStyle w:val="Geenafstand"/>
        <w:jc w:val="both"/>
        <w:rPr>
          <w:rFonts w:ascii="Calibri" w:hAnsi="Calibri" w:cs="Calibri"/>
          <w:sz w:val="10"/>
          <w:szCs w:val="10"/>
        </w:rPr>
      </w:pPr>
    </w:p>
    <w:p w14:paraId="6CFBD8BE" w14:textId="77777777" w:rsidR="00532B93" w:rsidRPr="00B528F5" w:rsidRDefault="00532B93" w:rsidP="00105D27">
      <w:pPr>
        <w:pStyle w:val="Geenafstand"/>
        <w:jc w:val="both"/>
        <w:rPr>
          <w:rFonts w:ascii="Calibri" w:hAnsi="Calibri" w:cs="Calibri"/>
        </w:rPr>
      </w:pPr>
      <w:r w:rsidRPr="00B528F5">
        <w:rPr>
          <w:rFonts w:ascii="Calibri" w:hAnsi="Calibri" w:cs="Calibri"/>
        </w:rPr>
        <w:t>Want jij houdt je vast aan het formulier?</w:t>
      </w:r>
    </w:p>
    <w:p w14:paraId="14B6E384" w14:textId="77777777" w:rsidR="00532B93" w:rsidRPr="00105D27" w:rsidRDefault="00532B93" w:rsidP="00105D27">
      <w:pPr>
        <w:pStyle w:val="Geenafstand"/>
        <w:jc w:val="both"/>
        <w:rPr>
          <w:rFonts w:ascii="Calibri" w:hAnsi="Calibri" w:cs="Calibri"/>
          <w:sz w:val="10"/>
          <w:szCs w:val="10"/>
        </w:rPr>
      </w:pPr>
    </w:p>
    <w:p w14:paraId="47430769" w14:textId="77777777" w:rsidR="00532B93" w:rsidRPr="00B528F5" w:rsidRDefault="00532B93" w:rsidP="00105D27">
      <w:pPr>
        <w:pStyle w:val="Geenafstand"/>
        <w:jc w:val="both"/>
        <w:rPr>
          <w:rFonts w:ascii="Calibri" w:hAnsi="Calibri" w:cs="Calibri"/>
          <w:b/>
        </w:rPr>
      </w:pPr>
      <w:r w:rsidRPr="00B528F5">
        <w:rPr>
          <w:rFonts w:ascii="Calibri" w:hAnsi="Calibri" w:cs="Calibri"/>
          <w:b/>
        </w:rPr>
        <w:t>Nee, nee dat is net zoals ik, de verbeterpunten heb ik omgezet afgelopen seizoen naar doelstellingen. Dat vind ik uiteindelijk veel belangrijker dan de verbeterpunten he althans het komt een beetje op hetzelfde neer alleen je verwoord het anders en je zorgt ervoor dat he dat je niet iemand zegt van he jij moet dit verbeteren nee he, waar gaan we aan werken om het op een andere manier te laten gaan en dat, dat vind ik gewoon belangrijk.</w:t>
      </w:r>
    </w:p>
    <w:p w14:paraId="7180136B" w14:textId="77777777" w:rsidR="00532B93" w:rsidRPr="00105D27" w:rsidRDefault="00532B93" w:rsidP="00105D27">
      <w:pPr>
        <w:pStyle w:val="Geenafstand"/>
        <w:jc w:val="both"/>
        <w:rPr>
          <w:rFonts w:ascii="Calibri" w:hAnsi="Calibri" w:cs="Calibri"/>
          <w:sz w:val="10"/>
          <w:szCs w:val="10"/>
        </w:rPr>
      </w:pPr>
    </w:p>
    <w:p w14:paraId="5975ECA0" w14:textId="77777777" w:rsidR="00532B93" w:rsidRPr="00B528F5" w:rsidRDefault="00532B93" w:rsidP="00105D27">
      <w:pPr>
        <w:pStyle w:val="Geenafstand"/>
        <w:jc w:val="both"/>
        <w:rPr>
          <w:rFonts w:ascii="Calibri" w:hAnsi="Calibri" w:cs="Calibri"/>
        </w:rPr>
      </w:pPr>
      <w:r w:rsidRPr="00B528F5">
        <w:rPr>
          <w:rFonts w:ascii="Calibri" w:hAnsi="Calibri" w:cs="Calibri"/>
        </w:rPr>
        <w:t>En doe je dan ook uiteindelijk nog iets met die doelstellingen behalve ze opstellen?</w:t>
      </w:r>
    </w:p>
    <w:p w14:paraId="1C03A09A" w14:textId="77777777" w:rsidR="00532B93" w:rsidRPr="00105D27" w:rsidRDefault="00532B93" w:rsidP="00105D27">
      <w:pPr>
        <w:pStyle w:val="Geenafstand"/>
        <w:jc w:val="both"/>
        <w:rPr>
          <w:rFonts w:ascii="Calibri" w:hAnsi="Calibri" w:cs="Calibri"/>
          <w:sz w:val="10"/>
          <w:szCs w:val="10"/>
        </w:rPr>
      </w:pPr>
    </w:p>
    <w:p w14:paraId="5234EBB1" w14:textId="77777777" w:rsidR="00532B93" w:rsidRPr="00B528F5" w:rsidRDefault="00532B93" w:rsidP="00105D27">
      <w:pPr>
        <w:pStyle w:val="Geenafstand"/>
        <w:jc w:val="both"/>
        <w:rPr>
          <w:rFonts w:ascii="Calibri" w:hAnsi="Calibri" w:cs="Calibri"/>
          <w:b/>
        </w:rPr>
      </w:pPr>
      <w:r w:rsidRPr="00B528F5">
        <w:rPr>
          <w:rFonts w:ascii="Calibri" w:hAnsi="Calibri" w:cs="Calibri"/>
          <w:b/>
        </w:rPr>
        <w:t>Nou ja, uiteindelijk he tijdens het volgende functioneringsgesprek gaan we dat dan bespreken.</w:t>
      </w:r>
    </w:p>
    <w:p w14:paraId="5342C489" w14:textId="77777777" w:rsidR="00532B93" w:rsidRPr="00105D27" w:rsidRDefault="00532B93" w:rsidP="00105D27">
      <w:pPr>
        <w:pStyle w:val="Geenafstand"/>
        <w:jc w:val="both"/>
        <w:rPr>
          <w:rFonts w:ascii="Calibri" w:hAnsi="Calibri" w:cs="Calibri"/>
          <w:sz w:val="10"/>
          <w:szCs w:val="10"/>
        </w:rPr>
      </w:pPr>
    </w:p>
    <w:p w14:paraId="437A9070" w14:textId="77777777" w:rsidR="00532B93" w:rsidRPr="00B528F5" w:rsidRDefault="00532B93" w:rsidP="00105D27">
      <w:pPr>
        <w:pStyle w:val="Geenafstand"/>
        <w:jc w:val="both"/>
        <w:rPr>
          <w:rFonts w:ascii="Calibri" w:hAnsi="Calibri" w:cs="Calibri"/>
        </w:rPr>
      </w:pPr>
      <w:r w:rsidRPr="00B528F5">
        <w:rPr>
          <w:rFonts w:ascii="Calibri" w:hAnsi="Calibri" w:cs="Calibri"/>
        </w:rPr>
        <w:t>Maar dat is dan een jaar later?</w:t>
      </w:r>
    </w:p>
    <w:p w14:paraId="5003FC44" w14:textId="77777777" w:rsidR="00532B93" w:rsidRPr="00105D27" w:rsidRDefault="00532B93" w:rsidP="00105D27">
      <w:pPr>
        <w:pStyle w:val="Geenafstand"/>
        <w:jc w:val="both"/>
        <w:rPr>
          <w:rFonts w:ascii="Calibri" w:hAnsi="Calibri" w:cs="Calibri"/>
          <w:sz w:val="10"/>
          <w:szCs w:val="10"/>
        </w:rPr>
      </w:pPr>
    </w:p>
    <w:p w14:paraId="43F1A5E7" w14:textId="77777777" w:rsidR="00532B93" w:rsidRPr="00B528F5" w:rsidRDefault="00532B93" w:rsidP="00105D27">
      <w:pPr>
        <w:pStyle w:val="Geenafstand"/>
        <w:jc w:val="both"/>
        <w:rPr>
          <w:rFonts w:ascii="Calibri" w:hAnsi="Calibri" w:cs="Calibri"/>
          <w:b/>
        </w:rPr>
      </w:pPr>
      <w:r w:rsidRPr="00B528F5">
        <w:rPr>
          <w:rFonts w:ascii="Calibri" w:hAnsi="Calibri" w:cs="Calibri"/>
          <w:b/>
        </w:rPr>
        <w:t>Ja dat is een jaar later en dat vind ik weer te lang en daarom is het belangrijk om functioneringsgesprekken te voeren voor het seizoen begint, dan kan je je doelen gaan stellen en dan na het seizoen kan je dan daarop terugkoppelen.</w:t>
      </w:r>
    </w:p>
    <w:p w14:paraId="287669A8" w14:textId="77777777" w:rsidR="00532B93" w:rsidRPr="00105D27" w:rsidRDefault="00532B93" w:rsidP="00105D27">
      <w:pPr>
        <w:pStyle w:val="Geenafstand"/>
        <w:jc w:val="both"/>
        <w:rPr>
          <w:rFonts w:ascii="Calibri" w:hAnsi="Calibri" w:cs="Calibri"/>
          <w:sz w:val="10"/>
          <w:szCs w:val="10"/>
        </w:rPr>
      </w:pPr>
    </w:p>
    <w:p w14:paraId="61C02A98" w14:textId="77777777" w:rsidR="00532B93" w:rsidRPr="00B528F5" w:rsidRDefault="00795B8C" w:rsidP="00105D27">
      <w:pPr>
        <w:pStyle w:val="Geenafstand"/>
        <w:jc w:val="both"/>
        <w:rPr>
          <w:rFonts w:ascii="Calibri" w:hAnsi="Calibri" w:cs="Calibri"/>
        </w:rPr>
      </w:pPr>
      <w:r w:rsidRPr="00B528F5">
        <w:rPr>
          <w:rFonts w:ascii="Calibri" w:hAnsi="Calibri" w:cs="Calibri"/>
        </w:rPr>
        <w:t>Oké</w:t>
      </w:r>
      <w:r w:rsidR="00532B93" w:rsidRPr="00B528F5">
        <w:rPr>
          <w:rFonts w:ascii="Calibri" w:hAnsi="Calibri" w:cs="Calibri"/>
        </w:rPr>
        <w:t xml:space="preserve"> nou zij geven gemiddeld een 6.1 dus dat is ook weer een magere voldoende. Bij deze vraag mocht je dan ook je tips en ideeën geven en antwoorden die vaker terugkwamen waren vaker gesprekken voeren of vaker korte evaluatiegesprekken tussendoor, meer feedback ontvangen tijdens het werk of werken met doelstellingen. En jij denkt dat dit haalbare ideeën zijn?</w:t>
      </w:r>
    </w:p>
    <w:p w14:paraId="242EFDE2" w14:textId="77777777" w:rsidR="00532B93" w:rsidRPr="00105D27" w:rsidRDefault="00532B93" w:rsidP="00105D27">
      <w:pPr>
        <w:pStyle w:val="Geenafstand"/>
        <w:jc w:val="both"/>
        <w:rPr>
          <w:rFonts w:ascii="Calibri" w:hAnsi="Calibri" w:cs="Calibri"/>
          <w:sz w:val="10"/>
          <w:szCs w:val="10"/>
        </w:rPr>
      </w:pPr>
    </w:p>
    <w:p w14:paraId="39CE99D3" w14:textId="77777777" w:rsidR="00532B93" w:rsidRPr="00B528F5" w:rsidRDefault="00532B93" w:rsidP="00105D27">
      <w:pPr>
        <w:pStyle w:val="Geenafstand"/>
        <w:jc w:val="both"/>
        <w:rPr>
          <w:rFonts w:ascii="Calibri" w:hAnsi="Calibri" w:cs="Calibri"/>
          <w:b/>
        </w:rPr>
      </w:pPr>
      <w:r w:rsidRPr="00B528F5">
        <w:rPr>
          <w:rFonts w:ascii="Calibri" w:hAnsi="Calibri" w:cs="Calibri"/>
          <w:b/>
        </w:rPr>
        <w:t>Naja sowieso is feedback altijd heel erg belangrijk, ook gewoon tijdens het werk want je kan beter iemand meteen aansturen of wijzen op he wat anders moet op zijn fouten, dan dat je het in een gesprek naderhand doet want ja dan leert iemand er wat minder van. Dat is gewoon he daar actief mee bezig zijn.</w:t>
      </w:r>
    </w:p>
    <w:p w14:paraId="45EFFB82" w14:textId="77777777" w:rsidR="00532B93" w:rsidRPr="00105D27" w:rsidRDefault="00532B93" w:rsidP="00105D27">
      <w:pPr>
        <w:pStyle w:val="Geenafstand"/>
        <w:jc w:val="both"/>
        <w:rPr>
          <w:rFonts w:ascii="Calibri" w:hAnsi="Calibri" w:cs="Calibri"/>
          <w:sz w:val="10"/>
          <w:szCs w:val="10"/>
        </w:rPr>
      </w:pPr>
    </w:p>
    <w:p w14:paraId="22908B7C" w14:textId="77777777" w:rsidR="00532B93" w:rsidRPr="00B528F5" w:rsidRDefault="00795B8C" w:rsidP="00105D27">
      <w:pPr>
        <w:pStyle w:val="Geenafstand"/>
        <w:jc w:val="both"/>
        <w:rPr>
          <w:rFonts w:ascii="Calibri" w:hAnsi="Calibri" w:cs="Calibri"/>
        </w:rPr>
      </w:pPr>
      <w:r w:rsidRPr="00B528F5">
        <w:rPr>
          <w:rFonts w:ascii="Calibri" w:hAnsi="Calibri" w:cs="Calibri"/>
        </w:rPr>
        <w:t>Oké</w:t>
      </w:r>
      <w:r w:rsidR="00532B93" w:rsidRPr="00B528F5">
        <w:rPr>
          <w:rFonts w:ascii="Calibri" w:hAnsi="Calibri" w:cs="Calibri"/>
        </w:rPr>
        <w:t>, maar dan was dit het over de vaste medewerkers en dan hebben we nog de seizoensmedewerkers.</w:t>
      </w:r>
    </w:p>
    <w:p w14:paraId="1E43E50C" w14:textId="77777777" w:rsidR="00137144" w:rsidRPr="00105D27" w:rsidRDefault="00137144" w:rsidP="00105D27">
      <w:pPr>
        <w:pStyle w:val="Geenafstand"/>
        <w:jc w:val="both"/>
        <w:rPr>
          <w:rFonts w:ascii="Calibri" w:hAnsi="Calibri" w:cs="Calibri"/>
          <w:sz w:val="10"/>
          <w:szCs w:val="10"/>
        </w:rPr>
      </w:pPr>
    </w:p>
    <w:p w14:paraId="2DB6BE66" w14:textId="77777777" w:rsidR="00532B93" w:rsidRPr="00B528F5" w:rsidRDefault="00532B93" w:rsidP="00105D27">
      <w:pPr>
        <w:pStyle w:val="Geenafstand"/>
        <w:jc w:val="both"/>
        <w:rPr>
          <w:rFonts w:ascii="Calibri" w:hAnsi="Calibri" w:cs="Calibri"/>
          <w:b/>
        </w:rPr>
      </w:pPr>
      <w:r w:rsidRPr="00B528F5">
        <w:rPr>
          <w:rFonts w:ascii="Calibri" w:hAnsi="Calibri" w:cs="Calibri"/>
          <w:b/>
        </w:rPr>
        <w:t xml:space="preserve">Ja daar ben ik heel erg benieuwd naar. </w:t>
      </w:r>
    </w:p>
    <w:p w14:paraId="56B31C01" w14:textId="77777777" w:rsidR="00532B93" w:rsidRPr="00105D27" w:rsidRDefault="00532B93" w:rsidP="00105D27">
      <w:pPr>
        <w:pStyle w:val="Geenafstand"/>
        <w:jc w:val="both"/>
        <w:rPr>
          <w:rFonts w:ascii="Calibri" w:hAnsi="Calibri" w:cs="Calibri"/>
          <w:sz w:val="10"/>
          <w:szCs w:val="10"/>
        </w:rPr>
      </w:pPr>
    </w:p>
    <w:p w14:paraId="3046411C" w14:textId="77777777" w:rsidR="00532B93" w:rsidRPr="00B528F5" w:rsidRDefault="00532B93" w:rsidP="00105D27">
      <w:pPr>
        <w:pStyle w:val="Geenafstand"/>
        <w:jc w:val="both"/>
        <w:rPr>
          <w:rFonts w:ascii="Calibri" w:hAnsi="Calibri" w:cs="Calibri"/>
        </w:rPr>
      </w:pPr>
      <w:r w:rsidRPr="00B528F5">
        <w:rPr>
          <w:rFonts w:ascii="Calibri" w:hAnsi="Calibri" w:cs="Calibri"/>
        </w:rPr>
        <w:t>Geef jij seizoensmedewerkers wel eens functioneringsgesprekken?</w:t>
      </w:r>
    </w:p>
    <w:p w14:paraId="123C947C" w14:textId="77777777" w:rsidR="00532B93" w:rsidRPr="00105D27" w:rsidRDefault="00532B93" w:rsidP="00105D27">
      <w:pPr>
        <w:pStyle w:val="Geenafstand"/>
        <w:jc w:val="both"/>
        <w:rPr>
          <w:rFonts w:ascii="Calibri" w:hAnsi="Calibri" w:cs="Calibri"/>
          <w:sz w:val="10"/>
          <w:szCs w:val="10"/>
        </w:rPr>
      </w:pPr>
    </w:p>
    <w:p w14:paraId="39190D33" w14:textId="77777777" w:rsidR="00532B93" w:rsidRPr="00B528F5" w:rsidRDefault="00532B93" w:rsidP="00105D27">
      <w:pPr>
        <w:pStyle w:val="Geenafstand"/>
        <w:jc w:val="both"/>
        <w:rPr>
          <w:rFonts w:ascii="Calibri" w:hAnsi="Calibri" w:cs="Calibri"/>
          <w:b/>
        </w:rPr>
      </w:pPr>
      <w:r w:rsidRPr="00B528F5">
        <w:rPr>
          <w:rFonts w:ascii="Calibri" w:hAnsi="Calibri" w:cs="Calibri"/>
          <w:b/>
        </w:rPr>
        <w:lastRenderedPageBreak/>
        <w:t>Nee</w:t>
      </w:r>
      <w:r w:rsidR="00034B18" w:rsidRPr="00B528F5">
        <w:rPr>
          <w:rFonts w:ascii="Calibri" w:hAnsi="Calibri" w:cs="Calibri"/>
          <w:b/>
        </w:rPr>
        <w:t xml:space="preserve">, </w:t>
      </w:r>
      <w:r w:rsidRPr="00B528F5">
        <w:rPr>
          <w:rFonts w:ascii="Calibri" w:hAnsi="Calibri" w:cs="Calibri"/>
          <w:b/>
        </w:rPr>
        <w:t>nooit.</w:t>
      </w:r>
    </w:p>
    <w:p w14:paraId="111C2131" w14:textId="77777777" w:rsidR="00532B93" w:rsidRPr="00105D27" w:rsidRDefault="00532B93" w:rsidP="00105D27">
      <w:pPr>
        <w:pStyle w:val="Geenafstand"/>
        <w:jc w:val="both"/>
        <w:rPr>
          <w:rFonts w:ascii="Calibri" w:hAnsi="Calibri" w:cs="Calibri"/>
          <w:sz w:val="10"/>
          <w:szCs w:val="10"/>
        </w:rPr>
      </w:pPr>
    </w:p>
    <w:p w14:paraId="7F320919" w14:textId="77777777" w:rsidR="00532B93" w:rsidRPr="00B528F5" w:rsidRDefault="00532B93" w:rsidP="00105D27">
      <w:pPr>
        <w:pStyle w:val="Geenafstand"/>
        <w:jc w:val="both"/>
        <w:rPr>
          <w:rFonts w:ascii="Calibri" w:hAnsi="Calibri" w:cs="Calibri"/>
        </w:rPr>
      </w:pPr>
      <w:r w:rsidRPr="00B528F5">
        <w:rPr>
          <w:rFonts w:ascii="Calibri" w:hAnsi="Calibri" w:cs="Calibri"/>
        </w:rPr>
        <w:t>En er zijn ook mensen die het wel doen maar jij doet dat niet. Maar 60% zou dat wel graag willen. Wat vind jij daarvan dat zij geen functioneringsgesprek krijgen?</w:t>
      </w:r>
    </w:p>
    <w:p w14:paraId="3D93FC0B" w14:textId="77777777" w:rsidR="00532B93" w:rsidRPr="00105D27" w:rsidRDefault="00532B93" w:rsidP="00105D27">
      <w:pPr>
        <w:pStyle w:val="Geenafstand"/>
        <w:jc w:val="both"/>
        <w:rPr>
          <w:rFonts w:ascii="Calibri" w:hAnsi="Calibri" w:cs="Calibri"/>
          <w:sz w:val="10"/>
          <w:szCs w:val="10"/>
        </w:rPr>
      </w:pPr>
    </w:p>
    <w:p w14:paraId="7139047D" w14:textId="77777777" w:rsidR="00532B93" w:rsidRPr="00B528F5" w:rsidRDefault="00532B93" w:rsidP="00105D27">
      <w:pPr>
        <w:pStyle w:val="Geenafstand"/>
        <w:jc w:val="both"/>
        <w:rPr>
          <w:rFonts w:ascii="Calibri" w:hAnsi="Calibri" w:cs="Calibri"/>
          <w:b/>
        </w:rPr>
      </w:pPr>
      <w:r w:rsidRPr="00B528F5">
        <w:rPr>
          <w:rFonts w:ascii="Calibri" w:hAnsi="Calibri" w:cs="Calibri"/>
          <w:b/>
        </w:rPr>
        <w:t xml:space="preserve">Ja ik vind het een hele lastige want ongeveer ik denk 80% van mijn bestand is een seizoensmedewerker. </w:t>
      </w:r>
    </w:p>
    <w:p w14:paraId="336E2F17" w14:textId="77777777" w:rsidR="00532B93" w:rsidRPr="00105D27" w:rsidRDefault="00532B93" w:rsidP="00105D27">
      <w:pPr>
        <w:pStyle w:val="Geenafstand"/>
        <w:jc w:val="both"/>
        <w:rPr>
          <w:rFonts w:ascii="Calibri" w:hAnsi="Calibri" w:cs="Calibri"/>
          <w:sz w:val="10"/>
          <w:szCs w:val="10"/>
        </w:rPr>
      </w:pPr>
    </w:p>
    <w:p w14:paraId="25114C9D" w14:textId="77777777" w:rsidR="00532B93" w:rsidRPr="00B528F5" w:rsidRDefault="00532B93" w:rsidP="00105D27">
      <w:pPr>
        <w:pStyle w:val="Geenafstand"/>
        <w:jc w:val="both"/>
        <w:rPr>
          <w:rFonts w:ascii="Calibri" w:hAnsi="Calibri" w:cs="Calibri"/>
        </w:rPr>
      </w:pPr>
      <w:r w:rsidRPr="00B528F5">
        <w:rPr>
          <w:rFonts w:ascii="Calibri" w:hAnsi="Calibri" w:cs="Calibri"/>
        </w:rPr>
        <w:t>Dus jij denkt niet dat het haalbaar zou zijn?</w:t>
      </w:r>
    </w:p>
    <w:p w14:paraId="23B4F2E9" w14:textId="77777777" w:rsidR="00532B93" w:rsidRPr="00105D27" w:rsidRDefault="00532B93" w:rsidP="00105D27">
      <w:pPr>
        <w:pStyle w:val="Geenafstand"/>
        <w:jc w:val="both"/>
        <w:rPr>
          <w:rFonts w:ascii="Calibri" w:hAnsi="Calibri" w:cs="Calibri"/>
          <w:sz w:val="10"/>
          <w:szCs w:val="10"/>
        </w:rPr>
      </w:pPr>
    </w:p>
    <w:p w14:paraId="6FD7A03F" w14:textId="77777777" w:rsidR="00532B93" w:rsidRPr="00B528F5" w:rsidRDefault="00532B93" w:rsidP="00105D27">
      <w:pPr>
        <w:pStyle w:val="Geenafstand"/>
        <w:jc w:val="both"/>
        <w:rPr>
          <w:rFonts w:ascii="Calibri" w:hAnsi="Calibri" w:cs="Calibri"/>
          <w:b/>
        </w:rPr>
      </w:pPr>
      <w:r w:rsidRPr="00B528F5">
        <w:rPr>
          <w:rFonts w:ascii="Calibri" w:hAnsi="Calibri" w:cs="Calibri"/>
          <w:b/>
        </w:rPr>
        <w:t xml:space="preserve">Ja alles is in principe haalbaar zolang je daar tijd voor vrij maakt en hebt. En dat is denk ik het lastigste. Kijk en ik snap dat he iedereen wil horen wat hij goed doet en he wat er beter kan. </w:t>
      </w:r>
    </w:p>
    <w:p w14:paraId="3E2B754B" w14:textId="77777777" w:rsidR="00532B93" w:rsidRPr="00105D27" w:rsidRDefault="00532B93" w:rsidP="00105D27">
      <w:pPr>
        <w:pStyle w:val="Geenafstand"/>
        <w:jc w:val="both"/>
        <w:rPr>
          <w:rFonts w:ascii="Calibri" w:hAnsi="Calibri" w:cs="Calibri"/>
          <w:sz w:val="10"/>
          <w:szCs w:val="10"/>
        </w:rPr>
      </w:pPr>
    </w:p>
    <w:p w14:paraId="243F8102" w14:textId="77777777" w:rsidR="00532B93" w:rsidRPr="00B528F5" w:rsidRDefault="00532B93" w:rsidP="00105D27">
      <w:pPr>
        <w:pStyle w:val="Geenafstand"/>
        <w:jc w:val="both"/>
        <w:rPr>
          <w:rFonts w:ascii="Calibri" w:hAnsi="Calibri" w:cs="Calibri"/>
        </w:rPr>
      </w:pPr>
      <w:r w:rsidRPr="00B528F5">
        <w:rPr>
          <w:rFonts w:ascii="Calibri" w:hAnsi="Calibri" w:cs="Calibri"/>
        </w:rPr>
        <w:t>Maar zou dat dan op een andere manier kunnen in plaats van een functioneringsgesprek?</w:t>
      </w:r>
    </w:p>
    <w:p w14:paraId="3344FD7F" w14:textId="77777777" w:rsidR="00532B93" w:rsidRPr="00105D27" w:rsidRDefault="00532B93" w:rsidP="00105D27">
      <w:pPr>
        <w:pStyle w:val="Geenafstand"/>
        <w:jc w:val="both"/>
        <w:rPr>
          <w:rFonts w:ascii="Calibri" w:hAnsi="Calibri" w:cs="Calibri"/>
          <w:sz w:val="10"/>
          <w:szCs w:val="10"/>
        </w:rPr>
      </w:pPr>
    </w:p>
    <w:p w14:paraId="78BDCDD2" w14:textId="77777777" w:rsidR="00532B93" w:rsidRPr="00B528F5" w:rsidRDefault="00532B93" w:rsidP="00105D27">
      <w:pPr>
        <w:pStyle w:val="Geenafstand"/>
        <w:jc w:val="both"/>
        <w:rPr>
          <w:rFonts w:ascii="Calibri" w:hAnsi="Calibri" w:cs="Calibri"/>
          <w:b/>
        </w:rPr>
      </w:pPr>
      <w:r w:rsidRPr="00B528F5">
        <w:rPr>
          <w:rFonts w:ascii="Calibri" w:hAnsi="Calibri" w:cs="Calibri"/>
          <w:b/>
        </w:rPr>
        <w:t>Nou ja, ja. Ik denk sowieso dat bijvoorbeeld bij het inwerken</w:t>
      </w:r>
      <w:r w:rsidR="00034B18" w:rsidRPr="00B528F5">
        <w:rPr>
          <w:rFonts w:ascii="Calibri" w:hAnsi="Calibri" w:cs="Calibri"/>
          <w:b/>
        </w:rPr>
        <w:t>,</w:t>
      </w:r>
      <w:r w:rsidRPr="00B528F5">
        <w:rPr>
          <w:rFonts w:ascii="Calibri" w:hAnsi="Calibri" w:cs="Calibri"/>
          <w:b/>
        </w:rPr>
        <w:t xml:space="preserve"> dat je het inwerken, het inwerken kan al heel anders op een andere manier. Wat het nu is dat het er bijvoorbeeld niet wordt bijgehouden wat iemand al kan, wat hij onder de knie heeft en wat hij kan verbeteren. En ik denk dat we daarin wel een flink grote stap kunnen gaan zetten. </w:t>
      </w:r>
    </w:p>
    <w:p w14:paraId="248DE594" w14:textId="77777777" w:rsidR="00532B93" w:rsidRPr="00105D27" w:rsidRDefault="00532B93" w:rsidP="00105D27">
      <w:pPr>
        <w:pStyle w:val="Geenafstand"/>
        <w:jc w:val="both"/>
        <w:rPr>
          <w:rFonts w:ascii="Calibri" w:hAnsi="Calibri" w:cs="Calibri"/>
          <w:sz w:val="10"/>
          <w:szCs w:val="10"/>
        </w:rPr>
      </w:pPr>
    </w:p>
    <w:p w14:paraId="72AD3501" w14:textId="77777777" w:rsidR="00532B93" w:rsidRPr="00B528F5" w:rsidRDefault="00532B93" w:rsidP="00105D27">
      <w:pPr>
        <w:pStyle w:val="Geenafstand"/>
        <w:jc w:val="both"/>
        <w:rPr>
          <w:rFonts w:ascii="Calibri" w:hAnsi="Calibri" w:cs="Calibri"/>
        </w:rPr>
      </w:pPr>
      <w:r w:rsidRPr="00B528F5">
        <w:rPr>
          <w:rFonts w:ascii="Calibri" w:hAnsi="Calibri" w:cs="Calibri"/>
        </w:rPr>
        <w:t>Dus dat er gelijk bij het inwerken al naar gekeken wordt?</w:t>
      </w:r>
    </w:p>
    <w:p w14:paraId="79D76A2F" w14:textId="77777777" w:rsidR="00532B93" w:rsidRPr="00105D27" w:rsidRDefault="00532B93" w:rsidP="00105D27">
      <w:pPr>
        <w:pStyle w:val="Geenafstand"/>
        <w:jc w:val="both"/>
        <w:rPr>
          <w:rFonts w:ascii="Calibri" w:hAnsi="Calibri" w:cs="Calibri"/>
          <w:sz w:val="10"/>
          <w:szCs w:val="10"/>
        </w:rPr>
      </w:pPr>
    </w:p>
    <w:p w14:paraId="581192F8" w14:textId="77777777" w:rsidR="00532B93" w:rsidRPr="00B528F5" w:rsidRDefault="00532B93" w:rsidP="00105D27">
      <w:pPr>
        <w:pStyle w:val="Geenafstand"/>
        <w:jc w:val="both"/>
        <w:rPr>
          <w:rFonts w:ascii="Calibri" w:hAnsi="Calibri" w:cs="Calibri"/>
          <w:b/>
        </w:rPr>
      </w:pPr>
      <w:r w:rsidRPr="00B528F5">
        <w:rPr>
          <w:rFonts w:ascii="Calibri" w:hAnsi="Calibri" w:cs="Calibri"/>
          <w:b/>
        </w:rPr>
        <w:t>Ja, dat je, dat iemand weet wat diegene, wat hij kan. En dan weet je ook in principe gelijk of iemand functioneert of niet. En als wij dat op een bepaalde manier kenbaar kunnen maken dus he ik noem maar iets heel stoms als je iemand een paspoort geeft of zo. Even een heel simpel idee maar dat jij bijvoorbeeld de piste kan openen of al kan sluiten of dat soort dingen. Dan weet diegene ook gelijk hoe hij zelf een beetje functioneert. En maar echt functioneringsgesprekken, dat is denk ik wel heel lastig.</w:t>
      </w:r>
    </w:p>
    <w:p w14:paraId="354024B6" w14:textId="77777777" w:rsidR="00532B93" w:rsidRPr="00105D27" w:rsidRDefault="00532B93" w:rsidP="00105D27">
      <w:pPr>
        <w:pStyle w:val="Geenafstand"/>
        <w:jc w:val="both"/>
        <w:rPr>
          <w:rFonts w:ascii="Calibri" w:hAnsi="Calibri" w:cs="Calibri"/>
          <w:sz w:val="10"/>
          <w:szCs w:val="10"/>
        </w:rPr>
      </w:pPr>
    </w:p>
    <w:p w14:paraId="78CD342E" w14:textId="77777777" w:rsidR="00532B93" w:rsidRPr="00B528F5" w:rsidRDefault="00532B93" w:rsidP="00105D27">
      <w:pPr>
        <w:pStyle w:val="Geenafstand"/>
        <w:jc w:val="both"/>
        <w:rPr>
          <w:rFonts w:ascii="Calibri" w:hAnsi="Calibri" w:cs="Calibri"/>
        </w:rPr>
      </w:pPr>
      <w:r w:rsidRPr="00B528F5">
        <w:rPr>
          <w:rFonts w:ascii="Calibri" w:hAnsi="Calibri" w:cs="Calibri"/>
        </w:rPr>
        <w:t>Dat zou niet haalbaar zijn volgens jou?</w:t>
      </w:r>
    </w:p>
    <w:p w14:paraId="7357AF49" w14:textId="77777777" w:rsidR="00532B93" w:rsidRPr="00105D27" w:rsidRDefault="00532B93" w:rsidP="00105D27">
      <w:pPr>
        <w:pStyle w:val="Geenafstand"/>
        <w:jc w:val="both"/>
        <w:rPr>
          <w:rFonts w:ascii="Calibri" w:hAnsi="Calibri" w:cs="Calibri"/>
          <w:sz w:val="10"/>
          <w:szCs w:val="10"/>
        </w:rPr>
      </w:pPr>
    </w:p>
    <w:p w14:paraId="05EC76FD" w14:textId="77777777" w:rsidR="00532B93" w:rsidRPr="00B528F5" w:rsidRDefault="00532B93" w:rsidP="00105D27">
      <w:pPr>
        <w:pStyle w:val="Geenafstand"/>
        <w:jc w:val="both"/>
        <w:rPr>
          <w:rFonts w:ascii="Calibri" w:hAnsi="Calibri" w:cs="Calibri"/>
          <w:b/>
        </w:rPr>
      </w:pPr>
      <w:r w:rsidRPr="00B528F5">
        <w:rPr>
          <w:rFonts w:ascii="Calibri" w:hAnsi="Calibri" w:cs="Calibri"/>
          <w:b/>
        </w:rPr>
        <w:t>In mijn optiek niet</w:t>
      </w:r>
      <w:r w:rsidR="00034B18" w:rsidRPr="00B528F5">
        <w:rPr>
          <w:rFonts w:ascii="Calibri" w:hAnsi="Calibri" w:cs="Calibri"/>
          <w:b/>
        </w:rPr>
        <w:t>,</w:t>
      </w:r>
      <w:r w:rsidRPr="00B528F5">
        <w:rPr>
          <w:rFonts w:ascii="Calibri" w:hAnsi="Calibri" w:cs="Calibri"/>
          <w:b/>
        </w:rPr>
        <w:t xml:space="preserve"> nee. </w:t>
      </w:r>
    </w:p>
    <w:p w14:paraId="5B9D77F0" w14:textId="77777777" w:rsidR="00532B93" w:rsidRPr="00105D27" w:rsidRDefault="00532B93" w:rsidP="00105D27">
      <w:pPr>
        <w:pStyle w:val="Geenafstand"/>
        <w:jc w:val="both"/>
        <w:rPr>
          <w:rFonts w:ascii="Calibri" w:hAnsi="Calibri" w:cs="Calibri"/>
          <w:sz w:val="10"/>
          <w:szCs w:val="10"/>
        </w:rPr>
      </w:pPr>
    </w:p>
    <w:p w14:paraId="430F1C96" w14:textId="77777777" w:rsidR="00532B93" w:rsidRPr="00B528F5" w:rsidRDefault="00795B8C" w:rsidP="00105D27">
      <w:pPr>
        <w:pStyle w:val="Geenafstand"/>
        <w:jc w:val="both"/>
        <w:rPr>
          <w:rFonts w:ascii="Calibri" w:hAnsi="Calibri" w:cs="Calibri"/>
        </w:rPr>
      </w:pPr>
      <w:r w:rsidRPr="00B528F5">
        <w:rPr>
          <w:rFonts w:ascii="Calibri" w:hAnsi="Calibri" w:cs="Calibri"/>
        </w:rPr>
        <w:t>Oké</w:t>
      </w:r>
      <w:r w:rsidR="00532B93" w:rsidRPr="00B528F5">
        <w:rPr>
          <w:rFonts w:ascii="Calibri" w:hAnsi="Calibri" w:cs="Calibri"/>
        </w:rPr>
        <w:t xml:space="preserve">, nou, zou je graag feedback willen ontvangen van je </w:t>
      </w:r>
      <w:r w:rsidRPr="00B528F5">
        <w:rPr>
          <w:rFonts w:ascii="Calibri" w:hAnsi="Calibri" w:cs="Calibri"/>
        </w:rPr>
        <w:t xml:space="preserve">leidinggevende of je collega’s? </w:t>
      </w:r>
      <w:r w:rsidR="00532B93" w:rsidRPr="00B528F5">
        <w:rPr>
          <w:rFonts w:ascii="Calibri" w:hAnsi="Calibri" w:cs="Calibri"/>
        </w:rPr>
        <w:t>Bijna iedereen wil graag feedback ontvangen van leidinggevenden en/of collega’s en bijna iedereen geeft aan dit ook te krijgen dus bij de seizoensmedewerkers is dat in ieder geval gerijmd met elkaar dus dat is in ieder geval mooi. Dus nou ik heb ook aan hun gevraagd op welk moment zij dat dan zouden willen. Nou bijna iedereen zegt of in de eerste 2 maanden of halverwege hun contractduur. Maar zou jij dus aan het begin graag vast willen stellen wat kan iemand, waar moet iemand aan werken. Maar wanneer zou je daar dan op terugkoppelen?</w:t>
      </w:r>
    </w:p>
    <w:p w14:paraId="35C87DA2" w14:textId="77777777" w:rsidR="00532B93" w:rsidRPr="00105D27" w:rsidRDefault="00532B93" w:rsidP="00105D27">
      <w:pPr>
        <w:pStyle w:val="Geenafstand"/>
        <w:jc w:val="both"/>
        <w:rPr>
          <w:rFonts w:ascii="Calibri" w:hAnsi="Calibri" w:cs="Calibri"/>
          <w:sz w:val="10"/>
          <w:szCs w:val="10"/>
        </w:rPr>
      </w:pPr>
    </w:p>
    <w:p w14:paraId="67889334" w14:textId="77777777" w:rsidR="00532B93" w:rsidRPr="00B528F5" w:rsidRDefault="00532B93" w:rsidP="00105D27">
      <w:pPr>
        <w:pStyle w:val="Geenafstand"/>
        <w:jc w:val="both"/>
        <w:rPr>
          <w:rFonts w:ascii="Calibri" w:hAnsi="Calibri" w:cs="Calibri"/>
          <w:b/>
        </w:rPr>
      </w:pPr>
      <w:r w:rsidRPr="00B528F5">
        <w:rPr>
          <w:rFonts w:ascii="Calibri" w:hAnsi="Calibri" w:cs="Calibri"/>
          <w:b/>
        </w:rPr>
        <w:t>Nee ik denk dat bijvoorbeeld halverwege dat je dat kan terugkoppelen en ja he halverwege het seizoen moet in principe seizoen moet iedereen in principe goed genoeg kunnen functioneren om de functie te vervullen. En mocht iemand dat dus niet, nog niet functioneren dan kan je diegene daarop aanspreken.</w:t>
      </w:r>
    </w:p>
    <w:p w14:paraId="7D842C8B" w14:textId="77777777" w:rsidR="00532B93" w:rsidRPr="00105D27" w:rsidRDefault="00532B93" w:rsidP="00105D27">
      <w:pPr>
        <w:pStyle w:val="Geenafstand"/>
        <w:jc w:val="both"/>
        <w:rPr>
          <w:rFonts w:ascii="Calibri" w:hAnsi="Calibri" w:cs="Calibri"/>
          <w:sz w:val="10"/>
          <w:szCs w:val="10"/>
        </w:rPr>
      </w:pPr>
    </w:p>
    <w:p w14:paraId="52ADDDF6" w14:textId="77777777" w:rsidR="00532B93" w:rsidRPr="00B528F5" w:rsidRDefault="00532B93" w:rsidP="00105D27">
      <w:pPr>
        <w:pStyle w:val="Geenafstand"/>
        <w:jc w:val="both"/>
        <w:rPr>
          <w:rFonts w:ascii="Calibri" w:hAnsi="Calibri" w:cs="Calibri"/>
        </w:rPr>
      </w:pPr>
      <w:r w:rsidRPr="00B528F5">
        <w:rPr>
          <w:rFonts w:ascii="Calibri" w:hAnsi="Calibri" w:cs="Calibri"/>
        </w:rPr>
        <w:t>Maar denk je niet dat halverwege het seizoen het aller drukste moment is?</w:t>
      </w:r>
    </w:p>
    <w:p w14:paraId="7328FDCE" w14:textId="77777777" w:rsidR="00532B93" w:rsidRPr="00B528F5" w:rsidRDefault="00532B93" w:rsidP="00105D27">
      <w:pPr>
        <w:pStyle w:val="Geenafstand"/>
        <w:jc w:val="both"/>
        <w:rPr>
          <w:rFonts w:ascii="Calibri" w:hAnsi="Calibri" w:cs="Calibri"/>
          <w:b/>
        </w:rPr>
      </w:pPr>
      <w:r w:rsidRPr="00B528F5">
        <w:rPr>
          <w:rFonts w:ascii="Calibri" w:hAnsi="Calibri" w:cs="Calibri"/>
          <w:b/>
        </w:rPr>
        <w:t>Zeker.</w:t>
      </w:r>
    </w:p>
    <w:p w14:paraId="069DC711" w14:textId="77777777" w:rsidR="00532B93" w:rsidRPr="00105D27" w:rsidRDefault="00532B93" w:rsidP="00105D27">
      <w:pPr>
        <w:pStyle w:val="Geenafstand"/>
        <w:jc w:val="both"/>
        <w:rPr>
          <w:rFonts w:ascii="Calibri" w:hAnsi="Calibri" w:cs="Calibri"/>
          <w:sz w:val="10"/>
          <w:szCs w:val="10"/>
        </w:rPr>
      </w:pPr>
    </w:p>
    <w:p w14:paraId="6DEA9B22" w14:textId="77777777" w:rsidR="00532B93" w:rsidRPr="00B528F5" w:rsidRDefault="00532B93" w:rsidP="00105D27">
      <w:pPr>
        <w:pStyle w:val="Geenafstand"/>
        <w:jc w:val="both"/>
        <w:rPr>
          <w:rFonts w:ascii="Calibri" w:hAnsi="Calibri" w:cs="Calibri"/>
        </w:rPr>
      </w:pPr>
      <w:r w:rsidRPr="00B528F5">
        <w:rPr>
          <w:rFonts w:ascii="Calibri" w:hAnsi="Calibri" w:cs="Calibri"/>
        </w:rPr>
        <w:t>Dan is het toch niet haalbaar om halverwege het seizoen terug te koppelen?</w:t>
      </w:r>
    </w:p>
    <w:p w14:paraId="5C4E5DE3" w14:textId="77777777" w:rsidR="00532B93" w:rsidRPr="00105D27" w:rsidRDefault="00532B93" w:rsidP="00105D27">
      <w:pPr>
        <w:pStyle w:val="Geenafstand"/>
        <w:jc w:val="both"/>
        <w:rPr>
          <w:rFonts w:ascii="Calibri" w:hAnsi="Calibri" w:cs="Calibri"/>
          <w:sz w:val="10"/>
          <w:szCs w:val="10"/>
        </w:rPr>
      </w:pPr>
    </w:p>
    <w:p w14:paraId="4574B517" w14:textId="77777777" w:rsidR="00532B93" w:rsidRPr="00B528F5" w:rsidRDefault="00532B93" w:rsidP="00105D27">
      <w:pPr>
        <w:pStyle w:val="Geenafstand"/>
        <w:jc w:val="both"/>
        <w:rPr>
          <w:rFonts w:ascii="Calibri" w:hAnsi="Calibri" w:cs="Calibri"/>
          <w:b/>
        </w:rPr>
      </w:pPr>
      <w:r w:rsidRPr="00B528F5">
        <w:rPr>
          <w:rFonts w:ascii="Calibri" w:hAnsi="Calibri" w:cs="Calibri"/>
          <w:b/>
        </w:rPr>
        <w:t>Ja dat is dan weer inderdaad een andere kant. Ja even kijken hoor, ja dat zou dan rond januari zijn.</w:t>
      </w:r>
    </w:p>
    <w:p w14:paraId="29541537" w14:textId="77777777" w:rsidR="00532B93" w:rsidRPr="00105D27" w:rsidRDefault="00532B93" w:rsidP="00105D27">
      <w:pPr>
        <w:pStyle w:val="Geenafstand"/>
        <w:jc w:val="both"/>
        <w:rPr>
          <w:rFonts w:ascii="Calibri" w:hAnsi="Calibri" w:cs="Calibri"/>
          <w:sz w:val="10"/>
          <w:szCs w:val="10"/>
        </w:rPr>
      </w:pPr>
    </w:p>
    <w:p w14:paraId="19BE9B00" w14:textId="77777777" w:rsidR="00532B93" w:rsidRPr="00B528F5" w:rsidRDefault="00532B93" w:rsidP="00105D27">
      <w:pPr>
        <w:pStyle w:val="Geenafstand"/>
        <w:jc w:val="both"/>
        <w:rPr>
          <w:rFonts w:ascii="Calibri" w:hAnsi="Calibri" w:cs="Calibri"/>
        </w:rPr>
      </w:pPr>
      <w:r w:rsidRPr="00B528F5">
        <w:rPr>
          <w:rFonts w:ascii="Calibri" w:hAnsi="Calibri" w:cs="Calibri"/>
        </w:rPr>
        <w:t>En ze gaan per 1 april uit dienst?</w:t>
      </w:r>
    </w:p>
    <w:p w14:paraId="404D156F" w14:textId="77777777" w:rsidR="00532B93" w:rsidRPr="00105D27" w:rsidRDefault="00532B93" w:rsidP="00105D27">
      <w:pPr>
        <w:pStyle w:val="Geenafstand"/>
        <w:jc w:val="both"/>
        <w:rPr>
          <w:rFonts w:ascii="Calibri" w:hAnsi="Calibri" w:cs="Calibri"/>
          <w:sz w:val="10"/>
          <w:szCs w:val="10"/>
        </w:rPr>
      </w:pPr>
    </w:p>
    <w:p w14:paraId="683C1345" w14:textId="77777777" w:rsidR="00532B93" w:rsidRPr="00B528F5" w:rsidRDefault="00532B93" w:rsidP="00105D27">
      <w:pPr>
        <w:pStyle w:val="Geenafstand"/>
        <w:jc w:val="both"/>
        <w:rPr>
          <w:rFonts w:ascii="Calibri" w:hAnsi="Calibri" w:cs="Calibri"/>
          <w:b/>
        </w:rPr>
      </w:pPr>
      <w:r w:rsidRPr="00B528F5">
        <w:rPr>
          <w:rFonts w:ascii="Calibri" w:hAnsi="Calibri" w:cs="Calibri"/>
          <w:b/>
        </w:rPr>
        <w:t>Ja.</w:t>
      </w:r>
    </w:p>
    <w:p w14:paraId="63BC3700" w14:textId="77777777" w:rsidR="00532B93" w:rsidRPr="00105D27" w:rsidRDefault="00532B93" w:rsidP="00105D27">
      <w:pPr>
        <w:pStyle w:val="Geenafstand"/>
        <w:jc w:val="both"/>
        <w:rPr>
          <w:rFonts w:ascii="Calibri" w:hAnsi="Calibri" w:cs="Calibri"/>
          <w:sz w:val="10"/>
          <w:szCs w:val="10"/>
        </w:rPr>
      </w:pPr>
    </w:p>
    <w:p w14:paraId="4696DB48" w14:textId="77777777" w:rsidR="00532B93" w:rsidRPr="00B528F5" w:rsidRDefault="00532B93" w:rsidP="00105D27">
      <w:pPr>
        <w:pStyle w:val="Geenafstand"/>
        <w:jc w:val="both"/>
        <w:rPr>
          <w:rFonts w:ascii="Calibri" w:hAnsi="Calibri" w:cs="Calibri"/>
        </w:rPr>
      </w:pPr>
      <w:r w:rsidRPr="00B528F5">
        <w:rPr>
          <w:rFonts w:ascii="Calibri" w:hAnsi="Calibri" w:cs="Calibri"/>
        </w:rPr>
        <w:t>Maar in ieder geval op voorhand zou al een verschil zijn met hoe het nu is? Als je op het begin vast stelt wat iemand wel en niet kan.</w:t>
      </w:r>
    </w:p>
    <w:p w14:paraId="246742A8" w14:textId="77777777" w:rsidR="00532B93" w:rsidRPr="00105D27" w:rsidRDefault="00532B93" w:rsidP="00105D27">
      <w:pPr>
        <w:pStyle w:val="Geenafstand"/>
        <w:jc w:val="both"/>
        <w:rPr>
          <w:rFonts w:ascii="Calibri" w:hAnsi="Calibri" w:cs="Calibri"/>
          <w:sz w:val="10"/>
          <w:szCs w:val="10"/>
        </w:rPr>
      </w:pPr>
    </w:p>
    <w:p w14:paraId="2874F748" w14:textId="77777777" w:rsidR="00532B93" w:rsidRPr="00B528F5" w:rsidRDefault="00532B93" w:rsidP="00105D27">
      <w:pPr>
        <w:pStyle w:val="Geenafstand"/>
        <w:jc w:val="both"/>
        <w:rPr>
          <w:rFonts w:ascii="Calibri" w:hAnsi="Calibri" w:cs="Calibri"/>
          <w:b/>
        </w:rPr>
      </w:pPr>
      <w:r w:rsidRPr="00B528F5">
        <w:rPr>
          <w:rFonts w:ascii="Calibri" w:hAnsi="Calibri" w:cs="Calibri"/>
          <w:b/>
        </w:rPr>
        <w:t>Ja.</w:t>
      </w:r>
    </w:p>
    <w:p w14:paraId="2A3F4D3D" w14:textId="77777777" w:rsidR="00532B93" w:rsidRPr="00105D27" w:rsidRDefault="00532B93" w:rsidP="00105D27">
      <w:pPr>
        <w:pStyle w:val="Geenafstand"/>
        <w:jc w:val="both"/>
        <w:rPr>
          <w:rFonts w:ascii="Calibri" w:hAnsi="Calibri" w:cs="Calibri"/>
          <w:sz w:val="10"/>
          <w:szCs w:val="10"/>
        </w:rPr>
      </w:pPr>
    </w:p>
    <w:p w14:paraId="5982ECF5" w14:textId="77777777" w:rsidR="00532B93" w:rsidRPr="00B528F5" w:rsidRDefault="00795B8C" w:rsidP="00105D27">
      <w:pPr>
        <w:pStyle w:val="Geenafstand"/>
        <w:jc w:val="both"/>
        <w:rPr>
          <w:rFonts w:ascii="Calibri" w:hAnsi="Calibri" w:cs="Calibri"/>
        </w:rPr>
      </w:pPr>
      <w:r w:rsidRPr="00B528F5">
        <w:rPr>
          <w:rFonts w:ascii="Calibri" w:hAnsi="Calibri" w:cs="Calibri"/>
        </w:rPr>
        <w:lastRenderedPageBreak/>
        <w:t>Oké</w:t>
      </w:r>
      <w:r w:rsidR="00532B93" w:rsidRPr="00B528F5">
        <w:rPr>
          <w:rFonts w:ascii="Calibri" w:hAnsi="Calibri" w:cs="Calibri"/>
        </w:rPr>
        <w:t>, nou, op welke manier zou jij graag feedback willen ontvangen over jouw functioneren?</w:t>
      </w:r>
    </w:p>
    <w:p w14:paraId="0EC95E01" w14:textId="77777777" w:rsidR="00532B93" w:rsidRPr="00B528F5" w:rsidRDefault="00532B93" w:rsidP="00105D27">
      <w:pPr>
        <w:pStyle w:val="Geenafstand"/>
        <w:jc w:val="both"/>
        <w:rPr>
          <w:rFonts w:ascii="Calibri" w:hAnsi="Calibri" w:cs="Calibri"/>
        </w:rPr>
      </w:pPr>
      <w:r w:rsidRPr="00B528F5">
        <w:rPr>
          <w:rFonts w:ascii="Calibri" w:hAnsi="Calibri" w:cs="Calibri"/>
        </w:rPr>
        <w:t xml:space="preserve">Meer dan de helft door middel van een functioneringsgesprek en een derde door middel van feedback wanneer zij aan het werk zijn. Een functioneringsgesprek is volgens jou niet haalbaar om met iedereen te doen en feedback geeft iedereen aan dat ook wel te krijgen. </w:t>
      </w:r>
    </w:p>
    <w:p w14:paraId="5E280E86" w14:textId="77777777" w:rsidR="00532B93" w:rsidRPr="00105D27" w:rsidRDefault="00532B93" w:rsidP="00105D27">
      <w:pPr>
        <w:pStyle w:val="Geenafstand"/>
        <w:jc w:val="both"/>
        <w:rPr>
          <w:rFonts w:ascii="Calibri" w:hAnsi="Calibri" w:cs="Calibri"/>
          <w:sz w:val="10"/>
          <w:szCs w:val="10"/>
        </w:rPr>
      </w:pPr>
    </w:p>
    <w:p w14:paraId="41C2136E" w14:textId="77777777" w:rsidR="00532B93" w:rsidRPr="00B528F5" w:rsidRDefault="00532B93" w:rsidP="00105D27">
      <w:pPr>
        <w:pStyle w:val="Geenafstand"/>
        <w:jc w:val="both"/>
        <w:rPr>
          <w:rFonts w:ascii="Calibri" w:hAnsi="Calibri" w:cs="Calibri"/>
          <w:b/>
        </w:rPr>
      </w:pPr>
      <w:r w:rsidRPr="00B528F5">
        <w:rPr>
          <w:rFonts w:ascii="Calibri" w:hAnsi="Calibri" w:cs="Calibri"/>
          <w:b/>
        </w:rPr>
        <w:t xml:space="preserve">Ja. </w:t>
      </w:r>
    </w:p>
    <w:p w14:paraId="4D703A40" w14:textId="77777777" w:rsidR="00532B93" w:rsidRPr="00105D27" w:rsidRDefault="00532B93" w:rsidP="00105D27">
      <w:pPr>
        <w:pStyle w:val="Geenafstand"/>
        <w:jc w:val="both"/>
        <w:rPr>
          <w:rFonts w:ascii="Calibri" w:hAnsi="Calibri" w:cs="Calibri"/>
          <w:sz w:val="10"/>
          <w:szCs w:val="10"/>
        </w:rPr>
      </w:pPr>
    </w:p>
    <w:p w14:paraId="65779A8A" w14:textId="77777777" w:rsidR="00532B93" w:rsidRPr="00B528F5" w:rsidRDefault="00532B93" w:rsidP="00105D27">
      <w:pPr>
        <w:pStyle w:val="Geenafstand"/>
        <w:jc w:val="both"/>
        <w:rPr>
          <w:rFonts w:ascii="Calibri" w:hAnsi="Calibri" w:cs="Calibri"/>
        </w:rPr>
      </w:pPr>
      <w:r w:rsidRPr="00B528F5">
        <w:rPr>
          <w:rFonts w:ascii="Calibri" w:hAnsi="Calibri" w:cs="Calibri"/>
        </w:rPr>
        <w:t>En waarop ze het liefst feedback willen ontvangen is eigenlijk ongeveer hetzelfde als de vaste medewerkers. Het liefst op resultaten, daarna op gedrag en als laatste op de traits. En jij geeft ook aan dat jij dit ook het belangrijkste vindt.</w:t>
      </w:r>
    </w:p>
    <w:p w14:paraId="3870928D" w14:textId="77777777" w:rsidR="00532B93" w:rsidRPr="00105D27" w:rsidRDefault="00532B93" w:rsidP="00105D27">
      <w:pPr>
        <w:pStyle w:val="Geenafstand"/>
        <w:jc w:val="both"/>
        <w:rPr>
          <w:rFonts w:ascii="Calibri" w:hAnsi="Calibri" w:cs="Calibri"/>
          <w:sz w:val="10"/>
          <w:szCs w:val="10"/>
        </w:rPr>
      </w:pPr>
    </w:p>
    <w:p w14:paraId="51B2ECB6" w14:textId="77777777" w:rsidR="00532B93" w:rsidRPr="00B528F5" w:rsidRDefault="00532B93" w:rsidP="00105D27">
      <w:pPr>
        <w:pStyle w:val="Geenafstand"/>
        <w:jc w:val="both"/>
        <w:rPr>
          <w:rFonts w:ascii="Calibri" w:hAnsi="Calibri" w:cs="Calibri"/>
          <w:b/>
        </w:rPr>
      </w:pPr>
      <w:r w:rsidRPr="00B528F5">
        <w:rPr>
          <w:rFonts w:ascii="Calibri" w:hAnsi="Calibri" w:cs="Calibri"/>
          <w:b/>
        </w:rPr>
        <w:t>Ja</w:t>
      </w:r>
      <w:r w:rsidR="00034B18" w:rsidRPr="00B528F5">
        <w:rPr>
          <w:rFonts w:ascii="Calibri" w:hAnsi="Calibri" w:cs="Calibri"/>
          <w:b/>
        </w:rPr>
        <w:t>,</w:t>
      </w:r>
      <w:r w:rsidRPr="00B528F5">
        <w:rPr>
          <w:rFonts w:ascii="Calibri" w:hAnsi="Calibri" w:cs="Calibri"/>
          <w:b/>
        </w:rPr>
        <w:t xml:space="preserve"> inderdaad. </w:t>
      </w:r>
    </w:p>
    <w:p w14:paraId="582FD284" w14:textId="77777777" w:rsidR="00532B93" w:rsidRPr="00105D27" w:rsidRDefault="00532B93" w:rsidP="00105D27">
      <w:pPr>
        <w:pStyle w:val="Geenafstand"/>
        <w:jc w:val="both"/>
        <w:rPr>
          <w:rFonts w:ascii="Calibri" w:hAnsi="Calibri" w:cs="Calibri"/>
          <w:sz w:val="10"/>
          <w:szCs w:val="10"/>
        </w:rPr>
      </w:pPr>
    </w:p>
    <w:p w14:paraId="3DABE7F9" w14:textId="77777777" w:rsidR="00532B93" w:rsidRPr="00B528F5" w:rsidRDefault="00532B93" w:rsidP="00105D27">
      <w:pPr>
        <w:pStyle w:val="Geenafstand"/>
        <w:jc w:val="both"/>
        <w:rPr>
          <w:rFonts w:ascii="Calibri" w:hAnsi="Calibri" w:cs="Calibri"/>
        </w:rPr>
      </w:pPr>
      <w:r w:rsidRPr="00B528F5">
        <w:rPr>
          <w:rFonts w:ascii="Calibri" w:hAnsi="Calibri" w:cs="Calibri"/>
        </w:rPr>
        <w:t>Oké en in het algemeen. Hoe ervaar jij het huidige beoordelingssysteem als je dit zo hebt gehoord?</w:t>
      </w:r>
    </w:p>
    <w:p w14:paraId="06EF0304" w14:textId="77777777" w:rsidR="00532B93" w:rsidRPr="00105D27" w:rsidRDefault="00532B93" w:rsidP="00105D27">
      <w:pPr>
        <w:pStyle w:val="Geenafstand"/>
        <w:jc w:val="both"/>
        <w:rPr>
          <w:rFonts w:ascii="Calibri" w:hAnsi="Calibri" w:cs="Calibri"/>
          <w:sz w:val="10"/>
          <w:szCs w:val="10"/>
        </w:rPr>
      </w:pPr>
    </w:p>
    <w:p w14:paraId="1A5375D7" w14:textId="77777777" w:rsidR="00532B93" w:rsidRPr="00B528F5" w:rsidRDefault="00532B93" w:rsidP="00105D27">
      <w:pPr>
        <w:pStyle w:val="Geenafstand"/>
        <w:jc w:val="both"/>
        <w:rPr>
          <w:rFonts w:ascii="Calibri" w:hAnsi="Calibri" w:cs="Calibri"/>
          <w:b/>
        </w:rPr>
      </w:pPr>
      <w:r w:rsidRPr="00B528F5">
        <w:rPr>
          <w:rFonts w:ascii="Calibri" w:hAnsi="Calibri" w:cs="Calibri"/>
          <w:b/>
        </w:rPr>
        <w:t>Ja beetje ouderwets eigenlijk, althans ik denk dat je er veel meer uit kan halen.</w:t>
      </w:r>
    </w:p>
    <w:p w14:paraId="0EDC743A" w14:textId="77777777" w:rsidR="00532B93" w:rsidRPr="00105D27" w:rsidRDefault="00532B93" w:rsidP="00105D27">
      <w:pPr>
        <w:pStyle w:val="Geenafstand"/>
        <w:jc w:val="both"/>
        <w:rPr>
          <w:rFonts w:ascii="Calibri" w:hAnsi="Calibri" w:cs="Calibri"/>
          <w:sz w:val="10"/>
          <w:szCs w:val="10"/>
        </w:rPr>
      </w:pPr>
    </w:p>
    <w:p w14:paraId="3A63949C" w14:textId="77777777" w:rsidR="00532B93" w:rsidRPr="00B528F5" w:rsidRDefault="00532B93" w:rsidP="00105D27">
      <w:pPr>
        <w:pStyle w:val="Geenafstand"/>
        <w:jc w:val="both"/>
        <w:rPr>
          <w:rFonts w:ascii="Calibri" w:hAnsi="Calibri" w:cs="Calibri"/>
        </w:rPr>
      </w:pPr>
      <w:r w:rsidRPr="00B528F5">
        <w:rPr>
          <w:rFonts w:ascii="Calibri" w:hAnsi="Calibri" w:cs="Calibri"/>
        </w:rPr>
        <w:t>En ook inhoudelijk bedoel je? Of puur qua frequentie?</w:t>
      </w:r>
    </w:p>
    <w:p w14:paraId="1948FFB6" w14:textId="77777777" w:rsidR="00532B93" w:rsidRPr="00105D27" w:rsidRDefault="00532B93" w:rsidP="00105D27">
      <w:pPr>
        <w:pStyle w:val="Geenafstand"/>
        <w:jc w:val="both"/>
        <w:rPr>
          <w:rFonts w:ascii="Calibri" w:hAnsi="Calibri" w:cs="Calibri"/>
          <w:sz w:val="10"/>
          <w:szCs w:val="10"/>
        </w:rPr>
      </w:pPr>
    </w:p>
    <w:p w14:paraId="2086B732" w14:textId="77777777" w:rsidR="00532B93" w:rsidRPr="00B528F5" w:rsidRDefault="00532B93" w:rsidP="00105D27">
      <w:pPr>
        <w:pStyle w:val="Geenafstand"/>
        <w:jc w:val="both"/>
        <w:rPr>
          <w:rFonts w:ascii="Calibri" w:hAnsi="Calibri" w:cs="Calibri"/>
          <w:b/>
        </w:rPr>
      </w:pPr>
      <w:r w:rsidRPr="00B528F5">
        <w:rPr>
          <w:rFonts w:ascii="Calibri" w:hAnsi="Calibri" w:cs="Calibri"/>
          <w:b/>
        </w:rPr>
        <w:t>Nee ik denk vooral de frequentie, de doelstellingen. Ja kijk inhoudelijk ja dat zou je waarschijnlijk ook wel vooruit in kunnen gaan natuurlijk. Ik weet niet hoe oud dit beoordelingssysteem eigenlijk al is maar voor mij is het redelijk gedateerd. Ik weet hoe ze dat bij andere bedrijven doen. En ik denk dat het sowieso wel een keer handig is om ergens anders te kijken hoe...</w:t>
      </w:r>
    </w:p>
    <w:p w14:paraId="6B2EB6FA" w14:textId="77777777" w:rsidR="00532B93" w:rsidRPr="00105D27" w:rsidRDefault="00532B93" w:rsidP="00105D27">
      <w:pPr>
        <w:pStyle w:val="Geenafstand"/>
        <w:jc w:val="both"/>
        <w:rPr>
          <w:rFonts w:ascii="Calibri" w:hAnsi="Calibri" w:cs="Calibri"/>
          <w:sz w:val="10"/>
          <w:szCs w:val="10"/>
        </w:rPr>
      </w:pPr>
    </w:p>
    <w:p w14:paraId="7A2E8F66" w14:textId="77777777" w:rsidR="00532B93" w:rsidRPr="00B528F5" w:rsidRDefault="00532B93" w:rsidP="00105D27">
      <w:pPr>
        <w:pStyle w:val="Geenafstand"/>
        <w:jc w:val="both"/>
        <w:rPr>
          <w:rFonts w:ascii="Calibri" w:hAnsi="Calibri" w:cs="Calibri"/>
        </w:rPr>
      </w:pPr>
      <w:r w:rsidRPr="00B528F5">
        <w:rPr>
          <w:rFonts w:ascii="Calibri" w:hAnsi="Calibri" w:cs="Calibri"/>
        </w:rPr>
        <w:t>Maar jij houdt je dus wel in de basis vast aan het functioneringsformulier?</w:t>
      </w:r>
    </w:p>
    <w:p w14:paraId="6740428D" w14:textId="77777777" w:rsidR="00532B93" w:rsidRPr="00105D27" w:rsidRDefault="00532B93" w:rsidP="00105D27">
      <w:pPr>
        <w:pStyle w:val="Geenafstand"/>
        <w:jc w:val="both"/>
        <w:rPr>
          <w:rFonts w:ascii="Calibri" w:hAnsi="Calibri" w:cs="Calibri"/>
          <w:sz w:val="10"/>
          <w:szCs w:val="10"/>
        </w:rPr>
      </w:pPr>
    </w:p>
    <w:p w14:paraId="2745F6DD" w14:textId="77777777" w:rsidR="00532B93" w:rsidRPr="00B528F5" w:rsidRDefault="00532B93" w:rsidP="00105D27">
      <w:pPr>
        <w:pStyle w:val="Geenafstand"/>
        <w:jc w:val="both"/>
        <w:rPr>
          <w:rFonts w:ascii="Calibri" w:hAnsi="Calibri" w:cs="Calibri"/>
        </w:rPr>
      </w:pPr>
      <w:r w:rsidRPr="00B528F5">
        <w:rPr>
          <w:rFonts w:ascii="Calibri" w:hAnsi="Calibri" w:cs="Calibri"/>
          <w:b/>
        </w:rPr>
        <w:t>Ja</w:t>
      </w:r>
      <w:r w:rsidRPr="00B528F5">
        <w:rPr>
          <w:rFonts w:ascii="Calibri" w:hAnsi="Calibri" w:cs="Calibri"/>
        </w:rPr>
        <w:t>.</w:t>
      </w:r>
    </w:p>
    <w:p w14:paraId="421C3561" w14:textId="77777777" w:rsidR="00532B93" w:rsidRPr="00105D27" w:rsidRDefault="00532B93" w:rsidP="00105D27">
      <w:pPr>
        <w:pStyle w:val="Geenafstand"/>
        <w:jc w:val="both"/>
        <w:rPr>
          <w:rFonts w:ascii="Calibri" w:hAnsi="Calibri" w:cs="Calibri"/>
          <w:sz w:val="10"/>
          <w:szCs w:val="10"/>
        </w:rPr>
      </w:pPr>
    </w:p>
    <w:p w14:paraId="4F38B3D0" w14:textId="77777777" w:rsidR="00532B93" w:rsidRPr="00B528F5" w:rsidRDefault="00532B93" w:rsidP="00105D27">
      <w:pPr>
        <w:pStyle w:val="Geenafstand"/>
        <w:jc w:val="both"/>
        <w:rPr>
          <w:rFonts w:ascii="Calibri" w:hAnsi="Calibri" w:cs="Calibri"/>
        </w:rPr>
      </w:pPr>
      <w:r w:rsidRPr="00B528F5">
        <w:rPr>
          <w:rFonts w:ascii="Calibri" w:hAnsi="Calibri" w:cs="Calibri"/>
        </w:rPr>
        <w:t>Oké. En wat is voor jou de reden om functioneringsgesprekken te voeren?</w:t>
      </w:r>
    </w:p>
    <w:p w14:paraId="4D5709C7" w14:textId="77777777" w:rsidR="00532B93" w:rsidRPr="00105D27" w:rsidRDefault="00532B93" w:rsidP="00105D27">
      <w:pPr>
        <w:pStyle w:val="Geenafstand"/>
        <w:jc w:val="both"/>
        <w:rPr>
          <w:rFonts w:ascii="Calibri" w:hAnsi="Calibri" w:cs="Calibri"/>
          <w:sz w:val="10"/>
          <w:szCs w:val="10"/>
        </w:rPr>
      </w:pPr>
    </w:p>
    <w:p w14:paraId="1F1F019E" w14:textId="77777777" w:rsidR="00532B93" w:rsidRPr="00B528F5" w:rsidRDefault="00532B93" w:rsidP="00105D27">
      <w:pPr>
        <w:pStyle w:val="Geenafstand"/>
        <w:jc w:val="both"/>
        <w:rPr>
          <w:rFonts w:ascii="Calibri" w:hAnsi="Calibri" w:cs="Calibri"/>
          <w:b/>
        </w:rPr>
      </w:pPr>
      <w:r w:rsidRPr="00B528F5">
        <w:rPr>
          <w:rFonts w:ascii="Calibri" w:hAnsi="Calibri" w:cs="Calibri"/>
          <w:b/>
        </w:rPr>
        <w:t xml:space="preserve">Vooral om het gesprek aan te gaan met de werknemers maar ook dat zij zelf he dingen aan kunnen geven waar ze mee zitten of wat zij veranderd willen zien worden of dat ze eigenlijk gewoon even een momentje hebben met de werknemer zelf. Zo zie ik het eigenlijk echt. Het is niet echt een beoordelingsgesprek of zo he. Het is natuurlijk uit twee kanten. Ja ik vind het belangrijk ook gewoon om te weten hoe een werknemer zelf erin staat, hoe hij </w:t>
      </w:r>
      <w:r w:rsidR="00034B18" w:rsidRPr="00B528F5">
        <w:rPr>
          <w:rFonts w:ascii="Calibri" w:hAnsi="Calibri" w:cs="Calibri"/>
          <w:b/>
        </w:rPr>
        <w:t xml:space="preserve">over </w:t>
      </w:r>
      <w:r w:rsidRPr="00B528F5">
        <w:rPr>
          <w:rFonts w:ascii="Calibri" w:hAnsi="Calibri" w:cs="Calibri"/>
          <w:b/>
        </w:rPr>
        <w:t xml:space="preserve">zichzelf denkt en hoe hij over SnowWorld denkt. </w:t>
      </w:r>
    </w:p>
    <w:p w14:paraId="038DDA93" w14:textId="77777777" w:rsidR="00532B93" w:rsidRPr="00105D27" w:rsidRDefault="00532B93" w:rsidP="00105D27">
      <w:pPr>
        <w:pStyle w:val="Geenafstand"/>
        <w:jc w:val="both"/>
        <w:rPr>
          <w:rFonts w:ascii="Calibri" w:hAnsi="Calibri" w:cs="Calibri"/>
          <w:sz w:val="10"/>
          <w:szCs w:val="10"/>
        </w:rPr>
      </w:pPr>
    </w:p>
    <w:p w14:paraId="7406FA83" w14:textId="77777777" w:rsidR="00532B93" w:rsidRPr="00B528F5" w:rsidRDefault="00532B93" w:rsidP="00105D27">
      <w:pPr>
        <w:pStyle w:val="Geenafstand"/>
        <w:jc w:val="both"/>
        <w:rPr>
          <w:rFonts w:ascii="Calibri" w:hAnsi="Calibri" w:cs="Calibri"/>
        </w:rPr>
      </w:pPr>
      <w:r w:rsidRPr="00B528F5">
        <w:rPr>
          <w:rFonts w:ascii="Calibri" w:hAnsi="Calibri" w:cs="Calibri"/>
        </w:rPr>
        <w:t>Dus jij hebt wel het gevoel dat het tweezijdig is?</w:t>
      </w:r>
    </w:p>
    <w:p w14:paraId="4AC56DDF" w14:textId="77777777" w:rsidR="00532B93" w:rsidRPr="00105D27" w:rsidRDefault="00532B93" w:rsidP="00105D27">
      <w:pPr>
        <w:pStyle w:val="Geenafstand"/>
        <w:jc w:val="both"/>
        <w:rPr>
          <w:rFonts w:ascii="Calibri" w:hAnsi="Calibri" w:cs="Calibri"/>
          <w:sz w:val="10"/>
          <w:szCs w:val="10"/>
        </w:rPr>
      </w:pPr>
    </w:p>
    <w:p w14:paraId="1314EEA3" w14:textId="77777777" w:rsidR="00532B93" w:rsidRPr="00B528F5" w:rsidRDefault="00532B93" w:rsidP="00105D27">
      <w:pPr>
        <w:pStyle w:val="Geenafstand"/>
        <w:jc w:val="both"/>
        <w:rPr>
          <w:rFonts w:ascii="Calibri" w:hAnsi="Calibri" w:cs="Calibri"/>
          <w:b/>
        </w:rPr>
      </w:pPr>
      <w:r w:rsidRPr="00B528F5">
        <w:rPr>
          <w:rFonts w:ascii="Calibri" w:hAnsi="Calibri" w:cs="Calibri"/>
          <w:b/>
        </w:rPr>
        <w:t>Ja absoluut. En ik haal ook gewoon wel wat dingen af en toe eruit. Althans afgelopen seizoen heb ik wel wat dingen eruit kunnen halen waar ik ook van dacht van nou weet je dat zijn toch wel dingen waar we echt een verandering in moeten maken. Waar een supervisor op kunnen worden aangestuurd of he zoiets in ieder geval.</w:t>
      </w:r>
    </w:p>
    <w:p w14:paraId="2513A8E6" w14:textId="77777777" w:rsidR="00532B93" w:rsidRPr="00105D27" w:rsidRDefault="00532B93" w:rsidP="00105D27">
      <w:pPr>
        <w:pStyle w:val="Geenafstand"/>
        <w:jc w:val="both"/>
        <w:rPr>
          <w:rFonts w:ascii="Calibri" w:hAnsi="Calibri" w:cs="Calibri"/>
          <w:sz w:val="10"/>
          <w:szCs w:val="10"/>
        </w:rPr>
      </w:pPr>
    </w:p>
    <w:p w14:paraId="7E43568B" w14:textId="77777777" w:rsidR="00532B93" w:rsidRPr="00B528F5" w:rsidRDefault="00532B93" w:rsidP="00105D27">
      <w:pPr>
        <w:pStyle w:val="Geenafstand"/>
        <w:jc w:val="both"/>
        <w:rPr>
          <w:rFonts w:ascii="Calibri" w:hAnsi="Calibri" w:cs="Calibri"/>
        </w:rPr>
      </w:pPr>
      <w:r w:rsidRPr="00B528F5">
        <w:rPr>
          <w:rFonts w:ascii="Calibri" w:hAnsi="Calibri" w:cs="Calibri"/>
        </w:rPr>
        <w:t>Oké, wil je verder nog iets kwijt over hoe het nu is en wat er nog veranderd kan worden?</w:t>
      </w:r>
    </w:p>
    <w:p w14:paraId="785C0E46" w14:textId="77777777" w:rsidR="00532B93" w:rsidRPr="00105D27" w:rsidRDefault="00532B93" w:rsidP="00105D27">
      <w:pPr>
        <w:pStyle w:val="Geenafstand"/>
        <w:jc w:val="both"/>
        <w:rPr>
          <w:rFonts w:ascii="Calibri" w:hAnsi="Calibri" w:cs="Calibri"/>
          <w:sz w:val="10"/>
          <w:szCs w:val="10"/>
        </w:rPr>
      </w:pPr>
    </w:p>
    <w:p w14:paraId="7E9C9653" w14:textId="77777777" w:rsidR="00532B93" w:rsidRPr="00B528F5" w:rsidRDefault="00532B93" w:rsidP="00105D27">
      <w:pPr>
        <w:pStyle w:val="Geenafstand"/>
        <w:jc w:val="both"/>
        <w:rPr>
          <w:rFonts w:ascii="Calibri" w:hAnsi="Calibri" w:cs="Calibri"/>
          <w:b/>
        </w:rPr>
      </w:pPr>
      <w:r w:rsidRPr="00B528F5">
        <w:rPr>
          <w:rFonts w:ascii="Calibri" w:hAnsi="Calibri" w:cs="Calibri"/>
          <w:b/>
        </w:rPr>
        <w:t>Nou</w:t>
      </w:r>
      <w:r w:rsidR="00034B18" w:rsidRPr="00B528F5">
        <w:rPr>
          <w:rFonts w:ascii="Calibri" w:hAnsi="Calibri" w:cs="Calibri"/>
          <w:b/>
        </w:rPr>
        <w:t>,</w:t>
      </w:r>
      <w:r w:rsidRPr="00B528F5">
        <w:rPr>
          <w:rFonts w:ascii="Calibri" w:hAnsi="Calibri" w:cs="Calibri"/>
          <w:b/>
        </w:rPr>
        <w:t xml:space="preserve"> ja</w:t>
      </w:r>
      <w:r w:rsidR="00034B18" w:rsidRPr="00B528F5">
        <w:rPr>
          <w:rFonts w:ascii="Calibri" w:hAnsi="Calibri" w:cs="Calibri"/>
          <w:b/>
        </w:rPr>
        <w:t>,</w:t>
      </w:r>
      <w:r w:rsidRPr="00B528F5">
        <w:rPr>
          <w:rFonts w:ascii="Calibri" w:hAnsi="Calibri" w:cs="Calibri"/>
          <w:b/>
        </w:rPr>
        <w:t xml:space="preserve"> ik zie wel graag dat er vaker een functioneringsgesprek inplannen voor de werknemers. Dat vind ik sowieso al een belangrijke. Het is vooral belangrijk om sowieso het om nou ja het functioneren te bespreken van de werknemer maar ook om ze echt te controleren of te checken he dat echt de doelstellingen zijn behaald. Waar wel weer een verbeterpunt in zit of iets in die trant.</w:t>
      </w:r>
    </w:p>
    <w:p w14:paraId="583FFAF1" w14:textId="77777777" w:rsidR="00532B93" w:rsidRPr="00105D27" w:rsidRDefault="00532B93" w:rsidP="00105D27">
      <w:pPr>
        <w:pStyle w:val="Geenafstand"/>
        <w:jc w:val="both"/>
        <w:rPr>
          <w:rFonts w:ascii="Calibri" w:hAnsi="Calibri" w:cs="Calibri"/>
          <w:sz w:val="10"/>
          <w:szCs w:val="10"/>
        </w:rPr>
      </w:pPr>
    </w:p>
    <w:p w14:paraId="298AD515" w14:textId="77777777" w:rsidR="00532B93" w:rsidRPr="00B528F5" w:rsidRDefault="00532B93" w:rsidP="00105D27">
      <w:pPr>
        <w:pStyle w:val="Geenafstand"/>
        <w:jc w:val="both"/>
        <w:rPr>
          <w:rFonts w:ascii="Calibri" w:hAnsi="Calibri" w:cs="Calibri"/>
        </w:rPr>
      </w:pPr>
      <w:r w:rsidRPr="00B528F5">
        <w:rPr>
          <w:rFonts w:ascii="Calibri" w:hAnsi="Calibri" w:cs="Calibri"/>
        </w:rPr>
        <w:t>En die doelstellingen zou je dan samen opstellen of laat je die dan door de medewerker zelf opstellen?</w:t>
      </w:r>
    </w:p>
    <w:p w14:paraId="4E1D3ED3" w14:textId="77777777" w:rsidR="00532B93" w:rsidRPr="00105D27" w:rsidRDefault="00532B93" w:rsidP="00105D27">
      <w:pPr>
        <w:pStyle w:val="Geenafstand"/>
        <w:jc w:val="both"/>
        <w:rPr>
          <w:rFonts w:ascii="Calibri" w:hAnsi="Calibri" w:cs="Calibri"/>
          <w:sz w:val="10"/>
          <w:szCs w:val="10"/>
        </w:rPr>
      </w:pPr>
    </w:p>
    <w:p w14:paraId="53000755" w14:textId="77777777" w:rsidR="00532B93" w:rsidRPr="00B528F5" w:rsidRDefault="00532B93" w:rsidP="00105D27">
      <w:pPr>
        <w:pStyle w:val="Geenafstand"/>
        <w:jc w:val="both"/>
        <w:rPr>
          <w:rFonts w:ascii="Calibri" w:hAnsi="Calibri" w:cs="Calibri"/>
          <w:b/>
        </w:rPr>
      </w:pPr>
      <w:r w:rsidRPr="00B528F5">
        <w:rPr>
          <w:rFonts w:ascii="Calibri" w:hAnsi="Calibri" w:cs="Calibri"/>
          <w:b/>
        </w:rPr>
        <w:t>Nee dat zou ik samen opstellen. Ik vind het ook superbelangrijk hoe iemand zelf erin staat en hoe die ergens tegenaan kijkt en vanuit daaruit moet je dan een plan trekken eigenlijk.</w:t>
      </w:r>
    </w:p>
    <w:p w14:paraId="43262A2F" w14:textId="77777777" w:rsidR="00532B93" w:rsidRPr="00105D27" w:rsidRDefault="00532B93" w:rsidP="00105D27">
      <w:pPr>
        <w:pStyle w:val="Geenafstand"/>
        <w:jc w:val="both"/>
        <w:rPr>
          <w:rFonts w:ascii="Calibri" w:hAnsi="Calibri" w:cs="Calibri"/>
          <w:sz w:val="10"/>
          <w:szCs w:val="10"/>
        </w:rPr>
      </w:pPr>
    </w:p>
    <w:p w14:paraId="2A2D32E7" w14:textId="77777777" w:rsidR="00532B93" w:rsidRPr="00B528F5" w:rsidRDefault="00532B93" w:rsidP="00105D27">
      <w:pPr>
        <w:pStyle w:val="Geenafstand"/>
        <w:jc w:val="both"/>
        <w:rPr>
          <w:rFonts w:ascii="Calibri" w:hAnsi="Calibri" w:cs="Calibri"/>
        </w:rPr>
      </w:pPr>
      <w:r w:rsidRPr="00B528F5">
        <w:rPr>
          <w:rFonts w:ascii="Calibri" w:hAnsi="Calibri" w:cs="Calibri"/>
        </w:rPr>
        <w:t>Oké</w:t>
      </w:r>
      <w:r w:rsidR="00306008" w:rsidRPr="00B528F5">
        <w:rPr>
          <w:rFonts w:ascii="Calibri" w:hAnsi="Calibri" w:cs="Calibri"/>
        </w:rPr>
        <w:t>,</w:t>
      </w:r>
      <w:r w:rsidRPr="00B528F5">
        <w:rPr>
          <w:rFonts w:ascii="Calibri" w:hAnsi="Calibri" w:cs="Calibri"/>
        </w:rPr>
        <w:t xml:space="preserve"> nou dan hebben we denk ik alles wel besproken.</w:t>
      </w:r>
    </w:p>
    <w:p w14:paraId="23069BFD" w14:textId="77777777" w:rsidR="00532B93" w:rsidRPr="00105D27" w:rsidRDefault="00532B93" w:rsidP="00105D27">
      <w:pPr>
        <w:pStyle w:val="Geenafstand"/>
        <w:jc w:val="both"/>
        <w:rPr>
          <w:rFonts w:ascii="Calibri" w:hAnsi="Calibri" w:cs="Calibri"/>
          <w:sz w:val="10"/>
          <w:szCs w:val="10"/>
        </w:rPr>
      </w:pPr>
    </w:p>
    <w:p w14:paraId="4F9B0B1B" w14:textId="77777777" w:rsidR="00532B93" w:rsidRPr="00B528F5" w:rsidRDefault="00532B93" w:rsidP="00105D27">
      <w:pPr>
        <w:pStyle w:val="Geenafstand"/>
        <w:jc w:val="both"/>
        <w:rPr>
          <w:rFonts w:ascii="Calibri" w:hAnsi="Calibri" w:cs="Calibri"/>
          <w:b/>
        </w:rPr>
      </w:pPr>
      <w:r w:rsidRPr="00B528F5">
        <w:rPr>
          <w:rFonts w:ascii="Calibri" w:hAnsi="Calibri" w:cs="Calibri"/>
          <w:b/>
        </w:rPr>
        <w:t xml:space="preserve">Nou, top. </w:t>
      </w:r>
    </w:p>
    <w:p w14:paraId="0A05EE9E" w14:textId="77777777" w:rsidR="00532B93" w:rsidRPr="00105D27" w:rsidRDefault="00532B93" w:rsidP="00105D27">
      <w:pPr>
        <w:pStyle w:val="Geenafstand"/>
        <w:jc w:val="both"/>
        <w:rPr>
          <w:rFonts w:ascii="Calibri" w:hAnsi="Calibri" w:cs="Calibri"/>
          <w:sz w:val="10"/>
          <w:szCs w:val="10"/>
        </w:rPr>
      </w:pPr>
    </w:p>
    <w:p w14:paraId="209FD4C7" w14:textId="77777777" w:rsidR="00532B93" w:rsidRPr="00B528F5" w:rsidRDefault="00532B93" w:rsidP="00105D27">
      <w:pPr>
        <w:pStyle w:val="Geenafstand"/>
        <w:jc w:val="both"/>
        <w:rPr>
          <w:rFonts w:ascii="Calibri" w:hAnsi="Calibri" w:cs="Calibri"/>
        </w:rPr>
      </w:pPr>
      <w:r w:rsidRPr="00B528F5">
        <w:rPr>
          <w:rFonts w:ascii="Calibri" w:hAnsi="Calibri" w:cs="Calibri"/>
        </w:rPr>
        <w:t>Dan wil ik je heel erg bedanken.</w:t>
      </w:r>
    </w:p>
    <w:p w14:paraId="2EB2A4AB" w14:textId="77777777" w:rsidR="00532B93" w:rsidRPr="00105D27" w:rsidRDefault="00532B93" w:rsidP="00105D27">
      <w:pPr>
        <w:pStyle w:val="Geenafstand"/>
        <w:jc w:val="both"/>
        <w:rPr>
          <w:rFonts w:ascii="Calibri" w:hAnsi="Calibri" w:cs="Calibri"/>
          <w:sz w:val="10"/>
          <w:szCs w:val="10"/>
        </w:rPr>
      </w:pPr>
    </w:p>
    <w:p w14:paraId="16640DD0" w14:textId="77777777" w:rsidR="00532B93" w:rsidRPr="00B528F5" w:rsidRDefault="00532B93" w:rsidP="00105D27">
      <w:pPr>
        <w:pStyle w:val="Geenafstand"/>
        <w:jc w:val="both"/>
        <w:rPr>
          <w:rFonts w:ascii="Calibri" w:hAnsi="Calibri" w:cs="Calibri"/>
          <w:b/>
        </w:rPr>
      </w:pPr>
      <w:r w:rsidRPr="00B528F5">
        <w:rPr>
          <w:rFonts w:ascii="Calibri" w:hAnsi="Calibri" w:cs="Calibri"/>
          <w:b/>
        </w:rPr>
        <w:t xml:space="preserve">Ja jij ook bedankt, heel interessant allemaal. </w:t>
      </w:r>
    </w:p>
    <w:p w14:paraId="1772A84D" w14:textId="77777777" w:rsidR="00532B93" w:rsidRDefault="00532B93" w:rsidP="00B528F5">
      <w:pPr>
        <w:pStyle w:val="Geenafstand"/>
        <w:jc w:val="both"/>
        <w:rPr>
          <w:rFonts w:ascii="Calibri" w:hAnsi="Calibri" w:cs="Calibri"/>
        </w:rPr>
      </w:pPr>
    </w:p>
    <w:p w14:paraId="24AF4D3E" w14:textId="77777777" w:rsidR="009E4D5D" w:rsidRDefault="009E4D5D" w:rsidP="00B528F5">
      <w:pPr>
        <w:pStyle w:val="Geenafstand"/>
        <w:jc w:val="both"/>
        <w:rPr>
          <w:rFonts w:ascii="Calibri" w:hAnsi="Calibri" w:cs="Calibri"/>
        </w:rPr>
      </w:pPr>
    </w:p>
    <w:p w14:paraId="743310FF" w14:textId="77777777" w:rsidR="009E4D5D" w:rsidRDefault="009E4D5D" w:rsidP="00B528F5">
      <w:pPr>
        <w:pStyle w:val="Geenafstand"/>
        <w:jc w:val="both"/>
        <w:rPr>
          <w:rFonts w:ascii="Calibri" w:hAnsi="Calibri" w:cs="Calibri"/>
        </w:rPr>
      </w:pPr>
    </w:p>
    <w:p w14:paraId="661FFFCB" w14:textId="77777777" w:rsidR="009E4D5D" w:rsidRDefault="009E4D5D" w:rsidP="00B528F5">
      <w:pPr>
        <w:pStyle w:val="Geenafstand"/>
        <w:jc w:val="both"/>
        <w:rPr>
          <w:rFonts w:ascii="Calibri" w:hAnsi="Calibri" w:cs="Calibri"/>
        </w:rPr>
      </w:pPr>
    </w:p>
    <w:p w14:paraId="74A50402" w14:textId="77777777" w:rsidR="009E4D5D" w:rsidRDefault="009E4D5D" w:rsidP="00B528F5">
      <w:pPr>
        <w:pStyle w:val="Geenafstand"/>
        <w:jc w:val="both"/>
        <w:rPr>
          <w:rFonts w:ascii="Calibri" w:hAnsi="Calibri" w:cs="Calibri"/>
        </w:rPr>
      </w:pPr>
    </w:p>
    <w:p w14:paraId="7997A4D4" w14:textId="77777777" w:rsidR="009E4D5D" w:rsidRDefault="009E4D5D" w:rsidP="00B528F5">
      <w:pPr>
        <w:pStyle w:val="Geenafstand"/>
        <w:jc w:val="both"/>
        <w:rPr>
          <w:rFonts w:ascii="Calibri" w:hAnsi="Calibri" w:cs="Calibri"/>
        </w:rPr>
      </w:pPr>
    </w:p>
    <w:p w14:paraId="499B4CA1" w14:textId="77777777" w:rsidR="009E4D5D" w:rsidRDefault="009E4D5D" w:rsidP="00B528F5">
      <w:pPr>
        <w:pStyle w:val="Geenafstand"/>
        <w:jc w:val="both"/>
        <w:rPr>
          <w:rFonts w:ascii="Calibri" w:hAnsi="Calibri" w:cs="Calibri"/>
        </w:rPr>
      </w:pPr>
    </w:p>
    <w:p w14:paraId="65D7A0D1" w14:textId="77777777" w:rsidR="009E4D5D" w:rsidRDefault="009E4D5D" w:rsidP="00B528F5">
      <w:pPr>
        <w:pStyle w:val="Geenafstand"/>
        <w:jc w:val="both"/>
        <w:rPr>
          <w:rFonts w:ascii="Calibri" w:hAnsi="Calibri" w:cs="Calibri"/>
        </w:rPr>
      </w:pPr>
    </w:p>
    <w:p w14:paraId="1C415416" w14:textId="77777777" w:rsidR="009E4D5D" w:rsidRDefault="009E4D5D" w:rsidP="00B528F5">
      <w:pPr>
        <w:pStyle w:val="Geenafstand"/>
        <w:jc w:val="both"/>
        <w:rPr>
          <w:rFonts w:ascii="Calibri" w:hAnsi="Calibri" w:cs="Calibri"/>
        </w:rPr>
      </w:pPr>
    </w:p>
    <w:p w14:paraId="11438186" w14:textId="77777777" w:rsidR="009E4D5D" w:rsidRDefault="009E4D5D" w:rsidP="00B528F5">
      <w:pPr>
        <w:pStyle w:val="Geenafstand"/>
        <w:jc w:val="both"/>
        <w:rPr>
          <w:rFonts w:ascii="Calibri" w:hAnsi="Calibri" w:cs="Calibri"/>
        </w:rPr>
      </w:pPr>
    </w:p>
    <w:p w14:paraId="65CCA7A0" w14:textId="77777777" w:rsidR="009E4D5D" w:rsidRDefault="009E4D5D" w:rsidP="00B528F5">
      <w:pPr>
        <w:pStyle w:val="Geenafstand"/>
        <w:jc w:val="both"/>
        <w:rPr>
          <w:rFonts w:ascii="Calibri" w:hAnsi="Calibri" w:cs="Calibri"/>
        </w:rPr>
      </w:pPr>
    </w:p>
    <w:p w14:paraId="77479CEF" w14:textId="77777777" w:rsidR="009E4D5D" w:rsidRDefault="009E4D5D" w:rsidP="00B528F5">
      <w:pPr>
        <w:pStyle w:val="Geenafstand"/>
        <w:jc w:val="both"/>
        <w:rPr>
          <w:rFonts w:ascii="Calibri" w:hAnsi="Calibri" w:cs="Calibri"/>
        </w:rPr>
      </w:pPr>
    </w:p>
    <w:p w14:paraId="115C67AD" w14:textId="77777777" w:rsidR="009E4D5D" w:rsidRDefault="009E4D5D" w:rsidP="00B528F5">
      <w:pPr>
        <w:pStyle w:val="Geenafstand"/>
        <w:jc w:val="both"/>
        <w:rPr>
          <w:rFonts w:ascii="Calibri" w:hAnsi="Calibri" w:cs="Calibri"/>
        </w:rPr>
      </w:pPr>
    </w:p>
    <w:p w14:paraId="21020C3A" w14:textId="77777777" w:rsidR="009E4D5D" w:rsidRDefault="009E4D5D" w:rsidP="00B528F5">
      <w:pPr>
        <w:pStyle w:val="Geenafstand"/>
        <w:jc w:val="both"/>
        <w:rPr>
          <w:rFonts w:ascii="Calibri" w:hAnsi="Calibri" w:cs="Calibri"/>
        </w:rPr>
      </w:pPr>
    </w:p>
    <w:p w14:paraId="669BBF45" w14:textId="77777777" w:rsidR="009E4D5D" w:rsidRDefault="009E4D5D" w:rsidP="00B528F5">
      <w:pPr>
        <w:pStyle w:val="Geenafstand"/>
        <w:jc w:val="both"/>
        <w:rPr>
          <w:rFonts w:ascii="Calibri" w:hAnsi="Calibri" w:cs="Calibri"/>
        </w:rPr>
      </w:pPr>
    </w:p>
    <w:p w14:paraId="0005AEBC" w14:textId="77777777" w:rsidR="009E4D5D" w:rsidRDefault="009E4D5D" w:rsidP="00B528F5">
      <w:pPr>
        <w:pStyle w:val="Geenafstand"/>
        <w:jc w:val="both"/>
        <w:rPr>
          <w:rFonts w:ascii="Calibri" w:hAnsi="Calibri" w:cs="Calibri"/>
        </w:rPr>
      </w:pPr>
    </w:p>
    <w:p w14:paraId="750D0EA7" w14:textId="77777777" w:rsidR="009E4D5D" w:rsidRDefault="009E4D5D" w:rsidP="00B528F5">
      <w:pPr>
        <w:pStyle w:val="Geenafstand"/>
        <w:jc w:val="both"/>
        <w:rPr>
          <w:rFonts w:ascii="Calibri" w:hAnsi="Calibri" w:cs="Calibri"/>
        </w:rPr>
      </w:pPr>
    </w:p>
    <w:p w14:paraId="10F80AE4" w14:textId="77777777" w:rsidR="009E4D5D" w:rsidRDefault="009E4D5D" w:rsidP="00B528F5">
      <w:pPr>
        <w:pStyle w:val="Geenafstand"/>
        <w:jc w:val="both"/>
        <w:rPr>
          <w:rFonts w:ascii="Calibri" w:hAnsi="Calibri" w:cs="Calibri"/>
        </w:rPr>
      </w:pPr>
    </w:p>
    <w:p w14:paraId="16C69596" w14:textId="77777777" w:rsidR="009E4D5D" w:rsidRDefault="009E4D5D" w:rsidP="00B528F5">
      <w:pPr>
        <w:pStyle w:val="Geenafstand"/>
        <w:jc w:val="both"/>
        <w:rPr>
          <w:rFonts w:ascii="Calibri" w:hAnsi="Calibri" w:cs="Calibri"/>
        </w:rPr>
      </w:pPr>
    </w:p>
    <w:p w14:paraId="5B655D47" w14:textId="77777777" w:rsidR="009E4D5D" w:rsidRDefault="009E4D5D" w:rsidP="00B528F5">
      <w:pPr>
        <w:pStyle w:val="Geenafstand"/>
        <w:jc w:val="both"/>
        <w:rPr>
          <w:rFonts w:ascii="Calibri" w:hAnsi="Calibri" w:cs="Calibri"/>
        </w:rPr>
      </w:pPr>
    </w:p>
    <w:p w14:paraId="5AB85910" w14:textId="77777777" w:rsidR="009E4D5D" w:rsidRDefault="009E4D5D" w:rsidP="00B528F5">
      <w:pPr>
        <w:pStyle w:val="Geenafstand"/>
        <w:jc w:val="both"/>
        <w:rPr>
          <w:rFonts w:ascii="Calibri" w:hAnsi="Calibri" w:cs="Calibri"/>
        </w:rPr>
      </w:pPr>
    </w:p>
    <w:p w14:paraId="6D3DA6B5" w14:textId="77777777" w:rsidR="009E4D5D" w:rsidRDefault="009E4D5D" w:rsidP="00B528F5">
      <w:pPr>
        <w:pStyle w:val="Geenafstand"/>
        <w:jc w:val="both"/>
        <w:rPr>
          <w:rFonts w:ascii="Calibri" w:hAnsi="Calibri" w:cs="Calibri"/>
        </w:rPr>
      </w:pPr>
    </w:p>
    <w:p w14:paraId="71315D2B" w14:textId="77777777" w:rsidR="009E4D5D" w:rsidRDefault="009E4D5D" w:rsidP="00B528F5">
      <w:pPr>
        <w:pStyle w:val="Geenafstand"/>
        <w:jc w:val="both"/>
        <w:rPr>
          <w:rFonts w:ascii="Calibri" w:hAnsi="Calibri" w:cs="Calibri"/>
        </w:rPr>
      </w:pPr>
    </w:p>
    <w:p w14:paraId="0DD03EB9" w14:textId="77777777" w:rsidR="009E4D5D" w:rsidRDefault="009E4D5D" w:rsidP="00B528F5">
      <w:pPr>
        <w:pStyle w:val="Geenafstand"/>
        <w:jc w:val="both"/>
        <w:rPr>
          <w:rFonts w:ascii="Calibri" w:hAnsi="Calibri" w:cs="Calibri"/>
        </w:rPr>
      </w:pPr>
    </w:p>
    <w:p w14:paraId="0902FBAE" w14:textId="77777777" w:rsidR="009E4D5D" w:rsidRDefault="009E4D5D" w:rsidP="00B528F5">
      <w:pPr>
        <w:pStyle w:val="Geenafstand"/>
        <w:jc w:val="both"/>
        <w:rPr>
          <w:rFonts w:ascii="Calibri" w:hAnsi="Calibri" w:cs="Calibri"/>
        </w:rPr>
      </w:pPr>
    </w:p>
    <w:p w14:paraId="527DE5BA" w14:textId="77777777" w:rsidR="009E4D5D" w:rsidRDefault="009E4D5D" w:rsidP="00B528F5">
      <w:pPr>
        <w:pStyle w:val="Geenafstand"/>
        <w:jc w:val="both"/>
        <w:rPr>
          <w:rFonts w:ascii="Calibri" w:hAnsi="Calibri" w:cs="Calibri"/>
        </w:rPr>
      </w:pPr>
    </w:p>
    <w:p w14:paraId="42E2EE28" w14:textId="77777777" w:rsidR="009E4D5D" w:rsidRDefault="009E4D5D" w:rsidP="00B528F5">
      <w:pPr>
        <w:pStyle w:val="Geenafstand"/>
        <w:jc w:val="both"/>
        <w:rPr>
          <w:rFonts w:ascii="Calibri" w:hAnsi="Calibri" w:cs="Calibri"/>
        </w:rPr>
      </w:pPr>
    </w:p>
    <w:p w14:paraId="16D7495A" w14:textId="77777777" w:rsidR="009E4D5D" w:rsidRDefault="009E4D5D" w:rsidP="00B528F5">
      <w:pPr>
        <w:pStyle w:val="Geenafstand"/>
        <w:jc w:val="both"/>
        <w:rPr>
          <w:rFonts w:ascii="Calibri" w:hAnsi="Calibri" w:cs="Calibri"/>
        </w:rPr>
      </w:pPr>
    </w:p>
    <w:p w14:paraId="5C25CCD9" w14:textId="77777777" w:rsidR="009E4D5D" w:rsidRDefault="009E4D5D" w:rsidP="00B528F5">
      <w:pPr>
        <w:pStyle w:val="Geenafstand"/>
        <w:jc w:val="both"/>
        <w:rPr>
          <w:rFonts w:ascii="Calibri" w:hAnsi="Calibri" w:cs="Calibri"/>
        </w:rPr>
      </w:pPr>
    </w:p>
    <w:p w14:paraId="313081CA" w14:textId="77777777" w:rsidR="009E4D5D" w:rsidRDefault="009E4D5D" w:rsidP="00B528F5">
      <w:pPr>
        <w:pStyle w:val="Geenafstand"/>
        <w:jc w:val="both"/>
        <w:rPr>
          <w:rFonts w:ascii="Calibri" w:hAnsi="Calibri" w:cs="Calibri"/>
        </w:rPr>
      </w:pPr>
    </w:p>
    <w:p w14:paraId="2CEFFDDF" w14:textId="77777777" w:rsidR="009E4D5D" w:rsidRDefault="009E4D5D" w:rsidP="00B528F5">
      <w:pPr>
        <w:pStyle w:val="Geenafstand"/>
        <w:jc w:val="both"/>
        <w:rPr>
          <w:rFonts w:ascii="Calibri" w:hAnsi="Calibri" w:cs="Calibri"/>
        </w:rPr>
      </w:pPr>
    </w:p>
    <w:p w14:paraId="0DEB2589" w14:textId="77777777" w:rsidR="009E4D5D" w:rsidRDefault="009E4D5D" w:rsidP="00B528F5">
      <w:pPr>
        <w:pStyle w:val="Geenafstand"/>
        <w:jc w:val="both"/>
        <w:rPr>
          <w:rFonts w:ascii="Calibri" w:hAnsi="Calibri" w:cs="Calibri"/>
        </w:rPr>
      </w:pPr>
    </w:p>
    <w:p w14:paraId="110BC43A" w14:textId="77777777" w:rsidR="009E4D5D" w:rsidRDefault="009E4D5D" w:rsidP="00B528F5">
      <w:pPr>
        <w:pStyle w:val="Geenafstand"/>
        <w:jc w:val="both"/>
        <w:rPr>
          <w:rFonts w:ascii="Calibri" w:hAnsi="Calibri" w:cs="Calibri"/>
        </w:rPr>
      </w:pPr>
    </w:p>
    <w:p w14:paraId="0B73952E" w14:textId="77777777" w:rsidR="009E4D5D" w:rsidRDefault="009E4D5D" w:rsidP="00B528F5">
      <w:pPr>
        <w:pStyle w:val="Geenafstand"/>
        <w:jc w:val="both"/>
        <w:rPr>
          <w:rFonts w:ascii="Calibri" w:hAnsi="Calibri" w:cs="Calibri"/>
        </w:rPr>
      </w:pPr>
    </w:p>
    <w:p w14:paraId="6C2EAA59" w14:textId="77777777" w:rsidR="009E4D5D" w:rsidRDefault="009E4D5D" w:rsidP="00B528F5">
      <w:pPr>
        <w:pStyle w:val="Geenafstand"/>
        <w:jc w:val="both"/>
        <w:rPr>
          <w:rFonts w:ascii="Calibri" w:hAnsi="Calibri" w:cs="Calibri"/>
        </w:rPr>
      </w:pPr>
    </w:p>
    <w:p w14:paraId="554A11B7" w14:textId="77777777" w:rsidR="009E4D5D" w:rsidRDefault="009E4D5D" w:rsidP="00B528F5">
      <w:pPr>
        <w:pStyle w:val="Geenafstand"/>
        <w:jc w:val="both"/>
        <w:rPr>
          <w:rFonts w:ascii="Calibri" w:hAnsi="Calibri" w:cs="Calibri"/>
        </w:rPr>
      </w:pPr>
    </w:p>
    <w:p w14:paraId="15967D37" w14:textId="77777777" w:rsidR="009E4D5D" w:rsidRDefault="009E4D5D" w:rsidP="00B528F5">
      <w:pPr>
        <w:pStyle w:val="Geenafstand"/>
        <w:jc w:val="both"/>
        <w:rPr>
          <w:rFonts w:ascii="Calibri" w:hAnsi="Calibri" w:cs="Calibri"/>
        </w:rPr>
      </w:pPr>
    </w:p>
    <w:p w14:paraId="494E5164" w14:textId="77777777" w:rsidR="009E4D5D" w:rsidRDefault="009E4D5D" w:rsidP="00B528F5">
      <w:pPr>
        <w:pStyle w:val="Geenafstand"/>
        <w:jc w:val="both"/>
        <w:rPr>
          <w:rFonts w:ascii="Calibri" w:hAnsi="Calibri" w:cs="Calibri"/>
        </w:rPr>
      </w:pPr>
    </w:p>
    <w:p w14:paraId="5C953BD3" w14:textId="77777777" w:rsidR="009E4D5D" w:rsidRDefault="009E4D5D" w:rsidP="00B528F5">
      <w:pPr>
        <w:pStyle w:val="Geenafstand"/>
        <w:jc w:val="both"/>
        <w:rPr>
          <w:rFonts w:ascii="Calibri" w:hAnsi="Calibri" w:cs="Calibri"/>
        </w:rPr>
      </w:pPr>
    </w:p>
    <w:p w14:paraId="6424E6F7" w14:textId="77777777" w:rsidR="009E4D5D" w:rsidRDefault="009E4D5D" w:rsidP="00B528F5">
      <w:pPr>
        <w:pStyle w:val="Geenafstand"/>
        <w:jc w:val="both"/>
        <w:rPr>
          <w:rFonts w:ascii="Calibri" w:hAnsi="Calibri" w:cs="Calibri"/>
        </w:rPr>
      </w:pPr>
    </w:p>
    <w:p w14:paraId="76BD7F59" w14:textId="77777777" w:rsidR="009E4D5D" w:rsidRDefault="009E4D5D" w:rsidP="00B528F5">
      <w:pPr>
        <w:pStyle w:val="Geenafstand"/>
        <w:jc w:val="both"/>
        <w:rPr>
          <w:rFonts w:ascii="Calibri" w:hAnsi="Calibri" w:cs="Calibri"/>
        </w:rPr>
      </w:pPr>
    </w:p>
    <w:p w14:paraId="5ECB6F91" w14:textId="77777777" w:rsidR="009E4D5D" w:rsidRDefault="009E4D5D" w:rsidP="00B528F5">
      <w:pPr>
        <w:pStyle w:val="Geenafstand"/>
        <w:jc w:val="both"/>
        <w:rPr>
          <w:rFonts w:ascii="Calibri" w:hAnsi="Calibri" w:cs="Calibri"/>
        </w:rPr>
      </w:pPr>
    </w:p>
    <w:p w14:paraId="3D83FFCB" w14:textId="77777777" w:rsidR="009E4D5D" w:rsidRDefault="009E4D5D" w:rsidP="00B528F5">
      <w:pPr>
        <w:pStyle w:val="Geenafstand"/>
        <w:jc w:val="both"/>
        <w:rPr>
          <w:rFonts w:ascii="Calibri" w:hAnsi="Calibri" w:cs="Calibri"/>
        </w:rPr>
      </w:pPr>
    </w:p>
    <w:p w14:paraId="0BF8DABA" w14:textId="77777777" w:rsidR="009E4D5D" w:rsidRDefault="009E4D5D" w:rsidP="00B528F5">
      <w:pPr>
        <w:pStyle w:val="Geenafstand"/>
        <w:jc w:val="both"/>
        <w:rPr>
          <w:rFonts w:ascii="Calibri" w:hAnsi="Calibri" w:cs="Calibri"/>
        </w:rPr>
      </w:pPr>
    </w:p>
    <w:p w14:paraId="64EBCC16" w14:textId="77777777" w:rsidR="009E4D5D" w:rsidRDefault="009E4D5D" w:rsidP="00B528F5">
      <w:pPr>
        <w:pStyle w:val="Geenafstand"/>
        <w:jc w:val="both"/>
        <w:rPr>
          <w:rFonts w:ascii="Calibri" w:hAnsi="Calibri" w:cs="Calibri"/>
        </w:rPr>
      </w:pPr>
    </w:p>
    <w:p w14:paraId="450162E0" w14:textId="77777777" w:rsidR="009E4D5D" w:rsidRPr="00B528F5" w:rsidRDefault="009E4D5D" w:rsidP="00B528F5">
      <w:pPr>
        <w:pStyle w:val="Geenafstand"/>
        <w:jc w:val="both"/>
        <w:rPr>
          <w:rFonts w:ascii="Calibri" w:hAnsi="Calibri" w:cs="Calibri"/>
        </w:rPr>
      </w:pPr>
    </w:p>
    <w:p w14:paraId="613B0104" w14:textId="77777777" w:rsidR="000241A3" w:rsidRPr="007B44EE" w:rsidRDefault="000241A3" w:rsidP="00B528F5">
      <w:pPr>
        <w:pStyle w:val="Geenafstand"/>
        <w:numPr>
          <w:ilvl w:val="0"/>
          <w:numId w:val="32"/>
        </w:numPr>
        <w:jc w:val="both"/>
        <w:rPr>
          <w:rFonts w:ascii="Calibri" w:hAnsi="Calibri" w:cs="Calibri"/>
          <w:color w:val="2446B5"/>
        </w:rPr>
      </w:pPr>
      <w:r w:rsidRPr="007B44EE">
        <w:rPr>
          <w:rFonts w:ascii="Calibri" w:hAnsi="Calibri" w:cs="Calibri"/>
          <w:color w:val="2446B5"/>
        </w:rPr>
        <w:t>Uitgewerkt interview respondent 2</w:t>
      </w:r>
      <w:r w:rsidR="00FF3101" w:rsidRPr="007B44EE">
        <w:rPr>
          <w:rFonts w:ascii="Calibri" w:hAnsi="Calibri" w:cs="Calibri"/>
          <w:color w:val="2446B5"/>
        </w:rPr>
        <w:t>, afdeling Skischool</w:t>
      </w:r>
    </w:p>
    <w:p w14:paraId="2FA2E7E5" w14:textId="77777777" w:rsidR="0087065C" w:rsidRDefault="0087065C" w:rsidP="00B528F5">
      <w:pPr>
        <w:pStyle w:val="Geenafstand"/>
        <w:jc w:val="both"/>
        <w:rPr>
          <w:rFonts w:ascii="Calibri" w:hAnsi="Calibri" w:cs="Calibri"/>
        </w:rPr>
      </w:pPr>
    </w:p>
    <w:p w14:paraId="17A7162F" w14:textId="77777777" w:rsidR="003B2658" w:rsidRPr="00B528F5" w:rsidRDefault="003B2658" w:rsidP="00B528F5">
      <w:pPr>
        <w:pStyle w:val="Geenafstand"/>
        <w:jc w:val="both"/>
        <w:rPr>
          <w:rFonts w:ascii="Calibri" w:hAnsi="Calibri" w:cs="Calibri"/>
        </w:rPr>
      </w:pPr>
      <w:r w:rsidRPr="00B528F5">
        <w:rPr>
          <w:rFonts w:ascii="Calibri" w:hAnsi="Calibri" w:cs="Calibri"/>
        </w:rPr>
        <w:t xml:space="preserve">Nou ik ben student aan de hogeschool leiden en ik studeer human resource management en in het kader van mijn afstuderen doe ik een onderzoek naar het huidige beoordelingssysteem van SnowWorld Zoetermeer, ik richt me alleen op Zoetermeer. Op dit moment krijgen officieel alle vaste </w:t>
      </w:r>
      <w:r w:rsidRPr="00B528F5">
        <w:rPr>
          <w:rFonts w:ascii="Calibri" w:hAnsi="Calibri" w:cs="Calibri"/>
        </w:rPr>
        <w:lastRenderedPageBreak/>
        <w:t xml:space="preserve">medewerkers 1 keer per jaar een functioneringsgesprek, dat is het huidige beoordelingssysteem en de </w:t>
      </w:r>
      <w:r w:rsidR="00C44A28" w:rsidRPr="00B528F5">
        <w:rPr>
          <w:rFonts w:ascii="Calibri" w:hAnsi="Calibri" w:cs="Calibri"/>
        </w:rPr>
        <w:t>HR-manager</w:t>
      </w:r>
      <w:r w:rsidRPr="00B528F5">
        <w:rPr>
          <w:rFonts w:ascii="Calibri" w:hAnsi="Calibri" w:cs="Calibri"/>
        </w:rPr>
        <w:t xml:space="preserve"> die vroeg zich af om verschillende redenen of dit nog wel werkt. Nou ik heb dit aangepakt door SnowWorld te verdelen in 3 groepen en dat zijn dan de beoordelaars, de vaste medewerkers en de seizoensmedewerkers omdat </w:t>
      </w:r>
      <w:r w:rsidR="00205E71" w:rsidRPr="00B528F5">
        <w:rPr>
          <w:rFonts w:ascii="Calibri" w:hAnsi="Calibri" w:cs="Calibri"/>
        </w:rPr>
        <w:t xml:space="preserve">de </w:t>
      </w:r>
      <w:r w:rsidRPr="00B528F5">
        <w:rPr>
          <w:rFonts w:ascii="Calibri" w:hAnsi="Calibri" w:cs="Calibri"/>
        </w:rPr>
        <w:t>seizoensmedewerkers dus officieel geen functioneringsgesprek krijgen en wat zij daar ook van vinden. En ik heb elke groep dan een andere enquête opgestuurd en daar de resultaten van verwerkt. En nu wil ik graag met jou per groep doorlopen wat de meest opvallende resultaten daarvan zijn. En ik neem dit gesprek met jouw toestemming op en ik stuur naderhand de uitgeschreven versie naar jou. En de verwerking van de gegevens is vertrouwelijk dus jij blijft anoniem</w:t>
      </w:r>
      <w:r w:rsidR="005D33B9" w:rsidRPr="00B528F5">
        <w:rPr>
          <w:rFonts w:ascii="Calibri" w:hAnsi="Calibri" w:cs="Calibri"/>
        </w:rPr>
        <w:t>,</w:t>
      </w:r>
      <w:r w:rsidRPr="00B528F5">
        <w:rPr>
          <w:rFonts w:ascii="Calibri" w:hAnsi="Calibri" w:cs="Calibri"/>
        </w:rPr>
        <w:t xml:space="preserve"> alleen je afdeling wordt </w:t>
      </w:r>
      <w:r w:rsidR="005D33B9" w:rsidRPr="00B528F5">
        <w:rPr>
          <w:rFonts w:ascii="Calibri" w:hAnsi="Calibri" w:cs="Calibri"/>
        </w:rPr>
        <w:t>erin</w:t>
      </w:r>
      <w:r w:rsidRPr="00B528F5">
        <w:rPr>
          <w:rFonts w:ascii="Calibri" w:hAnsi="Calibri" w:cs="Calibri"/>
        </w:rPr>
        <w:t xml:space="preserve"> benoemd.</w:t>
      </w:r>
    </w:p>
    <w:p w14:paraId="000AC253" w14:textId="77777777" w:rsidR="003B2658" w:rsidRPr="009E4D5D" w:rsidRDefault="003B2658" w:rsidP="00B528F5">
      <w:pPr>
        <w:pStyle w:val="Geenafstand"/>
        <w:jc w:val="both"/>
        <w:rPr>
          <w:rFonts w:ascii="Calibri" w:hAnsi="Calibri" w:cs="Calibri"/>
          <w:sz w:val="10"/>
          <w:szCs w:val="10"/>
        </w:rPr>
      </w:pPr>
    </w:p>
    <w:p w14:paraId="37CD94F0" w14:textId="77777777" w:rsidR="003B2658" w:rsidRPr="00B528F5" w:rsidRDefault="005D33B9" w:rsidP="00B528F5">
      <w:pPr>
        <w:pStyle w:val="Geenafstand"/>
        <w:jc w:val="both"/>
        <w:rPr>
          <w:rFonts w:ascii="Calibri" w:hAnsi="Calibri" w:cs="Calibri"/>
          <w:b/>
        </w:rPr>
      </w:pPr>
      <w:r w:rsidRPr="00B528F5">
        <w:rPr>
          <w:rFonts w:ascii="Calibri" w:hAnsi="Calibri" w:cs="Calibri"/>
          <w:b/>
        </w:rPr>
        <w:t>Oké</w:t>
      </w:r>
      <w:r w:rsidR="003B2658" w:rsidRPr="00B528F5">
        <w:rPr>
          <w:rFonts w:ascii="Calibri" w:hAnsi="Calibri" w:cs="Calibri"/>
          <w:b/>
        </w:rPr>
        <w:t>, duidelijk.</w:t>
      </w:r>
    </w:p>
    <w:p w14:paraId="64D78A29" w14:textId="77777777" w:rsidR="003B2658" w:rsidRPr="009E4D5D" w:rsidRDefault="003B2658" w:rsidP="00B528F5">
      <w:pPr>
        <w:pStyle w:val="Geenafstand"/>
        <w:jc w:val="both"/>
        <w:rPr>
          <w:rFonts w:ascii="Calibri" w:hAnsi="Calibri" w:cs="Calibri"/>
          <w:sz w:val="10"/>
          <w:szCs w:val="10"/>
        </w:rPr>
      </w:pPr>
    </w:p>
    <w:p w14:paraId="3BDC3F9B" w14:textId="77777777" w:rsidR="003B2658" w:rsidRPr="00B528F5" w:rsidRDefault="003B2658" w:rsidP="00B528F5">
      <w:pPr>
        <w:pStyle w:val="Geenafstand"/>
        <w:jc w:val="both"/>
        <w:rPr>
          <w:rFonts w:ascii="Calibri" w:hAnsi="Calibri" w:cs="Calibri"/>
        </w:rPr>
      </w:pPr>
      <w:r w:rsidRPr="00B528F5">
        <w:rPr>
          <w:rFonts w:ascii="Calibri" w:hAnsi="Calibri" w:cs="Calibri"/>
        </w:rPr>
        <w:t>Heb je op voorhand nog vragen?</w:t>
      </w:r>
    </w:p>
    <w:p w14:paraId="0B80E8B1" w14:textId="77777777" w:rsidR="003B2658" w:rsidRPr="009E4D5D" w:rsidRDefault="003B2658" w:rsidP="00B528F5">
      <w:pPr>
        <w:pStyle w:val="Geenafstand"/>
        <w:jc w:val="both"/>
        <w:rPr>
          <w:rFonts w:ascii="Calibri" w:hAnsi="Calibri" w:cs="Calibri"/>
          <w:sz w:val="10"/>
          <w:szCs w:val="10"/>
        </w:rPr>
      </w:pPr>
    </w:p>
    <w:p w14:paraId="6B6B776F" w14:textId="77777777" w:rsidR="003B2658" w:rsidRPr="00B528F5" w:rsidRDefault="003B2658" w:rsidP="00B528F5">
      <w:pPr>
        <w:pStyle w:val="Geenafstand"/>
        <w:jc w:val="both"/>
        <w:rPr>
          <w:rFonts w:ascii="Calibri" w:hAnsi="Calibri" w:cs="Calibri"/>
          <w:b/>
        </w:rPr>
      </w:pPr>
      <w:r w:rsidRPr="00B528F5">
        <w:rPr>
          <w:rFonts w:ascii="Calibri" w:hAnsi="Calibri" w:cs="Calibri"/>
          <w:b/>
        </w:rPr>
        <w:t>Nee</w:t>
      </w:r>
      <w:r w:rsidR="005D33B9" w:rsidRPr="00B528F5">
        <w:rPr>
          <w:rFonts w:ascii="Calibri" w:hAnsi="Calibri" w:cs="Calibri"/>
          <w:b/>
        </w:rPr>
        <w:t>, duidelijk</w:t>
      </w:r>
      <w:r w:rsidRPr="00B528F5">
        <w:rPr>
          <w:rFonts w:ascii="Calibri" w:hAnsi="Calibri" w:cs="Calibri"/>
          <w:b/>
        </w:rPr>
        <w:t>.</w:t>
      </w:r>
    </w:p>
    <w:p w14:paraId="14D1D2D1" w14:textId="77777777" w:rsidR="003B2658" w:rsidRPr="009E4D5D" w:rsidRDefault="003B2658" w:rsidP="00B528F5">
      <w:pPr>
        <w:pStyle w:val="Geenafstand"/>
        <w:jc w:val="both"/>
        <w:rPr>
          <w:rFonts w:ascii="Calibri" w:hAnsi="Calibri" w:cs="Calibri"/>
          <w:sz w:val="10"/>
          <w:szCs w:val="10"/>
        </w:rPr>
      </w:pPr>
    </w:p>
    <w:p w14:paraId="50914835" w14:textId="77777777" w:rsidR="003B2658" w:rsidRPr="00B528F5" w:rsidRDefault="003B2658" w:rsidP="00B528F5">
      <w:pPr>
        <w:pStyle w:val="Geenafstand"/>
        <w:jc w:val="both"/>
        <w:rPr>
          <w:rFonts w:ascii="Calibri" w:hAnsi="Calibri" w:cs="Calibri"/>
        </w:rPr>
      </w:pPr>
      <w:r w:rsidRPr="00B528F5">
        <w:rPr>
          <w:rFonts w:ascii="Calibri" w:hAnsi="Calibri" w:cs="Calibri"/>
        </w:rPr>
        <w:t>Oké. Nou dan wil ik graag beginnen met de beoordelaar</w:t>
      </w:r>
      <w:r w:rsidR="005D33B9" w:rsidRPr="00B528F5">
        <w:rPr>
          <w:rFonts w:ascii="Calibri" w:hAnsi="Calibri" w:cs="Calibri"/>
        </w:rPr>
        <w:t>, dat is deze</w:t>
      </w:r>
      <w:r w:rsidRPr="00B528F5">
        <w:rPr>
          <w:rFonts w:ascii="Calibri" w:hAnsi="Calibri" w:cs="Calibri"/>
        </w:rPr>
        <w:t>. *geeft document meest opvallende resulta</w:t>
      </w:r>
      <w:r w:rsidR="005D33B9" w:rsidRPr="00B528F5">
        <w:rPr>
          <w:rFonts w:ascii="Calibri" w:hAnsi="Calibri" w:cs="Calibri"/>
        </w:rPr>
        <w:t>ten beoordelaar*. Als eerste wat</w:t>
      </w:r>
      <w:r w:rsidRPr="00B528F5">
        <w:rPr>
          <w:rFonts w:ascii="Calibri" w:hAnsi="Calibri" w:cs="Calibri"/>
        </w:rPr>
        <w:t xml:space="preserve"> het meest opvallende was is hoe vaak voer je gemiddeld een functioneringsgesprek per medewerker en ben je tevreden over dit aan aantal. Nou wat </w:t>
      </w:r>
      <w:r w:rsidR="005D33B9" w:rsidRPr="00B528F5">
        <w:rPr>
          <w:rFonts w:ascii="Calibri" w:hAnsi="Calibri" w:cs="Calibri"/>
        </w:rPr>
        <w:t>daaruit</w:t>
      </w:r>
      <w:r w:rsidRPr="00B528F5">
        <w:rPr>
          <w:rFonts w:ascii="Calibri" w:hAnsi="Calibri" w:cs="Calibri"/>
        </w:rPr>
        <w:t xml:space="preserve"> is gekomen is dat 10 procent 1 keer per jaar voldoende vindt, </w:t>
      </w:r>
      <w:r w:rsidR="005D33B9" w:rsidRPr="00B528F5">
        <w:rPr>
          <w:rFonts w:ascii="Calibri" w:hAnsi="Calibri" w:cs="Calibri"/>
        </w:rPr>
        <w:t>50 procent, of 1 keer per 2 jaa</w:t>
      </w:r>
      <w:r w:rsidRPr="00B528F5">
        <w:rPr>
          <w:rFonts w:ascii="Calibri" w:hAnsi="Calibri" w:cs="Calibri"/>
        </w:rPr>
        <w:t>r</w:t>
      </w:r>
      <w:r w:rsidR="005D33B9" w:rsidRPr="00B528F5">
        <w:rPr>
          <w:rFonts w:ascii="Calibri" w:hAnsi="Calibri" w:cs="Calibri"/>
        </w:rPr>
        <w:t>,</w:t>
      </w:r>
      <w:r w:rsidRPr="00B528F5">
        <w:rPr>
          <w:rFonts w:ascii="Calibri" w:hAnsi="Calibri" w:cs="Calibri"/>
        </w:rPr>
        <w:t xml:space="preserve"> 50 procent vindt 1 keer per jaar voldoende en 10 procent voert het 1 keer per jaar en vindt dat niet voldoende en 30 procent voor de 2 </w:t>
      </w:r>
      <w:r w:rsidR="005D33B9" w:rsidRPr="00B528F5">
        <w:rPr>
          <w:rFonts w:ascii="Calibri" w:hAnsi="Calibri" w:cs="Calibri"/>
        </w:rPr>
        <w:t>keer per jaar en vi</w:t>
      </w:r>
      <w:r w:rsidRPr="00B528F5">
        <w:rPr>
          <w:rFonts w:ascii="Calibri" w:hAnsi="Calibri" w:cs="Calibri"/>
        </w:rPr>
        <w:t xml:space="preserve">nd dat voldoende. </w:t>
      </w:r>
      <w:r w:rsidR="005D33B9" w:rsidRPr="00B528F5">
        <w:rPr>
          <w:rFonts w:ascii="Calibri" w:hAnsi="Calibri" w:cs="Calibri"/>
        </w:rPr>
        <w:t>Dus</w:t>
      </w:r>
      <w:r w:rsidRPr="00B528F5">
        <w:rPr>
          <w:rFonts w:ascii="Calibri" w:hAnsi="Calibri" w:cs="Calibri"/>
        </w:rPr>
        <w:t xml:space="preserve"> eigenlijk </w:t>
      </w:r>
      <w:r w:rsidR="005D33B9" w:rsidRPr="00B528F5">
        <w:rPr>
          <w:rFonts w:ascii="Calibri" w:hAnsi="Calibri" w:cs="Calibri"/>
        </w:rPr>
        <w:t>vindt</w:t>
      </w:r>
      <w:r w:rsidRPr="00B528F5">
        <w:rPr>
          <w:rFonts w:ascii="Calibri" w:hAnsi="Calibri" w:cs="Calibri"/>
        </w:rPr>
        <w:t xml:space="preserve"> 60 procent 1 keer per 2 jaar of 1 keer per jaar voldoende en 40 procent zou graag vaker dan 1 keer per jaar een gesprek willen voeren. Wat is jouw ideale situatie?</w:t>
      </w:r>
    </w:p>
    <w:p w14:paraId="708C0081" w14:textId="77777777" w:rsidR="003B2658" w:rsidRPr="009E4D5D" w:rsidRDefault="003B2658" w:rsidP="00B528F5">
      <w:pPr>
        <w:pStyle w:val="Geenafstand"/>
        <w:jc w:val="both"/>
        <w:rPr>
          <w:rFonts w:ascii="Calibri" w:hAnsi="Calibri" w:cs="Calibri"/>
          <w:sz w:val="10"/>
          <w:szCs w:val="10"/>
        </w:rPr>
      </w:pPr>
    </w:p>
    <w:p w14:paraId="45FC3A3E" w14:textId="77777777" w:rsidR="003B2658" w:rsidRPr="00B528F5" w:rsidRDefault="003B2658" w:rsidP="00B528F5">
      <w:pPr>
        <w:pStyle w:val="Geenafstand"/>
        <w:jc w:val="both"/>
        <w:rPr>
          <w:rFonts w:ascii="Calibri" w:hAnsi="Calibri" w:cs="Calibri"/>
          <w:b/>
        </w:rPr>
      </w:pPr>
      <w:r w:rsidRPr="00B528F5">
        <w:rPr>
          <w:rFonts w:ascii="Calibri" w:hAnsi="Calibri" w:cs="Calibri"/>
          <w:b/>
        </w:rPr>
        <w:t>Ik denk dat 1 keer per jaar voldoende zou kunnen zijn op het moment dat je dit goed, goed aanpakt</w:t>
      </w:r>
      <w:r w:rsidR="005D33B9" w:rsidRPr="00B528F5">
        <w:rPr>
          <w:rFonts w:ascii="Calibri" w:hAnsi="Calibri" w:cs="Calibri"/>
          <w:b/>
        </w:rPr>
        <w:t>,</w:t>
      </w:r>
      <w:r w:rsidRPr="00B528F5">
        <w:rPr>
          <w:rFonts w:ascii="Calibri" w:hAnsi="Calibri" w:cs="Calibri"/>
          <w:b/>
        </w:rPr>
        <w:t xml:space="preserve"> aangezien wij seizoensgebonden zijn zouden we misschien 2 keer per seizoen ook kunnen werken omdat je per verschillend seizoen, </w:t>
      </w:r>
      <w:r w:rsidR="005D33B9" w:rsidRPr="00B528F5">
        <w:rPr>
          <w:rFonts w:ascii="Calibri" w:hAnsi="Calibri" w:cs="Calibri"/>
          <w:b/>
        </w:rPr>
        <w:t>zomerseizoen e</w:t>
      </w:r>
      <w:r w:rsidRPr="00B528F5">
        <w:rPr>
          <w:rFonts w:ascii="Calibri" w:hAnsi="Calibri" w:cs="Calibri"/>
          <w:b/>
        </w:rPr>
        <w:t>n het winterseizoen, andere verantwoording en andere taken hebt dus misschien is het dan fijn om juist specifieker te gaan kijken naar wat er gebeurd i</w:t>
      </w:r>
      <w:r w:rsidR="005D33B9" w:rsidRPr="00B528F5">
        <w:rPr>
          <w:rFonts w:ascii="Calibri" w:hAnsi="Calibri" w:cs="Calibri"/>
          <w:b/>
        </w:rPr>
        <w:t>s en wat er moet gaan gebeuren o</w:t>
      </w:r>
      <w:r w:rsidRPr="00B528F5">
        <w:rPr>
          <w:rFonts w:ascii="Calibri" w:hAnsi="Calibri" w:cs="Calibri"/>
          <w:b/>
        </w:rPr>
        <w:t>n wat de veranderingen moeten zijn. Dus in principe zou ik zeggen 1 of 2 keer.</w:t>
      </w:r>
    </w:p>
    <w:p w14:paraId="78532D38" w14:textId="77777777" w:rsidR="003B2658" w:rsidRPr="009E4D5D" w:rsidRDefault="003B2658" w:rsidP="00B528F5">
      <w:pPr>
        <w:pStyle w:val="Geenafstand"/>
        <w:jc w:val="both"/>
        <w:rPr>
          <w:rFonts w:ascii="Calibri" w:hAnsi="Calibri" w:cs="Calibri"/>
          <w:sz w:val="10"/>
          <w:szCs w:val="10"/>
        </w:rPr>
      </w:pPr>
    </w:p>
    <w:p w14:paraId="29FAAF3D" w14:textId="77777777" w:rsidR="003B2658" w:rsidRPr="00B528F5" w:rsidRDefault="003B2658" w:rsidP="00B528F5">
      <w:pPr>
        <w:pStyle w:val="Geenafstand"/>
        <w:jc w:val="both"/>
        <w:rPr>
          <w:rFonts w:ascii="Calibri" w:hAnsi="Calibri" w:cs="Calibri"/>
        </w:rPr>
      </w:pPr>
      <w:r w:rsidRPr="00B528F5">
        <w:rPr>
          <w:rFonts w:ascii="Calibri" w:hAnsi="Calibri" w:cs="Calibri"/>
        </w:rPr>
        <w:t>En jij zegt 2 keer</w:t>
      </w:r>
      <w:r w:rsidR="005D33B9" w:rsidRPr="00B528F5">
        <w:rPr>
          <w:rFonts w:ascii="Calibri" w:hAnsi="Calibri" w:cs="Calibri"/>
        </w:rPr>
        <w:t>,</w:t>
      </w:r>
      <w:r w:rsidRPr="00B528F5">
        <w:rPr>
          <w:rFonts w:ascii="Calibri" w:hAnsi="Calibri" w:cs="Calibri"/>
        </w:rPr>
        <w:t xml:space="preserve"> dat zou dan in hetzelfde seizoen</w:t>
      </w:r>
      <w:r w:rsidR="005D33B9" w:rsidRPr="00B528F5">
        <w:rPr>
          <w:rFonts w:ascii="Calibri" w:hAnsi="Calibri" w:cs="Calibri"/>
        </w:rPr>
        <w:t>…</w:t>
      </w:r>
    </w:p>
    <w:p w14:paraId="11216E3C" w14:textId="77777777" w:rsidR="003B2658" w:rsidRPr="009E4D5D" w:rsidRDefault="003B2658" w:rsidP="00B528F5">
      <w:pPr>
        <w:pStyle w:val="Geenafstand"/>
        <w:jc w:val="both"/>
        <w:rPr>
          <w:rFonts w:ascii="Calibri" w:hAnsi="Calibri" w:cs="Calibri"/>
          <w:sz w:val="10"/>
          <w:szCs w:val="10"/>
        </w:rPr>
      </w:pPr>
    </w:p>
    <w:p w14:paraId="4A8EBAAE" w14:textId="77777777" w:rsidR="003B2658" w:rsidRPr="00B528F5" w:rsidRDefault="003B2658" w:rsidP="00B528F5">
      <w:pPr>
        <w:pStyle w:val="Geenafstand"/>
        <w:jc w:val="both"/>
        <w:rPr>
          <w:rFonts w:ascii="Calibri" w:hAnsi="Calibri" w:cs="Calibri"/>
          <w:b/>
        </w:rPr>
      </w:pPr>
      <w:r w:rsidRPr="00B528F5">
        <w:rPr>
          <w:rFonts w:ascii="Calibri" w:hAnsi="Calibri" w:cs="Calibri"/>
          <w:b/>
        </w:rPr>
        <w:t>Ja bijvoorbeeld een</w:t>
      </w:r>
      <w:r w:rsidR="005D33B9" w:rsidRPr="00B528F5">
        <w:rPr>
          <w:rFonts w:ascii="Calibri" w:hAnsi="Calibri" w:cs="Calibri"/>
          <w:b/>
        </w:rPr>
        <w:t>,</w:t>
      </w:r>
      <w:r w:rsidRPr="00B528F5">
        <w:rPr>
          <w:rFonts w:ascii="Calibri" w:hAnsi="Calibri" w:cs="Calibri"/>
          <w:b/>
        </w:rPr>
        <w:t xml:space="preserve"> een functioneringsgesprek na de winterperiode en na de zomerperiode.</w:t>
      </w:r>
    </w:p>
    <w:p w14:paraId="609C789B" w14:textId="77777777" w:rsidR="005D33B9" w:rsidRPr="009E4D5D" w:rsidRDefault="005D33B9" w:rsidP="00B528F5">
      <w:pPr>
        <w:pStyle w:val="Geenafstand"/>
        <w:jc w:val="both"/>
        <w:rPr>
          <w:rFonts w:ascii="Calibri" w:hAnsi="Calibri" w:cs="Calibri"/>
          <w:sz w:val="10"/>
          <w:szCs w:val="10"/>
        </w:rPr>
      </w:pPr>
    </w:p>
    <w:p w14:paraId="6DCBB284" w14:textId="77777777" w:rsidR="003B2658" w:rsidRPr="00B528F5" w:rsidRDefault="003B2658" w:rsidP="00B528F5">
      <w:pPr>
        <w:pStyle w:val="Geenafstand"/>
        <w:jc w:val="both"/>
        <w:rPr>
          <w:rFonts w:ascii="Calibri" w:hAnsi="Calibri" w:cs="Calibri"/>
        </w:rPr>
      </w:pPr>
      <w:r w:rsidRPr="00B528F5">
        <w:rPr>
          <w:rFonts w:ascii="Calibri" w:hAnsi="Calibri" w:cs="Calibri"/>
        </w:rPr>
        <w:t>Waar praten we dan over?</w:t>
      </w:r>
    </w:p>
    <w:p w14:paraId="3A8C547C" w14:textId="77777777" w:rsidR="003B2658" w:rsidRPr="009E4D5D" w:rsidRDefault="003B2658" w:rsidP="00B528F5">
      <w:pPr>
        <w:pStyle w:val="Geenafstand"/>
        <w:jc w:val="both"/>
        <w:rPr>
          <w:rFonts w:ascii="Calibri" w:hAnsi="Calibri" w:cs="Calibri"/>
          <w:sz w:val="10"/>
          <w:szCs w:val="10"/>
        </w:rPr>
      </w:pPr>
    </w:p>
    <w:p w14:paraId="3491ED7E" w14:textId="77777777" w:rsidR="003B2658" w:rsidRPr="00B528F5" w:rsidRDefault="003B2658" w:rsidP="00B528F5">
      <w:pPr>
        <w:pStyle w:val="Geenafstand"/>
        <w:jc w:val="both"/>
        <w:rPr>
          <w:rFonts w:ascii="Calibri" w:hAnsi="Calibri" w:cs="Calibri"/>
          <w:b/>
        </w:rPr>
      </w:pPr>
      <w:r w:rsidRPr="00B528F5">
        <w:rPr>
          <w:rFonts w:ascii="Calibri" w:hAnsi="Calibri" w:cs="Calibri"/>
          <w:b/>
        </w:rPr>
        <w:t>Bijvoorbeeld in</w:t>
      </w:r>
      <w:r w:rsidR="005D33B9" w:rsidRPr="00B528F5">
        <w:rPr>
          <w:rFonts w:ascii="Calibri" w:hAnsi="Calibri" w:cs="Calibri"/>
          <w:b/>
        </w:rPr>
        <w:t xml:space="preserve">, in maart/april na </w:t>
      </w:r>
      <w:r w:rsidRPr="00B528F5">
        <w:rPr>
          <w:rFonts w:ascii="Calibri" w:hAnsi="Calibri" w:cs="Calibri"/>
          <w:b/>
        </w:rPr>
        <w:t>ons winterseizoen waarbij de druk veel hoger ligt en ook na de zomer</w:t>
      </w:r>
      <w:r w:rsidR="005D33B9" w:rsidRPr="00B528F5">
        <w:rPr>
          <w:rFonts w:ascii="Calibri" w:hAnsi="Calibri" w:cs="Calibri"/>
          <w:b/>
        </w:rPr>
        <w:t>periode</w:t>
      </w:r>
      <w:r w:rsidRPr="00B528F5">
        <w:rPr>
          <w:rFonts w:ascii="Calibri" w:hAnsi="Calibri" w:cs="Calibri"/>
          <w:b/>
        </w:rPr>
        <w:t xml:space="preserve"> waarbij de druk lager is </w:t>
      </w:r>
      <w:r w:rsidR="005D33B9" w:rsidRPr="00B528F5">
        <w:rPr>
          <w:rFonts w:ascii="Calibri" w:hAnsi="Calibri" w:cs="Calibri"/>
          <w:b/>
        </w:rPr>
        <w:t xml:space="preserve">maar </w:t>
      </w:r>
      <w:r w:rsidRPr="00B528F5">
        <w:rPr>
          <w:rFonts w:ascii="Calibri" w:hAnsi="Calibri" w:cs="Calibri"/>
          <w:b/>
        </w:rPr>
        <w:t xml:space="preserve">meer voorbereidend werk wordt gedaan dus </w:t>
      </w:r>
      <w:r w:rsidR="005D33B9" w:rsidRPr="00B528F5">
        <w:rPr>
          <w:rFonts w:ascii="Calibri" w:hAnsi="Calibri" w:cs="Calibri"/>
          <w:b/>
        </w:rPr>
        <w:t>dat is inderdaad september/</w:t>
      </w:r>
      <w:r w:rsidRPr="00B528F5">
        <w:rPr>
          <w:rFonts w:ascii="Calibri" w:hAnsi="Calibri" w:cs="Calibri"/>
          <w:b/>
        </w:rPr>
        <w:t>oktober.</w:t>
      </w:r>
    </w:p>
    <w:p w14:paraId="5D50C972" w14:textId="77777777" w:rsidR="003B2658" w:rsidRPr="009E4D5D" w:rsidRDefault="003B2658" w:rsidP="00B528F5">
      <w:pPr>
        <w:pStyle w:val="Geenafstand"/>
        <w:jc w:val="both"/>
        <w:rPr>
          <w:rFonts w:ascii="Calibri" w:hAnsi="Calibri" w:cs="Calibri"/>
          <w:sz w:val="10"/>
          <w:szCs w:val="10"/>
        </w:rPr>
      </w:pPr>
    </w:p>
    <w:p w14:paraId="7F4D0FF9" w14:textId="77777777" w:rsidR="003B2658" w:rsidRPr="00B528F5" w:rsidRDefault="003B2658" w:rsidP="00B528F5">
      <w:pPr>
        <w:pStyle w:val="Geenafstand"/>
        <w:jc w:val="both"/>
        <w:rPr>
          <w:rFonts w:ascii="Calibri" w:hAnsi="Calibri" w:cs="Calibri"/>
        </w:rPr>
      </w:pPr>
      <w:r w:rsidRPr="00B528F5">
        <w:rPr>
          <w:rFonts w:ascii="Calibri" w:hAnsi="Calibri" w:cs="Calibri"/>
        </w:rPr>
        <w:t>En zit er dan nog een verschil tussen die 2 gesprekken?</w:t>
      </w:r>
    </w:p>
    <w:p w14:paraId="4A6AC36F" w14:textId="77777777" w:rsidR="003B2658" w:rsidRPr="009E4D5D" w:rsidRDefault="003B2658" w:rsidP="00B528F5">
      <w:pPr>
        <w:pStyle w:val="Geenafstand"/>
        <w:jc w:val="both"/>
        <w:rPr>
          <w:rFonts w:ascii="Calibri" w:hAnsi="Calibri" w:cs="Calibri"/>
          <w:sz w:val="10"/>
          <w:szCs w:val="10"/>
        </w:rPr>
      </w:pPr>
    </w:p>
    <w:p w14:paraId="7CD85C73" w14:textId="77777777" w:rsidR="003B2658" w:rsidRPr="00B528F5" w:rsidRDefault="003B2658" w:rsidP="00B528F5">
      <w:pPr>
        <w:pStyle w:val="Geenafstand"/>
        <w:jc w:val="both"/>
        <w:rPr>
          <w:rFonts w:ascii="Calibri" w:hAnsi="Calibri" w:cs="Calibri"/>
          <w:b/>
        </w:rPr>
      </w:pPr>
      <w:r w:rsidRPr="00B528F5">
        <w:rPr>
          <w:rFonts w:ascii="Calibri" w:hAnsi="Calibri" w:cs="Calibri"/>
          <w:b/>
        </w:rPr>
        <w:t>Nou</w:t>
      </w:r>
      <w:r w:rsidR="005D33B9" w:rsidRPr="00B528F5">
        <w:rPr>
          <w:rFonts w:ascii="Calibri" w:hAnsi="Calibri" w:cs="Calibri"/>
          <w:b/>
        </w:rPr>
        <w:t>,</w:t>
      </w:r>
      <w:r w:rsidRPr="00B528F5">
        <w:rPr>
          <w:rFonts w:ascii="Calibri" w:hAnsi="Calibri" w:cs="Calibri"/>
          <w:b/>
        </w:rPr>
        <w:t xml:space="preserve"> ik denk dat je dat wel met dezelfde poel aan medewerkers doet dus </w:t>
      </w:r>
      <w:r w:rsidR="005D33B9" w:rsidRPr="00B528F5">
        <w:rPr>
          <w:rFonts w:ascii="Calibri" w:hAnsi="Calibri" w:cs="Calibri"/>
          <w:b/>
        </w:rPr>
        <w:t xml:space="preserve">alleen de vaste medewerkers en, ja </w:t>
      </w:r>
      <w:r w:rsidRPr="00B528F5">
        <w:rPr>
          <w:rFonts w:ascii="Calibri" w:hAnsi="Calibri" w:cs="Calibri"/>
          <w:b/>
        </w:rPr>
        <w:t>het verschil is alleen de verantwoording is natuurlijk iets anders. Dus in ieder geval</w:t>
      </w:r>
      <w:r w:rsidR="005D33B9" w:rsidRPr="00B528F5">
        <w:rPr>
          <w:rFonts w:ascii="Calibri" w:hAnsi="Calibri" w:cs="Calibri"/>
          <w:b/>
        </w:rPr>
        <w:t>,</w:t>
      </w:r>
      <w:r w:rsidRPr="00B528F5">
        <w:rPr>
          <w:rFonts w:ascii="Calibri" w:hAnsi="Calibri" w:cs="Calibri"/>
          <w:b/>
        </w:rPr>
        <w:t xml:space="preserve"> als ik kijk naar de skischool</w:t>
      </w:r>
      <w:r w:rsidR="005D33B9" w:rsidRPr="00B528F5">
        <w:rPr>
          <w:rFonts w:ascii="Calibri" w:hAnsi="Calibri" w:cs="Calibri"/>
          <w:b/>
        </w:rPr>
        <w:t>,</w:t>
      </w:r>
      <w:r w:rsidRPr="00B528F5">
        <w:rPr>
          <w:rFonts w:ascii="Calibri" w:hAnsi="Calibri" w:cs="Calibri"/>
          <w:b/>
        </w:rPr>
        <w:t xml:space="preserve"> zijn de verantwoording anders omdat je voorbereidend b</w:t>
      </w:r>
      <w:r w:rsidR="005D33B9" w:rsidRPr="00B528F5">
        <w:rPr>
          <w:rFonts w:ascii="Calibri" w:hAnsi="Calibri" w:cs="Calibri"/>
          <w:b/>
        </w:rPr>
        <w:t xml:space="preserve">ezig bent voor je winterseizoen </w:t>
      </w:r>
      <w:r w:rsidRPr="00B528F5">
        <w:rPr>
          <w:rFonts w:ascii="Calibri" w:hAnsi="Calibri" w:cs="Calibri"/>
          <w:b/>
        </w:rPr>
        <w:t>in de zomer</w:t>
      </w:r>
      <w:r w:rsidR="005D33B9" w:rsidRPr="00B528F5">
        <w:rPr>
          <w:rFonts w:ascii="Calibri" w:hAnsi="Calibri" w:cs="Calibri"/>
          <w:b/>
        </w:rPr>
        <w:t>,</w:t>
      </w:r>
      <w:r w:rsidRPr="00B528F5">
        <w:rPr>
          <w:rFonts w:ascii="Calibri" w:hAnsi="Calibri" w:cs="Calibri"/>
          <w:b/>
        </w:rPr>
        <w:t xml:space="preserve"> du</w:t>
      </w:r>
      <w:r w:rsidR="005D33B9" w:rsidRPr="00B528F5">
        <w:rPr>
          <w:rFonts w:ascii="Calibri" w:hAnsi="Calibri" w:cs="Calibri"/>
          <w:b/>
        </w:rPr>
        <w:t>s er zijn andere belangrijke</w:t>
      </w:r>
      <w:r w:rsidRPr="00B528F5">
        <w:rPr>
          <w:rFonts w:ascii="Calibri" w:hAnsi="Calibri" w:cs="Calibri"/>
          <w:b/>
        </w:rPr>
        <w:t xml:space="preserve"> taken</w:t>
      </w:r>
      <w:r w:rsidR="005D33B9" w:rsidRPr="00B528F5">
        <w:rPr>
          <w:rFonts w:ascii="Calibri" w:hAnsi="Calibri" w:cs="Calibri"/>
          <w:b/>
        </w:rPr>
        <w:t>, het</w:t>
      </w:r>
      <w:r w:rsidRPr="00B528F5">
        <w:rPr>
          <w:rFonts w:ascii="Calibri" w:hAnsi="Calibri" w:cs="Calibri"/>
          <w:b/>
        </w:rPr>
        <w:t xml:space="preserve"> taken</w:t>
      </w:r>
      <w:r w:rsidR="005D33B9" w:rsidRPr="00B528F5">
        <w:rPr>
          <w:rFonts w:ascii="Calibri" w:hAnsi="Calibri" w:cs="Calibri"/>
          <w:b/>
        </w:rPr>
        <w:t>pakket is gewoon iets anders.</w:t>
      </w:r>
    </w:p>
    <w:p w14:paraId="135FB3E5" w14:textId="77777777" w:rsidR="003B2658" w:rsidRPr="009E4D5D" w:rsidRDefault="003B2658" w:rsidP="00B528F5">
      <w:pPr>
        <w:pStyle w:val="Geenafstand"/>
        <w:jc w:val="both"/>
        <w:rPr>
          <w:rFonts w:ascii="Calibri" w:hAnsi="Calibri" w:cs="Calibri"/>
          <w:sz w:val="10"/>
          <w:szCs w:val="10"/>
        </w:rPr>
      </w:pPr>
    </w:p>
    <w:p w14:paraId="59852571" w14:textId="77777777" w:rsidR="003B2658" w:rsidRPr="00B528F5" w:rsidRDefault="005D33B9" w:rsidP="00B528F5">
      <w:pPr>
        <w:pStyle w:val="Geenafstand"/>
        <w:jc w:val="both"/>
        <w:rPr>
          <w:rFonts w:ascii="Calibri" w:hAnsi="Calibri" w:cs="Calibri"/>
        </w:rPr>
      </w:pPr>
      <w:r w:rsidRPr="00B528F5">
        <w:rPr>
          <w:rFonts w:ascii="Calibri" w:hAnsi="Calibri" w:cs="Calibri"/>
        </w:rPr>
        <w:t>En k</w:t>
      </w:r>
      <w:r w:rsidR="003B2658" w:rsidRPr="00B528F5">
        <w:rPr>
          <w:rFonts w:ascii="Calibri" w:hAnsi="Calibri" w:cs="Calibri"/>
        </w:rPr>
        <w:t xml:space="preserve">ijk je dan ook terug naar het vorige gesprek </w:t>
      </w:r>
      <w:r w:rsidRPr="00B528F5">
        <w:rPr>
          <w:rFonts w:ascii="Calibri" w:hAnsi="Calibri" w:cs="Calibri"/>
        </w:rPr>
        <w:t>of zie je</w:t>
      </w:r>
      <w:r w:rsidR="003B2658" w:rsidRPr="00B528F5">
        <w:rPr>
          <w:rFonts w:ascii="Calibri" w:hAnsi="Calibri" w:cs="Calibri"/>
        </w:rPr>
        <w:t xml:space="preserve"> dat puur als 2 losse gesprekken.</w:t>
      </w:r>
    </w:p>
    <w:p w14:paraId="63FA444E" w14:textId="77777777" w:rsidR="005D33B9" w:rsidRPr="009E4D5D" w:rsidRDefault="005D33B9" w:rsidP="00B528F5">
      <w:pPr>
        <w:pStyle w:val="Geenafstand"/>
        <w:jc w:val="both"/>
        <w:rPr>
          <w:rFonts w:ascii="Calibri" w:hAnsi="Calibri" w:cs="Calibri"/>
          <w:sz w:val="10"/>
          <w:szCs w:val="10"/>
        </w:rPr>
      </w:pPr>
    </w:p>
    <w:p w14:paraId="131B3F87" w14:textId="77777777" w:rsidR="003B2658" w:rsidRPr="00B528F5" w:rsidRDefault="003B2658" w:rsidP="00B528F5">
      <w:pPr>
        <w:pStyle w:val="Geenafstand"/>
        <w:jc w:val="both"/>
        <w:rPr>
          <w:rFonts w:ascii="Calibri" w:hAnsi="Calibri" w:cs="Calibri"/>
          <w:b/>
        </w:rPr>
      </w:pPr>
      <w:r w:rsidRPr="00B528F5">
        <w:rPr>
          <w:rFonts w:ascii="Calibri" w:hAnsi="Calibri" w:cs="Calibri"/>
          <w:b/>
        </w:rPr>
        <w:t>Nee ik denk dat je ook terug moet kijken naa</w:t>
      </w:r>
      <w:r w:rsidR="005D33B9" w:rsidRPr="00B528F5">
        <w:rPr>
          <w:rFonts w:ascii="Calibri" w:hAnsi="Calibri" w:cs="Calibri"/>
          <w:b/>
        </w:rPr>
        <w:t>r het vorige gesprek omdat je, j</w:t>
      </w:r>
      <w:r w:rsidRPr="00B528F5">
        <w:rPr>
          <w:rFonts w:ascii="Calibri" w:hAnsi="Calibri" w:cs="Calibri"/>
          <w:b/>
        </w:rPr>
        <w:t xml:space="preserve">e </w:t>
      </w:r>
      <w:r w:rsidR="005D33B9" w:rsidRPr="00B528F5">
        <w:rPr>
          <w:rFonts w:ascii="Calibri" w:hAnsi="Calibri" w:cs="Calibri"/>
          <w:b/>
        </w:rPr>
        <w:t>geeft</w:t>
      </w:r>
      <w:r w:rsidRPr="00B528F5">
        <w:rPr>
          <w:rFonts w:ascii="Calibri" w:hAnsi="Calibri" w:cs="Calibri"/>
          <w:b/>
        </w:rPr>
        <w:t xml:space="preserve"> uiteraard punten aan waarmee ze zich kunnen verbeteren en waar de focus op moet liggen dus dan kijk je zeker terug.</w:t>
      </w:r>
    </w:p>
    <w:p w14:paraId="1760D3B2" w14:textId="77777777" w:rsidR="003B2658" w:rsidRPr="009E4D5D" w:rsidRDefault="003B2658" w:rsidP="00B528F5">
      <w:pPr>
        <w:pStyle w:val="Geenafstand"/>
        <w:jc w:val="both"/>
        <w:rPr>
          <w:rFonts w:ascii="Calibri" w:hAnsi="Calibri" w:cs="Calibri"/>
          <w:sz w:val="10"/>
          <w:szCs w:val="10"/>
        </w:rPr>
      </w:pPr>
    </w:p>
    <w:p w14:paraId="78A6093C" w14:textId="77777777" w:rsidR="005D33B9" w:rsidRPr="00B528F5" w:rsidRDefault="003B2658" w:rsidP="00B528F5">
      <w:pPr>
        <w:pStyle w:val="Geenafstand"/>
        <w:jc w:val="both"/>
        <w:rPr>
          <w:rFonts w:ascii="Calibri" w:hAnsi="Calibri" w:cs="Calibri"/>
        </w:rPr>
      </w:pPr>
      <w:r w:rsidRPr="00B528F5">
        <w:rPr>
          <w:rFonts w:ascii="Calibri" w:hAnsi="Calibri" w:cs="Calibri"/>
        </w:rPr>
        <w:t>Oké. Oké dus jij z</w:t>
      </w:r>
      <w:r w:rsidR="005D33B9" w:rsidRPr="00B528F5">
        <w:rPr>
          <w:rFonts w:ascii="Calibri" w:hAnsi="Calibri" w:cs="Calibri"/>
        </w:rPr>
        <w:t>egt 2 gesprekken dat is de max?</w:t>
      </w:r>
    </w:p>
    <w:p w14:paraId="14BD3E22" w14:textId="77777777" w:rsidR="005D33B9" w:rsidRPr="009E4D5D" w:rsidRDefault="005D33B9" w:rsidP="00B528F5">
      <w:pPr>
        <w:pStyle w:val="Geenafstand"/>
        <w:jc w:val="both"/>
        <w:rPr>
          <w:rFonts w:ascii="Calibri" w:hAnsi="Calibri" w:cs="Calibri"/>
          <w:sz w:val="10"/>
          <w:szCs w:val="10"/>
        </w:rPr>
      </w:pPr>
    </w:p>
    <w:p w14:paraId="3B05513A" w14:textId="77777777" w:rsidR="005D33B9" w:rsidRPr="00B528F5" w:rsidRDefault="005D33B9" w:rsidP="00B528F5">
      <w:pPr>
        <w:pStyle w:val="Geenafstand"/>
        <w:jc w:val="both"/>
        <w:rPr>
          <w:rFonts w:ascii="Calibri" w:hAnsi="Calibri" w:cs="Calibri"/>
          <w:b/>
        </w:rPr>
      </w:pPr>
      <w:r w:rsidRPr="00B528F5">
        <w:rPr>
          <w:rFonts w:ascii="Calibri" w:hAnsi="Calibri" w:cs="Calibri"/>
          <w:b/>
        </w:rPr>
        <w:t xml:space="preserve">Ja. </w:t>
      </w:r>
    </w:p>
    <w:p w14:paraId="560A04B9" w14:textId="77777777" w:rsidR="005D33B9" w:rsidRPr="009E4D5D" w:rsidRDefault="005D33B9" w:rsidP="00B528F5">
      <w:pPr>
        <w:pStyle w:val="Geenafstand"/>
        <w:jc w:val="both"/>
        <w:rPr>
          <w:rFonts w:ascii="Calibri" w:hAnsi="Calibri" w:cs="Calibri"/>
          <w:sz w:val="10"/>
          <w:szCs w:val="10"/>
        </w:rPr>
      </w:pPr>
    </w:p>
    <w:p w14:paraId="59640133" w14:textId="77777777" w:rsidR="003B2658" w:rsidRPr="00B528F5" w:rsidRDefault="003B2658" w:rsidP="00B528F5">
      <w:pPr>
        <w:pStyle w:val="Geenafstand"/>
        <w:jc w:val="both"/>
        <w:rPr>
          <w:rFonts w:ascii="Calibri" w:hAnsi="Calibri" w:cs="Calibri"/>
        </w:rPr>
      </w:pPr>
      <w:r w:rsidRPr="00B528F5">
        <w:rPr>
          <w:rFonts w:ascii="Calibri" w:hAnsi="Calibri" w:cs="Calibri"/>
        </w:rPr>
        <w:lastRenderedPageBreak/>
        <w:t xml:space="preserve">Nou </w:t>
      </w:r>
      <w:r w:rsidR="005D33B9" w:rsidRPr="00B528F5">
        <w:rPr>
          <w:rFonts w:ascii="Calibri" w:hAnsi="Calibri" w:cs="Calibri"/>
        </w:rPr>
        <w:t>er</w:t>
      </w:r>
      <w:r w:rsidRPr="00B528F5">
        <w:rPr>
          <w:rFonts w:ascii="Calibri" w:hAnsi="Calibri" w:cs="Calibri"/>
        </w:rPr>
        <w:t xml:space="preserve"> is ook gezegd</w:t>
      </w:r>
      <w:r w:rsidR="005D33B9" w:rsidRPr="00B528F5">
        <w:rPr>
          <w:rFonts w:ascii="Calibri" w:hAnsi="Calibri" w:cs="Calibri"/>
        </w:rPr>
        <w:t>,</w:t>
      </w:r>
      <w:r w:rsidRPr="00B528F5">
        <w:rPr>
          <w:rFonts w:ascii="Calibri" w:hAnsi="Calibri" w:cs="Calibri"/>
        </w:rPr>
        <w:t xml:space="preserve"> geef je feedback aan je medewerkers naast de functioneringsgesprekken</w:t>
      </w:r>
      <w:r w:rsidR="005D33B9" w:rsidRPr="00B528F5">
        <w:rPr>
          <w:rFonts w:ascii="Calibri" w:hAnsi="Calibri" w:cs="Calibri"/>
        </w:rPr>
        <w:t>?</w:t>
      </w:r>
      <w:r w:rsidRPr="00B528F5">
        <w:rPr>
          <w:rFonts w:ascii="Calibri" w:hAnsi="Calibri" w:cs="Calibri"/>
        </w:rPr>
        <w:t xml:space="preserve"> 80 procent van de beoordelaars zegt dat ze er dagelijks of wekelijks doen. Maar </w:t>
      </w:r>
      <w:r w:rsidR="005D33B9" w:rsidRPr="00B528F5">
        <w:rPr>
          <w:rFonts w:ascii="Calibri" w:hAnsi="Calibri" w:cs="Calibri"/>
        </w:rPr>
        <w:t xml:space="preserve">van </w:t>
      </w:r>
      <w:r w:rsidRPr="00B528F5">
        <w:rPr>
          <w:rFonts w:ascii="Calibri" w:hAnsi="Calibri" w:cs="Calibri"/>
        </w:rPr>
        <w:t xml:space="preserve">de vaste medewerkers zegt ongeveer 45 procent dat het dagelijks of wekelijks gebeurt. En 70 procent van de </w:t>
      </w:r>
      <w:r w:rsidR="005D33B9" w:rsidRPr="00B528F5">
        <w:rPr>
          <w:rFonts w:ascii="Calibri" w:hAnsi="Calibri" w:cs="Calibri"/>
        </w:rPr>
        <w:t>seizoens</w:t>
      </w:r>
      <w:r w:rsidRPr="00B528F5">
        <w:rPr>
          <w:rFonts w:ascii="Calibri" w:hAnsi="Calibri" w:cs="Calibri"/>
        </w:rPr>
        <w:t>medewerkers zeggen dat</w:t>
      </w:r>
      <w:r w:rsidR="005D33B9" w:rsidRPr="00B528F5">
        <w:rPr>
          <w:rFonts w:ascii="Calibri" w:hAnsi="Calibri" w:cs="Calibri"/>
        </w:rPr>
        <w:t>,</w:t>
      </w:r>
      <w:r w:rsidRPr="00B528F5">
        <w:rPr>
          <w:rFonts w:ascii="Calibri" w:hAnsi="Calibri" w:cs="Calibri"/>
        </w:rPr>
        <w:t xml:space="preserve"> ja waarom denk je dat het niet helemaal met elkaar rijmt?</w:t>
      </w:r>
    </w:p>
    <w:p w14:paraId="6C8EF31E" w14:textId="77777777" w:rsidR="003B2658" w:rsidRPr="009E4D5D" w:rsidRDefault="003B2658" w:rsidP="00B528F5">
      <w:pPr>
        <w:pStyle w:val="Geenafstand"/>
        <w:jc w:val="both"/>
        <w:rPr>
          <w:rFonts w:ascii="Calibri" w:hAnsi="Calibri" w:cs="Calibri"/>
          <w:sz w:val="10"/>
          <w:szCs w:val="10"/>
        </w:rPr>
      </w:pPr>
    </w:p>
    <w:p w14:paraId="4311ADD3" w14:textId="77777777" w:rsidR="003B2658" w:rsidRPr="00B528F5" w:rsidRDefault="003B2658" w:rsidP="00B528F5">
      <w:pPr>
        <w:pStyle w:val="Geenafstand"/>
        <w:jc w:val="both"/>
        <w:rPr>
          <w:rFonts w:ascii="Calibri" w:hAnsi="Calibri" w:cs="Calibri"/>
          <w:b/>
        </w:rPr>
      </w:pPr>
      <w:r w:rsidRPr="00B528F5">
        <w:rPr>
          <w:rFonts w:ascii="Calibri" w:hAnsi="Calibri" w:cs="Calibri"/>
          <w:b/>
        </w:rPr>
        <w:t>Omdat als ik puur naar de</w:t>
      </w:r>
      <w:r w:rsidR="005D33B9" w:rsidRPr="00B528F5">
        <w:rPr>
          <w:rFonts w:ascii="Calibri" w:hAnsi="Calibri" w:cs="Calibri"/>
          <w:b/>
        </w:rPr>
        <w:t xml:space="preserve"> skischool kijk zie ik dat de, d</w:t>
      </w:r>
      <w:r w:rsidRPr="00B528F5">
        <w:rPr>
          <w:rFonts w:ascii="Calibri" w:hAnsi="Calibri" w:cs="Calibri"/>
          <w:b/>
        </w:rPr>
        <w:t xml:space="preserve">e mensen die </w:t>
      </w:r>
      <w:r w:rsidR="005D33B9" w:rsidRPr="00B528F5">
        <w:rPr>
          <w:rFonts w:ascii="Calibri" w:hAnsi="Calibri" w:cs="Calibri"/>
          <w:b/>
        </w:rPr>
        <w:t>bij ons op kantoor werken dat, j</w:t>
      </w:r>
      <w:r w:rsidRPr="00B528F5">
        <w:rPr>
          <w:rFonts w:ascii="Calibri" w:hAnsi="Calibri" w:cs="Calibri"/>
          <w:b/>
        </w:rPr>
        <w:t>a die werken heel nauw met elkaar samen waardoor je eigenlijk op dagelijks niveau bezig bent met</w:t>
      </w:r>
      <w:r w:rsidR="005D33B9" w:rsidRPr="00B528F5">
        <w:rPr>
          <w:rFonts w:ascii="Calibri" w:hAnsi="Calibri" w:cs="Calibri"/>
          <w:b/>
        </w:rPr>
        <w:t>,</w:t>
      </w:r>
      <w:r w:rsidRPr="00B528F5">
        <w:rPr>
          <w:rFonts w:ascii="Calibri" w:hAnsi="Calibri" w:cs="Calibri"/>
          <w:b/>
        </w:rPr>
        <w:t xml:space="preserve"> met elkaar en ook elkaar feedback kan geven waardoor je heel snel kunnen schakelen. En misschien is dat op andere afdelingen anders bijvoorbeeld bij de uitgifte zie je dat de afstand naar de </w:t>
      </w:r>
      <w:r w:rsidR="005D33B9" w:rsidRPr="00B528F5">
        <w:rPr>
          <w:rFonts w:ascii="Calibri" w:hAnsi="Calibri" w:cs="Calibri"/>
          <w:b/>
        </w:rPr>
        <w:t xml:space="preserve">supervisors </w:t>
      </w:r>
      <w:r w:rsidRPr="00B528F5">
        <w:rPr>
          <w:rFonts w:ascii="Calibri" w:hAnsi="Calibri" w:cs="Calibri"/>
          <w:b/>
        </w:rPr>
        <w:t>groter is vanaf</w:t>
      </w:r>
      <w:r w:rsidR="005D33B9" w:rsidRPr="00B528F5">
        <w:rPr>
          <w:rFonts w:ascii="Calibri" w:hAnsi="Calibri" w:cs="Calibri"/>
          <w:b/>
        </w:rPr>
        <w:t>,</w:t>
      </w:r>
      <w:r w:rsidRPr="00B528F5">
        <w:rPr>
          <w:rFonts w:ascii="Calibri" w:hAnsi="Calibri" w:cs="Calibri"/>
          <w:b/>
        </w:rPr>
        <w:t xml:space="preserve"> vanaf de manager. Omdat </w:t>
      </w:r>
      <w:r w:rsidR="005D33B9" w:rsidRPr="00B528F5">
        <w:rPr>
          <w:rFonts w:ascii="Calibri" w:hAnsi="Calibri" w:cs="Calibri"/>
          <w:b/>
        </w:rPr>
        <w:t>die</w:t>
      </w:r>
      <w:r w:rsidRPr="00B528F5">
        <w:rPr>
          <w:rFonts w:ascii="Calibri" w:hAnsi="Calibri" w:cs="Calibri"/>
          <w:b/>
        </w:rPr>
        <w:t xml:space="preserve"> niet op dezelfde werkvloer bezig zijn en vanuit de skischool zit je altijd op hetzelfde kantoor en ben je met dezelfde taken bezig waardoor je heel snel met elkaar</w:t>
      </w:r>
      <w:r w:rsidR="005D33B9" w:rsidRPr="00B528F5">
        <w:rPr>
          <w:rFonts w:ascii="Calibri" w:hAnsi="Calibri" w:cs="Calibri"/>
          <w:b/>
        </w:rPr>
        <w:t xml:space="preserve"> kunt schakelen</w:t>
      </w:r>
      <w:r w:rsidRPr="00B528F5">
        <w:rPr>
          <w:rFonts w:ascii="Calibri" w:hAnsi="Calibri" w:cs="Calibri"/>
          <w:b/>
        </w:rPr>
        <w:t>.</w:t>
      </w:r>
    </w:p>
    <w:p w14:paraId="18464F19" w14:textId="77777777" w:rsidR="003B2658" w:rsidRPr="009E4D5D" w:rsidRDefault="003B2658" w:rsidP="00B528F5">
      <w:pPr>
        <w:pStyle w:val="Geenafstand"/>
        <w:jc w:val="both"/>
        <w:rPr>
          <w:rFonts w:ascii="Calibri" w:hAnsi="Calibri" w:cs="Calibri"/>
          <w:sz w:val="10"/>
          <w:szCs w:val="10"/>
        </w:rPr>
      </w:pPr>
    </w:p>
    <w:p w14:paraId="5C552495" w14:textId="77777777" w:rsidR="003B2658" w:rsidRPr="00B528F5" w:rsidRDefault="005D33B9" w:rsidP="00B528F5">
      <w:pPr>
        <w:pStyle w:val="Geenafstand"/>
        <w:jc w:val="both"/>
        <w:rPr>
          <w:rFonts w:ascii="Calibri" w:hAnsi="Calibri" w:cs="Calibri"/>
        </w:rPr>
      </w:pPr>
      <w:r w:rsidRPr="00B528F5">
        <w:rPr>
          <w:rFonts w:ascii="Calibri" w:hAnsi="Calibri" w:cs="Calibri"/>
        </w:rPr>
        <w:t>Dus</w:t>
      </w:r>
      <w:r w:rsidR="003B2658" w:rsidRPr="00B528F5">
        <w:rPr>
          <w:rFonts w:ascii="Calibri" w:hAnsi="Calibri" w:cs="Calibri"/>
        </w:rPr>
        <w:t xml:space="preserve"> je denkt dat dat op jouw </w:t>
      </w:r>
      <w:r w:rsidRPr="00B528F5">
        <w:rPr>
          <w:rFonts w:ascii="Calibri" w:hAnsi="Calibri" w:cs="Calibri"/>
        </w:rPr>
        <w:t>afdeling niet van toepassing is?</w:t>
      </w:r>
    </w:p>
    <w:p w14:paraId="4969524D" w14:textId="77777777" w:rsidR="003B2658" w:rsidRPr="009E4D5D" w:rsidRDefault="003B2658" w:rsidP="00B528F5">
      <w:pPr>
        <w:pStyle w:val="Geenafstand"/>
        <w:jc w:val="both"/>
        <w:rPr>
          <w:rFonts w:ascii="Calibri" w:hAnsi="Calibri" w:cs="Calibri"/>
          <w:sz w:val="10"/>
          <w:szCs w:val="10"/>
        </w:rPr>
      </w:pPr>
    </w:p>
    <w:p w14:paraId="68873C92" w14:textId="77777777" w:rsidR="003B2658" w:rsidRPr="00B528F5" w:rsidRDefault="003B2658" w:rsidP="00B528F5">
      <w:pPr>
        <w:pStyle w:val="Geenafstand"/>
        <w:jc w:val="both"/>
        <w:rPr>
          <w:rFonts w:ascii="Calibri" w:hAnsi="Calibri" w:cs="Calibri"/>
          <w:b/>
        </w:rPr>
      </w:pPr>
      <w:r w:rsidRPr="00B528F5">
        <w:rPr>
          <w:rFonts w:ascii="Calibri" w:hAnsi="Calibri" w:cs="Calibri"/>
          <w:b/>
        </w:rPr>
        <w:t>Ik denk het niet want ik denk dat er bij ons</w:t>
      </w:r>
      <w:r w:rsidR="00E616C4" w:rsidRPr="00B528F5">
        <w:rPr>
          <w:rFonts w:ascii="Calibri" w:hAnsi="Calibri" w:cs="Calibri"/>
          <w:b/>
        </w:rPr>
        <w:t>,</w:t>
      </w:r>
      <w:r w:rsidRPr="00B528F5">
        <w:rPr>
          <w:rFonts w:ascii="Calibri" w:hAnsi="Calibri" w:cs="Calibri"/>
          <w:b/>
        </w:rPr>
        <w:t xml:space="preserve"> dat ze bij ons allemaal zeggen dat wij op dagelijkse basis</w:t>
      </w:r>
      <w:r w:rsidR="00E616C4" w:rsidRPr="00B528F5">
        <w:rPr>
          <w:rFonts w:ascii="Calibri" w:hAnsi="Calibri" w:cs="Calibri"/>
          <w:b/>
        </w:rPr>
        <w:t>,</w:t>
      </w:r>
      <w:r w:rsidRPr="00B528F5">
        <w:rPr>
          <w:rFonts w:ascii="Calibri" w:hAnsi="Calibri" w:cs="Calibri"/>
          <w:b/>
        </w:rPr>
        <w:t xml:space="preserve"> ja met elkaar bezig zij</w:t>
      </w:r>
      <w:r w:rsidR="00E616C4" w:rsidRPr="00B528F5">
        <w:rPr>
          <w:rFonts w:ascii="Calibri" w:hAnsi="Calibri" w:cs="Calibri"/>
          <w:b/>
        </w:rPr>
        <w:t>n met h</w:t>
      </w:r>
      <w:r w:rsidRPr="00B528F5">
        <w:rPr>
          <w:rFonts w:ascii="Calibri" w:hAnsi="Calibri" w:cs="Calibri"/>
          <w:b/>
        </w:rPr>
        <w:t>et aansturen van</w:t>
      </w:r>
      <w:r w:rsidR="00E616C4" w:rsidRPr="00B528F5">
        <w:rPr>
          <w:rFonts w:ascii="Calibri" w:hAnsi="Calibri" w:cs="Calibri"/>
          <w:b/>
        </w:rPr>
        <w:t>, en h</w:t>
      </w:r>
      <w:r w:rsidRPr="00B528F5">
        <w:rPr>
          <w:rFonts w:ascii="Calibri" w:hAnsi="Calibri" w:cs="Calibri"/>
          <w:b/>
        </w:rPr>
        <w:t>et aanpassen van de zaken waarbij</w:t>
      </w:r>
      <w:r w:rsidR="00E616C4" w:rsidRPr="00B528F5">
        <w:rPr>
          <w:rFonts w:ascii="Calibri" w:hAnsi="Calibri" w:cs="Calibri"/>
          <w:b/>
        </w:rPr>
        <w:t>,</w:t>
      </w:r>
      <w:r w:rsidRPr="00B528F5">
        <w:rPr>
          <w:rFonts w:ascii="Calibri" w:hAnsi="Calibri" w:cs="Calibri"/>
          <w:b/>
        </w:rPr>
        <w:t xml:space="preserve"> waarbij verbetering nodig is.</w:t>
      </w:r>
    </w:p>
    <w:p w14:paraId="272B9CC2" w14:textId="77777777" w:rsidR="003B2658" w:rsidRPr="009E4D5D" w:rsidRDefault="003B2658" w:rsidP="00B528F5">
      <w:pPr>
        <w:pStyle w:val="Geenafstand"/>
        <w:jc w:val="both"/>
        <w:rPr>
          <w:rFonts w:ascii="Calibri" w:hAnsi="Calibri" w:cs="Calibri"/>
          <w:sz w:val="10"/>
          <w:szCs w:val="10"/>
        </w:rPr>
      </w:pPr>
    </w:p>
    <w:p w14:paraId="4F2991A5" w14:textId="77777777" w:rsidR="003B2658" w:rsidRPr="00B528F5" w:rsidRDefault="003B2658" w:rsidP="00B528F5">
      <w:pPr>
        <w:pStyle w:val="Geenafstand"/>
        <w:jc w:val="both"/>
        <w:rPr>
          <w:rFonts w:ascii="Calibri" w:hAnsi="Calibri" w:cs="Calibri"/>
        </w:rPr>
      </w:pPr>
      <w:r w:rsidRPr="00B528F5">
        <w:rPr>
          <w:rFonts w:ascii="Calibri" w:hAnsi="Calibri" w:cs="Calibri"/>
        </w:rPr>
        <w:t>Van wie vind jij dat de me</w:t>
      </w:r>
      <w:r w:rsidR="00E616C4" w:rsidRPr="00B528F5">
        <w:rPr>
          <w:rFonts w:ascii="Calibri" w:hAnsi="Calibri" w:cs="Calibri"/>
        </w:rPr>
        <w:t>dewerkers moeten ontvangen? D</w:t>
      </w:r>
      <w:r w:rsidRPr="00B528F5">
        <w:rPr>
          <w:rFonts w:ascii="Calibri" w:hAnsi="Calibri" w:cs="Calibri"/>
        </w:rPr>
        <w:t>e leidinggevende zegt 80 procent</w:t>
      </w:r>
      <w:r w:rsidR="00E616C4" w:rsidRPr="00B528F5">
        <w:rPr>
          <w:rFonts w:ascii="Calibri" w:hAnsi="Calibri" w:cs="Calibri"/>
        </w:rPr>
        <w:t>,</w:t>
      </w:r>
      <w:r w:rsidRPr="00B528F5">
        <w:rPr>
          <w:rFonts w:ascii="Calibri" w:hAnsi="Calibri" w:cs="Calibri"/>
        </w:rPr>
        <w:t xml:space="preserve"> dat de leidinggevende dat moet doen. 50 procent zegt ook van de </w:t>
      </w:r>
      <w:r w:rsidR="00E616C4" w:rsidRPr="00B528F5">
        <w:rPr>
          <w:rFonts w:ascii="Calibri" w:hAnsi="Calibri" w:cs="Calibri"/>
        </w:rPr>
        <w:t xml:space="preserve">collega’s </w:t>
      </w:r>
      <w:r w:rsidRPr="00B528F5">
        <w:rPr>
          <w:rFonts w:ascii="Calibri" w:hAnsi="Calibri" w:cs="Calibri"/>
        </w:rPr>
        <w:t xml:space="preserve">en 30 procent zegt van zichzelf </w:t>
      </w:r>
      <w:r w:rsidR="00E616C4" w:rsidRPr="00B528F5">
        <w:rPr>
          <w:rFonts w:ascii="Calibri" w:hAnsi="Calibri" w:cs="Calibri"/>
        </w:rPr>
        <w:t>via een</w:t>
      </w:r>
      <w:r w:rsidRPr="00B528F5">
        <w:rPr>
          <w:rFonts w:ascii="Calibri" w:hAnsi="Calibri" w:cs="Calibri"/>
        </w:rPr>
        <w:t xml:space="preserve"> zelfreflectie</w:t>
      </w:r>
      <w:r w:rsidR="00E616C4" w:rsidRPr="00B528F5">
        <w:rPr>
          <w:rFonts w:ascii="Calibri" w:hAnsi="Calibri" w:cs="Calibri"/>
        </w:rPr>
        <w:t>. Nou er</w:t>
      </w:r>
      <w:r w:rsidRPr="00B528F5">
        <w:rPr>
          <w:rFonts w:ascii="Calibri" w:hAnsi="Calibri" w:cs="Calibri"/>
        </w:rPr>
        <w:t xml:space="preserve"> wordt ook vaak gekeken</w:t>
      </w:r>
      <w:r w:rsidR="00E616C4" w:rsidRPr="00B528F5">
        <w:rPr>
          <w:rFonts w:ascii="Calibri" w:hAnsi="Calibri" w:cs="Calibri"/>
        </w:rPr>
        <w:t>,</w:t>
      </w:r>
      <w:r w:rsidRPr="00B528F5">
        <w:rPr>
          <w:rFonts w:ascii="Calibri" w:hAnsi="Calibri" w:cs="Calibri"/>
        </w:rPr>
        <w:t xml:space="preserve"> gekozen voor het krijgen van feedback van </w:t>
      </w:r>
      <w:r w:rsidR="00E616C4" w:rsidRPr="00B528F5">
        <w:rPr>
          <w:rFonts w:ascii="Calibri" w:hAnsi="Calibri" w:cs="Calibri"/>
        </w:rPr>
        <w:t>collega’s of door de medewerkers zelf.</w:t>
      </w:r>
      <w:r w:rsidRPr="00B528F5">
        <w:rPr>
          <w:rFonts w:ascii="Calibri" w:hAnsi="Calibri" w:cs="Calibri"/>
        </w:rPr>
        <w:t xml:space="preserve"> Hoe zou dat volgens jou vertaald kunnen worden naar de praktijk?</w:t>
      </w:r>
    </w:p>
    <w:p w14:paraId="08C5589C" w14:textId="77777777" w:rsidR="003B2658" w:rsidRPr="009E4D5D" w:rsidRDefault="003B2658" w:rsidP="00B528F5">
      <w:pPr>
        <w:pStyle w:val="Geenafstand"/>
        <w:jc w:val="both"/>
        <w:rPr>
          <w:rFonts w:ascii="Calibri" w:hAnsi="Calibri" w:cs="Calibri"/>
          <w:sz w:val="10"/>
          <w:szCs w:val="10"/>
        </w:rPr>
      </w:pPr>
    </w:p>
    <w:p w14:paraId="15E52135" w14:textId="77777777" w:rsidR="003B2658" w:rsidRPr="00B528F5" w:rsidRDefault="003B2658" w:rsidP="00B528F5">
      <w:pPr>
        <w:pStyle w:val="Geenafstand"/>
        <w:jc w:val="both"/>
        <w:rPr>
          <w:rFonts w:ascii="Calibri" w:hAnsi="Calibri" w:cs="Calibri"/>
          <w:b/>
        </w:rPr>
      </w:pPr>
      <w:r w:rsidRPr="00B528F5">
        <w:rPr>
          <w:rFonts w:ascii="Calibri" w:hAnsi="Calibri" w:cs="Calibri"/>
          <w:b/>
        </w:rPr>
        <w:t xml:space="preserve">Nou goed wij werken bijvoorbeeld </w:t>
      </w:r>
      <w:r w:rsidR="00E616C4" w:rsidRPr="00B528F5">
        <w:rPr>
          <w:rFonts w:ascii="Calibri" w:hAnsi="Calibri" w:cs="Calibri"/>
          <w:b/>
        </w:rPr>
        <w:t>met een</w:t>
      </w:r>
      <w:r w:rsidRPr="00B528F5">
        <w:rPr>
          <w:rFonts w:ascii="Calibri" w:hAnsi="Calibri" w:cs="Calibri"/>
          <w:b/>
        </w:rPr>
        <w:t xml:space="preserve"> </w:t>
      </w:r>
      <w:r w:rsidR="00E616C4" w:rsidRPr="00B528F5">
        <w:rPr>
          <w:rFonts w:ascii="Calibri" w:hAnsi="Calibri" w:cs="Calibri"/>
          <w:b/>
        </w:rPr>
        <w:t>seizoen evaluatie,</w:t>
      </w:r>
      <w:r w:rsidRPr="00B528F5">
        <w:rPr>
          <w:rFonts w:ascii="Calibri" w:hAnsi="Calibri" w:cs="Calibri"/>
          <w:b/>
        </w:rPr>
        <w:t xml:space="preserve"> daarin kun je elkaar</w:t>
      </w:r>
      <w:r w:rsidR="00E616C4" w:rsidRPr="00B528F5">
        <w:rPr>
          <w:rFonts w:ascii="Calibri" w:hAnsi="Calibri" w:cs="Calibri"/>
          <w:b/>
        </w:rPr>
        <w:t xml:space="preserve"> natuurlijk ook aanspreken op, j</w:t>
      </w:r>
      <w:r w:rsidRPr="00B528F5">
        <w:rPr>
          <w:rFonts w:ascii="Calibri" w:hAnsi="Calibri" w:cs="Calibri"/>
          <w:b/>
        </w:rPr>
        <w:t>a bepaalde</w:t>
      </w:r>
      <w:r w:rsidR="00E616C4" w:rsidRPr="00B528F5">
        <w:rPr>
          <w:rFonts w:ascii="Calibri" w:hAnsi="Calibri" w:cs="Calibri"/>
          <w:b/>
        </w:rPr>
        <w:t xml:space="preserve"> verantwoordingen of bepaalde</w:t>
      </w:r>
      <w:r w:rsidRPr="00B528F5">
        <w:rPr>
          <w:rFonts w:ascii="Calibri" w:hAnsi="Calibri" w:cs="Calibri"/>
          <w:b/>
        </w:rPr>
        <w:t xml:space="preserve"> zaken waarvan je zegt van</w:t>
      </w:r>
      <w:r w:rsidR="00E616C4" w:rsidRPr="00B528F5">
        <w:rPr>
          <w:rFonts w:ascii="Calibri" w:hAnsi="Calibri" w:cs="Calibri"/>
          <w:b/>
        </w:rPr>
        <w:t>,</w:t>
      </w:r>
      <w:r w:rsidRPr="00B528F5">
        <w:rPr>
          <w:rFonts w:ascii="Calibri" w:hAnsi="Calibri" w:cs="Calibri"/>
          <w:b/>
        </w:rPr>
        <w:t xml:space="preserve"> hier ben ik niet tevreden over en dat hoeft niet altijd per se persoonlijk te zijn maar dat kan ook in</w:t>
      </w:r>
      <w:r w:rsidR="00E616C4" w:rsidRPr="00B528F5">
        <w:rPr>
          <w:rFonts w:ascii="Calibri" w:hAnsi="Calibri" w:cs="Calibri"/>
          <w:b/>
        </w:rPr>
        <w:t>,</w:t>
      </w:r>
      <w:r w:rsidRPr="00B528F5">
        <w:rPr>
          <w:rFonts w:ascii="Calibri" w:hAnsi="Calibri" w:cs="Calibri"/>
          <w:b/>
        </w:rPr>
        <w:t xml:space="preserve"> in</w:t>
      </w:r>
      <w:r w:rsidR="00E616C4" w:rsidRPr="00B528F5">
        <w:rPr>
          <w:rFonts w:ascii="Calibri" w:hAnsi="Calibri" w:cs="Calibri"/>
          <w:b/>
        </w:rPr>
        <w:t>,</w:t>
      </w:r>
      <w:r w:rsidRPr="00B528F5">
        <w:rPr>
          <w:rFonts w:ascii="Calibri" w:hAnsi="Calibri" w:cs="Calibri"/>
          <w:b/>
        </w:rPr>
        <w:t xml:space="preserve"> in de algemene groep. Dus dan word je toch getriggerd door bijvoorbeeld opmerkingen van iemand anders. Wij doen dat nu al</w:t>
      </w:r>
      <w:r w:rsidR="004C5B6C" w:rsidRPr="00B528F5">
        <w:rPr>
          <w:rFonts w:ascii="Calibri" w:hAnsi="Calibri" w:cs="Calibri"/>
          <w:b/>
        </w:rPr>
        <w:t>s</w:t>
      </w:r>
      <w:r w:rsidRPr="00B528F5">
        <w:rPr>
          <w:rFonts w:ascii="Calibri" w:hAnsi="Calibri" w:cs="Calibri"/>
          <w:b/>
        </w:rPr>
        <w:t xml:space="preserve"> seizoen evaluatie. Maar goed dat zijn natuurlijk ook op</w:t>
      </w:r>
      <w:r w:rsidR="004C5B6C" w:rsidRPr="00B528F5">
        <w:rPr>
          <w:rFonts w:ascii="Calibri" w:hAnsi="Calibri" w:cs="Calibri"/>
          <w:b/>
        </w:rPr>
        <w:t>,</w:t>
      </w:r>
      <w:r w:rsidRPr="00B528F5">
        <w:rPr>
          <w:rFonts w:ascii="Calibri" w:hAnsi="Calibri" w:cs="Calibri"/>
          <w:b/>
        </w:rPr>
        <w:t xml:space="preserve"> op wekelijks of op maandelijkse basis kunn</w:t>
      </w:r>
      <w:r w:rsidR="004C5B6C" w:rsidRPr="00B528F5">
        <w:rPr>
          <w:rFonts w:ascii="Calibri" w:hAnsi="Calibri" w:cs="Calibri"/>
          <w:b/>
        </w:rPr>
        <w:t>en dat je met een vaste groep g</w:t>
      </w:r>
      <w:r w:rsidRPr="00B528F5">
        <w:rPr>
          <w:rFonts w:ascii="Calibri" w:hAnsi="Calibri" w:cs="Calibri"/>
          <w:b/>
        </w:rPr>
        <w:t xml:space="preserve">aat kijken hoe het de afgelopen periode </w:t>
      </w:r>
      <w:r w:rsidR="004C5B6C" w:rsidRPr="00B528F5">
        <w:rPr>
          <w:rFonts w:ascii="Calibri" w:hAnsi="Calibri" w:cs="Calibri"/>
          <w:b/>
        </w:rPr>
        <w:t>er aan toe</w:t>
      </w:r>
      <w:r w:rsidRPr="00B528F5">
        <w:rPr>
          <w:rFonts w:ascii="Calibri" w:hAnsi="Calibri" w:cs="Calibri"/>
          <w:b/>
        </w:rPr>
        <w:t xml:space="preserve"> ging.</w:t>
      </w:r>
    </w:p>
    <w:p w14:paraId="12379B24" w14:textId="77777777" w:rsidR="003B2658" w:rsidRPr="009E4D5D" w:rsidRDefault="003B2658" w:rsidP="00B528F5">
      <w:pPr>
        <w:pStyle w:val="Geenafstand"/>
        <w:jc w:val="both"/>
        <w:rPr>
          <w:rFonts w:ascii="Calibri" w:hAnsi="Calibri" w:cs="Calibri"/>
          <w:sz w:val="10"/>
          <w:szCs w:val="10"/>
        </w:rPr>
      </w:pPr>
    </w:p>
    <w:p w14:paraId="7A475FFC" w14:textId="77777777" w:rsidR="003B2658" w:rsidRPr="00B528F5" w:rsidRDefault="004C5B6C" w:rsidP="00B528F5">
      <w:pPr>
        <w:pStyle w:val="Geenafstand"/>
        <w:jc w:val="both"/>
        <w:rPr>
          <w:rFonts w:ascii="Calibri" w:hAnsi="Calibri" w:cs="Calibri"/>
        </w:rPr>
      </w:pPr>
      <w:r w:rsidRPr="00B528F5">
        <w:rPr>
          <w:rFonts w:ascii="Calibri" w:hAnsi="Calibri" w:cs="Calibri"/>
        </w:rPr>
        <w:t>Dus puur m</w:t>
      </w:r>
      <w:r w:rsidR="003B2658" w:rsidRPr="00B528F5">
        <w:rPr>
          <w:rFonts w:ascii="Calibri" w:hAnsi="Calibri" w:cs="Calibri"/>
        </w:rPr>
        <w:t>et de vaste mede</w:t>
      </w:r>
      <w:r w:rsidRPr="00B528F5">
        <w:rPr>
          <w:rFonts w:ascii="Calibri" w:hAnsi="Calibri" w:cs="Calibri"/>
        </w:rPr>
        <w:t xml:space="preserve">werkers in een groep heb je dan een gesprek daarover. </w:t>
      </w:r>
    </w:p>
    <w:p w14:paraId="1F3A3152" w14:textId="77777777" w:rsidR="003B2658" w:rsidRPr="009E4D5D" w:rsidRDefault="003B2658" w:rsidP="00B528F5">
      <w:pPr>
        <w:pStyle w:val="Geenafstand"/>
        <w:jc w:val="both"/>
        <w:rPr>
          <w:rFonts w:ascii="Calibri" w:hAnsi="Calibri" w:cs="Calibri"/>
          <w:sz w:val="10"/>
          <w:szCs w:val="10"/>
        </w:rPr>
      </w:pPr>
    </w:p>
    <w:p w14:paraId="1682EA7D" w14:textId="77777777" w:rsidR="003B2658" w:rsidRPr="00B528F5" w:rsidRDefault="003B2658" w:rsidP="00B528F5">
      <w:pPr>
        <w:pStyle w:val="Geenafstand"/>
        <w:jc w:val="both"/>
        <w:rPr>
          <w:rFonts w:ascii="Calibri" w:hAnsi="Calibri" w:cs="Calibri"/>
          <w:b/>
        </w:rPr>
      </w:pPr>
      <w:r w:rsidRPr="00B528F5">
        <w:rPr>
          <w:rFonts w:ascii="Calibri" w:hAnsi="Calibri" w:cs="Calibri"/>
          <w:b/>
        </w:rPr>
        <w:t>Bijvoorbeeld ja dat zou kunnen en daarnaast ja kijk wij doen</w:t>
      </w:r>
      <w:r w:rsidR="004C5B6C" w:rsidRPr="00B528F5">
        <w:rPr>
          <w:rFonts w:ascii="Calibri" w:hAnsi="Calibri" w:cs="Calibri"/>
          <w:b/>
        </w:rPr>
        <w:t xml:space="preserve"> dat natuurlijk sowieso vanaf, vanaf manager of assistent-manager</w:t>
      </w:r>
      <w:r w:rsidRPr="00B528F5">
        <w:rPr>
          <w:rFonts w:ascii="Calibri" w:hAnsi="Calibri" w:cs="Calibri"/>
          <w:b/>
        </w:rPr>
        <w:t xml:space="preserve"> </w:t>
      </w:r>
      <w:r w:rsidR="004C5B6C" w:rsidRPr="00B528F5">
        <w:rPr>
          <w:rFonts w:ascii="Calibri" w:hAnsi="Calibri" w:cs="Calibri"/>
          <w:b/>
        </w:rPr>
        <w:t>sturen wij de rest aan e</w:t>
      </w:r>
      <w:r w:rsidRPr="00B528F5">
        <w:rPr>
          <w:rFonts w:ascii="Calibri" w:hAnsi="Calibri" w:cs="Calibri"/>
          <w:b/>
        </w:rPr>
        <w:t xml:space="preserve">n geven ook direct de feedback maar ik ben het er ook zeker mee eens dat je onderling gewoon als stafmedewerker </w:t>
      </w:r>
      <w:r w:rsidR="004C5B6C" w:rsidRPr="00B528F5">
        <w:rPr>
          <w:rFonts w:ascii="Calibri" w:hAnsi="Calibri" w:cs="Calibri"/>
          <w:b/>
        </w:rPr>
        <w:t>of als supervisor</w:t>
      </w:r>
      <w:r w:rsidRPr="00B528F5">
        <w:rPr>
          <w:rFonts w:ascii="Calibri" w:hAnsi="Calibri" w:cs="Calibri"/>
          <w:b/>
        </w:rPr>
        <w:t xml:space="preserve"> elkaar moet kunnen aanspreken op </w:t>
      </w:r>
      <w:r w:rsidR="004C5B6C" w:rsidRPr="00B528F5">
        <w:rPr>
          <w:rFonts w:ascii="Calibri" w:hAnsi="Calibri" w:cs="Calibri"/>
          <w:b/>
        </w:rPr>
        <w:t>de</w:t>
      </w:r>
      <w:r w:rsidRPr="00B528F5">
        <w:rPr>
          <w:rFonts w:ascii="Calibri" w:hAnsi="Calibri" w:cs="Calibri"/>
          <w:b/>
        </w:rPr>
        <w:t xml:space="preserve"> verantwoording</w:t>
      </w:r>
      <w:r w:rsidR="004C5B6C" w:rsidRPr="00B528F5">
        <w:rPr>
          <w:rFonts w:ascii="Calibri" w:hAnsi="Calibri" w:cs="Calibri"/>
          <w:b/>
        </w:rPr>
        <w:t>en</w:t>
      </w:r>
      <w:r w:rsidRPr="00B528F5">
        <w:rPr>
          <w:rFonts w:ascii="Calibri" w:hAnsi="Calibri" w:cs="Calibri"/>
          <w:b/>
        </w:rPr>
        <w:t>.</w:t>
      </w:r>
    </w:p>
    <w:p w14:paraId="376A6CC4" w14:textId="77777777" w:rsidR="003B2658" w:rsidRPr="009E4D5D" w:rsidRDefault="003B2658" w:rsidP="00B528F5">
      <w:pPr>
        <w:pStyle w:val="Geenafstand"/>
        <w:jc w:val="both"/>
        <w:rPr>
          <w:rFonts w:ascii="Calibri" w:hAnsi="Calibri" w:cs="Calibri"/>
          <w:sz w:val="10"/>
          <w:szCs w:val="10"/>
        </w:rPr>
      </w:pPr>
    </w:p>
    <w:p w14:paraId="08DB6D41" w14:textId="77777777" w:rsidR="003B2658" w:rsidRPr="00B528F5" w:rsidRDefault="003B2658" w:rsidP="00B528F5">
      <w:pPr>
        <w:pStyle w:val="Geenafstand"/>
        <w:jc w:val="both"/>
        <w:rPr>
          <w:rFonts w:ascii="Calibri" w:hAnsi="Calibri" w:cs="Calibri"/>
        </w:rPr>
      </w:pPr>
      <w:r w:rsidRPr="00B528F5">
        <w:rPr>
          <w:rFonts w:ascii="Calibri" w:hAnsi="Calibri" w:cs="Calibri"/>
        </w:rPr>
        <w:t>Oké. De stelling functioneringsgesprekken leveren een bijdrage aan de productiviteit van de m</w:t>
      </w:r>
      <w:r w:rsidR="004C5B6C" w:rsidRPr="00B528F5">
        <w:rPr>
          <w:rFonts w:ascii="Calibri" w:hAnsi="Calibri" w:cs="Calibri"/>
        </w:rPr>
        <w:t>edewerkers. Daar zie je dat e</w:t>
      </w:r>
      <w:r w:rsidRPr="00B528F5">
        <w:rPr>
          <w:rFonts w:ascii="Calibri" w:hAnsi="Calibri" w:cs="Calibri"/>
        </w:rPr>
        <w:t>igenlijk 40 procent nog neutraal of oneens is met deze stelling</w:t>
      </w:r>
      <w:r w:rsidR="004C5B6C" w:rsidRPr="00B528F5">
        <w:rPr>
          <w:rFonts w:ascii="Calibri" w:hAnsi="Calibri" w:cs="Calibri"/>
        </w:rPr>
        <w:t>,</w:t>
      </w:r>
      <w:r w:rsidRPr="00B528F5">
        <w:rPr>
          <w:rFonts w:ascii="Calibri" w:hAnsi="Calibri" w:cs="Calibri"/>
        </w:rPr>
        <w:t xml:space="preserve"> ja waar denk jij dat dit er komt?</w:t>
      </w:r>
    </w:p>
    <w:p w14:paraId="64FB061E" w14:textId="77777777" w:rsidR="003B2658" w:rsidRPr="009E4D5D" w:rsidRDefault="003B2658" w:rsidP="00B528F5">
      <w:pPr>
        <w:pStyle w:val="Geenafstand"/>
        <w:jc w:val="both"/>
        <w:rPr>
          <w:rFonts w:ascii="Calibri" w:hAnsi="Calibri" w:cs="Calibri"/>
          <w:sz w:val="10"/>
          <w:szCs w:val="10"/>
        </w:rPr>
      </w:pPr>
    </w:p>
    <w:p w14:paraId="0D268CE3" w14:textId="77777777" w:rsidR="003B2658" w:rsidRPr="00B528F5" w:rsidRDefault="003B2658" w:rsidP="00B528F5">
      <w:pPr>
        <w:pStyle w:val="Geenafstand"/>
        <w:jc w:val="both"/>
        <w:rPr>
          <w:rFonts w:ascii="Calibri" w:hAnsi="Calibri" w:cs="Calibri"/>
          <w:b/>
        </w:rPr>
      </w:pPr>
      <w:r w:rsidRPr="00B528F5">
        <w:rPr>
          <w:rFonts w:ascii="Calibri" w:hAnsi="Calibri" w:cs="Calibri"/>
          <w:b/>
        </w:rPr>
        <w:t xml:space="preserve">Omdat </w:t>
      </w:r>
      <w:r w:rsidR="004C5B6C" w:rsidRPr="00B528F5">
        <w:rPr>
          <w:rFonts w:ascii="Calibri" w:hAnsi="Calibri" w:cs="Calibri"/>
          <w:b/>
        </w:rPr>
        <w:t>er</w:t>
      </w:r>
      <w:r w:rsidRPr="00B528F5">
        <w:rPr>
          <w:rFonts w:ascii="Calibri" w:hAnsi="Calibri" w:cs="Calibri"/>
          <w:b/>
        </w:rPr>
        <w:t xml:space="preserve"> de afgelopen jaren niet heel consequent is gewerkt m</w:t>
      </w:r>
      <w:r w:rsidR="004C5B6C" w:rsidRPr="00B528F5">
        <w:rPr>
          <w:rFonts w:ascii="Calibri" w:hAnsi="Calibri" w:cs="Calibri"/>
          <w:b/>
        </w:rPr>
        <w:t>et functioneringsgesprekken. En, d</w:t>
      </w:r>
      <w:r w:rsidRPr="00B528F5">
        <w:rPr>
          <w:rFonts w:ascii="Calibri" w:hAnsi="Calibri" w:cs="Calibri"/>
          <w:b/>
        </w:rPr>
        <w:t>us het</w:t>
      </w:r>
      <w:r w:rsidR="004C5B6C" w:rsidRPr="00B528F5">
        <w:rPr>
          <w:rFonts w:ascii="Calibri" w:hAnsi="Calibri" w:cs="Calibri"/>
          <w:b/>
        </w:rPr>
        <w:t>,</w:t>
      </w:r>
      <w:r w:rsidRPr="00B528F5">
        <w:rPr>
          <w:rFonts w:ascii="Calibri" w:hAnsi="Calibri" w:cs="Calibri"/>
          <w:b/>
        </w:rPr>
        <w:t xml:space="preserve"> het</w:t>
      </w:r>
      <w:r w:rsidR="004C5B6C" w:rsidRPr="00B528F5">
        <w:rPr>
          <w:rFonts w:ascii="Calibri" w:hAnsi="Calibri" w:cs="Calibri"/>
          <w:b/>
        </w:rPr>
        <w:t>,</w:t>
      </w:r>
      <w:r w:rsidRPr="00B528F5">
        <w:rPr>
          <w:rFonts w:ascii="Calibri" w:hAnsi="Calibri" w:cs="Calibri"/>
          <w:b/>
        </w:rPr>
        <w:t xml:space="preserve"> het</w:t>
      </w:r>
      <w:r w:rsidR="004C5B6C" w:rsidRPr="00B528F5">
        <w:rPr>
          <w:rFonts w:ascii="Calibri" w:hAnsi="Calibri" w:cs="Calibri"/>
          <w:b/>
        </w:rPr>
        <w:t>, het meetmoment</w:t>
      </w:r>
      <w:r w:rsidRPr="00B528F5">
        <w:rPr>
          <w:rFonts w:ascii="Calibri" w:hAnsi="Calibri" w:cs="Calibri"/>
          <w:b/>
        </w:rPr>
        <w:t xml:space="preserve"> is ook lastig denk ik omdat de ervaring</w:t>
      </w:r>
      <w:r w:rsidR="004C5B6C" w:rsidRPr="00B528F5">
        <w:rPr>
          <w:rFonts w:ascii="Calibri" w:hAnsi="Calibri" w:cs="Calibri"/>
          <w:b/>
        </w:rPr>
        <w:t xml:space="preserve"> nog niet zo hoog ligt bij de m</w:t>
      </w:r>
      <w:r w:rsidRPr="00B528F5">
        <w:rPr>
          <w:rFonts w:ascii="Calibri" w:hAnsi="Calibri" w:cs="Calibri"/>
          <w:b/>
        </w:rPr>
        <w:t>edewerkers.</w:t>
      </w:r>
    </w:p>
    <w:p w14:paraId="1AF787BB" w14:textId="77777777" w:rsidR="003B2658" w:rsidRPr="009E4D5D" w:rsidRDefault="003B2658" w:rsidP="00B528F5">
      <w:pPr>
        <w:pStyle w:val="Geenafstand"/>
        <w:jc w:val="both"/>
        <w:rPr>
          <w:rFonts w:ascii="Calibri" w:hAnsi="Calibri" w:cs="Calibri"/>
          <w:sz w:val="10"/>
          <w:szCs w:val="10"/>
        </w:rPr>
      </w:pPr>
    </w:p>
    <w:p w14:paraId="251ECB4E" w14:textId="77777777" w:rsidR="003B2658" w:rsidRPr="00B528F5" w:rsidRDefault="003B2658" w:rsidP="00B528F5">
      <w:pPr>
        <w:pStyle w:val="Geenafstand"/>
        <w:jc w:val="both"/>
        <w:rPr>
          <w:rFonts w:ascii="Calibri" w:hAnsi="Calibri" w:cs="Calibri"/>
        </w:rPr>
      </w:pPr>
      <w:r w:rsidRPr="00B528F5">
        <w:rPr>
          <w:rFonts w:ascii="Calibri" w:hAnsi="Calibri" w:cs="Calibri"/>
        </w:rPr>
        <w:t>Oké.</w:t>
      </w:r>
    </w:p>
    <w:p w14:paraId="296A35EC" w14:textId="77777777" w:rsidR="003B2658" w:rsidRPr="009E4D5D" w:rsidRDefault="003B2658" w:rsidP="00B528F5">
      <w:pPr>
        <w:pStyle w:val="Geenafstand"/>
        <w:jc w:val="both"/>
        <w:rPr>
          <w:rFonts w:ascii="Calibri" w:hAnsi="Calibri" w:cs="Calibri"/>
          <w:sz w:val="10"/>
          <w:szCs w:val="10"/>
        </w:rPr>
      </w:pPr>
    </w:p>
    <w:p w14:paraId="6AA35641" w14:textId="77777777" w:rsidR="003B2658" w:rsidRPr="00B528F5" w:rsidRDefault="003B2658" w:rsidP="00B528F5">
      <w:pPr>
        <w:pStyle w:val="Geenafstand"/>
        <w:jc w:val="both"/>
        <w:rPr>
          <w:rFonts w:ascii="Calibri" w:hAnsi="Calibri" w:cs="Calibri"/>
          <w:b/>
        </w:rPr>
      </w:pPr>
      <w:r w:rsidRPr="00B528F5">
        <w:rPr>
          <w:rFonts w:ascii="Calibri" w:hAnsi="Calibri" w:cs="Calibri"/>
          <w:b/>
        </w:rPr>
        <w:t>Afgelopen jaar</w:t>
      </w:r>
      <w:r w:rsidR="004C5B6C" w:rsidRPr="00B528F5">
        <w:rPr>
          <w:rFonts w:ascii="Calibri" w:hAnsi="Calibri" w:cs="Calibri"/>
          <w:b/>
        </w:rPr>
        <w:t xml:space="preserve"> of afgelopen 2 jaar zijn wij n</w:t>
      </w:r>
      <w:r w:rsidRPr="00B528F5">
        <w:rPr>
          <w:rFonts w:ascii="Calibri" w:hAnsi="Calibri" w:cs="Calibri"/>
          <w:b/>
        </w:rPr>
        <w:t>aar mijn idee meer gaan w</w:t>
      </w:r>
      <w:r w:rsidR="004C5B6C" w:rsidRPr="00B528F5">
        <w:rPr>
          <w:rFonts w:ascii="Calibri" w:hAnsi="Calibri" w:cs="Calibri"/>
          <w:b/>
        </w:rPr>
        <w:t xml:space="preserve">erken met functioneringsgesprekken. </w:t>
      </w:r>
    </w:p>
    <w:p w14:paraId="1730EC4F" w14:textId="77777777" w:rsidR="003B2658" w:rsidRPr="009E4D5D" w:rsidRDefault="003B2658" w:rsidP="00B528F5">
      <w:pPr>
        <w:pStyle w:val="Geenafstand"/>
        <w:jc w:val="both"/>
        <w:rPr>
          <w:rFonts w:ascii="Calibri" w:hAnsi="Calibri" w:cs="Calibri"/>
          <w:sz w:val="10"/>
          <w:szCs w:val="10"/>
        </w:rPr>
      </w:pPr>
    </w:p>
    <w:p w14:paraId="4AE64D5E" w14:textId="77777777" w:rsidR="003B2658" w:rsidRPr="00B528F5" w:rsidRDefault="003B2658" w:rsidP="00B528F5">
      <w:pPr>
        <w:pStyle w:val="Geenafstand"/>
        <w:jc w:val="both"/>
        <w:rPr>
          <w:rFonts w:ascii="Calibri" w:hAnsi="Calibri" w:cs="Calibri"/>
        </w:rPr>
      </w:pPr>
      <w:r w:rsidRPr="00B528F5">
        <w:rPr>
          <w:rFonts w:ascii="Calibri" w:hAnsi="Calibri" w:cs="Calibri"/>
        </w:rPr>
        <w:t>Ja.</w:t>
      </w:r>
    </w:p>
    <w:p w14:paraId="0032F19C" w14:textId="77777777" w:rsidR="004C5B6C" w:rsidRPr="009E4D5D" w:rsidRDefault="004C5B6C" w:rsidP="00B528F5">
      <w:pPr>
        <w:pStyle w:val="Geenafstand"/>
        <w:jc w:val="both"/>
        <w:rPr>
          <w:rFonts w:ascii="Calibri" w:hAnsi="Calibri" w:cs="Calibri"/>
          <w:sz w:val="10"/>
          <w:szCs w:val="10"/>
        </w:rPr>
      </w:pPr>
    </w:p>
    <w:p w14:paraId="3D6B94B6" w14:textId="77777777" w:rsidR="003B2658" w:rsidRPr="00B528F5" w:rsidRDefault="003B2658" w:rsidP="00B528F5">
      <w:pPr>
        <w:pStyle w:val="Geenafstand"/>
        <w:jc w:val="both"/>
        <w:rPr>
          <w:rFonts w:ascii="Calibri" w:hAnsi="Calibri" w:cs="Calibri"/>
          <w:b/>
        </w:rPr>
      </w:pPr>
      <w:r w:rsidRPr="00B528F5">
        <w:rPr>
          <w:rFonts w:ascii="Calibri" w:hAnsi="Calibri" w:cs="Calibri"/>
          <w:b/>
        </w:rPr>
        <w:t>En voor voorheen werd tot mi</w:t>
      </w:r>
      <w:r w:rsidR="004C5B6C" w:rsidRPr="00B528F5">
        <w:rPr>
          <w:rFonts w:ascii="Calibri" w:hAnsi="Calibri" w:cs="Calibri"/>
          <w:b/>
        </w:rPr>
        <w:t>nder gedaan. Dus ik denk, j</w:t>
      </w:r>
      <w:r w:rsidRPr="00B528F5">
        <w:rPr>
          <w:rFonts w:ascii="Calibri" w:hAnsi="Calibri" w:cs="Calibri"/>
          <w:b/>
        </w:rPr>
        <w:t xml:space="preserve">a dat </w:t>
      </w:r>
      <w:r w:rsidR="004C5B6C" w:rsidRPr="00B528F5">
        <w:rPr>
          <w:rFonts w:ascii="Calibri" w:hAnsi="Calibri" w:cs="Calibri"/>
          <w:b/>
        </w:rPr>
        <w:t>het</w:t>
      </w:r>
      <w:r w:rsidRPr="00B528F5">
        <w:rPr>
          <w:rFonts w:ascii="Calibri" w:hAnsi="Calibri" w:cs="Calibri"/>
          <w:b/>
        </w:rPr>
        <w:t xml:space="preserve"> nog een beetje zoeken is voor de voor de medewerkers om</w:t>
      </w:r>
      <w:r w:rsidR="004C5B6C" w:rsidRPr="00B528F5">
        <w:rPr>
          <w:rFonts w:ascii="Calibri" w:hAnsi="Calibri" w:cs="Calibri"/>
          <w:b/>
        </w:rPr>
        <w:t>,</w:t>
      </w:r>
      <w:r w:rsidRPr="00B528F5">
        <w:rPr>
          <w:rFonts w:ascii="Calibri" w:hAnsi="Calibri" w:cs="Calibri"/>
          <w:b/>
        </w:rPr>
        <w:t xml:space="preserve"> om te kijk</w:t>
      </w:r>
      <w:r w:rsidR="004C5B6C" w:rsidRPr="00B528F5">
        <w:rPr>
          <w:rFonts w:ascii="Calibri" w:hAnsi="Calibri" w:cs="Calibri"/>
          <w:b/>
        </w:rPr>
        <w:t>en of dat je daarmee ook echt, o</w:t>
      </w:r>
      <w:r w:rsidRPr="00B528F5">
        <w:rPr>
          <w:rFonts w:ascii="Calibri" w:hAnsi="Calibri" w:cs="Calibri"/>
          <w:b/>
        </w:rPr>
        <w:t xml:space="preserve">f dat echt productief is. En dat heeft </w:t>
      </w:r>
      <w:r w:rsidR="004C5B6C" w:rsidRPr="00B528F5">
        <w:rPr>
          <w:rFonts w:ascii="Calibri" w:hAnsi="Calibri" w:cs="Calibri"/>
          <w:b/>
        </w:rPr>
        <w:t xml:space="preserve">pur </w:t>
      </w:r>
      <w:r w:rsidRPr="00B528F5">
        <w:rPr>
          <w:rFonts w:ascii="Calibri" w:hAnsi="Calibri" w:cs="Calibri"/>
          <w:b/>
        </w:rPr>
        <w:t>te maken met ervaring.</w:t>
      </w:r>
    </w:p>
    <w:p w14:paraId="6334D5F2" w14:textId="77777777" w:rsidR="003B2658" w:rsidRPr="009E4D5D" w:rsidRDefault="003B2658" w:rsidP="00B528F5">
      <w:pPr>
        <w:pStyle w:val="Geenafstand"/>
        <w:jc w:val="both"/>
        <w:rPr>
          <w:rFonts w:ascii="Calibri" w:hAnsi="Calibri" w:cs="Calibri"/>
          <w:sz w:val="10"/>
          <w:szCs w:val="10"/>
        </w:rPr>
      </w:pPr>
    </w:p>
    <w:p w14:paraId="7D00863E" w14:textId="77777777" w:rsidR="003B2658" w:rsidRPr="00B528F5" w:rsidRDefault="003B2658" w:rsidP="00B528F5">
      <w:pPr>
        <w:pStyle w:val="Geenafstand"/>
        <w:jc w:val="both"/>
        <w:rPr>
          <w:rFonts w:ascii="Calibri" w:hAnsi="Calibri" w:cs="Calibri"/>
        </w:rPr>
      </w:pPr>
      <w:r w:rsidRPr="00B528F5">
        <w:rPr>
          <w:rFonts w:ascii="Calibri" w:hAnsi="Calibri" w:cs="Calibri"/>
        </w:rPr>
        <w:lastRenderedPageBreak/>
        <w:t xml:space="preserve">Oké. Gemiddeld is het een cijfer gegeven </w:t>
      </w:r>
      <w:r w:rsidR="004C5B6C" w:rsidRPr="00B528F5">
        <w:rPr>
          <w:rFonts w:ascii="Calibri" w:hAnsi="Calibri" w:cs="Calibri"/>
        </w:rPr>
        <w:t>met een</w:t>
      </w:r>
      <w:r w:rsidRPr="00B528F5">
        <w:rPr>
          <w:rFonts w:ascii="Calibri" w:hAnsi="Calibri" w:cs="Calibri"/>
        </w:rPr>
        <w:t xml:space="preserve"> 6 punt 3</w:t>
      </w:r>
      <w:r w:rsidR="004C5B6C" w:rsidRPr="00B528F5">
        <w:rPr>
          <w:rFonts w:ascii="Calibri" w:hAnsi="Calibri" w:cs="Calibri"/>
        </w:rPr>
        <w:t>,</w:t>
      </w:r>
      <w:r w:rsidRPr="00B528F5">
        <w:rPr>
          <w:rFonts w:ascii="Calibri" w:hAnsi="Calibri" w:cs="Calibri"/>
        </w:rPr>
        <w:t xml:space="preserve"> nou dat is een magere voldoende</w:t>
      </w:r>
      <w:r w:rsidR="004C5B6C" w:rsidRPr="00B528F5">
        <w:rPr>
          <w:rFonts w:ascii="Calibri" w:hAnsi="Calibri" w:cs="Calibri"/>
        </w:rPr>
        <w:t>. Waarom</w:t>
      </w:r>
      <w:r w:rsidRPr="00B528F5">
        <w:rPr>
          <w:rFonts w:ascii="Calibri" w:hAnsi="Calibri" w:cs="Calibri"/>
        </w:rPr>
        <w:t xml:space="preserve"> denk jij dat het cijfer niet zo hoog ligt?</w:t>
      </w:r>
    </w:p>
    <w:p w14:paraId="182AF6DB" w14:textId="77777777" w:rsidR="003B2658" w:rsidRPr="009E4D5D" w:rsidRDefault="003B2658" w:rsidP="00B528F5">
      <w:pPr>
        <w:pStyle w:val="Geenafstand"/>
        <w:jc w:val="both"/>
        <w:rPr>
          <w:rFonts w:ascii="Calibri" w:hAnsi="Calibri" w:cs="Calibri"/>
          <w:sz w:val="10"/>
          <w:szCs w:val="10"/>
        </w:rPr>
      </w:pPr>
    </w:p>
    <w:p w14:paraId="434CECA0" w14:textId="77777777" w:rsidR="003B2658" w:rsidRPr="00B528F5" w:rsidRDefault="004C5B6C" w:rsidP="00B528F5">
      <w:pPr>
        <w:pStyle w:val="Geenafstand"/>
        <w:jc w:val="both"/>
        <w:rPr>
          <w:rFonts w:ascii="Calibri" w:hAnsi="Calibri" w:cs="Calibri"/>
          <w:b/>
        </w:rPr>
      </w:pPr>
      <w:r w:rsidRPr="00B528F5">
        <w:rPr>
          <w:rFonts w:ascii="Calibri" w:hAnsi="Calibri" w:cs="Calibri"/>
          <w:b/>
        </w:rPr>
        <w:t>L</w:t>
      </w:r>
      <w:r w:rsidR="003B2658" w:rsidRPr="00B528F5">
        <w:rPr>
          <w:rFonts w:ascii="Calibri" w:hAnsi="Calibri" w:cs="Calibri"/>
          <w:b/>
        </w:rPr>
        <w:t>astig. Nou ik denk dat er altijd stappen mogelijk zijn</w:t>
      </w:r>
      <w:r w:rsidRPr="00B528F5">
        <w:rPr>
          <w:rFonts w:ascii="Calibri" w:hAnsi="Calibri" w:cs="Calibri"/>
          <w:b/>
        </w:rPr>
        <w:t>,</w:t>
      </w:r>
      <w:r w:rsidR="003B2658" w:rsidRPr="00B528F5">
        <w:rPr>
          <w:rFonts w:ascii="Calibri" w:hAnsi="Calibri" w:cs="Calibri"/>
          <w:b/>
        </w:rPr>
        <w:t xml:space="preserve"> dat is</w:t>
      </w:r>
      <w:r w:rsidRPr="00B528F5">
        <w:rPr>
          <w:rFonts w:ascii="Calibri" w:hAnsi="Calibri" w:cs="Calibri"/>
          <w:b/>
        </w:rPr>
        <w:t>,</w:t>
      </w:r>
      <w:r w:rsidR="003B2658" w:rsidRPr="00B528F5">
        <w:rPr>
          <w:rFonts w:ascii="Calibri" w:hAnsi="Calibri" w:cs="Calibri"/>
          <w:b/>
        </w:rPr>
        <w:t xml:space="preserve"> laten we dat vooropstellen. Omdat het vrij globaal gebeurt misschien. Op het moment dat je meer in detail treedt dat mensen dus eerder getriggerd </w:t>
      </w:r>
      <w:r w:rsidRPr="00B528F5">
        <w:rPr>
          <w:rFonts w:ascii="Calibri" w:hAnsi="Calibri" w:cs="Calibri"/>
          <w:b/>
        </w:rPr>
        <w:t>worden om, o</w:t>
      </w:r>
      <w:r w:rsidR="003B2658" w:rsidRPr="00B528F5">
        <w:rPr>
          <w:rFonts w:ascii="Calibri" w:hAnsi="Calibri" w:cs="Calibri"/>
          <w:b/>
        </w:rPr>
        <w:t>m daar ook echt de informati</w:t>
      </w:r>
      <w:r w:rsidRPr="00B528F5">
        <w:rPr>
          <w:rFonts w:ascii="Calibri" w:hAnsi="Calibri" w:cs="Calibri"/>
          <w:b/>
        </w:rPr>
        <w:t>e uit te halen. En om daarmee, j</w:t>
      </w:r>
      <w:r w:rsidR="003B2658" w:rsidRPr="00B528F5">
        <w:rPr>
          <w:rFonts w:ascii="Calibri" w:hAnsi="Calibri" w:cs="Calibri"/>
          <w:b/>
        </w:rPr>
        <w:t>a hoe zeg je dat goed? Dat ze daardoor ook echt vinden dat ze</w:t>
      </w:r>
      <w:r w:rsidRPr="00B528F5">
        <w:rPr>
          <w:rFonts w:ascii="Calibri" w:hAnsi="Calibri" w:cs="Calibri"/>
          <w:b/>
        </w:rPr>
        <w:t>, dat ze p</w:t>
      </w:r>
      <w:r w:rsidR="003B2658" w:rsidRPr="00B528F5">
        <w:rPr>
          <w:rFonts w:ascii="Calibri" w:hAnsi="Calibri" w:cs="Calibri"/>
          <w:b/>
        </w:rPr>
        <w:t xml:space="preserve">unten meekrijgen bij waarmee ze kunnen gaan werken of waaraan ze kunnen gaan werken. En ja </w:t>
      </w:r>
      <w:r w:rsidRPr="00B528F5">
        <w:rPr>
          <w:rFonts w:ascii="Calibri" w:hAnsi="Calibri" w:cs="Calibri"/>
          <w:b/>
        </w:rPr>
        <w:t>hoe</w:t>
      </w:r>
      <w:r w:rsidR="003B2658" w:rsidRPr="00B528F5">
        <w:rPr>
          <w:rFonts w:ascii="Calibri" w:hAnsi="Calibri" w:cs="Calibri"/>
          <w:b/>
        </w:rPr>
        <w:t xml:space="preserve"> globale</w:t>
      </w:r>
      <w:r w:rsidRPr="00B528F5">
        <w:rPr>
          <w:rFonts w:ascii="Calibri" w:hAnsi="Calibri" w:cs="Calibri"/>
          <w:b/>
        </w:rPr>
        <w:t>r</w:t>
      </w:r>
      <w:r w:rsidR="003B2658" w:rsidRPr="00B528F5">
        <w:rPr>
          <w:rFonts w:ascii="Calibri" w:hAnsi="Calibri" w:cs="Calibri"/>
          <w:b/>
        </w:rPr>
        <w:t xml:space="preserve"> dat is</w:t>
      </w:r>
      <w:r w:rsidRPr="00B528F5">
        <w:rPr>
          <w:rFonts w:ascii="Calibri" w:hAnsi="Calibri" w:cs="Calibri"/>
          <w:b/>
        </w:rPr>
        <w:t>,</w:t>
      </w:r>
      <w:r w:rsidR="003B2658" w:rsidRPr="00B528F5">
        <w:rPr>
          <w:rFonts w:ascii="Calibri" w:hAnsi="Calibri" w:cs="Calibri"/>
          <w:b/>
        </w:rPr>
        <w:t xml:space="preserve"> hoe minder punten je natuurlijk persoonlijk meekrijgt. Ja in die zin kan ik me voorstelle</w:t>
      </w:r>
      <w:r w:rsidRPr="00B528F5">
        <w:rPr>
          <w:rFonts w:ascii="Calibri" w:hAnsi="Calibri" w:cs="Calibri"/>
          <w:b/>
        </w:rPr>
        <w:t>n dat beoordelingssysteem nog v</w:t>
      </w:r>
      <w:r w:rsidR="003B2658" w:rsidRPr="00B528F5">
        <w:rPr>
          <w:rFonts w:ascii="Calibri" w:hAnsi="Calibri" w:cs="Calibri"/>
          <w:b/>
        </w:rPr>
        <w:t>oor verbetering vatbaar is.</w:t>
      </w:r>
    </w:p>
    <w:p w14:paraId="791E9162" w14:textId="77777777" w:rsidR="003B2658" w:rsidRPr="009E4D5D" w:rsidRDefault="003B2658" w:rsidP="00B528F5">
      <w:pPr>
        <w:pStyle w:val="Geenafstand"/>
        <w:jc w:val="both"/>
        <w:rPr>
          <w:rFonts w:ascii="Calibri" w:hAnsi="Calibri" w:cs="Calibri"/>
          <w:sz w:val="10"/>
          <w:szCs w:val="10"/>
        </w:rPr>
      </w:pPr>
    </w:p>
    <w:p w14:paraId="24BC65F2" w14:textId="77777777" w:rsidR="003B2658" w:rsidRPr="00B528F5" w:rsidRDefault="003B2658" w:rsidP="00B528F5">
      <w:pPr>
        <w:pStyle w:val="Geenafstand"/>
        <w:jc w:val="both"/>
        <w:rPr>
          <w:rFonts w:ascii="Calibri" w:hAnsi="Calibri" w:cs="Calibri"/>
        </w:rPr>
      </w:pPr>
      <w:r w:rsidRPr="00B528F5">
        <w:rPr>
          <w:rFonts w:ascii="Calibri" w:hAnsi="Calibri" w:cs="Calibri"/>
        </w:rPr>
        <w:t>Maar wat is er voor jou dan nodig?</w:t>
      </w:r>
    </w:p>
    <w:p w14:paraId="6A9FCCCD" w14:textId="77777777" w:rsidR="003B2658" w:rsidRPr="009E4D5D" w:rsidRDefault="003B2658" w:rsidP="00B528F5">
      <w:pPr>
        <w:pStyle w:val="Geenafstand"/>
        <w:jc w:val="both"/>
        <w:rPr>
          <w:rFonts w:ascii="Calibri" w:hAnsi="Calibri" w:cs="Calibri"/>
          <w:sz w:val="10"/>
          <w:szCs w:val="10"/>
        </w:rPr>
      </w:pPr>
    </w:p>
    <w:p w14:paraId="0F80D727" w14:textId="77777777" w:rsidR="003B2658" w:rsidRPr="00B528F5" w:rsidRDefault="003B2658" w:rsidP="00B528F5">
      <w:pPr>
        <w:pStyle w:val="Geenafstand"/>
        <w:jc w:val="both"/>
        <w:rPr>
          <w:rFonts w:ascii="Calibri" w:hAnsi="Calibri" w:cs="Calibri"/>
          <w:b/>
        </w:rPr>
      </w:pPr>
      <w:r w:rsidRPr="00B528F5">
        <w:rPr>
          <w:rFonts w:ascii="Calibri" w:hAnsi="Calibri" w:cs="Calibri"/>
          <w:b/>
        </w:rPr>
        <w:t>Nou werken met</w:t>
      </w:r>
      <w:r w:rsidR="004C5B6C" w:rsidRPr="00B528F5">
        <w:rPr>
          <w:rFonts w:ascii="Calibri" w:hAnsi="Calibri" w:cs="Calibri"/>
          <w:b/>
        </w:rPr>
        <w:t>,</w:t>
      </w:r>
      <w:r w:rsidRPr="00B528F5">
        <w:rPr>
          <w:rFonts w:ascii="Calibri" w:hAnsi="Calibri" w:cs="Calibri"/>
          <w:b/>
        </w:rPr>
        <w:t xml:space="preserve"> met doelstellingen en targets bijvoorbeeld en dat je daar ook op beoordeeld wordt en dat wordt momenteel niet</w:t>
      </w:r>
      <w:r w:rsidR="004C5B6C" w:rsidRPr="00B528F5">
        <w:rPr>
          <w:rFonts w:ascii="Calibri" w:hAnsi="Calibri" w:cs="Calibri"/>
          <w:b/>
        </w:rPr>
        <w:t xml:space="preserve"> direct gedaan</w:t>
      </w:r>
      <w:r w:rsidRPr="00B528F5">
        <w:rPr>
          <w:rFonts w:ascii="Calibri" w:hAnsi="Calibri" w:cs="Calibri"/>
          <w:b/>
        </w:rPr>
        <w:t>.</w:t>
      </w:r>
    </w:p>
    <w:p w14:paraId="5CCA9E40" w14:textId="77777777" w:rsidR="003B2658" w:rsidRPr="009E4D5D" w:rsidRDefault="003B2658" w:rsidP="00B528F5">
      <w:pPr>
        <w:pStyle w:val="Geenafstand"/>
        <w:jc w:val="both"/>
        <w:rPr>
          <w:rFonts w:ascii="Calibri" w:hAnsi="Calibri" w:cs="Calibri"/>
          <w:sz w:val="10"/>
          <w:szCs w:val="10"/>
        </w:rPr>
      </w:pPr>
    </w:p>
    <w:p w14:paraId="6425E819" w14:textId="77777777" w:rsidR="003B2658" w:rsidRPr="00B528F5" w:rsidRDefault="003B2658" w:rsidP="00B528F5">
      <w:pPr>
        <w:pStyle w:val="Geenafstand"/>
        <w:jc w:val="both"/>
        <w:rPr>
          <w:rFonts w:ascii="Calibri" w:hAnsi="Calibri" w:cs="Calibri"/>
        </w:rPr>
      </w:pPr>
      <w:r w:rsidRPr="00B528F5">
        <w:rPr>
          <w:rFonts w:ascii="Calibri" w:hAnsi="Calibri" w:cs="Calibri"/>
        </w:rPr>
        <w:t>Nee dat hoor</w:t>
      </w:r>
      <w:r w:rsidR="004C5B6C" w:rsidRPr="00B528F5">
        <w:rPr>
          <w:rFonts w:ascii="Calibri" w:hAnsi="Calibri" w:cs="Calibri"/>
        </w:rPr>
        <w:t>, dat heb ik vaker gehoord</w:t>
      </w:r>
      <w:r w:rsidRPr="00B528F5">
        <w:rPr>
          <w:rFonts w:ascii="Calibri" w:hAnsi="Calibri" w:cs="Calibri"/>
        </w:rPr>
        <w:t xml:space="preserve">. </w:t>
      </w:r>
      <w:r w:rsidR="004C5B6C" w:rsidRPr="00B528F5">
        <w:rPr>
          <w:rFonts w:ascii="Calibri" w:hAnsi="Calibri" w:cs="Calibri"/>
        </w:rPr>
        <w:t xml:space="preserve"> </w:t>
      </w:r>
      <w:r w:rsidRPr="00B528F5">
        <w:rPr>
          <w:rFonts w:ascii="Calibri" w:hAnsi="Calibri" w:cs="Calibri"/>
        </w:rPr>
        <w:t>Oké nou dan</w:t>
      </w:r>
      <w:r w:rsidR="004C5B6C" w:rsidRPr="00B528F5">
        <w:rPr>
          <w:rFonts w:ascii="Calibri" w:hAnsi="Calibri" w:cs="Calibri"/>
        </w:rPr>
        <w:t>,</w:t>
      </w:r>
      <w:r w:rsidRPr="00B528F5">
        <w:rPr>
          <w:rFonts w:ascii="Calibri" w:hAnsi="Calibri" w:cs="Calibri"/>
        </w:rPr>
        <w:t xml:space="preserve"> dan </w:t>
      </w:r>
      <w:r w:rsidR="004C5B6C" w:rsidRPr="00B528F5">
        <w:rPr>
          <w:rFonts w:ascii="Calibri" w:hAnsi="Calibri" w:cs="Calibri"/>
        </w:rPr>
        <w:t>was dit van d</w:t>
      </w:r>
      <w:r w:rsidRPr="00B528F5">
        <w:rPr>
          <w:rFonts w:ascii="Calibri" w:hAnsi="Calibri" w:cs="Calibri"/>
        </w:rPr>
        <w:t>e beoordelaars</w:t>
      </w:r>
      <w:r w:rsidR="004C5B6C" w:rsidRPr="00B528F5">
        <w:rPr>
          <w:rFonts w:ascii="Calibri" w:hAnsi="Calibri" w:cs="Calibri"/>
        </w:rPr>
        <w:t>,</w:t>
      </w:r>
      <w:r w:rsidRPr="00B528F5">
        <w:rPr>
          <w:rFonts w:ascii="Calibri" w:hAnsi="Calibri" w:cs="Calibri"/>
        </w:rPr>
        <w:t xml:space="preserve"> dan nu de meest opvallende resultaten van de vaste medewerkers. </w:t>
      </w:r>
      <w:r w:rsidR="004C5B6C" w:rsidRPr="00B528F5">
        <w:rPr>
          <w:rFonts w:ascii="Calibri" w:hAnsi="Calibri" w:cs="Calibri"/>
        </w:rPr>
        <w:t xml:space="preserve">*Geeft document meest opvallende resultaten vaste medewerkers*. </w:t>
      </w:r>
      <w:r w:rsidRPr="00B528F5">
        <w:rPr>
          <w:rFonts w:ascii="Calibri" w:hAnsi="Calibri" w:cs="Calibri"/>
        </w:rPr>
        <w:t xml:space="preserve">Hoe vaak heb je een functioneringsgesprek gehad bij </w:t>
      </w:r>
      <w:r w:rsidR="004C5B6C" w:rsidRPr="00B528F5">
        <w:rPr>
          <w:rFonts w:ascii="Calibri" w:hAnsi="Calibri" w:cs="Calibri"/>
        </w:rPr>
        <w:t>SnowWorld, dat heb ik gevraagd en daar z</w:t>
      </w:r>
      <w:r w:rsidRPr="00B528F5">
        <w:rPr>
          <w:rFonts w:ascii="Calibri" w:hAnsi="Calibri" w:cs="Calibri"/>
        </w:rPr>
        <w:t xml:space="preserve">ag je dat het niet rijmt met hoelang iemand in dienst </w:t>
      </w:r>
      <w:r w:rsidR="000015A3" w:rsidRPr="00B528F5">
        <w:rPr>
          <w:rFonts w:ascii="Calibri" w:hAnsi="Calibri" w:cs="Calibri"/>
        </w:rPr>
        <w:t>dus</w:t>
      </w:r>
      <w:r w:rsidRPr="00B528F5">
        <w:rPr>
          <w:rFonts w:ascii="Calibri" w:hAnsi="Calibri" w:cs="Calibri"/>
        </w:rPr>
        <w:t xml:space="preserve"> er staat dan</w:t>
      </w:r>
      <w:r w:rsidR="000015A3" w:rsidRPr="00B528F5">
        <w:rPr>
          <w:rFonts w:ascii="Calibri" w:hAnsi="Calibri" w:cs="Calibri"/>
        </w:rPr>
        <w:t>:</w:t>
      </w:r>
      <w:r w:rsidRPr="00B528F5">
        <w:rPr>
          <w:rFonts w:ascii="Calibri" w:hAnsi="Calibri" w:cs="Calibri"/>
        </w:rPr>
        <w:t xml:space="preserve"> ik ben 10 jaar in dienst</w:t>
      </w:r>
      <w:r w:rsidR="000015A3" w:rsidRPr="00B528F5">
        <w:rPr>
          <w:rFonts w:ascii="Calibri" w:hAnsi="Calibri" w:cs="Calibri"/>
        </w:rPr>
        <w:t>,</w:t>
      </w:r>
      <w:r w:rsidRPr="00B528F5">
        <w:rPr>
          <w:rFonts w:ascii="Calibri" w:hAnsi="Calibri" w:cs="Calibri"/>
        </w:rPr>
        <w:t xml:space="preserve"> hoe vaak heb je een gesprek gehad ja 3 keer bijvoorbeeld. Maar jij denkt dat dit k</w:t>
      </w:r>
      <w:r w:rsidR="000015A3" w:rsidRPr="00B528F5">
        <w:rPr>
          <w:rFonts w:ascii="Calibri" w:hAnsi="Calibri" w:cs="Calibri"/>
        </w:rPr>
        <w:t>omt omdat pas de afgelopen jaren…</w:t>
      </w:r>
    </w:p>
    <w:p w14:paraId="1D45E1AC" w14:textId="77777777" w:rsidR="00166682" w:rsidRPr="009E4D5D" w:rsidRDefault="00166682" w:rsidP="00B528F5">
      <w:pPr>
        <w:pStyle w:val="Geenafstand"/>
        <w:jc w:val="both"/>
        <w:rPr>
          <w:rFonts w:ascii="Calibri" w:hAnsi="Calibri" w:cs="Calibri"/>
          <w:sz w:val="10"/>
          <w:szCs w:val="10"/>
        </w:rPr>
      </w:pPr>
    </w:p>
    <w:p w14:paraId="1CEF4E1E" w14:textId="77777777" w:rsidR="003B2658" w:rsidRPr="00B528F5" w:rsidRDefault="003B2658" w:rsidP="00B528F5">
      <w:pPr>
        <w:pStyle w:val="Geenafstand"/>
        <w:jc w:val="both"/>
        <w:rPr>
          <w:rFonts w:ascii="Calibri" w:hAnsi="Calibri" w:cs="Calibri"/>
          <w:b/>
        </w:rPr>
      </w:pPr>
      <w:r w:rsidRPr="00B528F5">
        <w:rPr>
          <w:rFonts w:ascii="Calibri" w:hAnsi="Calibri" w:cs="Calibri"/>
          <w:b/>
        </w:rPr>
        <w:t>Ja precies.</w:t>
      </w:r>
    </w:p>
    <w:p w14:paraId="23948514" w14:textId="77777777" w:rsidR="00166682" w:rsidRPr="009E4D5D" w:rsidRDefault="00166682" w:rsidP="00B528F5">
      <w:pPr>
        <w:pStyle w:val="Geenafstand"/>
        <w:jc w:val="both"/>
        <w:rPr>
          <w:rFonts w:ascii="Calibri" w:hAnsi="Calibri" w:cs="Calibri"/>
          <w:sz w:val="10"/>
          <w:szCs w:val="10"/>
        </w:rPr>
      </w:pPr>
    </w:p>
    <w:p w14:paraId="13C2223D" w14:textId="77777777" w:rsidR="003B2658" w:rsidRPr="00B528F5" w:rsidRDefault="000015A3" w:rsidP="00B528F5">
      <w:pPr>
        <w:pStyle w:val="Geenafstand"/>
        <w:jc w:val="both"/>
        <w:rPr>
          <w:rFonts w:ascii="Calibri" w:hAnsi="Calibri" w:cs="Calibri"/>
        </w:rPr>
      </w:pPr>
      <w:r w:rsidRPr="00B528F5">
        <w:rPr>
          <w:rFonts w:ascii="Calibri" w:hAnsi="Calibri" w:cs="Calibri"/>
        </w:rPr>
        <w:t xml:space="preserve">…hier </w:t>
      </w:r>
      <w:r w:rsidR="003B2658" w:rsidRPr="00B528F5">
        <w:rPr>
          <w:rFonts w:ascii="Calibri" w:hAnsi="Calibri" w:cs="Calibri"/>
        </w:rPr>
        <w:t>consequenter mee om wordt gegaan.</w:t>
      </w:r>
    </w:p>
    <w:p w14:paraId="19A84D10" w14:textId="77777777" w:rsidR="00166682" w:rsidRPr="009E4D5D" w:rsidRDefault="00166682" w:rsidP="00B528F5">
      <w:pPr>
        <w:pStyle w:val="Geenafstand"/>
        <w:jc w:val="both"/>
        <w:rPr>
          <w:rFonts w:ascii="Calibri" w:hAnsi="Calibri" w:cs="Calibri"/>
          <w:sz w:val="10"/>
          <w:szCs w:val="10"/>
        </w:rPr>
      </w:pPr>
    </w:p>
    <w:p w14:paraId="68A11C8D" w14:textId="77777777" w:rsidR="003B2658" w:rsidRPr="00B528F5" w:rsidRDefault="003B2658" w:rsidP="00B528F5">
      <w:pPr>
        <w:pStyle w:val="Geenafstand"/>
        <w:jc w:val="both"/>
        <w:rPr>
          <w:rFonts w:ascii="Calibri" w:hAnsi="Calibri" w:cs="Calibri"/>
          <w:b/>
        </w:rPr>
      </w:pPr>
      <w:r w:rsidRPr="00B528F5">
        <w:rPr>
          <w:rFonts w:ascii="Calibri" w:hAnsi="Calibri" w:cs="Calibri"/>
          <w:b/>
        </w:rPr>
        <w:t>O</w:t>
      </w:r>
      <w:r w:rsidR="000015A3" w:rsidRPr="00B528F5">
        <w:rPr>
          <w:rFonts w:ascii="Calibri" w:hAnsi="Calibri" w:cs="Calibri"/>
          <w:b/>
        </w:rPr>
        <w:t>mdat het pas de laatste jaren, n</w:t>
      </w:r>
      <w:r w:rsidRPr="00B528F5">
        <w:rPr>
          <w:rFonts w:ascii="Calibri" w:hAnsi="Calibri" w:cs="Calibri"/>
          <w:b/>
        </w:rPr>
        <w:t>ou dat er meer op gelet wordt en dat er misschien ook meer vraag is vanuit de medewerkers.</w:t>
      </w:r>
    </w:p>
    <w:p w14:paraId="07D140D7" w14:textId="77777777" w:rsidR="00166682" w:rsidRPr="009E4D5D" w:rsidRDefault="00166682" w:rsidP="00B528F5">
      <w:pPr>
        <w:pStyle w:val="Geenafstand"/>
        <w:jc w:val="both"/>
        <w:rPr>
          <w:rFonts w:ascii="Calibri" w:hAnsi="Calibri" w:cs="Calibri"/>
          <w:sz w:val="10"/>
          <w:szCs w:val="10"/>
        </w:rPr>
      </w:pPr>
    </w:p>
    <w:p w14:paraId="01B13600" w14:textId="77777777" w:rsidR="003B2658" w:rsidRPr="00B528F5" w:rsidRDefault="003B2658" w:rsidP="00B528F5">
      <w:pPr>
        <w:pStyle w:val="Geenafstand"/>
        <w:jc w:val="both"/>
        <w:rPr>
          <w:rFonts w:ascii="Calibri" w:hAnsi="Calibri" w:cs="Calibri"/>
        </w:rPr>
      </w:pPr>
      <w:r w:rsidRPr="00B528F5">
        <w:rPr>
          <w:rFonts w:ascii="Calibri" w:hAnsi="Calibri" w:cs="Calibri"/>
        </w:rPr>
        <w:t>Want waarom denk je dat die verandering toen is gekomen</w:t>
      </w:r>
      <w:r w:rsidR="000015A3" w:rsidRPr="00B528F5">
        <w:rPr>
          <w:rFonts w:ascii="Calibri" w:hAnsi="Calibri" w:cs="Calibri"/>
        </w:rPr>
        <w:t>,</w:t>
      </w:r>
      <w:r w:rsidRPr="00B528F5">
        <w:rPr>
          <w:rFonts w:ascii="Calibri" w:hAnsi="Calibri" w:cs="Calibri"/>
        </w:rPr>
        <w:t xml:space="preserve"> door de vraag vanuit de medewerkers?</w:t>
      </w:r>
    </w:p>
    <w:p w14:paraId="067152D4" w14:textId="77777777" w:rsidR="000015A3" w:rsidRPr="009E4D5D" w:rsidRDefault="000015A3" w:rsidP="00B528F5">
      <w:pPr>
        <w:pStyle w:val="Geenafstand"/>
        <w:jc w:val="both"/>
        <w:rPr>
          <w:rFonts w:ascii="Calibri" w:hAnsi="Calibri" w:cs="Calibri"/>
          <w:sz w:val="10"/>
          <w:szCs w:val="10"/>
        </w:rPr>
      </w:pPr>
    </w:p>
    <w:p w14:paraId="448344AB" w14:textId="77777777" w:rsidR="003B2658" w:rsidRPr="00B528F5" w:rsidRDefault="000015A3" w:rsidP="00B528F5">
      <w:pPr>
        <w:pStyle w:val="Geenafstand"/>
        <w:jc w:val="both"/>
        <w:rPr>
          <w:rFonts w:ascii="Calibri" w:hAnsi="Calibri" w:cs="Calibri"/>
          <w:b/>
        </w:rPr>
      </w:pPr>
      <w:r w:rsidRPr="00B528F5">
        <w:rPr>
          <w:rFonts w:ascii="Calibri" w:hAnsi="Calibri" w:cs="Calibri"/>
          <w:b/>
        </w:rPr>
        <w:t>Ja, e</w:t>
      </w:r>
      <w:r w:rsidR="003B2658" w:rsidRPr="00B528F5">
        <w:rPr>
          <w:rFonts w:ascii="Calibri" w:hAnsi="Calibri" w:cs="Calibri"/>
          <w:b/>
        </w:rPr>
        <w:t>n dat ook aan te kaarten bij</w:t>
      </w:r>
      <w:r w:rsidRPr="00B528F5">
        <w:rPr>
          <w:rFonts w:ascii="Calibri" w:hAnsi="Calibri" w:cs="Calibri"/>
          <w:b/>
        </w:rPr>
        <w:t>,</w:t>
      </w:r>
      <w:r w:rsidR="003B2658" w:rsidRPr="00B528F5">
        <w:rPr>
          <w:rFonts w:ascii="Calibri" w:hAnsi="Calibri" w:cs="Calibri"/>
          <w:b/>
        </w:rPr>
        <w:t xml:space="preserve"> bij die zowel directie als</w:t>
      </w:r>
      <w:r w:rsidRPr="00B528F5">
        <w:rPr>
          <w:rFonts w:ascii="Calibri" w:hAnsi="Calibri" w:cs="Calibri"/>
          <w:b/>
        </w:rPr>
        <w:t>,</w:t>
      </w:r>
      <w:r w:rsidR="003B2658" w:rsidRPr="00B528F5">
        <w:rPr>
          <w:rFonts w:ascii="Calibri" w:hAnsi="Calibri" w:cs="Calibri"/>
          <w:b/>
        </w:rPr>
        <w:t xml:space="preserve"> als</w:t>
      </w:r>
      <w:r w:rsidRPr="00B528F5">
        <w:rPr>
          <w:rFonts w:ascii="Calibri" w:hAnsi="Calibri" w:cs="Calibri"/>
          <w:b/>
        </w:rPr>
        <w:t xml:space="preserve"> HR.</w:t>
      </w:r>
    </w:p>
    <w:p w14:paraId="7AEE20AF" w14:textId="77777777" w:rsidR="00166682" w:rsidRPr="009E4D5D" w:rsidRDefault="00166682" w:rsidP="00B528F5">
      <w:pPr>
        <w:pStyle w:val="Geenafstand"/>
        <w:jc w:val="both"/>
        <w:rPr>
          <w:rFonts w:ascii="Calibri" w:hAnsi="Calibri" w:cs="Calibri"/>
          <w:sz w:val="10"/>
          <w:szCs w:val="10"/>
        </w:rPr>
      </w:pPr>
    </w:p>
    <w:p w14:paraId="1C68E2EC" w14:textId="77777777" w:rsidR="00166682" w:rsidRPr="00B528F5" w:rsidRDefault="003B2658" w:rsidP="00B528F5">
      <w:pPr>
        <w:pStyle w:val="Geenafstand"/>
        <w:jc w:val="both"/>
        <w:rPr>
          <w:rFonts w:ascii="Calibri" w:hAnsi="Calibri" w:cs="Calibri"/>
        </w:rPr>
      </w:pPr>
      <w:r w:rsidRPr="00B528F5">
        <w:rPr>
          <w:rFonts w:ascii="Calibri" w:hAnsi="Calibri" w:cs="Calibri"/>
        </w:rPr>
        <w:t>Mmm</w:t>
      </w:r>
      <w:r w:rsidR="000015A3" w:rsidRPr="00B528F5">
        <w:rPr>
          <w:rFonts w:ascii="Calibri" w:hAnsi="Calibri" w:cs="Calibri"/>
        </w:rPr>
        <w:t>, oké</w:t>
      </w:r>
      <w:r w:rsidRPr="00B528F5">
        <w:rPr>
          <w:rFonts w:ascii="Calibri" w:hAnsi="Calibri" w:cs="Calibri"/>
        </w:rPr>
        <w:t>. Ben je tevreden over dit aantal</w:t>
      </w:r>
      <w:r w:rsidR="000015A3" w:rsidRPr="00B528F5">
        <w:rPr>
          <w:rFonts w:ascii="Calibri" w:hAnsi="Calibri" w:cs="Calibri"/>
        </w:rPr>
        <w:t>,</w:t>
      </w:r>
      <w:r w:rsidRPr="00B528F5">
        <w:rPr>
          <w:rFonts w:ascii="Calibri" w:hAnsi="Calibri" w:cs="Calibri"/>
        </w:rPr>
        <w:t xml:space="preserve"> bijna 40 procent zou vaker een gesprek willen en dat zijn vooral medewerkers die nog nooit een gesprek hebben gehad of die er 1 keer per jaar krijgen.</w:t>
      </w:r>
    </w:p>
    <w:p w14:paraId="7ED62942" w14:textId="77777777" w:rsidR="000015A3" w:rsidRPr="00B528F5" w:rsidRDefault="003B2658" w:rsidP="00B528F5">
      <w:pPr>
        <w:pStyle w:val="Geenafstand"/>
        <w:jc w:val="both"/>
        <w:rPr>
          <w:rFonts w:ascii="Calibri" w:hAnsi="Calibri" w:cs="Calibri"/>
        </w:rPr>
      </w:pPr>
      <w:r w:rsidRPr="00B528F5">
        <w:rPr>
          <w:rFonts w:ascii="Calibri" w:hAnsi="Calibri" w:cs="Calibri"/>
        </w:rPr>
        <w:t>Eentje krijgen nou dat komt ongeveer overeen met de beoordelaars dat ze liever</w:t>
      </w:r>
      <w:r w:rsidR="000015A3" w:rsidRPr="00B528F5">
        <w:rPr>
          <w:rFonts w:ascii="Calibri" w:hAnsi="Calibri" w:cs="Calibri"/>
        </w:rPr>
        <w:t xml:space="preserve"> bijvoorbeeld 2 keer per jaar e</w:t>
      </w:r>
      <w:r w:rsidRPr="00B528F5">
        <w:rPr>
          <w:rFonts w:ascii="Calibri" w:hAnsi="Calibri" w:cs="Calibri"/>
        </w:rPr>
        <w:t xml:space="preserve">en gesprek zouden krijgen. </w:t>
      </w:r>
    </w:p>
    <w:p w14:paraId="78F9CBA6" w14:textId="77777777" w:rsidR="000015A3" w:rsidRPr="009E4D5D" w:rsidRDefault="000015A3" w:rsidP="00B528F5">
      <w:pPr>
        <w:pStyle w:val="Geenafstand"/>
        <w:jc w:val="both"/>
        <w:rPr>
          <w:rFonts w:ascii="Calibri" w:hAnsi="Calibri" w:cs="Calibri"/>
          <w:sz w:val="10"/>
          <w:szCs w:val="10"/>
        </w:rPr>
      </w:pPr>
    </w:p>
    <w:p w14:paraId="2206971E" w14:textId="77777777" w:rsidR="003B2658" w:rsidRPr="00B528F5" w:rsidRDefault="003B2658" w:rsidP="00B528F5">
      <w:pPr>
        <w:pStyle w:val="Geenafstand"/>
        <w:jc w:val="both"/>
        <w:rPr>
          <w:rFonts w:ascii="Calibri" w:hAnsi="Calibri" w:cs="Calibri"/>
        </w:rPr>
      </w:pPr>
      <w:r w:rsidRPr="00B528F5">
        <w:rPr>
          <w:rFonts w:ascii="Calibri" w:hAnsi="Calibri" w:cs="Calibri"/>
        </w:rPr>
        <w:t>Zou je graag feedback willen ontvangen van je leidinggevende naast functioneringsgesprekken</w:t>
      </w:r>
      <w:r w:rsidR="000015A3" w:rsidRPr="00B528F5">
        <w:rPr>
          <w:rFonts w:ascii="Calibri" w:hAnsi="Calibri" w:cs="Calibri"/>
        </w:rPr>
        <w:t>,</w:t>
      </w:r>
      <w:r w:rsidRPr="00B528F5">
        <w:rPr>
          <w:rFonts w:ascii="Calibri" w:hAnsi="Calibri" w:cs="Calibri"/>
        </w:rPr>
        <w:t xml:space="preserve"> 70 pro</w:t>
      </w:r>
      <w:r w:rsidR="000015A3" w:rsidRPr="00B528F5">
        <w:rPr>
          <w:rFonts w:ascii="Calibri" w:hAnsi="Calibri" w:cs="Calibri"/>
        </w:rPr>
        <w:t xml:space="preserve">cent zou dat willen en de helft, de </w:t>
      </w:r>
      <w:r w:rsidRPr="00B528F5">
        <w:rPr>
          <w:rFonts w:ascii="Calibri" w:hAnsi="Calibri" w:cs="Calibri"/>
        </w:rPr>
        <w:t>helft van die 70 procent dagelijks of wekelijks en de andere helft maandelijks of ieder kwartaal. Wanneer geef jij iemand feedback?</w:t>
      </w:r>
    </w:p>
    <w:p w14:paraId="71E01E75" w14:textId="77777777" w:rsidR="00166682" w:rsidRPr="009E4D5D" w:rsidRDefault="00166682" w:rsidP="00B528F5">
      <w:pPr>
        <w:pStyle w:val="Geenafstand"/>
        <w:jc w:val="both"/>
        <w:rPr>
          <w:rFonts w:ascii="Calibri" w:hAnsi="Calibri" w:cs="Calibri"/>
          <w:sz w:val="10"/>
          <w:szCs w:val="10"/>
        </w:rPr>
      </w:pPr>
    </w:p>
    <w:p w14:paraId="3DFD5010" w14:textId="77777777" w:rsidR="003B2658" w:rsidRPr="00B528F5" w:rsidRDefault="003B2658" w:rsidP="00B528F5">
      <w:pPr>
        <w:pStyle w:val="Geenafstand"/>
        <w:jc w:val="both"/>
        <w:rPr>
          <w:rFonts w:ascii="Calibri" w:hAnsi="Calibri" w:cs="Calibri"/>
          <w:b/>
        </w:rPr>
      </w:pPr>
      <w:r w:rsidRPr="00B528F5">
        <w:rPr>
          <w:rFonts w:ascii="Calibri" w:hAnsi="Calibri" w:cs="Calibri"/>
          <w:b/>
        </w:rPr>
        <w:t>Ja ik</w:t>
      </w:r>
      <w:r w:rsidR="000015A3" w:rsidRPr="00B528F5">
        <w:rPr>
          <w:rFonts w:ascii="Calibri" w:hAnsi="Calibri" w:cs="Calibri"/>
          <w:b/>
        </w:rPr>
        <w:t>,</w:t>
      </w:r>
      <w:r w:rsidRPr="00B528F5">
        <w:rPr>
          <w:rFonts w:ascii="Calibri" w:hAnsi="Calibri" w:cs="Calibri"/>
          <w:b/>
        </w:rPr>
        <w:t xml:space="preserve"> ik denk dat wij echt heel direct met elkaar communiceren bij ons bij de skischool dus dat is</w:t>
      </w:r>
      <w:r w:rsidR="000015A3" w:rsidRPr="00B528F5">
        <w:rPr>
          <w:rFonts w:ascii="Calibri" w:hAnsi="Calibri" w:cs="Calibri"/>
          <w:b/>
        </w:rPr>
        <w:t>,</w:t>
      </w:r>
      <w:r w:rsidRPr="00B528F5">
        <w:rPr>
          <w:rFonts w:ascii="Calibri" w:hAnsi="Calibri" w:cs="Calibri"/>
          <w:b/>
        </w:rPr>
        <w:t xml:space="preserve"> dat is anders in vergelijking met andere afdelingen en die directe communicatie zorgt e</w:t>
      </w:r>
      <w:r w:rsidR="000015A3" w:rsidRPr="00B528F5">
        <w:rPr>
          <w:rFonts w:ascii="Calibri" w:hAnsi="Calibri" w:cs="Calibri"/>
          <w:b/>
        </w:rPr>
        <w:t>rvoor dat je eigenlijk gewoon, n</w:t>
      </w:r>
      <w:r w:rsidRPr="00B528F5">
        <w:rPr>
          <w:rFonts w:ascii="Calibri" w:hAnsi="Calibri" w:cs="Calibri"/>
          <w:b/>
        </w:rPr>
        <w:t xml:space="preserve">ou ja wat ik al zei op dagelijks niveau bezig bent met feedback geven. En direct aan het sturen bent. Dus niet dat je aan het eind van de dag weer gaat zitten of dat je aan het einde van de week gezamenlijk gaat zitten. Maar gewoon echt op dagelijks niveau. Puur op het moment zelf </w:t>
      </w:r>
      <w:r w:rsidR="000015A3" w:rsidRPr="00B528F5">
        <w:rPr>
          <w:rFonts w:ascii="Calibri" w:hAnsi="Calibri" w:cs="Calibri"/>
          <w:b/>
        </w:rPr>
        <w:t>gelijk</w:t>
      </w:r>
      <w:r w:rsidRPr="00B528F5">
        <w:rPr>
          <w:rFonts w:ascii="Calibri" w:hAnsi="Calibri" w:cs="Calibri"/>
          <w:b/>
        </w:rPr>
        <w:t xml:space="preserve"> de feedback of de sturing.</w:t>
      </w:r>
    </w:p>
    <w:p w14:paraId="39F53C78" w14:textId="77777777" w:rsidR="00166682" w:rsidRPr="009E4D5D" w:rsidRDefault="00166682" w:rsidP="00B528F5">
      <w:pPr>
        <w:pStyle w:val="Geenafstand"/>
        <w:jc w:val="both"/>
        <w:rPr>
          <w:rFonts w:ascii="Calibri" w:hAnsi="Calibri" w:cs="Calibri"/>
          <w:sz w:val="10"/>
          <w:szCs w:val="10"/>
        </w:rPr>
      </w:pPr>
    </w:p>
    <w:p w14:paraId="101DAC73" w14:textId="77777777" w:rsidR="003B2658" w:rsidRPr="00B528F5" w:rsidRDefault="000015A3" w:rsidP="00B528F5">
      <w:pPr>
        <w:pStyle w:val="Geenafstand"/>
        <w:jc w:val="both"/>
        <w:rPr>
          <w:rFonts w:ascii="Calibri" w:hAnsi="Calibri" w:cs="Calibri"/>
        </w:rPr>
      </w:pPr>
      <w:r w:rsidRPr="00B528F5">
        <w:rPr>
          <w:rFonts w:ascii="Calibri" w:hAnsi="Calibri" w:cs="Calibri"/>
        </w:rPr>
        <w:t>Maar</w:t>
      </w:r>
      <w:r w:rsidR="003B2658" w:rsidRPr="00B528F5">
        <w:rPr>
          <w:rFonts w:ascii="Calibri" w:hAnsi="Calibri" w:cs="Calibri"/>
        </w:rPr>
        <w:t xml:space="preserve"> geef jij puur </w:t>
      </w:r>
      <w:r w:rsidRPr="00B528F5">
        <w:rPr>
          <w:rFonts w:ascii="Calibri" w:hAnsi="Calibri" w:cs="Calibri"/>
        </w:rPr>
        <w:t>feedback op sturing of ook op b</w:t>
      </w:r>
      <w:r w:rsidR="003B2658" w:rsidRPr="00B528F5">
        <w:rPr>
          <w:rFonts w:ascii="Calibri" w:hAnsi="Calibri" w:cs="Calibri"/>
        </w:rPr>
        <w:t>evestiging</w:t>
      </w:r>
      <w:r w:rsidRPr="00B528F5">
        <w:rPr>
          <w:rFonts w:ascii="Calibri" w:hAnsi="Calibri" w:cs="Calibri"/>
        </w:rPr>
        <w:t>,</w:t>
      </w:r>
      <w:r w:rsidR="003B2658" w:rsidRPr="00B528F5">
        <w:rPr>
          <w:rFonts w:ascii="Calibri" w:hAnsi="Calibri" w:cs="Calibri"/>
        </w:rPr>
        <w:t xml:space="preserve"> dat iemand iets goed doet bijvoorbeeld.</w:t>
      </w:r>
    </w:p>
    <w:p w14:paraId="5D6D7DFC" w14:textId="77777777" w:rsidR="00166682" w:rsidRPr="009E4D5D" w:rsidRDefault="00166682" w:rsidP="00B528F5">
      <w:pPr>
        <w:pStyle w:val="Geenafstand"/>
        <w:jc w:val="both"/>
        <w:rPr>
          <w:rFonts w:ascii="Calibri" w:hAnsi="Calibri" w:cs="Calibri"/>
          <w:sz w:val="10"/>
          <w:szCs w:val="10"/>
        </w:rPr>
      </w:pPr>
    </w:p>
    <w:p w14:paraId="4C870DF4" w14:textId="77777777" w:rsidR="003B2658" w:rsidRPr="00B528F5" w:rsidRDefault="003B2658" w:rsidP="00B528F5">
      <w:pPr>
        <w:pStyle w:val="Geenafstand"/>
        <w:jc w:val="both"/>
        <w:rPr>
          <w:rFonts w:ascii="Calibri" w:hAnsi="Calibri" w:cs="Calibri"/>
          <w:b/>
        </w:rPr>
      </w:pPr>
      <w:r w:rsidRPr="00B528F5">
        <w:rPr>
          <w:rFonts w:ascii="Calibri" w:hAnsi="Calibri" w:cs="Calibri"/>
          <w:b/>
        </w:rPr>
        <w:t>Nou bevestiging misschien t</w:t>
      </w:r>
      <w:r w:rsidR="000015A3" w:rsidRPr="00B528F5">
        <w:rPr>
          <w:rFonts w:ascii="Calibri" w:hAnsi="Calibri" w:cs="Calibri"/>
          <w:b/>
        </w:rPr>
        <w:t>e weinig en dat komt omdat je d</w:t>
      </w:r>
      <w:r w:rsidRPr="00B528F5">
        <w:rPr>
          <w:rFonts w:ascii="Calibri" w:hAnsi="Calibri" w:cs="Calibri"/>
          <w:b/>
        </w:rPr>
        <w:t xml:space="preserve">an geen officieel moment </w:t>
      </w:r>
      <w:r w:rsidR="000015A3" w:rsidRPr="00B528F5">
        <w:rPr>
          <w:rFonts w:ascii="Calibri" w:hAnsi="Calibri" w:cs="Calibri"/>
          <w:b/>
        </w:rPr>
        <w:t>plant en d</w:t>
      </w:r>
      <w:r w:rsidRPr="00B528F5">
        <w:rPr>
          <w:rFonts w:ascii="Calibri" w:hAnsi="Calibri" w:cs="Calibri"/>
          <w:b/>
        </w:rPr>
        <w:t>aarom is een functioneringsgesprek natuurlijk wel</w:t>
      </w:r>
      <w:r w:rsidR="000015A3" w:rsidRPr="00B528F5">
        <w:rPr>
          <w:rFonts w:ascii="Calibri" w:hAnsi="Calibri" w:cs="Calibri"/>
          <w:b/>
        </w:rPr>
        <w:t>,</w:t>
      </w:r>
      <w:r w:rsidRPr="00B528F5">
        <w:rPr>
          <w:rFonts w:ascii="Calibri" w:hAnsi="Calibri" w:cs="Calibri"/>
          <w:b/>
        </w:rPr>
        <w:t xml:space="preserve"> ook voor de medewerkers heel erg fijn omdat ze daar wel de bevestiging krijgen dat </w:t>
      </w:r>
      <w:r w:rsidR="000015A3" w:rsidRPr="00B528F5">
        <w:rPr>
          <w:rFonts w:ascii="Calibri" w:hAnsi="Calibri" w:cs="Calibri"/>
          <w:b/>
        </w:rPr>
        <w:t xml:space="preserve">zaken </w:t>
      </w:r>
      <w:r w:rsidRPr="00B528F5">
        <w:rPr>
          <w:rFonts w:ascii="Calibri" w:hAnsi="Calibri" w:cs="Calibri"/>
          <w:b/>
        </w:rPr>
        <w:t>heel erg goed gaan</w:t>
      </w:r>
      <w:r w:rsidR="000015A3" w:rsidRPr="00B528F5">
        <w:rPr>
          <w:rFonts w:ascii="Calibri" w:hAnsi="Calibri" w:cs="Calibri"/>
          <w:b/>
        </w:rPr>
        <w:t>,</w:t>
      </w:r>
      <w:r w:rsidRPr="00B528F5">
        <w:rPr>
          <w:rFonts w:ascii="Calibri" w:hAnsi="Calibri" w:cs="Calibri"/>
          <w:b/>
        </w:rPr>
        <w:t xml:space="preserve"> natuurlijk zeggen je het wel alleen</w:t>
      </w:r>
      <w:r w:rsidR="000015A3" w:rsidRPr="00B528F5">
        <w:rPr>
          <w:rFonts w:ascii="Calibri" w:hAnsi="Calibri" w:cs="Calibri"/>
          <w:b/>
        </w:rPr>
        <w:t>…</w:t>
      </w:r>
      <w:r w:rsidRPr="00B528F5">
        <w:rPr>
          <w:rFonts w:ascii="Calibri" w:hAnsi="Calibri" w:cs="Calibri"/>
          <w:b/>
        </w:rPr>
        <w:t xml:space="preserve"> Niet voldoende</w:t>
      </w:r>
      <w:r w:rsidR="000015A3" w:rsidRPr="00B528F5">
        <w:rPr>
          <w:rFonts w:ascii="Calibri" w:hAnsi="Calibri" w:cs="Calibri"/>
          <w:b/>
        </w:rPr>
        <w:t>,</w:t>
      </w:r>
      <w:r w:rsidRPr="00B528F5">
        <w:rPr>
          <w:rFonts w:ascii="Calibri" w:hAnsi="Calibri" w:cs="Calibri"/>
          <w:b/>
        </w:rPr>
        <w:t xml:space="preserve"> ik denk dat dat altijd meer kan.</w:t>
      </w:r>
    </w:p>
    <w:p w14:paraId="742F2892" w14:textId="77777777" w:rsidR="00166682" w:rsidRPr="009E4D5D" w:rsidRDefault="000015A3" w:rsidP="00B528F5">
      <w:pPr>
        <w:pStyle w:val="Geenafstand"/>
        <w:jc w:val="both"/>
        <w:rPr>
          <w:rFonts w:ascii="Calibri" w:hAnsi="Calibri" w:cs="Calibri"/>
          <w:sz w:val="10"/>
          <w:szCs w:val="10"/>
        </w:rPr>
      </w:pPr>
      <w:r w:rsidRPr="00B528F5">
        <w:rPr>
          <w:rFonts w:ascii="Calibri" w:hAnsi="Calibri" w:cs="Calibri"/>
        </w:rPr>
        <w:t xml:space="preserve"> </w:t>
      </w:r>
    </w:p>
    <w:p w14:paraId="50346E90" w14:textId="77777777" w:rsidR="000015A3" w:rsidRPr="00B528F5" w:rsidRDefault="003B2658" w:rsidP="00B528F5">
      <w:pPr>
        <w:pStyle w:val="Geenafstand"/>
        <w:jc w:val="both"/>
        <w:rPr>
          <w:rFonts w:ascii="Calibri" w:hAnsi="Calibri" w:cs="Calibri"/>
        </w:rPr>
      </w:pPr>
      <w:r w:rsidRPr="00B528F5">
        <w:rPr>
          <w:rFonts w:ascii="Calibri" w:hAnsi="Calibri" w:cs="Calibri"/>
        </w:rPr>
        <w:t xml:space="preserve">Oké. En van wie wil je graag feedback ontvangen over je functioneren? </w:t>
      </w:r>
      <w:r w:rsidR="000015A3" w:rsidRPr="00B528F5">
        <w:rPr>
          <w:rFonts w:ascii="Calibri" w:hAnsi="Calibri" w:cs="Calibri"/>
        </w:rPr>
        <w:t>Nou,</w:t>
      </w:r>
      <w:r w:rsidRPr="00B528F5">
        <w:rPr>
          <w:rFonts w:ascii="Calibri" w:hAnsi="Calibri" w:cs="Calibri"/>
        </w:rPr>
        <w:t xml:space="preserve"> bijna de helft zou ook graag feedback ontvangen </w:t>
      </w:r>
      <w:r w:rsidR="000015A3" w:rsidRPr="00B528F5">
        <w:rPr>
          <w:rFonts w:ascii="Calibri" w:hAnsi="Calibri" w:cs="Calibri"/>
        </w:rPr>
        <w:t xml:space="preserve">van de collega’s </w:t>
      </w:r>
      <w:r w:rsidRPr="00B528F5">
        <w:rPr>
          <w:rFonts w:ascii="Calibri" w:hAnsi="Calibri" w:cs="Calibri"/>
        </w:rPr>
        <w:t>naast de leidinggevende</w:t>
      </w:r>
      <w:r w:rsidR="00CB49D0">
        <w:rPr>
          <w:rFonts w:ascii="Calibri" w:hAnsi="Calibri" w:cs="Calibri"/>
        </w:rPr>
        <w:t>n</w:t>
      </w:r>
      <w:r w:rsidRPr="00B528F5">
        <w:rPr>
          <w:rFonts w:ascii="Calibri" w:hAnsi="Calibri" w:cs="Calibri"/>
        </w:rPr>
        <w:t>.</w:t>
      </w:r>
      <w:r w:rsidR="000015A3" w:rsidRPr="00B528F5">
        <w:rPr>
          <w:rFonts w:ascii="Calibri" w:hAnsi="Calibri" w:cs="Calibri"/>
        </w:rPr>
        <w:t xml:space="preserve"> </w:t>
      </w:r>
    </w:p>
    <w:p w14:paraId="0682582B" w14:textId="77777777" w:rsidR="000015A3" w:rsidRPr="009E4D5D" w:rsidRDefault="000015A3" w:rsidP="00B528F5">
      <w:pPr>
        <w:pStyle w:val="Geenafstand"/>
        <w:jc w:val="both"/>
        <w:rPr>
          <w:rFonts w:ascii="Calibri" w:hAnsi="Calibri" w:cs="Calibri"/>
          <w:sz w:val="10"/>
          <w:szCs w:val="10"/>
        </w:rPr>
      </w:pPr>
    </w:p>
    <w:p w14:paraId="517D1288" w14:textId="77777777" w:rsidR="003B2658" w:rsidRPr="00B528F5" w:rsidRDefault="003B2658" w:rsidP="00B528F5">
      <w:pPr>
        <w:pStyle w:val="Geenafstand"/>
        <w:jc w:val="both"/>
        <w:rPr>
          <w:rFonts w:ascii="Calibri" w:hAnsi="Calibri" w:cs="Calibri"/>
          <w:b/>
        </w:rPr>
      </w:pPr>
      <w:r w:rsidRPr="00B528F5">
        <w:rPr>
          <w:rFonts w:ascii="Calibri" w:hAnsi="Calibri" w:cs="Calibri"/>
          <w:b/>
        </w:rPr>
        <w:lastRenderedPageBreak/>
        <w:t>Ja snap ik</w:t>
      </w:r>
      <w:r w:rsidR="000015A3" w:rsidRPr="00B528F5">
        <w:rPr>
          <w:rFonts w:ascii="Calibri" w:hAnsi="Calibri" w:cs="Calibri"/>
          <w:b/>
        </w:rPr>
        <w:t>, uiteindelijk denk ik dat je a</w:t>
      </w:r>
      <w:r w:rsidRPr="00B528F5">
        <w:rPr>
          <w:rFonts w:ascii="Calibri" w:hAnsi="Calibri" w:cs="Calibri"/>
          <w:b/>
        </w:rPr>
        <w:t>ls medewerker alleen maar een positieve</w:t>
      </w:r>
      <w:r w:rsidR="000015A3" w:rsidRPr="00B528F5">
        <w:rPr>
          <w:rFonts w:ascii="Calibri" w:hAnsi="Calibri" w:cs="Calibri"/>
          <w:b/>
        </w:rPr>
        <w:t>r</w:t>
      </w:r>
      <w:r w:rsidRPr="00B528F5">
        <w:rPr>
          <w:rFonts w:ascii="Calibri" w:hAnsi="Calibri" w:cs="Calibri"/>
          <w:b/>
        </w:rPr>
        <w:t xml:space="preserve"> g</w:t>
      </w:r>
      <w:r w:rsidR="000015A3" w:rsidRPr="00B528F5">
        <w:rPr>
          <w:rFonts w:ascii="Calibri" w:hAnsi="Calibri" w:cs="Calibri"/>
          <w:b/>
        </w:rPr>
        <w:t>evoel krijgt op moment dat je… h</w:t>
      </w:r>
      <w:r w:rsidRPr="00B528F5">
        <w:rPr>
          <w:rFonts w:ascii="Calibri" w:hAnsi="Calibri" w:cs="Calibri"/>
          <w:b/>
        </w:rPr>
        <w:t xml:space="preserve">oe meer </w:t>
      </w:r>
      <w:r w:rsidR="000015A3" w:rsidRPr="00B528F5">
        <w:rPr>
          <w:rFonts w:ascii="Calibri" w:hAnsi="Calibri" w:cs="Calibri"/>
          <w:b/>
        </w:rPr>
        <w:t xml:space="preserve">je </w:t>
      </w:r>
      <w:r w:rsidRPr="00B528F5">
        <w:rPr>
          <w:rFonts w:ascii="Calibri" w:hAnsi="Calibri" w:cs="Calibri"/>
          <w:b/>
        </w:rPr>
        <w:t>met elkaar werkt dat je elkaar ook gewoon eerlijk durft te zeggen hoe</w:t>
      </w:r>
      <w:r w:rsidR="000015A3" w:rsidRPr="00B528F5">
        <w:rPr>
          <w:rFonts w:ascii="Calibri" w:hAnsi="Calibri" w:cs="Calibri"/>
          <w:b/>
        </w:rPr>
        <w:t>,</w:t>
      </w:r>
      <w:r w:rsidRPr="00B528F5">
        <w:rPr>
          <w:rFonts w:ascii="Calibri" w:hAnsi="Calibri" w:cs="Calibri"/>
          <w:b/>
        </w:rPr>
        <w:t xml:space="preserve"> hoe</w:t>
      </w:r>
      <w:r w:rsidR="000015A3" w:rsidRPr="00B528F5">
        <w:rPr>
          <w:rFonts w:ascii="Calibri" w:hAnsi="Calibri" w:cs="Calibri"/>
          <w:b/>
        </w:rPr>
        <w:t>,</w:t>
      </w:r>
      <w:r w:rsidRPr="00B528F5">
        <w:rPr>
          <w:rFonts w:ascii="Calibri" w:hAnsi="Calibri" w:cs="Calibri"/>
          <w:b/>
        </w:rPr>
        <w:t xml:space="preserve"> hoe </w:t>
      </w:r>
      <w:r w:rsidR="000015A3" w:rsidRPr="00B528F5">
        <w:rPr>
          <w:rFonts w:ascii="Calibri" w:hAnsi="Calibri" w:cs="Calibri"/>
          <w:b/>
        </w:rPr>
        <w:t>het</w:t>
      </w:r>
      <w:r w:rsidRPr="00B528F5">
        <w:rPr>
          <w:rFonts w:ascii="Calibri" w:hAnsi="Calibri" w:cs="Calibri"/>
          <w:b/>
        </w:rPr>
        <w:t xml:space="preserve"> </w:t>
      </w:r>
      <w:r w:rsidR="000015A3" w:rsidRPr="00B528F5">
        <w:rPr>
          <w:rFonts w:ascii="Calibri" w:hAnsi="Calibri" w:cs="Calibri"/>
          <w:b/>
        </w:rPr>
        <w:t>er</w:t>
      </w:r>
      <w:r w:rsidRPr="00B528F5">
        <w:rPr>
          <w:rFonts w:ascii="Calibri" w:hAnsi="Calibri" w:cs="Calibri"/>
          <w:b/>
        </w:rPr>
        <w:t xml:space="preserve"> voorstaat.</w:t>
      </w:r>
    </w:p>
    <w:p w14:paraId="463CCBFD" w14:textId="77777777" w:rsidR="00166682" w:rsidRPr="009E4D5D" w:rsidRDefault="00166682" w:rsidP="00B528F5">
      <w:pPr>
        <w:pStyle w:val="Geenafstand"/>
        <w:jc w:val="both"/>
        <w:rPr>
          <w:rFonts w:ascii="Calibri" w:hAnsi="Calibri" w:cs="Calibri"/>
          <w:sz w:val="10"/>
          <w:szCs w:val="10"/>
        </w:rPr>
      </w:pPr>
    </w:p>
    <w:p w14:paraId="256A87EC" w14:textId="77777777" w:rsidR="003B2658" w:rsidRPr="00B528F5" w:rsidRDefault="003B2658" w:rsidP="00B528F5">
      <w:pPr>
        <w:pStyle w:val="Geenafstand"/>
        <w:jc w:val="both"/>
        <w:rPr>
          <w:rFonts w:ascii="Calibri" w:hAnsi="Calibri" w:cs="Calibri"/>
        </w:rPr>
      </w:pPr>
      <w:r w:rsidRPr="00B528F5">
        <w:rPr>
          <w:rFonts w:ascii="Calibri" w:hAnsi="Calibri" w:cs="Calibri"/>
        </w:rPr>
        <w:t>Ja.</w:t>
      </w:r>
    </w:p>
    <w:p w14:paraId="02ED2881" w14:textId="77777777" w:rsidR="00166682" w:rsidRPr="009E4D5D" w:rsidRDefault="00166682" w:rsidP="00B528F5">
      <w:pPr>
        <w:pStyle w:val="Geenafstand"/>
        <w:jc w:val="both"/>
        <w:rPr>
          <w:rFonts w:ascii="Calibri" w:hAnsi="Calibri" w:cs="Calibri"/>
          <w:sz w:val="10"/>
          <w:szCs w:val="10"/>
        </w:rPr>
      </w:pPr>
    </w:p>
    <w:p w14:paraId="5F378014" w14:textId="77777777" w:rsidR="003B2658" w:rsidRPr="00B528F5" w:rsidRDefault="002A6614" w:rsidP="00B528F5">
      <w:pPr>
        <w:pStyle w:val="Geenafstand"/>
        <w:jc w:val="both"/>
        <w:rPr>
          <w:rFonts w:ascii="Calibri" w:hAnsi="Calibri" w:cs="Calibri"/>
          <w:b/>
        </w:rPr>
      </w:pPr>
      <w:r w:rsidRPr="00B528F5">
        <w:rPr>
          <w:rFonts w:ascii="Calibri" w:hAnsi="Calibri" w:cs="Calibri"/>
          <w:b/>
        </w:rPr>
        <w:t>En dat je, n</w:t>
      </w:r>
      <w:r w:rsidR="003B2658" w:rsidRPr="00B528F5">
        <w:rPr>
          <w:rFonts w:ascii="Calibri" w:hAnsi="Calibri" w:cs="Calibri"/>
          <w:b/>
        </w:rPr>
        <w:t>ou als je een compliment krijgt van een collega dat het a</w:t>
      </w:r>
      <w:r w:rsidRPr="00B528F5">
        <w:rPr>
          <w:rFonts w:ascii="Calibri" w:hAnsi="Calibri" w:cs="Calibri"/>
          <w:b/>
        </w:rPr>
        <w:t>ltijd fijn is en uiteindelijk, a</w:t>
      </w:r>
      <w:r w:rsidR="003B2658" w:rsidRPr="00B528F5">
        <w:rPr>
          <w:rFonts w:ascii="Calibri" w:hAnsi="Calibri" w:cs="Calibri"/>
          <w:b/>
        </w:rPr>
        <w:t xml:space="preserve">ls ik </w:t>
      </w:r>
      <w:r w:rsidRPr="00B528F5">
        <w:rPr>
          <w:rFonts w:ascii="Calibri" w:hAnsi="Calibri" w:cs="Calibri"/>
          <w:b/>
        </w:rPr>
        <w:t xml:space="preserve">het </w:t>
      </w:r>
      <w:r w:rsidR="003B2658" w:rsidRPr="00B528F5">
        <w:rPr>
          <w:rFonts w:ascii="Calibri" w:hAnsi="Calibri" w:cs="Calibri"/>
          <w:b/>
        </w:rPr>
        <w:t>naar mezelf zou verplaatsen zou ik het ook fijn vinden als ik direct een</w:t>
      </w:r>
      <w:r w:rsidRPr="00B528F5">
        <w:rPr>
          <w:rFonts w:ascii="Calibri" w:hAnsi="Calibri" w:cs="Calibri"/>
          <w:b/>
        </w:rPr>
        <w:t>,</w:t>
      </w:r>
      <w:r w:rsidR="003B2658" w:rsidRPr="00B528F5">
        <w:rPr>
          <w:rFonts w:ascii="Calibri" w:hAnsi="Calibri" w:cs="Calibri"/>
          <w:b/>
        </w:rPr>
        <w:t xml:space="preserve"> een commentaar zou krijgen want </w:t>
      </w:r>
      <w:r w:rsidRPr="00B528F5">
        <w:rPr>
          <w:rFonts w:ascii="Calibri" w:hAnsi="Calibri" w:cs="Calibri"/>
          <w:b/>
        </w:rPr>
        <w:t>daar ka</w:t>
      </w:r>
      <w:r w:rsidR="003B2658" w:rsidRPr="00B528F5">
        <w:rPr>
          <w:rFonts w:ascii="Calibri" w:hAnsi="Calibri" w:cs="Calibri"/>
          <w:b/>
        </w:rPr>
        <w:t xml:space="preserve">n je direct wat mee doen. Dus dat mag ook gewoon voor je naaste </w:t>
      </w:r>
      <w:r w:rsidR="000015A3" w:rsidRPr="00B528F5">
        <w:rPr>
          <w:rFonts w:ascii="Calibri" w:hAnsi="Calibri" w:cs="Calibri"/>
          <w:b/>
        </w:rPr>
        <w:t>collega’s</w:t>
      </w:r>
      <w:r w:rsidRPr="00B528F5">
        <w:rPr>
          <w:rFonts w:ascii="Calibri" w:hAnsi="Calibri" w:cs="Calibri"/>
          <w:b/>
        </w:rPr>
        <w:t>,</w:t>
      </w:r>
      <w:r w:rsidR="003B2658" w:rsidRPr="00B528F5">
        <w:rPr>
          <w:rFonts w:ascii="Calibri" w:hAnsi="Calibri" w:cs="Calibri"/>
          <w:b/>
        </w:rPr>
        <w:t xml:space="preserve"> dus ik</w:t>
      </w:r>
      <w:r w:rsidRPr="00B528F5">
        <w:rPr>
          <w:rFonts w:ascii="Calibri" w:hAnsi="Calibri" w:cs="Calibri"/>
          <w:b/>
        </w:rPr>
        <w:t>,</w:t>
      </w:r>
      <w:r w:rsidR="003B2658" w:rsidRPr="00B528F5">
        <w:rPr>
          <w:rFonts w:ascii="Calibri" w:hAnsi="Calibri" w:cs="Calibri"/>
          <w:b/>
        </w:rPr>
        <w:t xml:space="preserve"> ik kan me dat goed voorstellen.</w:t>
      </w:r>
    </w:p>
    <w:p w14:paraId="6F396757" w14:textId="77777777" w:rsidR="00166682" w:rsidRPr="009E4D5D" w:rsidRDefault="00166682" w:rsidP="00B528F5">
      <w:pPr>
        <w:pStyle w:val="Geenafstand"/>
        <w:jc w:val="both"/>
        <w:rPr>
          <w:rFonts w:ascii="Calibri" w:hAnsi="Calibri" w:cs="Calibri"/>
          <w:sz w:val="10"/>
          <w:szCs w:val="10"/>
        </w:rPr>
      </w:pPr>
    </w:p>
    <w:p w14:paraId="083E70EA" w14:textId="77777777" w:rsidR="003B2658" w:rsidRPr="00B528F5" w:rsidRDefault="002A6614" w:rsidP="00B528F5">
      <w:pPr>
        <w:pStyle w:val="Geenafstand"/>
        <w:jc w:val="both"/>
        <w:rPr>
          <w:rFonts w:ascii="Calibri" w:hAnsi="Calibri" w:cs="Calibri"/>
        </w:rPr>
      </w:pPr>
      <w:r w:rsidRPr="00B528F5">
        <w:rPr>
          <w:rFonts w:ascii="Calibri" w:hAnsi="Calibri" w:cs="Calibri"/>
        </w:rPr>
        <w:t>Maar denk je dat b</w:t>
      </w:r>
      <w:r w:rsidR="003B2658" w:rsidRPr="00B528F5">
        <w:rPr>
          <w:rFonts w:ascii="Calibri" w:hAnsi="Calibri" w:cs="Calibri"/>
        </w:rPr>
        <w:t>ij jouw afdeling al een beetje</w:t>
      </w:r>
      <w:r w:rsidRPr="00B528F5">
        <w:rPr>
          <w:rFonts w:ascii="Calibri" w:hAnsi="Calibri" w:cs="Calibri"/>
        </w:rPr>
        <w:t xml:space="preserve"> heerst die cultuur of…</w:t>
      </w:r>
    </w:p>
    <w:p w14:paraId="5E7E81AB" w14:textId="77777777" w:rsidR="00166682" w:rsidRPr="009E4D5D" w:rsidRDefault="00166682" w:rsidP="00B528F5">
      <w:pPr>
        <w:pStyle w:val="Geenafstand"/>
        <w:jc w:val="both"/>
        <w:rPr>
          <w:rFonts w:ascii="Calibri" w:hAnsi="Calibri" w:cs="Calibri"/>
          <w:sz w:val="10"/>
          <w:szCs w:val="10"/>
        </w:rPr>
      </w:pPr>
    </w:p>
    <w:p w14:paraId="364173F5" w14:textId="77777777" w:rsidR="003B2658" w:rsidRPr="00B528F5" w:rsidRDefault="003B2658" w:rsidP="00B528F5">
      <w:pPr>
        <w:pStyle w:val="Geenafstand"/>
        <w:jc w:val="both"/>
        <w:rPr>
          <w:rFonts w:ascii="Calibri" w:hAnsi="Calibri" w:cs="Calibri"/>
          <w:b/>
        </w:rPr>
      </w:pPr>
      <w:r w:rsidRPr="00B528F5">
        <w:rPr>
          <w:rFonts w:ascii="Calibri" w:hAnsi="Calibri" w:cs="Calibri"/>
          <w:b/>
        </w:rPr>
        <w:t>Ja dat denk ik wel. Omdat wij vanaf bovenaf dit van de directe communicatie zijn</w:t>
      </w:r>
      <w:r w:rsidR="002A6614" w:rsidRPr="00B528F5">
        <w:rPr>
          <w:rFonts w:ascii="Calibri" w:hAnsi="Calibri" w:cs="Calibri"/>
          <w:b/>
        </w:rPr>
        <w:t>,</w:t>
      </w:r>
      <w:r w:rsidRPr="00B528F5">
        <w:rPr>
          <w:rFonts w:ascii="Calibri" w:hAnsi="Calibri" w:cs="Calibri"/>
          <w:b/>
        </w:rPr>
        <w:t xml:space="preserve"> gebeurd dat onderling ook.</w:t>
      </w:r>
    </w:p>
    <w:p w14:paraId="080A5AFE" w14:textId="77777777" w:rsidR="00166682" w:rsidRPr="009E4D5D" w:rsidRDefault="00166682" w:rsidP="00B528F5">
      <w:pPr>
        <w:pStyle w:val="Geenafstand"/>
        <w:jc w:val="both"/>
        <w:rPr>
          <w:rFonts w:ascii="Calibri" w:hAnsi="Calibri" w:cs="Calibri"/>
          <w:sz w:val="10"/>
          <w:szCs w:val="10"/>
        </w:rPr>
      </w:pPr>
    </w:p>
    <w:p w14:paraId="105185B6" w14:textId="77777777" w:rsidR="003B2658" w:rsidRPr="00B528F5" w:rsidRDefault="003B2658" w:rsidP="00B528F5">
      <w:pPr>
        <w:pStyle w:val="Geenafstand"/>
        <w:jc w:val="both"/>
        <w:rPr>
          <w:rFonts w:ascii="Calibri" w:hAnsi="Calibri" w:cs="Calibri"/>
        </w:rPr>
      </w:pPr>
      <w:r w:rsidRPr="00B528F5">
        <w:rPr>
          <w:rFonts w:ascii="Calibri" w:hAnsi="Calibri" w:cs="Calibri"/>
        </w:rPr>
        <w:t>Oké. Ja wat vind jij een goed moment om een gesprek te krijgen</w:t>
      </w:r>
      <w:r w:rsidR="007D4094" w:rsidRPr="00B528F5">
        <w:rPr>
          <w:rFonts w:ascii="Calibri" w:hAnsi="Calibri" w:cs="Calibri"/>
        </w:rPr>
        <w:t>,</w:t>
      </w:r>
      <w:r w:rsidR="009958D0" w:rsidRPr="00B528F5">
        <w:rPr>
          <w:rFonts w:ascii="Calibri" w:hAnsi="Calibri" w:cs="Calibri"/>
        </w:rPr>
        <w:t xml:space="preserve"> wat jij al zei nou</w:t>
      </w:r>
      <w:r w:rsidRPr="00B528F5">
        <w:rPr>
          <w:rFonts w:ascii="Calibri" w:hAnsi="Calibri" w:cs="Calibri"/>
        </w:rPr>
        <w:t xml:space="preserve"> meer dan de helft wil de gesprekken na het hoogseizoen in april en jij staat dan ook voor het </w:t>
      </w:r>
      <w:r w:rsidR="009958D0" w:rsidRPr="00B528F5">
        <w:rPr>
          <w:rFonts w:ascii="Calibri" w:hAnsi="Calibri" w:cs="Calibri"/>
        </w:rPr>
        <w:t>hoogseizoen</w:t>
      </w:r>
      <w:r w:rsidRPr="00B528F5">
        <w:rPr>
          <w:rFonts w:ascii="Calibri" w:hAnsi="Calibri" w:cs="Calibri"/>
        </w:rPr>
        <w:t xml:space="preserve"> maar nu op dit moment wordt het in september gedaan en dan zeg jij dus in september en in april.</w:t>
      </w:r>
    </w:p>
    <w:p w14:paraId="22835CE1" w14:textId="77777777" w:rsidR="00166682" w:rsidRPr="009E4D5D" w:rsidRDefault="00166682" w:rsidP="00B528F5">
      <w:pPr>
        <w:pStyle w:val="Geenafstand"/>
        <w:jc w:val="both"/>
        <w:rPr>
          <w:rFonts w:ascii="Calibri" w:hAnsi="Calibri" w:cs="Calibri"/>
          <w:sz w:val="10"/>
          <w:szCs w:val="10"/>
        </w:rPr>
      </w:pPr>
    </w:p>
    <w:p w14:paraId="248EDB56" w14:textId="77777777" w:rsidR="003B2658" w:rsidRPr="00B528F5" w:rsidRDefault="003B2658" w:rsidP="00B528F5">
      <w:pPr>
        <w:pStyle w:val="Geenafstand"/>
        <w:jc w:val="both"/>
        <w:rPr>
          <w:rFonts w:ascii="Calibri" w:hAnsi="Calibri" w:cs="Calibri"/>
          <w:b/>
        </w:rPr>
      </w:pPr>
      <w:r w:rsidRPr="00B528F5">
        <w:rPr>
          <w:rFonts w:ascii="Calibri" w:hAnsi="Calibri" w:cs="Calibri"/>
          <w:b/>
        </w:rPr>
        <w:t>Ja omdat je in s</w:t>
      </w:r>
      <w:r w:rsidR="009958D0" w:rsidRPr="00B528F5">
        <w:rPr>
          <w:rFonts w:ascii="Calibri" w:hAnsi="Calibri" w:cs="Calibri"/>
          <w:b/>
        </w:rPr>
        <w:t>eptember merk je dat, eigenlijk die positieve vibe</w:t>
      </w:r>
      <w:r w:rsidRPr="00B528F5">
        <w:rPr>
          <w:rFonts w:ascii="Calibri" w:hAnsi="Calibri" w:cs="Calibri"/>
          <w:b/>
        </w:rPr>
        <w:t xml:space="preserve"> vanuit de winterperiode dat </w:t>
      </w:r>
      <w:r w:rsidR="009958D0" w:rsidRPr="00B528F5">
        <w:rPr>
          <w:rFonts w:ascii="Calibri" w:hAnsi="Calibri" w:cs="Calibri"/>
          <w:b/>
        </w:rPr>
        <w:t>die</w:t>
      </w:r>
      <w:r w:rsidRPr="00B528F5">
        <w:rPr>
          <w:rFonts w:ascii="Calibri" w:hAnsi="Calibri" w:cs="Calibri"/>
          <w:b/>
        </w:rPr>
        <w:t xml:space="preserve"> al een beetje verdwenen is.</w:t>
      </w:r>
      <w:r w:rsidR="009958D0" w:rsidRPr="00B528F5">
        <w:rPr>
          <w:rFonts w:ascii="Calibri" w:hAnsi="Calibri" w:cs="Calibri"/>
          <w:b/>
        </w:rPr>
        <w:t xml:space="preserve"> En in de</w:t>
      </w:r>
      <w:r w:rsidRPr="00B528F5">
        <w:rPr>
          <w:rFonts w:ascii="Calibri" w:hAnsi="Calibri" w:cs="Calibri"/>
          <w:b/>
        </w:rPr>
        <w:t xml:space="preserve"> zomerperiode heb je gewoon een ander takenpakket.</w:t>
      </w:r>
    </w:p>
    <w:p w14:paraId="1781438B" w14:textId="77777777" w:rsidR="00166682" w:rsidRPr="009E4D5D" w:rsidRDefault="00166682" w:rsidP="00B528F5">
      <w:pPr>
        <w:pStyle w:val="Geenafstand"/>
        <w:jc w:val="both"/>
        <w:rPr>
          <w:rFonts w:ascii="Calibri" w:hAnsi="Calibri" w:cs="Calibri"/>
          <w:sz w:val="10"/>
          <w:szCs w:val="10"/>
        </w:rPr>
      </w:pPr>
    </w:p>
    <w:p w14:paraId="5508E20B" w14:textId="77777777" w:rsidR="003B2658" w:rsidRPr="00B528F5" w:rsidRDefault="009958D0" w:rsidP="00B528F5">
      <w:pPr>
        <w:pStyle w:val="Geenafstand"/>
        <w:jc w:val="both"/>
        <w:rPr>
          <w:rFonts w:ascii="Calibri" w:hAnsi="Calibri" w:cs="Calibri"/>
        </w:rPr>
      </w:pPr>
      <w:r w:rsidRPr="00B528F5">
        <w:rPr>
          <w:rFonts w:ascii="Calibri" w:hAnsi="Calibri" w:cs="Calibri"/>
        </w:rPr>
        <w:t>Wat is het grootste verschil met de zomerperiode?</w:t>
      </w:r>
    </w:p>
    <w:p w14:paraId="50D4A2D3" w14:textId="77777777" w:rsidR="00166682" w:rsidRPr="009E4D5D" w:rsidRDefault="00166682" w:rsidP="00B528F5">
      <w:pPr>
        <w:pStyle w:val="Geenafstand"/>
        <w:jc w:val="both"/>
        <w:rPr>
          <w:rFonts w:ascii="Calibri" w:hAnsi="Calibri" w:cs="Calibri"/>
          <w:sz w:val="10"/>
          <w:szCs w:val="10"/>
        </w:rPr>
      </w:pPr>
    </w:p>
    <w:p w14:paraId="087768E6" w14:textId="77777777" w:rsidR="003B2658" w:rsidRPr="00B528F5" w:rsidRDefault="003B2658" w:rsidP="00B528F5">
      <w:pPr>
        <w:pStyle w:val="Geenafstand"/>
        <w:jc w:val="both"/>
        <w:rPr>
          <w:rFonts w:ascii="Calibri" w:hAnsi="Calibri" w:cs="Calibri"/>
          <w:b/>
        </w:rPr>
      </w:pPr>
      <w:r w:rsidRPr="00B528F5">
        <w:rPr>
          <w:rFonts w:ascii="Calibri" w:hAnsi="Calibri" w:cs="Calibri"/>
          <w:b/>
        </w:rPr>
        <w:t>De drukte. Dus de massa die natuurlijk op de werkvloer</w:t>
      </w:r>
      <w:r w:rsidR="009958D0" w:rsidRPr="00B528F5">
        <w:rPr>
          <w:rFonts w:ascii="Calibri" w:hAnsi="Calibri" w:cs="Calibri"/>
          <w:b/>
        </w:rPr>
        <w:t>,</w:t>
      </w:r>
      <w:r w:rsidRPr="00B528F5">
        <w:rPr>
          <w:rFonts w:ascii="Calibri" w:hAnsi="Calibri" w:cs="Calibri"/>
          <w:b/>
        </w:rPr>
        <w:t xml:space="preserve"> op werkvloer komt dus je bent minder bezig met de operationele zaken en meer bezig met voorbereidingen in de zomerperiode en wij ook andere producten als skischool zijn. Dan kijken we naar een </w:t>
      </w:r>
      <w:r w:rsidR="009958D0" w:rsidRPr="00B528F5">
        <w:rPr>
          <w:rFonts w:ascii="Calibri" w:hAnsi="Calibri" w:cs="Calibri"/>
          <w:b/>
        </w:rPr>
        <w:t xml:space="preserve">summercamp </w:t>
      </w:r>
      <w:r w:rsidRPr="00B528F5">
        <w:rPr>
          <w:rFonts w:ascii="Calibri" w:hAnsi="Calibri" w:cs="Calibri"/>
          <w:b/>
        </w:rPr>
        <w:t>bijvoorbeeld</w:t>
      </w:r>
      <w:r w:rsidR="009958D0" w:rsidRPr="00B528F5">
        <w:rPr>
          <w:rFonts w:ascii="Calibri" w:hAnsi="Calibri" w:cs="Calibri"/>
          <w:b/>
        </w:rPr>
        <w:t>,</w:t>
      </w:r>
      <w:r w:rsidRPr="00B528F5">
        <w:rPr>
          <w:rFonts w:ascii="Calibri" w:hAnsi="Calibri" w:cs="Calibri"/>
          <w:b/>
        </w:rPr>
        <w:t xml:space="preserve"> een product wat</w:t>
      </w:r>
      <w:r w:rsidR="009958D0" w:rsidRPr="00B528F5">
        <w:rPr>
          <w:rFonts w:ascii="Calibri" w:hAnsi="Calibri" w:cs="Calibri"/>
          <w:b/>
        </w:rPr>
        <w:t xml:space="preserve">, </w:t>
      </w:r>
      <w:r w:rsidRPr="00B528F5">
        <w:rPr>
          <w:rFonts w:ascii="Calibri" w:hAnsi="Calibri" w:cs="Calibri"/>
          <w:b/>
        </w:rPr>
        <w:t>wat</w:t>
      </w:r>
      <w:r w:rsidR="009958D0" w:rsidRPr="00B528F5">
        <w:rPr>
          <w:rFonts w:ascii="Calibri" w:hAnsi="Calibri" w:cs="Calibri"/>
          <w:b/>
        </w:rPr>
        <w:t>,</w:t>
      </w:r>
      <w:r w:rsidRPr="00B528F5">
        <w:rPr>
          <w:rFonts w:ascii="Calibri" w:hAnsi="Calibri" w:cs="Calibri"/>
          <w:b/>
        </w:rPr>
        <w:t xml:space="preserve"> wat echt heel wat anders is in vergelijking met je </w:t>
      </w:r>
      <w:r w:rsidR="009958D0" w:rsidRPr="00B528F5">
        <w:rPr>
          <w:rFonts w:ascii="Calibri" w:hAnsi="Calibri" w:cs="Calibri"/>
          <w:b/>
        </w:rPr>
        <w:t xml:space="preserve">ski of je </w:t>
      </w:r>
      <w:r w:rsidRPr="00B528F5">
        <w:rPr>
          <w:rFonts w:ascii="Calibri" w:hAnsi="Calibri" w:cs="Calibri"/>
          <w:b/>
        </w:rPr>
        <w:t xml:space="preserve">snowboard lessen en </w:t>
      </w:r>
      <w:r w:rsidR="009958D0" w:rsidRPr="00B528F5">
        <w:rPr>
          <w:rFonts w:ascii="Calibri" w:hAnsi="Calibri" w:cs="Calibri"/>
          <w:b/>
        </w:rPr>
        <w:t>waar</w:t>
      </w:r>
      <w:r w:rsidRPr="00B528F5">
        <w:rPr>
          <w:rFonts w:ascii="Calibri" w:hAnsi="Calibri" w:cs="Calibri"/>
          <w:b/>
        </w:rPr>
        <w:t xml:space="preserve"> ook andere verantwoording</w:t>
      </w:r>
      <w:r w:rsidR="009958D0" w:rsidRPr="00B528F5">
        <w:rPr>
          <w:rFonts w:ascii="Calibri" w:hAnsi="Calibri" w:cs="Calibri"/>
          <w:b/>
        </w:rPr>
        <w:t>en</w:t>
      </w:r>
      <w:r w:rsidRPr="00B528F5">
        <w:rPr>
          <w:rFonts w:ascii="Calibri" w:hAnsi="Calibri" w:cs="Calibri"/>
          <w:b/>
        </w:rPr>
        <w:t xml:space="preserve"> liggen dus dan kun je ook apart worden beoordeeld.</w:t>
      </w:r>
    </w:p>
    <w:p w14:paraId="67FFF6C6" w14:textId="77777777" w:rsidR="00166682" w:rsidRPr="009E4D5D" w:rsidRDefault="00166682" w:rsidP="00B528F5">
      <w:pPr>
        <w:pStyle w:val="Geenafstand"/>
        <w:jc w:val="both"/>
        <w:rPr>
          <w:rFonts w:ascii="Calibri" w:hAnsi="Calibri" w:cs="Calibri"/>
          <w:sz w:val="10"/>
          <w:szCs w:val="10"/>
        </w:rPr>
      </w:pPr>
    </w:p>
    <w:p w14:paraId="61AB051C" w14:textId="77777777" w:rsidR="003B2658" w:rsidRPr="00B528F5" w:rsidRDefault="009958D0" w:rsidP="00B528F5">
      <w:pPr>
        <w:pStyle w:val="Geenafstand"/>
        <w:jc w:val="both"/>
        <w:rPr>
          <w:rFonts w:ascii="Calibri" w:hAnsi="Calibri" w:cs="Calibri"/>
        </w:rPr>
      </w:pPr>
      <w:r w:rsidRPr="00B528F5">
        <w:rPr>
          <w:rFonts w:ascii="Calibri" w:hAnsi="Calibri" w:cs="Calibri"/>
        </w:rPr>
        <w:t>Dus jij</w:t>
      </w:r>
      <w:r w:rsidR="003B2658" w:rsidRPr="00B528F5">
        <w:rPr>
          <w:rFonts w:ascii="Calibri" w:hAnsi="Calibri" w:cs="Calibri"/>
        </w:rPr>
        <w:t xml:space="preserve"> denkt ook dat die doelstellingen met elkaar zul</w:t>
      </w:r>
      <w:r w:rsidRPr="00B528F5">
        <w:rPr>
          <w:rFonts w:ascii="Calibri" w:hAnsi="Calibri" w:cs="Calibri"/>
        </w:rPr>
        <w:t>len verschillen voor de zomer en voor de winterperiode</w:t>
      </w:r>
      <w:r w:rsidR="003B2658" w:rsidRPr="00B528F5">
        <w:rPr>
          <w:rFonts w:ascii="Calibri" w:hAnsi="Calibri" w:cs="Calibri"/>
        </w:rPr>
        <w:t>.</w:t>
      </w:r>
    </w:p>
    <w:p w14:paraId="78EFF4AF" w14:textId="77777777" w:rsidR="00166682" w:rsidRPr="009E4D5D" w:rsidRDefault="00166682" w:rsidP="00B528F5">
      <w:pPr>
        <w:pStyle w:val="Geenafstand"/>
        <w:jc w:val="both"/>
        <w:rPr>
          <w:rFonts w:ascii="Calibri" w:hAnsi="Calibri" w:cs="Calibri"/>
          <w:sz w:val="10"/>
          <w:szCs w:val="10"/>
        </w:rPr>
      </w:pPr>
    </w:p>
    <w:p w14:paraId="288AE4E5" w14:textId="77777777" w:rsidR="003B2658" w:rsidRPr="00B528F5" w:rsidRDefault="003B2658" w:rsidP="00B528F5">
      <w:pPr>
        <w:pStyle w:val="Geenafstand"/>
        <w:jc w:val="both"/>
        <w:rPr>
          <w:rFonts w:ascii="Calibri" w:hAnsi="Calibri" w:cs="Calibri"/>
          <w:b/>
        </w:rPr>
      </w:pPr>
      <w:r w:rsidRPr="00B528F5">
        <w:rPr>
          <w:rFonts w:ascii="Calibri" w:hAnsi="Calibri" w:cs="Calibri"/>
          <w:b/>
        </w:rPr>
        <w:t>Ja zeker weten.</w:t>
      </w:r>
    </w:p>
    <w:p w14:paraId="737C00D3" w14:textId="77777777" w:rsidR="00166682" w:rsidRPr="009E4D5D" w:rsidRDefault="00166682" w:rsidP="00B528F5">
      <w:pPr>
        <w:pStyle w:val="Geenafstand"/>
        <w:jc w:val="both"/>
        <w:rPr>
          <w:rFonts w:ascii="Calibri" w:hAnsi="Calibri" w:cs="Calibri"/>
          <w:sz w:val="10"/>
          <w:szCs w:val="10"/>
        </w:rPr>
      </w:pPr>
    </w:p>
    <w:p w14:paraId="7738A479" w14:textId="77777777" w:rsidR="003B2658" w:rsidRPr="00B528F5" w:rsidRDefault="003B2658" w:rsidP="00B528F5">
      <w:pPr>
        <w:pStyle w:val="Geenafstand"/>
        <w:jc w:val="both"/>
        <w:rPr>
          <w:rFonts w:ascii="Calibri" w:hAnsi="Calibri" w:cs="Calibri"/>
        </w:rPr>
      </w:pPr>
      <w:r w:rsidRPr="00B528F5">
        <w:rPr>
          <w:rFonts w:ascii="Calibri" w:hAnsi="Calibri" w:cs="Calibri"/>
        </w:rPr>
        <w:t>Ja dit is da</w:t>
      </w:r>
      <w:r w:rsidR="009958D0" w:rsidRPr="00B528F5">
        <w:rPr>
          <w:rFonts w:ascii="Calibri" w:hAnsi="Calibri" w:cs="Calibri"/>
        </w:rPr>
        <w:t>n het functioneringsformulier *geeft het functioneringsformulier*, werk jij hier mee?</w:t>
      </w:r>
    </w:p>
    <w:p w14:paraId="530A9FAE" w14:textId="77777777" w:rsidR="00166682" w:rsidRPr="009E4D5D" w:rsidRDefault="00166682" w:rsidP="00B528F5">
      <w:pPr>
        <w:pStyle w:val="Geenafstand"/>
        <w:jc w:val="both"/>
        <w:rPr>
          <w:rFonts w:ascii="Calibri" w:hAnsi="Calibri" w:cs="Calibri"/>
          <w:sz w:val="10"/>
          <w:szCs w:val="10"/>
        </w:rPr>
      </w:pPr>
    </w:p>
    <w:p w14:paraId="599CBB70" w14:textId="77777777" w:rsidR="003B2658" w:rsidRPr="00B528F5" w:rsidRDefault="003B2658" w:rsidP="00B528F5">
      <w:pPr>
        <w:pStyle w:val="Geenafstand"/>
        <w:jc w:val="both"/>
        <w:rPr>
          <w:rFonts w:ascii="Calibri" w:hAnsi="Calibri" w:cs="Calibri"/>
          <w:b/>
        </w:rPr>
      </w:pPr>
      <w:r w:rsidRPr="00B528F5">
        <w:rPr>
          <w:rFonts w:ascii="Calibri" w:hAnsi="Calibri" w:cs="Calibri"/>
          <w:b/>
        </w:rPr>
        <w:t>Ja klopt.</w:t>
      </w:r>
    </w:p>
    <w:p w14:paraId="6CCFA0BC" w14:textId="77777777" w:rsidR="00166682" w:rsidRPr="009E4D5D" w:rsidRDefault="00166682" w:rsidP="00B528F5">
      <w:pPr>
        <w:pStyle w:val="Geenafstand"/>
        <w:jc w:val="both"/>
        <w:rPr>
          <w:rFonts w:ascii="Calibri" w:hAnsi="Calibri" w:cs="Calibri"/>
          <w:sz w:val="10"/>
          <w:szCs w:val="10"/>
        </w:rPr>
      </w:pPr>
    </w:p>
    <w:p w14:paraId="74563F75" w14:textId="77777777" w:rsidR="009958D0" w:rsidRPr="00B528F5" w:rsidRDefault="003B2658" w:rsidP="00B528F5">
      <w:pPr>
        <w:pStyle w:val="Geenafstand"/>
        <w:jc w:val="both"/>
        <w:rPr>
          <w:rFonts w:ascii="Calibri" w:hAnsi="Calibri" w:cs="Calibri"/>
        </w:rPr>
      </w:pPr>
      <w:r w:rsidRPr="00B528F5">
        <w:rPr>
          <w:rFonts w:ascii="Calibri" w:hAnsi="Calibri" w:cs="Calibri"/>
        </w:rPr>
        <w:t xml:space="preserve">Ja je krijgt als </w:t>
      </w:r>
      <w:r w:rsidR="009958D0" w:rsidRPr="00B528F5">
        <w:rPr>
          <w:rFonts w:ascii="Calibri" w:hAnsi="Calibri" w:cs="Calibri"/>
        </w:rPr>
        <w:t>je op de volgende pagina kijkt, h</w:t>
      </w:r>
      <w:r w:rsidRPr="00B528F5">
        <w:rPr>
          <w:rFonts w:ascii="Calibri" w:hAnsi="Calibri" w:cs="Calibri"/>
        </w:rPr>
        <w:t>eb je dan die stellingen en dan word je met een onvoldoende</w:t>
      </w:r>
      <w:r w:rsidR="009958D0" w:rsidRPr="00B528F5">
        <w:rPr>
          <w:rFonts w:ascii="Calibri" w:hAnsi="Calibri" w:cs="Calibri"/>
        </w:rPr>
        <w:t>,</w:t>
      </w:r>
      <w:r w:rsidRPr="00B528F5">
        <w:rPr>
          <w:rFonts w:ascii="Calibri" w:hAnsi="Calibri" w:cs="Calibri"/>
        </w:rPr>
        <w:t xml:space="preserve"> voldoende of een goed beoordeeld</w:t>
      </w:r>
      <w:r w:rsidR="009958D0" w:rsidRPr="00B528F5">
        <w:rPr>
          <w:rFonts w:ascii="Calibri" w:hAnsi="Calibri" w:cs="Calibri"/>
        </w:rPr>
        <w:t>. Nu heb ik gevraagd: v</w:t>
      </w:r>
      <w:r w:rsidRPr="00B528F5">
        <w:rPr>
          <w:rFonts w:ascii="Calibri" w:hAnsi="Calibri" w:cs="Calibri"/>
        </w:rPr>
        <w:t>inden jullie dat wel voldoende dat je 3 keuzes hebt voldoende</w:t>
      </w:r>
      <w:r w:rsidR="009958D0" w:rsidRPr="00B528F5">
        <w:rPr>
          <w:rFonts w:ascii="Calibri" w:hAnsi="Calibri" w:cs="Calibri"/>
        </w:rPr>
        <w:t>, onvoldoende of goed.</w:t>
      </w:r>
    </w:p>
    <w:p w14:paraId="2BCD72C0" w14:textId="77777777" w:rsidR="009958D0" w:rsidRPr="009E4D5D" w:rsidRDefault="009958D0" w:rsidP="00B528F5">
      <w:pPr>
        <w:pStyle w:val="Geenafstand"/>
        <w:jc w:val="both"/>
        <w:rPr>
          <w:rFonts w:ascii="Calibri" w:hAnsi="Calibri" w:cs="Calibri"/>
          <w:sz w:val="10"/>
          <w:szCs w:val="10"/>
        </w:rPr>
      </w:pPr>
    </w:p>
    <w:p w14:paraId="03B80459" w14:textId="77777777" w:rsidR="009958D0" w:rsidRPr="00B528F5" w:rsidRDefault="009958D0" w:rsidP="00B528F5">
      <w:pPr>
        <w:pStyle w:val="Geenafstand"/>
        <w:jc w:val="both"/>
        <w:rPr>
          <w:rFonts w:ascii="Calibri" w:hAnsi="Calibri" w:cs="Calibri"/>
          <w:b/>
        </w:rPr>
      </w:pPr>
      <w:r w:rsidRPr="00B528F5">
        <w:rPr>
          <w:rFonts w:ascii="Calibri" w:hAnsi="Calibri" w:cs="Calibri"/>
          <w:b/>
        </w:rPr>
        <w:t>Ik denk het niet.</w:t>
      </w:r>
    </w:p>
    <w:p w14:paraId="458B8095" w14:textId="77777777" w:rsidR="009958D0" w:rsidRPr="009E4D5D" w:rsidRDefault="009958D0" w:rsidP="00B528F5">
      <w:pPr>
        <w:pStyle w:val="Geenafstand"/>
        <w:jc w:val="both"/>
        <w:rPr>
          <w:rFonts w:ascii="Calibri" w:hAnsi="Calibri" w:cs="Calibri"/>
          <w:sz w:val="10"/>
          <w:szCs w:val="10"/>
        </w:rPr>
      </w:pPr>
    </w:p>
    <w:p w14:paraId="13D09B17" w14:textId="77777777" w:rsidR="003B2658" w:rsidRPr="00B528F5" w:rsidRDefault="009958D0" w:rsidP="00B528F5">
      <w:pPr>
        <w:pStyle w:val="Geenafstand"/>
        <w:jc w:val="both"/>
        <w:rPr>
          <w:rFonts w:ascii="Calibri" w:hAnsi="Calibri" w:cs="Calibri"/>
        </w:rPr>
      </w:pPr>
      <w:r w:rsidRPr="00B528F5">
        <w:rPr>
          <w:rFonts w:ascii="Calibri" w:hAnsi="Calibri" w:cs="Calibri"/>
        </w:rPr>
        <w:t>Nee, z</w:t>
      </w:r>
      <w:r w:rsidR="003B2658" w:rsidRPr="00B528F5">
        <w:rPr>
          <w:rFonts w:ascii="Calibri" w:hAnsi="Calibri" w:cs="Calibri"/>
        </w:rPr>
        <w:t>ij vonden dat ook niet</w:t>
      </w:r>
      <w:r w:rsidRPr="00B528F5">
        <w:rPr>
          <w:rFonts w:ascii="Calibri" w:hAnsi="Calibri" w:cs="Calibri"/>
        </w:rPr>
        <w:t>,</w:t>
      </w:r>
      <w:r w:rsidR="003B2658" w:rsidRPr="00B528F5">
        <w:rPr>
          <w:rFonts w:ascii="Calibri" w:hAnsi="Calibri" w:cs="Calibri"/>
        </w:rPr>
        <w:t xml:space="preserve"> bijna de helft wil meer keuzemogelijk</w:t>
      </w:r>
      <w:r w:rsidRPr="00B528F5">
        <w:rPr>
          <w:rFonts w:ascii="Calibri" w:hAnsi="Calibri" w:cs="Calibri"/>
        </w:rPr>
        <w:t xml:space="preserve">heden dus dat je hebt zeer goed, </w:t>
      </w:r>
      <w:r w:rsidR="003B2658" w:rsidRPr="00B528F5">
        <w:rPr>
          <w:rFonts w:ascii="Calibri" w:hAnsi="Calibri" w:cs="Calibri"/>
        </w:rPr>
        <w:t>goed</w:t>
      </w:r>
      <w:r w:rsidRPr="00B528F5">
        <w:rPr>
          <w:rFonts w:ascii="Calibri" w:hAnsi="Calibri" w:cs="Calibri"/>
        </w:rPr>
        <w:t>,</w:t>
      </w:r>
      <w:r w:rsidR="003B2658" w:rsidRPr="00B528F5">
        <w:rPr>
          <w:rFonts w:ascii="Calibri" w:hAnsi="Calibri" w:cs="Calibri"/>
        </w:rPr>
        <w:t xml:space="preserve"> voldoende</w:t>
      </w:r>
      <w:r w:rsidRPr="00B528F5">
        <w:rPr>
          <w:rFonts w:ascii="Calibri" w:hAnsi="Calibri" w:cs="Calibri"/>
        </w:rPr>
        <w:t>,</w:t>
      </w:r>
      <w:r w:rsidR="003B2658" w:rsidRPr="00B528F5">
        <w:rPr>
          <w:rFonts w:ascii="Calibri" w:hAnsi="Calibri" w:cs="Calibri"/>
        </w:rPr>
        <w:t xml:space="preserve"> matig</w:t>
      </w:r>
      <w:r w:rsidRPr="00B528F5">
        <w:rPr>
          <w:rFonts w:ascii="Calibri" w:hAnsi="Calibri" w:cs="Calibri"/>
        </w:rPr>
        <w:t>,</w:t>
      </w:r>
      <w:r w:rsidR="003B2658" w:rsidRPr="00B528F5">
        <w:rPr>
          <w:rFonts w:ascii="Calibri" w:hAnsi="Calibri" w:cs="Calibri"/>
        </w:rPr>
        <w:t xml:space="preserve"> onvoldoende </w:t>
      </w:r>
      <w:r w:rsidRPr="00B528F5">
        <w:rPr>
          <w:rFonts w:ascii="Calibri" w:hAnsi="Calibri" w:cs="Calibri"/>
        </w:rPr>
        <w:t>en</w:t>
      </w:r>
      <w:r w:rsidR="003B2658" w:rsidRPr="00B528F5">
        <w:rPr>
          <w:rFonts w:ascii="Calibri" w:hAnsi="Calibri" w:cs="Calibri"/>
        </w:rPr>
        <w:t xml:space="preserve"> zwaar </w:t>
      </w:r>
      <w:r w:rsidRPr="00B528F5">
        <w:rPr>
          <w:rFonts w:ascii="Calibri" w:hAnsi="Calibri" w:cs="Calibri"/>
        </w:rPr>
        <w:t>onvoldoende en 20 procent zou ook</w:t>
      </w:r>
      <w:r w:rsidR="003B2658" w:rsidRPr="00B528F5">
        <w:rPr>
          <w:rFonts w:ascii="Calibri" w:hAnsi="Calibri" w:cs="Calibri"/>
        </w:rPr>
        <w:t xml:space="preserve"> graag een </w:t>
      </w:r>
      <w:r w:rsidRPr="00B528F5">
        <w:rPr>
          <w:rFonts w:ascii="Calibri" w:hAnsi="Calibri" w:cs="Calibri"/>
        </w:rPr>
        <w:t>cijfer willen. E</w:t>
      </w:r>
      <w:r w:rsidR="003B2658" w:rsidRPr="00B528F5">
        <w:rPr>
          <w:rFonts w:ascii="Calibri" w:hAnsi="Calibri" w:cs="Calibri"/>
        </w:rPr>
        <w:t xml:space="preserve">igenlijk is maar een kwart echt tevreden over dat je puur deze </w:t>
      </w:r>
      <w:r w:rsidRPr="00B528F5">
        <w:rPr>
          <w:rFonts w:ascii="Calibri" w:hAnsi="Calibri" w:cs="Calibri"/>
        </w:rPr>
        <w:t>drie mogelijkheden hebt.</w:t>
      </w:r>
    </w:p>
    <w:p w14:paraId="44DA755B" w14:textId="77777777" w:rsidR="00166682" w:rsidRPr="009E4D5D" w:rsidRDefault="00166682" w:rsidP="00B528F5">
      <w:pPr>
        <w:pStyle w:val="Geenafstand"/>
        <w:jc w:val="both"/>
        <w:rPr>
          <w:rFonts w:ascii="Calibri" w:hAnsi="Calibri" w:cs="Calibri"/>
          <w:sz w:val="10"/>
          <w:szCs w:val="10"/>
        </w:rPr>
      </w:pPr>
    </w:p>
    <w:p w14:paraId="0BD50026" w14:textId="77777777" w:rsidR="003B2658" w:rsidRPr="00B528F5" w:rsidRDefault="003B2658" w:rsidP="00B528F5">
      <w:pPr>
        <w:pStyle w:val="Geenafstand"/>
        <w:jc w:val="both"/>
        <w:rPr>
          <w:rFonts w:ascii="Calibri" w:hAnsi="Calibri" w:cs="Calibri"/>
          <w:b/>
        </w:rPr>
      </w:pPr>
      <w:r w:rsidRPr="00B528F5">
        <w:rPr>
          <w:rFonts w:ascii="Calibri" w:hAnsi="Calibri" w:cs="Calibri"/>
          <w:b/>
        </w:rPr>
        <w:t>Eens</w:t>
      </w:r>
      <w:r w:rsidR="009958D0" w:rsidRPr="00B528F5">
        <w:rPr>
          <w:rFonts w:ascii="Calibri" w:hAnsi="Calibri" w:cs="Calibri"/>
          <w:b/>
        </w:rPr>
        <w:t xml:space="preserve">, </w:t>
      </w:r>
      <w:r w:rsidRPr="00B528F5">
        <w:rPr>
          <w:rFonts w:ascii="Calibri" w:hAnsi="Calibri" w:cs="Calibri"/>
          <w:b/>
        </w:rPr>
        <w:t xml:space="preserve">uiteindelijk zie ik ook dat er op het moment dat ik beoordeel dat ik </w:t>
      </w:r>
      <w:r w:rsidR="009958D0" w:rsidRPr="00B528F5">
        <w:rPr>
          <w:rFonts w:ascii="Calibri" w:hAnsi="Calibri" w:cs="Calibri"/>
          <w:b/>
        </w:rPr>
        <w:t>ook regelmatig een vinkje zet</w:t>
      </w:r>
      <w:r w:rsidRPr="00B528F5">
        <w:rPr>
          <w:rFonts w:ascii="Calibri" w:hAnsi="Calibri" w:cs="Calibri"/>
          <w:b/>
        </w:rPr>
        <w:t xml:space="preserve"> bij vold</w:t>
      </w:r>
      <w:r w:rsidR="009958D0" w:rsidRPr="00B528F5">
        <w:rPr>
          <w:rFonts w:ascii="Calibri" w:hAnsi="Calibri" w:cs="Calibri"/>
          <w:b/>
        </w:rPr>
        <w:t xml:space="preserve">oende en goed omdat ik vind dat het er tussenin zit. </w:t>
      </w:r>
    </w:p>
    <w:p w14:paraId="05736E5A" w14:textId="77777777" w:rsidR="00166682" w:rsidRPr="009E4D5D" w:rsidRDefault="00166682" w:rsidP="00B528F5">
      <w:pPr>
        <w:pStyle w:val="Geenafstand"/>
        <w:jc w:val="both"/>
        <w:rPr>
          <w:rFonts w:ascii="Calibri" w:hAnsi="Calibri" w:cs="Calibri"/>
          <w:sz w:val="10"/>
          <w:szCs w:val="10"/>
        </w:rPr>
      </w:pPr>
    </w:p>
    <w:p w14:paraId="385D1D2E" w14:textId="77777777" w:rsidR="003B2658" w:rsidRPr="00B528F5" w:rsidRDefault="003B2658" w:rsidP="00B528F5">
      <w:pPr>
        <w:pStyle w:val="Geenafstand"/>
        <w:jc w:val="both"/>
        <w:rPr>
          <w:rFonts w:ascii="Calibri" w:hAnsi="Calibri" w:cs="Calibri"/>
          <w:b/>
        </w:rPr>
      </w:pPr>
      <w:r w:rsidRPr="00B528F5">
        <w:rPr>
          <w:rFonts w:ascii="Calibri" w:hAnsi="Calibri" w:cs="Calibri"/>
          <w:b/>
        </w:rPr>
        <w:t>Het is niet altijd of voldoende of goed. Want soms is er wel verbetering</w:t>
      </w:r>
      <w:r w:rsidR="009958D0" w:rsidRPr="00B528F5">
        <w:rPr>
          <w:rFonts w:ascii="Calibri" w:hAnsi="Calibri" w:cs="Calibri"/>
          <w:b/>
        </w:rPr>
        <w:t>,</w:t>
      </w:r>
      <w:r w:rsidRPr="00B528F5">
        <w:rPr>
          <w:rFonts w:ascii="Calibri" w:hAnsi="Calibri" w:cs="Calibri"/>
          <w:b/>
        </w:rPr>
        <w:t xml:space="preserve"> voor verbet</w:t>
      </w:r>
      <w:r w:rsidR="009958D0" w:rsidRPr="00B528F5">
        <w:rPr>
          <w:rFonts w:ascii="Calibri" w:hAnsi="Calibri" w:cs="Calibri"/>
          <w:b/>
        </w:rPr>
        <w:t>ering vatbaar maar zie je dat, d</w:t>
      </w:r>
      <w:r w:rsidRPr="00B528F5">
        <w:rPr>
          <w:rFonts w:ascii="Calibri" w:hAnsi="Calibri" w:cs="Calibri"/>
          <w:b/>
        </w:rPr>
        <w:t xml:space="preserve">at ze wel degelijk </w:t>
      </w:r>
      <w:r w:rsidR="009958D0" w:rsidRPr="00B528F5">
        <w:rPr>
          <w:rFonts w:ascii="Calibri" w:hAnsi="Calibri" w:cs="Calibri"/>
          <w:b/>
        </w:rPr>
        <w:t>al wel</w:t>
      </w:r>
      <w:r w:rsidRPr="00B528F5">
        <w:rPr>
          <w:rFonts w:ascii="Calibri" w:hAnsi="Calibri" w:cs="Calibri"/>
          <w:b/>
        </w:rPr>
        <w:t xml:space="preserve"> goed hun best doen bijvoorbeeld en dan vind ik voldoende weer te weinig.</w:t>
      </w:r>
    </w:p>
    <w:p w14:paraId="6735472C" w14:textId="77777777" w:rsidR="00166682" w:rsidRPr="009E4D5D" w:rsidRDefault="00166682" w:rsidP="00B528F5">
      <w:pPr>
        <w:pStyle w:val="Geenafstand"/>
        <w:jc w:val="both"/>
        <w:rPr>
          <w:rFonts w:ascii="Calibri" w:hAnsi="Calibri" w:cs="Calibri"/>
          <w:sz w:val="10"/>
          <w:szCs w:val="10"/>
        </w:rPr>
      </w:pPr>
    </w:p>
    <w:p w14:paraId="01F85E8C" w14:textId="77777777" w:rsidR="003B2658" w:rsidRPr="00B528F5" w:rsidRDefault="003B2658" w:rsidP="00B528F5">
      <w:pPr>
        <w:pStyle w:val="Geenafstand"/>
        <w:jc w:val="both"/>
        <w:rPr>
          <w:rFonts w:ascii="Calibri" w:hAnsi="Calibri" w:cs="Calibri"/>
        </w:rPr>
      </w:pPr>
      <w:r w:rsidRPr="00B528F5">
        <w:rPr>
          <w:rFonts w:ascii="Calibri" w:hAnsi="Calibri" w:cs="Calibri"/>
        </w:rPr>
        <w:t xml:space="preserve">En wat vind je verder van het </w:t>
      </w:r>
      <w:r w:rsidR="009958D0" w:rsidRPr="00B528F5">
        <w:rPr>
          <w:rFonts w:ascii="Calibri" w:hAnsi="Calibri" w:cs="Calibri"/>
        </w:rPr>
        <w:t>functionerings</w:t>
      </w:r>
      <w:r w:rsidRPr="00B528F5">
        <w:rPr>
          <w:rFonts w:ascii="Calibri" w:hAnsi="Calibri" w:cs="Calibri"/>
        </w:rPr>
        <w:t>formulier?</w:t>
      </w:r>
    </w:p>
    <w:p w14:paraId="304FC221" w14:textId="77777777" w:rsidR="00166682" w:rsidRPr="009E4D5D" w:rsidRDefault="00166682" w:rsidP="00B528F5">
      <w:pPr>
        <w:pStyle w:val="Geenafstand"/>
        <w:jc w:val="both"/>
        <w:rPr>
          <w:rFonts w:ascii="Calibri" w:hAnsi="Calibri" w:cs="Calibri"/>
          <w:sz w:val="10"/>
          <w:szCs w:val="10"/>
        </w:rPr>
      </w:pPr>
    </w:p>
    <w:p w14:paraId="7ED73857" w14:textId="77777777" w:rsidR="003B2658" w:rsidRPr="00B528F5" w:rsidRDefault="003B2658" w:rsidP="00B528F5">
      <w:pPr>
        <w:pStyle w:val="Geenafstand"/>
        <w:jc w:val="both"/>
        <w:rPr>
          <w:rFonts w:ascii="Calibri" w:hAnsi="Calibri" w:cs="Calibri"/>
          <w:b/>
        </w:rPr>
      </w:pPr>
      <w:r w:rsidRPr="00B528F5">
        <w:rPr>
          <w:rFonts w:ascii="Calibri" w:hAnsi="Calibri" w:cs="Calibri"/>
          <w:b/>
        </w:rPr>
        <w:t>De opzet is op zich prima. Ik zie w</w:t>
      </w:r>
      <w:r w:rsidR="009958D0" w:rsidRPr="00B528F5">
        <w:rPr>
          <w:rFonts w:ascii="Calibri" w:hAnsi="Calibri" w:cs="Calibri"/>
          <w:b/>
        </w:rPr>
        <w:t>el dat er in de vraagstelling, m</w:t>
      </w:r>
      <w:r w:rsidRPr="00B528F5">
        <w:rPr>
          <w:rFonts w:ascii="Calibri" w:hAnsi="Calibri" w:cs="Calibri"/>
          <w:b/>
        </w:rPr>
        <w:t>aar het is niet zo heel specifiek</w:t>
      </w:r>
      <w:r w:rsidR="009958D0" w:rsidRPr="00B528F5">
        <w:rPr>
          <w:rFonts w:ascii="Calibri" w:hAnsi="Calibri" w:cs="Calibri"/>
          <w:b/>
        </w:rPr>
        <w:t>,</w:t>
      </w:r>
      <w:r w:rsidRPr="00B528F5">
        <w:rPr>
          <w:rFonts w:ascii="Calibri" w:hAnsi="Calibri" w:cs="Calibri"/>
          <w:b/>
        </w:rPr>
        <w:t xml:space="preserve"> het is echt heel algemeen en niet per afdeling specifieker uitgewerkt.</w:t>
      </w:r>
    </w:p>
    <w:p w14:paraId="219955F9" w14:textId="77777777" w:rsidR="00166682" w:rsidRPr="009E4D5D" w:rsidRDefault="00166682" w:rsidP="00B528F5">
      <w:pPr>
        <w:pStyle w:val="Geenafstand"/>
        <w:jc w:val="both"/>
        <w:rPr>
          <w:rFonts w:ascii="Calibri" w:hAnsi="Calibri" w:cs="Calibri"/>
          <w:sz w:val="10"/>
          <w:szCs w:val="10"/>
        </w:rPr>
      </w:pPr>
    </w:p>
    <w:p w14:paraId="1283E862" w14:textId="77777777" w:rsidR="003B2658" w:rsidRPr="00B528F5" w:rsidRDefault="009958D0" w:rsidP="00B528F5">
      <w:pPr>
        <w:pStyle w:val="Geenafstand"/>
        <w:jc w:val="both"/>
        <w:rPr>
          <w:rFonts w:ascii="Calibri" w:hAnsi="Calibri" w:cs="Calibri"/>
        </w:rPr>
      </w:pPr>
      <w:r w:rsidRPr="00B528F5">
        <w:rPr>
          <w:rFonts w:ascii="Calibri" w:hAnsi="Calibri" w:cs="Calibri"/>
        </w:rPr>
        <w:lastRenderedPageBreak/>
        <w:t>En</w:t>
      </w:r>
      <w:r w:rsidR="003B2658" w:rsidRPr="00B528F5">
        <w:rPr>
          <w:rFonts w:ascii="Calibri" w:hAnsi="Calibri" w:cs="Calibri"/>
        </w:rPr>
        <w:t xml:space="preserve"> zou</w:t>
      </w:r>
      <w:r w:rsidRPr="00B528F5">
        <w:rPr>
          <w:rFonts w:ascii="Calibri" w:hAnsi="Calibri" w:cs="Calibri"/>
        </w:rPr>
        <w:t xml:space="preserve"> je dat wel willen per afdeling?</w:t>
      </w:r>
    </w:p>
    <w:p w14:paraId="6976B08B" w14:textId="77777777" w:rsidR="00166682" w:rsidRPr="009E4D5D" w:rsidRDefault="00166682" w:rsidP="00B528F5">
      <w:pPr>
        <w:pStyle w:val="Geenafstand"/>
        <w:jc w:val="both"/>
        <w:rPr>
          <w:rFonts w:ascii="Calibri" w:hAnsi="Calibri" w:cs="Calibri"/>
          <w:sz w:val="10"/>
          <w:szCs w:val="10"/>
        </w:rPr>
      </w:pPr>
    </w:p>
    <w:p w14:paraId="095FC680" w14:textId="77777777" w:rsidR="003B2658" w:rsidRPr="00B528F5" w:rsidRDefault="003B2658" w:rsidP="00B528F5">
      <w:pPr>
        <w:pStyle w:val="Geenafstand"/>
        <w:jc w:val="both"/>
        <w:rPr>
          <w:rFonts w:ascii="Calibri" w:hAnsi="Calibri" w:cs="Calibri"/>
          <w:b/>
        </w:rPr>
      </w:pPr>
      <w:r w:rsidRPr="00B528F5">
        <w:rPr>
          <w:rFonts w:ascii="Calibri" w:hAnsi="Calibri" w:cs="Calibri"/>
          <w:b/>
        </w:rPr>
        <w:t>Ja</w:t>
      </w:r>
      <w:r w:rsidR="009958D0" w:rsidRPr="00B528F5">
        <w:rPr>
          <w:rFonts w:ascii="Calibri" w:hAnsi="Calibri" w:cs="Calibri"/>
          <w:b/>
        </w:rPr>
        <w:t>,</w:t>
      </w:r>
      <w:r w:rsidRPr="00B528F5">
        <w:rPr>
          <w:rFonts w:ascii="Calibri" w:hAnsi="Calibri" w:cs="Calibri"/>
          <w:b/>
        </w:rPr>
        <w:t xml:space="preserve"> omdat ik vind dat je ook per afdeling verschillende verantwoording</w:t>
      </w:r>
      <w:r w:rsidR="009958D0" w:rsidRPr="00B528F5">
        <w:rPr>
          <w:rFonts w:ascii="Calibri" w:hAnsi="Calibri" w:cs="Calibri"/>
          <w:b/>
        </w:rPr>
        <w:t>en</w:t>
      </w:r>
      <w:r w:rsidRPr="00B528F5">
        <w:rPr>
          <w:rFonts w:ascii="Calibri" w:hAnsi="Calibri" w:cs="Calibri"/>
          <w:b/>
        </w:rPr>
        <w:t xml:space="preserve"> en takenpakket hebt. Ik denk dat je daarmee nog gerichter kunt</w:t>
      </w:r>
      <w:r w:rsidR="009958D0" w:rsidRPr="00B528F5">
        <w:rPr>
          <w:rFonts w:ascii="Calibri" w:hAnsi="Calibri" w:cs="Calibri"/>
          <w:b/>
        </w:rPr>
        <w:t>,</w:t>
      </w:r>
      <w:r w:rsidRPr="00B528F5">
        <w:rPr>
          <w:rFonts w:ascii="Calibri" w:hAnsi="Calibri" w:cs="Calibri"/>
          <w:b/>
        </w:rPr>
        <w:t xml:space="preserve"> kunt beoordelen.</w:t>
      </w:r>
    </w:p>
    <w:p w14:paraId="3A4ED599" w14:textId="77777777" w:rsidR="00166682" w:rsidRPr="009E4D5D" w:rsidRDefault="00166682" w:rsidP="00B528F5">
      <w:pPr>
        <w:pStyle w:val="Geenafstand"/>
        <w:jc w:val="both"/>
        <w:rPr>
          <w:rFonts w:ascii="Calibri" w:hAnsi="Calibri" w:cs="Calibri"/>
          <w:sz w:val="10"/>
          <w:szCs w:val="10"/>
        </w:rPr>
      </w:pPr>
    </w:p>
    <w:p w14:paraId="7D6511CA" w14:textId="77777777" w:rsidR="003B2658" w:rsidRPr="00B528F5" w:rsidRDefault="003B2658" w:rsidP="00B528F5">
      <w:pPr>
        <w:pStyle w:val="Geenafstand"/>
        <w:jc w:val="both"/>
        <w:rPr>
          <w:rFonts w:ascii="Calibri" w:hAnsi="Calibri" w:cs="Calibri"/>
        </w:rPr>
      </w:pPr>
      <w:r w:rsidRPr="00B528F5">
        <w:rPr>
          <w:rFonts w:ascii="Calibri" w:hAnsi="Calibri" w:cs="Calibri"/>
        </w:rPr>
        <w:t xml:space="preserve">Ja ik heb </w:t>
      </w:r>
      <w:r w:rsidR="009958D0" w:rsidRPr="00B528F5">
        <w:rPr>
          <w:rFonts w:ascii="Calibri" w:hAnsi="Calibri" w:cs="Calibri"/>
        </w:rPr>
        <w:t>dan ook gevraagd waarop</w:t>
      </w:r>
      <w:r w:rsidRPr="00B528F5">
        <w:rPr>
          <w:rFonts w:ascii="Calibri" w:hAnsi="Calibri" w:cs="Calibri"/>
        </w:rPr>
        <w:t xml:space="preserve"> zou je graag beoordeeld willen worden </w:t>
      </w:r>
      <w:r w:rsidR="009958D0" w:rsidRPr="00B528F5">
        <w:rPr>
          <w:rFonts w:ascii="Calibri" w:hAnsi="Calibri" w:cs="Calibri"/>
        </w:rPr>
        <w:t xml:space="preserve">en </w:t>
      </w:r>
      <w:r w:rsidRPr="00B528F5">
        <w:rPr>
          <w:rFonts w:ascii="Calibri" w:hAnsi="Calibri" w:cs="Calibri"/>
        </w:rPr>
        <w:t>dan zegt 55 procent op hun resultaten</w:t>
      </w:r>
      <w:r w:rsidR="009958D0" w:rsidRPr="00B528F5">
        <w:rPr>
          <w:rFonts w:ascii="Calibri" w:hAnsi="Calibri" w:cs="Calibri"/>
        </w:rPr>
        <w:t>,</w:t>
      </w:r>
      <w:r w:rsidRPr="00B528F5">
        <w:rPr>
          <w:rFonts w:ascii="Calibri" w:hAnsi="Calibri" w:cs="Calibri"/>
        </w:rPr>
        <w:t xml:space="preserve"> 34 procent op hun gedrag en 11 procent op hun </w:t>
      </w:r>
      <w:r w:rsidR="009958D0" w:rsidRPr="00B528F5">
        <w:rPr>
          <w:rFonts w:ascii="Calibri" w:hAnsi="Calibri" w:cs="Calibri"/>
        </w:rPr>
        <w:t>traits, dus</w:t>
      </w:r>
      <w:r w:rsidRPr="00B528F5">
        <w:rPr>
          <w:rFonts w:ascii="Calibri" w:hAnsi="Calibri" w:cs="Calibri"/>
        </w:rPr>
        <w:t xml:space="preserve"> hun kenmerken. Waar beoordeel jij het meest op van deze 3? </w:t>
      </w:r>
    </w:p>
    <w:p w14:paraId="29686FF7" w14:textId="77777777" w:rsidR="00166682" w:rsidRPr="009E4D5D" w:rsidRDefault="00166682" w:rsidP="00B528F5">
      <w:pPr>
        <w:pStyle w:val="Geenafstand"/>
        <w:jc w:val="both"/>
        <w:rPr>
          <w:rFonts w:ascii="Calibri" w:hAnsi="Calibri" w:cs="Calibri"/>
          <w:sz w:val="10"/>
          <w:szCs w:val="10"/>
        </w:rPr>
      </w:pPr>
    </w:p>
    <w:p w14:paraId="269C1AB1" w14:textId="77777777" w:rsidR="003B2658" w:rsidRPr="00B528F5" w:rsidRDefault="009958D0" w:rsidP="00B528F5">
      <w:pPr>
        <w:pStyle w:val="Geenafstand"/>
        <w:jc w:val="both"/>
        <w:rPr>
          <w:rFonts w:ascii="Calibri" w:hAnsi="Calibri" w:cs="Calibri"/>
          <w:b/>
        </w:rPr>
      </w:pPr>
      <w:r w:rsidRPr="00B528F5">
        <w:rPr>
          <w:rFonts w:ascii="Calibri" w:hAnsi="Calibri" w:cs="Calibri"/>
          <w:b/>
        </w:rPr>
        <w:t>Nou</w:t>
      </w:r>
      <w:r w:rsidR="003B2658" w:rsidRPr="00B528F5">
        <w:rPr>
          <w:rFonts w:ascii="Calibri" w:hAnsi="Calibri" w:cs="Calibri"/>
          <w:b/>
        </w:rPr>
        <w:t xml:space="preserve"> niet zozeer resultaten omdat wij</w:t>
      </w:r>
      <w:r w:rsidRPr="00B528F5">
        <w:rPr>
          <w:rFonts w:ascii="Calibri" w:hAnsi="Calibri" w:cs="Calibri"/>
          <w:b/>
        </w:rPr>
        <w:t>,</w:t>
      </w:r>
      <w:r w:rsidR="003B2658" w:rsidRPr="00B528F5">
        <w:rPr>
          <w:rFonts w:ascii="Calibri" w:hAnsi="Calibri" w:cs="Calibri"/>
          <w:b/>
        </w:rPr>
        <w:t xml:space="preserve"> dat i</w:t>
      </w:r>
      <w:r w:rsidRPr="00B528F5">
        <w:rPr>
          <w:rFonts w:ascii="Calibri" w:hAnsi="Calibri" w:cs="Calibri"/>
          <w:b/>
        </w:rPr>
        <w:t xml:space="preserve">s bij ons meer een algemene, een </w:t>
      </w:r>
      <w:r w:rsidR="003B2658" w:rsidRPr="00B528F5">
        <w:rPr>
          <w:rFonts w:ascii="Calibri" w:hAnsi="Calibri" w:cs="Calibri"/>
          <w:b/>
        </w:rPr>
        <w:t>algemene taak om daar natuurlijk dat</w:t>
      </w:r>
      <w:r w:rsidRPr="00B528F5">
        <w:rPr>
          <w:rFonts w:ascii="Calibri" w:hAnsi="Calibri" w:cs="Calibri"/>
          <w:b/>
        </w:rPr>
        <w:t>,</w:t>
      </w:r>
      <w:r w:rsidR="003B2658" w:rsidRPr="00B528F5">
        <w:rPr>
          <w:rFonts w:ascii="Calibri" w:hAnsi="Calibri" w:cs="Calibri"/>
          <w:b/>
        </w:rPr>
        <w:t xml:space="preserve"> dat goed op orde te hebben en dat ligt niet zozeer bi</w:t>
      </w:r>
      <w:r w:rsidRPr="00B528F5">
        <w:rPr>
          <w:rFonts w:ascii="Calibri" w:hAnsi="Calibri" w:cs="Calibri"/>
          <w:b/>
        </w:rPr>
        <w:t>j de medewerkers. Dus meer p</w:t>
      </w:r>
      <w:r w:rsidR="003B2658" w:rsidRPr="00B528F5">
        <w:rPr>
          <w:rFonts w:ascii="Calibri" w:hAnsi="Calibri" w:cs="Calibri"/>
          <w:b/>
        </w:rPr>
        <w:t>uur op</w:t>
      </w:r>
      <w:r w:rsidRPr="00B528F5">
        <w:rPr>
          <w:rFonts w:ascii="Calibri" w:hAnsi="Calibri" w:cs="Calibri"/>
          <w:b/>
        </w:rPr>
        <w:t>, op gedrag en op, j</w:t>
      </w:r>
      <w:r w:rsidR="003B2658" w:rsidRPr="00B528F5">
        <w:rPr>
          <w:rFonts w:ascii="Calibri" w:hAnsi="Calibri" w:cs="Calibri"/>
          <w:b/>
        </w:rPr>
        <w:t>a hoe</w:t>
      </w:r>
      <w:r w:rsidRPr="00B528F5">
        <w:rPr>
          <w:rFonts w:ascii="Calibri" w:hAnsi="Calibri" w:cs="Calibri"/>
          <w:b/>
        </w:rPr>
        <w:t>,</w:t>
      </w:r>
      <w:r w:rsidR="003B2658" w:rsidRPr="00B528F5">
        <w:rPr>
          <w:rFonts w:ascii="Calibri" w:hAnsi="Calibri" w:cs="Calibri"/>
          <w:b/>
        </w:rPr>
        <w:t xml:space="preserve"> hoe</w:t>
      </w:r>
      <w:r w:rsidRPr="00B528F5">
        <w:rPr>
          <w:rFonts w:ascii="Calibri" w:hAnsi="Calibri" w:cs="Calibri"/>
          <w:b/>
        </w:rPr>
        <w:t>, hoe d</w:t>
      </w:r>
      <w:r w:rsidR="003B2658" w:rsidRPr="00B528F5">
        <w:rPr>
          <w:rFonts w:ascii="Calibri" w:hAnsi="Calibri" w:cs="Calibri"/>
          <w:b/>
        </w:rPr>
        <w:t>e functie wordt ingevuld en of dat je daar tevreden mee bent. Of dat het t</w:t>
      </w:r>
      <w:r w:rsidRPr="00B528F5">
        <w:rPr>
          <w:rFonts w:ascii="Calibri" w:hAnsi="Calibri" w:cs="Calibri"/>
          <w:b/>
        </w:rPr>
        <w:t>akenpakket naar behoren wordt, ja, o</w:t>
      </w:r>
      <w:r w:rsidR="003B2658" w:rsidRPr="00B528F5">
        <w:rPr>
          <w:rFonts w:ascii="Calibri" w:hAnsi="Calibri" w:cs="Calibri"/>
          <w:b/>
        </w:rPr>
        <w:t>f dat je daarmee goed aan de slag gaat of dat jij alle werkzaamheden goed oppakt of dat je wel structuur hebt in je werkzaamheden enzovoort.</w:t>
      </w:r>
    </w:p>
    <w:p w14:paraId="4DB8C879" w14:textId="77777777" w:rsidR="00166682" w:rsidRPr="009E4D5D" w:rsidRDefault="00166682" w:rsidP="00B528F5">
      <w:pPr>
        <w:pStyle w:val="Geenafstand"/>
        <w:jc w:val="both"/>
        <w:rPr>
          <w:rFonts w:ascii="Calibri" w:hAnsi="Calibri" w:cs="Calibri"/>
          <w:sz w:val="10"/>
          <w:szCs w:val="10"/>
        </w:rPr>
      </w:pPr>
    </w:p>
    <w:p w14:paraId="44EFB16F" w14:textId="77777777" w:rsidR="003B2658" w:rsidRPr="00B528F5" w:rsidRDefault="003B2658" w:rsidP="00B528F5">
      <w:pPr>
        <w:pStyle w:val="Geenafstand"/>
        <w:jc w:val="both"/>
        <w:rPr>
          <w:rFonts w:ascii="Calibri" w:hAnsi="Calibri" w:cs="Calibri"/>
        </w:rPr>
      </w:pPr>
      <w:r w:rsidRPr="00B528F5">
        <w:rPr>
          <w:rFonts w:ascii="Calibri" w:hAnsi="Calibri" w:cs="Calibri"/>
        </w:rPr>
        <w:t>Ja maar denk je dat het dan bij jou afdeling niet nodig is om de resultaten te beoordelen?</w:t>
      </w:r>
    </w:p>
    <w:p w14:paraId="3A76C33F" w14:textId="77777777" w:rsidR="00166682" w:rsidRPr="009E4D5D" w:rsidRDefault="00166682" w:rsidP="00B528F5">
      <w:pPr>
        <w:pStyle w:val="Geenafstand"/>
        <w:jc w:val="both"/>
        <w:rPr>
          <w:rFonts w:ascii="Calibri" w:hAnsi="Calibri" w:cs="Calibri"/>
          <w:sz w:val="10"/>
          <w:szCs w:val="10"/>
        </w:rPr>
      </w:pPr>
    </w:p>
    <w:p w14:paraId="792D0C25" w14:textId="77777777" w:rsidR="002E4853" w:rsidRPr="00B528F5" w:rsidRDefault="003B2658" w:rsidP="00B528F5">
      <w:pPr>
        <w:pStyle w:val="Geenafstand"/>
        <w:jc w:val="both"/>
        <w:rPr>
          <w:rFonts w:ascii="Calibri" w:hAnsi="Calibri" w:cs="Calibri"/>
          <w:b/>
        </w:rPr>
      </w:pPr>
      <w:r w:rsidRPr="00B528F5">
        <w:rPr>
          <w:rFonts w:ascii="Calibri" w:hAnsi="Calibri" w:cs="Calibri"/>
          <w:b/>
        </w:rPr>
        <w:t>Jawel</w:t>
      </w:r>
      <w:r w:rsidR="002E4853" w:rsidRPr="00B528F5">
        <w:rPr>
          <w:rFonts w:ascii="Calibri" w:hAnsi="Calibri" w:cs="Calibri"/>
          <w:b/>
        </w:rPr>
        <w:t>,</w:t>
      </w:r>
      <w:r w:rsidRPr="00B528F5">
        <w:rPr>
          <w:rFonts w:ascii="Calibri" w:hAnsi="Calibri" w:cs="Calibri"/>
          <w:b/>
        </w:rPr>
        <w:t xml:space="preserve"> maar niet bij de medewerkers. </w:t>
      </w:r>
    </w:p>
    <w:p w14:paraId="5037D37D" w14:textId="77777777" w:rsidR="002E4853" w:rsidRPr="009E4D5D" w:rsidRDefault="002E4853" w:rsidP="00B528F5">
      <w:pPr>
        <w:pStyle w:val="Geenafstand"/>
        <w:jc w:val="both"/>
        <w:rPr>
          <w:rFonts w:ascii="Calibri" w:hAnsi="Calibri" w:cs="Calibri"/>
          <w:b/>
          <w:sz w:val="10"/>
          <w:szCs w:val="10"/>
        </w:rPr>
      </w:pPr>
    </w:p>
    <w:p w14:paraId="08B9398E" w14:textId="77777777" w:rsidR="002E4853" w:rsidRPr="00B528F5" w:rsidRDefault="002E4853" w:rsidP="00B528F5">
      <w:pPr>
        <w:pStyle w:val="Geenafstand"/>
        <w:jc w:val="both"/>
        <w:rPr>
          <w:rFonts w:ascii="Calibri" w:hAnsi="Calibri" w:cs="Calibri"/>
        </w:rPr>
      </w:pPr>
      <w:r w:rsidRPr="00B528F5">
        <w:rPr>
          <w:rFonts w:ascii="Calibri" w:hAnsi="Calibri" w:cs="Calibri"/>
        </w:rPr>
        <w:t>Wat bedoel je daar precies mee?</w:t>
      </w:r>
    </w:p>
    <w:p w14:paraId="44E1B994" w14:textId="77777777" w:rsidR="002E4853" w:rsidRPr="009E4D5D" w:rsidRDefault="002E4853" w:rsidP="00B528F5">
      <w:pPr>
        <w:pStyle w:val="Geenafstand"/>
        <w:jc w:val="both"/>
        <w:rPr>
          <w:rFonts w:ascii="Calibri" w:hAnsi="Calibri" w:cs="Calibri"/>
          <w:b/>
          <w:sz w:val="10"/>
          <w:szCs w:val="10"/>
        </w:rPr>
      </w:pPr>
    </w:p>
    <w:p w14:paraId="22993710" w14:textId="77777777" w:rsidR="003B2658" w:rsidRPr="00B528F5" w:rsidRDefault="003B2658" w:rsidP="00B528F5">
      <w:pPr>
        <w:pStyle w:val="Geenafstand"/>
        <w:jc w:val="both"/>
        <w:rPr>
          <w:rFonts w:ascii="Calibri" w:hAnsi="Calibri" w:cs="Calibri"/>
          <w:b/>
        </w:rPr>
      </w:pPr>
      <w:r w:rsidRPr="00B528F5">
        <w:rPr>
          <w:rFonts w:ascii="Calibri" w:hAnsi="Calibri" w:cs="Calibri"/>
          <w:b/>
        </w:rPr>
        <w:t>Nou</w:t>
      </w:r>
      <w:r w:rsidR="002E4853" w:rsidRPr="00B528F5">
        <w:rPr>
          <w:rFonts w:ascii="Calibri" w:hAnsi="Calibri" w:cs="Calibri"/>
          <w:b/>
        </w:rPr>
        <w:t>,</w:t>
      </w:r>
      <w:r w:rsidRPr="00B528F5">
        <w:rPr>
          <w:rFonts w:ascii="Calibri" w:hAnsi="Calibri" w:cs="Calibri"/>
          <w:b/>
        </w:rPr>
        <w:t xml:space="preserve"> ik denk dat dat meer bij manager of bij </w:t>
      </w:r>
      <w:r w:rsidR="002E4853" w:rsidRPr="00B528F5">
        <w:rPr>
          <w:rFonts w:ascii="Calibri" w:hAnsi="Calibri" w:cs="Calibri"/>
          <w:b/>
        </w:rPr>
        <w:t>assistent-manager</w:t>
      </w:r>
      <w:r w:rsidRPr="00B528F5">
        <w:rPr>
          <w:rFonts w:ascii="Calibri" w:hAnsi="Calibri" w:cs="Calibri"/>
          <w:b/>
        </w:rPr>
        <w:t xml:space="preserve"> ligt. Dus ik denk dat de medewerkers zijn meer verantwoordelijk voor de planning en voor </w:t>
      </w:r>
      <w:r w:rsidR="002E4853" w:rsidRPr="00B528F5">
        <w:rPr>
          <w:rFonts w:ascii="Calibri" w:hAnsi="Calibri" w:cs="Calibri"/>
          <w:b/>
        </w:rPr>
        <w:t xml:space="preserve">het </w:t>
      </w:r>
      <w:r w:rsidRPr="00B528F5">
        <w:rPr>
          <w:rFonts w:ascii="Calibri" w:hAnsi="Calibri" w:cs="Calibri"/>
          <w:b/>
        </w:rPr>
        <w:t>operationele aspect. En niet zozeer voor de eindresultaten</w:t>
      </w:r>
      <w:r w:rsidR="002E4853" w:rsidRPr="00B528F5">
        <w:rPr>
          <w:rFonts w:ascii="Calibri" w:hAnsi="Calibri" w:cs="Calibri"/>
          <w:b/>
        </w:rPr>
        <w:t>,</w:t>
      </w:r>
      <w:r w:rsidRPr="00B528F5">
        <w:rPr>
          <w:rFonts w:ascii="Calibri" w:hAnsi="Calibri" w:cs="Calibri"/>
          <w:b/>
        </w:rPr>
        <w:t xml:space="preserve"> uiteindelijk speelt natuurlijk alles mee want ze kunnen de totale beleving</w:t>
      </w:r>
      <w:r w:rsidR="002E4853" w:rsidRPr="00B528F5">
        <w:rPr>
          <w:rFonts w:ascii="Calibri" w:hAnsi="Calibri" w:cs="Calibri"/>
          <w:b/>
        </w:rPr>
        <w:t>,</w:t>
      </w:r>
      <w:r w:rsidRPr="00B528F5">
        <w:rPr>
          <w:rFonts w:ascii="Calibri" w:hAnsi="Calibri" w:cs="Calibri"/>
          <w:b/>
        </w:rPr>
        <w:t xml:space="preserve"> is het heel belangrijk dat het operationeel goed loopt. Dus dat dat kan ook invloed hebben op je resultaten</w:t>
      </w:r>
      <w:r w:rsidR="002E4853" w:rsidRPr="00B528F5">
        <w:rPr>
          <w:rFonts w:ascii="Calibri" w:hAnsi="Calibri" w:cs="Calibri"/>
          <w:b/>
        </w:rPr>
        <w:t>,</w:t>
      </w:r>
      <w:r w:rsidRPr="00B528F5">
        <w:rPr>
          <w:rFonts w:ascii="Calibri" w:hAnsi="Calibri" w:cs="Calibri"/>
          <w:b/>
        </w:rPr>
        <w:t xml:space="preserve"> maar goed dat vind ik niet dat je zo kan beoordelen op</w:t>
      </w:r>
      <w:r w:rsidR="002E4853" w:rsidRPr="00B528F5">
        <w:rPr>
          <w:rFonts w:ascii="Calibri" w:hAnsi="Calibri" w:cs="Calibri"/>
          <w:b/>
        </w:rPr>
        <w:t>,</w:t>
      </w:r>
      <w:r w:rsidRPr="00B528F5">
        <w:rPr>
          <w:rFonts w:ascii="Calibri" w:hAnsi="Calibri" w:cs="Calibri"/>
          <w:b/>
        </w:rPr>
        <w:t xml:space="preserve"> op de resultaten van het algemene plaatje.</w:t>
      </w:r>
    </w:p>
    <w:p w14:paraId="6AE2218C" w14:textId="77777777" w:rsidR="00166682" w:rsidRPr="009E4D5D" w:rsidRDefault="00166682" w:rsidP="00B528F5">
      <w:pPr>
        <w:pStyle w:val="Geenafstand"/>
        <w:jc w:val="both"/>
        <w:rPr>
          <w:rFonts w:ascii="Calibri" w:hAnsi="Calibri" w:cs="Calibri"/>
          <w:sz w:val="10"/>
          <w:szCs w:val="10"/>
        </w:rPr>
      </w:pPr>
    </w:p>
    <w:p w14:paraId="002DF5AB" w14:textId="77777777" w:rsidR="003B2658" w:rsidRPr="00B528F5" w:rsidRDefault="003B2658" w:rsidP="00B528F5">
      <w:pPr>
        <w:pStyle w:val="Geenafstand"/>
        <w:jc w:val="both"/>
        <w:rPr>
          <w:rFonts w:ascii="Calibri" w:hAnsi="Calibri" w:cs="Calibri"/>
        </w:rPr>
      </w:pPr>
      <w:r w:rsidRPr="00B528F5">
        <w:rPr>
          <w:rFonts w:ascii="Calibri" w:hAnsi="Calibri" w:cs="Calibri"/>
        </w:rPr>
        <w:t xml:space="preserve">Oké. Functioneringsgesprekken geef mij een beter beeld van wat </w:t>
      </w:r>
      <w:r w:rsidR="002E4853" w:rsidRPr="00B528F5">
        <w:rPr>
          <w:rFonts w:ascii="Calibri" w:hAnsi="Calibri" w:cs="Calibri"/>
        </w:rPr>
        <w:t>SnowWorld</w:t>
      </w:r>
      <w:r w:rsidRPr="00B528F5">
        <w:rPr>
          <w:rFonts w:ascii="Calibri" w:hAnsi="Calibri" w:cs="Calibri"/>
        </w:rPr>
        <w:t xml:space="preserve"> van mij verwacht was een stelling </w:t>
      </w:r>
      <w:r w:rsidR="002E4853" w:rsidRPr="00B528F5">
        <w:rPr>
          <w:rFonts w:ascii="Calibri" w:hAnsi="Calibri" w:cs="Calibri"/>
        </w:rPr>
        <w:t xml:space="preserve">en </w:t>
      </w:r>
      <w:r w:rsidRPr="00B528F5">
        <w:rPr>
          <w:rFonts w:ascii="Calibri" w:hAnsi="Calibri" w:cs="Calibri"/>
        </w:rPr>
        <w:t>een</w:t>
      </w:r>
      <w:r w:rsidR="002E4853" w:rsidRPr="00B528F5">
        <w:rPr>
          <w:rFonts w:ascii="Calibri" w:hAnsi="Calibri" w:cs="Calibri"/>
        </w:rPr>
        <w:t>, een derde hiervan is nog wel neutraal of oneens. S</w:t>
      </w:r>
      <w:r w:rsidRPr="00B528F5">
        <w:rPr>
          <w:rFonts w:ascii="Calibri" w:hAnsi="Calibri" w:cs="Calibri"/>
        </w:rPr>
        <w:t>preek jij verwachtingen uit</w:t>
      </w:r>
      <w:r w:rsidR="002E4853" w:rsidRPr="00B528F5">
        <w:rPr>
          <w:rFonts w:ascii="Calibri" w:hAnsi="Calibri" w:cs="Calibri"/>
        </w:rPr>
        <w:t>, ben je daar mee bezig?</w:t>
      </w:r>
    </w:p>
    <w:p w14:paraId="7E3653B2" w14:textId="77777777" w:rsidR="00166682" w:rsidRPr="009E4D5D" w:rsidRDefault="00166682" w:rsidP="00B528F5">
      <w:pPr>
        <w:pStyle w:val="Geenafstand"/>
        <w:jc w:val="both"/>
        <w:rPr>
          <w:rFonts w:ascii="Calibri" w:hAnsi="Calibri" w:cs="Calibri"/>
          <w:sz w:val="10"/>
          <w:szCs w:val="10"/>
        </w:rPr>
      </w:pPr>
    </w:p>
    <w:p w14:paraId="0535C4D0" w14:textId="77777777" w:rsidR="00166682" w:rsidRPr="00B528F5" w:rsidRDefault="003B2658" w:rsidP="00B528F5">
      <w:pPr>
        <w:pStyle w:val="Geenafstand"/>
        <w:jc w:val="both"/>
        <w:rPr>
          <w:rFonts w:ascii="Calibri" w:hAnsi="Calibri" w:cs="Calibri"/>
          <w:b/>
        </w:rPr>
      </w:pPr>
      <w:r w:rsidRPr="00B528F5">
        <w:rPr>
          <w:rFonts w:ascii="Calibri" w:hAnsi="Calibri" w:cs="Calibri"/>
          <w:b/>
        </w:rPr>
        <w:t>Niet zozeer verwachtingen</w:t>
      </w:r>
      <w:r w:rsidR="002E4853" w:rsidRPr="00B528F5">
        <w:rPr>
          <w:rFonts w:ascii="Calibri" w:hAnsi="Calibri" w:cs="Calibri"/>
          <w:b/>
        </w:rPr>
        <w:t>,</w:t>
      </w:r>
      <w:r w:rsidRPr="00B528F5">
        <w:rPr>
          <w:rFonts w:ascii="Calibri" w:hAnsi="Calibri" w:cs="Calibri"/>
          <w:b/>
        </w:rPr>
        <w:t xml:space="preserve"> wel bepaalde doelstellingen of bepaalde verbeterpunten. Dus ik zeg niet dat het echt een verwachting is dat ik zeg van dat</w:t>
      </w:r>
      <w:r w:rsidR="002E4853" w:rsidRPr="00B528F5">
        <w:rPr>
          <w:rFonts w:ascii="Calibri" w:hAnsi="Calibri" w:cs="Calibri"/>
          <w:b/>
        </w:rPr>
        <w:t>,</w:t>
      </w:r>
      <w:r w:rsidRPr="00B528F5">
        <w:rPr>
          <w:rFonts w:ascii="Calibri" w:hAnsi="Calibri" w:cs="Calibri"/>
          <w:b/>
        </w:rPr>
        <w:t xml:space="preserve"> dat m</w:t>
      </w:r>
      <w:r w:rsidR="002E4853" w:rsidRPr="00B528F5">
        <w:rPr>
          <w:rFonts w:ascii="Calibri" w:hAnsi="Calibri" w:cs="Calibri"/>
          <w:b/>
        </w:rPr>
        <w:t>oet per se gebeuren of dat is a</w:t>
      </w:r>
      <w:r w:rsidRPr="00B528F5">
        <w:rPr>
          <w:rFonts w:ascii="Calibri" w:hAnsi="Calibri" w:cs="Calibri"/>
          <w:b/>
        </w:rPr>
        <w:t>ldus een</w:t>
      </w:r>
      <w:r w:rsidR="002E4853" w:rsidRPr="00B528F5">
        <w:rPr>
          <w:rFonts w:ascii="Calibri" w:hAnsi="Calibri" w:cs="Calibri"/>
          <w:b/>
        </w:rPr>
        <w:t xml:space="preserve"> vereiste</w:t>
      </w:r>
      <w:r w:rsidRPr="00B528F5">
        <w:rPr>
          <w:rFonts w:ascii="Calibri" w:hAnsi="Calibri" w:cs="Calibri"/>
          <w:b/>
        </w:rPr>
        <w:t>. Maar je ziet dat iedereen zo zijn eigen verbeterpunten heeft. En dat kan te maken hebb</w:t>
      </w:r>
      <w:r w:rsidR="002E4853" w:rsidRPr="00B528F5">
        <w:rPr>
          <w:rFonts w:ascii="Calibri" w:hAnsi="Calibri" w:cs="Calibri"/>
          <w:b/>
        </w:rPr>
        <w:t>en met bij ons met een stukje concentratie of p</w:t>
      </w:r>
      <w:r w:rsidRPr="00B528F5">
        <w:rPr>
          <w:rFonts w:ascii="Calibri" w:hAnsi="Calibri" w:cs="Calibri"/>
          <w:b/>
        </w:rPr>
        <w:t>rofessionalisme of noem maar op hè dat zijn kleine dingetjes waarvan ik zeg van nou dat kan af en toe wat beter en dat vind ik eerder een</w:t>
      </w:r>
      <w:r w:rsidR="002E4853" w:rsidRPr="00B528F5">
        <w:rPr>
          <w:rFonts w:ascii="Calibri" w:hAnsi="Calibri" w:cs="Calibri"/>
          <w:b/>
        </w:rPr>
        <w:t xml:space="preserve">, een richtpunt dan een verwachting. </w:t>
      </w:r>
      <w:r w:rsidRPr="00B528F5">
        <w:rPr>
          <w:rFonts w:ascii="Calibri" w:hAnsi="Calibri" w:cs="Calibri"/>
          <w:b/>
        </w:rPr>
        <w:t xml:space="preserve"> </w:t>
      </w:r>
    </w:p>
    <w:p w14:paraId="7ACC05B3" w14:textId="77777777" w:rsidR="00166682" w:rsidRPr="009E4D5D" w:rsidRDefault="00166682" w:rsidP="00B528F5">
      <w:pPr>
        <w:pStyle w:val="Geenafstand"/>
        <w:jc w:val="both"/>
        <w:rPr>
          <w:rFonts w:ascii="Calibri" w:hAnsi="Calibri" w:cs="Calibri"/>
          <w:sz w:val="10"/>
          <w:szCs w:val="10"/>
        </w:rPr>
      </w:pPr>
    </w:p>
    <w:p w14:paraId="00038F54" w14:textId="77777777" w:rsidR="003B2658" w:rsidRPr="00B528F5" w:rsidRDefault="002E4853" w:rsidP="00B528F5">
      <w:pPr>
        <w:pStyle w:val="Geenafstand"/>
        <w:jc w:val="both"/>
        <w:rPr>
          <w:rFonts w:ascii="Calibri" w:hAnsi="Calibri" w:cs="Calibri"/>
        </w:rPr>
      </w:pPr>
      <w:r w:rsidRPr="00B528F5">
        <w:rPr>
          <w:rFonts w:ascii="Calibri" w:hAnsi="Calibri" w:cs="Calibri"/>
        </w:rPr>
        <w:t>Ja, h</w:t>
      </w:r>
      <w:r w:rsidR="003B2658" w:rsidRPr="00B528F5">
        <w:rPr>
          <w:rFonts w:ascii="Calibri" w:hAnsi="Calibri" w:cs="Calibri"/>
        </w:rPr>
        <w:t xml:space="preserve">et gemiddelde cijfer van de vaste medewerkers was om 6 punt 1 dus ook wel een magere voldoende en ik heb die laatste vraag </w:t>
      </w:r>
      <w:r w:rsidRPr="00B528F5">
        <w:rPr>
          <w:rFonts w:ascii="Calibri" w:hAnsi="Calibri" w:cs="Calibri"/>
        </w:rPr>
        <w:t xml:space="preserve">heb </w:t>
      </w:r>
      <w:r w:rsidR="003B2658" w:rsidRPr="00B528F5">
        <w:rPr>
          <w:rFonts w:ascii="Calibri" w:hAnsi="Calibri" w:cs="Calibri"/>
        </w:rPr>
        <w:t>ik dan opengelaten van wat zouden we moeten doen om dat hoger te krijgen en de antwoorden di</w:t>
      </w:r>
      <w:r w:rsidRPr="00B528F5">
        <w:rPr>
          <w:rFonts w:ascii="Calibri" w:hAnsi="Calibri" w:cs="Calibri"/>
        </w:rPr>
        <w:t>e wat vaker terugkwamen waren: v</w:t>
      </w:r>
      <w:r w:rsidR="003B2658" w:rsidRPr="00B528F5">
        <w:rPr>
          <w:rFonts w:ascii="Calibri" w:hAnsi="Calibri" w:cs="Calibri"/>
        </w:rPr>
        <w:t>ake</w:t>
      </w:r>
      <w:r w:rsidRPr="00B528F5">
        <w:rPr>
          <w:rFonts w:ascii="Calibri" w:hAnsi="Calibri" w:cs="Calibri"/>
        </w:rPr>
        <w:t>r gesprekken voeren en dat geef j</w:t>
      </w:r>
      <w:r w:rsidR="003B2658" w:rsidRPr="00B528F5">
        <w:rPr>
          <w:rFonts w:ascii="Calibri" w:hAnsi="Calibri" w:cs="Calibri"/>
        </w:rPr>
        <w:t>ij zelf ook aan</w:t>
      </w:r>
      <w:r w:rsidRPr="00B528F5">
        <w:rPr>
          <w:rFonts w:ascii="Calibri" w:hAnsi="Calibri" w:cs="Calibri"/>
        </w:rPr>
        <w:t>,</w:t>
      </w:r>
      <w:r w:rsidR="003B2658" w:rsidRPr="00B528F5">
        <w:rPr>
          <w:rFonts w:ascii="Calibri" w:hAnsi="Calibri" w:cs="Calibri"/>
        </w:rPr>
        <w:t xml:space="preserve"> vaker korte evaluatiegesprekken voeren</w:t>
      </w:r>
      <w:r w:rsidRPr="00B528F5">
        <w:rPr>
          <w:rFonts w:ascii="Calibri" w:hAnsi="Calibri" w:cs="Calibri"/>
        </w:rPr>
        <w:t>,</w:t>
      </w:r>
      <w:r w:rsidR="003B2658" w:rsidRPr="00B528F5">
        <w:rPr>
          <w:rFonts w:ascii="Calibri" w:hAnsi="Calibri" w:cs="Calibri"/>
        </w:rPr>
        <w:t xml:space="preserve"> dat doe jij ook door die s</w:t>
      </w:r>
      <w:r w:rsidRPr="00B528F5">
        <w:rPr>
          <w:rFonts w:ascii="Calibri" w:hAnsi="Calibri" w:cs="Calibri"/>
        </w:rPr>
        <w:t>eizoens evaluatie zei je…</w:t>
      </w:r>
    </w:p>
    <w:p w14:paraId="239E4130" w14:textId="77777777" w:rsidR="00166682" w:rsidRPr="009E4D5D" w:rsidRDefault="00166682" w:rsidP="00B528F5">
      <w:pPr>
        <w:pStyle w:val="Geenafstand"/>
        <w:jc w:val="both"/>
        <w:rPr>
          <w:rFonts w:ascii="Calibri" w:hAnsi="Calibri" w:cs="Calibri"/>
          <w:sz w:val="10"/>
          <w:szCs w:val="10"/>
        </w:rPr>
      </w:pPr>
    </w:p>
    <w:p w14:paraId="0937A6B5" w14:textId="77777777" w:rsidR="003B2658" w:rsidRPr="00B528F5" w:rsidRDefault="003B2658" w:rsidP="00B528F5">
      <w:pPr>
        <w:pStyle w:val="Geenafstand"/>
        <w:jc w:val="both"/>
        <w:rPr>
          <w:rFonts w:ascii="Calibri" w:hAnsi="Calibri" w:cs="Calibri"/>
          <w:b/>
        </w:rPr>
      </w:pPr>
      <w:r w:rsidRPr="00B528F5">
        <w:rPr>
          <w:rFonts w:ascii="Calibri" w:hAnsi="Calibri" w:cs="Calibri"/>
          <w:b/>
        </w:rPr>
        <w:t>Ja.</w:t>
      </w:r>
    </w:p>
    <w:p w14:paraId="37032E01" w14:textId="77777777" w:rsidR="00166682" w:rsidRPr="009E4D5D" w:rsidRDefault="00166682" w:rsidP="00B528F5">
      <w:pPr>
        <w:pStyle w:val="Geenafstand"/>
        <w:jc w:val="both"/>
        <w:rPr>
          <w:rFonts w:ascii="Calibri" w:hAnsi="Calibri" w:cs="Calibri"/>
          <w:sz w:val="10"/>
          <w:szCs w:val="10"/>
        </w:rPr>
      </w:pPr>
    </w:p>
    <w:p w14:paraId="1008C00F" w14:textId="77777777" w:rsidR="003B2658" w:rsidRPr="00B528F5" w:rsidRDefault="002E4853" w:rsidP="00B528F5">
      <w:pPr>
        <w:pStyle w:val="Geenafstand"/>
        <w:jc w:val="both"/>
        <w:rPr>
          <w:rFonts w:ascii="Calibri" w:hAnsi="Calibri" w:cs="Calibri"/>
        </w:rPr>
      </w:pPr>
      <w:r w:rsidRPr="00B528F5">
        <w:rPr>
          <w:rFonts w:ascii="Calibri" w:hAnsi="Calibri" w:cs="Calibri"/>
        </w:rPr>
        <w:t>…</w:t>
      </w:r>
      <w:r w:rsidR="003B2658" w:rsidRPr="00B528F5">
        <w:rPr>
          <w:rFonts w:ascii="Calibri" w:hAnsi="Calibri" w:cs="Calibri"/>
        </w:rPr>
        <w:t>meer feedback ontvangen tijdens het werk of werken met doelstellingen</w:t>
      </w:r>
      <w:r w:rsidRPr="00B528F5">
        <w:rPr>
          <w:rFonts w:ascii="Calibri" w:hAnsi="Calibri" w:cs="Calibri"/>
        </w:rPr>
        <w:t>. N</w:t>
      </w:r>
      <w:r w:rsidR="003B2658" w:rsidRPr="00B528F5">
        <w:rPr>
          <w:rFonts w:ascii="Calibri" w:hAnsi="Calibri" w:cs="Calibri"/>
        </w:rPr>
        <w:t xml:space="preserve">ou dat </w:t>
      </w:r>
      <w:r w:rsidRPr="00B528F5">
        <w:rPr>
          <w:rFonts w:ascii="Calibri" w:hAnsi="Calibri" w:cs="Calibri"/>
        </w:rPr>
        <w:t>heb je</w:t>
      </w:r>
      <w:r w:rsidR="003B2658" w:rsidRPr="00B528F5">
        <w:rPr>
          <w:rFonts w:ascii="Calibri" w:hAnsi="Calibri" w:cs="Calibri"/>
        </w:rPr>
        <w:t xml:space="preserve"> eigenlijk allemaal wel benoemd </w:t>
      </w:r>
      <w:r w:rsidRPr="00B528F5">
        <w:rPr>
          <w:rFonts w:ascii="Calibri" w:hAnsi="Calibri" w:cs="Calibri"/>
        </w:rPr>
        <w:t>dus</w:t>
      </w:r>
      <w:r w:rsidR="003B2658" w:rsidRPr="00B528F5">
        <w:rPr>
          <w:rFonts w:ascii="Calibri" w:hAnsi="Calibri" w:cs="Calibri"/>
        </w:rPr>
        <w:t xml:space="preserve"> jij denkt ook dat dit haalbaar is om deze</w:t>
      </w:r>
      <w:r w:rsidRPr="00B528F5">
        <w:rPr>
          <w:rFonts w:ascii="Calibri" w:hAnsi="Calibri" w:cs="Calibri"/>
        </w:rPr>
        <w:t>…</w:t>
      </w:r>
    </w:p>
    <w:p w14:paraId="3ABCB998" w14:textId="77777777" w:rsidR="00166682" w:rsidRPr="009E4D5D" w:rsidRDefault="00166682" w:rsidP="00B528F5">
      <w:pPr>
        <w:pStyle w:val="Geenafstand"/>
        <w:jc w:val="both"/>
        <w:rPr>
          <w:rFonts w:ascii="Calibri" w:hAnsi="Calibri" w:cs="Calibri"/>
          <w:sz w:val="10"/>
          <w:szCs w:val="10"/>
        </w:rPr>
      </w:pPr>
    </w:p>
    <w:p w14:paraId="7528D442" w14:textId="77777777" w:rsidR="003B2658" w:rsidRPr="00B528F5" w:rsidRDefault="003B2658" w:rsidP="00B528F5">
      <w:pPr>
        <w:pStyle w:val="Geenafstand"/>
        <w:jc w:val="both"/>
        <w:rPr>
          <w:rFonts w:ascii="Calibri" w:hAnsi="Calibri" w:cs="Calibri"/>
          <w:b/>
        </w:rPr>
      </w:pPr>
      <w:r w:rsidRPr="00B528F5">
        <w:rPr>
          <w:rFonts w:ascii="Calibri" w:hAnsi="Calibri" w:cs="Calibri"/>
          <w:b/>
        </w:rPr>
        <w:t>Dan denk ik wel.</w:t>
      </w:r>
    </w:p>
    <w:p w14:paraId="3A63D23A" w14:textId="77777777" w:rsidR="00166682" w:rsidRPr="009E4D5D" w:rsidRDefault="00166682" w:rsidP="00B528F5">
      <w:pPr>
        <w:pStyle w:val="Geenafstand"/>
        <w:jc w:val="both"/>
        <w:rPr>
          <w:rFonts w:ascii="Calibri" w:hAnsi="Calibri" w:cs="Calibri"/>
          <w:sz w:val="10"/>
          <w:szCs w:val="10"/>
        </w:rPr>
      </w:pPr>
    </w:p>
    <w:p w14:paraId="2284C46D" w14:textId="77777777" w:rsidR="003B2658" w:rsidRPr="00B528F5" w:rsidRDefault="002E4853" w:rsidP="00B528F5">
      <w:pPr>
        <w:pStyle w:val="Geenafstand"/>
        <w:jc w:val="both"/>
        <w:rPr>
          <w:rFonts w:ascii="Calibri" w:hAnsi="Calibri" w:cs="Calibri"/>
        </w:rPr>
      </w:pPr>
      <w:r w:rsidRPr="00B528F5">
        <w:rPr>
          <w:rFonts w:ascii="Calibri" w:hAnsi="Calibri" w:cs="Calibri"/>
        </w:rPr>
        <w:t>…t</w:t>
      </w:r>
      <w:r w:rsidR="003B2658" w:rsidRPr="00B528F5">
        <w:rPr>
          <w:rFonts w:ascii="Calibri" w:hAnsi="Calibri" w:cs="Calibri"/>
        </w:rPr>
        <w:t xml:space="preserve">ips mee te nemen. Oké. En dan heb ik nog de </w:t>
      </w:r>
      <w:r w:rsidRPr="00B528F5">
        <w:rPr>
          <w:rFonts w:ascii="Calibri" w:hAnsi="Calibri" w:cs="Calibri"/>
        </w:rPr>
        <w:t>seizoens</w:t>
      </w:r>
      <w:r w:rsidR="003B2658" w:rsidRPr="00B528F5">
        <w:rPr>
          <w:rFonts w:ascii="Calibri" w:hAnsi="Calibri" w:cs="Calibri"/>
        </w:rPr>
        <w:t xml:space="preserve">medewerkers </w:t>
      </w:r>
      <w:r w:rsidRPr="00B528F5">
        <w:rPr>
          <w:rFonts w:ascii="Calibri" w:hAnsi="Calibri" w:cs="Calibri"/>
        </w:rPr>
        <w:t>*geeft document meest opvallende resultaten seizoensmedewerkers* die is iets anders ingericht om</w:t>
      </w:r>
      <w:r w:rsidR="003B2658" w:rsidRPr="00B528F5">
        <w:rPr>
          <w:rFonts w:ascii="Calibri" w:hAnsi="Calibri" w:cs="Calibri"/>
        </w:rPr>
        <w:t xml:space="preserve">dat zijn natuurlijk geen functioneringsgesprekken krijgen. Geef </w:t>
      </w:r>
      <w:r w:rsidRPr="00B528F5">
        <w:rPr>
          <w:rFonts w:ascii="Calibri" w:hAnsi="Calibri" w:cs="Calibri"/>
        </w:rPr>
        <w:t>jij functioneringsgesprekken aan de seizoensmedewerkers?</w:t>
      </w:r>
    </w:p>
    <w:p w14:paraId="5A705CC4" w14:textId="77777777" w:rsidR="002E4853" w:rsidRPr="009E4D5D" w:rsidRDefault="002E4853" w:rsidP="00B528F5">
      <w:pPr>
        <w:pStyle w:val="Geenafstand"/>
        <w:jc w:val="both"/>
        <w:rPr>
          <w:rFonts w:ascii="Calibri" w:hAnsi="Calibri" w:cs="Calibri"/>
          <w:sz w:val="10"/>
          <w:szCs w:val="10"/>
        </w:rPr>
      </w:pPr>
    </w:p>
    <w:p w14:paraId="23A3BCDF" w14:textId="77777777" w:rsidR="003B2658" w:rsidRPr="00B528F5" w:rsidRDefault="003B2658" w:rsidP="00B528F5">
      <w:pPr>
        <w:pStyle w:val="Geenafstand"/>
        <w:jc w:val="both"/>
        <w:rPr>
          <w:rFonts w:ascii="Calibri" w:hAnsi="Calibri" w:cs="Calibri"/>
          <w:b/>
        </w:rPr>
      </w:pPr>
      <w:r w:rsidRPr="00B528F5">
        <w:rPr>
          <w:rFonts w:ascii="Calibri" w:hAnsi="Calibri" w:cs="Calibri"/>
          <w:b/>
        </w:rPr>
        <w:t>Nee onze poule is te groot om</w:t>
      </w:r>
      <w:r w:rsidR="002E4853" w:rsidRPr="00B528F5">
        <w:rPr>
          <w:rFonts w:ascii="Calibri" w:hAnsi="Calibri" w:cs="Calibri"/>
          <w:b/>
        </w:rPr>
        <w:t>,</w:t>
      </w:r>
      <w:r w:rsidRPr="00B528F5">
        <w:rPr>
          <w:rFonts w:ascii="Calibri" w:hAnsi="Calibri" w:cs="Calibri"/>
          <w:b/>
        </w:rPr>
        <w:t xml:space="preserve"> om daar 1 op 1 mee aan de slag te gaan. Wij geven wel ook daarbij op het moment dat wij zien dat iets niet goed is of wel goed is</w:t>
      </w:r>
      <w:r w:rsidR="002E4853" w:rsidRPr="00B528F5">
        <w:rPr>
          <w:rFonts w:ascii="Calibri" w:hAnsi="Calibri" w:cs="Calibri"/>
          <w:b/>
        </w:rPr>
        <w:t>,</w:t>
      </w:r>
      <w:r w:rsidRPr="00B528F5">
        <w:rPr>
          <w:rFonts w:ascii="Calibri" w:hAnsi="Calibri" w:cs="Calibri"/>
          <w:b/>
        </w:rPr>
        <w:t xml:space="preserve"> geven we </w:t>
      </w:r>
      <w:r w:rsidR="002E4853" w:rsidRPr="00B528F5">
        <w:rPr>
          <w:rFonts w:ascii="Calibri" w:hAnsi="Calibri" w:cs="Calibri"/>
          <w:b/>
        </w:rPr>
        <w:t>dat ook wel direct terug. Dus h</w:t>
      </w:r>
      <w:r w:rsidRPr="00B528F5">
        <w:rPr>
          <w:rFonts w:ascii="Calibri" w:hAnsi="Calibri" w:cs="Calibri"/>
          <w:b/>
        </w:rPr>
        <w:t>et is niet zo dat op dagelijkse basis gebeurt</w:t>
      </w:r>
      <w:r w:rsidR="002E4853" w:rsidRPr="00B528F5">
        <w:rPr>
          <w:rFonts w:ascii="Calibri" w:hAnsi="Calibri" w:cs="Calibri"/>
          <w:b/>
        </w:rPr>
        <w:t xml:space="preserve"> maar h</w:t>
      </w:r>
      <w:r w:rsidRPr="00B528F5">
        <w:rPr>
          <w:rFonts w:ascii="Calibri" w:hAnsi="Calibri" w:cs="Calibri"/>
          <w:b/>
        </w:rPr>
        <w:t>et is toch zeker zo dat we d</w:t>
      </w:r>
      <w:r w:rsidR="002E4853" w:rsidRPr="00B528F5">
        <w:rPr>
          <w:rFonts w:ascii="Calibri" w:hAnsi="Calibri" w:cs="Calibri"/>
          <w:b/>
        </w:rPr>
        <w:t>e mensen die die vaker werken, o</w:t>
      </w:r>
      <w:r w:rsidRPr="00B528F5">
        <w:rPr>
          <w:rFonts w:ascii="Calibri" w:hAnsi="Calibri" w:cs="Calibri"/>
          <w:b/>
        </w:rPr>
        <w:t>ok al zijn ze geen vaste medewerker</w:t>
      </w:r>
      <w:r w:rsidR="002E4853" w:rsidRPr="00B528F5">
        <w:rPr>
          <w:rFonts w:ascii="Calibri" w:hAnsi="Calibri" w:cs="Calibri"/>
          <w:b/>
        </w:rPr>
        <w:t>,</w:t>
      </w:r>
      <w:r w:rsidRPr="00B528F5">
        <w:rPr>
          <w:rFonts w:ascii="Calibri" w:hAnsi="Calibri" w:cs="Calibri"/>
          <w:b/>
        </w:rPr>
        <w:t xml:space="preserve"> geven </w:t>
      </w:r>
      <w:r w:rsidR="002E4853" w:rsidRPr="00B528F5">
        <w:rPr>
          <w:rFonts w:ascii="Calibri" w:hAnsi="Calibri" w:cs="Calibri"/>
          <w:b/>
        </w:rPr>
        <w:t xml:space="preserve">we </w:t>
      </w:r>
      <w:r w:rsidRPr="00B528F5">
        <w:rPr>
          <w:rFonts w:ascii="Calibri" w:hAnsi="Calibri" w:cs="Calibri"/>
          <w:b/>
        </w:rPr>
        <w:t>wel de</w:t>
      </w:r>
      <w:r w:rsidR="002E4853" w:rsidRPr="00B528F5">
        <w:rPr>
          <w:rFonts w:ascii="Calibri" w:hAnsi="Calibri" w:cs="Calibri"/>
          <w:b/>
        </w:rPr>
        <w:t xml:space="preserve"> feedback d</w:t>
      </w:r>
      <w:r w:rsidRPr="00B528F5">
        <w:rPr>
          <w:rFonts w:ascii="Calibri" w:hAnsi="Calibri" w:cs="Calibri"/>
          <w:b/>
        </w:rPr>
        <w:t xml:space="preserve">at bijvoorbeeld </w:t>
      </w:r>
      <w:r w:rsidRPr="00B528F5">
        <w:rPr>
          <w:rFonts w:ascii="Calibri" w:hAnsi="Calibri" w:cs="Calibri"/>
          <w:b/>
        </w:rPr>
        <w:lastRenderedPageBreak/>
        <w:t xml:space="preserve">dat </w:t>
      </w:r>
      <w:r w:rsidR="002E4853" w:rsidRPr="00B528F5">
        <w:rPr>
          <w:rFonts w:ascii="Calibri" w:hAnsi="Calibri" w:cs="Calibri"/>
          <w:b/>
        </w:rPr>
        <w:t>we</w:t>
      </w:r>
      <w:r w:rsidRPr="00B528F5">
        <w:rPr>
          <w:rFonts w:ascii="Calibri" w:hAnsi="Calibri" w:cs="Calibri"/>
          <w:b/>
        </w:rPr>
        <w:t xml:space="preserve"> complimenten krijgen over arrangementen of over de lessen. Of we geven ook de feedback als we zien dat er iets niet goed is.</w:t>
      </w:r>
    </w:p>
    <w:p w14:paraId="5B917F8A" w14:textId="77777777" w:rsidR="002E4853" w:rsidRPr="009E4D5D" w:rsidRDefault="002E4853" w:rsidP="00B528F5">
      <w:pPr>
        <w:pStyle w:val="Geenafstand"/>
        <w:jc w:val="both"/>
        <w:rPr>
          <w:rFonts w:ascii="Calibri" w:hAnsi="Calibri" w:cs="Calibri"/>
          <w:b/>
          <w:sz w:val="10"/>
          <w:szCs w:val="10"/>
        </w:rPr>
      </w:pPr>
    </w:p>
    <w:p w14:paraId="77D6CABD" w14:textId="77777777" w:rsidR="003B2658" w:rsidRPr="00B528F5" w:rsidRDefault="003B2658" w:rsidP="00B528F5">
      <w:pPr>
        <w:pStyle w:val="Geenafstand"/>
        <w:jc w:val="both"/>
        <w:rPr>
          <w:rFonts w:ascii="Calibri" w:hAnsi="Calibri" w:cs="Calibri"/>
        </w:rPr>
      </w:pPr>
      <w:r w:rsidRPr="00B528F5">
        <w:rPr>
          <w:rFonts w:ascii="Calibri" w:hAnsi="Calibri" w:cs="Calibri"/>
        </w:rPr>
        <w:t>Ja 60 procent geeft wel aan dat te w</w:t>
      </w:r>
      <w:r w:rsidR="009E4D5D">
        <w:rPr>
          <w:rFonts w:ascii="Calibri" w:hAnsi="Calibri" w:cs="Calibri"/>
        </w:rPr>
        <w:t>illen maar jij denkt niet dat</w:t>
      </w:r>
      <w:r w:rsidR="002E4853" w:rsidRPr="00B528F5">
        <w:rPr>
          <w:rFonts w:ascii="Calibri" w:hAnsi="Calibri" w:cs="Calibri"/>
        </w:rPr>
        <w:t xml:space="preserve"> het voor jouw afdeling, </w:t>
      </w:r>
      <w:r w:rsidRPr="00B528F5">
        <w:rPr>
          <w:rFonts w:ascii="Calibri" w:hAnsi="Calibri" w:cs="Calibri"/>
        </w:rPr>
        <w:t xml:space="preserve">in </w:t>
      </w:r>
      <w:r w:rsidR="002E4853" w:rsidRPr="00B528F5">
        <w:rPr>
          <w:rFonts w:ascii="Calibri" w:hAnsi="Calibri" w:cs="Calibri"/>
        </w:rPr>
        <w:t>ieder geval, h</w:t>
      </w:r>
      <w:r w:rsidRPr="00B528F5">
        <w:rPr>
          <w:rFonts w:ascii="Calibri" w:hAnsi="Calibri" w:cs="Calibri"/>
        </w:rPr>
        <w:t>aalbaar is.</w:t>
      </w:r>
    </w:p>
    <w:p w14:paraId="062CAD4C" w14:textId="77777777" w:rsidR="00166682" w:rsidRPr="009E4D5D" w:rsidRDefault="00166682" w:rsidP="00B528F5">
      <w:pPr>
        <w:pStyle w:val="Geenafstand"/>
        <w:jc w:val="both"/>
        <w:rPr>
          <w:rFonts w:ascii="Calibri" w:hAnsi="Calibri" w:cs="Calibri"/>
          <w:sz w:val="10"/>
          <w:szCs w:val="10"/>
        </w:rPr>
      </w:pPr>
    </w:p>
    <w:p w14:paraId="7B01012A" w14:textId="77777777" w:rsidR="003B2658" w:rsidRPr="00B528F5" w:rsidRDefault="003B2658" w:rsidP="00B528F5">
      <w:pPr>
        <w:pStyle w:val="Geenafstand"/>
        <w:jc w:val="both"/>
        <w:rPr>
          <w:rFonts w:ascii="Calibri" w:hAnsi="Calibri" w:cs="Calibri"/>
          <w:b/>
        </w:rPr>
      </w:pPr>
      <w:r w:rsidRPr="00B528F5">
        <w:rPr>
          <w:rFonts w:ascii="Calibri" w:hAnsi="Calibri" w:cs="Calibri"/>
          <w:b/>
        </w:rPr>
        <w:t>Ja of dat het haalbaar is dat ligt eraan waar je prioriteiten liggen kijk uiteindelijk is onze poule gewoon zo ontzettend groot</w:t>
      </w:r>
      <w:r w:rsidR="002E4853" w:rsidRPr="00B528F5">
        <w:rPr>
          <w:rFonts w:ascii="Calibri" w:hAnsi="Calibri" w:cs="Calibri"/>
          <w:b/>
        </w:rPr>
        <w:t>, 150 man</w:t>
      </w:r>
      <w:r w:rsidRPr="00B528F5">
        <w:rPr>
          <w:rFonts w:ascii="Calibri" w:hAnsi="Calibri" w:cs="Calibri"/>
          <w:b/>
        </w:rPr>
        <w:t xml:space="preserve"> in de winterperiode. En dat betekent dat je daar heel veel tijd en energie je moet </w:t>
      </w:r>
      <w:r w:rsidR="002E4853" w:rsidRPr="00B528F5">
        <w:rPr>
          <w:rFonts w:ascii="Calibri" w:hAnsi="Calibri" w:cs="Calibri"/>
          <w:b/>
        </w:rPr>
        <w:t>steken</w:t>
      </w:r>
      <w:r w:rsidRPr="00B528F5">
        <w:rPr>
          <w:rFonts w:ascii="Calibri" w:hAnsi="Calibri" w:cs="Calibri"/>
          <w:b/>
        </w:rPr>
        <w:t xml:space="preserve"> en is dat het waard</w:t>
      </w:r>
      <w:r w:rsidR="002E4853" w:rsidRPr="00B528F5">
        <w:rPr>
          <w:rFonts w:ascii="Calibri" w:hAnsi="Calibri" w:cs="Calibri"/>
          <w:b/>
        </w:rPr>
        <w:t>, dat weet ik niet. O</w:t>
      </w:r>
      <w:r w:rsidRPr="00B528F5">
        <w:rPr>
          <w:rFonts w:ascii="Calibri" w:hAnsi="Calibri" w:cs="Calibri"/>
          <w:b/>
        </w:rPr>
        <w:t>ver het alg</w:t>
      </w:r>
      <w:r w:rsidR="002E4853" w:rsidRPr="00B528F5">
        <w:rPr>
          <w:rFonts w:ascii="Calibri" w:hAnsi="Calibri" w:cs="Calibri"/>
          <w:b/>
        </w:rPr>
        <w:t>emeen denk ik dat wij ook met, n</w:t>
      </w:r>
      <w:r w:rsidRPr="00B528F5">
        <w:rPr>
          <w:rFonts w:ascii="Calibri" w:hAnsi="Calibri" w:cs="Calibri"/>
          <w:b/>
        </w:rPr>
        <w:t>ou het uitspreken van de algemene waardering</w:t>
      </w:r>
      <w:r w:rsidR="002E4853" w:rsidRPr="00B528F5">
        <w:rPr>
          <w:rFonts w:ascii="Calibri" w:hAnsi="Calibri" w:cs="Calibri"/>
          <w:b/>
        </w:rPr>
        <w:t>,</w:t>
      </w:r>
      <w:r w:rsidRPr="00B528F5">
        <w:rPr>
          <w:rFonts w:ascii="Calibri" w:hAnsi="Calibri" w:cs="Calibri"/>
          <w:b/>
        </w:rPr>
        <w:t xml:space="preserve"> dat we daar ook al wel heel erg ver mee komen. Want wij geven ook aan dat we blij zijn met de inzet van onze leraren in</w:t>
      </w:r>
      <w:r w:rsidR="002E4853" w:rsidRPr="00B528F5">
        <w:rPr>
          <w:rFonts w:ascii="Calibri" w:hAnsi="Calibri" w:cs="Calibri"/>
          <w:b/>
        </w:rPr>
        <w:t>,</w:t>
      </w:r>
      <w:r w:rsidRPr="00B528F5">
        <w:rPr>
          <w:rFonts w:ascii="Calibri" w:hAnsi="Calibri" w:cs="Calibri"/>
          <w:b/>
        </w:rPr>
        <w:t xml:space="preserve"> na een kers</w:t>
      </w:r>
      <w:r w:rsidR="002E4853" w:rsidRPr="00B528F5">
        <w:rPr>
          <w:rFonts w:ascii="Calibri" w:hAnsi="Calibri" w:cs="Calibri"/>
          <w:b/>
        </w:rPr>
        <w:t xml:space="preserve">tvakantie of na een </w:t>
      </w:r>
      <w:r w:rsidRPr="00B528F5">
        <w:rPr>
          <w:rFonts w:ascii="Calibri" w:hAnsi="Calibri" w:cs="Calibri"/>
          <w:b/>
        </w:rPr>
        <w:t>seizoen. En dat kan ook natuurlijk door middel van bijvoorbeeld het de waardering door een borrel te organiseren of een</w:t>
      </w:r>
      <w:r w:rsidR="002E4853" w:rsidRPr="00B528F5">
        <w:rPr>
          <w:rFonts w:ascii="Calibri" w:hAnsi="Calibri" w:cs="Calibri"/>
          <w:b/>
        </w:rPr>
        <w:t>,</w:t>
      </w:r>
      <w:r w:rsidRPr="00B528F5">
        <w:rPr>
          <w:rFonts w:ascii="Calibri" w:hAnsi="Calibri" w:cs="Calibri"/>
          <w:b/>
        </w:rPr>
        <w:t xml:space="preserve"> een ander mo</w:t>
      </w:r>
      <w:r w:rsidR="002E4853" w:rsidRPr="00B528F5">
        <w:rPr>
          <w:rFonts w:ascii="Calibri" w:hAnsi="Calibri" w:cs="Calibri"/>
          <w:b/>
        </w:rPr>
        <w:t>ment te plannen waarbij je ze ja, i</w:t>
      </w:r>
      <w:r w:rsidRPr="00B528F5">
        <w:rPr>
          <w:rFonts w:ascii="Calibri" w:hAnsi="Calibri" w:cs="Calibri"/>
          <w:b/>
        </w:rPr>
        <w:t>n de groep toespreekt.</w:t>
      </w:r>
    </w:p>
    <w:p w14:paraId="7096B02D" w14:textId="77777777" w:rsidR="00166682" w:rsidRPr="009E4D5D" w:rsidRDefault="00166682" w:rsidP="00B528F5">
      <w:pPr>
        <w:pStyle w:val="Geenafstand"/>
        <w:jc w:val="both"/>
        <w:rPr>
          <w:rFonts w:ascii="Calibri" w:hAnsi="Calibri" w:cs="Calibri"/>
          <w:sz w:val="10"/>
          <w:szCs w:val="10"/>
        </w:rPr>
      </w:pPr>
    </w:p>
    <w:p w14:paraId="5FF19B5E" w14:textId="77777777" w:rsidR="003B2658" w:rsidRPr="00B528F5" w:rsidRDefault="003B2658" w:rsidP="00B528F5">
      <w:pPr>
        <w:pStyle w:val="Geenafstand"/>
        <w:jc w:val="both"/>
        <w:rPr>
          <w:rFonts w:ascii="Calibri" w:hAnsi="Calibri" w:cs="Calibri"/>
        </w:rPr>
      </w:pPr>
      <w:r w:rsidRPr="00B528F5">
        <w:rPr>
          <w:rFonts w:ascii="Calibri" w:hAnsi="Calibri" w:cs="Calibri"/>
        </w:rPr>
        <w:t>Er werd ook gezegd</w:t>
      </w:r>
      <w:r w:rsidR="002E4853" w:rsidRPr="00B528F5">
        <w:rPr>
          <w:rFonts w:ascii="Calibri" w:hAnsi="Calibri" w:cs="Calibri"/>
        </w:rPr>
        <w:t>,</w:t>
      </w:r>
      <w:r w:rsidRPr="00B528F5">
        <w:rPr>
          <w:rFonts w:ascii="Calibri" w:hAnsi="Calibri" w:cs="Calibri"/>
        </w:rPr>
        <w:t xml:space="preserve"> van bijna iedereen die wil graag hebt ontvangen en bijna iedereen geeft aan dit ook te krijgen we </w:t>
      </w:r>
      <w:r w:rsidR="002E4853" w:rsidRPr="00B528F5">
        <w:rPr>
          <w:rFonts w:ascii="Calibri" w:hAnsi="Calibri" w:cs="Calibri"/>
        </w:rPr>
        <w:t>dus dat is zeker wel een punt w</w:t>
      </w:r>
      <w:r w:rsidRPr="00B528F5">
        <w:rPr>
          <w:rFonts w:ascii="Calibri" w:hAnsi="Calibri" w:cs="Calibri"/>
        </w:rPr>
        <w:t xml:space="preserve">aar goed </w:t>
      </w:r>
      <w:r w:rsidR="002E4853" w:rsidRPr="00B528F5">
        <w:rPr>
          <w:rFonts w:ascii="Calibri" w:hAnsi="Calibri" w:cs="Calibri"/>
        </w:rPr>
        <w:t>op wordt</w:t>
      </w:r>
      <w:r w:rsidRPr="00B528F5">
        <w:rPr>
          <w:rFonts w:ascii="Calibri" w:hAnsi="Calibri" w:cs="Calibri"/>
        </w:rPr>
        <w:t xml:space="preserve"> gescoord.</w:t>
      </w:r>
    </w:p>
    <w:p w14:paraId="52E24A13" w14:textId="77777777" w:rsidR="002E4853" w:rsidRPr="009E4D5D" w:rsidRDefault="002E4853" w:rsidP="00B528F5">
      <w:pPr>
        <w:pStyle w:val="Geenafstand"/>
        <w:jc w:val="both"/>
        <w:rPr>
          <w:rFonts w:ascii="Calibri" w:hAnsi="Calibri" w:cs="Calibri"/>
          <w:sz w:val="10"/>
          <w:szCs w:val="10"/>
        </w:rPr>
      </w:pPr>
    </w:p>
    <w:p w14:paraId="4E40AE71" w14:textId="77777777" w:rsidR="003B2658" w:rsidRPr="00B528F5" w:rsidRDefault="003B2658" w:rsidP="00B528F5">
      <w:pPr>
        <w:pStyle w:val="Geenafstand"/>
        <w:jc w:val="both"/>
        <w:rPr>
          <w:rFonts w:ascii="Calibri" w:hAnsi="Calibri" w:cs="Calibri"/>
        </w:rPr>
      </w:pPr>
      <w:r w:rsidRPr="00B528F5">
        <w:rPr>
          <w:rFonts w:ascii="Calibri" w:hAnsi="Calibri" w:cs="Calibri"/>
        </w:rPr>
        <w:t>En ik heb toen gevraagd wanneer je tijdelijk in dienst bent op welk moment zou je dat dan graag willen en dan zegt bijna iedereen in de eerste 2 maanden of halverwege zouden zij dus graag een functi</w:t>
      </w:r>
      <w:r w:rsidR="002E4853" w:rsidRPr="00B528F5">
        <w:rPr>
          <w:rFonts w:ascii="Calibri" w:hAnsi="Calibri" w:cs="Calibri"/>
        </w:rPr>
        <w:t xml:space="preserve">oneringsgesprek willen krijgen. </w:t>
      </w:r>
      <w:r w:rsidRPr="00B528F5">
        <w:rPr>
          <w:rFonts w:ascii="Calibri" w:hAnsi="Calibri" w:cs="Calibri"/>
        </w:rPr>
        <w:t>En 10 procent wil het helemaal niet. Maar jij denkt dat het puur nodig is</w:t>
      </w:r>
      <w:r w:rsidR="002E4853" w:rsidRPr="00B528F5">
        <w:rPr>
          <w:rFonts w:ascii="Calibri" w:hAnsi="Calibri" w:cs="Calibri"/>
        </w:rPr>
        <w:t xml:space="preserve"> voor de medewerkers die hier v</w:t>
      </w:r>
      <w:r w:rsidRPr="00B528F5">
        <w:rPr>
          <w:rFonts w:ascii="Calibri" w:hAnsi="Calibri" w:cs="Calibri"/>
        </w:rPr>
        <w:t>eel werken en die echt iets he</w:t>
      </w:r>
      <w:r w:rsidR="002E459B" w:rsidRPr="00B528F5">
        <w:rPr>
          <w:rFonts w:ascii="Calibri" w:hAnsi="Calibri" w:cs="Calibri"/>
        </w:rPr>
        <w:t>bben om ook iets over te zeggen?</w:t>
      </w:r>
    </w:p>
    <w:p w14:paraId="22710257" w14:textId="77777777" w:rsidR="00166682" w:rsidRPr="009E4D5D" w:rsidRDefault="00166682" w:rsidP="00B528F5">
      <w:pPr>
        <w:pStyle w:val="Geenafstand"/>
        <w:jc w:val="both"/>
        <w:rPr>
          <w:rFonts w:ascii="Calibri" w:hAnsi="Calibri" w:cs="Calibri"/>
          <w:sz w:val="10"/>
          <w:szCs w:val="10"/>
        </w:rPr>
      </w:pPr>
    </w:p>
    <w:p w14:paraId="64737C8D" w14:textId="77777777" w:rsidR="003B2658" w:rsidRPr="00B528F5" w:rsidRDefault="003B2658" w:rsidP="00B528F5">
      <w:pPr>
        <w:pStyle w:val="Geenafstand"/>
        <w:jc w:val="both"/>
        <w:rPr>
          <w:rFonts w:ascii="Calibri" w:hAnsi="Calibri" w:cs="Calibri"/>
          <w:b/>
        </w:rPr>
      </w:pPr>
      <w:r w:rsidRPr="00B528F5">
        <w:rPr>
          <w:rFonts w:ascii="Calibri" w:hAnsi="Calibri" w:cs="Calibri"/>
          <w:b/>
        </w:rPr>
        <w:t>Klopt</w:t>
      </w:r>
      <w:r w:rsidR="002E459B" w:rsidRPr="00B528F5">
        <w:rPr>
          <w:rFonts w:ascii="Calibri" w:hAnsi="Calibri" w:cs="Calibri"/>
          <w:b/>
        </w:rPr>
        <w:t>,</w:t>
      </w:r>
      <w:r w:rsidRPr="00B528F5">
        <w:rPr>
          <w:rFonts w:ascii="Calibri" w:hAnsi="Calibri" w:cs="Calibri"/>
          <w:b/>
        </w:rPr>
        <w:t xml:space="preserve"> omdat je ziet bij ons </w:t>
      </w:r>
      <w:r w:rsidR="002E459B" w:rsidRPr="00B528F5">
        <w:rPr>
          <w:rFonts w:ascii="Calibri" w:hAnsi="Calibri" w:cs="Calibri"/>
          <w:b/>
        </w:rPr>
        <w:t>als skischool is het toch wat, w</w:t>
      </w:r>
      <w:r w:rsidRPr="00B528F5">
        <w:rPr>
          <w:rFonts w:ascii="Calibri" w:hAnsi="Calibri" w:cs="Calibri"/>
          <w:b/>
        </w:rPr>
        <w:t>at ingewikkelder dan bij andere afdelingen omdat je bij ons niet met vaste dienst</w:t>
      </w:r>
      <w:r w:rsidR="002E459B" w:rsidRPr="00B528F5">
        <w:rPr>
          <w:rFonts w:ascii="Calibri" w:hAnsi="Calibri" w:cs="Calibri"/>
          <w:b/>
        </w:rPr>
        <w:t>en</w:t>
      </w:r>
      <w:r w:rsidRPr="00B528F5">
        <w:rPr>
          <w:rFonts w:ascii="Calibri" w:hAnsi="Calibri" w:cs="Calibri"/>
          <w:b/>
        </w:rPr>
        <w:t xml:space="preserve"> werkt maar dat ook kan zijn dat je maar 2 uur in de week werkt. En dat is natuurlijk heel wat anders dan dat je een vaste </w:t>
      </w:r>
      <w:r w:rsidR="002E459B" w:rsidRPr="00B528F5">
        <w:rPr>
          <w:rFonts w:ascii="Calibri" w:hAnsi="Calibri" w:cs="Calibri"/>
          <w:b/>
        </w:rPr>
        <w:t xml:space="preserve">dienst pakt </w:t>
      </w:r>
      <w:r w:rsidRPr="00B528F5">
        <w:rPr>
          <w:rFonts w:ascii="Calibri" w:hAnsi="Calibri" w:cs="Calibri"/>
          <w:b/>
        </w:rPr>
        <w:t>bij de horeca of bij de uitgifte. Want dan ben je</w:t>
      </w:r>
      <w:r w:rsidR="002E459B" w:rsidRPr="00B528F5">
        <w:rPr>
          <w:rFonts w:ascii="Calibri" w:hAnsi="Calibri" w:cs="Calibri"/>
          <w:b/>
        </w:rPr>
        <w:t xml:space="preserve">, heb je een andere </w:t>
      </w:r>
      <w:r w:rsidRPr="00B528F5">
        <w:rPr>
          <w:rFonts w:ascii="Calibri" w:hAnsi="Calibri" w:cs="Calibri"/>
          <w:b/>
        </w:rPr>
        <w:t xml:space="preserve">verantwoording en </w:t>
      </w:r>
      <w:r w:rsidR="002E459B" w:rsidRPr="00B528F5">
        <w:rPr>
          <w:rFonts w:ascii="Calibri" w:hAnsi="Calibri" w:cs="Calibri"/>
          <w:b/>
        </w:rPr>
        <w:t>ander</w:t>
      </w:r>
      <w:r w:rsidRPr="00B528F5">
        <w:rPr>
          <w:rFonts w:ascii="Calibri" w:hAnsi="Calibri" w:cs="Calibri"/>
          <w:b/>
        </w:rPr>
        <w:t xml:space="preserve"> takenpakket. En bij ons is het echt zo dat je puur ingedeeld wordt op</w:t>
      </w:r>
      <w:r w:rsidR="002E459B" w:rsidRPr="00B528F5">
        <w:rPr>
          <w:rFonts w:ascii="Calibri" w:hAnsi="Calibri" w:cs="Calibri"/>
          <w:b/>
        </w:rPr>
        <w:t xml:space="preserve"> losse</w:t>
      </w:r>
      <w:r w:rsidRPr="00B528F5">
        <w:rPr>
          <w:rFonts w:ascii="Calibri" w:hAnsi="Calibri" w:cs="Calibri"/>
          <w:b/>
        </w:rPr>
        <w:t xml:space="preserve"> lessen en kan het best zo zijn dat er 1 leraar 8 uur op een dag werkt of</w:t>
      </w:r>
      <w:r w:rsidR="002E459B" w:rsidRPr="00B528F5">
        <w:rPr>
          <w:rFonts w:ascii="Calibri" w:hAnsi="Calibri" w:cs="Calibri"/>
          <w:b/>
        </w:rPr>
        <w:t>, of 30 uur in de week.</w:t>
      </w:r>
    </w:p>
    <w:p w14:paraId="3D7E08DC" w14:textId="77777777" w:rsidR="00166682" w:rsidRPr="009E4D5D" w:rsidRDefault="00166682" w:rsidP="00B528F5">
      <w:pPr>
        <w:pStyle w:val="Geenafstand"/>
        <w:jc w:val="both"/>
        <w:rPr>
          <w:rFonts w:ascii="Calibri" w:hAnsi="Calibri" w:cs="Calibri"/>
          <w:sz w:val="10"/>
          <w:szCs w:val="10"/>
        </w:rPr>
      </w:pPr>
    </w:p>
    <w:p w14:paraId="2726BF62" w14:textId="77777777" w:rsidR="003B2658" w:rsidRPr="00B528F5" w:rsidRDefault="002E459B" w:rsidP="00B528F5">
      <w:pPr>
        <w:pStyle w:val="Geenafstand"/>
        <w:jc w:val="both"/>
        <w:rPr>
          <w:rFonts w:ascii="Calibri" w:hAnsi="Calibri" w:cs="Calibri"/>
        </w:rPr>
      </w:pPr>
      <w:r w:rsidRPr="00B528F5">
        <w:rPr>
          <w:rFonts w:ascii="Calibri" w:hAnsi="Calibri" w:cs="Calibri"/>
        </w:rPr>
        <w:t>En h</w:t>
      </w:r>
      <w:r w:rsidR="003B2658" w:rsidRPr="00B528F5">
        <w:rPr>
          <w:rFonts w:ascii="Calibri" w:hAnsi="Calibri" w:cs="Calibri"/>
        </w:rPr>
        <w:t>eb jij zicht op die medewerkers</w:t>
      </w:r>
      <w:r w:rsidRPr="00B528F5">
        <w:rPr>
          <w:rFonts w:ascii="Calibri" w:hAnsi="Calibri" w:cs="Calibri"/>
        </w:rPr>
        <w:t>,</w:t>
      </w:r>
      <w:r w:rsidR="003B2658" w:rsidRPr="00B528F5">
        <w:rPr>
          <w:rFonts w:ascii="Calibri" w:hAnsi="Calibri" w:cs="Calibri"/>
        </w:rPr>
        <w:t xml:space="preserve"> zou jij iets opzoeken</w:t>
      </w:r>
      <w:r w:rsidRPr="00B528F5">
        <w:rPr>
          <w:rFonts w:ascii="Calibri" w:hAnsi="Calibri" w:cs="Calibri"/>
        </w:rPr>
        <w:t>,</w:t>
      </w:r>
      <w:r w:rsidR="003B2658" w:rsidRPr="00B528F5">
        <w:rPr>
          <w:rFonts w:ascii="Calibri" w:hAnsi="Calibri" w:cs="Calibri"/>
        </w:rPr>
        <w:t xml:space="preserve"> over zou kunnen zeggen?</w:t>
      </w:r>
    </w:p>
    <w:p w14:paraId="1488D5D1" w14:textId="77777777" w:rsidR="002E459B" w:rsidRPr="009E4D5D" w:rsidRDefault="002E459B" w:rsidP="00B528F5">
      <w:pPr>
        <w:pStyle w:val="Geenafstand"/>
        <w:jc w:val="both"/>
        <w:rPr>
          <w:rFonts w:ascii="Calibri" w:hAnsi="Calibri" w:cs="Calibri"/>
          <w:sz w:val="10"/>
          <w:szCs w:val="10"/>
        </w:rPr>
      </w:pPr>
    </w:p>
    <w:p w14:paraId="607F63C7" w14:textId="77777777" w:rsidR="003B2658" w:rsidRPr="00B528F5" w:rsidRDefault="003B2658" w:rsidP="00B528F5">
      <w:pPr>
        <w:pStyle w:val="Geenafstand"/>
        <w:jc w:val="both"/>
        <w:rPr>
          <w:rFonts w:ascii="Calibri" w:hAnsi="Calibri" w:cs="Calibri"/>
          <w:b/>
        </w:rPr>
      </w:pPr>
      <w:r w:rsidRPr="00B528F5">
        <w:rPr>
          <w:rFonts w:ascii="Calibri" w:hAnsi="Calibri" w:cs="Calibri"/>
          <w:b/>
        </w:rPr>
        <w:t>Ja</w:t>
      </w:r>
      <w:r w:rsidR="002E459B" w:rsidRPr="00B528F5">
        <w:rPr>
          <w:rFonts w:ascii="Calibri" w:hAnsi="Calibri" w:cs="Calibri"/>
          <w:b/>
        </w:rPr>
        <w:t>,</w:t>
      </w:r>
      <w:r w:rsidRPr="00B528F5">
        <w:rPr>
          <w:rFonts w:ascii="Calibri" w:hAnsi="Calibri" w:cs="Calibri"/>
          <w:b/>
        </w:rPr>
        <w:t xml:space="preserve"> jazeker. </w:t>
      </w:r>
      <w:r w:rsidR="002E459B" w:rsidRPr="00B528F5">
        <w:rPr>
          <w:rFonts w:ascii="Calibri" w:hAnsi="Calibri" w:cs="Calibri"/>
          <w:b/>
        </w:rPr>
        <w:t>En dat kan eigenlijk het hele kantoor</w:t>
      </w:r>
      <w:r w:rsidRPr="00B528F5">
        <w:rPr>
          <w:rFonts w:ascii="Calibri" w:hAnsi="Calibri" w:cs="Calibri"/>
          <w:b/>
        </w:rPr>
        <w:t xml:space="preserve"> dus het hele team van de staf</w:t>
      </w:r>
      <w:r w:rsidR="002E459B" w:rsidRPr="00B528F5">
        <w:rPr>
          <w:rFonts w:ascii="Calibri" w:hAnsi="Calibri" w:cs="Calibri"/>
          <w:b/>
        </w:rPr>
        <w:t>,</w:t>
      </w:r>
      <w:r w:rsidRPr="00B528F5">
        <w:rPr>
          <w:rFonts w:ascii="Calibri" w:hAnsi="Calibri" w:cs="Calibri"/>
          <w:b/>
        </w:rPr>
        <w:t xml:space="preserve"> zouden dat in principe kunnen doen dus ook een stafmedewerker </w:t>
      </w:r>
      <w:r w:rsidR="002E459B" w:rsidRPr="00B528F5">
        <w:rPr>
          <w:rFonts w:ascii="Calibri" w:hAnsi="Calibri" w:cs="Calibri"/>
          <w:b/>
        </w:rPr>
        <w:t xml:space="preserve">of de supervisor, </w:t>
      </w:r>
      <w:r w:rsidRPr="00B528F5">
        <w:rPr>
          <w:rFonts w:ascii="Calibri" w:hAnsi="Calibri" w:cs="Calibri"/>
          <w:b/>
        </w:rPr>
        <w:t>geeft ook die feedback.</w:t>
      </w:r>
    </w:p>
    <w:p w14:paraId="1223B39F" w14:textId="77777777" w:rsidR="002E459B" w:rsidRPr="009E4D5D" w:rsidRDefault="002E459B" w:rsidP="00B528F5">
      <w:pPr>
        <w:pStyle w:val="Geenafstand"/>
        <w:jc w:val="both"/>
        <w:rPr>
          <w:rFonts w:ascii="Calibri" w:hAnsi="Calibri" w:cs="Calibri"/>
          <w:sz w:val="10"/>
          <w:szCs w:val="10"/>
        </w:rPr>
      </w:pPr>
    </w:p>
    <w:p w14:paraId="7EAE8491" w14:textId="77777777" w:rsidR="003B2658" w:rsidRPr="00B528F5" w:rsidRDefault="003B2658" w:rsidP="00B528F5">
      <w:pPr>
        <w:pStyle w:val="Geenafstand"/>
        <w:jc w:val="both"/>
        <w:rPr>
          <w:rFonts w:ascii="Calibri" w:hAnsi="Calibri" w:cs="Calibri"/>
        </w:rPr>
      </w:pPr>
      <w:r w:rsidRPr="00B528F5">
        <w:rPr>
          <w:rFonts w:ascii="Calibri" w:hAnsi="Calibri" w:cs="Calibri"/>
        </w:rPr>
        <w:t>En als jij dan functioneringsgesprekken voert</w:t>
      </w:r>
      <w:r w:rsidR="002E459B" w:rsidRPr="00B528F5">
        <w:rPr>
          <w:rFonts w:ascii="Calibri" w:hAnsi="Calibri" w:cs="Calibri"/>
        </w:rPr>
        <w:t>,</w:t>
      </w:r>
      <w:r w:rsidRPr="00B528F5">
        <w:rPr>
          <w:rFonts w:ascii="Calibri" w:hAnsi="Calibri" w:cs="Calibri"/>
        </w:rPr>
        <w:t xml:space="preserve"> even over de vaste medewerkers</w:t>
      </w:r>
      <w:r w:rsidR="002E459B" w:rsidRPr="00B528F5">
        <w:rPr>
          <w:rFonts w:ascii="Calibri" w:hAnsi="Calibri" w:cs="Calibri"/>
        </w:rPr>
        <w:t>, vraag jij dan ook aan j</w:t>
      </w:r>
      <w:r w:rsidRPr="00B528F5">
        <w:rPr>
          <w:rFonts w:ascii="Calibri" w:hAnsi="Calibri" w:cs="Calibri"/>
        </w:rPr>
        <w:t>e supervisors wat zij erva</w:t>
      </w:r>
      <w:r w:rsidR="002E459B" w:rsidRPr="00B528F5">
        <w:rPr>
          <w:rFonts w:ascii="Calibri" w:hAnsi="Calibri" w:cs="Calibri"/>
        </w:rPr>
        <w:t>n vonden of ga, richt jij je puur op jouw zicht?</w:t>
      </w:r>
    </w:p>
    <w:p w14:paraId="0820BC85" w14:textId="77777777" w:rsidR="002E459B" w:rsidRPr="009E4D5D" w:rsidRDefault="002E459B" w:rsidP="00B528F5">
      <w:pPr>
        <w:pStyle w:val="Geenafstand"/>
        <w:jc w:val="both"/>
        <w:rPr>
          <w:rFonts w:ascii="Calibri" w:hAnsi="Calibri" w:cs="Calibri"/>
          <w:sz w:val="10"/>
          <w:szCs w:val="10"/>
        </w:rPr>
      </w:pPr>
    </w:p>
    <w:p w14:paraId="6AECE7F2" w14:textId="77777777" w:rsidR="003B2658" w:rsidRPr="00B528F5" w:rsidRDefault="003B2658" w:rsidP="00B528F5">
      <w:pPr>
        <w:pStyle w:val="Geenafstand"/>
        <w:jc w:val="both"/>
        <w:rPr>
          <w:rFonts w:ascii="Calibri" w:hAnsi="Calibri" w:cs="Calibri"/>
          <w:b/>
        </w:rPr>
      </w:pPr>
      <w:r w:rsidRPr="00B528F5">
        <w:rPr>
          <w:rFonts w:ascii="Calibri" w:hAnsi="Calibri" w:cs="Calibri"/>
          <w:b/>
        </w:rPr>
        <w:t>Ik vraag ook uit.</w:t>
      </w:r>
    </w:p>
    <w:p w14:paraId="1D8B2082" w14:textId="77777777" w:rsidR="00166682" w:rsidRPr="009E4D5D" w:rsidRDefault="00166682" w:rsidP="00B528F5">
      <w:pPr>
        <w:pStyle w:val="Geenafstand"/>
        <w:jc w:val="both"/>
        <w:rPr>
          <w:rFonts w:ascii="Calibri" w:hAnsi="Calibri" w:cs="Calibri"/>
          <w:sz w:val="10"/>
          <w:szCs w:val="10"/>
        </w:rPr>
      </w:pPr>
    </w:p>
    <w:p w14:paraId="7D6ADCC9" w14:textId="77777777" w:rsidR="003B2658" w:rsidRPr="00B528F5" w:rsidRDefault="003B2658" w:rsidP="00B528F5">
      <w:pPr>
        <w:pStyle w:val="Geenafstand"/>
        <w:jc w:val="both"/>
        <w:rPr>
          <w:rFonts w:ascii="Calibri" w:hAnsi="Calibri" w:cs="Calibri"/>
        </w:rPr>
      </w:pPr>
      <w:r w:rsidRPr="00B528F5">
        <w:rPr>
          <w:rFonts w:ascii="Calibri" w:hAnsi="Calibri" w:cs="Calibri"/>
        </w:rPr>
        <w:t>Ja.</w:t>
      </w:r>
    </w:p>
    <w:p w14:paraId="07A508C1" w14:textId="77777777" w:rsidR="00166682" w:rsidRPr="009E4D5D" w:rsidRDefault="00166682" w:rsidP="00B528F5">
      <w:pPr>
        <w:pStyle w:val="Geenafstand"/>
        <w:jc w:val="both"/>
        <w:rPr>
          <w:rFonts w:ascii="Calibri" w:hAnsi="Calibri" w:cs="Calibri"/>
          <w:sz w:val="10"/>
          <w:szCs w:val="10"/>
        </w:rPr>
      </w:pPr>
    </w:p>
    <w:p w14:paraId="614D7FCB" w14:textId="77777777" w:rsidR="003B2658" w:rsidRPr="00B528F5" w:rsidRDefault="003B2658" w:rsidP="00B528F5">
      <w:pPr>
        <w:pStyle w:val="Geenafstand"/>
        <w:jc w:val="both"/>
        <w:rPr>
          <w:rFonts w:ascii="Calibri" w:hAnsi="Calibri" w:cs="Calibri"/>
          <w:b/>
        </w:rPr>
      </w:pPr>
      <w:r w:rsidRPr="00B528F5">
        <w:rPr>
          <w:rFonts w:ascii="Calibri" w:hAnsi="Calibri" w:cs="Calibri"/>
          <w:b/>
        </w:rPr>
        <w:t>Ik vind het wel belangrijk omd</w:t>
      </w:r>
      <w:r w:rsidR="002E459B" w:rsidRPr="00B528F5">
        <w:rPr>
          <w:rFonts w:ascii="Calibri" w:hAnsi="Calibri" w:cs="Calibri"/>
          <w:b/>
        </w:rPr>
        <w:t>at ook de mening te horen van d</w:t>
      </w:r>
      <w:r w:rsidRPr="00B528F5">
        <w:rPr>
          <w:rFonts w:ascii="Calibri" w:hAnsi="Calibri" w:cs="Calibri"/>
          <w:b/>
        </w:rPr>
        <w:t>e</w:t>
      </w:r>
      <w:r w:rsidR="002E459B" w:rsidRPr="00B528F5">
        <w:rPr>
          <w:rFonts w:ascii="Calibri" w:hAnsi="Calibri" w:cs="Calibri"/>
          <w:b/>
        </w:rPr>
        <w:t>,</w:t>
      </w:r>
      <w:r w:rsidRPr="00B528F5">
        <w:rPr>
          <w:rFonts w:ascii="Calibri" w:hAnsi="Calibri" w:cs="Calibri"/>
          <w:b/>
        </w:rPr>
        <w:t xml:space="preserve"> </w:t>
      </w:r>
      <w:r w:rsidR="002E459B" w:rsidRPr="00B528F5">
        <w:rPr>
          <w:rFonts w:ascii="Calibri" w:hAnsi="Calibri" w:cs="Calibri"/>
          <w:b/>
        </w:rPr>
        <w:t>de vaste medewerkers. Omdat je, j</w:t>
      </w:r>
      <w:r w:rsidRPr="00B528F5">
        <w:rPr>
          <w:rFonts w:ascii="Calibri" w:hAnsi="Calibri" w:cs="Calibri"/>
          <w:b/>
        </w:rPr>
        <w:t xml:space="preserve">a soms kun je zelf natuurlijk niet goed beoordelen en kan </w:t>
      </w:r>
      <w:r w:rsidR="002E459B" w:rsidRPr="00B528F5">
        <w:rPr>
          <w:rFonts w:ascii="Calibri" w:hAnsi="Calibri" w:cs="Calibri"/>
          <w:b/>
        </w:rPr>
        <w:t>er</w:t>
      </w:r>
      <w:r w:rsidRPr="00B528F5">
        <w:rPr>
          <w:rFonts w:ascii="Calibri" w:hAnsi="Calibri" w:cs="Calibri"/>
          <w:b/>
        </w:rPr>
        <w:t xml:space="preserve"> ook een reden achter</w:t>
      </w:r>
      <w:r w:rsidR="002E459B" w:rsidRPr="00B528F5">
        <w:rPr>
          <w:rFonts w:ascii="Calibri" w:hAnsi="Calibri" w:cs="Calibri"/>
          <w:b/>
        </w:rPr>
        <w:t xml:space="preserve"> zitten waarom iets, i</w:t>
      </w:r>
      <w:r w:rsidRPr="00B528F5">
        <w:rPr>
          <w:rFonts w:ascii="Calibri" w:hAnsi="Calibri" w:cs="Calibri"/>
          <w:b/>
        </w:rPr>
        <w:t>ets op die manier gaat.</w:t>
      </w:r>
    </w:p>
    <w:p w14:paraId="752C8AF9" w14:textId="77777777" w:rsidR="002E459B" w:rsidRPr="009E4D5D" w:rsidRDefault="002E459B" w:rsidP="00B528F5">
      <w:pPr>
        <w:pStyle w:val="Geenafstand"/>
        <w:jc w:val="both"/>
        <w:rPr>
          <w:rFonts w:ascii="Calibri" w:hAnsi="Calibri" w:cs="Calibri"/>
          <w:sz w:val="10"/>
          <w:szCs w:val="10"/>
        </w:rPr>
      </w:pPr>
    </w:p>
    <w:p w14:paraId="48DC78CE" w14:textId="77777777" w:rsidR="002E459B" w:rsidRPr="00B528F5" w:rsidRDefault="003B2658" w:rsidP="00B528F5">
      <w:pPr>
        <w:pStyle w:val="Geenafstand"/>
        <w:jc w:val="both"/>
        <w:rPr>
          <w:rFonts w:ascii="Calibri" w:hAnsi="Calibri" w:cs="Calibri"/>
        </w:rPr>
      </w:pPr>
      <w:r w:rsidRPr="00B528F5">
        <w:rPr>
          <w:rFonts w:ascii="Calibri" w:hAnsi="Calibri" w:cs="Calibri"/>
        </w:rPr>
        <w:t xml:space="preserve">Ja ik vroeg me op welke manier zou je graag feedback willen ontvangen over je functioneren en meer dan helft zegt dus een functioneringsgesprek maar dat is niet helemaal haalbaar qua grootte van jouw afdeling. En een derde wil door middel van feedback </w:t>
      </w:r>
      <w:r w:rsidR="002E459B" w:rsidRPr="00B528F5">
        <w:rPr>
          <w:rFonts w:ascii="Calibri" w:hAnsi="Calibri" w:cs="Calibri"/>
        </w:rPr>
        <w:t>wanneer</w:t>
      </w:r>
      <w:r w:rsidRPr="00B528F5">
        <w:rPr>
          <w:rFonts w:ascii="Calibri" w:hAnsi="Calibri" w:cs="Calibri"/>
        </w:rPr>
        <w:t xml:space="preserve"> </w:t>
      </w:r>
      <w:r w:rsidR="002E459B" w:rsidRPr="00B528F5">
        <w:rPr>
          <w:rFonts w:ascii="Calibri" w:hAnsi="Calibri" w:cs="Calibri"/>
        </w:rPr>
        <w:t>ze</w:t>
      </w:r>
      <w:r w:rsidRPr="00B528F5">
        <w:rPr>
          <w:rFonts w:ascii="Calibri" w:hAnsi="Calibri" w:cs="Calibri"/>
        </w:rPr>
        <w:t xml:space="preserve"> aan he</w:t>
      </w:r>
      <w:r w:rsidR="002E459B" w:rsidRPr="00B528F5">
        <w:rPr>
          <w:rFonts w:ascii="Calibri" w:hAnsi="Calibri" w:cs="Calibri"/>
        </w:rPr>
        <w:t>t werk zijn en dat z</w:t>
      </w:r>
      <w:r w:rsidRPr="00B528F5">
        <w:rPr>
          <w:rFonts w:ascii="Calibri" w:hAnsi="Calibri" w:cs="Calibri"/>
        </w:rPr>
        <w:t>e</w:t>
      </w:r>
      <w:r w:rsidR="002E459B" w:rsidRPr="00B528F5">
        <w:rPr>
          <w:rFonts w:ascii="Calibri" w:hAnsi="Calibri" w:cs="Calibri"/>
        </w:rPr>
        <w:t>g jij dat dat ook wel gebeurt.</w:t>
      </w:r>
    </w:p>
    <w:p w14:paraId="4D134489" w14:textId="77777777" w:rsidR="002E459B" w:rsidRPr="009E4D5D" w:rsidRDefault="002E459B" w:rsidP="00B528F5">
      <w:pPr>
        <w:pStyle w:val="Geenafstand"/>
        <w:jc w:val="both"/>
        <w:rPr>
          <w:rFonts w:ascii="Calibri" w:hAnsi="Calibri" w:cs="Calibri"/>
          <w:sz w:val="10"/>
          <w:szCs w:val="10"/>
        </w:rPr>
      </w:pPr>
    </w:p>
    <w:p w14:paraId="77392378" w14:textId="77777777" w:rsidR="003B2658" w:rsidRPr="00B528F5" w:rsidRDefault="002E459B" w:rsidP="00B528F5">
      <w:pPr>
        <w:pStyle w:val="Geenafstand"/>
        <w:jc w:val="both"/>
        <w:rPr>
          <w:rFonts w:ascii="Calibri" w:hAnsi="Calibri" w:cs="Calibri"/>
          <w:b/>
        </w:rPr>
      </w:pPr>
      <w:r w:rsidRPr="00B528F5">
        <w:rPr>
          <w:rFonts w:ascii="Calibri" w:hAnsi="Calibri" w:cs="Calibri"/>
          <w:b/>
        </w:rPr>
        <w:t>Ja, niet op vaste b</w:t>
      </w:r>
      <w:r w:rsidR="003B2658" w:rsidRPr="00B528F5">
        <w:rPr>
          <w:rFonts w:ascii="Calibri" w:hAnsi="Calibri" w:cs="Calibri"/>
          <w:b/>
        </w:rPr>
        <w:t>asis.</w:t>
      </w:r>
    </w:p>
    <w:p w14:paraId="66129B6B" w14:textId="77777777" w:rsidR="002E459B" w:rsidRPr="009E4D5D" w:rsidRDefault="002E459B" w:rsidP="00B528F5">
      <w:pPr>
        <w:pStyle w:val="Geenafstand"/>
        <w:jc w:val="both"/>
        <w:rPr>
          <w:rFonts w:ascii="Calibri" w:hAnsi="Calibri" w:cs="Calibri"/>
          <w:sz w:val="10"/>
          <w:szCs w:val="10"/>
        </w:rPr>
      </w:pPr>
    </w:p>
    <w:p w14:paraId="72E13634" w14:textId="77777777" w:rsidR="003B2658" w:rsidRPr="00B528F5" w:rsidRDefault="002E459B" w:rsidP="00B528F5">
      <w:pPr>
        <w:pStyle w:val="Geenafstand"/>
        <w:jc w:val="both"/>
        <w:rPr>
          <w:rFonts w:ascii="Calibri" w:hAnsi="Calibri" w:cs="Calibri"/>
        </w:rPr>
      </w:pPr>
      <w:r w:rsidRPr="00B528F5">
        <w:rPr>
          <w:rFonts w:ascii="Calibri" w:hAnsi="Calibri" w:cs="Calibri"/>
        </w:rPr>
        <w:t>Maar puur als het nodig is… en waardering doe jij dus ook genoeg vind jij?</w:t>
      </w:r>
    </w:p>
    <w:p w14:paraId="44E95D08" w14:textId="77777777" w:rsidR="002E459B" w:rsidRPr="009E4D5D" w:rsidRDefault="002E459B" w:rsidP="00B528F5">
      <w:pPr>
        <w:pStyle w:val="Geenafstand"/>
        <w:jc w:val="both"/>
        <w:rPr>
          <w:rFonts w:ascii="Calibri" w:hAnsi="Calibri" w:cs="Calibri"/>
          <w:sz w:val="10"/>
          <w:szCs w:val="10"/>
        </w:rPr>
      </w:pPr>
    </w:p>
    <w:p w14:paraId="47A2C45D" w14:textId="77777777" w:rsidR="003B2658" w:rsidRPr="00B528F5" w:rsidRDefault="003B2658" w:rsidP="00B528F5">
      <w:pPr>
        <w:pStyle w:val="Geenafstand"/>
        <w:jc w:val="both"/>
        <w:rPr>
          <w:rFonts w:ascii="Calibri" w:hAnsi="Calibri" w:cs="Calibri"/>
          <w:b/>
        </w:rPr>
      </w:pPr>
      <w:r w:rsidRPr="00B528F5">
        <w:rPr>
          <w:rFonts w:ascii="Calibri" w:hAnsi="Calibri" w:cs="Calibri"/>
          <w:b/>
        </w:rPr>
        <w:t>Het kan altijd meer.</w:t>
      </w:r>
      <w:r w:rsidR="002E459B" w:rsidRPr="00B528F5">
        <w:rPr>
          <w:rFonts w:ascii="Calibri" w:hAnsi="Calibri" w:cs="Calibri"/>
          <w:b/>
        </w:rPr>
        <w:t xml:space="preserve"> Maar w</w:t>
      </w:r>
      <w:r w:rsidRPr="00B528F5">
        <w:rPr>
          <w:rFonts w:ascii="Calibri" w:hAnsi="Calibri" w:cs="Calibri"/>
          <w:b/>
        </w:rPr>
        <w:t>ij proberen zeker ook naar ons lerarenteam af en toe dan is het al is het via de mail o</w:t>
      </w:r>
      <w:r w:rsidR="002E459B" w:rsidRPr="00B528F5">
        <w:rPr>
          <w:rFonts w:ascii="Calibri" w:hAnsi="Calibri" w:cs="Calibri"/>
          <w:b/>
        </w:rPr>
        <w:t>m</w:t>
      </w:r>
      <w:r w:rsidRPr="00B528F5">
        <w:rPr>
          <w:rFonts w:ascii="Calibri" w:hAnsi="Calibri" w:cs="Calibri"/>
          <w:b/>
        </w:rPr>
        <w:t xml:space="preserve"> gewoon eventjes een bedankje te sturen na een drukke kerstvakantie van </w:t>
      </w:r>
      <w:r w:rsidR="002E459B" w:rsidRPr="00B528F5">
        <w:rPr>
          <w:rFonts w:ascii="Calibri" w:hAnsi="Calibri" w:cs="Calibri"/>
          <w:b/>
        </w:rPr>
        <w:t>jongens</w:t>
      </w:r>
      <w:r w:rsidRPr="00B528F5">
        <w:rPr>
          <w:rFonts w:ascii="Calibri" w:hAnsi="Calibri" w:cs="Calibri"/>
          <w:b/>
        </w:rPr>
        <w:t xml:space="preserve"> bedankt voor</w:t>
      </w:r>
      <w:r w:rsidR="002E459B" w:rsidRPr="00B528F5">
        <w:rPr>
          <w:rFonts w:ascii="Calibri" w:hAnsi="Calibri" w:cs="Calibri"/>
          <w:b/>
        </w:rPr>
        <w:t>,</w:t>
      </w:r>
      <w:r w:rsidRPr="00B528F5">
        <w:rPr>
          <w:rFonts w:ascii="Calibri" w:hAnsi="Calibri" w:cs="Calibri"/>
          <w:b/>
        </w:rPr>
        <w:t xml:space="preserve"> voor de inzet en de voor de tijd</w:t>
      </w:r>
      <w:r w:rsidR="002E459B" w:rsidRPr="00B528F5">
        <w:rPr>
          <w:rFonts w:ascii="Calibri" w:hAnsi="Calibri" w:cs="Calibri"/>
          <w:b/>
        </w:rPr>
        <w:t>, we</w:t>
      </w:r>
      <w:r w:rsidRPr="00B528F5">
        <w:rPr>
          <w:rFonts w:ascii="Calibri" w:hAnsi="Calibri" w:cs="Calibri"/>
          <w:b/>
        </w:rPr>
        <w:t xml:space="preserve"> hebben weer een</w:t>
      </w:r>
      <w:r w:rsidR="002E459B" w:rsidRPr="00B528F5">
        <w:rPr>
          <w:rFonts w:ascii="Calibri" w:hAnsi="Calibri" w:cs="Calibri"/>
          <w:b/>
        </w:rPr>
        <w:t>,</w:t>
      </w:r>
      <w:r w:rsidRPr="00B528F5">
        <w:rPr>
          <w:rFonts w:ascii="Calibri" w:hAnsi="Calibri" w:cs="Calibri"/>
          <w:b/>
        </w:rPr>
        <w:t xml:space="preserve"> een </w:t>
      </w:r>
      <w:r w:rsidR="002E459B" w:rsidRPr="00B528F5">
        <w:rPr>
          <w:rFonts w:ascii="Calibri" w:hAnsi="Calibri" w:cs="Calibri"/>
          <w:b/>
        </w:rPr>
        <w:t>leuke vakantie gedraaid en ja d</w:t>
      </w:r>
      <w:r w:rsidRPr="00B528F5">
        <w:rPr>
          <w:rFonts w:ascii="Calibri" w:hAnsi="Calibri" w:cs="Calibri"/>
          <w:b/>
        </w:rPr>
        <w:t>at kan soms ook voldoende zi</w:t>
      </w:r>
      <w:r w:rsidR="002E459B" w:rsidRPr="00B528F5">
        <w:rPr>
          <w:rFonts w:ascii="Calibri" w:hAnsi="Calibri" w:cs="Calibri"/>
          <w:b/>
        </w:rPr>
        <w:t>jn voor de leraar om even net d</w:t>
      </w:r>
      <w:r w:rsidRPr="00B528F5">
        <w:rPr>
          <w:rFonts w:ascii="Calibri" w:hAnsi="Calibri" w:cs="Calibri"/>
          <w:b/>
        </w:rPr>
        <w:t>at beetje positiviteit mee te krijgen.</w:t>
      </w:r>
    </w:p>
    <w:p w14:paraId="4A53F010" w14:textId="77777777" w:rsidR="002E459B" w:rsidRPr="009E4D5D" w:rsidRDefault="002E459B" w:rsidP="00B528F5">
      <w:pPr>
        <w:pStyle w:val="Geenafstand"/>
        <w:jc w:val="both"/>
        <w:rPr>
          <w:rFonts w:ascii="Calibri" w:hAnsi="Calibri" w:cs="Calibri"/>
          <w:b/>
          <w:sz w:val="10"/>
          <w:szCs w:val="10"/>
        </w:rPr>
      </w:pPr>
    </w:p>
    <w:p w14:paraId="112D6C35" w14:textId="77777777" w:rsidR="003B2658" w:rsidRPr="00B528F5" w:rsidRDefault="003B2658" w:rsidP="00B528F5">
      <w:pPr>
        <w:pStyle w:val="Geenafstand"/>
        <w:jc w:val="both"/>
        <w:rPr>
          <w:rFonts w:ascii="Calibri" w:hAnsi="Calibri" w:cs="Calibri"/>
        </w:rPr>
      </w:pPr>
      <w:r w:rsidRPr="00B528F5">
        <w:rPr>
          <w:rFonts w:ascii="Calibri" w:hAnsi="Calibri" w:cs="Calibri"/>
        </w:rPr>
        <w:t>En hoe doe je dat bij je vaste medewerkers</w:t>
      </w:r>
      <w:r w:rsidR="002E459B" w:rsidRPr="00B528F5">
        <w:rPr>
          <w:rFonts w:ascii="Calibri" w:hAnsi="Calibri" w:cs="Calibri"/>
        </w:rPr>
        <w:t>,</w:t>
      </w:r>
      <w:r w:rsidRPr="00B528F5">
        <w:rPr>
          <w:rFonts w:ascii="Calibri" w:hAnsi="Calibri" w:cs="Calibri"/>
        </w:rPr>
        <w:t xml:space="preserve"> die</w:t>
      </w:r>
      <w:r w:rsidR="002E459B" w:rsidRPr="00B528F5">
        <w:rPr>
          <w:rFonts w:ascii="Calibri" w:hAnsi="Calibri" w:cs="Calibri"/>
        </w:rPr>
        <w:t xml:space="preserve"> waardering? Op dezelfde manier?</w:t>
      </w:r>
    </w:p>
    <w:p w14:paraId="169CF14B" w14:textId="77777777" w:rsidR="002E459B" w:rsidRPr="009E4D5D" w:rsidRDefault="002E459B" w:rsidP="00B528F5">
      <w:pPr>
        <w:pStyle w:val="Geenafstand"/>
        <w:jc w:val="both"/>
        <w:rPr>
          <w:rFonts w:ascii="Calibri" w:hAnsi="Calibri" w:cs="Calibri"/>
          <w:sz w:val="10"/>
          <w:szCs w:val="10"/>
        </w:rPr>
      </w:pPr>
    </w:p>
    <w:p w14:paraId="1DE17B07" w14:textId="77777777" w:rsidR="003B2658" w:rsidRPr="00B528F5" w:rsidRDefault="003B2658" w:rsidP="00B528F5">
      <w:pPr>
        <w:pStyle w:val="Geenafstand"/>
        <w:jc w:val="both"/>
        <w:rPr>
          <w:rFonts w:ascii="Calibri" w:hAnsi="Calibri" w:cs="Calibri"/>
          <w:b/>
        </w:rPr>
      </w:pPr>
      <w:r w:rsidRPr="00B528F5">
        <w:rPr>
          <w:rFonts w:ascii="Calibri" w:hAnsi="Calibri" w:cs="Calibri"/>
          <w:b/>
        </w:rPr>
        <w:t>Nou ik denk dat wij over het algemeen op de week wel afsluiten met</w:t>
      </w:r>
      <w:r w:rsidR="002E459B" w:rsidRPr="00B528F5">
        <w:rPr>
          <w:rFonts w:ascii="Calibri" w:hAnsi="Calibri" w:cs="Calibri"/>
          <w:b/>
        </w:rPr>
        <w:t xml:space="preserve"> een drankje door middel van de, </w:t>
      </w:r>
      <w:r w:rsidRPr="00B528F5">
        <w:rPr>
          <w:rFonts w:ascii="Calibri" w:hAnsi="Calibri" w:cs="Calibri"/>
          <w:b/>
        </w:rPr>
        <w:t xml:space="preserve">de </w:t>
      </w:r>
      <w:r w:rsidR="002E459B" w:rsidRPr="00B528F5">
        <w:rPr>
          <w:rFonts w:ascii="Calibri" w:hAnsi="Calibri" w:cs="Calibri"/>
          <w:b/>
        </w:rPr>
        <w:t xml:space="preserve">borrel </w:t>
      </w:r>
      <w:r w:rsidRPr="00B528F5">
        <w:rPr>
          <w:rFonts w:ascii="Calibri" w:hAnsi="Calibri" w:cs="Calibri"/>
          <w:b/>
        </w:rPr>
        <w:t xml:space="preserve">bijvoorbeeld </w:t>
      </w:r>
      <w:r w:rsidR="002E459B" w:rsidRPr="00B528F5">
        <w:rPr>
          <w:rFonts w:ascii="Calibri" w:hAnsi="Calibri" w:cs="Calibri"/>
          <w:b/>
        </w:rPr>
        <w:t>en is dat altijd een mooi</w:t>
      </w:r>
      <w:r w:rsidRPr="00B528F5">
        <w:rPr>
          <w:rFonts w:ascii="Calibri" w:hAnsi="Calibri" w:cs="Calibri"/>
          <w:b/>
        </w:rPr>
        <w:t xml:space="preserve"> moment</w:t>
      </w:r>
      <w:r w:rsidR="002E459B" w:rsidRPr="00B528F5">
        <w:rPr>
          <w:rFonts w:ascii="Calibri" w:hAnsi="Calibri" w:cs="Calibri"/>
          <w:b/>
        </w:rPr>
        <w:t xml:space="preserve"> </w:t>
      </w:r>
      <w:r w:rsidRPr="00B528F5">
        <w:rPr>
          <w:rFonts w:ascii="Calibri" w:hAnsi="Calibri" w:cs="Calibri"/>
          <w:b/>
        </w:rPr>
        <w:t>om even gezamenlijk na te spreken hoe het dan ging en dan krijgt op iedereen altijd wel te horen of dat het wel positief of niet</w:t>
      </w:r>
      <w:r w:rsidR="002E459B" w:rsidRPr="00B528F5">
        <w:rPr>
          <w:rFonts w:ascii="Calibri" w:hAnsi="Calibri" w:cs="Calibri"/>
          <w:b/>
        </w:rPr>
        <w:t>,</w:t>
      </w:r>
      <w:r w:rsidRPr="00B528F5">
        <w:rPr>
          <w:rFonts w:ascii="Calibri" w:hAnsi="Calibri" w:cs="Calibri"/>
          <w:b/>
        </w:rPr>
        <w:t xml:space="preserve"> of dat het negatief was.</w:t>
      </w:r>
    </w:p>
    <w:p w14:paraId="6E397888" w14:textId="77777777" w:rsidR="002E459B" w:rsidRPr="009E4D5D" w:rsidRDefault="002E459B" w:rsidP="00B528F5">
      <w:pPr>
        <w:pStyle w:val="Geenafstand"/>
        <w:jc w:val="both"/>
        <w:rPr>
          <w:rFonts w:ascii="Calibri" w:hAnsi="Calibri" w:cs="Calibri"/>
          <w:b/>
          <w:sz w:val="10"/>
          <w:szCs w:val="10"/>
        </w:rPr>
      </w:pPr>
    </w:p>
    <w:p w14:paraId="2DD1F411" w14:textId="77777777" w:rsidR="002E459B" w:rsidRPr="00B528F5" w:rsidRDefault="002E459B" w:rsidP="00B528F5">
      <w:pPr>
        <w:pStyle w:val="Geenafstand"/>
        <w:jc w:val="both"/>
        <w:rPr>
          <w:rFonts w:ascii="Calibri" w:hAnsi="Calibri" w:cs="Calibri"/>
        </w:rPr>
      </w:pPr>
      <w:r w:rsidRPr="00B528F5">
        <w:rPr>
          <w:rFonts w:ascii="Calibri" w:hAnsi="Calibri" w:cs="Calibri"/>
        </w:rPr>
        <w:t>En beloon jij ook?</w:t>
      </w:r>
    </w:p>
    <w:p w14:paraId="6A8CF0FD" w14:textId="77777777" w:rsidR="002E459B" w:rsidRPr="009E4D5D" w:rsidRDefault="002E459B" w:rsidP="00B528F5">
      <w:pPr>
        <w:pStyle w:val="Geenafstand"/>
        <w:jc w:val="both"/>
        <w:rPr>
          <w:rFonts w:ascii="Calibri" w:hAnsi="Calibri" w:cs="Calibri"/>
          <w:sz w:val="10"/>
          <w:szCs w:val="10"/>
        </w:rPr>
      </w:pPr>
    </w:p>
    <w:p w14:paraId="3C05F852" w14:textId="77777777" w:rsidR="003B2658" w:rsidRPr="00B528F5" w:rsidRDefault="003B2658" w:rsidP="00B528F5">
      <w:pPr>
        <w:pStyle w:val="Geenafstand"/>
        <w:jc w:val="both"/>
        <w:rPr>
          <w:rFonts w:ascii="Calibri" w:hAnsi="Calibri" w:cs="Calibri"/>
          <w:b/>
        </w:rPr>
      </w:pPr>
      <w:r w:rsidRPr="00B528F5">
        <w:rPr>
          <w:rFonts w:ascii="Calibri" w:hAnsi="Calibri" w:cs="Calibri"/>
          <w:b/>
        </w:rPr>
        <w:t>Nou ik denk dat wij</w:t>
      </w:r>
      <w:r w:rsidR="002E459B" w:rsidRPr="00B528F5">
        <w:rPr>
          <w:rFonts w:ascii="Calibri" w:hAnsi="Calibri" w:cs="Calibri"/>
          <w:b/>
        </w:rPr>
        <w:t>,</w:t>
      </w:r>
      <w:r w:rsidRPr="00B528F5">
        <w:rPr>
          <w:rFonts w:ascii="Calibri" w:hAnsi="Calibri" w:cs="Calibri"/>
          <w:b/>
        </w:rPr>
        <w:t xml:space="preserve"> </w:t>
      </w:r>
      <w:r w:rsidR="002E459B" w:rsidRPr="00B528F5">
        <w:rPr>
          <w:rFonts w:ascii="Calibri" w:hAnsi="Calibri" w:cs="Calibri"/>
          <w:b/>
        </w:rPr>
        <w:t xml:space="preserve">dat wij lastig zijn met belonen, dat denk </w:t>
      </w:r>
      <w:r w:rsidRPr="00B528F5">
        <w:rPr>
          <w:rFonts w:ascii="Calibri" w:hAnsi="Calibri" w:cs="Calibri"/>
          <w:b/>
        </w:rPr>
        <w:t xml:space="preserve">ik sowieso vanuit </w:t>
      </w:r>
      <w:r w:rsidR="002E459B" w:rsidRPr="00B528F5">
        <w:rPr>
          <w:rFonts w:ascii="Calibri" w:hAnsi="Calibri" w:cs="Calibri"/>
          <w:b/>
        </w:rPr>
        <w:t>SnowWorld dat dat beperkt is en d</w:t>
      </w:r>
      <w:r w:rsidRPr="00B528F5">
        <w:rPr>
          <w:rFonts w:ascii="Calibri" w:hAnsi="Calibri" w:cs="Calibri"/>
          <w:b/>
        </w:rPr>
        <w:t>at is op alle</w:t>
      </w:r>
      <w:r w:rsidR="002E459B" w:rsidRPr="00B528F5">
        <w:rPr>
          <w:rFonts w:ascii="Calibri" w:hAnsi="Calibri" w:cs="Calibri"/>
          <w:b/>
        </w:rPr>
        <w:t xml:space="preserve"> lagen denk ik dus ja belonen, i</w:t>
      </w:r>
      <w:r w:rsidRPr="00B528F5">
        <w:rPr>
          <w:rFonts w:ascii="Calibri" w:hAnsi="Calibri" w:cs="Calibri"/>
          <w:b/>
        </w:rPr>
        <w:t xml:space="preserve">k denk niet dat dat genoeg </w:t>
      </w:r>
      <w:r w:rsidR="002E459B" w:rsidRPr="00B528F5">
        <w:rPr>
          <w:rFonts w:ascii="Calibri" w:hAnsi="Calibri" w:cs="Calibri"/>
          <w:b/>
        </w:rPr>
        <w:t>gebeurd</w:t>
      </w:r>
      <w:r w:rsidRPr="00B528F5">
        <w:rPr>
          <w:rFonts w:ascii="Calibri" w:hAnsi="Calibri" w:cs="Calibri"/>
          <w:b/>
        </w:rPr>
        <w:t>.</w:t>
      </w:r>
    </w:p>
    <w:p w14:paraId="4C143688" w14:textId="77777777" w:rsidR="002E459B" w:rsidRPr="009E4D5D" w:rsidRDefault="002E459B" w:rsidP="00B528F5">
      <w:pPr>
        <w:pStyle w:val="Geenafstand"/>
        <w:jc w:val="both"/>
        <w:rPr>
          <w:rFonts w:ascii="Calibri" w:hAnsi="Calibri" w:cs="Calibri"/>
          <w:b/>
          <w:sz w:val="10"/>
          <w:szCs w:val="10"/>
        </w:rPr>
      </w:pPr>
    </w:p>
    <w:p w14:paraId="3E7CE9F4" w14:textId="77777777" w:rsidR="003B2658" w:rsidRPr="00B528F5" w:rsidRDefault="002E459B" w:rsidP="00B528F5">
      <w:pPr>
        <w:pStyle w:val="Geenafstand"/>
        <w:jc w:val="both"/>
        <w:rPr>
          <w:rFonts w:ascii="Calibri" w:hAnsi="Calibri" w:cs="Calibri"/>
        </w:rPr>
      </w:pPr>
      <w:r w:rsidRPr="00B528F5">
        <w:rPr>
          <w:rFonts w:ascii="Calibri" w:hAnsi="Calibri" w:cs="Calibri"/>
        </w:rPr>
        <w:t>O</w:t>
      </w:r>
      <w:r w:rsidR="003B2658" w:rsidRPr="00B528F5">
        <w:rPr>
          <w:rFonts w:ascii="Calibri" w:hAnsi="Calibri" w:cs="Calibri"/>
        </w:rPr>
        <w:t>ké. En wat vind je er zelf van? Vind je dat dat wel moet</w:t>
      </w:r>
      <w:r w:rsidRPr="00B528F5">
        <w:rPr>
          <w:rFonts w:ascii="Calibri" w:hAnsi="Calibri" w:cs="Calibri"/>
        </w:rPr>
        <w:t xml:space="preserve"> gebeuren</w:t>
      </w:r>
      <w:r w:rsidR="003B2658" w:rsidRPr="00B528F5">
        <w:rPr>
          <w:rFonts w:ascii="Calibri" w:hAnsi="Calibri" w:cs="Calibri"/>
        </w:rPr>
        <w:t>?</w:t>
      </w:r>
    </w:p>
    <w:p w14:paraId="59281AB8" w14:textId="77777777" w:rsidR="002E459B" w:rsidRPr="009E4D5D" w:rsidRDefault="002E459B" w:rsidP="00B528F5">
      <w:pPr>
        <w:pStyle w:val="Geenafstand"/>
        <w:jc w:val="both"/>
        <w:rPr>
          <w:rFonts w:ascii="Calibri" w:hAnsi="Calibri" w:cs="Calibri"/>
          <w:sz w:val="10"/>
          <w:szCs w:val="10"/>
        </w:rPr>
      </w:pPr>
    </w:p>
    <w:p w14:paraId="7295DFF4" w14:textId="77777777" w:rsidR="003B2658" w:rsidRPr="00B528F5" w:rsidRDefault="003B2658" w:rsidP="00B528F5">
      <w:pPr>
        <w:pStyle w:val="Geenafstand"/>
        <w:jc w:val="both"/>
        <w:rPr>
          <w:rFonts w:ascii="Calibri" w:hAnsi="Calibri" w:cs="Calibri"/>
          <w:b/>
        </w:rPr>
      </w:pPr>
      <w:r w:rsidRPr="00B528F5">
        <w:rPr>
          <w:rFonts w:ascii="Calibri" w:hAnsi="Calibri" w:cs="Calibri"/>
          <w:b/>
        </w:rPr>
        <w:t>Ik vind dat dat moet</w:t>
      </w:r>
      <w:r w:rsidR="002E459B" w:rsidRPr="00B528F5">
        <w:rPr>
          <w:rFonts w:ascii="Calibri" w:hAnsi="Calibri" w:cs="Calibri"/>
          <w:b/>
        </w:rPr>
        <w:t>, zeker gezien de drukte</w:t>
      </w:r>
      <w:r w:rsidRPr="00B528F5">
        <w:rPr>
          <w:rFonts w:ascii="Calibri" w:hAnsi="Calibri" w:cs="Calibri"/>
          <w:b/>
        </w:rPr>
        <w:t xml:space="preserve"> en de druk die </w:t>
      </w:r>
      <w:r w:rsidR="002E459B" w:rsidRPr="00B528F5">
        <w:rPr>
          <w:rFonts w:ascii="Calibri" w:hAnsi="Calibri" w:cs="Calibri"/>
          <w:b/>
        </w:rPr>
        <w:t>in bepaalde a</w:t>
      </w:r>
      <w:r w:rsidRPr="00B528F5">
        <w:rPr>
          <w:rFonts w:ascii="Calibri" w:hAnsi="Calibri" w:cs="Calibri"/>
          <w:b/>
        </w:rPr>
        <w:t>fdelinge</w:t>
      </w:r>
      <w:r w:rsidR="002E459B" w:rsidRPr="00B528F5">
        <w:rPr>
          <w:rFonts w:ascii="Calibri" w:hAnsi="Calibri" w:cs="Calibri"/>
          <w:b/>
        </w:rPr>
        <w:t>n of bepaalde, personen lig</w:t>
      </w:r>
      <w:r w:rsidRPr="00B528F5">
        <w:rPr>
          <w:rFonts w:ascii="Calibri" w:hAnsi="Calibri" w:cs="Calibri"/>
          <w:b/>
        </w:rPr>
        <w:t xml:space="preserve">t in </w:t>
      </w:r>
      <w:r w:rsidR="002E459B" w:rsidRPr="00B528F5">
        <w:rPr>
          <w:rFonts w:ascii="Calibri" w:hAnsi="Calibri" w:cs="Calibri"/>
          <w:b/>
        </w:rPr>
        <w:t>een</w:t>
      </w:r>
      <w:r w:rsidRPr="00B528F5">
        <w:rPr>
          <w:rFonts w:ascii="Calibri" w:hAnsi="Calibri" w:cs="Calibri"/>
          <w:b/>
        </w:rPr>
        <w:t xml:space="preserve"> winterperiode</w:t>
      </w:r>
      <w:r w:rsidR="002E459B" w:rsidRPr="00B528F5">
        <w:rPr>
          <w:rFonts w:ascii="Calibri" w:hAnsi="Calibri" w:cs="Calibri"/>
          <w:b/>
        </w:rPr>
        <w:t>,</w:t>
      </w:r>
      <w:r w:rsidRPr="00B528F5">
        <w:rPr>
          <w:rFonts w:ascii="Calibri" w:hAnsi="Calibri" w:cs="Calibri"/>
          <w:b/>
        </w:rPr>
        <w:t xml:space="preserve"> vind ik dat je daar weer mee kan doen.</w:t>
      </w:r>
    </w:p>
    <w:p w14:paraId="7ABD8F0B" w14:textId="77777777" w:rsidR="002E459B" w:rsidRPr="009E4D5D" w:rsidRDefault="002E459B" w:rsidP="00B528F5">
      <w:pPr>
        <w:pStyle w:val="Geenafstand"/>
        <w:jc w:val="both"/>
        <w:rPr>
          <w:rFonts w:ascii="Calibri" w:hAnsi="Calibri" w:cs="Calibri"/>
          <w:sz w:val="10"/>
          <w:szCs w:val="10"/>
        </w:rPr>
      </w:pPr>
    </w:p>
    <w:p w14:paraId="55259F7E" w14:textId="77777777" w:rsidR="003B2658" w:rsidRPr="00B528F5" w:rsidRDefault="002E459B" w:rsidP="00B528F5">
      <w:pPr>
        <w:pStyle w:val="Geenafstand"/>
        <w:jc w:val="both"/>
        <w:rPr>
          <w:rFonts w:ascii="Calibri" w:hAnsi="Calibri" w:cs="Calibri"/>
        </w:rPr>
      </w:pPr>
      <w:r w:rsidRPr="00B528F5">
        <w:rPr>
          <w:rFonts w:ascii="Calibri" w:hAnsi="Calibri" w:cs="Calibri"/>
        </w:rPr>
        <w:t>Zoals wat?</w:t>
      </w:r>
    </w:p>
    <w:p w14:paraId="1F64806A" w14:textId="77777777" w:rsidR="002E459B" w:rsidRPr="009E4D5D" w:rsidRDefault="002E459B" w:rsidP="00B528F5">
      <w:pPr>
        <w:pStyle w:val="Geenafstand"/>
        <w:jc w:val="both"/>
        <w:rPr>
          <w:rFonts w:ascii="Calibri" w:hAnsi="Calibri" w:cs="Calibri"/>
          <w:sz w:val="10"/>
          <w:szCs w:val="10"/>
        </w:rPr>
      </w:pPr>
    </w:p>
    <w:p w14:paraId="6D9F1B9A" w14:textId="77777777" w:rsidR="003B2658" w:rsidRPr="00B528F5" w:rsidRDefault="003B2658" w:rsidP="00B528F5">
      <w:pPr>
        <w:pStyle w:val="Geenafstand"/>
        <w:jc w:val="both"/>
        <w:rPr>
          <w:rFonts w:ascii="Calibri" w:hAnsi="Calibri" w:cs="Calibri"/>
          <w:b/>
        </w:rPr>
      </w:pPr>
      <w:r w:rsidRPr="00B528F5">
        <w:rPr>
          <w:rFonts w:ascii="Calibri" w:hAnsi="Calibri" w:cs="Calibri"/>
          <w:b/>
        </w:rPr>
        <w:t>Nou dat kan</w:t>
      </w:r>
      <w:r w:rsidR="002E459B" w:rsidRPr="00B528F5">
        <w:rPr>
          <w:rFonts w:ascii="Calibri" w:hAnsi="Calibri" w:cs="Calibri"/>
          <w:b/>
        </w:rPr>
        <w:t>,</w:t>
      </w:r>
      <w:r w:rsidRPr="00B528F5">
        <w:rPr>
          <w:rFonts w:ascii="Calibri" w:hAnsi="Calibri" w:cs="Calibri"/>
          <w:b/>
        </w:rPr>
        <w:t xml:space="preserve"> d</w:t>
      </w:r>
      <w:r w:rsidR="002E459B" w:rsidRPr="00B528F5">
        <w:rPr>
          <w:rFonts w:ascii="Calibri" w:hAnsi="Calibri" w:cs="Calibri"/>
          <w:b/>
        </w:rPr>
        <w:t>at kan zijn door bijvoorbeeld d</w:t>
      </w:r>
      <w:r w:rsidRPr="00B528F5">
        <w:rPr>
          <w:rFonts w:ascii="Calibri" w:hAnsi="Calibri" w:cs="Calibri"/>
          <w:b/>
        </w:rPr>
        <w:t>e waardering te geven door een afdeling met elkaar een keertje een</w:t>
      </w:r>
      <w:r w:rsidR="006630E5" w:rsidRPr="00B528F5">
        <w:rPr>
          <w:rFonts w:ascii="Calibri" w:hAnsi="Calibri" w:cs="Calibri"/>
          <w:b/>
        </w:rPr>
        <w:t xml:space="preserve"> hapje te laten eten of zo ja, i</w:t>
      </w:r>
      <w:r w:rsidRPr="00B528F5">
        <w:rPr>
          <w:rFonts w:ascii="Calibri" w:hAnsi="Calibri" w:cs="Calibri"/>
          <w:b/>
        </w:rPr>
        <w:t>ets leuks te organiseren</w:t>
      </w:r>
      <w:r w:rsidR="006630E5" w:rsidRPr="00B528F5">
        <w:rPr>
          <w:rFonts w:ascii="Calibri" w:hAnsi="Calibri" w:cs="Calibri"/>
          <w:b/>
        </w:rPr>
        <w:t>. N</w:t>
      </w:r>
      <w:r w:rsidRPr="00B528F5">
        <w:rPr>
          <w:rFonts w:ascii="Calibri" w:hAnsi="Calibri" w:cs="Calibri"/>
          <w:b/>
        </w:rPr>
        <w:t xml:space="preserve">atuurlijk hebben wij de </w:t>
      </w:r>
      <w:r w:rsidR="006630E5" w:rsidRPr="00B528F5">
        <w:rPr>
          <w:rFonts w:ascii="Calibri" w:hAnsi="Calibri" w:cs="Calibri"/>
          <w:b/>
        </w:rPr>
        <w:t>personeel</w:t>
      </w:r>
      <w:r w:rsidRPr="00B528F5">
        <w:rPr>
          <w:rFonts w:ascii="Calibri" w:hAnsi="Calibri" w:cs="Calibri"/>
          <w:b/>
        </w:rPr>
        <w:t xml:space="preserve"> borrels en dat is hartstikke leuk. A</w:t>
      </w:r>
      <w:r w:rsidR="006630E5" w:rsidRPr="00B528F5">
        <w:rPr>
          <w:rFonts w:ascii="Calibri" w:hAnsi="Calibri" w:cs="Calibri"/>
          <w:b/>
        </w:rPr>
        <w:t xml:space="preserve">lleen en dat is in het algemeen, </w:t>
      </w:r>
      <w:r w:rsidRPr="00B528F5">
        <w:rPr>
          <w:rFonts w:ascii="Calibri" w:hAnsi="Calibri" w:cs="Calibri"/>
          <w:b/>
        </w:rPr>
        <w:t>in algemene zin.</w:t>
      </w:r>
    </w:p>
    <w:p w14:paraId="0BF2CC86" w14:textId="77777777" w:rsidR="006630E5" w:rsidRPr="009E4D5D" w:rsidRDefault="006630E5" w:rsidP="00B528F5">
      <w:pPr>
        <w:pStyle w:val="Geenafstand"/>
        <w:jc w:val="both"/>
        <w:rPr>
          <w:rFonts w:ascii="Calibri" w:hAnsi="Calibri" w:cs="Calibri"/>
          <w:sz w:val="10"/>
          <w:szCs w:val="10"/>
        </w:rPr>
      </w:pPr>
    </w:p>
    <w:p w14:paraId="7C9CE19B" w14:textId="77777777" w:rsidR="003B2658" w:rsidRPr="00B528F5" w:rsidRDefault="003B2658" w:rsidP="00B528F5">
      <w:pPr>
        <w:pStyle w:val="Geenafstand"/>
        <w:jc w:val="both"/>
        <w:rPr>
          <w:rFonts w:ascii="Calibri" w:hAnsi="Calibri" w:cs="Calibri"/>
        </w:rPr>
      </w:pPr>
      <w:r w:rsidRPr="00B528F5">
        <w:rPr>
          <w:rFonts w:ascii="Calibri" w:hAnsi="Calibri" w:cs="Calibri"/>
        </w:rPr>
        <w:t xml:space="preserve">Ja </w:t>
      </w:r>
      <w:r w:rsidR="006630E5" w:rsidRPr="00B528F5">
        <w:rPr>
          <w:rFonts w:ascii="Calibri" w:hAnsi="Calibri" w:cs="Calibri"/>
        </w:rPr>
        <w:t>want dat is voor</w:t>
      </w:r>
      <w:r w:rsidRPr="00B528F5">
        <w:rPr>
          <w:rFonts w:ascii="Calibri" w:hAnsi="Calibri" w:cs="Calibri"/>
        </w:rPr>
        <w:t xml:space="preserve"> iedereen.</w:t>
      </w:r>
    </w:p>
    <w:p w14:paraId="2987E89A" w14:textId="77777777" w:rsidR="006630E5" w:rsidRPr="009E4D5D" w:rsidRDefault="006630E5" w:rsidP="00B528F5">
      <w:pPr>
        <w:pStyle w:val="Geenafstand"/>
        <w:jc w:val="both"/>
        <w:rPr>
          <w:rFonts w:ascii="Calibri" w:hAnsi="Calibri" w:cs="Calibri"/>
          <w:sz w:val="10"/>
          <w:szCs w:val="10"/>
        </w:rPr>
      </w:pPr>
    </w:p>
    <w:p w14:paraId="5DF327FF" w14:textId="77777777" w:rsidR="003B2658" w:rsidRPr="00B528F5" w:rsidRDefault="003B2658" w:rsidP="00B528F5">
      <w:pPr>
        <w:pStyle w:val="Geenafstand"/>
        <w:jc w:val="both"/>
        <w:rPr>
          <w:rFonts w:ascii="Calibri" w:hAnsi="Calibri" w:cs="Calibri"/>
          <w:b/>
        </w:rPr>
      </w:pPr>
      <w:r w:rsidRPr="00B528F5">
        <w:rPr>
          <w:rFonts w:ascii="Calibri" w:hAnsi="Calibri" w:cs="Calibri"/>
          <w:b/>
        </w:rPr>
        <w:t>Precies</w:t>
      </w:r>
      <w:r w:rsidR="006630E5" w:rsidRPr="00B528F5">
        <w:rPr>
          <w:rFonts w:ascii="Calibri" w:hAnsi="Calibri" w:cs="Calibri"/>
          <w:b/>
        </w:rPr>
        <w:t>,</w:t>
      </w:r>
      <w:r w:rsidRPr="00B528F5">
        <w:rPr>
          <w:rFonts w:ascii="Calibri" w:hAnsi="Calibri" w:cs="Calibri"/>
          <w:b/>
        </w:rPr>
        <w:t xml:space="preserve"> soms is het ook goed om wat meer gericht te belonen denk ik.</w:t>
      </w:r>
    </w:p>
    <w:p w14:paraId="5452497D" w14:textId="77777777" w:rsidR="006630E5" w:rsidRPr="009E4D5D" w:rsidRDefault="006630E5" w:rsidP="00B528F5">
      <w:pPr>
        <w:pStyle w:val="Geenafstand"/>
        <w:jc w:val="both"/>
        <w:rPr>
          <w:rFonts w:ascii="Calibri" w:hAnsi="Calibri" w:cs="Calibri"/>
          <w:sz w:val="10"/>
          <w:szCs w:val="10"/>
        </w:rPr>
      </w:pPr>
    </w:p>
    <w:p w14:paraId="73DA10CE" w14:textId="77777777" w:rsidR="003B2658" w:rsidRPr="00B528F5" w:rsidRDefault="003B2658" w:rsidP="00B528F5">
      <w:pPr>
        <w:pStyle w:val="Geenafstand"/>
        <w:jc w:val="both"/>
        <w:rPr>
          <w:rFonts w:ascii="Calibri" w:hAnsi="Calibri" w:cs="Calibri"/>
        </w:rPr>
      </w:pPr>
      <w:r w:rsidRPr="00B528F5">
        <w:rPr>
          <w:rFonts w:ascii="Calibri" w:hAnsi="Calibri" w:cs="Calibri"/>
        </w:rPr>
        <w:t xml:space="preserve">Ja ik </w:t>
      </w:r>
      <w:r w:rsidR="006630E5" w:rsidRPr="00B528F5">
        <w:rPr>
          <w:rFonts w:ascii="Calibri" w:hAnsi="Calibri" w:cs="Calibri"/>
        </w:rPr>
        <w:t>vroeg</w:t>
      </w:r>
      <w:r w:rsidRPr="00B528F5">
        <w:rPr>
          <w:rFonts w:ascii="Calibri" w:hAnsi="Calibri" w:cs="Calibri"/>
        </w:rPr>
        <w:t xml:space="preserve"> dan ook waarop zij het liefst feedback willen ontvangen en dat is eigenlijk een beetje hetzel</w:t>
      </w:r>
      <w:r w:rsidR="006630E5" w:rsidRPr="00B528F5">
        <w:rPr>
          <w:rFonts w:ascii="Calibri" w:hAnsi="Calibri" w:cs="Calibri"/>
        </w:rPr>
        <w:t xml:space="preserve">fde als de vaste medewerkers dus </w:t>
      </w:r>
      <w:r w:rsidRPr="00B528F5">
        <w:rPr>
          <w:rFonts w:ascii="Calibri" w:hAnsi="Calibri" w:cs="Calibri"/>
        </w:rPr>
        <w:t>het meeste willen op resultaten</w:t>
      </w:r>
      <w:r w:rsidR="006630E5" w:rsidRPr="00B528F5">
        <w:rPr>
          <w:rFonts w:ascii="Calibri" w:hAnsi="Calibri" w:cs="Calibri"/>
        </w:rPr>
        <w:t xml:space="preserve">, daarna op gedrag en daarna traits, </w:t>
      </w:r>
      <w:r w:rsidRPr="00B528F5">
        <w:rPr>
          <w:rFonts w:ascii="Calibri" w:hAnsi="Calibri" w:cs="Calibri"/>
        </w:rPr>
        <w:t>maar</w:t>
      </w:r>
      <w:r w:rsidR="006630E5" w:rsidRPr="00B528F5">
        <w:rPr>
          <w:rFonts w:ascii="Calibri" w:hAnsi="Calibri" w:cs="Calibri"/>
        </w:rPr>
        <w:t xml:space="preserve"> jij zegt dat ze, dat dat niet, dat</w:t>
      </w:r>
      <w:r w:rsidRPr="00B528F5">
        <w:rPr>
          <w:rFonts w:ascii="Calibri" w:hAnsi="Calibri" w:cs="Calibri"/>
        </w:rPr>
        <w:t xml:space="preserve"> je dat niet doet op resultaten bij de seizoensmedewerkers omdat zij niet bijdrage</w:t>
      </w:r>
      <w:r w:rsidR="006630E5" w:rsidRPr="00B528F5">
        <w:rPr>
          <w:rFonts w:ascii="Calibri" w:hAnsi="Calibri" w:cs="Calibri"/>
        </w:rPr>
        <w:t>n</w:t>
      </w:r>
      <w:r w:rsidRPr="00B528F5">
        <w:rPr>
          <w:rFonts w:ascii="Calibri" w:hAnsi="Calibri" w:cs="Calibri"/>
        </w:rPr>
        <w:t xml:space="preserve"> aan de eindresultaten.</w:t>
      </w:r>
    </w:p>
    <w:p w14:paraId="0FC3AB38" w14:textId="77777777" w:rsidR="006630E5" w:rsidRPr="009E4D5D" w:rsidRDefault="006630E5" w:rsidP="00B528F5">
      <w:pPr>
        <w:pStyle w:val="Geenafstand"/>
        <w:jc w:val="both"/>
        <w:rPr>
          <w:rFonts w:ascii="Calibri" w:hAnsi="Calibri" w:cs="Calibri"/>
          <w:sz w:val="10"/>
          <w:szCs w:val="10"/>
        </w:rPr>
      </w:pPr>
    </w:p>
    <w:p w14:paraId="608C4AE6" w14:textId="77777777" w:rsidR="003B2658" w:rsidRPr="00B528F5" w:rsidRDefault="006630E5" w:rsidP="00B528F5">
      <w:pPr>
        <w:pStyle w:val="Geenafstand"/>
        <w:jc w:val="both"/>
        <w:rPr>
          <w:rFonts w:ascii="Calibri" w:hAnsi="Calibri" w:cs="Calibri"/>
        </w:rPr>
      </w:pPr>
      <w:r w:rsidRPr="00B528F5">
        <w:rPr>
          <w:rFonts w:ascii="Calibri" w:hAnsi="Calibri" w:cs="Calibri"/>
        </w:rPr>
        <w:t>Nou goed uit, t</w:t>
      </w:r>
      <w:r w:rsidR="003B2658" w:rsidRPr="00B528F5">
        <w:rPr>
          <w:rFonts w:ascii="Calibri" w:hAnsi="Calibri" w:cs="Calibri"/>
        </w:rPr>
        <w:t>uurlijk draagt daaraan bij maar inderdaad</w:t>
      </w:r>
      <w:r w:rsidRPr="00B528F5">
        <w:rPr>
          <w:rFonts w:ascii="Calibri" w:hAnsi="Calibri" w:cs="Calibri"/>
        </w:rPr>
        <w:t>,</w:t>
      </w:r>
      <w:r w:rsidR="003B2658" w:rsidRPr="00B528F5">
        <w:rPr>
          <w:rFonts w:ascii="Calibri" w:hAnsi="Calibri" w:cs="Calibri"/>
        </w:rPr>
        <w:t xml:space="preserve"> die hebben daar niet heel veel invloed op.</w:t>
      </w:r>
    </w:p>
    <w:p w14:paraId="0122454E" w14:textId="77777777" w:rsidR="006630E5" w:rsidRPr="009E4D5D" w:rsidRDefault="006630E5" w:rsidP="00B528F5">
      <w:pPr>
        <w:pStyle w:val="Geenafstand"/>
        <w:jc w:val="both"/>
        <w:rPr>
          <w:rFonts w:ascii="Calibri" w:hAnsi="Calibri" w:cs="Calibri"/>
          <w:sz w:val="10"/>
          <w:szCs w:val="10"/>
        </w:rPr>
      </w:pPr>
    </w:p>
    <w:p w14:paraId="1AC97C75" w14:textId="77777777" w:rsidR="003B2658" w:rsidRPr="00B528F5" w:rsidRDefault="006630E5" w:rsidP="00B528F5">
      <w:pPr>
        <w:pStyle w:val="Geenafstand"/>
        <w:jc w:val="both"/>
        <w:rPr>
          <w:rFonts w:ascii="Calibri" w:hAnsi="Calibri" w:cs="Calibri"/>
        </w:rPr>
      </w:pPr>
      <w:r w:rsidRPr="00B528F5">
        <w:rPr>
          <w:rFonts w:ascii="Calibri" w:hAnsi="Calibri" w:cs="Calibri"/>
        </w:rPr>
        <w:t>Dat is niet het grootste rol?</w:t>
      </w:r>
    </w:p>
    <w:p w14:paraId="3EB8540B" w14:textId="77777777" w:rsidR="006630E5" w:rsidRPr="009E4D5D" w:rsidRDefault="006630E5" w:rsidP="00B528F5">
      <w:pPr>
        <w:pStyle w:val="Geenafstand"/>
        <w:jc w:val="both"/>
        <w:rPr>
          <w:rFonts w:ascii="Calibri" w:hAnsi="Calibri" w:cs="Calibri"/>
          <w:sz w:val="10"/>
          <w:szCs w:val="10"/>
        </w:rPr>
      </w:pPr>
    </w:p>
    <w:p w14:paraId="407D1089" w14:textId="77777777" w:rsidR="003B2658" w:rsidRPr="00B528F5" w:rsidRDefault="006630E5" w:rsidP="00B528F5">
      <w:pPr>
        <w:pStyle w:val="Geenafstand"/>
        <w:jc w:val="both"/>
        <w:rPr>
          <w:rFonts w:ascii="Calibri" w:hAnsi="Calibri" w:cs="Calibri"/>
          <w:b/>
        </w:rPr>
      </w:pPr>
      <w:r w:rsidRPr="00B528F5">
        <w:rPr>
          <w:rFonts w:ascii="Calibri" w:hAnsi="Calibri" w:cs="Calibri"/>
          <w:b/>
        </w:rPr>
        <w:t>Nee, dat</w:t>
      </w:r>
      <w:r w:rsidR="003B2658" w:rsidRPr="00B528F5">
        <w:rPr>
          <w:rFonts w:ascii="Calibri" w:hAnsi="Calibri" w:cs="Calibri"/>
          <w:b/>
        </w:rPr>
        <w:t xml:space="preserve"> denk ik.</w:t>
      </w:r>
    </w:p>
    <w:p w14:paraId="18F03489" w14:textId="77777777" w:rsidR="006630E5" w:rsidRPr="009E4D5D" w:rsidRDefault="006630E5" w:rsidP="00B528F5">
      <w:pPr>
        <w:pStyle w:val="Geenafstand"/>
        <w:jc w:val="both"/>
        <w:rPr>
          <w:rFonts w:ascii="Calibri" w:hAnsi="Calibri" w:cs="Calibri"/>
          <w:sz w:val="10"/>
          <w:szCs w:val="10"/>
        </w:rPr>
      </w:pPr>
    </w:p>
    <w:p w14:paraId="521C1A4D" w14:textId="77777777" w:rsidR="003B2658" w:rsidRPr="00B528F5" w:rsidRDefault="003B2658" w:rsidP="00B528F5">
      <w:pPr>
        <w:pStyle w:val="Geenafstand"/>
        <w:jc w:val="both"/>
        <w:rPr>
          <w:rFonts w:ascii="Calibri" w:hAnsi="Calibri" w:cs="Calibri"/>
        </w:rPr>
      </w:pPr>
      <w:r w:rsidRPr="00B528F5">
        <w:rPr>
          <w:rFonts w:ascii="Calibri" w:hAnsi="Calibri" w:cs="Calibri"/>
        </w:rPr>
        <w:t>Oké dan natuurlijk nog in het algemeen. Ja</w:t>
      </w:r>
      <w:r w:rsidR="006630E5" w:rsidRPr="00B528F5">
        <w:rPr>
          <w:rFonts w:ascii="Calibri" w:hAnsi="Calibri" w:cs="Calibri"/>
        </w:rPr>
        <w:t xml:space="preserve"> hoe jij het ervaart, het huidige beoordelingssysteem, nu je deze resultaten hebt gehoord?</w:t>
      </w:r>
    </w:p>
    <w:p w14:paraId="1B29CE19" w14:textId="77777777" w:rsidR="006630E5" w:rsidRPr="009E4D5D" w:rsidRDefault="006630E5" w:rsidP="00B528F5">
      <w:pPr>
        <w:pStyle w:val="Geenafstand"/>
        <w:jc w:val="both"/>
        <w:rPr>
          <w:rFonts w:ascii="Calibri" w:hAnsi="Calibri" w:cs="Calibri"/>
          <w:sz w:val="10"/>
          <w:szCs w:val="10"/>
        </w:rPr>
      </w:pPr>
    </w:p>
    <w:p w14:paraId="2DD44B8E" w14:textId="77777777" w:rsidR="003B2658" w:rsidRDefault="003B2658" w:rsidP="00B528F5">
      <w:pPr>
        <w:pStyle w:val="Geenafstand"/>
        <w:jc w:val="both"/>
        <w:rPr>
          <w:rFonts w:ascii="Calibri" w:hAnsi="Calibri" w:cs="Calibri"/>
          <w:b/>
        </w:rPr>
      </w:pPr>
      <w:r w:rsidRPr="00B528F5">
        <w:rPr>
          <w:rFonts w:ascii="Calibri" w:hAnsi="Calibri" w:cs="Calibri"/>
          <w:b/>
        </w:rPr>
        <w:t xml:space="preserve">Nou ja goed weer wat ik al zei ik denk dat het voor verbetering vatbaar is en het is niet slecht want ik ben </w:t>
      </w:r>
      <w:r w:rsidR="006630E5" w:rsidRPr="00B528F5">
        <w:rPr>
          <w:rFonts w:ascii="Calibri" w:hAnsi="Calibri" w:cs="Calibri"/>
          <w:b/>
        </w:rPr>
        <w:t xml:space="preserve">al </w:t>
      </w:r>
      <w:r w:rsidRPr="00B528F5">
        <w:rPr>
          <w:rFonts w:ascii="Calibri" w:hAnsi="Calibri" w:cs="Calibri"/>
          <w:b/>
        </w:rPr>
        <w:t>heel blij dat er stappen z</w:t>
      </w:r>
      <w:r w:rsidR="006630E5" w:rsidRPr="00B528F5">
        <w:rPr>
          <w:rFonts w:ascii="Calibri" w:hAnsi="Calibri" w:cs="Calibri"/>
          <w:b/>
        </w:rPr>
        <w:t>ijn ondernomen en dat er meer f</w:t>
      </w:r>
      <w:r w:rsidRPr="00B528F5">
        <w:rPr>
          <w:rFonts w:ascii="Calibri" w:hAnsi="Calibri" w:cs="Calibri"/>
          <w:b/>
        </w:rPr>
        <w:t>unctioneringsgesprekken zijn</w:t>
      </w:r>
      <w:r w:rsidR="006630E5" w:rsidRPr="00B528F5">
        <w:rPr>
          <w:rFonts w:ascii="Calibri" w:hAnsi="Calibri" w:cs="Calibri"/>
          <w:b/>
        </w:rPr>
        <w:t>,</w:t>
      </w:r>
      <w:r w:rsidRPr="00B528F5">
        <w:rPr>
          <w:rFonts w:ascii="Calibri" w:hAnsi="Calibri" w:cs="Calibri"/>
          <w:b/>
        </w:rPr>
        <w:t xml:space="preserve"> zeker in vergelijking met de periode daarvoor dat er geen functioneringsgesprekken waren. Dus dat is </w:t>
      </w:r>
      <w:r w:rsidR="006630E5" w:rsidRPr="00B528F5">
        <w:rPr>
          <w:rFonts w:ascii="Calibri" w:hAnsi="Calibri" w:cs="Calibri"/>
          <w:b/>
        </w:rPr>
        <w:t>absoluut</w:t>
      </w:r>
      <w:r w:rsidRPr="00B528F5">
        <w:rPr>
          <w:rFonts w:ascii="Calibri" w:hAnsi="Calibri" w:cs="Calibri"/>
          <w:b/>
        </w:rPr>
        <w:t xml:space="preserve"> </w:t>
      </w:r>
      <w:r w:rsidR="006630E5" w:rsidRPr="00B528F5">
        <w:rPr>
          <w:rFonts w:ascii="Calibri" w:hAnsi="Calibri" w:cs="Calibri"/>
          <w:b/>
        </w:rPr>
        <w:t>al de</w:t>
      </w:r>
      <w:r w:rsidRPr="00B528F5">
        <w:rPr>
          <w:rFonts w:ascii="Calibri" w:hAnsi="Calibri" w:cs="Calibri"/>
          <w:b/>
        </w:rPr>
        <w:t xml:space="preserve"> eerste stap </w:t>
      </w:r>
      <w:r w:rsidR="006630E5" w:rsidRPr="00B528F5">
        <w:rPr>
          <w:rFonts w:ascii="Calibri" w:hAnsi="Calibri" w:cs="Calibri"/>
          <w:b/>
        </w:rPr>
        <w:t>maar ik denk dat het nog meer g</w:t>
      </w:r>
      <w:r w:rsidRPr="00B528F5">
        <w:rPr>
          <w:rFonts w:ascii="Calibri" w:hAnsi="Calibri" w:cs="Calibri"/>
          <w:b/>
        </w:rPr>
        <w:t>ericht gehouden kan worden.</w:t>
      </w:r>
    </w:p>
    <w:p w14:paraId="44636273" w14:textId="77777777" w:rsidR="009E4D5D" w:rsidRPr="009E4D5D" w:rsidRDefault="009E4D5D" w:rsidP="00B528F5">
      <w:pPr>
        <w:pStyle w:val="Geenafstand"/>
        <w:jc w:val="both"/>
        <w:rPr>
          <w:rFonts w:ascii="Calibri" w:hAnsi="Calibri" w:cs="Calibri"/>
          <w:b/>
          <w:sz w:val="10"/>
          <w:szCs w:val="10"/>
        </w:rPr>
      </w:pPr>
    </w:p>
    <w:p w14:paraId="33C4A3C7" w14:textId="77777777" w:rsidR="003B2658" w:rsidRPr="00B528F5" w:rsidRDefault="003B2658" w:rsidP="00B528F5">
      <w:pPr>
        <w:pStyle w:val="Geenafstand"/>
        <w:jc w:val="both"/>
        <w:rPr>
          <w:rFonts w:ascii="Calibri" w:hAnsi="Calibri" w:cs="Calibri"/>
        </w:rPr>
      </w:pPr>
      <w:r w:rsidRPr="00B528F5">
        <w:rPr>
          <w:rFonts w:ascii="Calibri" w:hAnsi="Calibri" w:cs="Calibri"/>
        </w:rPr>
        <w:t>En weet jij ook hoe je dit moet aanpakken</w:t>
      </w:r>
      <w:r w:rsidR="006630E5" w:rsidRPr="00B528F5">
        <w:rPr>
          <w:rFonts w:ascii="Calibri" w:hAnsi="Calibri" w:cs="Calibri"/>
        </w:rPr>
        <w:t>,</w:t>
      </w:r>
      <w:r w:rsidRPr="00B528F5">
        <w:rPr>
          <w:rFonts w:ascii="Calibri" w:hAnsi="Calibri" w:cs="Calibri"/>
        </w:rPr>
        <w:t xml:space="preserve"> he</w:t>
      </w:r>
      <w:r w:rsidR="006630E5" w:rsidRPr="00B528F5">
        <w:rPr>
          <w:rFonts w:ascii="Calibri" w:hAnsi="Calibri" w:cs="Calibri"/>
        </w:rPr>
        <w:t>b jij voldoende i</w:t>
      </w:r>
      <w:r w:rsidRPr="00B528F5">
        <w:rPr>
          <w:rFonts w:ascii="Calibri" w:hAnsi="Calibri" w:cs="Calibri"/>
        </w:rPr>
        <w:t>nformatie gekregen hoe je een functioneringsgesprek moet voeren</w:t>
      </w:r>
      <w:r w:rsidR="006630E5" w:rsidRPr="00B528F5">
        <w:rPr>
          <w:rFonts w:ascii="Calibri" w:hAnsi="Calibri" w:cs="Calibri"/>
        </w:rPr>
        <w:t>,</w:t>
      </w:r>
      <w:r w:rsidRPr="00B528F5">
        <w:rPr>
          <w:rFonts w:ascii="Calibri" w:hAnsi="Calibri" w:cs="Calibri"/>
        </w:rPr>
        <w:t xml:space="preserve"> hoe </w:t>
      </w:r>
      <w:r w:rsidR="006630E5" w:rsidRPr="00B528F5">
        <w:rPr>
          <w:rFonts w:ascii="Calibri" w:hAnsi="Calibri" w:cs="Calibri"/>
        </w:rPr>
        <w:t>je</w:t>
      </w:r>
      <w:r w:rsidRPr="00B528F5">
        <w:rPr>
          <w:rFonts w:ascii="Calibri" w:hAnsi="Calibri" w:cs="Calibri"/>
        </w:rPr>
        <w:t xml:space="preserve"> feedback moet geven. Denk je dat je voldoende kennis hebt?</w:t>
      </w:r>
    </w:p>
    <w:p w14:paraId="19CBE682" w14:textId="77777777" w:rsidR="006630E5" w:rsidRPr="009E4D5D" w:rsidRDefault="006630E5" w:rsidP="00B528F5">
      <w:pPr>
        <w:pStyle w:val="Geenafstand"/>
        <w:jc w:val="both"/>
        <w:rPr>
          <w:rFonts w:ascii="Calibri" w:hAnsi="Calibri" w:cs="Calibri"/>
          <w:sz w:val="10"/>
          <w:szCs w:val="10"/>
        </w:rPr>
      </w:pPr>
    </w:p>
    <w:p w14:paraId="3E56BB34" w14:textId="77777777" w:rsidR="003B2658" w:rsidRPr="00B528F5" w:rsidRDefault="003B2658" w:rsidP="00B528F5">
      <w:pPr>
        <w:pStyle w:val="Geenafstand"/>
        <w:jc w:val="both"/>
        <w:rPr>
          <w:rFonts w:ascii="Calibri" w:hAnsi="Calibri" w:cs="Calibri"/>
          <w:b/>
        </w:rPr>
      </w:pPr>
      <w:r w:rsidRPr="00B528F5">
        <w:rPr>
          <w:rFonts w:ascii="Calibri" w:hAnsi="Calibri" w:cs="Calibri"/>
          <w:b/>
        </w:rPr>
        <w:t xml:space="preserve">Ik denk ook dat </w:t>
      </w:r>
      <w:r w:rsidR="006630E5" w:rsidRPr="00B528F5">
        <w:rPr>
          <w:rFonts w:ascii="Calibri" w:hAnsi="Calibri" w:cs="Calibri"/>
          <w:b/>
        </w:rPr>
        <w:t>daar</w:t>
      </w:r>
      <w:r w:rsidRPr="00B528F5">
        <w:rPr>
          <w:rFonts w:ascii="Calibri" w:hAnsi="Calibri" w:cs="Calibri"/>
          <w:b/>
        </w:rPr>
        <w:t xml:space="preserve"> nog meer mogelijkheden zijn en dat </w:t>
      </w:r>
      <w:r w:rsidR="006630E5" w:rsidRPr="00B528F5">
        <w:rPr>
          <w:rFonts w:ascii="Calibri" w:hAnsi="Calibri" w:cs="Calibri"/>
          <w:b/>
        </w:rPr>
        <w:t>heeft er mee te maken dat het, j</w:t>
      </w:r>
      <w:r w:rsidRPr="00B528F5">
        <w:rPr>
          <w:rFonts w:ascii="Calibri" w:hAnsi="Calibri" w:cs="Calibri"/>
          <w:b/>
        </w:rPr>
        <w:t>a voor mijn gevoel is dat no</w:t>
      </w:r>
      <w:r w:rsidR="006630E5" w:rsidRPr="00B528F5">
        <w:rPr>
          <w:rFonts w:ascii="Calibri" w:hAnsi="Calibri" w:cs="Calibri"/>
          <w:b/>
        </w:rPr>
        <w:t xml:space="preserve">g een beetje in ontwikkeling, het </w:t>
      </w:r>
      <w:r w:rsidRPr="00B528F5">
        <w:rPr>
          <w:rFonts w:ascii="Calibri" w:hAnsi="Calibri" w:cs="Calibri"/>
          <w:b/>
        </w:rPr>
        <w:t>functioneringsgesprek. En dus daar zijn zeker nog stappen</w:t>
      </w:r>
      <w:r w:rsidR="006630E5" w:rsidRPr="00B528F5">
        <w:rPr>
          <w:rFonts w:ascii="Calibri" w:hAnsi="Calibri" w:cs="Calibri"/>
          <w:b/>
        </w:rPr>
        <w:t>, stappen te maken en ook, j</w:t>
      </w:r>
      <w:r w:rsidRPr="00B528F5">
        <w:rPr>
          <w:rFonts w:ascii="Calibri" w:hAnsi="Calibri" w:cs="Calibri"/>
          <w:b/>
        </w:rPr>
        <w:t xml:space="preserve">a ook naar de </w:t>
      </w:r>
      <w:r w:rsidR="006630E5" w:rsidRPr="00B528F5">
        <w:rPr>
          <w:rFonts w:ascii="Calibri" w:hAnsi="Calibri" w:cs="Calibri"/>
          <w:b/>
        </w:rPr>
        <w:t>informatie die ik daarin krijg en wat de mogelijkheden zijn binnen h</w:t>
      </w:r>
      <w:r w:rsidRPr="00B528F5">
        <w:rPr>
          <w:rFonts w:ascii="Calibri" w:hAnsi="Calibri" w:cs="Calibri"/>
          <w:b/>
        </w:rPr>
        <w:t>et belonen bijvoorbeeld.</w:t>
      </w:r>
    </w:p>
    <w:p w14:paraId="205899A7" w14:textId="77777777" w:rsidR="006630E5" w:rsidRPr="009E4D5D" w:rsidRDefault="006630E5" w:rsidP="00B528F5">
      <w:pPr>
        <w:pStyle w:val="Geenafstand"/>
        <w:jc w:val="both"/>
        <w:rPr>
          <w:rFonts w:ascii="Calibri" w:hAnsi="Calibri" w:cs="Calibri"/>
          <w:sz w:val="10"/>
          <w:szCs w:val="10"/>
        </w:rPr>
      </w:pPr>
    </w:p>
    <w:p w14:paraId="020B5465" w14:textId="77777777" w:rsidR="003B2658" w:rsidRPr="00B528F5" w:rsidRDefault="003B2658" w:rsidP="00B528F5">
      <w:pPr>
        <w:pStyle w:val="Geenafstand"/>
        <w:jc w:val="both"/>
        <w:rPr>
          <w:rFonts w:ascii="Calibri" w:hAnsi="Calibri" w:cs="Calibri"/>
        </w:rPr>
      </w:pPr>
      <w:r w:rsidRPr="00B528F5">
        <w:rPr>
          <w:rFonts w:ascii="Calibri" w:hAnsi="Calibri" w:cs="Calibri"/>
        </w:rPr>
        <w:t>Oké. Wil je verder hier nog i</w:t>
      </w:r>
      <w:r w:rsidR="006630E5" w:rsidRPr="00B528F5">
        <w:rPr>
          <w:rFonts w:ascii="Calibri" w:hAnsi="Calibri" w:cs="Calibri"/>
        </w:rPr>
        <w:t>ets over kwijt want ik denk dat ik alles heb.</w:t>
      </w:r>
    </w:p>
    <w:p w14:paraId="07B14710" w14:textId="77777777" w:rsidR="006630E5" w:rsidRPr="00B528F5" w:rsidRDefault="006630E5" w:rsidP="00B528F5">
      <w:pPr>
        <w:pStyle w:val="Geenafstand"/>
        <w:jc w:val="both"/>
        <w:rPr>
          <w:rFonts w:ascii="Calibri" w:hAnsi="Calibri" w:cs="Calibri"/>
        </w:rPr>
      </w:pPr>
    </w:p>
    <w:p w14:paraId="36FFF646" w14:textId="77777777" w:rsidR="003B2658" w:rsidRPr="00B528F5" w:rsidRDefault="003B2658" w:rsidP="00B528F5">
      <w:pPr>
        <w:pStyle w:val="Geenafstand"/>
        <w:jc w:val="both"/>
        <w:rPr>
          <w:rFonts w:ascii="Calibri" w:hAnsi="Calibri" w:cs="Calibri"/>
          <w:b/>
        </w:rPr>
      </w:pPr>
      <w:r w:rsidRPr="00B528F5">
        <w:rPr>
          <w:rFonts w:ascii="Calibri" w:hAnsi="Calibri" w:cs="Calibri"/>
          <w:b/>
        </w:rPr>
        <w:t>Nee ik denk dat het wel</w:t>
      </w:r>
      <w:r w:rsidR="006630E5" w:rsidRPr="00B528F5">
        <w:rPr>
          <w:rFonts w:ascii="Calibri" w:hAnsi="Calibri" w:cs="Calibri"/>
          <w:b/>
        </w:rPr>
        <w:t>,</w:t>
      </w:r>
      <w:r w:rsidRPr="00B528F5">
        <w:rPr>
          <w:rFonts w:ascii="Calibri" w:hAnsi="Calibri" w:cs="Calibri"/>
          <w:b/>
        </w:rPr>
        <w:t xml:space="preserve"> wel in algemene zin wel alles heeft geraakt.</w:t>
      </w:r>
    </w:p>
    <w:p w14:paraId="1497B483" w14:textId="77777777" w:rsidR="006630E5" w:rsidRPr="009E4D5D" w:rsidRDefault="006630E5" w:rsidP="00B528F5">
      <w:pPr>
        <w:pStyle w:val="Geenafstand"/>
        <w:jc w:val="both"/>
        <w:rPr>
          <w:rFonts w:ascii="Calibri" w:hAnsi="Calibri" w:cs="Calibri"/>
          <w:sz w:val="10"/>
          <w:szCs w:val="10"/>
        </w:rPr>
      </w:pPr>
    </w:p>
    <w:p w14:paraId="1AF4CF06" w14:textId="77777777" w:rsidR="003B2658" w:rsidRPr="00B528F5" w:rsidRDefault="003B2658" w:rsidP="00B528F5">
      <w:pPr>
        <w:pStyle w:val="Geenafstand"/>
        <w:jc w:val="both"/>
        <w:rPr>
          <w:rFonts w:ascii="Calibri" w:hAnsi="Calibri" w:cs="Calibri"/>
        </w:rPr>
      </w:pPr>
      <w:r w:rsidRPr="00B528F5">
        <w:rPr>
          <w:rFonts w:ascii="Calibri" w:hAnsi="Calibri" w:cs="Calibri"/>
        </w:rPr>
        <w:t>Oké nou heel erg bedankt voor je medewerking.</w:t>
      </w:r>
    </w:p>
    <w:p w14:paraId="3CB6CCF5" w14:textId="77777777" w:rsidR="006630E5" w:rsidRPr="009E4D5D" w:rsidRDefault="006630E5" w:rsidP="00B528F5">
      <w:pPr>
        <w:pStyle w:val="Geenafstand"/>
        <w:jc w:val="both"/>
        <w:rPr>
          <w:rFonts w:ascii="Calibri" w:hAnsi="Calibri" w:cs="Calibri"/>
          <w:sz w:val="10"/>
          <w:szCs w:val="10"/>
        </w:rPr>
      </w:pPr>
    </w:p>
    <w:p w14:paraId="4BE19A2F" w14:textId="77777777" w:rsidR="006630E5" w:rsidRPr="00B528F5" w:rsidRDefault="006630E5" w:rsidP="00B528F5">
      <w:pPr>
        <w:pStyle w:val="Geenafstand"/>
        <w:jc w:val="both"/>
        <w:rPr>
          <w:rFonts w:ascii="Calibri" w:hAnsi="Calibri" w:cs="Calibri"/>
          <w:b/>
        </w:rPr>
      </w:pPr>
      <w:r w:rsidRPr="00B528F5">
        <w:rPr>
          <w:rFonts w:ascii="Calibri" w:hAnsi="Calibri" w:cs="Calibri"/>
          <w:b/>
        </w:rPr>
        <w:t xml:space="preserve">Graag gedaan. </w:t>
      </w:r>
    </w:p>
    <w:p w14:paraId="28E4EC58" w14:textId="77777777" w:rsidR="003B2658" w:rsidRDefault="003B2658" w:rsidP="00B528F5">
      <w:pPr>
        <w:pStyle w:val="Geenafstand"/>
        <w:jc w:val="both"/>
        <w:rPr>
          <w:rFonts w:ascii="Calibri" w:hAnsi="Calibri" w:cs="Calibri"/>
        </w:rPr>
      </w:pPr>
    </w:p>
    <w:p w14:paraId="714BBBB1" w14:textId="77777777" w:rsidR="009E4D5D" w:rsidRDefault="009E4D5D" w:rsidP="00B528F5">
      <w:pPr>
        <w:pStyle w:val="Geenafstand"/>
        <w:jc w:val="both"/>
        <w:rPr>
          <w:rFonts w:ascii="Calibri" w:hAnsi="Calibri" w:cs="Calibri"/>
        </w:rPr>
      </w:pPr>
    </w:p>
    <w:p w14:paraId="016C5956" w14:textId="77777777" w:rsidR="009E4D5D" w:rsidRDefault="009E4D5D" w:rsidP="00B528F5">
      <w:pPr>
        <w:pStyle w:val="Geenafstand"/>
        <w:jc w:val="both"/>
        <w:rPr>
          <w:rFonts w:ascii="Calibri" w:hAnsi="Calibri" w:cs="Calibri"/>
        </w:rPr>
      </w:pPr>
    </w:p>
    <w:p w14:paraId="34ABD83D" w14:textId="77777777" w:rsidR="009E4D5D" w:rsidRDefault="009E4D5D" w:rsidP="00B528F5">
      <w:pPr>
        <w:pStyle w:val="Geenafstand"/>
        <w:jc w:val="both"/>
        <w:rPr>
          <w:rFonts w:ascii="Calibri" w:hAnsi="Calibri" w:cs="Calibri"/>
        </w:rPr>
      </w:pPr>
    </w:p>
    <w:p w14:paraId="3F936524" w14:textId="77777777" w:rsidR="009E4D5D" w:rsidRDefault="009E4D5D" w:rsidP="00B528F5">
      <w:pPr>
        <w:pStyle w:val="Geenafstand"/>
        <w:jc w:val="both"/>
        <w:rPr>
          <w:rFonts w:ascii="Calibri" w:hAnsi="Calibri" w:cs="Calibri"/>
        </w:rPr>
      </w:pPr>
    </w:p>
    <w:p w14:paraId="149BF846" w14:textId="77777777" w:rsidR="009E4D5D" w:rsidRDefault="009E4D5D" w:rsidP="00B528F5">
      <w:pPr>
        <w:pStyle w:val="Geenafstand"/>
        <w:jc w:val="both"/>
        <w:rPr>
          <w:rFonts w:ascii="Calibri" w:hAnsi="Calibri" w:cs="Calibri"/>
        </w:rPr>
      </w:pPr>
    </w:p>
    <w:p w14:paraId="3E905DA9" w14:textId="77777777" w:rsidR="009E4D5D" w:rsidRDefault="009E4D5D" w:rsidP="00B528F5">
      <w:pPr>
        <w:pStyle w:val="Geenafstand"/>
        <w:jc w:val="both"/>
        <w:rPr>
          <w:rFonts w:ascii="Calibri" w:hAnsi="Calibri" w:cs="Calibri"/>
        </w:rPr>
      </w:pPr>
    </w:p>
    <w:p w14:paraId="4365FA21" w14:textId="77777777" w:rsidR="009E4D5D" w:rsidRDefault="009E4D5D" w:rsidP="00B528F5">
      <w:pPr>
        <w:pStyle w:val="Geenafstand"/>
        <w:jc w:val="both"/>
        <w:rPr>
          <w:rFonts w:ascii="Calibri" w:hAnsi="Calibri" w:cs="Calibri"/>
        </w:rPr>
      </w:pPr>
    </w:p>
    <w:p w14:paraId="3A39A6BF" w14:textId="77777777" w:rsidR="009E4D5D" w:rsidRDefault="009E4D5D" w:rsidP="00B528F5">
      <w:pPr>
        <w:pStyle w:val="Geenafstand"/>
        <w:jc w:val="both"/>
        <w:rPr>
          <w:rFonts w:ascii="Calibri" w:hAnsi="Calibri" w:cs="Calibri"/>
        </w:rPr>
      </w:pPr>
    </w:p>
    <w:p w14:paraId="50BEB04C" w14:textId="77777777" w:rsidR="009E4D5D" w:rsidRDefault="009E4D5D" w:rsidP="00B528F5">
      <w:pPr>
        <w:pStyle w:val="Geenafstand"/>
        <w:jc w:val="both"/>
        <w:rPr>
          <w:rFonts w:ascii="Calibri" w:hAnsi="Calibri" w:cs="Calibri"/>
        </w:rPr>
      </w:pPr>
    </w:p>
    <w:p w14:paraId="3E7E3551" w14:textId="77777777" w:rsidR="009E4D5D" w:rsidRDefault="009E4D5D" w:rsidP="00B528F5">
      <w:pPr>
        <w:pStyle w:val="Geenafstand"/>
        <w:jc w:val="both"/>
        <w:rPr>
          <w:rFonts w:ascii="Calibri" w:hAnsi="Calibri" w:cs="Calibri"/>
        </w:rPr>
      </w:pPr>
    </w:p>
    <w:p w14:paraId="0AD038E0" w14:textId="77777777" w:rsidR="009E4D5D" w:rsidRDefault="009E4D5D" w:rsidP="00B528F5">
      <w:pPr>
        <w:pStyle w:val="Geenafstand"/>
        <w:jc w:val="both"/>
        <w:rPr>
          <w:rFonts w:ascii="Calibri" w:hAnsi="Calibri" w:cs="Calibri"/>
        </w:rPr>
      </w:pPr>
    </w:p>
    <w:p w14:paraId="712291AF" w14:textId="77777777" w:rsidR="009E4D5D" w:rsidRDefault="009E4D5D" w:rsidP="00B528F5">
      <w:pPr>
        <w:pStyle w:val="Geenafstand"/>
        <w:jc w:val="both"/>
        <w:rPr>
          <w:rFonts w:ascii="Calibri" w:hAnsi="Calibri" w:cs="Calibri"/>
        </w:rPr>
      </w:pPr>
    </w:p>
    <w:p w14:paraId="563BDC23" w14:textId="77777777" w:rsidR="009E4D5D" w:rsidRDefault="009E4D5D" w:rsidP="00B528F5">
      <w:pPr>
        <w:pStyle w:val="Geenafstand"/>
        <w:jc w:val="both"/>
        <w:rPr>
          <w:rFonts w:ascii="Calibri" w:hAnsi="Calibri" w:cs="Calibri"/>
        </w:rPr>
      </w:pPr>
    </w:p>
    <w:p w14:paraId="51790467" w14:textId="77777777" w:rsidR="009E4D5D" w:rsidRDefault="009E4D5D" w:rsidP="00B528F5">
      <w:pPr>
        <w:pStyle w:val="Geenafstand"/>
        <w:jc w:val="both"/>
        <w:rPr>
          <w:rFonts w:ascii="Calibri" w:hAnsi="Calibri" w:cs="Calibri"/>
        </w:rPr>
      </w:pPr>
    </w:p>
    <w:p w14:paraId="2AAACD85" w14:textId="77777777" w:rsidR="009E4D5D" w:rsidRDefault="009E4D5D" w:rsidP="00B528F5">
      <w:pPr>
        <w:pStyle w:val="Geenafstand"/>
        <w:jc w:val="both"/>
        <w:rPr>
          <w:rFonts w:ascii="Calibri" w:hAnsi="Calibri" w:cs="Calibri"/>
        </w:rPr>
      </w:pPr>
    </w:p>
    <w:p w14:paraId="759B2295" w14:textId="77777777" w:rsidR="009E4D5D" w:rsidRDefault="009E4D5D" w:rsidP="00B528F5">
      <w:pPr>
        <w:pStyle w:val="Geenafstand"/>
        <w:jc w:val="both"/>
        <w:rPr>
          <w:rFonts w:ascii="Calibri" w:hAnsi="Calibri" w:cs="Calibri"/>
        </w:rPr>
      </w:pPr>
    </w:p>
    <w:p w14:paraId="5B8AA1F7" w14:textId="77777777" w:rsidR="009E4D5D" w:rsidRDefault="009E4D5D" w:rsidP="00B528F5">
      <w:pPr>
        <w:pStyle w:val="Geenafstand"/>
        <w:jc w:val="both"/>
        <w:rPr>
          <w:rFonts w:ascii="Calibri" w:hAnsi="Calibri" w:cs="Calibri"/>
        </w:rPr>
      </w:pPr>
    </w:p>
    <w:p w14:paraId="70747A09" w14:textId="77777777" w:rsidR="009E4D5D" w:rsidRDefault="009E4D5D" w:rsidP="00B528F5">
      <w:pPr>
        <w:pStyle w:val="Geenafstand"/>
        <w:jc w:val="both"/>
        <w:rPr>
          <w:rFonts w:ascii="Calibri" w:hAnsi="Calibri" w:cs="Calibri"/>
        </w:rPr>
      </w:pPr>
    </w:p>
    <w:p w14:paraId="3F7AAE65" w14:textId="77777777" w:rsidR="009E4D5D" w:rsidRDefault="009E4D5D" w:rsidP="00B528F5">
      <w:pPr>
        <w:pStyle w:val="Geenafstand"/>
        <w:jc w:val="both"/>
        <w:rPr>
          <w:rFonts w:ascii="Calibri" w:hAnsi="Calibri" w:cs="Calibri"/>
        </w:rPr>
      </w:pPr>
    </w:p>
    <w:p w14:paraId="60812DBC" w14:textId="77777777" w:rsidR="009E4D5D" w:rsidRDefault="009E4D5D" w:rsidP="00B528F5">
      <w:pPr>
        <w:pStyle w:val="Geenafstand"/>
        <w:jc w:val="both"/>
        <w:rPr>
          <w:rFonts w:ascii="Calibri" w:hAnsi="Calibri" w:cs="Calibri"/>
        </w:rPr>
      </w:pPr>
    </w:p>
    <w:p w14:paraId="56C4655B" w14:textId="77777777" w:rsidR="009E4D5D" w:rsidRDefault="009E4D5D" w:rsidP="00B528F5">
      <w:pPr>
        <w:pStyle w:val="Geenafstand"/>
        <w:jc w:val="both"/>
        <w:rPr>
          <w:rFonts w:ascii="Calibri" w:hAnsi="Calibri" w:cs="Calibri"/>
        </w:rPr>
      </w:pPr>
    </w:p>
    <w:p w14:paraId="477128A7" w14:textId="77777777" w:rsidR="009E4D5D" w:rsidRDefault="009E4D5D" w:rsidP="00B528F5">
      <w:pPr>
        <w:pStyle w:val="Geenafstand"/>
        <w:jc w:val="both"/>
        <w:rPr>
          <w:rFonts w:ascii="Calibri" w:hAnsi="Calibri" w:cs="Calibri"/>
        </w:rPr>
      </w:pPr>
    </w:p>
    <w:p w14:paraId="5B316B47" w14:textId="77777777" w:rsidR="009E4D5D" w:rsidRDefault="009E4D5D" w:rsidP="00B528F5">
      <w:pPr>
        <w:pStyle w:val="Geenafstand"/>
        <w:jc w:val="both"/>
        <w:rPr>
          <w:rFonts w:ascii="Calibri" w:hAnsi="Calibri" w:cs="Calibri"/>
        </w:rPr>
      </w:pPr>
    </w:p>
    <w:p w14:paraId="11ED701E" w14:textId="77777777" w:rsidR="009E4D5D" w:rsidRDefault="009E4D5D" w:rsidP="00B528F5">
      <w:pPr>
        <w:pStyle w:val="Geenafstand"/>
        <w:jc w:val="both"/>
        <w:rPr>
          <w:rFonts w:ascii="Calibri" w:hAnsi="Calibri" w:cs="Calibri"/>
        </w:rPr>
      </w:pPr>
    </w:p>
    <w:p w14:paraId="5CF2E2E6" w14:textId="77777777" w:rsidR="009E4D5D" w:rsidRDefault="009E4D5D" w:rsidP="00B528F5">
      <w:pPr>
        <w:pStyle w:val="Geenafstand"/>
        <w:jc w:val="both"/>
        <w:rPr>
          <w:rFonts w:ascii="Calibri" w:hAnsi="Calibri" w:cs="Calibri"/>
        </w:rPr>
      </w:pPr>
    </w:p>
    <w:p w14:paraId="6CF76DA4" w14:textId="77777777" w:rsidR="009E4D5D" w:rsidRDefault="009E4D5D" w:rsidP="00B528F5">
      <w:pPr>
        <w:pStyle w:val="Geenafstand"/>
        <w:jc w:val="both"/>
        <w:rPr>
          <w:rFonts w:ascii="Calibri" w:hAnsi="Calibri" w:cs="Calibri"/>
        </w:rPr>
      </w:pPr>
    </w:p>
    <w:p w14:paraId="6B360F7B" w14:textId="77777777" w:rsidR="009E4D5D" w:rsidRDefault="009E4D5D" w:rsidP="00B528F5">
      <w:pPr>
        <w:pStyle w:val="Geenafstand"/>
        <w:jc w:val="both"/>
        <w:rPr>
          <w:rFonts w:ascii="Calibri" w:hAnsi="Calibri" w:cs="Calibri"/>
        </w:rPr>
      </w:pPr>
    </w:p>
    <w:p w14:paraId="13FCD8E6" w14:textId="77777777" w:rsidR="009E4D5D" w:rsidRDefault="009E4D5D" w:rsidP="00B528F5">
      <w:pPr>
        <w:pStyle w:val="Geenafstand"/>
        <w:jc w:val="both"/>
        <w:rPr>
          <w:rFonts w:ascii="Calibri" w:hAnsi="Calibri" w:cs="Calibri"/>
        </w:rPr>
      </w:pPr>
    </w:p>
    <w:p w14:paraId="6619A2BB" w14:textId="77777777" w:rsidR="009E4D5D" w:rsidRDefault="009E4D5D" w:rsidP="00B528F5">
      <w:pPr>
        <w:pStyle w:val="Geenafstand"/>
        <w:jc w:val="both"/>
        <w:rPr>
          <w:rFonts w:ascii="Calibri" w:hAnsi="Calibri" w:cs="Calibri"/>
        </w:rPr>
      </w:pPr>
    </w:p>
    <w:p w14:paraId="0084BC19" w14:textId="77777777" w:rsidR="009E4D5D" w:rsidRDefault="009E4D5D" w:rsidP="00B528F5">
      <w:pPr>
        <w:pStyle w:val="Geenafstand"/>
        <w:jc w:val="both"/>
        <w:rPr>
          <w:rFonts w:ascii="Calibri" w:hAnsi="Calibri" w:cs="Calibri"/>
        </w:rPr>
      </w:pPr>
    </w:p>
    <w:p w14:paraId="7F30CE97" w14:textId="77777777" w:rsidR="009E4D5D" w:rsidRDefault="009E4D5D" w:rsidP="00B528F5">
      <w:pPr>
        <w:pStyle w:val="Geenafstand"/>
        <w:jc w:val="both"/>
        <w:rPr>
          <w:rFonts w:ascii="Calibri" w:hAnsi="Calibri" w:cs="Calibri"/>
        </w:rPr>
      </w:pPr>
    </w:p>
    <w:p w14:paraId="0E7269F3" w14:textId="77777777" w:rsidR="009E4D5D" w:rsidRDefault="009E4D5D" w:rsidP="00B528F5">
      <w:pPr>
        <w:pStyle w:val="Geenafstand"/>
        <w:jc w:val="both"/>
        <w:rPr>
          <w:rFonts w:ascii="Calibri" w:hAnsi="Calibri" w:cs="Calibri"/>
        </w:rPr>
      </w:pPr>
    </w:p>
    <w:p w14:paraId="56574E4A" w14:textId="77777777" w:rsidR="009E4D5D" w:rsidRDefault="009E4D5D" w:rsidP="00B528F5">
      <w:pPr>
        <w:pStyle w:val="Geenafstand"/>
        <w:jc w:val="both"/>
        <w:rPr>
          <w:rFonts w:ascii="Calibri" w:hAnsi="Calibri" w:cs="Calibri"/>
        </w:rPr>
      </w:pPr>
    </w:p>
    <w:p w14:paraId="6E6363DE" w14:textId="77777777" w:rsidR="009E4D5D" w:rsidRDefault="009E4D5D" w:rsidP="00B528F5">
      <w:pPr>
        <w:pStyle w:val="Geenafstand"/>
        <w:jc w:val="both"/>
        <w:rPr>
          <w:rFonts w:ascii="Calibri" w:hAnsi="Calibri" w:cs="Calibri"/>
        </w:rPr>
      </w:pPr>
    </w:p>
    <w:p w14:paraId="75FB2691" w14:textId="77777777" w:rsidR="009E4D5D" w:rsidRDefault="009E4D5D" w:rsidP="00B528F5">
      <w:pPr>
        <w:pStyle w:val="Geenafstand"/>
        <w:jc w:val="both"/>
        <w:rPr>
          <w:rFonts w:ascii="Calibri" w:hAnsi="Calibri" w:cs="Calibri"/>
        </w:rPr>
      </w:pPr>
    </w:p>
    <w:p w14:paraId="3F0390AC" w14:textId="77777777" w:rsidR="009E4D5D" w:rsidRDefault="009E4D5D" w:rsidP="00B528F5">
      <w:pPr>
        <w:pStyle w:val="Geenafstand"/>
        <w:jc w:val="both"/>
        <w:rPr>
          <w:rFonts w:ascii="Calibri" w:hAnsi="Calibri" w:cs="Calibri"/>
        </w:rPr>
      </w:pPr>
    </w:p>
    <w:p w14:paraId="06D1E40A" w14:textId="77777777" w:rsidR="009E4D5D" w:rsidRDefault="009E4D5D" w:rsidP="00B528F5">
      <w:pPr>
        <w:pStyle w:val="Geenafstand"/>
        <w:jc w:val="both"/>
        <w:rPr>
          <w:rFonts w:ascii="Calibri" w:hAnsi="Calibri" w:cs="Calibri"/>
        </w:rPr>
      </w:pPr>
    </w:p>
    <w:p w14:paraId="3D260709" w14:textId="77777777" w:rsidR="009E4D5D" w:rsidRDefault="009E4D5D" w:rsidP="00B528F5">
      <w:pPr>
        <w:pStyle w:val="Geenafstand"/>
        <w:jc w:val="both"/>
        <w:rPr>
          <w:rFonts w:ascii="Calibri" w:hAnsi="Calibri" w:cs="Calibri"/>
        </w:rPr>
      </w:pPr>
    </w:p>
    <w:p w14:paraId="76E8AEF8" w14:textId="77777777" w:rsidR="009E4D5D" w:rsidRDefault="009E4D5D" w:rsidP="00B528F5">
      <w:pPr>
        <w:pStyle w:val="Geenafstand"/>
        <w:jc w:val="both"/>
        <w:rPr>
          <w:rFonts w:ascii="Calibri" w:hAnsi="Calibri" w:cs="Calibri"/>
        </w:rPr>
      </w:pPr>
    </w:p>
    <w:p w14:paraId="578D63F7" w14:textId="77777777" w:rsidR="009E4D5D" w:rsidRDefault="009E4D5D" w:rsidP="00B528F5">
      <w:pPr>
        <w:pStyle w:val="Geenafstand"/>
        <w:jc w:val="both"/>
        <w:rPr>
          <w:rFonts w:ascii="Calibri" w:hAnsi="Calibri" w:cs="Calibri"/>
        </w:rPr>
      </w:pPr>
    </w:p>
    <w:p w14:paraId="6640EEF1" w14:textId="77777777" w:rsidR="009E4D5D" w:rsidRDefault="009E4D5D" w:rsidP="00B528F5">
      <w:pPr>
        <w:pStyle w:val="Geenafstand"/>
        <w:jc w:val="both"/>
        <w:rPr>
          <w:rFonts w:ascii="Calibri" w:hAnsi="Calibri" w:cs="Calibri"/>
        </w:rPr>
      </w:pPr>
    </w:p>
    <w:p w14:paraId="641B8930" w14:textId="77777777" w:rsidR="009E4D5D" w:rsidRDefault="009E4D5D" w:rsidP="00B528F5">
      <w:pPr>
        <w:pStyle w:val="Geenafstand"/>
        <w:jc w:val="both"/>
        <w:rPr>
          <w:rFonts w:ascii="Calibri" w:hAnsi="Calibri" w:cs="Calibri"/>
        </w:rPr>
      </w:pPr>
    </w:p>
    <w:p w14:paraId="0F6AD706" w14:textId="77777777" w:rsidR="009E4D5D" w:rsidRDefault="009E4D5D" w:rsidP="00B528F5">
      <w:pPr>
        <w:pStyle w:val="Geenafstand"/>
        <w:jc w:val="both"/>
        <w:rPr>
          <w:rFonts w:ascii="Calibri" w:hAnsi="Calibri" w:cs="Calibri"/>
        </w:rPr>
      </w:pPr>
    </w:p>
    <w:p w14:paraId="10C7B9D4" w14:textId="77777777" w:rsidR="009E4D5D" w:rsidRDefault="009E4D5D" w:rsidP="00B528F5">
      <w:pPr>
        <w:pStyle w:val="Geenafstand"/>
        <w:jc w:val="both"/>
        <w:rPr>
          <w:rFonts w:ascii="Calibri" w:hAnsi="Calibri" w:cs="Calibri"/>
        </w:rPr>
      </w:pPr>
    </w:p>
    <w:p w14:paraId="5930B9C7" w14:textId="77777777" w:rsidR="009E4D5D" w:rsidRDefault="009E4D5D" w:rsidP="00B528F5">
      <w:pPr>
        <w:pStyle w:val="Geenafstand"/>
        <w:jc w:val="both"/>
        <w:rPr>
          <w:rFonts w:ascii="Calibri" w:hAnsi="Calibri" w:cs="Calibri"/>
        </w:rPr>
      </w:pPr>
    </w:p>
    <w:p w14:paraId="3D53F73C" w14:textId="77777777" w:rsidR="009E4D5D" w:rsidRPr="00B528F5" w:rsidRDefault="009E4D5D" w:rsidP="00B528F5">
      <w:pPr>
        <w:pStyle w:val="Geenafstand"/>
        <w:jc w:val="both"/>
        <w:rPr>
          <w:rFonts w:ascii="Calibri" w:hAnsi="Calibri" w:cs="Calibri"/>
        </w:rPr>
      </w:pPr>
    </w:p>
    <w:p w14:paraId="5940A0DF" w14:textId="77777777" w:rsidR="000241A3" w:rsidRPr="007B44EE" w:rsidRDefault="000241A3" w:rsidP="00B528F5">
      <w:pPr>
        <w:pStyle w:val="Geenafstand"/>
        <w:numPr>
          <w:ilvl w:val="0"/>
          <w:numId w:val="32"/>
        </w:numPr>
        <w:jc w:val="both"/>
        <w:rPr>
          <w:rFonts w:ascii="Calibri" w:hAnsi="Calibri" w:cs="Calibri"/>
          <w:color w:val="2446B5"/>
        </w:rPr>
      </w:pPr>
      <w:r w:rsidRPr="007B44EE">
        <w:rPr>
          <w:rFonts w:ascii="Calibri" w:hAnsi="Calibri" w:cs="Calibri"/>
          <w:color w:val="2446B5"/>
        </w:rPr>
        <w:t>Uitgewerkt interview respondent 3</w:t>
      </w:r>
      <w:r w:rsidR="00FF3101" w:rsidRPr="007B44EE">
        <w:rPr>
          <w:rFonts w:ascii="Calibri" w:hAnsi="Calibri" w:cs="Calibri"/>
          <w:color w:val="2446B5"/>
        </w:rPr>
        <w:t>, afdeling Front Office</w:t>
      </w:r>
    </w:p>
    <w:p w14:paraId="1F687051" w14:textId="77777777" w:rsidR="009E4D5D" w:rsidRDefault="009E4D5D" w:rsidP="00B528F5">
      <w:pPr>
        <w:pStyle w:val="Geenafstand"/>
        <w:jc w:val="both"/>
        <w:rPr>
          <w:rFonts w:ascii="Calibri" w:hAnsi="Calibri" w:cs="Calibri"/>
        </w:rPr>
      </w:pPr>
    </w:p>
    <w:p w14:paraId="04A99D16" w14:textId="77777777" w:rsidR="002A6614" w:rsidRPr="00B528F5" w:rsidRDefault="002A6614" w:rsidP="00B528F5">
      <w:pPr>
        <w:pStyle w:val="Geenafstand"/>
        <w:jc w:val="both"/>
        <w:rPr>
          <w:rFonts w:ascii="Calibri" w:hAnsi="Calibri" w:cs="Calibri"/>
        </w:rPr>
      </w:pPr>
      <w:r w:rsidRPr="00B528F5">
        <w:rPr>
          <w:rFonts w:ascii="Calibri" w:hAnsi="Calibri" w:cs="Calibri"/>
        </w:rPr>
        <w:t xml:space="preserve">Nou ik </w:t>
      </w:r>
      <w:r w:rsidR="007E71FA">
        <w:rPr>
          <w:rFonts w:ascii="Calibri" w:hAnsi="Calibri" w:cs="Calibri"/>
        </w:rPr>
        <w:t>ben student aan de hogeschool Le</w:t>
      </w:r>
      <w:r w:rsidRPr="00B528F5">
        <w:rPr>
          <w:rFonts w:ascii="Calibri" w:hAnsi="Calibri" w:cs="Calibri"/>
        </w:rPr>
        <w:t xml:space="preserve">iden en ik </w:t>
      </w:r>
      <w:r w:rsidR="007A2EFE" w:rsidRPr="00B528F5">
        <w:rPr>
          <w:rFonts w:ascii="Calibri" w:hAnsi="Calibri" w:cs="Calibri"/>
        </w:rPr>
        <w:t>studeer</w:t>
      </w:r>
      <w:r w:rsidRPr="00B528F5">
        <w:rPr>
          <w:rFonts w:ascii="Calibri" w:hAnsi="Calibri" w:cs="Calibri"/>
        </w:rPr>
        <w:t xml:space="preserve"> </w:t>
      </w:r>
      <w:r w:rsidR="007E71FA">
        <w:rPr>
          <w:rFonts w:ascii="Calibri" w:hAnsi="Calibri" w:cs="Calibri"/>
        </w:rPr>
        <w:t>Human Resource M</w:t>
      </w:r>
      <w:r w:rsidRPr="00B528F5">
        <w:rPr>
          <w:rFonts w:ascii="Calibri" w:hAnsi="Calibri" w:cs="Calibri"/>
        </w:rPr>
        <w:t xml:space="preserve">anagement. En in het kader van mijn afstuderen doe ik een onderzoek bij </w:t>
      </w:r>
      <w:r w:rsidR="00A51E9B" w:rsidRPr="00B528F5">
        <w:rPr>
          <w:rFonts w:ascii="Calibri" w:hAnsi="Calibri" w:cs="Calibri"/>
        </w:rPr>
        <w:t>SnowWorld</w:t>
      </w:r>
      <w:r w:rsidRPr="00B528F5">
        <w:rPr>
          <w:rFonts w:ascii="Calibri" w:hAnsi="Calibri" w:cs="Calibri"/>
        </w:rPr>
        <w:t xml:space="preserve"> Zoetermeer naar het huidige </w:t>
      </w:r>
      <w:r w:rsidRPr="00B528F5">
        <w:rPr>
          <w:rFonts w:ascii="Calibri" w:hAnsi="Calibri" w:cs="Calibri"/>
        </w:rPr>
        <w:lastRenderedPageBreak/>
        <w:t xml:space="preserve">beoordelingssysteem. Ik </w:t>
      </w:r>
      <w:r w:rsidR="007A2EFE" w:rsidRPr="00B528F5">
        <w:rPr>
          <w:rFonts w:ascii="Calibri" w:hAnsi="Calibri" w:cs="Calibri"/>
        </w:rPr>
        <w:t>richt mij alleen op Zoetermeer, o</w:t>
      </w:r>
      <w:r w:rsidRPr="00B528F5">
        <w:rPr>
          <w:rFonts w:ascii="Calibri" w:hAnsi="Calibri" w:cs="Calibri"/>
        </w:rPr>
        <w:t xml:space="preserve">mdat het anders te breed zou worden. Op dit moment is het </w:t>
      </w:r>
      <w:r w:rsidR="007A2EFE" w:rsidRPr="00B528F5">
        <w:rPr>
          <w:rFonts w:ascii="Calibri" w:hAnsi="Calibri" w:cs="Calibri"/>
        </w:rPr>
        <w:t xml:space="preserve">huidige beoordelingssysteem </w:t>
      </w:r>
      <w:r w:rsidRPr="00B528F5">
        <w:rPr>
          <w:rFonts w:ascii="Calibri" w:hAnsi="Calibri" w:cs="Calibri"/>
        </w:rPr>
        <w:t xml:space="preserve">dat je </w:t>
      </w:r>
      <w:r w:rsidR="007A2EFE" w:rsidRPr="00B528F5">
        <w:rPr>
          <w:rFonts w:ascii="Calibri" w:hAnsi="Calibri" w:cs="Calibri"/>
        </w:rPr>
        <w:t>1</w:t>
      </w:r>
      <w:r w:rsidRPr="00B528F5">
        <w:rPr>
          <w:rFonts w:ascii="Calibri" w:hAnsi="Calibri" w:cs="Calibri"/>
        </w:rPr>
        <w:t xml:space="preserve"> functioneringsgesprek per jaar </w:t>
      </w:r>
      <w:r w:rsidR="007A2EFE" w:rsidRPr="00B528F5">
        <w:rPr>
          <w:rFonts w:ascii="Calibri" w:hAnsi="Calibri" w:cs="Calibri"/>
        </w:rPr>
        <w:t>voert</w:t>
      </w:r>
      <w:r w:rsidRPr="00B528F5">
        <w:rPr>
          <w:rFonts w:ascii="Calibri" w:hAnsi="Calibri" w:cs="Calibri"/>
        </w:rPr>
        <w:t xml:space="preserve"> met alle vaste medewerkers. En </w:t>
      </w:r>
      <w:r w:rsidR="007A2EFE" w:rsidRPr="00B528F5">
        <w:rPr>
          <w:rFonts w:ascii="Calibri" w:hAnsi="Calibri" w:cs="Calibri"/>
        </w:rPr>
        <w:t>de HR-</w:t>
      </w:r>
      <w:r w:rsidRPr="00B528F5">
        <w:rPr>
          <w:rFonts w:ascii="Calibri" w:hAnsi="Calibri" w:cs="Calibri"/>
        </w:rPr>
        <w:t>manager vroeg zich om verschille</w:t>
      </w:r>
      <w:r w:rsidR="007A2EFE" w:rsidRPr="00B528F5">
        <w:rPr>
          <w:rFonts w:ascii="Calibri" w:hAnsi="Calibri" w:cs="Calibri"/>
        </w:rPr>
        <w:t>nde redenen af of dit nog wel werkt. Hoe ik het heb</w:t>
      </w:r>
      <w:r w:rsidRPr="00B528F5">
        <w:rPr>
          <w:rFonts w:ascii="Calibri" w:hAnsi="Calibri" w:cs="Calibri"/>
        </w:rPr>
        <w:t xml:space="preserve"> aangepakt is </w:t>
      </w:r>
      <w:r w:rsidR="007A2EFE" w:rsidRPr="00B528F5">
        <w:rPr>
          <w:rFonts w:ascii="Calibri" w:hAnsi="Calibri" w:cs="Calibri"/>
        </w:rPr>
        <w:t>door</w:t>
      </w:r>
      <w:r w:rsidRPr="00B528F5">
        <w:rPr>
          <w:rFonts w:ascii="Calibri" w:hAnsi="Calibri" w:cs="Calibri"/>
        </w:rPr>
        <w:t xml:space="preserve"> </w:t>
      </w:r>
      <w:r w:rsidR="007A2EFE" w:rsidRPr="00B528F5">
        <w:rPr>
          <w:rFonts w:ascii="Calibri" w:hAnsi="Calibri" w:cs="Calibri"/>
        </w:rPr>
        <w:t>SnowWorld</w:t>
      </w:r>
      <w:r w:rsidRPr="00B528F5">
        <w:rPr>
          <w:rFonts w:ascii="Calibri" w:hAnsi="Calibri" w:cs="Calibri"/>
        </w:rPr>
        <w:t xml:space="preserve"> te verdelen in 3 groepen en</w:t>
      </w:r>
      <w:r w:rsidR="007A2EFE" w:rsidRPr="00B528F5">
        <w:rPr>
          <w:rFonts w:ascii="Calibri" w:hAnsi="Calibri" w:cs="Calibri"/>
        </w:rPr>
        <w:t xml:space="preserve"> dat zijn dan de beoordelaars, de vaste medewerkers en de seizoensmedewerkers, omdat seizoensm</w:t>
      </w:r>
      <w:r w:rsidRPr="00B528F5">
        <w:rPr>
          <w:rFonts w:ascii="Calibri" w:hAnsi="Calibri" w:cs="Calibri"/>
        </w:rPr>
        <w:t>edewerkers dus geen fun</w:t>
      </w:r>
      <w:r w:rsidR="007A2EFE" w:rsidRPr="00B528F5">
        <w:rPr>
          <w:rFonts w:ascii="Calibri" w:hAnsi="Calibri" w:cs="Calibri"/>
        </w:rPr>
        <w:t>ctioneringsgesprek krijgen. I</w:t>
      </w:r>
      <w:r w:rsidRPr="00B528F5">
        <w:rPr>
          <w:rFonts w:ascii="Calibri" w:hAnsi="Calibri" w:cs="Calibri"/>
        </w:rPr>
        <w:t>k heb elke groep een andere enquête toegestuurd om zo te kijken wat de ervaringen zijn en waar de behoefte</w:t>
      </w:r>
      <w:r w:rsidR="007A2EFE" w:rsidRPr="00B528F5">
        <w:rPr>
          <w:rFonts w:ascii="Calibri" w:hAnsi="Calibri" w:cs="Calibri"/>
        </w:rPr>
        <w:t>n</w:t>
      </w:r>
      <w:r w:rsidRPr="00B528F5">
        <w:rPr>
          <w:rFonts w:ascii="Calibri" w:hAnsi="Calibri" w:cs="Calibri"/>
        </w:rPr>
        <w:t xml:space="preserve"> precies liggen. En nu wil ik graag met jou door</w:t>
      </w:r>
      <w:r w:rsidR="007A2EFE" w:rsidRPr="00B528F5">
        <w:rPr>
          <w:rFonts w:ascii="Calibri" w:hAnsi="Calibri" w:cs="Calibri"/>
        </w:rPr>
        <w:t>nemen wat de meest opvallende</w:t>
      </w:r>
      <w:r w:rsidRPr="00B528F5">
        <w:rPr>
          <w:rFonts w:ascii="Calibri" w:hAnsi="Calibri" w:cs="Calibri"/>
        </w:rPr>
        <w:t xml:space="preserve"> resultaten waren uit de enquêtes. Nou ik </w:t>
      </w:r>
      <w:r w:rsidR="007A2EFE" w:rsidRPr="00B528F5">
        <w:rPr>
          <w:rFonts w:ascii="Calibri" w:hAnsi="Calibri" w:cs="Calibri"/>
        </w:rPr>
        <w:t xml:space="preserve">neem het gesprek op </w:t>
      </w:r>
      <w:r w:rsidRPr="00B528F5">
        <w:rPr>
          <w:rFonts w:ascii="Calibri" w:hAnsi="Calibri" w:cs="Calibri"/>
        </w:rPr>
        <w:t xml:space="preserve">met jouw toestemming en naderhand </w:t>
      </w:r>
      <w:r w:rsidR="007A2EFE" w:rsidRPr="00B528F5">
        <w:rPr>
          <w:rFonts w:ascii="Calibri" w:hAnsi="Calibri" w:cs="Calibri"/>
        </w:rPr>
        <w:t xml:space="preserve">stuur ik </w:t>
      </w:r>
      <w:r w:rsidRPr="00B528F5">
        <w:rPr>
          <w:rFonts w:ascii="Calibri" w:hAnsi="Calibri" w:cs="Calibri"/>
        </w:rPr>
        <w:t>de uitgeschreven versie naar jou. De verwerking van de gegevens is vertrouwelijk</w:t>
      </w:r>
      <w:r w:rsidR="007A2EFE" w:rsidRPr="00B528F5">
        <w:rPr>
          <w:rFonts w:ascii="Calibri" w:hAnsi="Calibri" w:cs="Calibri"/>
        </w:rPr>
        <w:t>,</w:t>
      </w:r>
      <w:r w:rsidRPr="00B528F5">
        <w:rPr>
          <w:rFonts w:ascii="Calibri" w:hAnsi="Calibri" w:cs="Calibri"/>
        </w:rPr>
        <w:t xml:space="preserve"> je blijft </w:t>
      </w:r>
      <w:r w:rsidR="007A2EFE" w:rsidRPr="00B528F5">
        <w:rPr>
          <w:rFonts w:ascii="Calibri" w:hAnsi="Calibri" w:cs="Calibri"/>
        </w:rPr>
        <w:t xml:space="preserve">dus </w:t>
      </w:r>
      <w:r w:rsidRPr="00B528F5">
        <w:rPr>
          <w:rFonts w:ascii="Calibri" w:hAnsi="Calibri" w:cs="Calibri"/>
        </w:rPr>
        <w:t xml:space="preserve">anoniem </w:t>
      </w:r>
      <w:r w:rsidR="007A2EFE" w:rsidRPr="00B528F5">
        <w:rPr>
          <w:rFonts w:ascii="Calibri" w:hAnsi="Calibri" w:cs="Calibri"/>
        </w:rPr>
        <w:t>alleen je afdeling</w:t>
      </w:r>
      <w:r w:rsidRPr="00B528F5">
        <w:rPr>
          <w:rFonts w:ascii="Calibri" w:hAnsi="Calibri" w:cs="Calibri"/>
        </w:rPr>
        <w:t xml:space="preserve"> wordt genoemd. Heb je </w:t>
      </w:r>
      <w:r w:rsidR="007A2EFE" w:rsidRPr="00B528F5">
        <w:rPr>
          <w:rFonts w:ascii="Calibri" w:hAnsi="Calibri" w:cs="Calibri"/>
        </w:rPr>
        <w:t>op voorhand</w:t>
      </w:r>
      <w:r w:rsidRPr="00B528F5">
        <w:rPr>
          <w:rFonts w:ascii="Calibri" w:hAnsi="Calibri" w:cs="Calibri"/>
        </w:rPr>
        <w:t xml:space="preserve"> nog </w:t>
      </w:r>
      <w:r w:rsidR="007A2EFE" w:rsidRPr="00B528F5">
        <w:rPr>
          <w:rFonts w:ascii="Calibri" w:hAnsi="Calibri" w:cs="Calibri"/>
        </w:rPr>
        <w:t>vragen</w:t>
      </w:r>
      <w:r w:rsidRPr="00B528F5">
        <w:rPr>
          <w:rFonts w:ascii="Calibri" w:hAnsi="Calibri" w:cs="Calibri"/>
        </w:rPr>
        <w:t>?</w:t>
      </w:r>
    </w:p>
    <w:p w14:paraId="79FBF74E" w14:textId="77777777" w:rsidR="007A2EFE" w:rsidRPr="009E4D5D" w:rsidRDefault="007A2EFE" w:rsidP="00B528F5">
      <w:pPr>
        <w:pStyle w:val="Geenafstand"/>
        <w:jc w:val="both"/>
        <w:rPr>
          <w:rFonts w:ascii="Calibri" w:hAnsi="Calibri" w:cs="Calibri"/>
          <w:sz w:val="10"/>
          <w:szCs w:val="10"/>
        </w:rPr>
      </w:pPr>
    </w:p>
    <w:p w14:paraId="524B72E1" w14:textId="77777777" w:rsidR="002A6614" w:rsidRPr="00B528F5" w:rsidRDefault="002A6614" w:rsidP="00B528F5">
      <w:pPr>
        <w:pStyle w:val="Geenafstand"/>
        <w:jc w:val="both"/>
        <w:rPr>
          <w:rFonts w:ascii="Calibri" w:hAnsi="Calibri" w:cs="Calibri"/>
          <w:b/>
        </w:rPr>
      </w:pPr>
      <w:r w:rsidRPr="00B528F5">
        <w:rPr>
          <w:rFonts w:ascii="Calibri" w:hAnsi="Calibri" w:cs="Calibri"/>
          <w:b/>
        </w:rPr>
        <w:t>Nee.</w:t>
      </w:r>
    </w:p>
    <w:p w14:paraId="33831235" w14:textId="77777777" w:rsidR="007A2EFE" w:rsidRPr="009E4D5D" w:rsidRDefault="007A2EFE" w:rsidP="00B528F5">
      <w:pPr>
        <w:pStyle w:val="Geenafstand"/>
        <w:jc w:val="both"/>
        <w:rPr>
          <w:rFonts w:ascii="Calibri" w:hAnsi="Calibri" w:cs="Calibri"/>
          <w:sz w:val="10"/>
          <w:szCs w:val="10"/>
        </w:rPr>
      </w:pPr>
    </w:p>
    <w:p w14:paraId="465E4762" w14:textId="77777777" w:rsidR="002A6614" w:rsidRPr="00B528F5" w:rsidRDefault="007A2EFE" w:rsidP="00B528F5">
      <w:pPr>
        <w:pStyle w:val="Geenafstand"/>
        <w:jc w:val="both"/>
        <w:rPr>
          <w:rFonts w:ascii="Calibri" w:hAnsi="Calibri" w:cs="Calibri"/>
        </w:rPr>
      </w:pPr>
      <w:r w:rsidRPr="00B528F5">
        <w:rPr>
          <w:rFonts w:ascii="Calibri" w:hAnsi="Calibri" w:cs="Calibri"/>
        </w:rPr>
        <w:t xml:space="preserve">Oké dan </w:t>
      </w:r>
      <w:r w:rsidR="002A6614" w:rsidRPr="00B528F5">
        <w:rPr>
          <w:rFonts w:ascii="Calibri" w:hAnsi="Calibri" w:cs="Calibri"/>
        </w:rPr>
        <w:t>beginnen we met</w:t>
      </w:r>
      <w:r w:rsidRPr="00B528F5">
        <w:rPr>
          <w:rFonts w:ascii="Calibri" w:hAnsi="Calibri" w:cs="Calibri"/>
        </w:rPr>
        <w:t xml:space="preserve"> d</w:t>
      </w:r>
      <w:r w:rsidR="002A6614" w:rsidRPr="00B528F5">
        <w:rPr>
          <w:rFonts w:ascii="Calibri" w:hAnsi="Calibri" w:cs="Calibri"/>
        </w:rPr>
        <w:t>e resultaten van de beoordelaars</w:t>
      </w:r>
      <w:r w:rsidRPr="00B528F5">
        <w:rPr>
          <w:rFonts w:ascii="Calibri" w:hAnsi="Calibri" w:cs="Calibri"/>
        </w:rPr>
        <w:t xml:space="preserve"> *geeft document meest opvallen</w:t>
      </w:r>
      <w:r w:rsidR="007E71FA">
        <w:rPr>
          <w:rFonts w:ascii="Calibri" w:hAnsi="Calibri" w:cs="Calibri"/>
        </w:rPr>
        <w:t>de</w:t>
      </w:r>
      <w:r w:rsidRPr="00B528F5">
        <w:rPr>
          <w:rFonts w:ascii="Calibri" w:hAnsi="Calibri" w:cs="Calibri"/>
        </w:rPr>
        <w:t xml:space="preserve"> resultaten beoordelaars*</w:t>
      </w:r>
      <w:r w:rsidR="002A6614" w:rsidRPr="00B528F5">
        <w:rPr>
          <w:rFonts w:ascii="Calibri" w:hAnsi="Calibri" w:cs="Calibri"/>
        </w:rPr>
        <w:t xml:space="preserve">. Het eerste wat opviel was hoe vaak </w:t>
      </w:r>
      <w:r w:rsidRPr="00B528F5">
        <w:rPr>
          <w:rFonts w:ascii="Calibri" w:hAnsi="Calibri" w:cs="Calibri"/>
        </w:rPr>
        <w:t>voer</w:t>
      </w:r>
      <w:r w:rsidR="002A6614" w:rsidRPr="00B528F5">
        <w:rPr>
          <w:rFonts w:ascii="Calibri" w:hAnsi="Calibri" w:cs="Calibri"/>
        </w:rPr>
        <w:t xml:space="preserve"> je gemiddeld een functioneringsgesprek per medewerker en ben </w:t>
      </w:r>
      <w:r w:rsidRPr="00B528F5">
        <w:rPr>
          <w:rFonts w:ascii="Calibri" w:hAnsi="Calibri" w:cs="Calibri"/>
        </w:rPr>
        <w:t>je hier tevreden over. Nou</w:t>
      </w:r>
      <w:r w:rsidR="002A6614" w:rsidRPr="00B528F5">
        <w:rPr>
          <w:rFonts w:ascii="Calibri" w:hAnsi="Calibri" w:cs="Calibri"/>
        </w:rPr>
        <w:t xml:space="preserve"> 10 procent voert dat 1 keer per 2 jaar en is daar ook tevreden over</w:t>
      </w:r>
      <w:r w:rsidRPr="00B528F5">
        <w:rPr>
          <w:rFonts w:ascii="Calibri" w:hAnsi="Calibri" w:cs="Calibri"/>
        </w:rPr>
        <w:t>,</w:t>
      </w:r>
      <w:r w:rsidR="002A6614" w:rsidRPr="00B528F5">
        <w:rPr>
          <w:rFonts w:ascii="Calibri" w:hAnsi="Calibri" w:cs="Calibri"/>
        </w:rPr>
        <w:t xml:space="preserve"> 50 procent 1 keer per jaar </w:t>
      </w:r>
      <w:r w:rsidRPr="00B528F5">
        <w:rPr>
          <w:rFonts w:ascii="Calibri" w:hAnsi="Calibri" w:cs="Calibri"/>
        </w:rPr>
        <w:t xml:space="preserve">en is tevreden, </w:t>
      </w:r>
      <w:r w:rsidR="002A6614" w:rsidRPr="00B528F5">
        <w:rPr>
          <w:rFonts w:ascii="Calibri" w:hAnsi="Calibri" w:cs="Calibri"/>
        </w:rPr>
        <w:t xml:space="preserve">10 procent voert het 1 keer per jaar en zou het vaker </w:t>
      </w:r>
      <w:r w:rsidRPr="00B528F5">
        <w:rPr>
          <w:rFonts w:ascii="Calibri" w:hAnsi="Calibri" w:cs="Calibri"/>
        </w:rPr>
        <w:t>willen</w:t>
      </w:r>
      <w:r w:rsidR="002A6614" w:rsidRPr="00B528F5">
        <w:rPr>
          <w:rFonts w:ascii="Calibri" w:hAnsi="Calibri" w:cs="Calibri"/>
        </w:rPr>
        <w:t xml:space="preserve"> en 30 procent </w:t>
      </w:r>
      <w:r w:rsidRPr="00B528F5">
        <w:rPr>
          <w:rFonts w:ascii="Calibri" w:hAnsi="Calibri" w:cs="Calibri"/>
        </w:rPr>
        <w:t>voert</w:t>
      </w:r>
      <w:r w:rsidR="002A6614" w:rsidRPr="00B528F5">
        <w:rPr>
          <w:rFonts w:ascii="Calibri" w:hAnsi="Calibri" w:cs="Calibri"/>
        </w:rPr>
        <w:t xml:space="preserve"> het</w:t>
      </w:r>
      <w:r w:rsidRPr="00B528F5">
        <w:rPr>
          <w:rFonts w:ascii="Calibri" w:hAnsi="Calibri" w:cs="Calibri"/>
        </w:rPr>
        <w:t xml:space="preserve"> </w:t>
      </w:r>
      <w:r w:rsidR="002A6614" w:rsidRPr="00B528F5">
        <w:rPr>
          <w:rFonts w:ascii="Calibri" w:hAnsi="Calibri" w:cs="Calibri"/>
        </w:rPr>
        <w:t xml:space="preserve">2 keer per jaar en is daar tevreden over. Eigenlijk vindt 60 procent </w:t>
      </w:r>
      <w:r w:rsidRPr="00B528F5">
        <w:rPr>
          <w:rFonts w:ascii="Calibri" w:hAnsi="Calibri" w:cs="Calibri"/>
        </w:rPr>
        <w:t>dus</w:t>
      </w:r>
      <w:r w:rsidR="002A6614" w:rsidRPr="00B528F5">
        <w:rPr>
          <w:rFonts w:ascii="Calibri" w:hAnsi="Calibri" w:cs="Calibri"/>
        </w:rPr>
        <w:t xml:space="preserve"> 1 keer per 2 jaar </w:t>
      </w:r>
      <w:r w:rsidRPr="00B528F5">
        <w:rPr>
          <w:rFonts w:ascii="Calibri" w:hAnsi="Calibri" w:cs="Calibri"/>
        </w:rPr>
        <w:t>of 1 keer per jaar voldoende. 40</w:t>
      </w:r>
      <w:r w:rsidR="002A6614" w:rsidRPr="00B528F5">
        <w:rPr>
          <w:rFonts w:ascii="Calibri" w:hAnsi="Calibri" w:cs="Calibri"/>
        </w:rPr>
        <w:t xml:space="preserve"> procent zou vaker dan 1 keer per jaar een functioneringsgesprek voeren. En nu vraag ik me dus </w:t>
      </w:r>
      <w:r w:rsidRPr="00B528F5">
        <w:rPr>
          <w:rFonts w:ascii="Calibri" w:hAnsi="Calibri" w:cs="Calibri"/>
        </w:rPr>
        <w:t>af wat</w:t>
      </w:r>
      <w:r w:rsidR="002A6614" w:rsidRPr="00B528F5">
        <w:rPr>
          <w:rFonts w:ascii="Calibri" w:hAnsi="Calibri" w:cs="Calibri"/>
        </w:rPr>
        <w:t xml:space="preserve"> jouw ideale situatie is hier</w:t>
      </w:r>
      <w:r w:rsidRPr="00B528F5">
        <w:rPr>
          <w:rFonts w:ascii="Calibri" w:hAnsi="Calibri" w:cs="Calibri"/>
        </w:rPr>
        <w:t>, hierin?</w:t>
      </w:r>
    </w:p>
    <w:p w14:paraId="29E5430F" w14:textId="77777777" w:rsidR="007A2EFE" w:rsidRPr="009E4D5D" w:rsidRDefault="007A2EFE" w:rsidP="00B528F5">
      <w:pPr>
        <w:pStyle w:val="Geenafstand"/>
        <w:jc w:val="both"/>
        <w:rPr>
          <w:rFonts w:ascii="Calibri" w:hAnsi="Calibri" w:cs="Calibri"/>
          <w:sz w:val="10"/>
          <w:szCs w:val="10"/>
        </w:rPr>
      </w:pPr>
    </w:p>
    <w:p w14:paraId="5B4A62BA" w14:textId="77777777" w:rsidR="002A6614" w:rsidRPr="00B528F5" w:rsidRDefault="002A6614" w:rsidP="00B528F5">
      <w:pPr>
        <w:pStyle w:val="Geenafstand"/>
        <w:jc w:val="both"/>
        <w:rPr>
          <w:rFonts w:ascii="Calibri" w:hAnsi="Calibri" w:cs="Calibri"/>
          <w:b/>
        </w:rPr>
      </w:pPr>
      <w:r w:rsidRPr="00B528F5">
        <w:rPr>
          <w:rFonts w:ascii="Calibri" w:hAnsi="Calibri" w:cs="Calibri"/>
          <w:b/>
        </w:rPr>
        <w:t xml:space="preserve">Ook 2 keer per jaar. Dat </w:t>
      </w:r>
      <w:r w:rsidR="007A2EFE" w:rsidRPr="00B528F5">
        <w:rPr>
          <w:rFonts w:ascii="Calibri" w:hAnsi="Calibri" w:cs="Calibri"/>
          <w:b/>
        </w:rPr>
        <w:t>zou</w:t>
      </w:r>
      <w:r w:rsidRPr="00B528F5">
        <w:rPr>
          <w:rFonts w:ascii="Calibri" w:hAnsi="Calibri" w:cs="Calibri"/>
          <w:b/>
        </w:rPr>
        <w:t xml:space="preserve"> mijn ideale sit</w:t>
      </w:r>
      <w:r w:rsidR="007A2EFE" w:rsidRPr="00B528F5">
        <w:rPr>
          <w:rFonts w:ascii="Calibri" w:hAnsi="Calibri" w:cs="Calibri"/>
          <w:b/>
        </w:rPr>
        <w:t>uatie zijn. Met name omdat je, ja je winterseizoen e</w:t>
      </w:r>
      <w:r w:rsidRPr="00B528F5">
        <w:rPr>
          <w:rFonts w:ascii="Calibri" w:hAnsi="Calibri" w:cs="Calibri"/>
          <w:b/>
        </w:rPr>
        <w:t xml:space="preserve">n </w:t>
      </w:r>
      <w:r w:rsidR="007A2EFE" w:rsidRPr="00B528F5">
        <w:rPr>
          <w:rFonts w:ascii="Calibri" w:hAnsi="Calibri" w:cs="Calibri"/>
          <w:b/>
        </w:rPr>
        <w:t>je</w:t>
      </w:r>
      <w:r w:rsidRPr="00B528F5">
        <w:rPr>
          <w:rFonts w:ascii="Calibri" w:hAnsi="Calibri" w:cs="Calibri"/>
          <w:b/>
        </w:rPr>
        <w:t xml:space="preserve"> zomerseizoen is gewoon heel anders. En in de zomer leren </w:t>
      </w:r>
      <w:r w:rsidR="007A2EFE" w:rsidRPr="00B528F5">
        <w:rPr>
          <w:rFonts w:ascii="Calibri" w:hAnsi="Calibri" w:cs="Calibri"/>
          <w:b/>
        </w:rPr>
        <w:t>ze gewoon</w:t>
      </w:r>
      <w:r w:rsidRPr="00B528F5">
        <w:rPr>
          <w:rFonts w:ascii="Calibri" w:hAnsi="Calibri" w:cs="Calibri"/>
          <w:b/>
        </w:rPr>
        <w:t xml:space="preserve"> weer hele andere dingen dan in</w:t>
      </w:r>
      <w:r w:rsidR="007A2EFE" w:rsidRPr="00B528F5">
        <w:rPr>
          <w:rFonts w:ascii="Calibri" w:hAnsi="Calibri" w:cs="Calibri"/>
          <w:b/>
        </w:rPr>
        <w:t xml:space="preserve"> de winter en ik vind wel, </w:t>
      </w:r>
      <w:r w:rsidRPr="00B528F5">
        <w:rPr>
          <w:rFonts w:ascii="Calibri" w:hAnsi="Calibri" w:cs="Calibri"/>
          <w:b/>
        </w:rPr>
        <w:t xml:space="preserve">de winter ligt nog vers in </w:t>
      </w:r>
      <w:r w:rsidR="007A2EFE" w:rsidRPr="00B528F5">
        <w:rPr>
          <w:rFonts w:ascii="Calibri" w:hAnsi="Calibri" w:cs="Calibri"/>
          <w:b/>
        </w:rPr>
        <w:t xml:space="preserve">je </w:t>
      </w:r>
      <w:r w:rsidRPr="00B528F5">
        <w:rPr>
          <w:rFonts w:ascii="Calibri" w:hAnsi="Calibri" w:cs="Calibri"/>
          <w:b/>
        </w:rPr>
        <w:t xml:space="preserve">geheugen </w:t>
      </w:r>
      <w:r w:rsidR="007A2EFE" w:rsidRPr="00B528F5">
        <w:rPr>
          <w:rFonts w:ascii="Calibri" w:hAnsi="Calibri" w:cs="Calibri"/>
          <w:b/>
        </w:rPr>
        <w:t xml:space="preserve">aan het einde maar je functioneringsgesprek is </w:t>
      </w:r>
      <w:r w:rsidRPr="00B528F5">
        <w:rPr>
          <w:rFonts w:ascii="Calibri" w:hAnsi="Calibri" w:cs="Calibri"/>
          <w:b/>
        </w:rPr>
        <w:t>pas in september</w:t>
      </w:r>
      <w:r w:rsidR="007A2EFE" w:rsidRPr="00B528F5">
        <w:rPr>
          <w:rFonts w:ascii="Calibri" w:hAnsi="Calibri" w:cs="Calibri"/>
          <w:b/>
        </w:rPr>
        <w:t>,</w:t>
      </w:r>
      <w:r w:rsidRPr="00B528F5">
        <w:rPr>
          <w:rFonts w:ascii="Calibri" w:hAnsi="Calibri" w:cs="Calibri"/>
          <w:b/>
        </w:rPr>
        <w:t xml:space="preserve"> dat </w:t>
      </w:r>
      <w:r w:rsidR="007A2EFE" w:rsidRPr="00B528F5">
        <w:rPr>
          <w:rFonts w:ascii="Calibri" w:hAnsi="Calibri" w:cs="Calibri"/>
          <w:b/>
        </w:rPr>
        <w:t>is</w:t>
      </w:r>
      <w:r w:rsidRPr="00B528F5">
        <w:rPr>
          <w:rFonts w:ascii="Calibri" w:hAnsi="Calibri" w:cs="Calibri"/>
          <w:b/>
        </w:rPr>
        <w:t xml:space="preserve"> na de zomer. En dan ja</w:t>
      </w:r>
      <w:r w:rsidR="007A2EFE" w:rsidRPr="00B528F5">
        <w:rPr>
          <w:rFonts w:ascii="Calibri" w:hAnsi="Calibri" w:cs="Calibri"/>
          <w:b/>
        </w:rPr>
        <w:t>,</w:t>
      </w:r>
      <w:r w:rsidRPr="00B528F5">
        <w:rPr>
          <w:rFonts w:ascii="Calibri" w:hAnsi="Calibri" w:cs="Calibri"/>
          <w:b/>
        </w:rPr>
        <w:t xml:space="preserve"> ik denk dat je best wel wat dingen vergeten die al eerder dat jaar plaatsgevonden hebben</w:t>
      </w:r>
      <w:r w:rsidR="00373279">
        <w:rPr>
          <w:rFonts w:ascii="Calibri" w:hAnsi="Calibri" w:cs="Calibri"/>
          <w:b/>
        </w:rPr>
        <w:t>. Dat</w:t>
      </w:r>
      <w:r w:rsidRPr="00B528F5">
        <w:rPr>
          <w:rFonts w:ascii="Calibri" w:hAnsi="Calibri" w:cs="Calibri"/>
          <w:b/>
        </w:rPr>
        <w:t xml:space="preserve"> je dacht van oh dit kunnen we wel bespreken</w:t>
      </w:r>
      <w:r w:rsidR="00373279">
        <w:rPr>
          <w:rFonts w:ascii="Calibri" w:hAnsi="Calibri" w:cs="Calibri"/>
          <w:b/>
        </w:rPr>
        <w:t>,</w:t>
      </w:r>
      <w:r w:rsidRPr="00B528F5">
        <w:rPr>
          <w:rFonts w:ascii="Calibri" w:hAnsi="Calibri" w:cs="Calibri"/>
          <w:b/>
        </w:rPr>
        <w:t xml:space="preserve"> dus ik doe zelf wel dat</w:t>
      </w:r>
      <w:r w:rsidR="007A2EFE" w:rsidRPr="00B528F5">
        <w:rPr>
          <w:rFonts w:ascii="Calibri" w:hAnsi="Calibri" w:cs="Calibri"/>
          <w:b/>
        </w:rPr>
        <w:t>,</w:t>
      </w:r>
      <w:r w:rsidRPr="00B528F5">
        <w:rPr>
          <w:rFonts w:ascii="Calibri" w:hAnsi="Calibri" w:cs="Calibri"/>
          <w:b/>
        </w:rPr>
        <w:t xml:space="preserve"> ik doe dat wel aan het einde van de contracten zeg maar of aan het</w:t>
      </w:r>
      <w:r w:rsidR="00373279">
        <w:rPr>
          <w:rFonts w:ascii="Calibri" w:hAnsi="Calibri" w:cs="Calibri"/>
          <w:b/>
        </w:rPr>
        <w:t>,</w:t>
      </w:r>
      <w:r w:rsidRPr="00B528F5">
        <w:rPr>
          <w:rFonts w:ascii="Calibri" w:hAnsi="Calibri" w:cs="Calibri"/>
          <w:b/>
        </w:rPr>
        <w:t xml:space="preserve"> als de contracten verlengd moeten worden in de zomer</w:t>
      </w:r>
      <w:r w:rsidR="007A2EFE" w:rsidRPr="00B528F5">
        <w:rPr>
          <w:rFonts w:ascii="Calibri" w:hAnsi="Calibri" w:cs="Calibri"/>
          <w:b/>
        </w:rPr>
        <w:t>,</w:t>
      </w:r>
      <w:r w:rsidRPr="00B528F5">
        <w:rPr>
          <w:rFonts w:ascii="Calibri" w:hAnsi="Calibri" w:cs="Calibri"/>
          <w:b/>
        </w:rPr>
        <w:t xml:space="preserve"> dan doe ik wel een soort</w:t>
      </w:r>
      <w:r w:rsidR="007A2EFE" w:rsidRPr="00B528F5">
        <w:rPr>
          <w:rFonts w:ascii="Calibri" w:hAnsi="Calibri" w:cs="Calibri"/>
          <w:b/>
        </w:rPr>
        <w:t>,</w:t>
      </w:r>
      <w:r w:rsidRPr="00B528F5">
        <w:rPr>
          <w:rFonts w:ascii="Calibri" w:hAnsi="Calibri" w:cs="Calibri"/>
          <w:b/>
        </w:rPr>
        <w:t xml:space="preserve"> het is niet officieel</w:t>
      </w:r>
      <w:r w:rsidR="007A2EFE" w:rsidRPr="00B528F5">
        <w:rPr>
          <w:rFonts w:ascii="Calibri" w:hAnsi="Calibri" w:cs="Calibri"/>
          <w:b/>
        </w:rPr>
        <w:t>,</w:t>
      </w:r>
      <w:r w:rsidRPr="00B528F5">
        <w:rPr>
          <w:rFonts w:ascii="Calibri" w:hAnsi="Calibri" w:cs="Calibri"/>
          <w:b/>
        </w:rPr>
        <w:t xml:space="preserve"> maar </w:t>
      </w:r>
      <w:r w:rsidR="007A2EFE" w:rsidRPr="00B528F5">
        <w:rPr>
          <w:rFonts w:ascii="Calibri" w:hAnsi="Calibri" w:cs="Calibri"/>
          <w:b/>
        </w:rPr>
        <w:t xml:space="preserve">een </w:t>
      </w:r>
      <w:r w:rsidRPr="00B528F5">
        <w:rPr>
          <w:rFonts w:ascii="Calibri" w:hAnsi="Calibri" w:cs="Calibri"/>
          <w:b/>
        </w:rPr>
        <w:t xml:space="preserve">soort evaluatie </w:t>
      </w:r>
      <w:r w:rsidR="007A2EFE" w:rsidRPr="00B528F5">
        <w:rPr>
          <w:rFonts w:ascii="Calibri" w:hAnsi="Calibri" w:cs="Calibri"/>
          <w:b/>
        </w:rPr>
        <w:t>noem ik het dan maar</w:t>
      </w:r>
      <w:r w:rsidRPr="00B528F5">
        <w:rPr>
          <w:rFonts w:ascii="Calibri" w:hAnsi="Calibri" w:cs="Calibri"/>
          <w:b/>
        </w:rPr>
        <w:t>.</w:t>
      </w:r>
    </w:p>
    <w:p w14:paraId="4FBA4FF6" w14:textId="77777777" w:rsidR="00373279" w:rsidRPr="009E4D5D" w:rsidRDefault="00373279" w:rsidP="00B528F5">
      <w:pPr>
        <w:pStyle w:val="Geenafstand"/>
        <w:jc w:val="both"/>
        <w:rPr>
          <w:rFonts w:ascii="Calibri" w:hAnsi="Calibri" w:cs="Calibri"/>
          <w:sz w:val="10"/>
          <w:szCs w:val="10"/>
        </w:rPr>
      </w:pPr>
    </w:p>
    <w:p w14:paraId="399A7AC4" w14:textId="77777777" w:rsidR="007A2EFE" w:rsidRPr="00B528F5" w:rsidRDefault="002A6614" w:rsidP="00B528F5">
      <w:pPr>
        <w:pStyle w:val="Geenafstand"/>
        <w:jc w:val="both"/>
        <w:rPr>
          <w:rFonts w:ascii="Calibri" w:hAnsi="Calibri" w:cs="Calibri"/>
        </w:rPr>
      </w:pPr>
      <w:r w:rsidRPr="00B528F5">
        <w:rPr>
          <w:rFonts w:ascii="Calibri" w:hAnsi="Calibri" w:cs="Calibri"/>
        </w:rPr>
        <w:t xml:space="preserve">En waar zou dan het verschil in zitten </w:t>
      </w:r>
      <w:r w:rsidR="007A2EFE" w:rsidRPr="00B528F5">
        <w:rPr>
          <w:rFonts w:ascii="Calibri" w:hAnsi="Calibri" w:cs="Calibri"/>
        </w:rPr>
        <w:t>tussen</w:t>
      </w:r>
      <w:r w:rsidRPr="00B528F5">
        <w:rPr>
          <w:rFonts w:ascii="Calibri" w:hAnsi="Calibri" w:cs="Calibri"/>
        </w:rPr>
        <w:t xml:space="preserve"> dat eerste en het tweede gesprek? </w:t>
      </w:r>
      <w:r w:rsidR="007A2EFE" w:rsidRPr="00B528F5">
        <w:rPr>
          <w:rFonts w:ascii="Calibri" w:hAnsi="Calibri" w:cs="Calibri"/>
        </w:rPr>
        <w:t>Als je er twee zou mogen doen.</w:t>
      </w:r>
    </w:p>
    <w:p w14:paraId="76648857" w14:textId="77777777" w:rsidR="007A2EFE" w:rsidRPr="009E4D5D" w:rsidRDefault="007A2EFE" w:rsidP="00B528F5">
      <w:pPr>
        <w:pStyle w:val="Geenafstand"/>
        <w:jc w:val="both"/>
        <w:rPr>
          <w:rFonts w:ascii="Calibri" w:hAnsi="Calibri" w:cs="Calibri"/>
          <w:sz w:val="10"/>
          <w:szCs w:val="10"/>
        </w:rPr>
      </w:pPr>
    </w:p>
    <w:p w14:paraId="09CF7B54" w14:textId="77777777" w:rsidR="002A6614" w:rsidRPr="00B528F5" w:rsidRDefault="002A6614" w:rsidP="00B528F5">
      <w:pPr>
        <w:pStyle w:val="Geenafstand"/>
        <w:jc w:val="both"/>
        <w:rPr>
          <w:rFonts w:ascii="Calibri" w:hAnsi="Calibri" w:cs="Calibri"/>
          <w:b/>
        </w:rPr>
      </w:pPr>
      <w:r w:rsidRPr="00B528F5">
        <w:rPr>
          <w:rFonts w:ascii="Calibri" w:hAnsi="Calibri" w:cs="Calibri"/>
          <w:b/>
        </w:rPr>
        <w:t>Het verschil</w:t>
      </w:r>
      <w:r w:rsidR="007A2EFE" w:rsidRPr="00B528F5">
        <w:rPr>
          <w:rFonts w:ascii="Calibri" w:hAnsi="Calibri" w:cs="Calibri"/>
          <w:b/>
        </w:rPr>
        <w:t>…</w:t>
      </w:r>
    </w:p>
    <w:p w14:paraId="77BAF398" w14:textId="77777777" w:rsidR="007A2EFE" w:rsidRPr="009E4D5D" w:rsidRDefault="007A2EFE" w:rsidP="00B528F5">
      <w:pPr>
        <w:pStyle w:val="Geenafstand"/>
        <w:jc w:val="both"/>
        <w:rPr>
          <w:rFonts w:ascii="Calibri" w:hAnsi="Calibri" w:cs="Calibri"/>
          <w:sz w:val="10"/>
          <w:szCs w:val="10"/>
        </w:rPr>
      </w:pPr>
    </w:p>
    <w:p w14:paraId="5A200341" w14:textId="77777777" w:rsidR="007A2EFE" w:rsidRPr="00B528F5" w:rsidRDefault="007A2EFE" w:rsidP="00B528F5">
      <w:pPr>
        <w:pStyle w:val="Geenafstand"/>
        <w:jc w:val="both"/>
        <w:rPr>
          <w:rFonts w:ascii="Calibri" w:hAnsi="Calibri" w:cs="Calibri"/>
        </w:rPr>
      </w:pPr>
      <w:r w:rsidRPr="00B528F5">
        <w:rPr>
          <w:rFonts w:ascii="Calibri" w:hAnsi="Calibri" w:cs="Calibri"/>
        </w:rPr>
        <w:t>Ja.</w:t>
      </w:r>
    </w:p>
    <w:p w14:paraId="1929CA54" w14:textId="77777777" w:rsidR="007A2EFE" w:rsidRPr="009E4D5D" w:rsidRDefault="007A2EFE" w:rsidP="00B528F5">
      <w:pPr>
        <w:pStyle w:val="Geenafstand"/>
        <w:jc w:val="both"/>
        <w:rPr>
          <w:rFonts w:ascii="Calibri" w:hAnsi="Calibri" w:cs="Calibri"/>
          <w:sz w:val="10"/>
          <w:szCs w:val="10"/>
        </w:rPr>
      </w:pPr>
    </w:p>
    <w:p w14:paraId="7343B9B3" w14:textId="77777777" w:rsidR="002A6614" w:rsidRPr="00B528F5" w:rsidRDefault="007A2EFE" w:rsidP="00B528F5">
      <w:pPr>
        <w:pStyle w:val="Geenafstand"/>
        <w:jc w:val="both"/>
        <w:rPr>
          <w:rFonts w:ascii="Calibri" w:hAnsi="Calibri" w:cs="Calibri"/>
          <w:b/>
        </w:rPr>
      </w:pPr>
      <w:r w:rsidRPr="00B528F5">
        <w:rPr>
          <w:rFonts w:ascii="Calibri" w:hAnsi="Calibri" w:cs="Calibri"/>
          <w:b/>
        </w:rPr>
        <w:t>B</w:t>
      </w:r>
      <w:r w:rsidR="002A6614" w:rsidRPr="00B528F5">
        <w:rPr>
          <w:rFonts w:ascii="Calibri" w:hAnsi="Calibri" w:cs="Calibri"/>
          <w:b/>
        </w:rPr>
        <w:t xml:space="preserve">ij de eerste hoeft voor mij niet zo uitgebreid </w:t>
      </w:r>
      <w:r w:rsidRPr="00B528F5">
        <w:rPr>
          <w:rFonts w:ascii="Calibri" w:hAnsi="Calibri" w:cs="Calibri"/>
          <w:b/>
        </w:rPr>
        <w:t>te zijn</w:t>
      </w:r>
      <w:r w:rsidR="002A6614" w:rsidRPr="00B528F5">
        <w:rPr>
          <w:rFonts w:ascii="Calibri" w:hAnsi="Calibri" w:cs="Calibri"/>
          <w:b/>
        </w:rPr>
        <w:t xml:space="preserve"> zeg maar</w:t>
      </w:r>
      <w:r w:rsidRPr="00B528F5">
        <w:rPr>
          <w:rFonts w:ascii="Calibri" w:hAnsi="Calibri" w:cs="Calibri"/>
          <w:b/>
        </w:rPr>
        <w:t>,</w:t>
      </w:r>
      <w:r w:rsidR="002A6614" w:rsidRPr="00B528F5">
        <w:rPr>
          <w:rFonts w:ascii="Calibri" w:hAnsi="Calibri" w:cs="Calibri"/>
          <w:b/>
        </w:rPr>
        <w:t xml:space="preserve"> aan het eind van het winterseizoen.</w:t>
      </w:r>
    </w:p>
    <w:p w14:paraId="08380948" w14:textId="77777777" w:rsidR="007A2EFE" w:rsidRPr="009E4D5D" w:rsidRDefault="007A2EFE" w:rsidP="00B528F5">
      <w:pPr>
        <w:pStyle w:val="Geenafstand"/>
        <w:jc w:val="both"/>
        <w:rPr>
          <w:rFonts w:ascii="Calibri" w:hAnsi="Calibri" w:cs="Calibri"/>
          <w:sz w:val="10"/>
          <w:szCs w:val="10"/>
        </w:rPr>
      </w:pPr>
    </w:p>
    <w:p w14:paraId="68C8CF5E" w14:textId="77777777" w:rsidR="002A6614" w:rsidRPr="00B528F5" w:rsidRDefault="007A2EFE" w:rsidP="00B528F5">
      <w:pPr>
        <w:pStyle w:val="Geenafstand"/>
        <w:jc w:val="both"/>
        <w:rPr>
          <w:rFonts w:ascii="Calibri" w:hAnsi="Calibri" w:cs="Calibri"/>
        </w:rPr>
      </w:pPr>
      <w:r w:rsidRPr="00B528F5">
        <w:rPr>
          <w:rFonts w:ascii="Calibri" w:hAnsi="Calibri" w:cs="Calibri"/>
        </w:rPr>
        <w:t>En dat is dat in april?</w:t>
      </w:r>
    </w:p>
    <w:p w14:paraId="7AC83C89" w14:textId="77777777" w:rsidR="007A2EFE" w:rsidRPr="009E4D5D" w:rsidRDefault="007A2EFE" w:rsidP="00B528F5">
      <w:pPr>
        <w:pStyle w:val="Geenafstand"/>
        <w:jc w:val="both"/>
        <w:rPr>
          <w:rFonts w:ascii="Calibri" w:hAnsi="Calibri" w:cs="Calibri"/>
          <w:sz w:val="10"/>
          <w:szCs w:val="10"/>
        </w:rPr>
      </w:pPr>
    </w:p>
    <w:p w14:paraId="6EC7497B" w14:textId="77777777" w:rsidR="002A6614" w:rsidRPr="00B528F5" w:rsidRDefault="007A2EFE" w:rsidP="00B528F5">
      <w:pPr>
        <w:pStyle w:val="Geenafstand"/>
        <w:jc w:val="both"/>
        <w:rPr>
          <w:rFonts w:ascii="Calibri" w:hAnsi="Calibri" w:cs="Calibri"/>
          <w:b/>
        </w:rPr>
      </w:pPr>
      <w:r w:rsidRPr="00B528F5">
        <w:rPr>
          <w:rFonts w:ascii="Calibri" w:hAnsi="Calibri" w:cs="Calibri"/>
          <w:b/>
        </w:rPr>
        <w:t xml:space="preserve">In april ja. </w:t>
      </w:r>
      <w:r w:rsidR="002A6614" w:rsidRPr="00B528F5">
        <w:rPr>
          <w:rFonts w:ascii="Calibri" w:hAnsi="Calibri" w:cs="Calibri"/>
          <w:b/>
        </w:rPr>
        <w:t xml:space="preserve">Ik wil gewoon weten hoe ze het gehad hebben of ze tegen dingen aangelopen </w:t>
      </w:r>
      <w:r w:rsidR="0075034D" w:rsidRPr="00B528F5">
        <w:rPr>
          <w:rFonts w:ascii="Calibri" w:hAnsi="Calibri" w:cs="Calibri"/>
          <w:b/>
        </w:rPr>
        <w:t>zijn of</w:t>
      </w:r>
      <w:r w:rsidR="002A6614" w:rsidRPr="00B528F5">
        <w:rPr>
          <w:rFonts w:ascii="Calibri" w:hAnsi="Calibri" w:cs="Calibri"/>
          <w:b/>
        </w:rPr>
        <w:t xml:space="preserve"> nog feedback weet je wel waar we iets aan kunnen doen of nou dat meer</w:t>
      </w:r>
      <w:r w:rsidR="0075034D" w:rsidRPr="00B528F5">
        <w:rPr>
          <w:rFonts w:ascii="Calibri" w:hAnsi="Calibri" w:cs="Calibri"/>
          <w:b/>
        </w:rPr>
        <w:t>,</w:t>
      </w:r>
      <w:r w:rsidR="002A6614" w:rsidRPr="00B528F5">
        <w:rPr>
          <w:rFonts w:ascii="Calibri" w:hAnsi="Calibri" w:cs="Calibri"/>
          <w:b/>
        </w:rPr>
        <w:t xml:space="preserve"> dan in de winter </w:t>
      </w:r>
      <w:r w:rsidR="00373279">
        <w:rPr>
          <w:rFonts w:ascii="Calibri" w:hAnsi="Calibri" w:cs="Calibri"/>
          <w:b/>
        </w:rPr>
        <w:t>of in september we</w:t>
      </w:r>
      <w:r w:rsidR="0075034D" w:rsidRPr="00B528F5">
        <w:rPr>
          <w:rFonts w:ascii="Calibri" w:hAnsi="Calibri" w:cs="Calibri"/>
          <w:b/>
        </w:rPr>
        <w:t>l gewoon een g</w:t>
      </w:r>
      <w:r w:rsidR="002A6614" w:rsidRPr="00B528F5">
        <w:rPr>
          <w:rFonts w:ascii="Calibri" w:hAnsi="Calibri" w:cs="Calibri"/>
          <w:b/>
        </w:rPr>
        <w:t>rotere zeg maar.</w:t>
      </w:r>
    </w:p>
    <w:p w14:paraId="6E5ADB4F" w14:textId="77777777" w:rsidR="0075034D" w:rsidRPr="009E4D5D" w:rsidRDefault="0075034D" w:rsidP="00B528F5">
      <w:pPr>
        <w:pStyle w:val="Geenafstand"/>
        <w:jc w:val="both"/>
        <w:rPr>
          <w:rFonts w:ascii="Calibri" w:hAnsi="Calibri" w:cs="Calibri"/>
          <w:sz w:val="10"/>
          <w:szCs w:val="10"/>
        </w:rPr>
      </w:pPr>
    </w:p>
    <w:p w14:paraId="2E9C47A2" w14:textId="77777777" w:rsidR="0075034D" w:rsidRPr="00B528F5" w:rsidRDefault="0075034D" w:rsidP="00B528F5">
      <w:pPr>
        <w:pStyle w:val="Geenafstand"/>
        <w:jc w:val="both"/>
        <w:rPr>
          <w:rFonts w:ascii="Calibri" w:hAnsi="Calibri" w:cs="Calibri"/>
        </w:rPr>
      </w:pPr>
      <w:r w:rsidRPr="00B528F5">
        <w:rPr>
          <w:rFonts w:ascii="Calibri" w:hAnsi="Calibri" w:cs="Calibri"/>
        </w:rPr>
        <w:t>Oké.</w:t>
      </w:r>
    </w:p>
    <w:p w14:paraId="3C74D4EA" w14:textId="77777777" w:rsidR="0075034D" w:rsidRPr="009E4D5D" w:rsidRDefault="0075034D" w:rsidP="00B528F5">
      <w:pPr>
        <w:pStyle w:val="Geenafstand"/>
        <w:jc w:val="both"/>
        <w:rPr>
          <w:rFonts w:ascii="Calibri" w:hAnsi="Calibri" w:cs="Calibri"/>
          <w:sz w:val="10"/>
          <w:szCs w:val="10"/>
        </w:rPr>
      </w:pPr>
    </w:p>
    <w:p w14:paraId="6918DE49" w14:textId="77777777" w:rsidR="002A6614" w:rsidRPr="00B528F5" w:rsidRDefault="0075034D" w:rsidP="00B528F5">
      <w:pPr>
        <w:pStyle w:val="Geenafstand"/>
        <w:jc w:val="both"/>
        <w:rPr>
          <w:rFonts w:ascii="Calibri" w:hAnsi="Calibri" w:cs="Calibri"/>
          <w:b/>
        </w:rPr>
      </w:pPr>
      <w:r w:rsidRPr="00B528F5">
        <w:rPr>
          <w:rFonts w:ascii="Calibri" w:hAnsi="Calibri" w:cs="Calibri"/>
          <w:b/>
        </w:rPr>
        <w:t>H</w:t>
      </w:r>
      <w:r w:rsidR="002A6614" w:rsidRPr="00B528F5">
        <w:rPr>
          <w:rFonts w:ascii="Calibri" w:hAnsi="Calibri" w:cs="Calibri"/>
          <w:b/>
        </w:rPr>
        <w:t>et</w:t>
      </w:r>
      <w:r w:rsidRPr="00B528F5">
        <w:rPr>
          <w:rFonts w:ascii="Calibri" w:hAnsi="Calibri" w:cs="Calibri"/>
          <w:b/>
        </w:rPr>
        <w:t xml:space="preserve"> h</w:t>
      </w:r>
      <w:r w:rsidR="002A6614" w:rsidRPr="00B528F5">
        <w:rPr>
          <w:rFonts w:ascii="Calibri" w:hAnsi="Calibri" w:cs="Calibri"/>
          <w:b/>
        </w:rPr>
        <w:t xml:space="preserve">oeft van mij ook niet 2 hele grote </w:t>
      </w:r>
      <w:r w:rsidRPr="00B528F5">
        <w:rPr>
          <w:rFonts w:ascii="Calibri" w:hAnsi="Calibri" w:cs="Calibri"/>
          <w:b/>
        </w:rPr>
        <w:t xml:space="preserve">te zijn, </w:t>
      </w:r>
      <w:r w:rsidR="002A6614" w:rsidRPr="00B528F5">
        <w:rPr>
          <w:rFonts w:ascii="Calibri" w:hAnsi="Calibri" w:cs="Calibri"/>
          <w:b/>
        </w:rPr>
        <w:t>maar gewoon wel</w:t>
      </w:r>
      <w:r w:rsidR="00373279">
        <w:rPr>
          <w:rFonts w:ascii="Calibri" w:hAnsi="Calibri" w:cs="Calibri"/>
          <w:b/>
        </w:rPr>
        <w:t>,</w:t>
      </w:r>
      <w:r w:rsidR="002A6614" w:rsidRPr="00B528F5">
        <w:rPr>
          <w:rFonts w:ascii="Calibri" w:hAnsi="Calibri" w:cs="Calibri"/>
          <w:b/>
        </w:rPr>
        <w:t xml:space="preserve"> dat er wel nog een extra moment is.</w:t>
      </w:r>
    </w:p>
    <w:p w14:paraId="7A148915" w14:textId="77777777" w:rsidR="0075034D" w:rsidRPr="009E4D5D" w:rsidRDefault="0075034D" w:rsidP="00B528F5">
      <w:pPr>
        <w:pStyle w:val="Geenafstand"/>
        <w:jc w:val="both"/>
        <w:rPr>
          <w:rFonts w:ascii="Calibri" w:hAnsi="Calibri" w:cs="Calibri"/>
          <w:sz w:val="10"/>
          <w:szCs w:val="10"/>
        </w:rPr>
      </w:pPr>
    </w:p>
    <w:p w14:paraId="00DBE06C" w14:textId="77777777" w:rsidR="002A6614" w:rsidRPr="00B528F5" w:rsidRDefault="002A6614" w:rsidP="00B528F5">
      <w:pPr>
        <w:pStyle w:val="Geenafstand"/>
        <w:jc w:val="both"/>
        <w:rPr>
          <w:rFonts w:ascii="Calibri" w:hAnsi="Calibri" w:cs="Calibri"/>
        </w:rPr>
      </w:pPr>
      <w:r w:rsidRPr="00B528F5">
        <w:rPr>
          <w:rFonts w:ascii="Calibri" w:hAnsi="Calibri" w:cs="Calibri"/>
        </w:rPr>
        <w:t>Oké. Naast de functioneringsgesprekken</w:t>
      </w:r>
      <w:r w:rsidR="00373279">
        <w:rPr>
          <w:rFonts w:ascii="Calibri" w:hAnsi="Calibri" w:cs="Calibri"/>
        </w:rPr>
        <w:t>,</w:t>
      </w:r>
      <w:r w:rsidRPr="00B528F5">
        <w:rPr>
          <w:rFonts w:ascii="Calibri" w:hAnsi="Calibri" w:cs="Calibri"/>
        </w:rPr>
        <w:t xml:space="preserve"> geef je </w:t>
      </w:r>
      <w:r w:rsidR="00373279">
        <w:rPr>
          <w:rFonts w:ascii="Calibri" w:hAnsi="Calibri" w:cs="Calibri"/>
        </w:rPr>
        <w:t>ook feedback aan je medewerkers?</w:t>
      </w:r>
      <w:r w:rsidRPr="00B528F5">
        <w:rPr>
          <w:rFonts w:ascii="Calibri" w:hAnsi="Calibri" w:cs="Calibri"/>
        </w:rPr>
        <w:t xml:space="preserve"> 80 procent van de </w:t>
      </w:r>
      <w:r w:rsidR="0075034D" w:rsidRPr="00B528F5">
        <w:rPr>
          <w:rFonts w:ascii="Calibri" w:hAnsi="Calibri" w:cs="Calibri"/>
        </w:rPr>
        <w:t>beoordelaars</w:t>
      </w:r>
      <w:r w:rsidRPr="00B528F5">
        <w:rPr>
          <w:rFonts w:ascii="Calibri" w:hAnsi="Calibri" w:cs="Calibri"/>
        </w:rPr>
        <w:t xml:space="preserve"> zegt dat ze dit dagelijks of wekelijks doen</w:t>
      </w:r>
      <w:r w:rsidR="00373279">
        <w:rPr>
          <w:rFonts w:ascii="Calibri" w:hAnsi="Calibri" w:cs="Calibri"/>
        </w:rPr>
        <w:t>,</w:t>
      </w:r>
      <w:r w:rsidRPr="00B528F5">
        <w:rPr>
          <w:rFonts w:ascii="Calibri" w:hAnsi="Calibri" w:cs="Calibri"/>
        </w:rPr>
        <w:t xml:space="preserve"> alleen de vaste medewerkers zeggen dat</w:t>
      </w:r>
      <w:r w:rsidR="0075034D" w:rsidRPr="00B528F5">
        <w:rPr>
          <w:rFonts w:ascii="Calibri" w:hAnsi="Calibri" w:cs="Calibri"/>
        </w:rPr>
        <w:t>,</w:t>
      </w:r>
      <w:r w:rsidRPr="00B528F5">
        <w:rPr>
          <w:rFonts w:ascii="Calibri" w:hAnsi="Calibri" w:cs="Calibri"/>
        </w:rPr>
        <w:t xml:space="preserve"> 45 procent zegt dat dat inderdaad zo is </w:t>
      </w:r>
      <w:r w:rsidR="00373279">
        <w:rPr>
          <w:rFonts w:ascii="Calibri" w:hAnsi="Calibri" w:cs="Calibri"/>
        </w:rPr>
        <w:t xml:space="preserve">en </w:t>
      </w:r>
      <w:r w:rsidRPr="00B528F5">
        <w:rPr>
          <w:rFonts w:ascii="Calibri" w:hAnsi="Calibri" w:cs="Calibri"/>
        </w:rPr>
        <w:t xml:space="preserve">70 procent van de </w:t>
      </w:r>
      <w:r w:rsidR="0075034D" w:rsidRPr="00B528F5">
        <w:rPr>
          <w:rFonts w:ascii="Calibri" w:hAnsi="Calibri" w:cs="Calibri"/>
        </w:rPr>
        <w:t>seizoens</w:t>
      </w:r>
      <w:r w:rsidRPr="00B528F5">
        <w:rPr>
          <w:rFonts w:ascii="Calibri" w:hAnsi="Calibri" w:cs="Calibri"/>
        </w:rPr>
        <w:t>medewerkers en waarom denk je dat het niet helemaal met elkaar rijmt?</w:t>
      </w:r>
    </w:p>
    <w:p w14:paraId="0E3D3108" w14:textId="77777777" w:rsidR="0075034D" w:rsidRPr="009E4D5D" w:rsidRDefault="0075034D" w:rsidP="00B528F5">
      <w:pPr>
        <w:pStyle w:val="Geenafstand"/>
        <w:jc w:val="both"/>
        <w:rPr>
          <w:rFonts w:ascii="Calibri" w:hAnsi="Calibri" w:cs="Calibri"/>
          <w:sz w:val="10"/>
          <w:szCs w:val="10"/>
        </w:rPr>
      </w:pPr>
    </w:p>
    <w:p w14:paraId="5C8EB04F" w14:textId="77777777" w:rsidR="002A6614" w:rsidRPr="00B528F5" w:rsidRDefault="002A6614" w:rsidP="00B528F5">
      <w:pPr>
        <w:pStyle w:val="Geenafstand"/>
        <w:jc w:val="both"/>
        <w:rPr>
          <w:rFonts w:ascii="Calibri" w:hAnsi="Calibri" w:cs="Calibri"/>
          <w:b/>
        </w:rPr>
      </w:pPr>
      <w:r w:rsidRPr="00B528F5">
        <w:rPr>
          <w:rFonts w:ascii="Calibri" w:hAnsi="Calibri" w:cs="Calibri"/>
          <w:b/>
        </w:rPr>
        <w:t xml:space="preserve">Misschien zien ze het soms niet </w:t>
      </w:r>
      <w:r w:rsidR="00373279">
        <w:rPr>
          <w:rFonts w:ascii="Calibri" w:hAnsi="Calibri" w:cs="Calibri"/>
          <w:b/>
        </w:rPr>
        <w:t>als</w:t>
      </w:r>
      <w:r w:rsidRPr="00B528F5">
        <w:rPr>
          <w:rFonts w:ascii="Calibri" w:hAnsi="Calibri" w:cs="Calibri"/>
          <w:b/>
        </w:rPr>
        <w:t xml:space="preserve"> feedback. Ik durf </w:t>
      </w:r>
      <w:r w:rsidR="0075034D" w:rsidRPr="00B528F5">
        <w:rPr>
          <w:rFonts w:ascii="Calibri" w:hAnsi="Calibri" w:cs="Calibri"/>
          <w:b/>
        </w:rPr>
        <w:t xml:space="preserve">het </w:t>
      </w:r>
      <w:r w:rsidRPr="00B528F5">
        <w:rPr>
          <w:rFonts w:ascii="Calibri" w:hAnsi="Calibri" w:cs="Calibri"/>
          <w:b/>
        </w:rPr>
        <w:t>niet zeggen.</w:t>
      </w:r>
    </w:p>
    <w:p w14:paraId="690EB913" w14:textId="77777777" w:rsidR="0075034D" w:rsidRPr="009E4D5D" w:rsidRDefault="0075034D" w:rsidP="00B528F5">
      <w:pPr>
        <w:pStyle w:val="Geenafstand"/>
        <w:jc w:val="both"/>
        <w:rPr>
          <w:rFonts w:ascii="Calibri" w:hAnsi="Calibri" w:cs="Calibri"/>
          <w:sz w:val="10"/>
          <w:szCs w:val="10"/>
        </w:rPr>
      </w:pPr>
    </w:p>
    <w:p w14:paraId="74DF057C" w14:textId="77777777" w:rsidR="002A6614" w:rsidRPr="00B528F5" w:rsidRDefault="0075034D" w:rsidP="00B528F5">
      <w:pPr>
        <w:pStyle w:val="Geenafstand"/>
        <w:jc w:val="both"/>
        <w:rPr>
          <w:rFonts w:ascii="Calibri" w:hAnsi="Calibri" w:cs="Calibri"/>
        </w:rPr>
      </w:pPr>
      <w:r w:rsidRPr="00B528F5">
        <w:rPr>
          <w:rFonts w:ascii="Calibri" w:hAnsi="Calibri" w:cs="Calibri"/>
        </w:rPr>
        <w:lastRenderedPageBreak/>
        <w:t>En hoe geef jij feedback?</w:t>
      </w:r>
    </w:p>
    <w:p w14:paraId="2AE2625B" w14:textId="77777777" w:rsidR="0075034D" w:rsidRPr="009E4D5D" w:rsidRDefault="0075034D" w:rsidP="00B528F5">
      <w:pPr>
        <w:pStyle w:val="Geenafstand"/>
        <w:jc w:val="both"/>
        <w:rPr>
          <w:rFonts w:ascii="Calibri" w:hAnsi="Calibri" w:cs="Calibri"/>
          <w:sz w:val="10"/>
          <w:szCs w:val="10"/>
        </w:rPr>
      </w:pPr>
    </w:p>
    <w:p w14:paraId="49E3FDB9" w14:textId="77777777" w:rsidR="002A6614" w:rsidRPr="00B528F5" w:rsidRDefault="002A6614" w:rsidP="00B528F5">
      <w:pPr>
        <w:pStyle w:val="Geenafstand"/>
        <w:jc w:val="both"/>
        <w:rPr>
          <w:rFonts w:ascii="Calibri" w:hAnsi="Calibri" w:cs="Calibri"/>
          <w:b/>
        </w:rPr>
      </w:pPr>
      <w:r w:rsidRPr="00B528F5">
        <w:rPr>
          <w:rFonts w:ascii="Calibri" w:hAnsi="Calibri" w:cs="Calibri"/>
          <w:b/>
        </w:rPr>
        <w:t xml:space="preserve">Ik zeg dat gewoon tegen ze of ik stuur een mailtje </w:t>
      </w:r>
      <w:r w:rsidR="0075034D" w:rsidRPr="00B528F5">
        <w:rPr>
          <w:rFonts w:ascii="Calibri" w:hAnsi="Calibri" w:cs="Calibri"/>
          <w:b/>
        </w:rPr>
        <w:t xml:space="preserve">als het echt </w:t>
      </w:r>
      <w:r w:rsidRPr="00B528F5">
        <w:rPr>
          <w:rFonts w:ascii="Calibri" w:hAnsi="Calibri" w:cs="Calibri"/>
          <w:b/>
        </w:rPr>
        <w:t xml:space="preserve">voor iedereen is </w:t>
      </w:r>
      <w:r w:rsidR="0075034D" w:rsidRPr="00B528F5">
        <w:rPr>
          <w:rFonts w:ascii="Calibri" w:hAnsi="Calibri" w:cs="Calibri"/>
          <w:b/>
        </w:rPr>
        <w:t xml:space="preserve">uit m’n team dan stuur ik een mail, </w:t>
      </w:r>
      <w:r w:rsidRPr="00B528F5">
        <w:rPr>
          <w:rFonts w:ascii="Calibri" w:hAnsi="Calibri" w:cs="Calibri"/>
          <w:b/>
        </w:rPr>
        <w:t xml:space="preserve">meer van joh let hierop of </w:t>
      </w:r>
      <w:r w:rsidR="0075034D" w:rsidRPr="00B528F5">
        <w:rPr>
          <w:rFonts w:ascii="Calibri" w:hAnsi="Calibri" w:cs="Calibri"/>
          <w:b/>
        </w:rPr>
        <w:t>let</w:t>
      </w:r>
      <w:r w:rsidRPr="00B528F5">
        <w:rPr>
          <w:rFonts w:ascii="Calibri" w:hAnsi="Calibri" w:cs="Calibri"/>
          <w:b/>
        </w:rPr>
        <w:t xml:space="preserve"> hier op</w:t>
      </w:r>
      <w:r w:rsidR="0075034D" w:rsidRPr="00B528F5">
        <w:rPr>
          <w:rFonts w:ascii="Calibri" w:hAnsi="Calibri" w:cs="Calibri"/>
          <w:b/>
        </w:rPr>
        <w:t>, ik</w:t>
      </w:r>
      <w:r w:rsidRPr="00B528F5">
        <w:rPr>
          <w:rFonts w:ascii="Calibri" w:hAnsi="Calibri" w:cs="Calibri"/>
          <w:b/>
        </w:rPr>
        <w:t xml:space="preserve"> </w:t>
      </w:r>
      <w:r w:rsidR="0075034D" w:rsidRPr="00B528F5">
        <w:rPr>
          <w:rFonts w:ascii="Calibri" w:hAnsi="Calibri" w:cs="Calibri"/>
          <w:b/>
        </w:rPr>
        <w:t>k</w:t>
      </w:r>
      <w:r w:rsidRPr="00B528F5">
        <w:rPr>
          <w:rFonts w:ascii="Calibri" w:hAnsi="Calibri" w:cs="Calibri"/>
          <w:b/>
        </w:rPr>
        <w:t>om dit tegen. Ik bedoel maar als het echt alleen voor 1 persoon is dan loop ik gewoon even naartoe en dan zeg ik joh</w:t>
      </w:r>
      <w:r w:rsidR="0075034D" w:rsidRPr="00B528F5">
        <w:rPr>
          <w:rFonts w:ascii="Calibri" w:hAnsi="Calibri" w:cs="Calibri"/>
          <w:b/>
        </w:rPr>
        <w:t>, let hier even op of…</w:t>
      </w:r>
    </w:p>
    <w:p w14:paraId="4A8972AE" w14:textId="77777777" w:rsidR="0075034D" w:rsidRPr="009E4D5D" w:rsidRDefault="0075034D" w:rsidP="00B528F5">
      <w:pPr>
        <w:pStyle w:val="Geenafstand"/>
        <w:jc w:val="both"/>
        <w:rPr>
          <w:rFonts w:ascii="Calibri" w:hAnsi="Calibri" w:cs="Calibri"/>
          <w:sz w:val="10"/>
          <w:szCs w:val="10"/>
        </w:rPr>
      </w:pPr>
    </w:p>
    <w:p w14:paraId="16015A33" w14:textId="77777777" w:rsidR="002A6614" w:rsidRPr="00B528F5" w:rsidRDefault="0075034D" w:rsidP="00B528F5">
      <w:pPr>
        <w:pStyle w:val="Geenafstand"/>
        <w:jc w:val="both"/>
        <w:rPr>
          <w:rFonts w:ascii="Calibri" w:hAnsi="Calibri" w:cs="Calibri"/>
        </w:rPr>
      </w:pPr>
      <w:r w:rsidRPr="00B528F5">
        <w:rPr>
          <w:rFonts w:ascii="Calibri" w:hAnsi="Calibri" w:cs="Calibri"/>
        </w:rPr>
        <w:t>G</w:t>
      </w:r>
      <w:r w:rsidR="002A6614" w:rsidRPr="00B528F5">
        <w:rPr>
          <w:rFonts w:ascii="Calibri" w:hAnsi="Calibri" w:cs="Calibri"/>
        </w:rPr>
        <w:t>eef je alleen feedback op de sturing of ook op bevestiging</w:t>
      </w:r>
      <w:r w:rsidRPr="00B528F5">
        <w:rPr>
          <w:rFonts w:ascii="Calibri" w:hAnsi="Calibri" w:cs="Calibri"/>
        </w:rPr>
        <w:t>,</w:t>
      </w:r>
      <w:r w:rsidR="002A6614" w:rsidRPr="00B528F5">
        <w:rPr>
          <w:rFonts w:ascii="Calibri" w:hAnsi="Calibri" w:cs="Calibri"/>
        </w:rPr>
        <w:t xml:space="preserve"> dus dat iemand</w:t>
      </w:r>
      <w:r w:rsidRPr="00B528F5">
        <w:rPr>
          <w:rFonts w:ascii="Calibri" w:hAnsi="Calibri" w:cs="Calibri"/>
        </w:rPr>
        <w:t>…</w:t>
      </w:r>
    </w:p>
    <w:p w14:paraId="4CEE19F6" w14:textId="77777777" w:rsidR="0075034D" w:rsidRPr="009E4D5D" w:rsidRDefault="0075034D" w:rsidP="00B528F5">
      <w:pPr>
        <w:pStyle w:val="Geenafstand"/>
        <w:jc w:val="both"/>
        <w:rPr>
          <w:rFonts w:ascii="Calibri" w:hAnsi="Calibri" w:cs="Calibri"/>
          <w:sz w:val="10"/>
          <w:szCs w:val="10"/>
        </w:rPr>
      </w:pPr>
    </w:p>
    <w:p w14:paraId="6566DE7D" w14:textId="77777777" w:rsidR="002A6614" w:rsidRPr="00B528F5" w:rsidRDefault="002A6614" w:rsidP="00B528F5">
      <w:pPr>
        <w:pStyle w:val="Geenafstand"/>
        <w:jc w:val="both"/>
        <w:rPr>
          <w:rFonts w:ascii="Calibri" w:hAnsi="Calibri" w:cs="Calibri"/>
          <w:b/>
        </w:rPr>
      </w:pPr>
      <w:r w:rsidRPr="00B528F5">
        <w:rPr>
          <w:rFonts w:ascii="Calibri" w:hAnsi="Calibri" w:cs="Calibri"/>
          <w:b/>
        </w:rPr>
        <w:t>Ook op de bevestiging. Allebei.</w:t>
      </w:r>
    </w:p>
    <w:p w14:paraId="36723F5F" w14:textId="77777777" w:rsidR="0075034D" w:rsidRPr="009E4D5D" w:rsidRDefault="0075034D" w:rsidP="00B528F5">
      <w:pPr>
        <w:pStyle w:val="Geenafstand"/>
        <w:jc w:val="both"/>
        <w:rPr>
          <w:rFonts w:ascii="Calibri" w:hAnsi="Calibri" w:cs="Calibri"/>
          <w:sz w:val="10"/>
          <w:szCs w:val="10"/>
        </w:rPr>
      </w:pPr>
    </w:p>
    <w:p w14:paraId="57F5F0CF" w14:textId="77777777" w:rsidR="002A6614" w:rsidRPr="00B528F5" w:rsidRDefault="002A6614" w:rsidP="00B528F5">
      <w:pPr>
        <w:pStyle w:val="Geenafstand"/>
        <w:jc w:val="both"/>
        <w:rPr>
          <w:rFonts w:ascii="Calibri" w:hAnsi="Calibri" w:cs="Calibri"/>
        </w:rPr>
      </w:pPr>
      <w:r w:rsidRPr="00B528F5">
        <w:rPr>
          <w:rFonts w:ascii="Calibri" w:hAnsi="Calibri" w:cs="Calibri"/>
        </w:rPr>
        <w:t>Oké.</w:t>
      </w:r>
    </w:p>
    <w:p w14:paraId="1124121D" w14:textId="77777777" w:rsidR="0075034D" w:rsidRPr="009E4D5D" w:rsidRDefault="0075034D" w:rsidP="00B528F5">
      <w:pPr>
        <w:pStyle w:val="Geenafstand"/>
        <w:jc w:val="both"/>
        <w:rPr>
          <w:rFonts w:ascii="Calibri" w:hAnsi="Calibri" w:cs="Calibri"/>
          <w:sz w:val="10"/>
          <w:szCs w:val="10"/>
        </w:rPr>
      </w:pPr>
    </w:p>
    <w:p w14:paraId="2FD79F01" w14:textId="77777777" w:rsidR="002A6614" w:rsidRPr="00B528F5" w:rsidRDefault="002A6614" w:rsidP="00B528F5">
      <w:pPr>
        <w:pStyle w:val="Geenafstand"/>
        <w:jc w:val="both"/>
        <w:rPr>
          <w:rFonts w:ascii="Calibri" w:hAnsi="Calibri" w:cs="Calibri"/>
          <w:b/>
        </w:rPr>
      </w:pPr>
      <w:r w:rsidRPr="00B528F5">
        <w:rPr>
          <w:rFonts w:ascii="Calibri" w:hAnsi="Calibri" w:cs="Calibri"/>
          <w:b/>
        </w:rPr>
        <w:t xml:space="preserve">Vaker onthouden ze denk ik </w:t>
      </w:r>
      <w:r w:rsidR="0075034D" w:rsidRPr="00B528F5">
        <w:rPr>
          <w:rFonts w:ascii="Calibri" w:hAnsi="Calibri" w:cs="Calibri"/>
          <w:b/>
        </w:rPr>
        <w:t>de niet bevestigen</w:t>
      </w:r>
      <w:r w:rsidRPr="00B528F5">
        <w:rPr>
          <w:rFonts w:ascii="Calibri" w:hAnsi="Calibri" w:cs="Calibri"/>
          <w:b/>
        </w:rPr>
        <w:t>de dingen natuurlijk.</w:t>
      </w:r>
    </w:p>
    <w:p w14:paraId="7DFBB33D" w14:textId="77777777" w:rsidR="0075034D" w:rsidRPr="009E4D5D" w:rsidRDefault="0075034D" w:rsidP="00B528F5">
      <w:pPr>
        <w:pStyle w:val="Geenafstand"/>
        <w:jc w:val="both"/>
        <w:rPr>
          <w:rFonts w:ascii="Calibri" w:hAnsi="Calibri" w:cs="Calibri"/>
          <w:sz w:val="10"/>
          <w:szCs w:val="10"/>
        </w:rPr>
      </w:pPr>
    </w:p>
    <w:p w14:paraId="3C182F1C" w14:textId="77777777" w:rsidR="002A6614" w:rsidRPr="00B528F5" w:rsidRDefault="002A6614" w:rsidP="00B528F5">
      <w:pPr>
        <w:pStyle w:val="Geenafstand"/>
        <w:jc w:val="both"/>
        <w:rPr>
          <w:rFonts w:ascii="Calibri" w:hAnsi="Calibri" w:cs="Calibri"/>
        </w:rPr>
      </w:pPr>
      <w:r w:rsidRPr="00B528F5">
        <w:rPr>
          <w:rFonts w:ascii="Calibri" w:hAnsi="Calibri" w:cs="Calibri"/>
        </w:rPr>
        <w:t>Mmm. En van wie vind jij dat de medewerkers feedback moet ontvangen</w:t>
      </w:r>
      <w:r w:rsidR="00373279">
        <w:rPr>
          <w:rFonts w:ascii="Calibri" w:hAnsi="Calibri" w:cs="Calibri"/>
        </w:rPr>
        <w:t>,</w:t>
      </w:r>
      <w:r w:rsidRPr="00B528F5">
        <w:rPr>
          <w:rFonts w:ascii="Calibri" w:hAnsi="Calibri" w:cs="Calibri"/>
        </w:rPr>
        <w:t xml:space="preserve"> 80 procent vindt van de leidinggevende</w:t>
      </w:r>
      <w:r w:rsidR="0075034D" w:rsidRPr="00B528F5">
        <w:rPr>
          <w:rFonts w:ascii="Calibri" w:hAnsi="Calibri" w:cs="Calibri"/>
        </w:rPr>
        <w:t>,</w:t>
      </w:r>
      <w:r w:rsidRPr="00B528F5">
        <w:rPr>
          <w:rFonts w:ascii="Calibri" w:hAnsi="Calibri" w:cs="Calibri"/>
        </w:rPr>
        <w:t xml:space="preserve"> 5</w:t>
      </w:r>
      <w:r w:rsidR="0075034D" w:rsidRPr="00B528F5">
        <w:rPr>
          <w:rFonts w:ascii="Calibri" w:hAnsi="Calibri" w:cs="Calibri"/>
        </w:rPr>
        <w:t>0</w:t>
      </w:r>
      <w:r w:rsidRPr="00B528F5">
        <w:rPr>
          <w:rFonts w:ascii="Calibri" w:hAnsi="Calibri" w:cs="Calibri"/>
        </w:rPr>
        <w:t xml:space="preserve"> procent van </w:t>
      </w:r>
      <w:r w:rsidR="0075034D" w:rsidRPr="00B528F5">
        <w:rPr>
          <w:rFonts w:ascii="Calibri" w:hAnsi="Calibri" w:cs="Calibri"/>
        </w:rPr>
        <w:t xml:space="preserve">collega’s en 30 procent zelf via een zelfreflectie. </w:t>
      </w:r>
      <w:r w:rsidRPr="00B528F5">
        <w:rPr>
          <w:rFonts w:ascii="Calibri" w:hAnsi="Calibri" w:cs="Calibri"/>
        </w:rPr>
        <w:t xml:space="preserve">Er wordt dus ook veel gekozen voor </w:t>
      </w:r>
      <w:r w:rsidR="0075034D" w:rsidRPr="00B528F5">
        <w:rPr>
          <w:rFonts w:ascii="Calibri" w:hAnsi="Calibri" w:cs="Calibri"/>
        </w:rPr>
        <w:t xml:space="preserve">collega’s </w:t>
      </w:r>
      <w:r w:rsidRPr="00B528F5">
        <w:rPr>
          <w:rFonts w:ascii="Calibri" w:hAnsi="Calibri" w:cs="Calibri"/>
        </w:rPr>
        <w:t>of zelfreflectie</w:t>
      </w:r>
      <w:r w:rsidR="0075034D" w:rsidRPr="00B528F5">
        <w:rPr>
          <w:rFonts w:ascii="Calibri" w:hAnsi="Calibri" w:cs="Calibri"/>
        </w:rPr>
        <w:t>,</w:t>
      </w:r>
      <w:r w:rsidRPr="00B528F5">
        <w:rPr>
          <w:rFonts w:ascii="Calibri" w:hAnsi="Calibri" w:cs="Calibri"/>
        </w:rPr>
        <w:t xml:space="preserve"> hoe denk jij dat dit vertaald zou kunnen worden naar de praktijk?</w:t>
      </w:r>
    </w:p>
    <w:p w14:paraId="06D41A12" w14:textId="77777777" w:rsidR="0075034D" w:rsidRPr="009E4D5D" w:rsidRDefault="0075034D" w:rsidP="00B528F5">
      <w:pPr>
        <w:pStyle w:val="Geenafstand"/>
        <w:jc w:val="both"/>
        <w:rPr>
          <w:rFonts w:ascii="Calibri" w:hAnsi="Calibri" w:cs="Calibri"/>
          <w:sz w:val="10"/>
          <w:szCs w:val="10"/>
        </w:rPr>
      </w:pPr>
    </w:p>
    <w:p w14:paraId="11F8D04D" w14:textId="77777777" w:rsidR="002A6614" w:rsidRPr="00B528F5" w:rsidRDefault="002A6614" w:rsidP="00B528F5">
      <w:pPr>
        <w:pStyle w:val="Geenafstand"/>
        <w:jc w:val="both"/>
        <w:rPr>
          <w:rFonts w:ascii="Calibri" w:hAnsi="Calibri" w:cs="Calibri"/>
          <w:b/>
        </w:rPr>
      </w:pPr>
      <w:r w:rsidRPr="00B528F5">
        <w:rPr>
          <w:rFonts w:ascii="Calibri" w:hAnsi="Calibri" w:cs="Calibri"/>
          <w:b/>
        </w:rPr>
        <w:t xml:space="preserve">Ja </w:t>
      </w:r>
      <w:r w:rsidR="0075034D" w:rsidRPr="00B528F5">
        <w:rPr>
          <w:rFonts w:ascii="Calibri" w:hAnsi="Calibri" w:cs="Calibri"/>
          <w:b/>
        </w:rPr>
        <w:t>zelfreflectie vind ik een</w:t>
      </w:r>
      <w:r w:rsidRPr="00B528F5">
        <w:rPr>
          <w:rFonts w:ascii="Calibri" w:hAnsi="Calibri" w:cs="Calibri"/>
          <w:b/>
        </w:rPr>
        <w:t xml:space="preserve"> </w:t>
      </w:r>
      <w:r w:rsidR="0075034D" w:rsidRPr="00B528F5">
        <w:rPr>
          <w:rFonts w:ascii="Calibri" w:hAnsi="Calibri" w:cs="Calibri"/>
          <w:b/>
        </w:rPr>
        <w:t>lastige</w:t>
      </w:r>
      <w:r w:rsidRPr="00B528F5">
        <w:rPr>
          <w:rFonts w:ascii="Calibri" w:hAnsi="Calibri" w:cs="Calibri"/>
          <w:b/>
        </w:rPr>
        <w:t xml:space="preserve"> </w:t>
      </w:r>
      <w:r w:rsidR="0075034D" w:rsidRPr="00B528F5">
        <w:rPr>
          <w:rFonts w:ascii="Calibri" w:hAnsi="Calibri" w:cs="Calibri"/>
          <w:b/>
        </w:rPr>
        <w:t>dat ze zichzelf</w:t>
      </w:r>
      <w:r w:rsidRPr="00B528F5">
        <w:rPr>
          <w:rFonts w:ascii="Calibri" w:hAnsi="Calibri" w:cs="Calibri"/>
          <w:b/>
        </w:rPr>
        <w:t xml:space="preserve"> feedback moeten geven maar kijk ik vind wel dat ik in mijn team vind ik wel dat ze elkaar ook feedback mogen geven</w:t>
      </w:r>
      <w:r w:rsidR="0075034D" w:rsidRPr="00B528F5">
        <w:rPr>
          <w:rFonts w:ascii="Calibri" w:hAnsi="Calibri" w:cs="Calibri"/>
          <w:b/>
        </w:rPr>
        <w:t>,</w:t>
      </w:r>
      <w:r w:rsidRPr="00B528F5">
        <w:rPr>
          <w:rFonts w:ascii="Calibri" w:hAnsi="Calibri" w:cs="Calibri"/>
          <w:b/>
        </w:rPr>
        <w:t xml:space="preserve"> dat je niet degene </w:t>
      </w:r>
      <w:r w:rsidR="0075034D" w:rsidRPr="00B528F5">
        <w:rPr>
          <w:rFonts w:ascii="Calibri" w:hAnsi="Calibri" w:cs="Calibri"/>
          <w:b/>
        </w:rPr>
        <w:t>bent</w:t>
      </w:r>
      <w:r w:rsidRPr="00B528F5">
        <w:rPr>
          <w:rFonts w:ascii="Calibri" w:hAnsi="Calibri" w:cs="Calibri"/>
          <w:b/>
        </w:rPr>
        <w:t xml:space="preserve"> die zelf de hele tijd</w:t>
      </w:r>
      <w:r w:rsidR="0075034D" w:rsidRPr="00B528F5">
        <w:rPr>
          <w:rFonts w:ascii="Calibri" w:hAnsi="Calibri" w:cs="Calibri"/>
          <w:b/>
        </w:rPr>
        <w:t>…</w:t>
      </w:r>
    </w:p>
    <w:p w14:paraId="115BD073" w14:textId="77777777" w:rsidR="0075034D" w:rsidRPr="009E4D5D" w:rsidRDefault="0075034D" w:rsidP="00B528F5">
      <w:pPr>
        <w:pStyle w:val="Geenafstand"/>
        <w:jc w:val="both"/>
        <w:rPr>
          <w:rFonts w:ascii="Calibri" w:hAnsi="Calibri" w:cs="Calibri"/>
          <w:sz w:val="10"/>
          <w:szCs w:val="10"/>
        </w:rPr>
      </w:pPr>
    </w:p>
    <w:p w14:paraId="0A588148" w14:textId="77777777" w:rsidR="002A6614" w:rsidRPr="00B528F5" w:rsidRDefault="002A6614" w:rsidP="00B528F5">
      <w:pPr>
        <w:pStyle w:val="Geenafstand"/>
        <w:jc w:val="both"/>
        <w:rPr>
          <w:rFonts w:ascii="Calibri" w:hAnsi="Calibri" w:cs="Calibri"/>
        </w:rPr>
      </w:pPr>
      <w:r w:rsidRPr="00B528F5">
        <w:rPr>
          <w:rFonts w:ascii="Calibri" w:hAnsi="Calibri" w:cs="Calibri"/>
        </w:rPr>
        <w:t>Maar doen ze dat ook?</w:t>
      </w:r>
    </w:p>
    <w:p w14:paraId="00644ECC" w14:textId="77777777" w:rsidR="0075034D" w:rsidRPr="009E4D5D" w:rsidRDefault="0075034D" w:rsidP="00B528F5">
      <w:pPr>
        <w:pStyle w:val="Geenafstand"/>
        <w:jc w:val="both"/>
        <w:rPr>
          <w:rFonts w:ascii="Calibri" w:hAnsi="Calibri" w:cs="Calibri"/>
          <w:sz w:val="10"/>
          <w:szCs w:val="10"/>
        </w:rPr>
      </w:pPr>
    </w:p>
    <w:p w14:paraId="232F9EF5" w14:textId="77777777" w:rsidR="002A6614" w:rsidRPr="00B528F5" w:rsidRDefault="0075034D" w:rsidP="00B528F5">
      <w:pPr>
        <w:pStyle w:val="Geenafstand"/>
        <w:jc w:val="both"/>
        <w:rPr>
          <w:rFonts w:ascii="Calibri" w:hAnsi="Calibri" w:cs="Calibri"/>
          <w:b/>
        </w:rPr>
      </w:pPr>
      <w:r w:rsidRPr="00B528F5">
        <w:rPr>
          <w:rFonts w:ascii="Calibri" w:hAnsi="Calibri" w:cs="Calibri"/>
          <w:b/>
        </w:rPr>
        <w:t>Z</w:t>
      </w:r>
      <w:r w:rsidR="002A6614" w:rsidRPr="00B528F5">
        <w:rPr>
          <w:rFonts w:ascii="Calibri" w:hAnsi="Calibri" w:cs="Calibri"/>
          <w:b/>
        </w:rPr>
        <w:t>e doen het wel ja. Ze vinden het niet allemaal</w:t>
      </w:r>
      <w:r w:rsidRPr="00B528F5">
        <w:rPr>
          <w:rFonts w:ascii="Calibri" w:hAnsi="Calibri" w:cs="Calibri"/>
          <w:b/>
        </w:rPr>
        <w:t>, de een vindt het lastiger dan de ander,</w:t>
      </w:r>
      <w:r w:rsidR="002A6614" w:rsidRPr="00B528F5">
        <w:rPr>
          <w:rFonts w:ascii="Calibri" w:hAnsi="Calibri" w:cs="Calibri"/>
          <w:b/>
        </w:rPr>
        <w:t xml:space="preserve"> sommige hebben daar geen probleem mee w</w:t>
      </w:r>
      <w:r w:rsidRPr="00B528F5">
        <w:rPr>
          <w:rFonts w:ascii="Calibri" w:hAnsi="Calibri" w:cs="Calibri"/>
          <w:b/>
        </w:rPr>
        <w:t>eet je wel die spreken gewoon, g</w:t>
      </w:r>
      <w:r w:rsidR="002A6614" w:rsidRPr="00B528F5">
        <w:rPr>
          <w:rFonts w:ascii="Calibri" w:hAnsi="Calibri" w:cs="Calibri"/>
          <w:b/>
        </w:rPr>
        <w:t xml:space="preserve">ewoon elkaar aan en die zeggen ja wij zijn gewoon een team en ik vind wel dat we zo met elkaar om moeten gaan dat we als </w:t>
      </w:r>
      <w:r w:rsidRPr="00B528F5">
        <w:rPr>
          <w:rFonts w:ascii="Calibri" w:hAnsi="Calibri" w:cs="Calibri"/>
          <w:b/>
        </w:rPr>
        <w:t>collega’s</w:t>
      </w:r>
      <w:r w:rsidR="002A6614" w:rsidRPr="00B528F5">
        <w:rPr>
          <w:rFonts w:ascii="Calibri" w:hAnsi="Calibri" w:cs="Calibri"/>
          <w:b/>
        </w:rPr>
        <w:t xml:space="preserve"> elkaar kunnen aanspreken. Ik denk dat het </w:t>
      </w:r>
      <w:r w:rsidRPr="00B528F5">
        <w:rPr>
          <w:rFonts w:ascii="Calibri" w:hAnsi="Calibri" w:cs="Calibri"/>
          <w:b/>
        </w:rPr>
        <w:t>officiële</w:t>
      </w:r>
      <w:r w:rsidR="002A6614" w:rsidRPr="00B528F5">
        <w:rPr>
          <w:rFonts w:ascii="Calibri" w:hAnsi="Calibri" w:cs="Calibri"/>
          <w:b/>
        </w:rPr>
        <w:t xml:space="preserve"> gedeelte wel bij de leidinggevende moet liggen maar als je </w:t>
      </w:r>
      <w:r w:rsidRPr="00B528F5">
        <w:rPr>
          <w:rFonts w:ascii="Calibri" w:hAnsi="Calibri" w:cs="Calibri"/>
          <w:b/>
        </w:rPr>
        <w:t>een keer een collega ziet v</w:t>
      </w:r>
      <w:r w:rsidR="002A6614" w:rsidRPr="00B528F5">
        <w:rPr>
          <w:rFonts w:ascii="Calibri" w:hAnsi="Calibri" w:cs="Calibri"/>
          <w:b/>
        </w:rPr>
        <w:t>ind ik wel dat ze elkaar op dingen mogen aanspreken</w:t>
      </w:r>
      <w:r w:rsidRPr="00B528F5">
        <w:rPr>
          <w:rFonts w:ascii="Calibri" w:hAnsi="Calibri" w:cs="Calibri"/>
          <w:b/>
        </w:rPr>
        <w:t xml:space="preserve">, ik denk </w:t>
      </w:r>
      <w:r w:rsidR="002A6614" w:rsidRPr="00B528F5">
        <w:rPr>
          <w:rFonts w:ascii="Calibri" w:hAnsi="Calibri" w:cs="Calibri"/>
          <w:b/>
        </w:rPr>
        <w:t>da</w:t>
      </w:r>
      <w:r w:rsidRPr="00B528F5">
        <w:rPr>
          <w:rFonts w:ascii="Calibri" w:hAnsi="Calibri" w:cs="Calibri"/>
          <w:b/>
        </w:rPr>
        <w:t xml:space="preserve">t ze elkaar daardoor ook scherp houden. </w:t>
      </w:r>
    </w:p>
    <w:p w14:paraId="74F1F558" w14:textId="77777777" w:rsidR="0075034D" w:rsidRPr="009E4D5D" w:rsidRDefault="0075034D" w:rsidP="00B528F5">
      <w:pPr>
        <w:pStyle w:val="Geenafstand"/>
        <w:jc w:val="both"/>
        <w:rPr>
          <w:rFonts w:ascii="Calibri" w:hAnsi="Calibri" w:cs="Calibri"/>
          <w:sz w:val="10"/>
          <w:szCs w:val="10"/>
        </w:rPr>
      </w:pPr>
    </w:p>
    <w:p w14:paraId="015E1F1E" w14:textId="77777777" w:rsidR="0075034D" w:rsidRPr="00B528F5" w:rsidRDefault="002A6614" w:rsidP="00B528F5">
      <w:pPr>
        <w:pStyle w:val="Geenafstand"/>
        <w:jc w:val="both"/>
        <w:rPr>
          <w:rFonts w:ascii="Calibri" w:hAnsi="Calibri" w:cs="Calibri"/>
        </w:rPr>
      </w:pPr>
      <w:r w:rsidRPr="00B528F5">
        <w:rPr>
          <w:rFonts w:ascii="Calibri" w:hAnsi="Calibri" w:cs="Calibri"/>
        </w:rPr>
        <w:t>En da</w:t>
      </w:r>
      <w:r w:rsidR="0075034D" w:rsidRPr="00B528F5">
        <w:rPr>
          <w:rFonts w:ascii="Calibri" w:hAnsi="Calibri" w:cs="Calibri"/>
        </w:rPr>
        <w:t>t vertel je ze ook, dat ze dat z</w:t>
      </w:r>
      <w:r w:rsidRPr="00B528F5">
        <w:rPr>
          <w:rFonts w:ascii="Calibri" w:hAnsi="Calibri" w:cs="Calibri"/>
        </w:rPr>
        <w:t xml:space="preserve">ouden moeten doen? </w:t>
      </w:r>
    </w:p>
    <w:p w14:paraId="12DC75FA" w14:textId="77777777" w:rsidR="0075034D" w:rsidRPr="009E4D5D" w:rsidRDefault="0075034D" w:rsidP="00B528F5">
      <w:pPr>
        <w:pStyle w:val="Geenafstand"/>
        <w:jc w:val="both"/>
        <w:rPr>
          <w:rFonts w:ascii="Calibri" w:hAnsi="Calibri" w:cs="Calibri"/>
          <w:sz w:val="10"/>
          <w:szCs w:val="10"/>
        </w:rPr>
      </w:pPr>
    </w:p>
    <w:p w14:paraId="2EA6B484" w14:textId="77777777" w:rsidR="0075034D" w:rsidRPr="00B528F5" w:rsidRDefault="0075034D" w:rsidP="00B528F5">
      <w:pPr>
        <w:pStyle w:val="Geenafstand"/>
        <w:jc w:val="both"/>
        <w:rPr>
          <w:rFonts w:ascii="Calibri" w:hAnsi="Calibri" w:cs="Calibri"/>
          <w:b/>
        </w:rPr>
      </w:pPr>
      <w:r w:rsidRPr="00B528F5">
        <w:rPr>
          <w:rFonts w:ascii="Calibri" w:hAnsi="Calibri" w:cs="Calibri"/>
          <w:b/>
        </w:rPr>
        <w:t>Ja.</w:t>
      </w:r>
    </w:p>
    <w:p w14:paraId="4C67EFE0" w14:textId="77777777" w:rsidR="0075034D" w:rsidRPr="009E4D5D" w:rsidRDefault="0075034D" w:rsidP="00B528F5">
      <w:pPr>
        <w:pStyle w:val="Geenafstand"/>
        <w:jc w:val="both"/>
        <w:rPr>
          <w:rFonts w:ascii="Calibri" w:hAnsi="Calibri" w:cs="Calibri"/>
          <w:sz w:val="10"/>
          <w:szCs w:val="10"/>
        </w:rPr>
      </w:pPr>
    </w:p>
    <w:p w14:paraId="4A6A443F" w14:textId="77777777" w:rsidR="002A6614" w:rsidRPr="00B528F5" w:rsidRDefault="0075034D" w:rsidP="00B528F5">
      <w:pPr>
        <w:pStyle w:val="Geenafstand"/>
        <w:jc w:val="both"/>
        <w:rPr>
          <w:rFonts w:ascii="Calibri" w:hAnsi="Calibri" w:cs="Calibri"/>
        </w:rPr>
      </w:pPr>
      <w:r w:rsidRPr="00B528F5">
        <w:rPr>
          <w:rFonts w:ascii="Calibri" w:hAnsi="Calibri" w:cs="Calibri"/>
        </w:rPr>
        <w:t xml:space="preserve">Oké. </w:t>
      </w:r>
      <w:r w:rsidR="002A6614" w:rsidRPr="00B528F5">
        <w:rPr>
          <w:rFonts w:ascii="Calibri" w:hAnsi="Calibri" w:cs="Calibri"/>
        </w:rPr>
        <w:t>Nou functioneringsgesprekken leveren een bijdrage aan de productiviteit van de medewerkers was een stelling en je ziet dat toch wel 40 procent het neutraal of oneens hiermee is. Hoe denk jij dat dat komt?</w:t>
      </w:r>
    </w:p>
    <w:p w14:paraId="69C8FB34" w14:textId="77777777" w:rsidR="0075034D" w:rsidRPr="009E4D5D" w:rsidRDefault="0075034D" w:rsidP="00B528F5">
      <w:pPr>
        <w:pStyle w:val="Geenafstand"/>
        <w:jc w:val="both"/>
        <w:rPr>
          <w:rFonts w:ascii="Calibri" w:hAnsi="Calibri" w:cs="Calibri"/>
          <w:sz w:val="10"/>
          <w:szCs w:val="10"/>
        </w:rPr>
      </w:pPr>
    </w:p>
    <w:p w14:paraId="5E59DD52" w14:textId="77777777" w:rsidR="002A6614" w:rsidRPr="00B528F5" w:rsidRDefault="002A6614" w:rsidP="00B528F5">
      <w:pPr>
        <w:pStyle w:val="Geenafstand"/>
        <w:jc w:val="both"/>
        <w:rPr>
          <w:rFonts w:ascii="Calibri" w:hAnsi="Calibri" w:cs="Calibri"/>
          <w:b/>
        </w:rPr>
      </w:pPr>
      <w:r w:rsidRPr="00B528F5">
        <w:rPr>
          <w:rFonts w:ascii="Calibri" w:hAnsi="Calibri" w:cs="Calibri"/>
          <w:b/>
        </w:rPr>
        <w:t>Nou ja het ligt er natuurlijk aan</w:t>
      </w:r>
      <w:r w:rsidR="0075034D" w:rsidRPr="00B528F5">
        <w:rPr>
          <w:rFonts w:ascii="Calibri" w:hAnsi="Calibri" w:cs="Calibri"/>
          <w:b/>
        </w:rPr>
        <w:t xml:space="preserve"> hoe je functioneringsgesprek</w:t>
      </w:r>
      <w:r w:rsidRPr="00B528F5">
        <w:rPr>
          <w:rFonts w:ascii="Calibri" w:hAnsi="Calibri" w:cs="Calibri"/>
          <w:b/>
        </w:rPr>
        <w:t xml:space="preserve"> is gegaan. Ik kan me voorstellen dat als iemand een minder leuk functioneringsgesprek </w:t>
      </w:r>
      <w:r w:rsidR="0075034D" w:rsidRPr="00B528F5">
        <w:rPr>
          <w:rFonts w:ascii="Calibri" w:hAnsi="Calibri" w:cs="Calibri"/>
          <w:b/>
        </w:rPr>
        <w:t>heeft</w:t>
      </w:r>
      <w:r w:rsidRPr="00B528F5">
        <w:rPr>
          <w:rFonts w:ascii="Calibri" w:hAnsi="Calibri" w:cs="Calibri"/>
          <w:b/>
        </w:rPr>
        <w:t xml:space="preserve"> gehad </w:t>
      </w:r>
      <w:r w:rsidR="0075034D" w:rsidRPr="00B528F5">
        <w:rPr>
          <w:rFonts w:ascii="Calibri" w:hAnsi="Calibri" w:cs="Calibri"/>
          <w:b/>
        </w:rPr>
        <w:t>dat</w:t>
      </w:r>
      <w:r w:rsidRPr="00B528F5">
        <w:rPr>
          <w:rFonts w:ascii="Calibri" w:hAnsi="Calibri" w:cs="Calibri"/>
          <w:b/>
        </w:rPr>
        <w:t xml:space="preserve"> dan meteen </w:t>
      </w:r>
      <w:r w:rsidR="0075034D" w:rsidRPr="00B528F5">
        <w:rPr>
          <w:rFonts w:ascii="Calibri" w:hAnsi="Calibri" w:cs="Calibri"/>
          <w:b/>
        </w:rPr>
        <w:t>heel die vibe weg</w:t>
      </w:r>
      <w:r w:rsidRPr="00B528F5">
        <w:rPr>
          <w:rFonts w:ascii="Calibri" w:hAnsi="Calibri" w:cs="Calibri"/>
          <w:b/>
        </w:rPr>
        <w:t xml:space="preserve"> is terwijl </w:t>
      </w:r>
      <w:r w:rsidR="0075034D" w:rsidRPr="00B528F5">
        <w:rPr>
          <w:rFonts w:ascii="Calibri" w:hAnsi="Calibri" w:cs="Calibri"/>
          <w:b/>
        </w:rPr>
        <w:t xml:space="preserve">misschien </w:t>
      </w:r>
      <w:r w:rsidRPr="00B528F5">
        <w:rPr>
          <w:rFonts w:ascii="Calibri" w:hAnsi="Calibri" w:cs="Calibri"/>
          <w:b/>
        </w:rPr>
        <w:t>de leidin</w:t>
      </w:r>
      <w:r w:rsidR="0075034D" w:rsidRPr="00B528F5">
        <w:rPr>
          <w:rFonts w:ascii="Calibri" w:hAnsi="Calibri" w:cs="Calibri"/>
          <w:b/>
        </w:rPr>
        <w:t>ggevende als gedacht</w:t>
      </w:r>
      <w:r w:rsidR="00373279">
        <w:rPr>
          <w:rFonts w:ascii="Calibri" w:hAnsi="Calibri" w:cs="Calibri"/>
          <w:b/>
        </w:rPr>
        <w:t>e</w:t>
      </w:r>
      <w:r w:rsidR="0075034D" w:rsidRPr="00B528F5">
        <w:rPr>
          <w:rFonts w:ascii="Calibri" w:hAnsi="Calibri" w:cs="Calibri"/>
          <w:b/>
        </w:rPr>
        <w:t xml:space="preserve"> had joh, ik vertel dit nu aan je, pak het op, ga</w:t>
      </w:r>
      <w:r w:rsidRPr="00B528F5">
        <w:rPr>
          <w:rFonts w:ascii="Calibri" w:hAnsi="Calibri" w:cs="Calibri"/>
          <w:b/>
        </w:rPr>
        <w:t xml:space="preserve"> er wat mee doen.</w:t>
      </w:r>
    </w:p>
    <w:p w14:paraId="388C6E0D" w14:textId="77777777" w:rsidR="0075034D" w:rsidRPr="009E4D5D" w:rsidRDefault="0075034D" w:rsidP="00B528F5">
      <w:pPr>
        <w:pStyle w:val="Geenafstand"/>
        <w:jc w:val="both"/>
        <w:rPr>
          <w:rFonts w:ascii="Calibri" w:hAnsi="Calibri" w:cs="Calibri"/>
          <w:sz w:val="10"/>
          <w:szCs w:val="10"/>
        </w:rPr>
      </w:pPr>
    </w:p>
    <w:p w14:paraId="7E66CBB3" w14:textId="77777777" w:rsidR="002A6614" w:rsidRPr="00B528F5" w:rsidRDefault="00373279" w:rsidP="00B528F5">
      <w:pPr>
        <w:pStyle w:val="Geenafstand"/>
        <w:jc w:val="both"/>
        <w:rPr>
          <w:rFonts w:ascii="Calibri" w:hAnsi="Calibri" w:cs="Calibri"/>
        </w:rPr>
      </w:pPr>
      <w:r>
        <w:rPr>
          <w:rFonts w:ascii="Calibri" w:hAnsi="Calibri" w:cs="Calibri"/>
        </w:rPr>
        <w:t>Maar di</w:t>
      </w:r>
      <w:r w:rsidR="002A6614" w:rsidRPr="00B528F5">
        <w:rPr>
          <w:rFonts w:ascii="Calibri" w:hAnsi="Calibri" w:cs="Calibri"/>
        </w:rPr>
        <w:t>t is vanuit de beoordelaars</w:t>
      </w:r>
      <w:r>
        <w:rPr>
          <w:rFonts w:ascii="Calibri" w:hAnsi="Calibri" w:cs="Calibri"/>
        </w:rPr>
        <w:t>,</w:t>
      </w:r>
      <w:r w:rsidR="002A6614" w:rsidRPr="00B528F5">
        <w:rPr>
          <w:rFonts w:ascii="Calibri" w:hAnsi="Calibri" w:cs="Calibri"/>
        </w:rPr>
        <w:t xml:space="preserve"> dat zij dit vinden.</w:t>
      </w:r>
    </w:p>
    <w:p w14:paraId="48A19035" w14:textId="77777777" w:rsidR="0075034D" w:rsidRPr="009E4D5D" w:rsidRDefault="0075034D" w:rsidP="00B528F5">
      <w:pPr>
        <w:pStyle w:val="Geenafstand"/>
        <w:jc w:val="both"/>
        <w:rPr>
          <w:rFonts w:ascii="Calibri" w:hAnsi="Calibri" w:cs="Calibri"/>
          <w:sz w:val="10"/>
          <w:szCs w:val="10"/>
        </w:rPr>
      </w:pPr>
    </w:p>
    <w:p w14:paraId="79261698" w14:textId="77777777" w:rsidR="002A6614" w:rsidRPr="00B528F5" w:rsidRDefault="002A6614" w:rsidP="00B528F5">
      <w:pPr>
        <w:pStyle w:val="Geenafstand"/>
        <w:jc w:val="both"/>
        <w:rPr>
          <w:rFonts w:ascii="Calibri" w:hAnsi="Calibri" w:cs="Calibri"/>
          <w:b/>
        </w:rPr>
      </w:pPr>
      <w:r w:rsidRPr="00B528F5">
        <w:rPr>
          <w:rFonts w:ascii="Calibri" w:hAnsi="Calibri" w:cs="Calibri"/>
          <w:b/>
        </w:rPr>
        <w:t xml:space="preserve">Ja </w:t>
      </w:r>
      <w:r w:rsidR="0075034D" w:rsidRPr="00B528F5">
        <w:rPr>
          <w:rFonts w:ascii="Calibri" w:hAnsi="Calibri" w:cs="Calibri"/>
          <w:b/>
        </w:rPr>
        <w:t xml:space="preserve">misschien, </w:t>
      </w:r>
      <w:r w:rsidRPr="00B528F5">
        <w:rPr>
          <w:rFonts w:ascii="Calibri" w:hAnsi="Calibri" w:cs="Calibri"/>
          <w:b/>
        </w:rPr>
        <w:t xml:space="preserve">hoe wij het zien dat er niet zo heel veel mee gebeurd zeg maar. Het is ook </w:t>
      </w:r>
      <w:r w:rsidR="00C15DF3" w:rsidRPr="00B528F5">
        <w:rPr>
          <w:rFonts w:ascii="Calibri" w:hAnsi="Calibri" w:cs="Calibri"/>
          <w:b/>
        </w:rPr>
        <w:t>van</w:t>
      </w:r>
      <w:r w:rsidRPr="00B528F5">
        <w:rPr>
          <w:rFonts w:ascii="Calibri" w:hAnsi="Calibri" w:cs="Calibri"/>
          <w:b/>
        </w:rPr>
        <w:t xml:space="preserve"> </w:t>
      </w:r>
      <w:r w:rsidR="0075034D" w:rsidRPr="00B528F5">
        <w:rPr>
          <w:rFonts w:ascii="Calibri" w:hAnsi="Calibri" w:cs="Calibri"/>
          <w:b/>
        </w:rPr>
        <w:t>weet je zij weten</w:t>
      </w:r>
      <w:r w:rsidRPr="00B528F5">
        <w:rPr>
          <w:rFonts w:ascii="Calibri" w:hAnsi="Calibri" w:cs="Calibri"/>
          <w:b/>
        </w:rPr>
        <w:t xml:space="preserve"> het heel vaak niet meer hè</w:t>
      </w:r>
      <w:r w:rsidR="00C15DF3" w:rsidRPr="00B528F5">
        <w:rPr>
          <w:rFonts w:ascii="Calibri" w:hAnsi="Calibri" w:cs="Calibri"/>
          <w:b/>
        </w:rPr>
        <w:t>,</w:t>
      </w:r>
      <w:r w:rsidRPr="00B528F5">
        <w:rPr>
          <w:rFonts w:ascii="Calibri" w:hAnsi="Calibri" w:cs="Calibri"/>
          <w:b/>
        </w:rPr>
        <w:t xml:space="preserve"> ik denk als ik nu aan mijn mensen vragen van vorig jaar van joh weet je wat ik </w:t>
      </w:r>
      <w:r w:rsidR="00C15DF3" w:rsidRPr="00B528F5">
        <w:rPr>
          <w:rFonts w:ascii="Calibri" w:hAnsi="Calibri" w:cs="Calibri"/>
          <w:b/>
        </w:rPr>
        <w:t xml:space="preserve">bij je gesprek </w:t>
      </w:r>
      <w:r w:rsidRPr="00B528F5">
        <w:rPr>
          <w:rFonts w:ascii="Calibri" w:hAnsi="Calibri" w:cs="Calibri"/>
          <w:b/>
        </w:rPr>
        <w:t>heb gezegd dat ze het gewoon nie</w:t>
      </w:r>
      <w:r w:rsidR="00C15DF3" w:rsidRPr="00B528F5">
        <w:rPr>
          <w:rFonts w:ascii="Calibri" w:hAnsi="Calibri" w:cs="Calibri"/>
          <w:b/>
        </w:rPr>
        <w:t>t meer weten ook.</w:t>
      </w:r>
    </w:p>
    <w:p w14:paraId="453DC126" w14:textId="77777777" w:rsidR="00C15DF3" w:rsidRPr="009E4D5D" w:rsidRDefault="00C15DF3" w:rsidP="00B528F5">
      <w:pPr>
        <w:pStyle w:val="Geenafstand"/>
        <w:jc w:val="both"/>
        <w:rPr>
          <w:rFonts w:ascii="Calibri" w:hAnsi="Calibri" w:cs="Calibri"/>
          <w:sz w:val="10"/>
          <w:szCs w:val="10"/>
        </w:rPr>
      </w:pPr>
    </w:p>
    <w:p w14:paraId="6D27B96D" w14:textId="77777777" w:rsidR="002A6614" w:rsidRPr="00B528F5" w:rsidRDefault="002A6614" w:rsidP="00B528F5">
      <w:pPr>
        <w:pStyle w:val="Geenafstand"/>
        <w:jc w:val="both"/>
        <w:rPr>
          <w:rFonts w:ascii="Calibri" w:hAnsi="Calibri" w:cs="Calibri"/>
        </w:rPr>
      </w:pPr>
      <w:r w:rsidRPr="00B528F5">
        <w:rPr>
          <w:rFonts w:ascii="Calibri" w:hAnsi="Calibri" w:cs="Calibri"/>
        </w:rPr>
        <w:t>Hoe denk jij dan dat het productiever kan worden?</w:t>
      </w:r>
    </w:p>
    <w:p w14:paraId="280176A5" w14:textId="77777777" w:rsidR="00C15DF3" w:rsidRPr="009E4D5D" w:rsidRDefault="00C15DF3" w:rsidP="00B528F5">
      <w:pPr>
        <w:pStyle w:val="Geenafstand"/>
        <w:jc w:val="both"/>
        <w:rPr>
          <w:rFonts w:ascii="Calibri" w:hAnsi="Calibri" w:cs="Calibri"/>
          <w:sz w:val="10"/>
          <w:szCs w:val="10"/>
        </w:rPr>
      </w:pPr>
    </w:p>
    <w:p w14:paraId="5B316F15" w14:textId="77777777" w:rsidR="002A6614" w:rsidRPr="00B528F5" w:rsidRDefault="002A6614" w:rsidP="00B528F5">
      <w:pPr>
        <w:pStyle w:val="Geenafstand"/>
        <w:jc w:val="both"/>
        <w:rPr>
          <w:rFonts w:ascii="Calibri" w:hAnsi="Calibri" w:cs="Calibri"/>
          <w:b/>
        </w:rPr>
      </w:pPr>
      <w:r w:rsidRPr="00B528F5">
        <w:rPr>
          <w:rFonts w:ascii="Calibri" w:hAnsi="Calibri" w:cs="Calibri"/>
          <w:b/>
        </w:rPr>
        <w:t>Ja ik denk dat je e</w:t>
      </w:r>
      <w:r w:rsidR="00C15DF3" w:rsidRPr="00B528F5">
        <w:rPr>
          <w:rFonts w:ascii="Calibri" w:hAnsi="Calibri" w:cs="Calibri"/>
          <w:b/>
        </w:rPr>
        <w:t>en soort online systeem of zo… d</w:t>
      </w:r>
      <w:r w:rsidRPr="00B528F5">
        <w:rPr>
          <w:rFonts w:ascii="Calibri" w:hAnsi="Calibri" w:cs="Calibri"/>
          <w:b/>
        </w:rPr>
        <w:t xml:space="preserve">at ze er zelf in kunnen kijken ja het is heel kinderachtig </w:t>
      </w:r>
      <w:r w:rsidR="00C15DF3" w:rsidRPr="00B528F5">
        <w:rPr>
          <w:rFonts w:ascii="Calibri" w:hAnsi="Calibri" w:cs="Calibri"/>
          <w:b/>
        </w:rPr>
        <w:t xml:space="preserve">soort van maar </w:t>
      </w:r>
      <w:r w:rsidRPr="00B528F5">
        <w:rPr>
          <w:rFonts w:ascii="Calibri" w:hAnsi="Calibri" w:cs="Calibri"/>
          <w:b/>
        </w:rPr>
        <w:t xml:space="preserve">als </w:t>
      </w:r>
      <w:r w:rsidR="00C15DF3" w:rsidRPr="00B528F5">
        <w:rPr>
          <w:rFonts w:ascii="Calibri" w:hAnsi="Calibri" w:cs="Calibri"/>
          <w:b/>
        </w:rPr>
        <w:t>een soort</w:t>
      </w:r>
      <w:r w:rsidRPr="00B528F5">
        <w:rPr>
          <w:rFonts w:ascii="Calibri" w:hAnsi="Calibri" w:cs="Calibri"/>
          <w:b/>
        </w:rPr>
        <w:t xml:space="preserve"> </w:t>
      </w:r>
      <w:r w:rsidR="00C15DF3" w:rsidRPr="00B528F5">
        <w:rPr>
          <w:rFonts w:ascii="Calibri" w:hAnsi="Calibri" w:cs="Calibri"/>
          <w:b/>
        </w:rPr>
        <w:t>rapport, o</w:t>
      </w:r>
      <w:r w:rsidRPr="00B528F5">
        <w:rPr>
          <w:rFonts w:ascii="Calibri" w:hAnsi="Calibri" w:cs="Calibri"/>
          <w:b/>
        </w:rPr>
        <w:t>m het even zo te noemen.</w:t>
      </w:r>
    </w:p>
    <w:p w14:paraId="127F5BFD" w14:textId="77777777" w:rsidR="00C15DF3" w:rsidRPr="009E4D5D" w:rsidRDefault="00C15DF3" w:rsidP="00B528F5">
      <w:pPr>
        <w:pStyle w:val="Geenafstand"/>
        <w:jc w:val="both"/>
        <w:rPr>
          <w:rFonts w:ascii="Calibri" w:hAnsi="Calibri" w:cs="Calibri"/>
          <w:sz w:val="10"/>
          <w:szCs w:val="10"/>
        </w:rPr>
      </w:pPr>
    </w:p>
    <w:p w14:paraId="3AF8A6D8" w14:textId="77777777" w:rsidR="002A6614" w:rsidRPr="00B528F5" w:rsidRDefault="002A6614" w:rsidP="00B528F5">
      <w:pPr>
        <w:pStyle w:val="Geenafstand"/>
        <w:jc w:val="both"/>
        <w:rPr>
          <w:rFonts w:ascii="Calibri" w:hAnsi="Calibri" w:cs="Calibri"/>
        </w:rPr>
      </w:pPr>
      <w:r w:rsidRPr="00B528F5">
        <w:rPr>
          <w:rFonts w:ascii="Calibri" w:hAnsi="Calibri" w:cs="Calibri"/>
        </w:rPr>
        <w:t xml:space="preserve">Dus als er tussendoor </w:t>
      </w:r>
      <w:r w:rsidR="00C15DF3" w:rsidRPr="00B528F5">
        <w:rPr>
          <w:rFonts w:ascii="Calibri" w:hAnsi="Calibri" w:cs="Calibri"/>
        </w:rPr>
        <w:t>iets is</w:t>
      </w:r>
      <w:r w:rsidRPr="00B528F5">
        <w:rPr>
          <w:rFonts w:ascii="Calibri" w:hAnsi="Calibri" w:cs="Calibri"/>
        </w:rPr>
        <w:t xml:space="preserve"> d</w:t>
      </w:r>
      <w:r w:rsidR="00C15DF3" w:rsidRPr="00B528F5">
        <w:rPr>
          <w:rFonts w:ascii="Calibri" w:hAnsi="Calibri" w:cs="Calibri"/>
        </w:rPr>
        <w:t>at je dat dan daarin zou zetten?</w:t>
      </w:r>
    </w:p>
    <w:p w14:paraId="70256D34" w14:textId="77777777" w:rsidR="00C15DF3" w:rsidRPr="009E4D5D" w:rsidRDefault="00C15DF3" w:rsidP="00B528F5">
      <w:pPr>
        <w:pStyle w:val="Geenafstand"/>
        <w:jc w:val="both"/>
        <w:rPr>
          <w:rFonts w:ascii="Calibri" w:hAnsi="Calibri" w:cs="Calibri"/>
          <w:sz w:val="10"/>
          <w:szCs w:val="10"/>
        </w:rPr>
      </w:pPr>
    </w:p>
    <w:p w14:paraId="66DB61B1" w14:textId="77777777" w:rsidR="002A6614" w:rsidRPr="00B528F5" w:rsidRDefault="00C15DF3" w:rsidP="00B528F5">
      <w:pPr>
        <w:pStyle w:val="Geenafstand"/>
        <w:jc w:val="both"/>
        <w:rPr>
          <w:rFonts w:ascii="Calibri" w:hAnsi="Calibri" w:cs="Calibri"/>
          <w:b/>
        </w:rPr>
      </w:pPr>
      <w:r w:rsidRPr="00B528F5">
        <w:rPr>
          <w:rFonts w:ascii="Calibri" w:hAnsi="Calibri" w:cs="Calibri"/>
          <w:b/>
        </w:rPr>
        <w:t xml:space="preserve">Ja. </w:t>
      </w:r>
      <w:r w:rsidR="002A6614" w:rsidRPr="00B528F5">
        <w:rPr>
          <w:rFonts w:ascii="Calibri" w:hAnsi="Calibri" w:cs="Calibri"/>
          <w:b/>
        </w:rPr>
        <w:t xml:space="preserve">Want </w:t>
      </w:r>
      <w:r w:rsidR="00373279">
        <w:rPr>
          <w:rFonts w:ascii="Calibri" w:hAnsi="Calibri" w:cs="Calibri"/>
          <w:b/>
        </w:rPr>
        <w:t>dan</w:t>
      </w:r>
      <w:r w:rsidR="002A6614" w:rsidRPr="00B528F5">
        <w:rPr>
          <w:rFonts w:ascii="Calibri" w:hAnsi="Calibri" w:cs="Calibri"/>
          <w:b/>
        </w:rPr>
        <w:t xml:space="preserve"> kunnen </w:t>
      </w:r>
      <w:r w:rsidRPr="00B528F5">
        <w:rPr>
          <w:rFonts w:ascii="Calibri" w:hAnsi="Calibri" w:cs="Calibri"/>
          <w:b/>
        </w:rPr>
        <w:t>ze wel hun eigen voortgang bekijken.</w:t>
      </w:r>
    </w:p>
    <w:p w14:paraId="093FC29C" w14:textId="77777777" w:rsidR="00C15DF3" w:rsidRPr="009E4D5D" w:rsidRDefault="00C15DF3" w:rsidP="00B528F5">
      <w:pPr>
        <w:pStyle w:val="Geenafstand"/>
        <w:jc w:val="both"/>
        <w:rPr>
          <w:rFonts w:ascii="Calibri" w:hAnsi="Calibri" w:cs="Calibri"/>
          <w:sz w:val="10"/>
          <w:szCs w:val="10"/>
        </w:rPr>
      </w:pPr>
    </w:p>
    <w:p w14:paraId="6E197F16" w14:textId="77777777" w:rsidR="002A6614" w:rsidRPr="00B528F5" w:rsidRDefault="00C15DF3" w:rsidP="00B528F5">
      <w:pPr>
        <w:pStyle w:val="Geenafstand"/>
        <w:jc w:val="both"/>
        <w:rPr>
          <w:rFonts w:ascii="Calibri" w:hAnsi="Calibri" w:cs="Calibri"/>
        </w:rPr>
      </w:pPr>
      <w:r w:rsidRPr="00B528F5">
        <w:rPr>
          <w:rFonts w:ascii="Calibri" w:hAnsi="Calibri" w:cs="Calibri"/>
        </w:rPr>
        <w:t>Oké, gemiddeld i</w:t>
      </w:r>
      <w:r w:rsidR="002A6614" w:rsidRPr="00B528F5">
        <w:rPr>
          <w:rFonts w:ascii="Calibri" w:hAnsi="Calibri" w:cs="Calibri"/>
        </w:rPr>
        <w:t>s het een cijf</w:t>
      </w:r>
      <w:r w:rsidRPr="00B528F5">
        <w:rPr>
          <w:rFonts w:ascii="Calibri" w:hAnsi="Calibri" w:cs="Calibri"/>
        </w:rPr>
        <w:t>er gegeven met een</w:t>
      </w:r>
      <w:r w:rsidR="00373279">
        <w:rPr>
          <w:rFonts w:ascii="Calibri" w:hAnsi="Calibri" w:cs="Calibri"/>
        </w:rPr>
        <w:t>,</w:t>
      </w:r>
      <w:r w:rsidRPr="00B528F5">
        <w:rPr>
          <w:rFonts w:ascii="Calibri" w:hAnsi="Calibri" w:cs="Calibri"/>
        </w:rPr>
        <w:t xml:space="preserve"> een 6</w:t>
      </w:r>
      <w:r w:rsidR="00373279">
        <w:rPr>
          <w:rFonts w:ascii="Calibri" w:hAnsi="Calibri" w:cs="Calibri"/>
        </w:rPr>
        <w:t xml:space="preserve"> punt 3. En nu is dat niet zo'n…</w:t>
      </w:r>
      <w:r w:rsidRPr="00B528F5">
        <w:rPr>
          <w:rFonts w:ascii="Calibri" w:hAnsi="Calibri" w:cs="Calibri"/>
        </w:rPr>
        <w:t xml:space="preserve"> het is een magere voldoende. </w:t>
      </w:r>
    </w:p>
    <w:p w14:paraId="632D5378" w14:textId="77777777" w:rsidR="00C15DF3" w:rsidRPr="009E4D5D" w:rsidRDefault="00C15DF3" w:rsidP="00B528F5">
      <w:pPr>
        <w:pStyle w:val="Geenafstand"/>
        <w:jc w:val="both"/>
        <w:rPr>
          <w:rFonts w:ascii="Calibri" w:hAnsi="Calibri" w:cs="Calibri"/>
          <w:sz w:val="10"/>
          <w:szCs w:val="10"/>
        </w:rPr>
      </w:pPr>
    </w:p>
    <w:p w14:paraId="5CE812C3" w14:textId="77777777" w:rsidR="002A6614" w:rsidRPr="00B528F5" w:rsidRDefault="002A6614" w:rsidP="00B528F5">
      <w:pPr>
        <w:pStyle w:val="Geenafstand"/>
        <w:jc w:val="both"/>
        <w:rPr>
          <w:rFonts w:ascii="Calibri" w:hAnsi="Calibri" w:cs="Calibri"/>
          <w:b/>
        </w:rPr>
      </w:pPr>
      <w:r w:rsidRPr="00B528F5">
        <w:rPr>
          <w:rFonts w:ascii="Calibri" w:hAnsi="Calibri" w:cs="Calibri"/>
          <w:b/>
        </w:rPr>
        <w:lastRenderedPageBreak/>
        <w:t>Ja.</w:t>
      </w:r>
    </w:p>
    <w:p w14:paraId="4E249975" w14:textId="77777777" w:rsidR="00C15DF3" w:rsidRPr="009E4D5D" w:rsidRDefault="00C15DF3" w:rsidP="00B528F5">
      <w:pPr>
        <w:pStyle w:val="Geenafstand"/>
        <w:jc w:val="both"/>
        <w:rPr>
          <w:rFonts w:ascii="Calibri" w:hAnsi="Calibri" w:cs="Calibri"/>
          <w:sz w:val="10"/>
          <w:szCs w:val="10"/>
        </w:rPr>
      </w:pPr>
    </w:p>
    <w:p w14:paraId="6D1FF671" w14:textId="77777777" w:rsidR="002A6614" w:rsidRPr="00B528F5" w:rsidRDefault="002A6614" w:rsidP="00B528F5">
      <w:pPr>
        <w:pStyle w:val="Geenafstand"/>
        <w:jc w:val="both"/>
        <w:rPr>
          <w:rFonts w:ascii="Calibri" w:hAnsi="Calibri" w:cs="Calibri"/>
        </w:rPr>
      </w:pPr>
      <w:r w:rsidRPr="00B528F5">
        <w:rPr>
          <w:rFonts w:ascii="Calibri" w:hAnsi="Calibri" w:cs="Calibri"/>
        </w:rPr>
        <w:t>Hoe denk jij dat dit verhoogd kan worden?</w:t>
      </w:r>
    </w:p>
    <w:p w14:paraId="7E3E3E30" w14:textId="77777777" w:rsidR="00C15DF3" w:rsidRPr="009E4D5D" w:rsidRDefault="00C15DF3" w:rsidP="00B528F5">
      <w:pPr>
        <w:pStyle w:val="Geenafstand"/>
        <w:jc w:val="both"/>
        <w:rPr>
          <w:rFonts w:ascii="Calibri" w:hAnsi="Calibri" w:cs="Calibri"/>
          <w:sz w:val="10"/>
          <w:szCs w:val="10"/>
        </w:rPr>
      </w:pPr>
    </w:p>
    <w:p w14:paraId="34E4C26E" w14:textId="77777777" w:rsidR="002A6614" w:rsidRPr="00373279" w:rsidRDefault="00373279" w:rsidP="00B528F5">
      <w:pPr>
        <w:pStyle w:val="Geenafstand"/>
        <w:jc w:val="both"/>
        <w:rPr>
          <w:rFonts w:ascii="Calibri" w:hAnsi="Calibri" w:cs="Calibri"/>
          <w:b/>
        </w:rPr>
      </w:pPr>
      <w:r>
        <w:rPr>
          <w:rFonts w:ascii="Calibri" w:hAnsi="Calibri" w:cs="Calibri"/>
          <w:b/>
        </w:rPr>
        <w:t>Nou ik denk sowieso d</w:t>
      </w:r>
      <w:r w:rsidR="002A6614" w:rsidRPr="00373279">
        <w:rPr>
          <w:rFonts w:ascii="Calibri" w:hAnsi="Calibri" w:cs="Calibri"/>
          <w:b/>
        </w:rPr>
        <w:t>e vragen anders die in het formulier staan anders</w:t>
      </w:r>
      <w:r>
        <w:rPr>
          <w:rFonts w:ascii="Calibri" w:hAnsi="Calibri" w:cs="Calibri"/>
          <w:b/>
        </w:rPr>
        <w:t>,</w:t>
      </w:r>
      <w:r w:rsidR="002A6614" w:rsidRPr="00373279">
        <w:rPr>
          <w:rFonts w:ascii="Calibri" w:hAnsi="Calibri" w:cs="Calibri"/>
          <w:b/>
        </w:rPr>
        <w:t xml:space="preserve"> het is best wel een simpel formulier </w:t>
      </w:r>
      <w:r w:rsidR="00C15DF3" w:rsidRPr="00373279">
        <w:rPr>
          <w:rFonts w:ascii="Calibri" w:hAnsi="Calibri" w:cs="Calibri"/>
          <w:b/>
        </w:rPr>
        <w:t>eigenlijk</w:t>
      </w:r>
      <w:r w:rsidR="002A6614" w:rsidRPr="00373279">
        <w:rPr>
          <w:rFonts w:ascii="Calibri" w:hAnsi="Calibri" w:cs="Calibri"/>
          <w:b/>
        </w:rPr>
        <w:t>.</w:t>
      </w:r>
      <w:r w:rsidR="00C15DF3" w:rsidRPr="00373279">
        <w:rPr>
          <w:rFonts w:ascii="Calibri" w:hAnsi="Calibri" w:cs="Calibri"/>
          <w:b/>
        </w:rPr>
        <w:t xml:space="preserve"> Het i</w:t>
      </w:r>
      <w:r w:rsidR="002A6614" w:rsidRPr="00373279">
        <w:rPr>
          <w:rFonts w:ascii="Calibri" w:hAnsi="Calibri" w:cs="Calibri"/>
          <w:b/>
        </w:rPr>
        <w:t>s niet echt</w:t>
      </w:r>
      <w:r w:rsidR="00C15DF3" w:rsidRPr="00373279">
        <w:rPr>
          <w:rFonts w:ascii="Calibri" w:hAnsi="Calibri" w:cs="Calibri"/>
          <w:b/>
        </w:rPr>
        <w:t>,</w:t>
      </w:r>
      <w:r w:rsidR="002A6614" w:rsidRPr="00373279">
        <w:rPr>
          <w:rFonts w:ascii="Calibri" w:hAnsi="Calibri" w:cs="Calibri"/>
          <w:b/>
        </w:rPr>
        <w:t xml:space="preserve"> je gaat niet dieper in op dingen. H</w:t>
      </w:r>
      <w:r w:rsidR="00C15DF3" w:rsidRPr="00373279">
        <w:rPr>
          <w:rFonts w:ascii="Calibri" w:hAnsi="Calibri" w:cs="Calibri"/>
          <w:b/>
        </w:rPr>
        <w:t xml:space="preserve">et zijn gewoon een paar puntjes, </w:t>
      </w:r>
      <w:r w:rsidR="002A6614" w:rsidRPr="00373279">
        <w:rPr>
          <w:rFonts w:ascii="Calibri" w:hAnsi="Calibri" w:cs="Calibri"/>
          <w:b/>
        </w:rPr>
        <w:t>best wel algemeen. Dat vind ik.</w:t>
      </w:r>
    </w:p>
    <w:p w14:paraId="4703CDB4" w14:textId="77777777" w:rsidR="00C15DF3" w:rsidRPr="009E4D5D" w:rsidRDefault="00C15DF3" w:rsidP="00B528F5">
      <w:pPr>
        <w:pStyle w:val="Geenafstand"/>
        <w:jc w:val="both"/>
        <w:rPr>
          <w:rFonts w:ascii="Calibri" w:hAnsi="Calibri" w:cs="Calibri"/>
          <w:sz w:val="10"/>
          <w:szCs w:val="10"/>
        </w:rPr>
      </w:pPr>
    </w:p>
    <w:p w14:paraId="77F740C3" w14:textId="77777777" w:rsidR="002A6614" w:rsidRPr="00B528F5" w:rsidRDefault="002A6614" w:rsidP="00B528F5">
      <w:pPr>
        <w:pStyle w:val="Geenafstand"/>
        <w:jc w:val="both"/>
        <w:rPr>
          <w:rFonts w:ascii="Calibri" w:hAnsi="Calibri" w:cs="Calibri"/>
        </w:rPr>
      </w:pPr>
      <w:r w:rsidRPr="00B528F5">
        <w:rPr>
          <w:rFonts w:ascii="Calibri" w:hAnsi="Calibri" w:cs="Calibri"/>
        </w:rPr>
        <w:t xml:space="preserve">Vind jij dat het dan meer </w:t>
      </w:r>
      <w:r w:rsidR="00C15DF3" w:rsidRPr="00B528F5">
        <w:rPr>
          <w:rFonts w:ascii="Calibri" w:hAnsi="Calibri" w:cs="Calibri"/>
        </w:rPr>
        <w:t>gericht moet worden op elke afdeling?</w:t>
      </w:r>
    </w:p>
    <w:p w14:paraId="637C78E4" w14:textId="77777777" w:rsidR="00C15DF3" w:rsidRPr="009E4D5D" w:rsidRDefault="00C15DF3" w:rsidP="00B528F5">
      <w:pPr>
        <w:pStyle w:val="Geenafstand"/>
        <w:jc w:val="both"/>
        <w:rPr>
          <w:rFonts w:ascii="Calibri" w:hAnsi="Calibri" w:cs="Calibri"/>
          <w:sz w:val="10"/>
          <w:szCs w:val="10"/>
        </w:rPr>
      </w:pPr>
    </w:p>
    <w:p w14:paraId="3936AD01" w14:textId="77777777" w:rsidR="002A6614" w:rsidRPr="00373279" w:rsidRDefault="00C15DF3" w:rsidP="00B528F5">
      <w:pPr>
        <w:pStyle w:val="Geenafstand"/>
        <w:jc w:val="both"/>
        <w:rPr>
          <w:rFonts w:ascii="Calibri" w:hAnsi="Calibri" w:cs="Calibri"/>
          <w:b/>
        </w:rPr>
      </w:pPr>
      <w:r w:rsidRPr="00373279">
        <w:rPr>
          <w:rFonts w:ascii="Calibri" w:hAnsi="Calibri" w:cs="Calibri"/>
          <w:b/>
        </w:rPr>
        <w:t>Ja</w:t>
      </w:r>
      <w:r w:rsidR="002A6614" w:rsidRPr="00373279">
        <w:rPr>
          <w:rFonts w:ascii="Calibri" w:hAnsi="Calibri" w:cs="Calibri"/>
          <w:b/>
        </w:rPr>
        <w:t xml:space="preserve">. Kijk je kan wel een deel algemeen houden want ik denk </w:t>
      </w:r>
      <w:r w:rsidRPr="00373279">
        <w:rPr>
          <w:rFonts w:ascii="Calibri" w:hAnsi="Calibri" w:cs="Calibri"/>
          <w:b/>
        </w:rPr>
        <w:t xml:space="preserve">dat </w:t>
      </w:r>
      <w:r w:rsidR="002A6614" w:rsidRPr="00373279">
        <w:rPr>
          <w:rFonts w:ascii="Calibri" w:hAnsi="Calibri" w:cs="Calibri"/>
          <w:b/>
        </w:rPr>
        <w:t>sommige dingen gelden</w:t>
      </w:r>
      <w:r w:rsidRPr="00373279">
        <w:rPr>
          <w:rFonts w:ascii="Calibri" w:hAnsi="Calibri" w:cs="Calibri"/>
          <w:b/>
        </w:rPr>
        <w:t xml:space="preserve"> voor elke afdeling</w:t>
      </w:r>
      <w:r w:rsidR="002A6614" w:rsidRPr="00373279">
        <w:rPr>
          <w:rFonts w:ascii="Calibri" w:hAnsi="Calibri" w:cs="Calibri"/>
          <w:b/>
        </w:rPr>
        <w:t>.</w:t>
      </w:r>
      <w:r w:rsidRPr="00373279">
        <w:rPr>
          <w:rFonts w:ascii="Calibri" w:hAnsi="Calibri" w:cs="Calibri"/>
          <w:b/>
        </w:rPr>
        <w:t xml:space="preserve"> </w:t>
      </w:r>
      <w:r w:rsidR="002A6614" w:rsidRPr="00373279">
        <w:rPr>
          <w:rFonts w:ascii="Calibri" w:hAnsi="Calibri" w:cs="Calibri"/>
          <w:b/>
        </w:rPr>
        <w:t xml:space="preserve">Ik kan me voorstellen dat voor de skischool hele andere </w:t>
      </w:r>
      <w:r w:rsidRPr="00373279">
        <w:rPr>
          <w:rFonts w:ascii="Calibri" w:hAnsi="Calibri" w:cs="Calibri"/>
          <w:b/>
        </w:rPr>
        <w:t>dingen van belang zijn dan voor, voor front</w:t>
      </w:r>
      <w:r w:rsidR="002A6614" w:rsidRPr="00373279">
        <w:rPr>
          <w:rFonts w:ascii="Calibri" w:hAnsi="Calibri" w:cs="Calibri"/>
          <w:b/>
        </w:rPr>
        <w:t xml:space="preserve"> office of </w:t>
      </w:r>
      <w:r w:rsidRPr="00373279">
        <w:rPr>
          <w:rFonts w:ascii="Calibri" w:hAnsi="Calibri" w:cs="Calibri"/>
          <w:b/>
        </w:rPr>
        <w:t>voor een verhuur</w:t>
      </w:r>
      <w:r w:rsidR="002A6614" w:rsidRPr="00373279">
        <w:rPr>
          <w:rFonts w:ascii="Calibri" w:hAnsi="Calibri" w:cs="Calibri"/>
          <w:b/>
        </w:rPr>
        <w:t xml:space="preserve"> afdeling dus ik denk we</w:t>
      </w:r>
      <w:r w:rsidRPr="00373279">
        <w:rPr>
          <w:rFonts w:ascii="Calibri" w:hAnsi="Calibri" w:cs="Calibri"/>
          <w:b/>
        </w:rPr>
        <w:t>l dat het misschien specifiek p</w:t>
      </w:r>
      <w:r w:rsidR="002A6614" w:rsidRPr="00373279">
        <w:rPr>
          <w:rFonts w:ascii="Calibri" w:hAnsi="Calibri" w:cs="Calibri"/>
          <w:b/>
        </w:rPr>
        <w:t>er afdeling gedaan moet worden.</w:t>
      </w:r>
    </w:p>
    <w:p w14:paraId="0197C19B" w14:textId="77777777" w:rsidR="00C15DF3" w:rsidRPr="009E4D5D" w:rsidRDefault="00C15DF3" w:rsidP="00B528F5">
      <w:pPr>
        <w:pStyle w:val="Geenafstand"/>
        <w:jc w:val="both"/>
        <w:rPr>
          <w:rFonts w:ascii="Calibri" w:hAnsi="Calibri" w:cs="Calibri"/>
          <w:sz w:val="10"/>
          <w:szCs w:val="10"/>
        </w:rPr>
      </w:pPr>
    </w:p>
    <w:p w14:paraId="35EAFA4D" w14:textId="77777777" w:rsidR="00C15DF3" w:rsidRPr="00B528F5" w:rsidRDefault="002A6614" w:rsidP="00B528F5">
      <w:pPr>
        <w:pStyle w:val="Geenafstand"/>
        <w:jc w:val="both"/>
        <w:rPr>
          <w:rFonts w:ascii="Calibri" w:hAnsi="Calibri" w:cs="Calibri"/>
        </w:rPr>
      </w:pPr>
      <w:r w:rsidRPr="00B528F5">
        <w:rPr>
          <w:rFonts w:ascii="Calibri" w:hAnsi="Calibri" w:cs="Calibri"/>
        </w:rPr>
        <w:t xml:space="preserve">Oké en </w:t>
      </w:r>
      <w:r w:rsidR="00C15DF3" w:rsidRPr="00B528F5">
        <w:rPr>
          <w:rFonts w:ascii="Calibri" w:hAnsi="Calibri" w:cs="Calibri"/>
        </w:rPr>
        <w:t>werk jij</w:t>
      </w:r>
      <w:r w:rsidRPr="00B528F5">
        <w:rPr>
          <w:rFonts w:ascii="Calibri" w:hAnsi="Calibri" w:cs="Calibri"/>
        </w:rPr>
        <w:t xml:space="preserve"> echt met </w:t>
      </w:r>
      <w:r w:rsidR="00C15DF3" w:rsidRPr="00B528F5">
        <w:rPr>
          <w:rFonts w:ascii="Calibri" w:hAnsi="Calibri" w:cs="Calibri"/>
        </w:rPr>
        <w:t>het functioneringsformulier?</w:t>
      </w:r>
    </w:p>
    <w:p w14:paraId="12912F26" w14:textId="77777777" w:rsidR="00C15DF3" w:rsidRPr="009E4D5D" w:rsidRDefault="00C15DF3" w:rsidP="00B528F5">
      <w:pPr>
        <w:pStyle w:val="Geenafstand"/>
        <w:jc w:val="both"/>
        <w:rPr>
          <w:rFonts w:ascii="Calibri" w:hAnsi="Calibri" w:cs="Calibri"/>
          <w:sz w:val="10"/>
          <w:szCs w:val="10"/>
        </w:rPr>
      </w:pPr>
    </w:p>
    <w:p w14:paraId="66CA7535" w14:textId="77777777" w:rsidR="00C15DF3" w:rsidRPr="00B528F5" w:rsidRDefault="00C15DF3" w:rsidP="00B528F5">
      <w:pPr>
        <w:pStyle w:val="Geenafstand"/>
        <w:jc w:val="both"/>
        <w:rPr>
          <w:rFonts w:ascii="Calibri" w:hAnsi="Calibri" w:cs="Calibri"/>
          <w:b/>
        </w:rPr>
      </w:pPr>
      <w:r w:rsidRPr="00B528F5">
        <w:rPr>
          <w:rFonts w:ascii="Calibri" w:hAnsi="Calibri" w:cs="Calibri"/>
          <w:b/>
        </w:rPr>
        <w:t xml:space="preserve">Ja. </w:t>
      </w:r>
    </w:p>
    <w:p w14:paraId="7FFF5920" w14:textId="77777777" w:rsidR="00C15DF3" w:rsidRPr="009E4D5D" w:rsidRDefault="00C15DF3" w:rsidP="00B528F5">
      <w:pPr>
        <w:pStyle w:val="Geenafstand"/>
        <w:jc w:val="both"/>
        <w:rPr>
          <w:rFonts w:ascii="Calibri" w:hAnsi="Calibri" w:cs="Calibri"/>
          <w:sz w:val="10"/>
          <w:szCs w:val="10"/>
        </w:rPr>
      </w:pPr>
    </w:p>
    <w:p w14:paraId="020B2FE4" w14:textId="77777777" w:rsidR="00C15DF3" w:rsidRPr="00B528F5" w:rsidRDefault="00C15DF3" w:rsidP="00B528F5">
      <w:pPr>
        <w:pStyle w:val="Geenafstand"/>
        <w:jc w:val="both"/>
        <w:rPr>
          <w:rFonts w:ascii="Calibri" w:hAnsi="Calibri" w:cs="Calibri"/>
        </w:rPr>
      </w:pPr>
      <w:r w:rsidRPr="00B528F5">
        <w:rPr>
          <w:rFonts w:ascii="Calibri" w:hAnsi="Calibri" w:cs="Calibri"/>
        </w:rPr>
        <w:t>Dat is wel je basis?</w:t>
      </w:r>
    </w:p>
    <w:p w14:paraId="0238FCB2" w14:textId="77777777" w:rsidR="00C15DF3" w:rsidRPr="009E4D5D" w:rsidRDefault="00C15DF3" w:rsidP="00B528F5">
      <w:pPr>
        <w:pStyle w:val="Geenafstand"/>
        <w:jc w:val="both"/>
        <w:rPr>
          <w:rFonts w:ascii="Calibri" w:hAnsi="Calibri" w:cs="Calibri"/>
          <w:sz w:val="10"/>
          <w:szCs w:val="10"/>
        </w:rPr>
      </w:pPr>
    </w:p>
    <w:p w14:paraId="5F42FB5A" w14:textId="77777777" w:rsidR="00C15DF3" w:rsidRPr="00B528F5" w:rsidRDefault="00C15DF3" w:rsidP="00B528F5">
      <w:pPr>
        <w:pStyle w:val="Geenafstand"/>
        <w:jc w:val="both"/>
        <w:rPr>
          <w:rFonts w:ascii="Calibri" w:hAnsi="Calibri" w:cs="Calibri"/>
          <w:b/>
        </w:rPr>
      </w:pPr>
      <w:r w:rsidRPr="00B528F5">
        <w:rPr>
          <w:rFonts w:ascii="Calibri" w:hAnsi="Calibri" w:cs="Calibri"/>
          <w:b/>
        </w:rPr>
        <w:t>Ja.</w:t>
      </w:r>
    </w:p>
    <w:p w14:paraId="27B18F7F" w14:textId="77777777" w:rsidR="00C15DF3" w:rsidRPr="009E4D5D" w:rsidRDefault="00C15DF3" w:rsidP="00B528F5">
      <w:pPr>
        <w:pStyle w:val="Geenafstand"/>
        <w:jc w:val="both"/>
        <w:rPr>
          <w:rFonts w:ascii="Calibri" w:hAnsi="Calibri" w:cs="Calibri"/>
          <w:sz w:val="10"/>
          <w:szCs w:val="10"/>
        </w:rPr>
      </w:pPr>
    </w:p>
    <w:p w14:paraId="61DACB3C" w14:textId="77777777" w:rsidR="002A6614" w:rsidRPr="00B528F5" w:rsidRDefault="002A6614" w:rsidP="00B528F5">
      <w:pPr>
        <w:pStyle w:val="Geenafstand"/>
        <w:jc w:val="both"/>
        <w:rPr>
          <w:rFonts w:ascii="Calibri" w:hAnsi="Calibri" w:cs="Calibri"/>
        </w:rPr>
      </w:pPr>
      <w:r w:rsidRPr="00B528F5">
        <w:rPr>
          <w:rFonts w:ascii="Calibri" w:hAnsi="Calibri" w:cs="Calibri"/>
        </w:rPr>
        <w:t>Oké dan heb ik hier de resultaten van de vaste medewerkers</w:t>
      </w:r>
      <w:r w:rsidR="00C15DF3" w:rsidRPr="00B528F5">
        <w:rPr>
          <w:rFonts w:ascii="Calibri" w:hAnsi="Calibri" w:cs="Calibri"/>
        </w:rPr>
        <w:t xml:space="preserve"> *geeft document meest opvallende resultaten vaste medewerkers*</w:t>
      </w:r>
      <w:r w:rsidRPr="00B528F5">
        <w:rPr>
          <w:rFonts w:ascii="Calibri" w:hAnsi="Calibri" w:cs="Calibri"/>
        </w:rPr>
        <w:t xml:space="preserve">. Het eerste was hoe vaak heb jij ook een functioneringsgesprek gehad bij </w:t>
      </w:r>
      <w:r w:rsidR="00C15DF3" w:rsidRPr="00B528F5">
        <w:rPr>
          <w:rFonts w:ascii="Calibri" w:hAnsi="Calibri" w:cs="Calibri"/>
        </w:rPr>
        <w:t>SnowWorld en dat rijmt niet met h</w:t>
      </w:r>
      <w:r w:rsidRPr="00B528F5">
        <w:rPr>
          <w:rFonts w:ascii="Calibri" w:hAnsi="Calibri" w:cs="Calibri"/>
        </w:rPr>
        <w:t>et aantal jaren in</w:t>
      </w:r>
      <w:r w:rsidR="00C15DF3" w:rsidRPr="00B528F5">
        <w:rPr>
          <w:rFonts w:ascii="Calibri" w:hAnsi="Calibri" w:cs="Calibri"/>
        </w:rPr>
        <w:t xml:space="preserve"> </w:t>
      </w:r>
      <w:r w:rsidRPr="00B528F5">
        <w:rPr>
          <w:rFonts w:ascii="Calibri" w:hAnsi="Calibri" w:cs="Calibri"/>
        </w:rPr>
        <w:t>dien</w:t>
      </w:r>
      <w:r w:rsidR="00C15DF3" w:rsidRPr="00B528F5">
        <w:rPr>
          <w:rFonts w:ascii="Calibri" w:hAnsi="Calibri" w:cs="Calibri"/>
        </w:rPr>
        <w:t>st</w:t>
      </w:r>
      <w:r w:rsidRPr="00B528F5">
        <w:rPr>
          <w:rFonts w:ascii="Calibri" w:hAnsi="Calibri" w:cs="Calibri"/>
        </w:rPr>
        <w:t xml:space="preserve">. </w:t>
      </w:r>
      <w:r w:rsidR="00C15DF3" w:rsidRPr="00B528F5">
        <w:rPr>
          <w:rFonts w:ascii="Calibri" w:hAnsi="Calibri" w:cs="Calibri"/>
        </w:rPr>
        <w:t>Dus stel iemand had gereageerd: ik ben</w:t>
      </w:r>
      <w:r w:rsidRPr="00B528F5">
        <w:rPr>
          <w:rFonts w:ascii="Calibri" w:hAnsi="Calibri" w:cs="Calibri"/>
        </w:rPr>
        <w:t xml:space="preserve"> 10 jaar in dienst dan hebben ze vaak gekozen voor 3 tot 5 keer bijvoorbeeld. Waar denk jij dat dat vandaan komt?</w:t>
      </w:r>
    </w:p>
    <w:p w14:paraId="21B39D4F" w14:textId="77777777" w:rsidR="00C15DF3" w:rsidRPr="009E4D5D" w:rsidRDefault="00C15DF3" w:rsidP="00B528F5">
      <w:pPr>
        <w:pStyle w:val="Geenafstand"/>
        <w:jc w:val="both"/>
        <w:rPr>
          <w:rFonts w:ascii="Calibri" w:hAnsi="Calibri" w:cs="Calibri"/>
          <w:sz w:val="10"/>
          <w:szCs w:val="10"/>
        </w:rPr>
      </w:pPr>
    </w:p>
    <w:p w14:paraId="02A69161" w14:textId="77777777" w:rsidR="002A6614" w:rsidRPr="00B528F5" w:rsidRDefault="002A6614" w:rsidP="00B528F5">
      <w:pPr>
        <w:pStyle w:val="Geenafstand"/>
        <w:jc w:val="both"/>
        <w:rPr>
          <w:rFonts w:ascii="Calibri" w:hAnsi="Calibri" w:cs="Calibri"/>
          <w:b/>
        </w:rPr>
      </w:pPr>
      <w:r w:rsidRPr="00B528F5">
        <w:rPr>
          <w:rFonts w:ascii="Calibri" w:hAnsi="Calibri" w:cs="Calibri"/>
          <w:b/>
        </w:rPr>
        <w:t>J</w:t>
      </w:r>
      <w:r w:rsidR="00C15DF3" w:rsidRPr="00B528F5">
        <w:rPr>
          <w:rFonts w:ascii="Calibri" w:hAnsi="Calibri" w:cs="Calibri"/>
          <w:b/>
        </w:rPr>
        <w:t>a we hebben ook niet allemaal e</w:t>
      </w:r>
      <w:r w:rsidRPr="00B528F5">
        <w:rPr>
          <w:rFonts w:ascii="Calibri" w:hAnsi="Calibri" w:cs="Calibri"/>
          <w:b/>
        </w:rPr>
        <w:t>lk jaar een functioneringsgesprek</w:t>
      </w:r>
      <w:r w:rsidR="00C15DF3" w:rsidRPr="00B528F5">
        <w:rPr>
          <w:rFonts w:ascii="Calibri" w:hAnsi="Calibri" w:cs="Calibri"/>
          <w:b/>
        </w:rPr>
        <w:t>,</w:t>
      </w:r>
      <w:r w:rsidRPr="00B528F5">
        <w:rPr>
          <w:rFonts w:ascii="Calibri" w:hAnsi="Calibri" w:cs="Calibri"/>
          <w:b/>
        </w:rPr>
        <w:t xml:space="preserve"> dat verschilt </w:t>
      </w:r>
      <w:r w:rsidR="001E515B">
        <w:rPr>
          <w:rFonts w:ascii="Calibri" w:hAnsi="Calibri" w:cs="Calibri"/>
          <w:b/>
        </w:rPr>
        <w:t xml:space="preserve">heel </w:t>
      </w:r>
      <w:r w:rsidRPr="00B528F5">
        <w:rPr>
          <w:rFonts w:ascii="Calibri" w:hAnsi="Calibri" w:cs="Calibri"/>
          <w:b/>
        </w:rPr>
        <w:t>erg per afdeling.</w:t>
      </w:r>
    </w:p>
    <w:p w14:paraId="4B23FA1F" w14:textId="77777777" w:rsidR="00C15DF3" w:rsidRPr="009E4D5D" w:rsidRDefault="00C15DF3" w:rsidP="00B528F5">
      <w:pPr>
        <w:pStyle w:val="Geenafstand"/>
        <w:jc w:val="both"/>
        <w:rPr>
          <w:rFonts w:ascii="Calibri" w:hAnsi="Calibri" w:cs="Calibri"/>
          <w:sz w:val="10"/>
          <w:szCs w:val="10"/>
        </w:rPr>
      </w:pPr>
    </w:p>
    <w:p w14:paraId="3E3F66D5" w14:textId="77777777" w:rsidR="002A6614" w:rsidRPr="00B528F5" w:rsidRDefault="00C15DF3" w:rsidP="00B528F5">
      <w:pPr>
        <w:pStyle w:val="Geenafstand"/>
        <w:jc w:val="both"/>
        <w:rPr>
          <w:rFonts w:ascii="Calibri" w:hAnsi="Calibri" w:cs="Calibri"/>
        </w:rPr>
      </w:pPr>
      <w:r w:rsidRPr="00B528F5">
        <w:rPr>
          <w:rFonts w:ascii="Calibri" w:hAnsi="Calibri" w:cs="Calibri"/>
        </w:rPr>
        <w:t>En hoe</w:t>
      </w:r>
      <w:r w:rsidR="002A6614" w:rsidRPr="00B528F5">
        <w:rPr>
          <w:rFonts w:ascii="Calibri" w:hAnsi="Calibri" w:cs="Calibri"/>
        </w:rPr>
        <w:t xml:space="preserve"> komt dat dan?</w:t>
      </w:r>
    </w:p>
    <w:p w14:paraId="2158D59E" w14:textId="77777777" w:rsidR="00C15DF3" w:rsidRPr="009E4D5D" w:rsidRDefault="00C15DF3" w:rsidP="00B528F5">
      <w:pPr>
        <w:pStyle w:val="Geenafstand"/>
        <w:jc w:val="both"/>
        <w:rPr>
          <w:rFonts w:ascii="Calibri" w:hAnsi="Calibri" w:cs="Calibri"/>
          <w:sz w:val="10"/>
          <w:szCs w:val="10"/>
        </w:rPr>
      </w:pPr>
    </w:p>
    <w:p w14:paraId="6807D8E0" w14:textId="77777777" w:rsidR="002A6614" w:rsidRPr="00B528F5" w:rsidRDefault="002A6614" w:rsidP="00B528F5">
      <w:pPr>
        <w:pStyle w:val="Geenafstand"/>
        <w:jc w:val="both"/>
        <w:rPr>
          <w:rFonts w:ascii="Calibri" w:hAnsi="Calibri" w:cs="Calibri"/>
          <w:b/>
        </w:rPr>
      </w:pPr>
      <w:r w:rsidRPr="00B528F5">
        <w:rPr>
          <w:rFonts w:ascii="Calibri" w:hAnsi="Calibri" w:cs="Calibri"/>
          <w:b/>
        </w:rPr>
        <w:t>Het ligt aan je leidinggevende.</w:t>
      </w:r>
    </w:p>
    <w:p w14:paraId="1017F859" w14:textId="77777777" w:rsidR="00C15DF3" w:rsidRPr="009E4D5D" w:rsidRDefault="00C15DF3" w:rsidP="00B528F5">
      <w:pPr>
        <w:pStyle w:val="Geenafstand"/>
        <w:jc w:val="both"/>
        <w:rPr>
          <w:rFonts w:ascii="Calibri" w:hAnsi="Calibri" w:cs="Calibri"/>
          <w:sz w:val="10"/>
          <w:szCs w:val="10"/>
        </w:rPr>
      </w:pPr>
    </w:p>
    <w:p w14:paraId="029F2230" w14:textId="77777777" w:rsidR="002A6614" w:rsidRPr="00B528F5" w:rsidRDefault="00C15DF3" w:rsidP="00B528F5">
      <w:pPr>
        <w:pStyle w:val="Geenafstand"/>
        <w:jc w:val="both"/>
        <w:rPr>
          <w:rFonts w:ascii="Calibri" w:hAnsi="Calibri" w:cs="Calibri"/>
        </w:rPr>
      </w:pPr>
      <w:r w:rsidRPr="00B528F5">
        <w:rPr>
          <w:rFonts w:ascii="Calibri" w:hAnsi="Calibri" w:cs="Calibri"/>
        </w:rPr>
        <w:t>Want</w:t>
      </w:r>
      <w:r w:rsidR="002A6614" w:rsidRPr="00B528F5">
        <w:rPr>
          <w:rFonts w:ascii="Calibri" w:hAnsi="Calibri" w:cs="Calibri"/>
        </w:rPr>
        <w:t xml:space="preserve"> het is vanuit </w:t>
      </w:r>
      <w:r w:rsidRPr="00B528F5">
        <w:rPr>
          <w:rFonts w:ascii="Calibri" w:hAnsi="Calibri" w:cs="Calibri"/>
        </w:rPr>
        <w:t>HR</w:t>
      </w:r>
      <w:r w:rsidR="002A6614" w:rsidRPr="00B528F5">
        <w:rPr>
          <w:rFonts w:ascii="Calibri" w:hAnsi="Calibri" w:cs="Calibri"/>
        </w:rPr>
        <w:t xml:space="preserve"> wel de bedoeling dat je het 1 keer per jaar doet toch? Maar het wordt niet altijd </w:t>
      </w:r>
      <w:r w:rsidRPr="00B528F5">
        <w:rPr>
          <w:rFonts w:ascii="Calibri" w:hAnsi="Calibri" w:cs="Calibri"/>
        </w:rPr>
        <w:t>gedaan?</w:t>
      </w:r>
    </w:p>
    <w:p w14:paraId="2DEF333A" w14:textId="77777777" w:rsidR="00C15DF3" w:rsidRPr="009E4D5D" w:rsidRDefault="00C15DF3" w:rsidP="00B528F5">
      <w:pPr>
        <w:pStyle w:val="Geenafstand"/>
        <w:jc w:val="both"/>
        <w:rPr>
          <w:rFonts w:ascii="Calibri" w:hAnsi="Calibri" w:cs="Calibri"/>
          <w:sz w:val="10"/>
          <w:szCs w:val="10"/>
        </w:rPr>
      </w:pPr>
    </w:p>
    <w:p w14:paraId="4C8CFCDB" w14:textId="77777777" w:rsidR="00C15DF3" w:rsidRPr="00B528F5" w:rsidRDefault="002A6614" w:rsidP="00B528F5">
      <w:pPr>
        <w:pStyle w:val="Geenafstand"/>
        <w:jc w:val="both"/>
        <w:rPr>
          <w:rFonts w:ascii="Calibri" w:hAnsi="Calibri" w:cs="Calibri"/>
          <w:b/>
        </w:rPr>
      </w:pPr>
      <w:r w:rsidRPr="00B528F5">
        <w:rPr>
          <w:rFonts w:ascii="Calibri" w:hAnsi="Calibri" w:cs="Calibri"/>
          <w:b/>
        </w:rPr>
        <w:t>Nee ik heb ook niet elke</w:t>
      </w:r>
      <w:r w:rsidR="00C15DF3" w:rsidRPr="00B528F5">
        <w:rPr>
          <w:rFonts w:ascii="Calibri" w:hAnsi="Calibri" w:cs="Calibri"/>
          <w:b/>
        </w:rPr>
        <w:t>,</w:t>
      </w:r>
      <w:r w:rsidRPr="00B528F5">
        <w:rPr>
          <w:rFonts w:ascii="Calibri" w:hAnsi="Calibri" w:cs="Calibri"/>
          <w:b/>
        </w:rPr>
        <w:t xml:space="preserve"> ik heb best wel</w:t>
      </w:r>
      <w:r w:rsidR="00C15DF3" w:rsidRPr="00B528F5">
        <w:rPr>
          <w:rFonts w:ascii="Calibri" w:hAnsi="Calibri" w:cs="Calibri"/>
          <w:b/>
        </w:rPr>
        <w:t xml:space="preserve">, </w:t>
      </w:r>
      <w:r w:rsidRPr="00B528F5">
        <w:rPr>
          <w:rFonts w:ascii="Calibri" w:hAnsi="Calibri" w:cs="Calibri"/>
          <w:b/>
        </w:rPr>
        <w:t xml:space="preserve">ik heb wel vaker een </w:t>
      </w:r>
      <w:r w:rsidR="00C15DF3" w:rsidRPr="00B528F5">
        <w:rPr>
          <w:rFonts w:ascii="Calibri" w:hAnsi="Calibri" w:cs="Calibri"/>
          <w:b/>
        </w:rPr>
        <w:t>functioneringsgesprek</w:t>
      </w:r>
      <w:r w:rsidRPr="00B528F5">
        <w:rPr>
          <w:rFonts w:ascii="Calibri" w:hAnsi="Calibri" w:cs="Calibri"/>
          <w:b/>
        </w:rPr>
        <w:t xml:space="preserve"> gehad maar ik hoor van skischool bijvoorbeeld</w:t>
      </w:r>
      <w:r w:rsidR="00C15DF3" w:rsidRPr="00B528F5">
        <w:rPr>
          <w:rFonts w:ascii="Calibri" w:hAnsi="Calibri" w:cs="Calibri"/>
          <w:b/>
        </w:rPr>
        <w:t>,</w:t>
      </w:r>
      <w:r w:rsidRPr="00B528F5">
        <w:rPr>
          <w:rFonts w:ascii="Calibri" w:hAnsi="Calibri" w:cs="Calibri"/>
          <w:b/>
        </w:rPr>
        <w:t xml:space="preserve"> die hebben dat ook niet elk jaar gehad en ik heb het ook </w:t>
      </w:r>
      <w:r w:rsidR="00C15DF3" w:rsidRPr="00B528F5">
        <w:rPr>
          <w:rFonts w:ascii="Calibri" w:hAnsi="Calibri" w:cs="Calibri"/>
          <w:b/>
        </w:rPr>
        <w:t>niet elk jaar gehad maar wel, i</w:t>
      </w:r>
      <w:r w:rsidRPr="00B528F5">
        <w:rPr>
          <w:rFonts w:ascii="Calibri" w:hAnsi="Calibri" w:cs="Calibri"/>
          <w:b/>
        </w:rPr>
        <w:t xml:space="preserve">k denk wel meer </w:t>
      </w:r>
      <w:r w:rsidR="00C15DF3" w:rsidRPr="00B528F5">
        <w:rPr>
          <w:rFonts w:ascii="Calibri" w:hAnsi="Calibri" w:cs="Calibri"/>
          <w:b/>
        </w:rPr>
        <w:t>jaren wel</w:t>
      </w:r>
      <w:r w:rsidRPr="00B528F5">
        <w:rPr>
          <w:rFonts w:ascii="Calibri" w:hAnsi="Calibri" w:cs="Calibri"/>
          <w:b/>
        </w:rPr>
        <w:t xml:space="preserve"> dan niet zeg maar.</w:t>
      </w:r>
    </w:p>
    <w:p w14:paraId="57CD44A9" w14:textId="77777777" w:rsidR="00C15DF3" w:rsidRPr="009E4D5D" w:rsidRDefault="00C15DF3" w:rsidP="00B528F5">
      <w:pPr>
        <w:pStyle w:val="Geenafstand"/>
        <w:jc w:val="both"/>
        <w:rPr>
          <w:rFonts w:ascii="Calibri" w:hAnsi="Calibri" w:cs="Calibri"/>
          <w:sz w:val="10"/>
          <w:szCs w:val="10"/>
        </w:rPr>
      </w:pPr>
    </w:p>
    <w:p w14:paraId="78CFDED5" w14:textId="77777777" w:rsidR="002A6614" w:rsidRPr="00B528F5" w:rsidRDefault="002A6614" w:rsidP="00B528F5">
      <w:pPr>
        <w:pStyle w:val="Geenafstand"/>
        <w:jc w:val="both"/>
        <w:rPr>
          <w:rFonts w:ascii="Calibri" w:hAnsi="Calibri" w:cs="Calibri"/>
        </w:rPr>
      </w:pPr>
      <w:r w:rsidRPr="00B528F5">
        <w:rPr>
          <w:rFonts w:ascii="Calibri" w:hAnsi="Calibri" w:cs="Calibri"/>
        </w:rPr>
        <w:t>En doe jij het zelf wel elk jaar?</w:t>
      </w:r>
    </w:p>
    <w:p w14:paraId="59A4909B" w14:textId="77777777" w:rsidR="00C15DF3" w:rsidRPr="009E4D5D" w:rsidRDefault="00C15DF3" w:rsidP="00B528F5">
      <w:pPr>
        <w:pStyle w:val="Geenafstand"/>
        <w:jc w:val="both"/>
        <w:rPr>
          <w:rFonts w:ascii="Calibri" w:hAnsi="Calibri" w:cs="Calibri"/>
          <w:sz w:val="10"/>
          <w:szCs w:val="10"/>
        </w:rPr>
      </w:pPr>
    </w:p>
    <w:p w14:paraId="194C74A2" w14:textId="77777777" w:rsidR="002A6614" w:rsidRPr="00B528F5" w:rsidRDefault="00C15DF3" w:rsidP="00B528F5">
      <w:pPr>
        <w:pStyle w:val="Geenafstand"/>
        <w:jc w:val="both"/>
        <w:rPr>
          <w:rFonts w:ascii="Calibri" w:hAnsi="Calibri" w:cs="Calibri"/>
          <w:b/>
        </w:rPr>
      </w:pPr>
      <w:r w:rsidRPr="00B528F5">
        <w:rPr>
          <w:rFonts w:ascii="Calibri" w:hAnsi="Calibri" w:cs="Calibri"/>
          <w:b/>
        </w:rPr>
        <w:t xml:space="preserve">Ja. Ik vind dat </w:t>
      </w:r>
      <w:r w:rsidR="002A6614" w:rsidRPr="00B528F5">
        <w:rPr>
          <w:rFonts w:ascii="Calibri" w:hAnsi="Calibri" w:cs="Calibri"/>
          <w:b/>
        </w:rPr>
        <w:t xml:space="preserve">gewoon fijn </w:t>
      </w:r>
      <w:r w:rsidRPr="00B528F5">
        <w:rPr>
          <w:rFonts w:ascii="Calibri" w:hAnsi="Calibri" w:cs="Calibri"/>
          <w:b/>
        </w:rPr>
        <w:t>even</w:t>
      </w:r>
      <w:r w:rsidR="002A6614" w:rsidRPr="00B528F5">
        <w:rPr>
          <w:rFonts w:ascii="Calibri" w:hAnsi="Calibri" w:cs="Calibri"/>
          <w:b/>
        </w:rPr>
        <w:t xml:space="preserve"> zo'n moment.</w:t>
      </w:r>
    </w:p>
    <w:p w14:paraId="25233B07" w14:textId="77777777" w:rsidR="00C15DF3" w:rsidRPr="009E4D5D" w:rsidRDefault="00C15DF3" w:rsidP="00B528F5">
      <w:pPr>
        <w:pStyle w:val="Geenafstand"/>
        <w:jc w:val="both"/>
        <w:rPr>
          <w:rFonts w:ascii="Calibri" w:hAnsi="Calibri" w:cs="Calibri"/>
          <w:sz w:val="10"/>
          <w:szCs w:val="10"/>
        </w:rPr>
      </w:pPr>
    </w:p>
    <w:p w14:paraId="539C3CA8" w14:textId="77777777" w:rsidR="002A6614" w:rsidRPr="00B528F5" w:rsidRDefault="002A6614" w:rsidP="00B528F5">
      <w:pPr>
        <w:pStyle w:val="Geenafstand"/>
        <w:jc w:val="both"/>
        <w:rPr>
          <w:rFonts w:ascii="Calibri" w:hAnsi="Calibri" w:cs="Calibri"/>
        </w:rPr>
      </w:pPr>
      <w:r w:rsidRPr="00B528F5">
        <w:rPr>
          <w:rFonts w:ascii="Calibri" w:hAnsi="Calibri" w:cs="Calibri"/>
        </w:rPr>
        <w:t>Maar denk je dat er nu wel een stijgende lijn in zit</w:t>
      </w:r>
      <w:r w:rsidR="00C15DF3" w:rsidRPr="00B528F5">
        <w:rPr>
          <w:rFonts w:ascii="Calibri" w:hAnsi="Calibri" w:cs="Calibri"/>
        </w:rPr>
        <w:t>,</w:t>
      </w:r>
      <w:r w:rsidRPr="00B528F5">
        <w:rPr>
          <w:rFonts w:ascii="Calibri" w:hAnsi="Calibri" w:cs="Calibri"/>
        </w:rPr>
        <w:t xml:space="preserve"> dat het nu steeds meer consequenter wordt of dat het n</w:t>
      </w:r>
      <w:r w:rsidR="00C15DF3" w:rsidRPr="00B528F5">
        <w:rPr>
          <w:rFonts w:ascii="Calibri" w:hAnsi="Calibri" w:cs="Calibri"/>
        </w:rPr>
        <w:t>og steeds soms wel soms niet is?</w:t>
      </w:r>
    </w:p>
    <w:p w14:paraId="2BCFCCF4" w14:textId="77777777" w:rsidR="00C15DF3" w:rsidRPr="009E4D5D" w:rsidRDefault="00C15DF3" w:rsidP="00B528F5">
      <w:pPr>
        <w:pStyle w:val="Geenafstand"/>
        <w:jc w:val="both"/>
        <w:rPr>
          <w:rFonts w:ascii="Calibri" w:hAnsi="Calibri" w:cs="Calibri"/>
          <w:sz w:val="10"/>
          <w:szCs w:val="10"/>
        </w:rPr>
      </w:pPr>
    </w:p>
    <w:p w14:paraId="5DF670E6" w14:textId="77777777" w:rsidR="002A6614" w:rsidRPr="00B528F5" w:rsidRDefault="002A6614" w:rsidP="00B528F5">
      <w:pPr>
        <w:pStyle w:val="Geenafstand"/>
        <w:jc w:val="both"/>
        <w:rPr>
          <w:rFonts w:ascii="Calibri" w:hAnsi="Calibri" w:cs="Calibri"/>
          <w:b/>
        </w:rPr>
      </w:pPr>
      <w:r w:rsidRPr="00B528F5">
        <w:rPr>
          <w:rFonts w:ascii="Calibri" w:hAnsi="Calibri" w:cs="Calibri"/>
          <w:b/>
        </w:rPr>
        <w:t xml:space="preserve">Nee ik denk dat er wel </w:t>
      </w:r>
      <w:r w:rsidR="00C15DF3" w:rsidRPr="00B528F5">
        <w:rPr>
          <w:rFonts w:ascii="Calibri" w:hAnsi="Calibri" w:cs="Calibri"/>
          <w:b/>
        </w:rPr>
        <w:t xml:space="preserve">een stijgende lijn in zit, </w:t>
      </w:r>
      <w:r w:rsidRPr="00B528F5">
        <w:rPr>
          <w:rFonts w:ascii="Calibri" w:hAnsi="Calibri" w:cs="Calibri"/>
          <w:b/>
        </w:rPr>
        <w:t xml:space="preserve">laatste </w:t>
      </w:r>
      <w:r w:rsidR="00C15DF3" w:rsidRPr="00B528F5">
        <w:rPr>
          <w:rFonts w:ascii="Calibri" w:hAnsi="Calibri" w:cs="Calibri"/>
          <w:b/>
        </w:rPr>
        <w:t>jaren</w:t>
      </w:r>
      <w:r w:rsidRPr="00B528F5">
        <w:rPr>
          <w:rFonts w:ascii="Calibri" w:hAnsi="Calibri" w:cs="Calibri"/>
          <w:b/>
        </w:rPr>
        <w:t xml:space="preserve"> </w:t>
      </w:r>
      <w:r w:rsidR="00C15DF3" w:rsidRPr="00B528F5">
        <w:rPr>
          <w:rFonts w:ascii="Calibri" w:hAnsi="Calibri" w:cs="Calibri"/>
          <w:b/>
        </w:rPr>
        <w:t>zie ik wel dat er meer mensen h</w:t>
      </w:r>
      <w:r w:rsidRPr="00B528F5">
        <w:rPr>
          <w:rFonts w:ascii="Calibri" w:hAnsi="Calibri" w:cs="Calibri"/>
          <w:b/>
        </w:rPr>
        <w:t>et doen zeg maar.</w:t>
      </w:r>
    </w:p>
    <w:p w14:paraId="5256139A" w14:textId="77777777" w:rsidR="00C15DF3" w:rsidRPr="009E4D5D" w:rsidRDefault="00C15DF3" w:rsidP="00B528F5">
      <w:pPr>
        <w:pStyle w:val="Geenafstand"/>
        <w:jc w:val="both"/>
        <w:rPr>
          <w:rFonts w:ascii="Calibri" w:hAnsi="Calibri" w:cs="Calibri"/>
          <w:sz w:val="10"/>
          <w:szCs w:val="10"/>
        </w:rPr>
      </w:pPr>
    </w:p>
    <w:p w14:paraId="4B3AD1F0" w14:textId="77777777" w:rsidR="00C15DF3" w:rsidRPr="00B528F5" w:rsidRDefault="002A6614" w:rsidP="00B528F5">
      <w:pPr>
        <w:pStyle w:val="Geenafstand"/>
        <w:jc w:val="both"/>
        <w:rPr>
          <w:rFonts w:ascii="Calibri" w:hAnsi="Calibri" w:cs="Calibri"/>
        </w:rPr>
      </w:pPr>
      <w:r w:rsidRPr="00B528F5">
        <w:rPr>
          <w:rFonts w:ascii="Calibri" w:hAnsi="Calibri" w:cs="Calibri"/>
        </w:rPr>
        <w:t>Oké. Nou ben je tevreden over dit aantal</w:t>
      </w:r>
      <w:r w:rsidR="00C15DF3" w:rsidRPr="00B528F5">
        <w:rPr>
          <w:rFonts w:ascii="Calibri" w:hAnsi="Calibri" w:cs="Calibri"/>
        </w:rPr>
        <w:t>,</w:t>
      </w:r>
      <w:r w:rsidRPr="00B528F5">
        <w:rPr>
          <w:rFonts w:ascii="Calibri" w:hAnsi="Calibri" w:cs="Calibri"/>
        </w:rPr>
        <w:t xml:space="preserve"> bijna 40 procent zegt dat ze vaker een ges</w:t>
      </w:r>
      <w:r w:rsidR="00C15DF3" w:rsidRPr="00B528F5">
        <w:rPr>
          <w:rFonts w:ascii="Calibri" w:hAnsi="Calibri" w:cs="Calibri"/>
        </w:rPr>
        <w:t xml:space="preserve">prek willen </w:t>
      </w:r>
      <w:r w:rsidR="00521928">
        <w:rPr>
          <w:rFonts w:ascii="Calibri" w:hAnsi="Calibri" w:cs="Calibri"/>
        </w:rPr>
        <w:t>nou</w:t>
      </w:r>
      <w:r w:rsidR="00C15DF3" w:rsidRPr="00B528F5">
        <w:rPr>
          <w:rFonts w:ascii="Calibri" w:hAnsi="Calibri" w:cs="Calibri"/>
        </w:rPr>
        <w:t xml:space="preserve"> dat komt wel o</w:t>
      </w:r>
      <w:r w:rsidRPr="00B528F5">
        <w:rPr>
          <w:rFonts w:ascii="Calibri" w:hAnsi="Calibri" w:cs="Calibri"/>
        </w:rPr>
        <w:t xml:space="preserve">vereen met wat de beoordelaars ook </w:t>
      </w:r>
      <w:r w:rsidR="00C15DF3" w:rsidRPr="00B528F5">
        <w:rPr>
          <w:rFonts w:ascii="Calibri" w:hAnsi="Calibri" w:cs="Calibri"/>
        </w:rPr>
        <w:t>willen</w:t>
      </w:r>
      <w:r w:rsidRPr="00B528F5">
        <w:rPr>
          <w:rFonts w:ascii="Calibri" w:hAnsi="Calibri" w:cs="Calibri"/>
        </w:rPr>
        <w:t xml:space="preserve">. </w:t>
      </w:r>
    </w:p>
    <w:p w14:paraId="2A94B99B" w14:textId="77777777" w:rsidR="002A6614" w:rsidRPr="00B528F5" w:rsidRDefault="002A6614" w:rsidP="00B528F5">
      <w:pPr>
        <w:pStyle w:val="Geenafstand"/>
        <w:jc w:val="both"/>
        <w:rPr>
          <w:rFonts w:ascii="Calibri" w:hAnsi="Calibri" w:cs="Calibri"/>
        </w:rPr>
      </w:pPr>
      <w:r w:rsidRPr="00B528F5">
        <w:rPr>
          <w:rFonts w:ascii="Calibri" w:hAnsi="Calibri" w:cs="Calibri"/>
        </w:rPr>
        <w:t>Ja zou je graag feedback willen ontvangen van je leidinggevende? 70 procent zou feedback willen ontvangen naast een gesprek en de helft van die 70 procent dagelijks of wekelijks en de andere helft maandelijks of ieder kwartaal. Ja op welk</w:t>
      </w:r>
      <w:r w:rsidR="00C15DF3" w:rsidRPr="00B528F5">
        <w:rPr>
          <w:rFonts w:ascii="Calibri" w:hAnsi="Calibri" w:cs="Calibri"/>
        </w:rPr>
        <w:t>e</w:t>
      </w:r>
      <w:r w:rsidRPr="00B528F5">
        <w:rPr>
          <w:rFonts w:ascii="Calibri" w:hAnsi="Calibri" w:cs="Calibri"/>
        </w:rPr>
        <w:t xml:space="preserve"> momenten geef jij fee</w:t>
      </w:r>
      <w:r w:rsidR="00C15DF3" w:rsidRPr="00B528F5">
        <w:rPr>
          <w:rFonts w:ascii="Calibri" w:hAnsi="Calibri" w:cs="Calibri"/>
        </w:rPr>
        <w:t>dback? En hou jij bij o</w:t>
      </w:r>
      <w:r w:rsidRPr="00B528F5">
        <w:rPr>
          <w:rFonts w:ascii="Calibri" w:hAnsi="Calibri" w:cs="Calibri"/>
        </w:rPr>
        <w:t>f je dat genoeg verdeeld?</w:t>
      </w:r>
    </w:p>
    <w:p w14:paraId="26A14BD9" w14:textId="77777777" w:rsidR="00C15DF3" w:rsidRPr="009E4D5D" w:rsidRDefault="00C15DF3" w:rsidP="00B528F5">
      <w:pPr>
        <w:pStyle w:val="Geenafstand"/>
        <w:jc w:val="both"/>
        <w:rPr>
          <w:rFonts w:ascii="Calibri" w:hAnsi="Calibri" w:cs="Calibri"/>
          <w:sz w:val="10"/>
          <w:szCs w:val="10"/>
        </w:rPr>
      </w:pPr>
    </w:p>
    <w:p w14:paraId="14E783D3" w14:textId="77777777" w:rsidR="002A6614" w:rsidRPr="00B528F5" w:rsidRDefault="00C15DF3" w:rsidP="00B528F5">
      <w:pPr>
        <w:pStyle w:val="Geenafstand"/>
        <w:jc w:val="both"/>
        <w:rPr>
          <w:rFonts w:ascii="Calibri" w:hAnsi="Calibri" w:cs="Calibri"/>
          <w:b/>
        </w:rPr>
      </w:pPr>
      <w:r w:rsidRPr="00B528F5">
        <w:rPr>
          <w:rFonts w:ascii="Calibri" w:hAnsi="Calibri" w:cs="Calibri"/>
          <w:b/>
        </w:rPr>
        <w:lastRenderedPageBreak/>
        <w:t xml:space="preserve">Nee ik hou dat </w:t>
      </w:r>
      <w:r w:rsidR="002A6614" w:rsidRPr="00B528F5">
        <w:rPr>
          <w:rFonts w:ascii="Calibri" w:hAnsi="Calibri" w:cs="Calibri"/>
          <w:b/>
        </w:rPr>
        <w:t>niet bij</w:t>
      </w:r>
      <w:r w:rsidR="00521928">
        <w:rPr>
          <w:rFonts w:ascii="Calibri" w:hAnsi="Calibri" w:cs="Calibri"/>
          <w:b/>
        </w:rPr>
        <w:t>,</w:t>
      </w:r>
      <w:r w:rsidR="002A6614" w:rsidRPr="00B528F5">
        <w:rPr>
          <w:rFonts w:ascii="Calibri" w:hAnsi="Calibri" w:cs="Calibri"/>
          <w:b/>
        </w:rPr>
        <w:t xml:space="preserve"> </w:t>
      </w:r>
      <w:r w:rsidRPr="00B528F5">
        <w:rPr>
          <w:rFonts w:ascii="Calibri" w:hAnsi="Calibri" w:cs="Calibri"/>
          <w:b/>
        </w:rPr>
        <w:t>ik doe dat</w:t>
      </w:r>
      <w:r w:rsidR="002A6614" w:rsidRPr="00B528F5">
        <w:rPr>
          <w:rFonts w:ascii="Calibri" w:hAnsi="Calibri" w:cs="Calibri"/>
          <w:b/>
        </w:rPr>
        <w:t xml:space="preserve"> gewoon dagelijks. A</w:t>
      </w:r>
      <w:r w:rsidRPr="00B528F5">
        <w:rPr>
          <w:rFonts w:ascii="Calibri" w:hAnsi="Calibri" w:cs="Calibri"/>
          <w:b/>
        </w:rPr>
        <w:t xml:space="preserve">ls ik ze zie ja ik zit best wel, </w:t>
      </w:r>
      <w:r w:rsidR="002A6614" w:rsidRPr="00B528F5">
        <w:rPr>
          <w:rFonts w:ascii="Calibri" w:hAnsi="Calibri" w:cs="Calibri"/>
          <w:b/>
        </w:rPr>
        <w:t xml:space="preserve">mijn team is natuurlijk heel klein </w:t>
      </w:r>
      <w:r w:rsidRPr="00B528F5">
        <w:rPr>
          <w:rFonts w:ascii="Calibri" w:hAnsi="Calibri" w:cs="Calibri"/>
          <w:b/>
        </w:rPr>
        <w:t xml:space="preserve">dus </w:t>
      </w:r>
      <w:r w:rsidR="002A6614" w:rsidRPr="00B528F5">
        <w:rPr>
          <w:rFonts w:ascii="Calibri" w:hAnsi="Calibri" w:cs="Calibri"/>
          <w:b/>
        </w:rPr>
        <w:t>ik zie mijn team</w:t>
      </w:r>
      <w:r w:rsidR="00E2313F" w:rsidRPr="00B528F5">
        <w:rPr>
          <w:rFonts w:ascii="Calibri" w:hAnsi="Calibri" w:cs="Calibri"/>
          <w:b/>
        </w:rPr>
        <w:t xml:space="preserve"> ook gewoon dagelijks. En ja ik zeg </w:t>
      </w:r>
      <w:r w:rsidR="002A6614" w:rsidRPr="00B528F5">
        <w:rPr>
          <w:rFonts w:ascii="Calibri" w:hAnsi="Calibri" w:cs="Calibri"/>
          <w:b/>
        </w:rPr>
        <w:t xml:space="preserve">gewoon dingen als ik </w:t>
      </w:r>
      <w:r w:rsidR="00E2313F" w:rsidRPr="00B528F5">
        <w:rPr>
          <w:rFonts w:ascii="Calibri" w:hAnsi="Calibri" w:cs="Calibri"/>
          <w:b/>
        </w:rPr>
        <w:t>hun</w:t>
      </w:r>
      <w:r w:rsidR="00403077" w:rsidRPr="00B528F5">
        <w:rPr>
          <w:rFonts w:ascii="Calibri" w:hAnsi="Calibri" w:cs="Calibri"/>
          <w:b/>
        </w:rPr>
        <w:t xml:space="preserve"> zie, eigenlijk hè van joh…</w:t>
      </w:r>
    </w:p>
    <w:p w14:paraId="10B8EDC7" w14:textId="77777777" w:rsidR="00403077" w:rsidRPr="009E4D5D" w:rsidRDefault="00403077" w:rsidP="00B528F5">
      <w:pPr>
        <w:pStyle w:val="Geenafstand"/>
        <w:jc w:val="both"/>
        <w:rPr>
          <w:rFonts w:ascii="Calibri" w:hAnsi="Calibri" w:cs="Calibri"/>
          <w:sz w:val="10"/>
          <w:szCs w:val="10"/>
        </w:rPr>
      </w:pPr>
    </w:p>
    <w:p w14:paraId="2186A0A5" w14:textId="77777777" w:rsidR="002A6614" w:rsidRPr="00B528F5" w:rsidRDefault="002A6614" w:rsidP="00B528F5">
      <w:pPr>
        <w:pStyle w:val="Geenafstand"/>
        <w:jc w:val="both"/>
        <w:rPr>
          <w:rFonts w:ascii="Calibri" w:hAnsi="Calibri" w:cs="Calibri"/>
        </w:rPr>
      </w:pPr>
      <w:r w:rsidRPr="00B528F5">
        <w:rPr>
          <w:rFonts w:ascii="Calibri" w:hAnsi="Calibri" w:cs="Calibri"/>
        </w:rPr>
        <w:t xml:space="preserve">Op het moment zelf als jij iets ziet dan zeg </w:t>
      </w:r>
      <w:r w:rsidR="00403077" w:rsidRPr="00B528F5">
        <w:rPr>
          <w:rFonts w:ascii="Calibri" w:hAnsi="Calibri" w:cs="Calibri"/>
        </w:rPr>
        <w:t>je er</w:t>
      </w:r>
      <w:r w:rsidRPr="00B528F5">
        <w:rPr>
          <w:rFonts w:ascii="Calibri" w:hAnsi="Calibri" w:cs="Calibri"/>
        </w:rPr>
        <w:t xml:space="preserve"> ie</w:t>
      </w:r>
      <w:r w:rsidR="00403077" w:rsidRPr="00B528F5">
        <w:rPr>
          <w:rFonts w:ascii="Calibri" w:hAnsi="Calibri" w:cs="Calibri"/>
        </w:rPr>
        <w:t>ts van?</w:t>
      </w:r>
    </w:p>
    <w:p w14:paraId="44CD9A01" w14:textId="77777777" w:rsidR="00403077" w:rsidRPr="009E4D5D" w:rsidRDefault="00403077" w:rsidP="00B528F5">
      <w:pPr>
        <w:pStyle w:val="Geenafstand"/>
        <w:jc w:val="both"/>
        <w:rPr>
          <w:rFonts w:ascii="Calibri" w:hAnsi="Calibri" w:cs="Calibri"/>
          <w:sz w:val="10"/>
          <w:szCs w:val="10"/>
        </w:rPr>
      </w:pPr>
    </w:p>
    <w:p w14:paraId="1E99FDD2" w14:textId="77777777" w:rsidR="002A6614" w:rsidRPr="00B528F5" w:rsidRDefault="002A6614" w:rsidP="00B528F5">
      <w:pPr>
        <w:pStyle w:val="Geenafstand"/>
        <w:jc w:val="both"/>
        <w:rPr>
          <w:rFonts w:ascii="Calibri" w:hAnsi="Calibri" w:cs="Calibri"/>
          <w:b/>
        </w:rPr>
      </w:pPr>
      <w:r w:rsidRPr="00B528F5">
        <w:rPr>
          <w:rFonts w:ascii="Calibri" w:hAnsi="Calibri" w:cs="Calibri"/>
          <w:b/>
        </w:rPr>
        <w:t>Ja eigenlijk wel.</w:t>
      </w:r>
    </w:p>
    <w:p w14:paraId="14AB1285" w14:textId="77777777" w:rsidR="00403077" w:rsidRPr="009E4D5D" w:rsidRDefault="00403077" w:rsidP="00B528F5">
      <w:pPr>
        <w:pStyle w:val="Geenafstand"/>
        <w:jc w:val="both"/>
        <w:rPr>
          <w:rFonts w:ascii="Calibri" w:hAnsi="Calibri" w:cs="Calibri"/>
          <w:b/>
          <w:sz w:val="10"/>
          <w:szCs w:val="10"/>
        </w:rPr>
      </w:pPr>
    </w:p>
    <w:p w14:paraId="01F238C2" w14:textId="77777777" w:rsidR="002A6614" w:rsidRPr="00D65533" w:rsidRDefault="00403077" w:rsidP="00B528F5">
      <w:pPr>
        <w:pStyle w:val="Geenafstand"/>
        <w:jc w:val="both"/>
        <w:rPr>
          <w:rFonts w:ascii="Calibri" w:hAnsi="Calibri" w:cs="Calibri"/>
          <w:b/>
        </w:rPr>
      </w:pPr>
      <w:r w:rsidRPr="00B528F5">
        <w:rPr>
          <w:rFonts w:ascii="Calibri" w:hAnsi="Calibri" w:cs="Calibri"/>
        </w:rPr>
        <w:t>Oké</w:t>
      </w:r>
      <w:r w:rsidR="002A6614" w:rsidRPr="00B528F5">
        <w:rPr>
          <w:rFonts w:ascii="Calibri" w:hAnsi="Calibri" w:cs="Calibri"/>
        </w:rPr>
        <w:t xml:space="preserve">. Van wie zou je graag </w:t>
      </w:r>
      <w:r w:rsidRPr="00B528F5">
        <w:rPr>
          <w:rFonts w:ascii="Calibri" w:hAnsi="Calibri" w:cs="Calibri"/>
        </w:rPr>
        <w:t xml:space="preserve">feedback willen ontvangen, dat </w:t>
      </w:r>
      <w:r w:rsidR="002A6614" w:rsidRPr="00B528F5">
        <w:rPr>
          <w:rFonts w:ascii="Calibri" w:hAnsi="Calibri" w:cs="Calibri"/>
        </w:rPr>
        <w:t>komt ook wel een beetje overeen</w:t>
      </w:r>
      <w:r w:rsidRPr="00B528F5">
        <w:rPr>
          <w:rFonts w:ascii="Calibri" w:hAnsi="Calibri" w:cs="Calibri"/>
        </w:rPr>
        <w:t>. B</w:t>
      </w:r>
      <w:r w:rsidR="002A6614" w:rsidRPr="00B528F5">
        <w:rPr>
          <w:rFonts w:ascii="Calibri" w:hAnsi="Calibri" w:cs="Calibri"/>
        </w:rPr>
        <w:t>ijna de helft zou ook graag feedback ontvangen van</w:t>
      </w:r>
      <w:r w:rsidRPr="00B528F5">
        <w:rPr>
          <w:rFonts w:ascii="Calibri" w:hAnsi="Calibri" w:cs="Calibri"/>
        </w:rPr>
        <w:t xml:space="preserve"> de collega’s</w:t>
      </w:r>
      <w:r w:rsidR="002A6614" w:rsidRPr="00B528F5">
        <w:rPr>
          <w:rFonts w:ascii="Calibri" w:hAnsi="Calibri" w:cs="Calibri"/>
        </w:rPr>
        <w:t xml:space="preserve">. </w:t>
      </w:r>
      <w:r w:rsidR="00D65533">
        <w:rPr>
          <w:rFonts w:ascii="Calibri" w:hAnsi="Calibri" w:cs="Calibri"/>
        </w:rPr>
        <w:t>Als</w:t>
      </w:r>
      <w:r w:rsidR="002A6614" w:rsidRPr="00B528F5">
        <w:rPr>
          <w:rFonts w:ascii="Calibri" w:hAnsi="Calibri" w:cs="Calibri"/>
        </w:rPr>
        <w:t xml:space="preserve"> </w:t>
      </w:r>
      <w:r w:rsidR="00112358" w:rsidRPr="00B528F5">
        <w:rPr>
          <w:rFonts w:ascii="Calibri" w:hAnsi="Calibri" w:cs="Calibri"/>
        </w:rPr>
        <w:t>jij een functioneringsgesprek, als dat eraan komt, g</w:t>
      </w:r>
      <w:r w:rsidR="002A6614" w:rsidRPr="00B528F5">
        <w:rPr>
          <w:rFonts w:ascii="Calibri" w:hAnsi="Calibri" w:cs="Calibri"/>
        </w:rPr>
        <w:t>a je dan alleen af op wat jij h</w:t>
      </w:r>
      <w:r w:rsidR="00112358" w:rsidRPr="00B528F5">
        <w:rPr>
          <w:rFonts w:ascii="Calibri" w:hAnsi="Calibri" w:cs="Calibri"/>
        </w:rPr>
        <w:t>ebt gezien of vraag je ook rond?</w:t>
      </w:r>
    </w:p>
    <w:p w14:paraId="4478260B" w14:textId="77777777" w:rsidR="00112358" w:rsidRPr="009E4D5D" w:rsidRDefault="00112358" w:rsidP="00B528F5">
      <w:pPr>
        <w:pStyle w:val="Geenafstand"/>
        <w:jc w:val="both"/>
        <w:rPr>
          <w:rFonts w:ascii="Calibri" w:hAnsi="Calibri" w:cs="Calibri"/>
          <w:sz w:val="10"/>
          <w:szCs w:val="10"/>
        </w:rPr>
      </w:pPr>
    </w:p>
    <w:p w14:paraId="50585D59" w14:textId="77777777" w:rsidR="002A6614" w:rsidRPr="00B528F5" w:rsidRDefault="00685283" w:rsidP="00B528F5">
      <w:pPr>
        <w:pStyle w:val="Geenafstand"/>
        <w:jc w:val="both"/>
        <w:rPr>
          <w:rFonts w:ascii="Calibri" w:hAnsi="Calibri" w:cs="Calibri"/>
          <w:b/>
        </w:rPr>
      </w:pPr>
      <w:r w:rsidRPr="00B528F5">
        <w:rPr>
          <w:rFonts w:ascii="Calibri" w:hAnsi="Calibri" w:cs="Calibri"/>
          <w:b/>
        </w:rPr>
        <w:t xml:space="preserve">Nee ik vraag ook rond. Eigenlijk, </w:t>
      </w:r>
      <w:r w:rsidR="002A6614" w:rsidRPr="00B528F5">
        <w:rPr>
          <w:rFonts w:ascii="Calibri" w:hAnsi="Calibri" w:cs="Calibri"/>
          <w:b/>
        </w:rPr>
        <w:t xml:space="preserve">ik vraag aan die afdelingen die het meeste met mijn afdeling te maken </w:t>
      </w:r>
      <w:r w:rsidRPr="00B528F5">
        <w:rPr>
          <w:rFonts w:ascii="Calibri" w:hAnsi="Calibri" w:cs="Calibri"/>
          <w:b/>
        </w:rPr>
        <w:t xml:space="preserve">hebben, </w:t>
      </w:r>
      <w:r w:rsidR="002A6614" w:rsidRPr="00B528F5">
        <w:rPr>
          <w:rFonts w:ascii="Calibri" w:hAnsi="Calibri" w:cs="Calibri"/>
          <w:b/>
        </w:rPr>
        <w:t>aan de leidinggevende vraag ik w</w:t>
      </w:r>
      <w:r w:rsidRPr="00B528F5">
        <w:rPr>
          <w:rFonts w:ascii="Calibri" w:hAnsi="Calibri" w:cs="Calibri"/>
          <w:b/>
        </w:rPr>
        <w:t>el van joh heb jij nog dingen w</w:t>
      </w:r>
      <w:r w:rsidR="002A6614" w:rsidRPr="00B528F5">
        <w:rPr>
          <w:rFonts w:ascii="Calibri" w:hAnsi="Calibri" w:cs="Calibri"/>
          <w:b/>
        </w:rPr>
        <w:t>aar je tegenaan loopt of word je echt</w:t>
      </w:r>
      <w:r w:rsidRPr="00B528F5">
        <w:rPr>
          <w:rFonts w:ascii="Calibri" w:hAnsi="Calibri" w:cs="Calibri"/>
          <w:b/>
        </w:rPr>
        <w:t>,</w:t>
      </w:r>
      <w:r w:rsidR="002A6614" w:rsidRPr="00B528F5">
        <w:rPr>
          <w:rFonts w:ascii="Calibri" w:hAnsi="Calibri" w:cs="Calibri"/>
          <w:b/>
        </w:rPr>
        <w:t xml:space="preserve"> dat ik echt moet benadrukken en </w:t>
      </w:r>
      <w:r w:rsidRPr="00B528F5">
        <w:rPr>
          <w:rFonts w:ascii="Calibri" w:hAnsi="Calibri" w:cs="Calibri"/>
          <w:b/>
        </w:rPr>
        <w:t xml:space="preserve">sowieso met mijn supervisor </w:t>
      </w:r>
      <w:r w:rsidR="002A6614" w:rsidRPr="00B528F5">
        <w:rPr>
          <w:rFonts w:ascii="Calibri" w:hAnsi="Calibri" w:cs="Calibri"/>
          <w:b/>
        </w:rPr>
        <w:t>natuurlijk. Ja daar heb ik sowieso dagelijks overleg mee.</w:t>
      </w:r>
    </w:p>
    <w:p w14:paraId="6901F8A5" w14:textId="77777777" w:rsidR="00685283" w:rsidRPr="009E4D5D" w:rsidRDefault="00685283" w:rsidP="00B528F5">
      <w:pPr>
        <w:pStyle w:val="Geenafstand"/>
        <w:jc w:val="both"/>
        <w:rPr>
          <w:rFonts w:ascii="Calibri" w:hAnsi="Calibri" w:cs="Calibri"/>
          <w:sz w:val="10"/>
          <w:szCs w:val="10"/>
        </w:rPr>
      </w:pPr>
    </w:p>
    <w:p w14:paraId="0BACBF91" w14:textId="77777777" w:rsidR="00685283" w:rsidRPr="00B528F5" w:rsidRDefault="00685283" w:rsidP="00B528F5">
      <w:pPr>
        <w:pStyle w:val="Geenafstand"/>
        <w:jc w:val="both"/>
        <w:rPr>
          <w:rFonts w:ascii="Calibri" w:hAnsi="Calibri" w:cs="Calibri"/>
        </w:rPr>
      </w:pPr>
      <w:r w:rsidRPr="00B528F5">
        <w:rPr>
          <w:rFonts w:ascii="Calibri" w:hAnsi="Calibri" w:cs="Calibri"/>
        </w:rPr>
        <w:t>Dus jij overlegt wel met anderen?</w:t>
      </w:r>
    </w:p>
    <w:p w14:paraId="7D3DC72F" w14:textId="77777777" w:rsidR="00685283" w:rsidRPr="009E4D5D" w:rsidRDefault="00685283" w:rsidP="00B528F5">
      <w:pPr>
        <w:pStyle w:val="Geenafstand"/>
        <w:jc w:val="both"/>
        <w:rPr>
          <w:rFonts w:ascii="Calibri" w:hAnsi="Calibri" w:cs="Calibri"/>
          <w:sz w:val="10"/>
          <w:szCs w:val="10"/>
        </w:rPr>
      </w:pPr>
    </w:p>
    <w:p w14:paraId="460F480A" w14:textId="77777777" w:rsidR="00685283" w:rsidRPr="00B528F5" w:rsidRDefault="00685283" w:rsidP="00B528F5">
      <w:pPr>
        <w:pStyle w:val="Geenafstand"/>
        <w:jc w:val="both"/>
        <w:rPr>
          <w:rFonts w:ascii="Calibri" w:hAnsi="Calibri" w:cs="Calibri"/>
          <w:b/>
        </w:rPr>
      </w:pPr>
      <w:r w:rsidRPr="00B528F5">
        <w:rPr>
          <w:rFonts w:ascii="Calibri" w:hAnsi="Calibri" w:cs="Calibri"/>
          <w:b/>
        </w:rPr>
        <w:t xml:space="preserve">Ja. </w:t>
      </w:r>
    </w:p>
    <w:p w14:paraId="534B8C1C" w14:textId="77777777" w:rsidR="00685283" w:rsidRPr="009E4D5D" w:rsidRDefault="00685283" w:rsidP="00B528F5">
      <w:pPr>
        <w:pStyle w:val="Geenafstand"/>
        <w:jc w:val="both"/>
        <w:rPr>
          <w:rFonts w:ascii="Calibri" w:hAnsi="Calibri" w:cs="Calibri"/>
          <w:sz w:val="10"/>
          <w:szCs w:val="10"/>
        </w:rPr>
      </w:pPr>
    </w:p>
    <w:p w14:paraId="144AFE45" w14:textId="77777777" w:rsidR="00685283" w:rsidRPr="00B528F5" w:rsidRDefault="002A6614" w:rsidP="00B528F5">
      <w:pPr>
        <w:pStyle w:val="Geenafstand"/>
        <w:jc w:val="both"/>
        <w:rPr>
          <w:rFonts w:ascii="Calibri" w:hAnsi="Calibri" w:cs="Calibri"/>
        </w:rPr>
      </w:pPr>
      <w:r w:rsidRPr="00B528F5">
        <w:rPr>
          <w:rFonts w:ascii="Calibri" w:hAnsi="Calibri" w:cs="Calibri"/>
        </w:rPr>
        <w:t>Oké. Nou wat vind je een goed moment om een gesprek t</w:t>
      </w:r>
      <w:r w:rsidR="00685283" w:rsidRPr="00B528F5">
        <w:rPr>
          <w:rFonts w:ascii="Calibri" w:hAnsi="Calibri" w:cs="Calibri"/>
        </w:rPr>
        <w:t>e krijgen over je functioneren. M</w:t>
      </w:r>
      <w:r w:rsidRPr="00B528F5">
        <w:rPr>
          <w:rFonts w:ascii="Calibri" w:hAnsi="Calibri" w:cs="Calibri"/>
        </w:rPr>
        <w:t>eer dan de helft wil graag de gesprekken liever na het hoogs</w:t>
      </w:r>
      <w:r w:rsidR="00685283" w:rsidRPr="00B528F5">
        <w:rPr>
          <w:rFonts w:ascii="Calibri" w:hAnsi="Calibri" w:cs="Calibri"/>
        </w:rPr>
        <w:t xml:space="preserve">eizoen. Nu zijn ze in september, maar </w:t>
      </w:r>
      <w:r w:rsidRPr="00B528F5">
        <w:rPr>
          <w:rFonts w:ascii="Calibri" w:hAnsi="Calibri" w:cs="Calibri"/>
        </w:rPr>
        <w:t>jij vindt september ook het beste moment alleen zou je het fijn</w:t>
      </w:r>
      <w:r w:rsidR="00685283" w:rsidRPr="00B528F5">
        <w:rPr>
          <w:rFonts w:ascii="Calibri" w:hAnsi="Calibri" w:cs="Calibri"/>
        </w:rPr>
        <w:t>er</w:t>
      </w:r>
      <w:r w:rsidRPr="00B528F5">
        <w:rPr>
          <w:rFonts w:ascii="Calibri" w:hAnsi="Calibri" w:cs="Calibri"/>
        </w:rPr>
        <w:t xml:space="preserve"> vinden om ook in apr</w:t>
      </w:r>
      <w:r w:rsidR="00685283" w:rsidRPr="00B528F5">
        <w:rPr>
          <w:rFonts w:ascii="Calibri" w:hAnsi="Calibri" w:cs="Calibri"/>
        </w:rPr>
        <w:t>il een gesprek te hebben?</w:t>
      </w:r>
    </w:p>
    <w:p w14:paraId="1C09465B" w14:textId="77777777" w:rsidR="00685283" w:rsidRPr="009E4D5D" w:rsidRDefault="00685283" w:rsidP="00B528F5">
      <w:pPr>
        <w:pStyle w:val="Geenafstand"/>
        <w:jc w:val="both"/>
        <w:rPr>
          <w:rFonts w:ascii="Calibri" w:hAnsi="Calibri" w:cs="Calibri"/>
          <w:sz w:val="10"/>
          <w:szCs w:val="10"/>
        </w:rPr>
      </w:pPr>
    </w:p>
    <w:p w14:paraId="2ADCC7C2" w14:textId="77777777" w:rsidR="00685283" w:rsidRPr="00B528F5" w:rsidRDefault="00685283" w:rsidP="00B528F5">
      <w:pPr>
        <w:pStyle w:val="Geenafstand"/>
        <w:jc w:val="both"/>
        <w:rPr>
          <w:rFonts w:ascii="Calibri" w:hAnsi="Calibri" w:cs="Calibri"/>
          <w:b/>
        </w:rPr>
      </w:pPr>
      <w:r w:rsidRPr="00B528F5">
        <w:rPr>
          <w:rFonts w:ascii="Calibri" w:hAnsi="Calibri" w:cs="Calibri"/>
          <w:b/>
        </w:rPr>
        <w:t xml:space="preserve">Ja. </w:t>
      </w:r>
    </w:p>
    <w:p w14:paraId="72E827E1" w14:textId="77777777" w:rsidR="00685283" w:rsidRPr="009E4D5D" w:rsidRDefault="00685283" w:rsidP="00B528F5">
      <w:pPr>
        <w:pStyle w:val="Geenafstand"/>
        <w:jc w:val="both"/>
        <w:rPr>
          <w:rFonts w:ascii="Calibri" w:hAnsi="Calibri" w:cs="Calibri"/>
          <w:sz w:val="10"/>
          <w:szCs w:val="10"/>
        </w:rPr>
      </w:pPr>
    </w:p>
    <w:p w14:paraId="4F4ECABD" w14:textId="77777777" w:rsidR="002A6614" w:rsidRPr="00B528F5" w:rsidRDefault="002A6614" w:rsidP="00B528F5">
      <w:pPr>
        <w:pStyle w:val="Geenafstand"/>
        <w:jc w:val="both"/>
        <w:rPr>
          <w:rFonts w:ascii="Calibri" w:hAnsi="Calibri" w:cs="Calibri"/>
        </w:rPr>
      </w:pPr>
      <w:r w:rsidRPr="00B528F5">
        <w:rPr>
          <w:rFonts w:ascii="Calibri" w:hAnsi="Calibri" w:cs="Calibri"/>
        </w:rPr>
        <w:t xml:space="preserve">Nou over </w:t>
      </w:r>
      <w:r w:rsidR="00685283" w:rsidRPr="00B528F5">
        <w:rPr>
          <w:rFonts w:ascii="Calibri" w:hAnsi="Calibri" w:cs="Calibri"/>
        </w:rPr>
        <w:t>het functioneringsformulier</w:t>
      </w:r>
      <w:r w:rsidRPr="00B528F5">
        <w:rPr>
          <w:rFonts w:ascii="Calibri" w:hAnsi="Calibri" w:cs="Calibri"/>
        </w:rPr>
        <w:t>.</w:t>
      </w:r>
      <w:r w:rsidR="00685283" w:rsidRPr="00B528F5">
        <w:rPr>
          <w:rFonts w:ascii="Calibri" w:hAnsi="Calibri" w:cs="Calibri"/>
        </w:rPr>
        <w:t xml:space="preserve"> *geef functioneringsformulier*</w:t>
      </w:r>
      <w:r w:rsidRPr="00B528F5">
        <w:rPr>
          <w:rFonts w:ascii="Calibri" w:hAnsi="Calibri" w:cs="Calibri"/>
        </w:rPr>
        <w:t xml:space="preserve"> Je hebt dan</w:t>
      </w:r>
      <w:r w:rsidR="00685283" w:rsidRPr="00B528F5">
        <w:rPr>
          <w:rFonts w:ascii="Calibri" w:hAnsi="Calibri" w:cs="Calibri"/>
        </w:rPr>
        <w:t xml:space="preserve"> die stellingen..</w:t>
      </w:r>
      <w:r w:rsidRPr="00B528F5">
        <w:rPr>
          <w:rFonts w:ascii="Calibri" w:hAnsi="Calibri" w:cs="Calibri"/>
        </w:rPr>
        <w:t>. En dan word je beoordeeld met onvoldoende</w:t>
      </w:r>
      <w:r w:rsidR="00685283" w:rsidRPr="00B528F5">
        <w:rPr>
          <w:rFonts w:ascii="Calibri" w:hAnsi="Calibri" w:cs="Calibri"/>
        </w:rPr>
        <w:t>,</w:t>
      </w:r>
      <w:r w:rsidRPr="00B528F5">
        <w:rPr>
          <w:rFonts w:ascii="Calibri" w:hAnsi="Calibri" w:cs="Calibri"/>
        </w:rPr>
        <w:t xml:space="preserve"> voldoende of goed dus heb ik gevraagd of ze dat voldoende mogelijkheden </w:t>
      </w:r>
      <w:r w:rsidR="00685283" w:rsidRPr="00B528F5">
        <w:rPr>
          <w:rFonts w:ascii="Calibri" w:hAnsi="Calibri" w:cs="Calibri"/>
        </w:rPr>
        <w:t>vinden</w:t>
      </w:r>
      <w:r w:rsidRPr="00B528F5">
        <w:rPr>
          <w:rFonts w:ascii="Calibri" w:hAnsi="Calibri" w:cs="Calibri"/>
        </w:rPr>
        <w:t xml:space="preserve"> want het zijn er natuurlijk maar 3. En dan </w:t>
      </w:r>
      <w:r w:rsidR="00685283" w:rsidRPr="00B528F5">
        <w:rPr>
          <w:rFonts w:ascii="Calibri" w:hAnsi="Calibri" w:cs="Calibri"/>
        </w:rPr>
        <w:t>geeft</w:t>
      </w:r>
      <w:r w:rsidRPr="00B528F5">
        <w:rPr>
          <w:rFonts w:ascii="Calibri" w:hAnsi="Calibri" w:cs="Calibri"/>
        </w:rPr>
        <w:t xml:space="preserve"> bijna</w:t>
      </w:r>
      <w:r w:rsidR="00685283" w:rsidRPr="00B528F5">
        <w:rPr>
          <w:rFonts w:ascii="Calibri" w:hAnsi="Calibri" w:cs="Calibri"/>
        </w:rPr>
        <w:t>,</w:t>
      </w:r>
      <w:r w:rsidRPr="00B528F5">
        <w:rPr>
          <w:rFonts w:ascii="Calibri" w:hAnsi="Calibri" w:cs="Calibri"/>
        </w:rPr>
        <w:t xml:space="preserve"> de helft</w:t>
      </w:r>
      <w:r w:rsidR="00685283" w:rsidRPr="00B528F5">
        <w:rPr>
          <w:rFonts w:ascii="Calibri" w:hAnsi="Calibri" w:cs="Calibri"/>
        </w:rPr>
        <w:t xml:space="preserve"> geeft aan meer m</w:t>
      </w:r>
      <w:r w:rsidRPr="00B528F5">
        <w:rPr>
          <w:rFonts w:ascii="Calibri" w:hAnsi="Calibri" w:cs="Calibri"/>
        </w:rPr>
        <w:t>ogelijkheden te willen hebben dus dat je gaat naar zeer goed</w:t>
      </w:r>
      <w:r w:rsidR="00685283" w:rsidRPr="00B528F5">
        <w:rPr>
          <w:rFonts w:ascii="Calibri" w:hAnsi="Calibri" w:cs="Calibri"/>
        </w:rPr>
        <w:t>,</w:t>
      </w:r>
      <w:r w:rsidRPr="00B528F5">
        <w:rPr>
          <w:rFonts w:ascii="Calibri" w:hAnsi="Calibri" w:cs="Calibri"/>
        </w:rPr>
        <w:t xml:space="preserve"> goed</w:t>
      </w:r>
      <w:r w:rsidR="00685283" w:rsidRPr="00B528F5">
        <w:rPr>
          <w:rFonts w:ascii="Calibri" w:hAnsi="Calibri" w:cs="Calibri"/>
        </w:rPr>
        <w:t>,</w:t>
      </w:r>
      <w:r w:rsidRPr="00B528F5">
        <w:rPr>
          <w:rFonts w:ascii="Calibri" w:hAnsi="Calibri" w:cs="Calibri"/>
        </w:rPr>
        <w:t xml:space="preserve"> voldoende</w:t>
      </w:r>
      <w:r w:rsidR="00685283" w:rsidRPr="00B528F5">
        <w:rPr>
          <w:rFonts w:ascii="Calibri" w:hAnsi="Calibri" w:cs="Calibri"/>
        </w:rPr>
        <w:t>,</w:t>
      </w:r>
      <w:r w:rsidRPr="00B528F5">
        <w:rPr>
          <w:rFonts w:ascii="Calibri" w:hAnsi="Calibri" w:cs="Calibri"/>
        </w:rPr>
        <w:t xml:space="preserve"> matig</w:t>
      </w:r>
      <w:r w:rsidR="00685283" w:rsidRPr="00B528F5">
        <w:rPr>
          <w:rFonts w:ascii="Calibri" w:hAnsi="Calibri" w:cs="Calibri"/>
        </w:rPr>
        <w:t>,</w:t>
      </w:r>
      <w:r w:rsidRPr="00B528F5">
        <w:rPr>
          <w:rFonts w:ascii="Calibri" w:hAnsi="Calibri" w:cs="Calibri"/>
        </w:rPr>
        <w:t xml:space="preserve"> onvoldoende</w:t>
      </w:r>
      <w:r w:rsidR="00685283" w:rsidRPr="00B528F5">
        <w:rPr>
          <w:rFonts w:ascii="Calibri" w:hAnsi="Calibri" w:cs="Calibri"/>
        </w:rPr>
        <w:t>,</w:t>
      </w:r>
      <w:r w:rsidRPr="00B528F5">
        <w:rPr>
          <w:rFonts w:ascii="Calibri" w:hAnsi="Calibri" w:cs="Calibri"/>
        </w:rPr>
        <w:t xml:space="preserve"> zwaar onvoldoende en 20 procent ook graag met een cijfer. En wat vind jij van deze naar mogelijkheden?</w:t>
      </w:r>
    </w:p>
    <w:p w14:paraId="1CC492FF" w14:textId="77777777" w:rsidR="00685283" w:rsidRPr="009E4D5D" w:rsidRDefault="00685283" w:rsidP="00B528F5">
      <w:pPr>
        <w:pStyle w:val="Geenafstand"/>
        <w:jc w:val="both"/>
        <w:rPr>
          <w:rFonts w:ascii="Calibri" w:hAnsi="Calibri" w:cs="Calibri"/>
          <w:sz w:val="10"/>
          <w:szCs w:val="10"/>
        </w:rPr>
      </w:pPr>
    </w:p>
    <w:p w14:paraId="3C480E6A" w14:textId="77777777" w:rsidR="002A6614" w:rsidRPr="00B528F5" w:rsidRDefault="00685283" w:rsidP="00B528F5">
      <w:pPr>
        <w:pStyle w:val="Geenafstand"/>
        <w:jc w:val="both"/>
        <w:rPr>
          <w:rFonts w:ascii="Calibri" w:hAnsi="Calibri" w:cs="Calibri"/>
          <w:b/>
        </w:rPr>
      </w:pPr>
      <w:r w:rsidRPr="00B528F5">
        <w:rPr>
          <w:rFonts w:ascii="Calibri" w:hAnsi="Calibri" w:cs="Calibri"/>
          <w:b/>
        </w:rPr>
        <w:t>Nou ik doe eigenlijk zelf a</w:t>
      </w:r>
      <w:r w:rsidR="002A6614" w:rsidRPr="00B528F5">
        <w:rPr>
          <w:rFonts w:ascii="Calibri" w:hAnsi="Calibri" w:cs="Calibri"/>
          <w:b/>
        </w:rPr>
        <w:t xml:space="preserve">ls ik het </w:t>
      </w:r>
      <w:r w:rsidRPr="00B528F5">
        <w:rPr>
          <w:rFonts w:ascii="Calibri" w:hAnsi="Calibri" w:cs="Calibri"/>
          <w:b/>
        </w:rPr>
        <w:t>er tussenin vind, dan zet</w:t>
      </w:r>
      <w:r w:rsidR="002A6614" w:rsidRPr="00B528F5">
        <w:rPr>
          <w:rFonts w:ascii="Calibri" w:hAnsi="Calibri" w:cs="Calibri"/>
          <w:b/>
        </w:rPr>
        <w:t xml:space="preserve"> ik het kruisje </w:t>
      </w:r>
      <w:r w:rsidRPr="00B528F5">
        <w:rPr>
          <w:rFonts w:ascii="Calibri" w:hAnsi="Calibri" w:cs="Calibri"/>
          <w:b/>
        </w:rPr>
        <w:t>ertussen…</w:t>
      </w:r>
    </w:p>
    <w:p w14:paraId="335DC0D1" w14:textId="77777777" w:rsidR="00685283" w:rsidRPr="009E4D5D" w:rsidRDefault="00685283" w:rsidP="00B528F5">
      <w:pPr>
        <w:pStyle w:val="Geenafstand"/>
        <w:jc w:val="both"/>
        <w:rPr>
          <w:rFonts w:ascii="Calibri" w:hAnsi="Calibri" w:cs="Calibri"/>
          <w:sz w:val="10"/>
          <w:szCs w:val="10"/>
        </w:rPr>
      </w:pPr>
    </w:p>
    <w:p w14:paraId="2EBAD044" w14:textId="77777777" w:rsidR="00685283" w:rsidRPr="00B528F5" w:rsidRDefault="002A6614" w:rsidP="00B528F5">
      <w:pPr>
        <w:pStyle w:val="Geenafstand"/>
        <w:jc w:val="both"/>
        <w:rPr>
          <w:rFonts w:ascii="Calibri" w:hAnsi="Calibri" w:cs="Calibri"/>
        </w:rPr>
      </w:pPr>
      <w:r w:rsidRPr="00B528F5">
        <w:rPr>
          <w:rFonts w:ascii="Calibri" w:hAnsi="Calibri" w:cs="Calibri"/>
        </w:rPr>
        <w:t xml:space="preserve">Ja dat hoor ik </w:t>
      </w:r>
      <w:r w:rsidR="00685283" w:rsidRPr="00B528F5">
        <w:rPr>
          <w:rFonts w:ascii="Calibri" w:hAnsi="Calibri" w:cs="Calibri"/>
        </w:rPr>
        <w:t>vaker inderdaad</w:t>
      </w:r>
      <w:r w:rsidRPr="00B528F5">
        <w:rPr>
          <w:rFonts w:ascii="Calibri" w:hAnsi="Calibri" w:cs="Calibri"/>
        </w:rPr>
        <w:t xml:space="preserve">. </w:t>
      </w:r>
    </w:p>
    <w:p w14:paraId="4FD49F56" w14:textId="77777777" w:rsidR="00685283" w:rsidRPr="009E4D5D" w:rsidRDefault="00685283" w:rsidP="00B528F5">
      <w:pPr>
        <w:pStyle w:val="Geenafstand"/>
        <w:jc w:val="both"/>
        <w:rPr>
          <w:rFonts w:ascii="Calibri" w:hAnsi="Calibri" w:cs="Calibri"/>
          <w:sz w:val="10"/>
          <w:szCs w:val="10"/>
        </w:rPr>
      </w:pPr>
    </w:p>
    <w:p w14:paraId="2AF18FE5" w14:textId="77777777" w:rsidR="00685283" w:rsidRPr="00B528F5" w:rsidRDefault="00685283" w:rsidP="00B528F5">
      <w:pPr>
        <w:pStyle w:val="Geenafstand"/>
        <w:jc w:val="both"/>
        <w:rPr>
          <w:rFonts w:ascii="Calibri" w:hAnsi="Calibri" w:cs="Calibri"/>
          <w:b/>
        </w:rPr>
      </w:pPr>
      <w:r w:rsidRPr="00B528F5">
        <w:rPr>
          <w:rFonts w:ascii="Calibri" w:hAnsi="Calibri" w:cs="Calibri"/>
          <w:b/>
        </w:rPr>
        <w:t xml:space="preserve">Dus dat doe ik eigenlijk al. </w:t>
      </w:r>
    </w:p>
    <w:p w14:paraId="1029FC04" w14:textId="77777777" w:rsidR="00685283" w:rsidRPr="009E4D5D" w:rsidRDefault="00685283" w:rsidP="00B528F5">
      <w:pPr>
        <w:pStyle w:val="Geenafstand"/>
        <w:jc w:val="both"/>
        <w:rPr>
          <w:rFonts w:ascii="Calibri" w:hAnsi="Calibri" w:cs="Calibri"/>
          <w:sz w:val="10"/>
          <w:szCs w:val="10"/>
        </w:rPr>
      </w:pPr>
    </w:p>
    <w:p w14:paraId="35B5E54B" w14:textId="77777777" w:rsidR="002A6614" w:rsidRPr="00B528F5" w:rsidRDefault="00685283" w:rsidP="00B528F5">
      <w:pPr>
        <w:pStyle w:val="Geenafstand"/>
        <w:jc w:val="both"/>
        <w:rPr>
          <w:rFonts w:ascii="Calibri" w:hAnsi="Calibri" w:cs="Calibri"/>
        </w:rPr>
      </w:pPr>
      <w:r w:rsidRPr="00B528F5">
        <w:rPr>
          <w:rFonts w:ascii="Calibri" w:hAnsi="Calibri" w:cs="Calibri"/>
        </w:rPr>
        <w:t>Maar</w:t>
      </w:r>
      <w:r w:rsidR="002A6614" w:rsidRPr="00B528F5">
        <w:rPr>
          <w:rFonts w:ascii="Calibri" w:hAnsi="Calibri" w:cs="Calibri"/>
        </w:rPr>
        <w:t xml:space="preserve"> vind jij dit formu</w:t>
      </w:r>
      <w:r w:rsidRPr="00B528F5">
        <w:rPr>
          <w:rFonts w:ascii="Calibri" w:hAnsi="Calibri" w:cs="Calibri"/>
        </w:rPr>
        <w:t xml:space="preserve">lier verder prettig werken qua… </w:t>
      </w:r>
      <w:r w:rsidR="002A6614" w:rsidRPr="00B528F5">
        <w:rPr>
          <w:rFonts w:ascii="Calibri" w:hAnsi="Calibri" w:cs="Calibri"/>
        </w:rPr>
        <w:t>Wat vind je in het algemeen van het formulier?</w:t>
      </w:r>
    </w:p>
    <w:p w14:paraId="1E2A3ECC" w14:textId="77777777" w:rsidR="00685283" w:rsidRPr="009E4D5D" w:rsidRDefault="00685283" w:rsidP="00B528F5">
      <w:pPr>
        <w:pStyle w:val="Geenafstand"/>
        <w:jc w:val="both"/>
        <w:rPr>
          <w:rFonts w:ascii="Calibri" w:hAnsi="Calibri" w:cs="Calibri"/>
          <w:sz w:val="10"/>
          <w:szCs w:val="10"/>
        </w:rPr>
      </w:pPr>
    </w:p>
    <w:p w14:paraId="55B7D5B3" w14:textId="77777777" w:rsidR="002A6614" w:rsidRPr="00B528F5" w:rsidRDefault="00685283" w:rsidP="00B528F5">
      <w:pPr>
        <w:pStyle w:val="Geenafstand"/>
        <w:jc w:val="both"/>
        <w:rPr>
          <w:rFonts w:ascii="Calibri" w:hAnsi="Calibri" w:cs="Calibri"/>
          <w:b/>
        </w:rPr>
      </w:pPr>
      <w:r w:rsidRPr="00B528F5">
        <w:rPr>
          <w:rFonts w:ascii="Calibri" w:hAnsi="Calibri" w:cs="Calibri"/>
          <w:b/>
        </w:rPr>
        <w:t>Ik vind het wel</w:t>
      </w:r>
      <w:r w:rsidR="002A6614" w:rsidRPr="00B528F5">
        <w:rPr>
          <w:rFonts w:ascii="Calibri" w:hAnsi="Calibri" w:cs="Calibri"/>
          <w:b/>
        </w:rPr>
        <w:t xml:space="preserve"> een overzichtelijk formulier eigenlijk. Ja ik</w:t>
      </w:r>
      <w:r w:rsidRPr="00B528F5">
        <w:rPr>
          <w:rFonts w:ascii="Calibri" w:hAnsi="Calibri" w:cs="Calibri"/>
          <w:b/>
        </w:rPr>
        <w:t>,</w:t>
      </w:r>
      <w:r w:rsidR="002A6614" w:rsidRPr="00B528F5">
        <w:rPr>
          <w:rFonts w:ascii="Calibri" w:hAnsi="Calibri" w:cs="Calibri"/>
          <w:b/>
        </w:rPr>
        <w:t xml:space="preserve"> ik ja je kan wel heel veel dingen neerzetten maar ja ik vind een kruisje tussen onvoldoende en voldoende</w:t>
      </w:r>
      <w:r w:rsidRPr="00B528F5">
        <w:rPr>
          <w:rFonts w:ascii="Calibri" w:hAnsi="Calibri" w:cs="Calibri"/>
          <w:b/>
        </w:rPr>
        <w:t>…</w:t>
      </w:r>
      <w:r w:rsidR="002A6614" w:rsidRPr="00B528F5">
        <w:rPr>
          <w:rFonts w:ascii="Calibri" w:hAnsi="Calibri" w:cs="Calibri"/>
          <w:b/>
        </w:rPr>
        <w:t xml:space="preserve"> dan weet je dat het nog niet helemaal voldoende is dus dat je daar nog aan moet werken</w:t>
      </w:r>
      <w:r w:rsidRPr="00B528F5">
        <w:rPr>
          <w:rFonts w:ascii="Calibri" w:hAnsi="Calibri" w:cs="Calibri"/>
          <w:b/>
        </w:rPr>
        <w:t>,</w:t>
      </w:r>
      <w:r w:rsidR="002A6614" w:rsidRPr="00B528F5">
        <w:rPr>
          <w:rFonts w:ascii="Calibri" w:hAnsi="Calibri" w:cs="Calibri"/>
          <w:b/>
        </w:rPr>
        <w:t xml:space="preserve"> ja i</w:t>
      </w:r>
      <w:r w:rsidRPr="00B528F5">
        <w:rPr>
          <w:rFonts w:ascii="Calibri" w:hAnsi="Calibri" w:cs="Calibri"/>
          <w:b/>
        </w:rPr>
        <w:t>k vind dat ook wel duidelijk. V</w:t>
      </w:r>
      <w:r w:rsidR="002A6614" w:rsidRPr="00B528F5">
        <w:rPr>
          <w:rFonts w:ascii="Calibri" w:hAnsi="Calibri" w:cs="Calibri"/>
          <w:b/>
        </w:rPr>
        <w:t xml:space="preserve">oor mezelf of ik niet matig en zo </w:t>
      </w:r>
      <w:r w:rsidRPr="00B528F5">
        <w:rPr>
          <w:rFonts w:ascii="Calibri" w:hAnsi="Calibri" w:cs="Calibri"/>
          <w:b/>
        </w:rPr>
        <w:t xml:space="preserve">dat </w:t>
      </w:r>
      <w:r w:rsidR="002A6614" w:rsidRPr="00B528F5">
        <w:rPr>
          <w:rFonts w:ascii="Calibri" w:hAnsi="Calibri" w:cs="Calibri"/>
          <w:b/>
        </w:rPr>
        <w:t>vind ik</w:t>
      </w:r>
      <w:r w:rsidRPr="00B528F5">
        <w:rPr>
          <w:rFonts w:ascii="Calibri" w:hAnsi="Calibri" w:cs="Calibri"/>
          <w:b/>
        </w:rPr>
        <w:t>…</w:t>
      </w:r>
    </w:p>
    <w:p w14:paraId="088E19B5" w14:textId="77777777" w:rsidR="00685283" w:rsidRPr="009E4D5D" w:rsidRDefault="00685283" w:rsidP="00B528F5">
      <w:pPr>
        <w:pStyle w:val="Geenafstand"/>
        <w:jc w:val="both"/>
        <w:rPr>
          <w:rFonts w:ascii="Calibri" w:hAnsi="Calibri" w:cs="Calibri"/>
          <w:sz w:val="10"/>
          <w:szCs w:val="10"/>
        </w:rPr>
      </w:pPr>
    </w:p>
    <w:p w14:paraId="4E7CFAE3" w14:textId="77777777" w:rsidR="002A6614" w:rsidRPr="00B528F5" w:rsidRDefault="00685283" w:rsidP="00B528F5">
      <w:pPr>
        <w:pStyle w:val="Geenafstand"/>
        <w:jc w:val="both"/>
        <w:rPr>
          <w:rFonts w:ascii="Calibri" w:hAnsi="Calibri" w:cs="Calibri"/>
        </w:rPr>
      </w:pPr>
      <w:r w:rsidRPr="00B528F5">
        <w:rPr>
          <w:rFonts w:ascii="Calibri" w:hAnsi="Calibri" w:cs="Calibri"/>
        </w:rPr>
        <w:t>En een cijfer?</w:t>
      </w:r>
    </w:p>
    <w:p w14:paraId="2BB1B0E8" w14:textId="77777777" w:rsidR="00685283" w:rsidRPr="009E4D5D" w:rsidRDefault="00685283" w:rsidP="00B528F5">
      <w:pPr>
        <w:pStyle w:val="Geenafstand"/>
        <w:jc w:val="both"/>
        <w:rPr>
          <w:rFonts w:ascii="Calibri" w:hAnsi="Calibri" w:cs="Calibri"/>
          <w:sz w:val="10"/>
          <w:szCs w:val="10"/>
        </w:rPr>
      </w:pPr>
    </w:p>
    <w:p w14:paraId="5ADC70F9" w14:textId="77777777" w:rsidR="002A6614" w:rsidRPr="00B528F5" w:rsidRDefault="00685283" w:rsidP="00B528F5">
      <w:pPr>
        <w:pStyle w:val="Geenafstand"/>
        <w:jc w:val="both"/>
        <w:rPr>
          <w:rFonts w:ascii="Calibri" w:hAnsi="Calibri" w:cs="Calibri"/>
          <w:b/>
        </w:rPr>
      </w:pPr>
      <w:r w:rsidRPr="00B528F5">
        <w:rPr>
          <w:rFonts w:ascii="Calibri" w:hAnsi="Calibri" w:cs="Calibri"/>
          <w:b/>
        </w:rPr>
        <w:t>Ja je zou ik denk wel, j</w:t>
      </w:r>
      <w:r w:rsidR="002A6614" w:rsidRPr="00B528F5">
        <w:rPr>
          <w:rFonts w:ascii="Calibri" w:hAnsi="Calibri" w:cs="Calibri"/>
          <w:b/>
        </w:rPr>
        <w:t xml:space="preserve">a ik zou dan eerder cijfer doen inderdaad in </w:t>
      </w:r>
      <w:r w:rsidRPr="00B528F5">
        <w:rPr>
          <w:rFonts w:ascii="Calibri" w:hAnsi="Calibri" w:cs="Calibri"/>
          <w:b/>
        </w:rPr>
        <w:t xml:space="preserve">plaats van matig en zo want een cijfer </w:t>
      </w:r>
      <w:r w:rsidR="002A6614" w:rsidRPr="00B528F5">
        <w:rPr>
          <w:rFonts w:ascii="Calibri" w:hAnsi="Calibri" w:cs="Calibri"/>
          <w:b/>
        </w:rPr>
        <w:t xml:space="preserve">vind ik dan nog dan kun je </w:t>
      </w:r>
      <w:r w:rsidRPr="00B528F5">
        <w:rPr>
          <w:rFonts w:ascii="Calibri" w:hAnsi="Calibri" w:cs="Calibri"/>
          <w:b/>
        </w:rPr>
        <w:t xml:space="preserve">daar </w:t>
      </w:r>
      <w:r w:rsidR="002A6614" w:rsidRPr="00B528F5">
        <w:rPr>
          <w:rFonts w:ascii="Calibri" w:hAnsi="Calibri" w:cs="Calibri"/>
          <w:b/>
        </w:rPr>
        <w:t>nog aan werken.</w:t>
      </w:r>
    </w:p>
    <w:p w14:paraId="55E6DF3E" w14:textId="77777777" w:rsidR="00685283" w:rsidRPr="009E4D5D" w:rsidRDefault="00685283" w:rsidP="00B528F5">
      <w:pPr>
        <w:pStyle w:val="Geenafstand"/>
        <w:jc w:val="both"/>
        <w:rPr>
          <w:rFonts w:ascii="Calibri" w:hAnsi="Calibri" w:cs="Calibri"/>
          <w:sz w:val="10"/>
          <w:szCs w:val="10"/>
        </w:rPr>
      </w:pPr>
    </w:p>
    <w:p w14:paraId="150F1EC0" w14:textId="77777777" w:rsidR="002A6614" w:rsidRPr="00B528F5" w:rsidRDefault="002A6614" w:rsidP="00B528F5">
      <w:pPr>
        <w:pStyle w:val="Geenafstand"/>
        <w:jc w:val="both"/>
        <w:rPr>
          <w:rFonts w:ascii="Calibri" w:hAnsi="Calibri" w:cs="Calibri"/>
        </w:rPr>
      </w:pPr>
      <w:r w:rsidRPr="00B528F5">
        <w:rPr>
          <w:rFonts w:ascii="Calibri" w:hAnsi="Calibri" w:cs="Calibri"/>
        </w:rPr>
        <w:t>Ja.</w:t>
      </w:r>
    </w:p>
    <w:p w14:paraId="001B5B55" w14:textId="77777777" w:rsidR="00685283" w:rsidRPr="009E4D5D" w:rsidRDefault="00685283" w:rsidP="00B528F5">
      <w:pPr>
        <w:pStyle w:val="Geenafstand"/>
        <w:jc w:val="both"/>
        <w:rPr>
          <w:rFonts w:ascii="Calibri" w:hAnsi="Calibri" w:cs="Calibri"/>
          <w:sz w:val="10"/>
          <w:szCs w:val="10"/>
        </w:rPr>
      </w:pPr>
    </w:p>
    <w:p w14:paraId="348B8C78" w14:textId="77777777" w:rsidR="002A6614" w:rsidRPr="00B528F5" w:rsidRDefault="002A6614" w:rsidP="00B528F5">
      <w:pPr>
        <w:pStyle w:val="Geenafstand"/>
        <w:jc w:val="both"/>
        <w:rPr>
          <w:rFonts w:ascii="Calibri" w:hAnsi="Calibri" w:cs="Calibri"/>
          <w:b/>
        </w:rPr>
      </w:pPr>
      <w:r w:rsidRPr="00B528F5">
        <w:rPr>
          <w:rFonts w:ascii="Calibri" w:hAnsi="Calibri" w:cs="Calibri"/>
          <w:b/>
        </w:rPr>
        <w:t xml:space="preserve">Dan heb je ook een grotere marge </w:t>
      </w:r>
      <w:r w:rsidR="00685283" w:rsidRPr="00B528F5">
        <w:rPr>
          <w:rFonts w:ascii="Calibri" w:hAnsi="Calibri" w:cs="Calibri"/>
          <w:b/>
        </w:rPr>
        <w:t>voor</w:t>
      </w:r>
      <w:r w:rsidRPr="00B528F5">
        <w:rPr>
          <w:rFonts w:ascii="Calibri" w:hAnsi="Calibri" w:cs="Calibri"/>
          <w:b/>
        </w:rPr>
        <w:t xml:space="preserve"> m'n idee </w:t>
      </w:r>
      <w:r w:rsidR="00685283" w:rsidRPr="00B528F5">
        <w:rPr>
          <w:rFonts w:ascii="Calibri" w:hAnsi="Calibri" w:cs="Calibri"/>
          <w:b/>
        </w:rPr>
        <w:t>zeg maar, als je een</w:t>
      </w:r>
      <w:r w:rsidRPr="00B528F5">
        <w:rPr>
          <w:rFonts w:ascii="Calibri" w:hAnsi="Calibri" w:cs="Calibri"/>
          <w:b/>
        </w:rPr>
        <w:t xml:space="preserve"> 1 hebt is het gewoon heel slecht. Als je 6 hebt dat is best wel gewoon voldoende. En dan kun je ook nog 7</w:t>
      </w:r>
      <w:r w:rsidR="00685283" w:rsidRPr="00B528F5">
        <w:rPr>
          <w:rFonts w:ascii="Calibri" w:hAnsi="Calibri" w:cs="Calibri"/>
          <w:b/>
        </w:rPr>
        <w:t xml:space="preserve">, </w:t>
      </w:r>
      <w:r w:rsidRPr="00B528F5">
        <w:rPr>
          <w:rFonts w:ascii="Calibri" w:hAnsi="Calibri" w:cs="Calibri"/>
          <w:b/>
        </w:rPr>
        <w:t>8</w:t>
      </w:r>
      <w:r w:rsidR="00685283" w:rsidRPr="00B528F5">
        <w:rPr>
          <w:rFonts w:ascii="Calibri" w:hAnsi="Calibri" w:cs="Calibri"/>
          <w:b/>
        </w:rPr>
        <w:t xml:space="preserve">, </w:t>
      </w:r>
      <w:r w:rsidRPr="00B528F5">
        <w:rPr>
          <w:rFonts w:ascii="Calibri" w:hAnsi="Calibri" w:cs="Calibri"/>
          <w:b/>
        </w:rPr>
        <w:t xml:space="preserve">9 en 10 halen dus </w:t>
      </w:r>
      <w:r w:rsidR="00685283" w:rsidRPr="00B528F5">
        <w:rPr>
          <w:rFonts w:ascii="Calibri" w:hAnsi="Calibri" w:cs="Calibri"/>
          <w:b/>
        </w:rPr>
        <w:t>dan is er wel meer mogelijkheid</w:t>
      </w:r>
      <w:r w:rsidRPr="00B528F5">
        <w:rPr>
          <w:rFonts w:ascii="Calibri" w:hAnsi="Calibri" w:cs="Calibri"/>
          <w:b/>
        </w:rPr>
        <w:t xml:space="preserve"> tot groei zeg maar. En dat is ja</w:t>
      </w:r>
      <w:r w:rsidR="00685283" w:rsidRPr="00B528F5">
        <w:rPr>
          <w:rFonts w:ascii="Calibri" w:hAnsi="Calibri" w:cs="Calibri"/>
          <w:b/>
        </w:rPr>
        <w:t>,</w:t>
      </w:r>
      <w:r w:rsidRPr="00B528F5">
        <w:rPr>
          <w:rFonts w:ascii="Calibri" w:hAnsi="Calibri" w:cs="Calibri"/>
          <w:b/>
        </w:rPr>
        <w:t xml:space="preserve"> dat is hier inderdaad dan weer niet in het formulier wat we nu hebben.</w:t>
      </w:r>
    </w:p>
    <w:p w14:paraId="6898A119" w14:textId="77777777" w:rsidR="00685283" w:rsidRPr="001B4C18" w:rsidRDefault="00685283" w:rsidP="00B528F5">
      <w:pPr>
        <w:pStyle w:val="Geenafstand"/>
        <w:jc w:val="both"/>
        <w:rPr>
          <w:rFonts w:ascii="Calibri" w:hAnsi="Calibri" w:cs="Calibri"/>
          <w:sz w:val="10"/>
          <w:szCs w:val="10"/>
        </w:rPr>
      </w:pPr>
    </w:p>
    <w:p w14:paraId="42692B93" w14:textId="77777777" w:rsidR="00685283" w:rsidRPr="00B528F5" w:rsidRDefault="002A6614" w:rsidP="00B528F5">
      <w:pPr>
        <w:pStyle w:val="Geenafstand"/>
        <w:jc w:val="both"/>
        <w:rPr>
          <w:rFonts w:ascii="Calibri" w:hAnsi="Calibri" w:cs="Calibri"/>
        </w:rPr>
      </w:pPr>
      <w:r w:rsidRPr="00B528F5">
        <w:rPr>
          <w:rFonts w:ascii="Calibri" w:hAnsi="Calibri" w:cs="Calibri"/>
        </w:rPr>
        <w:t xml:space="preserve">Je vindt het formulier dus </w:t>
      </w:r>
      <w:r w:rsidR="00685283" w:rsidRPr="00B528F5">
        <w:rPr>
          <w:rFonts w:ascii="Calibri" w:hAnsi="Calibri" w:cs="Calibri"/>
        </w:rPr>
        <w:t>te algemeen?</w:t>
      </w:r>
    </w:p>
    <w:p w14:paraId="57B98B08" w14:textId="77777777" w:rsidR="00685283" w:rsidRPr="001B4C18" w:rsidRDefault="00685283" w:rsidP="00B528F5">
      <w:pPr>
        <w:pStyle w:val="Geenafstand"/>
        <w:jc w:val="both"/>
        <w:rPr>
          <w:rFonts w:ascii="Calibri" w:hAnsi="Calibri" w:cs="Calibri"/>
          <w:sz w:val="10"/>
          <w:szCs w:val="10"/>
        </w:rPr>
      </w:pPr>
    </w:p>
    <w:p w14:paraId="04178994" w14:textId="77777777" w:rsidR="00685283" w:rsidRPr="00B528F5" w:rsidRDefault="00685283" w:rsidP="00B528F5">
      <w:pPr>
        <w:pStyle w:val="Geenafstand"/>
        <w:jc w:val="both"/>
        <w:rPr>
          <w:rFonts w:ascii="Calibri" w:hAnsi="Calibri" w:cs="Calibri"/>
          <w:b/>
        </w:rPr>
      </w:pPr>
      <w:r w:rsidRPr="00B528F5">
        <w:rPr>
          <w:rFonts w:ascii="Calibri" w:hAnsi="Calibri" w:cs="Calibri"/>
          <w:b/>
        </w:rPr>
        <w:lastRenderedPageBreak/>
        <w:t>Ja.</w:t>
      </w:r>
    </w:p>
    <w:p w14:paraId="160593D0" w14:textId="77777777" w:rsidR="00685283" w:rsidRPr="001B4C18" w:rsidRDefault="00685283" w:rsidP="00B528F5">
      <w:pPr>
        <w:pStyle w:val="Geenafstand"/>
        <w:jc w:val="both"/>
        <w:rPr>
          <w:rFonts w:ascii="Calibri" w:hAnsi="Calibri" w:cs="Calibri"/>
          <w:sz w:val="10"/>
          <w:szCs w:val="10"/>
        </w:rPr>
      </w:pPr>
    </w:p>
    <w:p w14:paraId="6F044A02" w14:textId="77777777" w:rsidR="002A6614" w:rsidRPr="00B528F5" w:rsidRDefault="002A6614" w:rsidP="00B528F5">
      <w:pPr>
        <w:pStyle w:val="Geenafstand"/>
        <w:jc w:val="both"/>
        <w:rPr>
          <w:rFonts w:ascii="Calibri" w:hAnsi="Calibri" w:cs="Calibri"/>
        </w:rPr>
      </w:pPr>
      <w:r w:rsidRPr="00B528F5">
        <w:rPr>
          <w:rFonts w:ascii="Calibri" w:hAnsi="Calibri" w:cs="Calibri"/>
        </w:rPr>
        <w:t>En dan d</w:t>
      </w:r>
      <w:r w:rsidR="00685283" w:rsidRPr="00B528F5">
        <w:rPr>
          <w:rFonts w:ascii="Calibri" w:hAnsi="Calibri" w:cs="Calibri"/>
        </w:rPr>
        <w:t>enk je verder wel dat het ook, j</w:t>
      </w:r>
      <w:r w:rsidRPr="00B528F5">
        <w:rPr>
          <w:rFonts w:ascii="Calibri" w:hAnsi="Calibri" w:cs="Calibri"/>
        </w:rPr>
        <w:t>a elk onderwerp behandeld of</w:t>
      </w:r>
      <w:r w:rsidR="00685283" w:rsidRPr="00B528F5">
        <w:rPr>
          <w:rFonts w:ascii="Calibri" w:hAnsi="Calibri" w:cs="Calibri"/>
        </w:rPr>
        <w:t>…?</w:t>
      </w:r>
    </w:p>
    <w:p w14:paraId="12981874" w14:textId="77777777" w:rsidR="00685283" w:rsidRPr="001B4C18" w:rsidRDefault="00685283" w:rsidP="00B528F5">
      <w:pPr>
        <w:pStyle w:val="Geenafstand"/>
        <w:jc w:val="both"/>
        <w:rPr>
          <w:rFonts w:ascii="Calibri" w:hAnsi="Calibri" w:cs="Calibri"/>
          <w:sz w:val="10"/>
          <w:szCs w:val="10"/>
        </w:rPr>
      </w:pPr>
    </w:p>
    <w:p w14:paraId="6FEED901" w14:textId="77777777" w:rsidR="002A6614" w:rsidRPr="00B528F5" w:rsidRDefault="00685283" w:rsidP="00B528F5">
      <w:pPr>
        <w:pStyle w:val="Geenafstand"/>
        <w:jc w:val="both"/>
        <w:rPr>
          <w:rFonts w:ascii="Calibri" w:hAnsi="Calibri" w:cs="Calibri"/>
          <w:b/>
        </w:rPr>
      </w:pPr>
      <w:r w:rsidRPr="00B528F5">
        <w:rPr>
          <w:rFonts w:ascii="Calibri" w:hAnsi="Calibri" w:cs="Calibri"/>
          <w:b/>
        </w:rPr>
        <w:t>Mmm. Het behandelt op zich a</w:t>
      </w:r>
      <w:r w:rsidR="002A6614" w:rsidRPr="00B528F5">
        <w:rPr>
          <w:rFonts w:ascii="Calibri" w:hAnsi="Calibri" w:cs="Calibri"/>
          <w:b/>
        </w:rPr>
        <w:t>lle algemene dingen behandelt het wel maar je</w:t>
      </w:r>
      <w:r w:rsidRPr="00B528F5">
        <w:rPr>
          <w:rFonts w:ascii="Calibri" w:hAnsi="Calibri" w:cs="Calibri"/>
          <w:b/>
        </w:rPr>
        <w:t xml:space="preserve"> gaat niet echt diep in op de m</w:t>
      </w:r>
      <w:r w:rsidR="002A6614" w:rsidRPr="00B528F5">
        <w:rPr>
          <w:rFonts w:ascii="Calibri" w:hAnsi="Calibri" w:cs="Calibri"/>
          <w:b/>
        </w:rPr>
        <w:t>aterie zeg maar.</w:t>
      </w:r>
    </w:p>
    <w:p w14:paraId="3907E46A" w14:textId="77777777" w:rsidR="00685283" w:rsidRPr="001B4C18" w:rsidRDefault="00685283" w:rsidP="00B528F5">
      <w:pPr>
        <w:pStyle w:val="Geenafstand"/>
        <w:jc w:val="both"/>
        <w:rPr>
          <w:rFonts w:ascii="Calibri" w:hAnsi="Calibri" w:cs="Calibri"/>
          <w:sz w:val="10"/>
          <w:szCs w:val="10"/>
        </w:rPr>
      </w:pPr>
    </w:p>
    <w:p w14:paraId="7ED28375" w14:textId="77777777" w:rsidR="002A6614" w:rsidRPr="00B528F5" w:rsidRDefault="002A6614" w:rsidP="00B528F5">
      <w:pPr>
        <w:pStyle w:val="Geenafstand"/>
        <w:jc w:val="both"/>
        <w:rPr>
          <w:rFonts w:ascii="Calibri" w:hAnsi="Calibri" w:cs="Calibri"/>
        </w:rPr>
      </w:pPr>
      <w:r w:rsidRPr="00B528F5">
        <w:rPr>
          <w:rFonts w:ascii="Calibri" w:hAnsi="Calibri" w:cs="Calibri"/>
        </w:rPr>
        <w:t xml:space="preserve">En wat zou je dan bijvoorbeeld </w:t>
      </w:r>
      <w:r w:rsidR="00685283" w:rsidRPr="00B528F5">
        <w:rPr>
          <w:rFonts w:ascii="Calibri" w:hAnsi="Calibri" w:cs="Calibri"/>
        </w:rPr>
        <w:t>hierin</w:t>
      </w:r>
      <w:r w:rsidRPr="00B528F5">
        <w:rPr>
          <w:rFonts w:ascii="Calibri" w:hAnsi="Calibri" w:cs="Calibri"/>
        </w:rPr>
        <w:t xml:space="preserve"> willen hebben staan gericht op jouw afdeling?</w:t>
      </w:r>
    </w:p>
    <w:p w14:paraId="6D0A0E3F" w14:textId="77777777" w:rsidR="00685283" w:rsidRPr="001B4C18" w:rsidRDefault="00685283" w:rsidP="00B528F5">
      <w:pPr>
        <w:pStyle w:val="Geenafstand"/>
        <w:jc w:val="both"/>
        <w:rPr>
          <w:rFonts w:ascii="Calibri" w:hAnsi="Calibri" w:cs="Calibri"/>
          <w:sz w:val="10"/>
          <w:szCs w:val="10"/>
        </w:rPr>
      </w:pPr>
    </w:p>
    <w:p w14:paraId="35D172B6" w14:textId="77777777" w:rsidR="002A6614" w:rsidRPr="00B528F5" w:rsidRDefault="00685283" w:rsidP="00B528F5">
      <w:pPr>
        <w:pStyle w:val="Geenafstand"/>
        <w:jc w:val="both"/>
        <w:rPr>
          <w:rFonts w:ascii="Calibri" w:hAnsi="Calibri" w:cs="Calibri"/>
          <w:b/>
        </w:rPr>
      </w:pPr>
      <w:r w:rsidRPr="00B528F5">
        <w:rPr>
          <w:rFonts w:ascii="Calibri" w:hAnsi="Calibri" w:cs="Calibri"/>
          <w:b/>
        </w:rPr>
        <w:t>Nou</w:t>
      </w:r>
      <w:r w:rsidR="002A6614" w:rsidRPr="00B528F5">
        <w:rPr>
          <w:rFonts w:ascii="Calibri" w:hAnsi="Calibri" w:cs="Calibri"/>
          <w:b/>
        </w:rPr>
        <w:t xml:space="preserve"> ja bijvoorbeeld iets over de kassa of </w:t>
      </w:r>
      <w:r w:rsidR="00A126AA" w:rsidRPr="00B528F5">
        <w:rPr>
          <w:rFonts w:ascii="Calibri" w:hAnsi="Calibri" w:cs="Calibri"/>
          <w:b/>
        </w:rPr>
        <w:t>over</w:t>
      </w:r>
      <w:r w:rsidR="002A6614" w:rsidRPr="00B528F5">
        <w:rPr>
          <w:rFonts w:ascii="Calibri" w:hAnsi="Calibri" w:cs="Calibri"/>
          <w:b/>
        </w:rPr>
        <w:t xml:space="preserve"> het reserveringssysteem weet je</w:t>
      </w:r>
      <w:r w:rsidR="00A126AA" w:rsidRPr="00B528F5">
        <w:rPr>
          <w:rFonts w:ascii="Calibri" w:hAnsi="Calibri" w:cs="Calibri"/>
          <w:b/>
        </w:rPr>
        <w:t>,</w:t>
      </w:r>
      <w:r w:rsidR="002A6614" w:rsidRPr="00B528F5">
        <w:rPr>
          <w:rFonts w:ascii="Calibri" w:hAnsi="Calibri" w:cs="Calibri"/>
          <w:b/>
        </w:rPr>
        <w:t xml:space="preserve"> de </w:t>
      </w:r>
      <w:r w:rsidR="00521928">
        <w:rPr>
          <w:rFonts w:ascii="Calibri" w:hAnsi="Calibri" w:cs="Calibri"/>
          <w:b/>
        </w:rPr>
        <w:t xml:space="preserve">een beheerst </w:t>
      </w:r>
      <w:r w:rsidR="002A6614" w:rsidRPr="00B528F5">
        <w:rPr>
          <w:rFonts w:ascii="Calibri" w:hAnsi="Calibri" w:cs="Calibri"/>
          <w:b/>
        </w:rPr>
        <w:t xml:space="preserve">wel </w:t>
      </w:r>
      <w:r w:rsidR="00A126AA" w:rsidRPr="00B528F5">
        <w:rPr>
          <w:rFonts w:ascii="Calibri" w:hAnsi="Calibri" w:cs="Calibri"/>
          <w:b/>
        </w:rPr>
        <w:t>het</w:t>
      </w:r>
      <w:r w:rsidR="002A6614" w:rsidRPr="00B528F5">
        <w:rPr>
          <w:rFonts w:ascii="Calibri" w:hAnsi="Calibri" w:cs="Calibri"/>
          <w:b/>
        </w:rPr>
        <w:t xml:space="preserve"> kassasysteem </w:t>
      </w:r>
      <w:r w:rsidR="00A126AA" w:rsidRPr="00B528F5">
        <w:rPr>
          <w:rFonts w:ascii="Calibri" w:hAnsi="Calibri" w:cs="Calibri"/>
          <w:b/>
        </w:rPr>
        <w:t>heel</w:t>
      </w:r>
      <w:r w:rsidR="002A6614" w:rsidRPr="00B528F5">
        <w:rPr>
          <w:rFonts w:ascii="Calibri" w:hAnsi="Calibri" w:cs="Calibri"/>
          <w:b/>
        </w:rPr>
        <w:t xml:space="preserve"> goed en sommigen allebei. Maar ja ik kan hier niet ja ik schrijf 't er wel bij van jo</w:t>
      </w:r>
      <w:r w:rsidR="00A126AA" w:rsidRPr="00B528F5">
        <w:rPr>
          <w:rFonts w:ascii="Calibri" w:hAnsi="Calibri" w:cs="Calibri"/>
          <w:b/>
        </w:rPr>
        <w:t>h</w:t>
      </w:r>
      <w:r w:rsidR="002A6614" w:rsidRPr="00B528F5">
        <w:rPr>
          <w:rFonts w:ascii="Calibri" w:hAnsi="Calibri" w:cs="Calibri"/>
          <w:b/>
        </w:rPr>
        <w:t xml:space="preserve"> reserveringen meer leren maar het zou wel fijn zijn als ze bijvoorbeeld in 2 kopjes gesplitst zijn. Dan kan diegene ook zien van o</w:t>
      </w:r>
      <w:r w:rsidR="00A126AA" w:rsidRPr="00B528F5">
        <w:rPr>
          <w:rFonts w:ascii="Calibri" w:hAnsi="Calibri" w:cs="Calibri"/>
          <w:b/>
        </w:rPr>
        <w:t>h</w:t>
      </w:r>
      <w:r w:rsidR="002A6614" w:rsidRPr="00B528F5">
        <w:rPr>
          <w:rFonts w:ascii="Calibri" w:hAnsi="Calibri" w:cs="Calibri"/>
          <w:b/>
        </w:rPr>
        <w:t xml:space="preserve"> ik kan dit wel heel goed in </w:t>
      </w:r>
      <w:r w:rsidR="00A126AA" w:rsidRPr="00B528F5">
        <w:rPr>
          <w:rFonts w:ascii="Calibri" w:hAnsi="Calibri" w:cs="Calibri"/>
          <w:b/>
        </w:rPr>
        <w:t>hier kan ik</w:t>
      </w:r>
      <w:r w:rsidR="002A6614" w:rsidRPr="00B528F5">
        <w:rPr>
          <w:rFonts w:ascii="Calibri" w:hAnsi="Calibri" w:cs="Calibri"/>
          <w:b/>
        </w:rPr>
        <w:t xml:space="preserve"> nog wat verder </w:t>
      </w:r>
      <w:r w:rsidR="00A126AA" w:rsidRPr="00B528F5">
        <w:rPr>
          <w:rFonts w:ascii="Calibri" w:hAnsi="Calibri" w:cs="Calibri"/>
          <w:b/>
        </w:rPr>
        <w:t xml:space="preserve">in </w:t>
      </w:r>
      <w:r w:rsidR="002A6614" w:rsidRPr="00B528F5">
        <w:rPr>
          <w:rFonts w:ascii="Calibri" w:hAnsi="Calibri" w:cs="Calibri"/>
          <w:b/>
        </w:rPr>
        <w:t>groeien.</w:t>
      </w:r>
    </w:p>
    <w:p w14:paraId="3F2A7247" w14:textId="77777777" w:rsidR="00A126AA" w:rsidRPr="001B4C18" w:rsidRDefault="00A126AA" w:rsidP="00B528F5">
      <w:pPr>
        <w:pStyle w:val="Geenafstand"/>
        <w:jc w:val="both"/>
        <w:rPr>
          <w:rFonts w:ascii="Calibri" w:hAnsi="Calibri" w:cs="Calibri"/>
          <w:sz w:val="10"/>
          <w:szCs w:val="10"/>
        </w:rPr>
      </w:pPr>
    </w:p>
    <w:p w14:paraId="5A6EF68B" w14:textId="77777777" w:rsidR="002A6614" w:rsidRPr="00B528F5" w:rsidRDefault="00A126AA" w:rsidP="00B528F5">
      <w:pPr>
        <w:pStyle w:val="Geenafstand"/>
        <w:jc w:val="both"/>
        <w:rPr>
          <w:rFonts w:ascii="Calibri" w:hAnsi="Calibri" w:cs="Calibri"/>
        </w:rPr>
      </w:pPr>
      <w:r w:rsidRPr="00B528F5">
        <w:rPr>
          <w:rFonts w:ascii="Calibri" w:hAnsi="Calibri" w:cs="Calibri"/>
        </w:rPr>
        <w:t>Dus echt op de werkzaamheden zou jij het meer gericht willen hebben?</w:t>
      </w:r>
    </w:p>
    <w:p w14:paraId="6DF509C9" w14:textId="77777777" w:rsidR="00A126AA" w:rsidRPr="001B4C18" w:rsidRDefault="00A126AA" w:rsidP="00B528F5">
      <w:pPr>
        <w:pStyle w:val="Geenafstand"/>
        <w:jc w:val="both"/>
        <w:rPr>
          <w:rFonts w:ascii="Calibri" w:hAnsi="Calibri" w:cs="Calibri"/>
          <w:sz w:val="10"/>
          <w:szCs w:val="10"/>
        </w:rPr>
      </w:pPr>
    </w:p>
    <w:p w14:paraId="6C85554F" w14:textId="77777777" w:rsidR="002A6614" w:rsidRPr="00B528F5" w:rsidRDefault="00A126AA" w:rsidP="00B528F5">
      <w:pPr>
        <w:pStyle w:val="Geenafstand"/>
        <w:jc w:val="both"/>
        <w:rPr>
          <w:rFonts w:ascii="Calibri" w:hAnsi="Calibri" w:cs="Calibri"/>
          <w:b/>
        </w:rPr>
      </w:pPr>
      <w:r w:rsidRPr="00B528F5">
        <w:rPr>
          <w:rFonts w:ascii="Calibri" w:hAnsi="Calibri" w:cs="Calibri"/>
          <w:b/>
        </w:rPr>
        <w:t xml:space="preserve">Ja. </w:t>
      </w:r>
      <w:r w:rsidR="002A6614" w:rsidRPr="00B528F5">
        <w:rPr>
          <w:rFonts w:ascii="Calibri" w:hAnsi="Calibri" w:cs="Calibri"/>
          <w:b/>
        </w:rPr>
        <w:t xml:space="preserve">Kijk ik schrijf wel altijd heel veel hierbij. Maar </w:t>
      </w:r>
      <w:r w:rsidRPr="00B528F5">
        <w:rPr>
          <w:rFonts w:ascii="Calibri" w:hAnsi="Calibri" w:cs="Calibri"/>
          <w:b/>
        </w:rPr>
        <w:t>dan is</w:t>
      </w:r>
      <w:r w:rsidR="002A6614" w:rsidRPr="00B528F5">
        <w:rPr>
          <w:rFonts w:ascii="Calibri" w:hAnsi="Calibri" w:cs="Calibri"/>
          <w:b/>
        </w:rPr>
        <w:t xml:space="preserve"> het ook zo'n verhaal.</w:t>
      </w:r>
    </w:p>
    <w:p w14:paraId="5226AA1D" w14:textId="77777777" w:rsidR="00A126AA" w:rsidRPr="001B4C18" w:rsidRDefault="00A126AA" w:rsidP="00B528F5">
      <w:pPr>
        <w:pStyle w:val="Geenafstand"/>
        <w:jc w:val="both"/>
        <w:rPr>
          <w:rFonts w:ascii="Calibri" w:hAnsi="Calibri" w:cs="Calibri"/>
          <w:sz w:val="10"/>
          <w:szCs w:val="10"/>
        </w:rPr>
      </w:pPr>
    </w:p>
    <w:p w14:paraId="30590276" w14:textId="77777777" w:rsidR="002A6614" w:rsidRPr="00B528F5" w:rsidRDefault="00A126AA" w:rsidP="00B528F5">
      <w:pPr>
        <w:pStyle w:val="Geenafstand"/>
        <w:jc w:val="both"/>
        <w:rPr>
          <w:rFonts w:ascii="Calibri" w:hAnsi="Calibri" w:cs="Calibri"/>
        </w:rPr>
      </w:pPr>
      <w:r w:rsidRPr="00B528F5">
        <w:rPr>
          <w:rFonts w:ascii="Calibri" w:hAnsi="Calibri" w:cs="Calibri"/>
        </w:rPr>
        <w:t xml:space="preserve">Ja. </w:t>
      </w:r>
      <w:r w:rsidR="002A6614" w:rsidRPr="00B528F5">
        <w:rPr>
          <w:rFonts w:ascii="Calibri" w:hAnsi="Calibri" w:cs="Calibri"/>
        </w:rPr>
        <w:t>Ik vroeg ook waar</w:t>
      </w:r>
      <w:r w:rsidRPr="00B528F5">
        <w:rPr>
          <w:rFonts w:ascii="Calibri" w:hAnsi="Calibri" w:cs="Calibri"/>
        </w:rPr>
        <w:t>op</w:t>
      </w:r>
      <w:r w:rsidR="002A6614" w:rsidRPr="00B528F5">
        <w:rPr>
          <w:rFonts w:ascii="Calibri" w:hAnsi="Calibri" w:cs="Calibri"/>
        </w:rPr>
        <w:t xml:space="preserve"> ook zou je graag beoordeeld willen worden en ik had het dan verdeeld in resultaten</w:t>
      </w:r>
      <w:r w:rsidRPr="00B528F5">
        <w:rPr>
          <w:rFonts w:ascii="Calibri" w:hAnsi="Calibri" w:cs="Calibri"/>
        </w:rPr>
        <w:t>,</w:t>
      </w:r>
      <w:r w:rsidR="002A6614" w:rsidRPr="00B528F5">
        <w:rPr>
          <w:rFonts w:ascii="Calibri" w:hAnsi="Calibri" w:cs="Calibri"/>
        </w:rPr>
        <w:t xml:space="preserve"> gedrag en </w:t>
      </w:r>
      <w:r w:rsidRPr="00B528F5">
        <w:rPr>
          <w:rFonts w:ascii="Calibri" w:hAnsi="Calibri" w:cs="Calibri"/>
        </w:rPr>
        <w:t>traits</w:t>
      </w:r>
      <w:r w:rsidR="002A6614" w:rsidRPr="00B528F5">
        <w:rPr>
          <w:rFonts w:ascii="Calibri" w:hAnsi="Calibri" w:cs="Calibri"/>
        </w:rPr>
        <w:t xml:space="preserve"> dus de kenmerken. En de meeste kiezen wel voor resultaten </w:t>
      </w:r>
      <w:r w:rsidRPr="00B528F5">
        <w:rPr>
          <w:rFonts w:ascii="Calibri" w:hAnsi="Calibri" w:cs="Calibri"/>
        </w:rPr>
        <w:t>ver</w:t>
      </w:r>
      <w:r w:rsidR="002A6614" w:rsidRPr="00B528F5">
        <w:rPr>
          <w:rFonts w:ascii="Calibri" w:hAnsi="Calibri" w:cs="Calibri"/>
        </w:rPr>
        <w:t xml:space="preserve">volgens gedrag </w:t>
      </w:r>
      <w:r w:rsidRPr="00B528F5">
        <w:rPr>
          <w:rFonts w:ascii="Calibri" w:hAnsi="Calibri" w:cs="Calibri"/>
        </w:rPr>
        <w:t>en vervolgens op de traits</w:t>
      </w:r>
      <w:r w:rsidR="002A6614" w:rsidRPr="00B528F5">
        <w:rPr>
          <w:rFonts w:ascii="Calibri" w:hAnsi="Calibri" w:cs="Calibri"/>
        </w:rPr>
        <w:t xml:space="preserve">. En wat heb jij zelf het gevoel </w:t>
      </w:r>
      <w:r w:rsidRPr="00B528F5">
        <w:rPr>
          <w:rFonts w:ascii="Calibri" w:hAnsi="Calibri" w:cs="Calibri"/>
        </w:rPr>
        <w:t>wat</w:t>
      </w:r>
      <w:r w:rsidR="002A6614" w:rsidRPr="00B528F5">
        <w:rPr>
          <w:rFonts w:ascii="Calibri" w:hAnsi="Calibri" w:cs="Calibri"/>
        </w:rPr>
        <w:t xml:space="preserve"> je het meeste doet?</w:t>
      </w:r>
    </w:p>
    <w:p w14:paraId="61C0403B" w14:textId="77777777" w:rsidR="00A126AA" w:rsidRPr="001B4C18" w:rsidRDefault="00A126AA" w:rsidP="00B528F5">
      <w:pPr>
        <w:pStyle w:val="Geenafstand"/>
        <w:jc w:val="both"/>
        <w:rPr>
          <w:rFonts w:ascii="Calibri" w:hAnsi="Calibri" w:cs="Calibri"/>
          <w:sz w:val="10"/>
          <w:szCs w:val="10"/>
        </w:rPr>
      </w:pPr>
    </w:p>
    <w:p w14:paraId="276D0FB2" w14:textId="77777777" w:rsidR="002A6614" w:rsidRDefault="002A6614" w:rsidP="00B528F5">
      <w:pPr>
        <w:pStyle w:val="Geenafstand"/>
        <w:jc w:val="both"/>
        <w:rPr>
          <w:rFonts w:ascii="Calibri" w:hAnsi="Calibri" w:cs="Calibri"/>
          <w:b/>
        </w:rPr>
      </w:pPr>
      <w:r w:rsidRPr="00B528F5">
        <w:rPr>
          <w:rFonts w:ascii="Calibri" w:hAnsi="Calibri" w:cs="Calibri"/>
          <w:b/>
        </w:rPr>
        <w:t>Ik denk wel veel op gedrag. Ki</w:t>
      </w:r>
      <w:r w:rsidR="00A126AA" w:rsidRPr="00B528F5">
        <w:rPr>
          <w:rFonts w:ascii="Calibri" w:hAnsi="Calibri" w:cs="Calibri"/>
          <w:b/>
        </w:rPr>
        <w:t>jk resultaten is voor mij wel l</w:t>
      </w:r>
      <w:r w:rsidRPr="00B528F5">
        <w:rPr>
          <w:rFonts w:ascii="Calibri" w:hAnsi="Calibri" w:cs="Calibri"/>
          <w:b/>
        </w:rPr>
        <w:t>astig natuurlijk want het is gewoon e</w:t>
      </w:r>
      <w:r w:rsidR="00A126AA" w:rsidRPr="00B528F5">
        <w:rPr>
          <w:rFonts w:ascii="Calibri" w:hAnsi="Calibri" w:cs="Calibri"/>
          <w:b/>
        </w:rPr>
        <w:t xml:space="preserve">en kassa waar 5 man tegelijk op werkt </w:t>
      </w:r>
      <w:r w:rsidRPr="00B528F5">
        <w:rPr>
          <w:rFonts w:ascii="Calibri" w:hAnsi="Calibri" w:cs="Calibri"/>
          <w:b/>
        </w:rPr>
        <w:t>dus ik kan niet zien</w:t>
      </w:r>
      <w:r w:rsidR="00A126AA" w:rsidRPr="00B528F5">
        <w:rPr>
          <w:rFonts w:ascii="Calibri" w:hAnsi="Calibri" w:cs="Calibri"/>
          <w:b/>
        </w:rPr>
        <w:t xml:space="preserve">... Ja het is, </w:t>
      </w:r>
      <w:r w:rsidRPr="00B528F5">
        <w:rPr>
          <w:rFonts w:ascii="Calibri" w:hAnsi="Calibri" w:cs="Calibri"/>
          <w:b/>
        </w:rPr>
        <w:t xml:space="preserve">gedrag is ook wel ik vind dat wel heel belangrijk </w:t>
      </w:r>
      <w:r w:rsidR="00A126AA" w:rsidRPr="00B528F5">
        <w:rPr>
          <w:rFonts w:ascii="Calibri" w:hAnsi="Calibri" w:cs="Calibri"/>
          <w:b/>
        </w:rPr>
        <w:t>in mijn team, helemaal</w:t>
      </w:r>
      <w:r w:rsidRPr="00B528F5">
        <w:rPr>
          <w:rFonts w:ascii="Calibri" w:hAnsi="Calibri" w:cs="Calibri"/>
          <w:b/>
        </w:rPr>
        <w:t xml:space="preserve"> omdat ik een heel klein team </w:t>
      </w:r>
      <w:r w:rsidR="00A126AA" w:rsidRPr="00B528F5">
        <w:rPr>
          <w:rFonts w:ascii="Calibri" w:hAnsi="Calibri" w:cs="Calibri"/>
          <w:b/>
        </w:rPr>
        <w:t>heb</w:t>
      </w:r>
      <w:r w:rsidRPr="00B528F5">
        <w:rPr>
          <w:rFonts w:ascii="Calibri" w:hAnsi="Calibri" w:cs="Calibri"/>
          <w:b/>
        </w:rPr>
        <w:t>. En</w:t>
      </w:r>
      <w:r w:rsidR="00A126AA" w:rsidRPr="00B528F5">
        <w:rPr>
          <w:rFonts w:ascii="Calibri" w:hAnsi="Calibri" w:cs="Calibri"/>
          <w:b/>
        </w:rPr>
        <w:t>,</w:t>
      </w:r>
      <w:r w:rsidRPr="00B528F5">
        <w:rPr>
          <w:rFonts w:ascii="Calibri" w:hAnsi="Calibri" w:cs="Calibri"/>
          <w:b/>
        </w:rPr>
        <w:t xml:space="preserve"> en daar v</w:t>
      </w:r>
      <w:r w:rsidR="00A126AA" w:rsidRPr="00B528F5">
        <w:rPr>
          <w:rFonts w:ascii="Calibri" w:hAnsi="Calibri" w:cs="Calibri"/>
          <w:b/>
        </w:rPr>
        <w:t>alt het sneller op als iemand, ja, e</w:t>
      </w:r>
      <w:r w:rsidRPr="00B528F5">
        <w:rPr>
          <w:rFonts w:ascii="Calibri" w:hAnsi="Calibri" w:cs="Calibri"/>
          <w:b/>
        </w:rPr>
        <w:t xml:space="preserve">en ander gedrag </w:t>
      </w:r>
      <w:r w:rsidR="00A126AA" w:rsidRPr="00B528F5">
        <w:rPr>
          <w:rFonts w:ascii="Calibri" w:hAnsi="Calibri" w:cs="Calibri"/>
          <w:b/>
        </w:rPr>
        <w:t>vertoont</w:t>
      </w:r>
      <w:r w:rsidRPr="00B528F5">
        <w:rPr>
          <w:rFonts w:ascii="Calibri" w:hAnsi="Calibri" w:cs="Calibri"/>
          <w:b/>
        </w:rPr>
        <w:t xml:space="preserve"> zeg maar</w:t>
      </w:r>
      <w:r w:rsidR="00A126AA" w:rsidRPr="00B528F5">
        <w:rPr>
          <w:rFonts w:ascii="Calibri" w:hAnsi="Calibri" w:cs="Calibri"/>
          <w:b/>
        </w:rPr>
        <w:t>. A</w:t>
      </w:r>
      <w:r w:rsidRPr="00B528F5">
        <w:rPr>
          <w:rFonts w:ascii="Calibri" w:hAnsi="Calibri" w:cs="Calibri"/>
          <w:b/>
        </w:rPr>
        <w:t xml:space="preserve">ls die wat </w:t>
      </w:r>
      <w:r w:rsidR="00A126AA" w:rsidRPr="00B528F5">
        <w:rPr>
          <w:rFonts w:ascii="Calibri" w:hAnsi="Calibri" w:cs="Calibri"/>
          <w:b/>
        </w:rPr>
        <w:t xml:space="preserve">naarder doet of </w:t>
      </w:r>
      <w:r w:rsidRPr="00B528F5">
        <w:rPr>
          <w:rFonts w:ascii="Calibri" w:hAnsi="Calibri" w:cs="Calibri"/>
          <w:b/>
        </w:rPr>
        <w:t xml:space="preserve">vervelend of niet lekker in z'n vel zit dan valt </w:t>
      </w:r>
      <w:r w:rsidR="00A126AA" w:rsidRPr="00B528F5">
        <w:rPr>
          <w:rFonts w:ascii="Calibri" w:hAnsi="Calibri" w:cs="Calibri"/>
          <w:b/>
        </w:rPr>
        <w:t xml:space="preserve">dat </w:t>
      </w:r>
      <w:r w:rsidRPr="00B528F5">
        <w:rPr>
          <w:rFonts w:ascii="Calibri" w:hAnsi="Calibri" w:cs="Calibri"/>
          <w:b/>
        </w:rPr>
        <w:t xml:space="preserve">bij mij </w:t>
      </w:r>
      <w:r w:rsidR="00A126AA" w:rsidRPr="00B528F5">
        <w:rPr>
          <w:rFonts w:ascii="Calibri" w:hAnsi="Calibri" w:cs="Calibri"/>
          <w:b/>
        </w:rPr>
        <w:t xml:space="preserve">op </w:t>
      </w:r>
      <w:r w:rsidRPr="00B528F5">
        <w:rPr>
          <w:rFonts w:ascii="Calibri" w:hAnsi="Calibri" w:cs="Calibri"/>
          <w:b/>
        </w:rPr>
        <w:t>of ik nou ja in een groot team v</w:t>
      </w:r>
      <w:r w:rsidR="00A126AA" w:rsidRPr="00B528F5">
        <w:rPr>
          <w:rFonts w:ascii="Calibri" w:hAnsi="Calibri" w:cs="Calibri"/>
          <w:b/>
        </w:rPr>
        <w:t>alt dat natuurlijk niet zo snel op.</w:t>
      </w:r>
    </w:p>
    <w:p w14:paraId="1DFFE799" w14:textId="77777777" w:rsidR="00D5459C" w:rsidRPr="001B4C18" w:rsidRDefault="00D5459C" w:rsidP="00B528F5">
      <w:pPr>
        <w:pStyle w:val="Geenafstand"/>
        <w:jc w:val="both"/>
        <w:rPr>
          <w:rFonts w:ascii="Calibri" w:hAnsi="Calibri" w:cs="Calibri"/>
          <w:b/>
          <w:sz w:val="10"/>
          <w:szCs w:val="10"/>
        </w:rPr>
      </w:pPr>
    </w:p>
    <w:p w14:paraId="7D649A71" w14:textId="77777777" w:rsidR="002A6614" w:rsidRPr="00B528F5" w:rsidRDefault="002A6614" w:rsidP="00B528F5">
      <w:pPr>
        <w:pStyle w:val="Geenafstand"/>
        <w:jc w:val="both"/>
        <w:rPr>
          <w:rFonts w:ascii="Calibri" w:hAnsi="Calibri" w:cs="Calibri"/>
        </w:rPr>
      </w:pPr>
      <w:r w:rsidRPr="00B528F5">
        <w:rPr>
          <w:rFonts w:ascii="Calibri" w:hAnsi="Calibri" w:cs="Calibri"/>
        </w:rPr>
        <w:t>Nee.</w:t>
      </w:r>
    </w:p>
    <w:p w14:paraId="1785D44B" w14:textId="77777777" w:rsidR="00A126AA" w:rsidRPr="001B4C18" w:rsidRDefault="00A126AA" w:rsidP="00B528F5">
      <w:pPr>
        <w:pStyle w:val="Geenafstand"/>
        <w:jc w:val="both"/>
        <w:rPr>
          <w:rFonts w:ascii="Calibri" w:hAnsi="Calibri" w:cs="Calibri"/>
          <w:sz w:val="10"/>
          <w:szCs w:val="10"/>
        </w:rPr>
      </w:pPr>
    </w:p>
    <w:p w14:paraId="042E02D0" w14:textId="77777777" w:rsidR="002A6614" w:rsidRPr="00B528F5" w:rsidRDefault="002A6614" w:rsidP="00B528F5">
      <w:pPr>
        <w:pStyle w:val="Geenafstand"/>
        <w:jc w:val="both"/>
        <w:rPr>
          <w:rFonts w:ascii="Calibri" w:hAnsi="Calibri" w:cs="Calibri"/>
          <w:b/>
        </w:rPr>
      </w:pPr>
      <w:r w:rsidRPr="00B528F5">
        <w:rPr>
          <w:rFonts w:ascii="Calibri" w:hAnsi="Calibri" w:cs="Calibri"/>
          <w:b/>
        </w:rPr>
        <w:t>Wa</w:t>
      </w:r>
      <w:r w:rsidR="00A126AA" w:rsidRPr="00B528F5">
        <w:rPr>
          <w:rFonts w:ascii="Calibri" w:hAnsi="Calibri" w:cs="Calibri"/>
          <w:b/>
        </w:rPr>
        <w:t>n</w:t>
      </w:r>
      <w:r w:rsidRPr="00B528F5">
        <w:rPr>
          <w:rFonts w:ascii="Calibri" w:hAnsi="Calibri" w:cs="Calibri"/>
          <w:b/>
        </w:rPr>
        <w:t xml:space="preserve">t </w:t>
      </w:r>
      <w:r w:rsidR="00A126AA" w:rsidRPr="00B528F5">
        <w:rPr>
          <w:rFonts w:ascii="Calibri" w:hAnsi="Calibri" w:cs="Calibri"/>
          <w:b/>
        </w:rPr>
        <w:t xml:space="preserve">dan </w:t>
      </w:r>
      <w:r w:rsidRPr="00B528F5">
        <w:rPr>
          <w:rFonts w:ascii="Calibri" w:hAnsi="Calibri" w:cs="Calibri"/>
          <w:b/>
        </w:rPr>
        <w:t xml:space="preserve">zie je </w:t>
      </w:r>
      <w:r w:rsidR="00A126AA" w:rsidRPr="00B528F5">
        <w:rPr>
          <w:rFonts w:ascii="Calibri" w:hAnsi="Calibri" w:cs="Calibri"/>
          <w:b/>
        </w:rPr>
        <w:t>elkaar</w:t>
      </w:r>
      <w:r w:rsidRPr="00B528F5">
        <w:rPr>
          <w:rFonts w:ascii="Calibri" w:hAnsi="Calibri" w:cs="Calibri"/>
          <w:b/>
        </w:rPr>
        <w:t xml:space="preserve"> minder vaak maar wij ja</w:t>
      </w:r>
      <w:r w:rsidR="00A126AA" w:rsidRPr="00B528F5">
        <w:rPr>
          <w:rFonts w:ascii="Calibri" w:hAnsi="Calibri" w:cs="Calibri"/>
          <w:b/>
        </w:rPr>
        <w:t>…</w:t>
      </w:r>
      <w:r w:rsidRPr="00B528F5">
        <w:rPr>
          <w:rFonts w:ascii="Calibri" w:hAnsi="Calibri" w:cs="Calibri"/>
          <w:b/>
        </w:rPr>
        <w:t xml:space="preserve"> Ik vind het gedrag wel </w:t>
      </w:r>
      <w:r w:rsidR="00A126AA" w:rsidRPr="00B528F5">
        <w:rPr>
          <w:rFonts w:ascii="Calibri" w:hAnsi="Calibri" w:cs="Calibri"/>
          <w:b/>
        </w:rPr>
        <w:t xml:space="preserve">een </w:t>
      </w:r>
      <w:r w:rsidRPr="00B528F5">
        <w:rPr>
          <w:rFonts w:ascii="Calibri" w:hAnsi="Calibri" w:cs="Calibri"/>
          <w:b/>
        </w:rPr>
        <w:t>belangrijk ding met name omdat ze bij mij ook</w:t>
      </w:r>
      <w:r w:rsidR="00A126AA" w:rsidRPr="00B528F5">
        <w:rPr>
          <w:rFonts w:ascii="Calibri" w:hAnsi="Calibri" w:cs="Calibri"/>
          <w:b/>
        </w:rPr>
        <w:t>,</w:t>
      </w:r>
      <w:r w:rsidRPr="00B528F5">
        <w:rPr>
          <w:rFonts w:ascii="Calibri" w:hAnsi="Calibri" w:cs="Calibri"/>
          <w:b/>
        </w:rPr>
        <w:t xml:space="preserve"> nou ja overal </w:t>
      </w:r>
      <w:r w:rsidR="00A126AA" w:rsidRPr="00B528F5">
        <w:rPr>
          <w:rFonts w:ascii="Calibri" w:hAnsi="Calibri" w:cs="Calibri"/>
          <w:b/>
        </w:rPr>
        <w:t xml:space="preserve">hier, </w:t>
      </w:r>
      <w:r w:rsidRPr="00B528F5">
        <w:rPr>
          <w:rFonts w:ascii="Calibri" w:hAnsi="Calibri" w:cs="Calibri"/>
          <w:b/>
        </w:rPr>
        <w:t xml:space="preserve">veel met gasten te maken hebben en die zien dat gewoon. En ja ik vind het resultaat ja ik doe wel resultaten ja. Ik </w:t>
      </w:r>
      <w:r w:rsidR="00A126AA" w:rsidRPr="00B528F5">
        <w:rPr>
          <w:rFonts w:ascii="Calibri" w:hAnsi="Calibri" w:cs="Calibri"/>
          <w:b/>
        </w:rPr>
        <w:t>heb</w:t>
      </w:r>
      <w:r w:rsidRPr="00B528F5">
        <w:rPr>
          <w:rFonts w:ascii="Calibri" w:hAnsi="Calibri" w:cs="Calibri"/>
          <w:b/>
        </w:rPr>
        <w:t xml:space="preserve"> ook wel prestaties maar ja.</w:t>
      </w:r>
    </w:p>
    <w:p w14:paraId="742E9690" w14:textId="77777777" w:rsidR="00A126AA" w:rsidRPr="001B4C18" w:rsidRDefault="00A126AA" w:rsidP="00B528F5">
      <w:pPr>
        <w:pStyle w:val="Geenafstand"/>
        <w:jc w:val="both"/>
        <w:rPr>
          <w:rFonts w:ascii="Calibri" w:hAnsi="Calibri" w:cs="Calibri"/>
          <w:sz w:val="10"/>
          <w:szCs w:val="10"/>
        </w:rPr>
      </w:pPr>
    </w:p>
    <w:p w14:paraId="3A530A93" w14:textId="77777777" w:rsidR="002A6614" w:rsidRPr="00B528F5" w:rsidRDefault="002A6614" w:rsidP="00B528F5">
      <w:pPr>
        <w:pStyle w:val="Geenafstand"/>
        <w:jc w:val="both"/>
        <w:rPr>
          <w:rFonts w:ascii="Calibri" w:hAnsi="Calibri" w:cs="Calibri"/>
        </w:rPr>
      </w:pPr>
      <w:r w:rsidRPr="00B528F5">
        <w:rPr>
          <w:rFonts w:ascii="Calibri" w:hAnsi="Calibri" w:cs="Calibri"/>
        </w:rPr>
        <w:t>Want dat zou je wel li</w:t>
      </w:r>
      <w:r w:rsidR="00A126AA" w:rsidRPr="00B528F5">
        <w:rPr>
          <w:rFonts w:ascii="Calibri" w:hAnsi="Calibri" w:cs="Calibri"/>
        </w:rPr>
        <w:t>ever ook in het functionerings</w:t>
      </w:r>
      <w:r w:rsidRPr="00B528F5">
        <w:rPr>
          <w:rFonts w:ascii="Calibri" w:hAnsi="Calibri" w:cs="Calibri"/>
        </w:rPr>
        <w:t>formulier zien</w:t>
      </w:r>
      <w:r w:rsidR="00A126AA" w:rsidRPr="00B528F5">
        <w:rPr>
          <w:rFonts w:ascii="Calibri" w:hAnsi="Calibri" w:cs="Calibri"/>
        </w:rPr>
        <w:t>,</w:t>
      </w:r>
      <w:r w:rsidRPr="00B528F5">
        <w:rPr>
          <w:rFonts w:ascii="Calibri" w:hAnsi="Calibri" w:cs="Calibri"/>
        </w:rPr>
        <w:t xml:space="preserve"> meer de resultaten</w:t>
      </w:r>
      <w:r w:rsidR="00A126AA" w:rsidRPr="00B528F5">
        <w:rPr>
          <w:rFonts w:ascii="Calibri" w:hAnsi="Calibri" w:cs="Calibri"/>
        </w:rPr>
        <w:t>..</w:t>
      </w:r>
      <w:r w:rsidRPr="00B528F5">
        <w:rPr>
          <w:rFonts w:ascii="Calibri" w:hAnsi="Calibri" w:cs="Calibri"/>
        </w:rPr>
        <w:t>.</w:t>
      </w:r>
    </w:p>
    <w:p w14:paraId="1EC97169" w14:textId="77777777" w:rsidR="00A126AA" w:rsidRPr="001B4C18" w:rsidRDefault="00A126AA" w:rsidP="00B528F5">
      <w:pPr>
        <w:pStyle w:val="Geenafstand"/>
        <w:jc w:val="both"/>
        <w:rPr>
          <w:rFonts w:ascii="Calibri" w:hAnsi="Calibri" w:cs="Calibri"/>
          <w:sz w:val="10"/>
          <w:szCs w:val="10"/>
        </w:rPr>
      </w:pPr>
    </w:p>
    <w:p w14:paraId="311091FA" w14:textId="77777777" w:rsidR="002A6614" w:rsidRPr="00B528F5" w:rsidRDefault="00A126AA" w:rsidP="00B528F5">
      <w:pPr>
        <w:pStyle w:val="Geenafstand"/>
        <w:jc w:val="both"/>
        <w:rPr>
          <w:rFonts w:ascii="Calibri" w:hAnsi="Calibri" w:cs="Calibri"/>
          <w:b/>
        </w:rPr>
      </w:pPr>
      <w:r w:rsidRPr="00B528F5">
        <w:rPr>
          <w:rFonts w:ascii="Calibri" w:hAnsi="Calibri" w:cs="Calibri"/>
          <w:b/>
        </w:rPr>
        <w:t>Ja, alleen ja resultaat</w:t>
      </w:r>
      <w:r w:rsidR="002A6614" w:rsidRPr="00B528F5">
        <w:rPr>
          <w:rFonts w:ascii="Calibri" w:hAnsi="Calibri" w:cs="Calibri"/>
          <w:b/>
        </w:rPr>
        <w:t xml:space="preserve"> vind ik </w:t>
      </w:r>
      <w:r w:rsidRPr="00B528F5">
        <w:rPr>
          <w:rFonts w:ascii="Calibri" w:hAnsi="Calibri" w:cs="Calibri"/>
          <w:b/>
        </w:rPr>
        <w:t>weer lastig dat is meer van ja... beheers je v</w:t>
      </w:r>
      <w:r w:rsidR="002A6614" w:rsidRPr="00B528F5">
        <w:rPr>
          <w:rFonts w:ascii="Calibri" w:hAnsi="Calibri" w:cs="Calibri"/>
          <w:b/>
        </w:rPr>
        <w:t xml:space="preserve">oldoende de materie zeg maar </w:t>
      </w:r>
      <w:r w:rsidRPr="00B528F5">
        <w:rPr>
          <w:rFonts w:ascii="Calibri" w:hAnsi="Calibri" w:cs="Calibri"/>
          <w:b/>
        </w:rPr>
        <w:t xml:space="preserve">want </w:t>
      </w:r>
      <w:r w:rsidR="002A6614" w:rsidRPr="00B528F5">
        <w:rPr>
          <w:rFonts w:ascii="Calibri" w:hAnsi="Calibri" w:cs="Calibri"/>
          <w:b/>
        </w:rPr>
        <w:t>het result</w:t>
      </w:r>
      <w:r w:rsidRPr="00B528F5">
        <w:rPr>
          <w:rFonts w:ascii="Calibri" w:hAnsi="Calibri" w:cs="Calibri"/>
          <w:b/>
        </w:rPr>
        <w:t>aat ja, een beetje… h</w:t>
      </w:r>
      <w:r w:rsidR="002A6614" w:rsidRPr="00B528F5">
        <w:rPr>
          <w:rFonts w:ascii="Calibri" w:hAnsi="Calibri" w:cs="Calibri"/>
          <w:b/>
        </w:rPr>
        <w:t>et is heel lastig</w:t>
      </w:r>
      <w:r w:rsidRPr="00B528F5">
        <w:rPr>
          <w:rFonts w:ascii="Calibri" w:hAnsi="Calibri" w:cs="Calibri"/>
          <w:b/>
        </w:rPr>
        <w:t>, bij ons</w:t>
      </w:r>
      <w:r w:rsidR="002A6614" w:rsidRPr="00B528F5">
        <w:rPr>
          <w:rFonts w:ascii="Calibri" w:hAnsi="Calibri" w:cs="Calibri"/>
          <w:b/>
        </w:rPr>
        <w:t>.</w:t>
      </w:r>
    </w:p>
    <w:p w14:paraId="63BCEC93" w14:textId="77777777" w:rsidR="00A126AA" w:rsidRPr="001B4C18" w:rsidRDefault="00A126AA" w:rsidP="00B528F5">
      <w:pPr>
        <w:pStyle w:val="Geenafstand"/>
        <w:jc w:val="both"/>
        <w:rPr>
          <w:rFonts w:ascii="Calibri" w:hAnsi="Calibri" w:cs="Calibri"/>
          <w:sz w:val="10"/>
          <w:szCs w:val="10"/>
        </w:rPr>
      </w:pPr>
    </w:p>
    <w:p w14:paraId="61CCAB8D" w14:textId="77777777" w:rsidR="002A6614" w:rsidRPr="00B528F5" w:rsidRDefault="00A126AA" w:rsidP="00B528F5">
      <w:pPr>
        <w:pStyle w:val="Geenafstand"/>
        <w:jc w:val="both"/>
        <w:rPr>
          <w:rFonts w:ascii="Calibri" w:hAnsi="Calibri" w:cs="Calibri"/>
        </w:rPr>
      </w:pPr>
      <w:r w:rsidRPr="00B528F5">
        <w:rPr>
          <w:rFonts w:ascii="Calibri" w:hAnsi="Calibri" w:cs="Calibri"/>
        </w:rPr>
        <w:t xml:space="preserve">Ja. Het is ook per afdeling verschillend. </w:t>
      </w:r>
    </w:p>
    <w:p w14:paraId="03DE2C7F" w14:textId="77777777" w:rsidR="00A126AA" w:rsidRPr="001B4C18" w:rsidRDefault="00A126AA" w:rsidP="00B528F5">
      <w:pPr>
        <w:pStyle w:val="Geenafstand"/>
        <w:jc w:val="both"/>
        <w:rPr>
          <w:rFonts w:ascii="Calibri" w:hAnsi="Calibri" w:cs="Calibri"/>
          <w:sz w:val="10"/>
          <w:szCs w:val="10"/>
        </w:rPr>
      </w:pPr>
    </w:p>
    <w:p w14:paraId="7D5DC9AB" w14:textId="77777777" w:rsidR="002A6614" w:rsidRPr="00B528F5" w:rsidRDefault="002A6614" w:rsidP="00B528F5">
      <w:pPr>
        <w:pStyle w:val="Geenafstand"/>
        <w:jc w:val="both"/>
        <w:rPr>
          <w:rFonts w:ascii="Calibri" w:hAnsi="Calibri" w:cs="Calibri"/>
          <w:b/>
        </w:rPr>
      </w:pPr>
      <w:r w:rsidRPr="00B528F5">
        <w:rPr>
          <w:rFonts w:ascii="Calibri" w:hAnsi="Calibri" w:cs="Calibri"/>
          <w:b/>
        </w:rPr>
        <w:t>Hij maakt een boeking</w:t>
      </w:r>
      <w:r w:rsidR="00A126AA" w:rsidRPr="00B528F5">
        <w:rPr>
          <w:rFonts w:ascii="Calibri" w:hAnsi="Calibri" w:cs="Calibri"/>
          <w:b/>
        </w:rPr>
        <w:t xml:space="preserve"> </w:t>
      </w:r>
      <w:r w:rsidRPr="00B528F5">
        <w:rPr>
          <w:rFonts w:ascii="Calibri" w:hAnsi="Calibri" w:cs="Calibri"/>
          <w:b/>
        </w:rPr>
        <w:t>en ja wat is het resultaat</w:t>
      </w:r>
      <w:r w:rsidR="00A126AA" w:rsidRPr="00B528F5">
        <w:rPr>
          <w:rFonts w:ascii="Calibri" w:hAnsi="Calibri" w:cs="Calibri"/>
          <w:b/>
        </w:rPr>
        <w:t>? Ja je</w:t>
      </w:r>
      <w:r w:rsidRPr="00B528F5">
        <w:rPr>
          <w:rFonts w:ascii="Calibri" w:hAnsi="Calibri" w:cs="Calibri"/>
          <w:b/>
        </w:rPr>
        <w:t xml:space="preserve"> boeking staat er goed of niet goed in maar ja iedereen maakt wel eens een foutje dat die </w:t>
      </w:r>
      <w:r w:rsidR="00A126AA" w:rsidRPr="00B528F5">
        <w:rPr>
          <w:rFonts w:ascii="Calibri" w:hAnsi="Calibri" w:cs="Calibri"/>
          <w:b/>
        </w:rPr>
        <w:t>er</w:t>
      </w:r>
      <w:r w:rsidRPr="00B528F5">
        <w:rPr>
          <w:rFonts w:ascii="Calibri" w:hAnsi="Calibri" w:cs="Calibri"/>
          <w:b/>
        </w:rPr>
        <w:t xml:space="preserve"> niet goed in staat</w:t>
      </w:r>
      <w:r w:rsidR="00A126AA" w:rsidRPr="00B528F5">
        <w:rPr>
          <w:rFonts w:ascii="Calibri" w:hAnsi="Calibri" w:cs="Calibri"/>
          <w:b/>
        </w:rPr>
        <w:t>. Het</w:t>
      </w:r>
      <w:r w:rsidRPr="00B528F5">
        <w:rPr>
          <w:rFonts w:ascii="Calibri" w:hAnsi="Calibri" w:cs="Calibri"/>
          <w:b/>
        </w:rPr>
        <w:t xml:space="preserve"> is alleen wat doe je er dan mee weet j</w:t>
      </w:r>
      <w:r w:rsidR="00A126AA" w:rsidRPr="00B528F5">
        <w:rPr>
          <w:rFonts w:ascii="Calibri" w:hAnsi="Calibri" w:cs="Calibri"/>
          <w:b/>
        </w:rPr>
        <w:t xml:space="preserve">e, al </w:t>
      </w:r>
      <w:r w:rsidRPr="00B528F5">
        <w:rPr>
          <w:rFonts w:ascii="Calibri" w:hAnsi="Calibri" w:cs="Calibri"/>
          <w:b/>
        </w:rPr>
        <w:t>vraag je als je vaak een fout maakt</w:t>
      </w:r>
      <w:r w:rsidR="00A126AA" w:rsidRPr="00B528F5">
        <w:rPr>
          <w:rFonts w:ascii="Calibri" w:hAnsi="Calibri" w:cs="Calibri"/>
          <w:b/>
        </w:rPr>
        <w:t>, vraag je die dingen of… d</w:t>
      </w:r>
      <w:r w:rsidRPr="00B528F5">
        <w:rPr>
          <w:rFonts w:ascii="Calibri" w:hAnsi="Calibri" w:cs="Calibri"/>
          <w:b/>
        </w:rPr>
        <w:t xml:space="preserve">oe </w:t>
      </w:r>
      <w:r w:rsidR="00A126AA" w:rsidRPr="00B528F5">
        <w:rPr>
          <w:rFonts w:ascii="Calibri" w:hAnsi="Calibri" w:cs="Calibri"/>
          <w:b/>
        </w:rPr>
        <w:t>je het gewoon hele tijd fout in</w:t>
      </w:r>
      <w:r w:rsidRPr="00B528F5">
        <w:rPr>
          <w:rFonts w:ascii="Calibri" w:hAnsi="Calibri" w:cs="Calibri"/>
          <w:b/>
        </w:rPr>
        <w:t>boeken maar omdat je denkt dat je het goed doet of omdat je denkt van ja doe</w:t>
      </w:r>
      <w:r w:rsidR="00A126AA" w:rsidRPr="00B528F5">
        <w:rPr>
          <w:rFonts w:ascii="Calibri" w:hAnsi="Calibri" w:cs="Calibri"/>
          <w:b/>
        </w:rPr>
        <w:t>i</w:t>
      </w:r>
      <w:r w:rsidRPr="00B528F5">
        <w:rPr>
          <w:rFonts w:ascii="Calibri" w:hAnsi="Calibri" w:cs="Calibri"/>
          <w:b/>
        </w:rPr>
        <w:t xml:space="preserve"> ik ga het niet vraag ik weet het wel.</w:t>
      </w:r>
    </w:p>
    <w:p w14:paraId="120E948B" w14:textId="77777777" w:rsidR="00A126AA" w:rsidRPr="001B4C18" w:rsidRDefault="00A126AA" w:rsidP="00B528F5">
      <w:pPr>
        <w:pStyle w:val="Geenafstand"/>
        <w:jc w:val="both"/>
        <w:rPr>
          <w:rFonts w:ascii="Calibri" w:hAnsi="Calibri" w:cs="Calibri"/>
          <w:sz w:val="10"/>
          <w:szCs w:val="10"/>
        </w:rPr>
      </w:pPr>
    </w:p>
    <w:p w14:paraId="54654FDE" w14:textId="77777777" w:rsidR="002A6614" w:rsidRPr="00B528F5" w:rsidRDefault="002A6614" w:rsidP="00B528F5">
      <w:pPr>
        <w:pStyle w:val="Geenafstand"/>
        <w:jc w:val="both"/>
        <w:rPr>
          <w:rFonts w:ascii="Calibri" w:hAnsi="Calibri" w:cs="Calibri"/>
        </w:rPr>
      </w:pPr>
      <w:r w:rsidRPr="00B528F5">
        <w:rPr>
          <w:rFonts w:ascii="Calibri" w:hAnsi="Calibri" w:cs="Calibri"/>
        </w:rPr>
        <w:t>Mmm. Ik had ook een stelling</w:t>
      </w:r>
      <w:r w:rsidR="00A126AA" w:rsidRPr="00B528F5">
        <w:rPr>
          <w:rFonts w:ascii="Calibri" w:hAnsi="Calibri" w:cs="Calibri"/>
        </w:rPr>
        <w:t>:</w:t>
      </w:r>
      <w:r w:rsidRPr="00B528F5">
        <w:rPr>
          <w:rFonts w:ascii="Calibri" w:hAnsi="Calibri" w:cs="Calibri"/>
        </w:rPr>
        <w:t xml:space="preserve"> functioneringsgesprekken </w:t>
      </w:r>
      <w:r w:rsidR="00A126AA" w:rsidRPr="00B528F5">
        <w:rPr>
          <w:rFonts w:ascii="Calibri" w:hAnsi="Calibri" w:cs="Calibri"/>
        </w:rPr>
        <w:t>geven</w:t>
      </w:r>
      <w:r w:rsidRPr="00B528F5">
        <w:rPr>
          <w:rFonts w:ascii="Calibri" w:hAnsi="Calibri" w:cs="Calibri"/>
        </w:rPr>
        <w:t xml:space="preserve"> mij een beter beeld van wat </w:t>
      </w:r>
      <w:r w:rsidR="00A126AA" w:rsidRPr="00B528F5">
        <w:rPr>
          <w:rFonts w:ascii="Calibri" w:hAnsi="Calibri" w:cs="Calibri"/>
        </w:rPr>
        <w:t xml:space="preserve">SnowWorld van mij verwacht. Spreek jij </w:t>
      </w:r>
      <w:r w:rsidRPr="00B528F5">
        <w:rPr>
          <w:rFonts w:ascii="Calibri" w:hAnsi="Calibri" w:cs="Calibri"/>
        </w:rPr>
        <w:t xml:space="preserve">je verwachtingen uit </w:t>
      </w:r>
      <w:r w:rsidR="00A126AA" w:rsidRPr="00B528F5">
        <w:rPr>
          <w:rFonts w:ascii="Calibri" w:hAnsi="Calibri" w:cs="Calibri"/>
        </w:rPr>
        <w:t>tijdens</w:t>
      </w:r>
      <w:r w:rsidRPr="00B528F5">
        <w:rPr>
          <w:rFonts w:ascii="Calibri" w:hAnsi="Calibri" w:cs="Calibri"/>
        </w:rPr>
        <w:t xml:space="preserve"> functioneringsgesprekken?</w:t>
      </w:r>
    </w:p>
    <w:p w14:paraId="4DB5DA67" w14:textId="77777777" w:rsidR="00A126AA" w:rsidRPr="001B4C18" w:rsidRDefault="00A126AA" w:rsidP="00B528F5">
      <w:pPr>
        <w:pStyle w:val="Geenafstand"/>
        <w:jc w:val="both"/>
        <w:rPr>
          <w:rFonts w:ascii="Calibri" w:hAnsi="Calibri" w:cs="Calibri"/>
          <w:sz w:val="10"/>
          <w:szCs w:val="10"/>
        </w:rPr>
      </w:pPr>
    </w:p>
    <w:p w14:paraId="54888AB1" w14:textId="77777777" w:rsidR="002A6614" w:rsidRPr="00B528F5" w:rsidRDefault="002A6614" w:rsidP="00B528F5">
      <w:pPr>
        <w:pStyle w:val="Geenafstand"/>
        <w:jc w:val="both"/>
        <w:rPr>
          <w:rFonts w:ascii="Calibri" w:hAnsi="Calibri" w:cs="Calibri"/>
          <w:b/>
        </w:rPr>
      </w:pPr>
      <w:r w:rsidRPr="00B528F5">
        <w:rPr>
          <w:rFonts w:ascii="Calibri" w:hAnsi="Calibri" w:cs="Calibri"/>
          <w:b/>
        </w:rPr>
        <w:t>Wel als ze al</w:t>
      </w:r>
      <w:r w:rsidR="00A126AA" w:rsidRPr="00B528F5">
        <w:rPr>
          <w:rFonts w:ascii="Calibri" w:hAnsi="Calibri" w:cs="Calibri"/>
          <w:b/>
        </w:rPr>
        <w:t>,</w:t>
      </w:r>
      <w:r w:rsidRPr="00B528F5">
        <w:rPr>
          <w:rFonts w:ascii="Calibri" w:hAnsi="Calibri" w:cs="Calibri"/>
          <w:b/>
        </w:rPr>
        <w:t xml:space="preserve"> bijna aan 't eind zeg maar</w:t>
      </w:r>
      <w:r w:rsidR="00A126AA" w:rsidRPr="00B528F5">
        <w:rPr>
          <w:rFonts w:ascii="Calibri" w:hAnsi="Calibri" w:cs="Calibri"/>
          <w:b/>
        </w:rPr>
        <w:t>,</w:t>
      </w:r>
      <w:r w:rsidRPr="00B528F5">
        <w:rPr>
          <w:rFonts w:ascii="Calibri" w:hAnsi="Calibri" w:cs="Calibri"/>
          <w:b/>
        </w:rPr>
        <w:t xml:space="preserve"> bij de afspraken.</w:t>
      </w:r>
    </w:p>
    <w:p w14:paraId="153D8A03" w14:textId="77777777" w:rsidR="00A126AA" w:rsidRPr="001B4C18" w:rsidRDefault="00A126AA" w:rsidP="00B528F5">
      <w:pPr>
        <w:pStyle w:val="Geenafstand"/>
        <w:jc w:val="both"/>
        <w:rPr>
          <w:rFonts w:ascii="Calibri" w:hAnsi="Calibri" w:cs="Calibri"/>
          <w:sz w:val="10"/>
          <w:szCs w:val="10"/>
        </w:rPr>
      </w:pPr>
    </w:p>
    <w:p w14:paraId="74E4432B" w14:textId="77777777" w:rsidR="002A6614" w:rsidRPr="00B528F5" w:rsidRDefault="002A6614" w:rsidP="00B528F5">
      <w:pPr>
        <w:pStyle w:val="Geenafstand"/>
        <w:jc w:val="both"/>
        <w:rPr>
          <w:rFonts w:ascii="Calibri" w:hAnsi="Calibri" w:cs="Calibri"/>
        </w:rPr>
      </w:pPr>
      <w:r w:rsidRPr="00B528F5">
        <w:rPr>
          <w:rFonts w:ascii="Calibri" w:hAnsi="Calibri" w:cs="Calibri"/>
        </w:rPr>
        <w:t>Ja want een derde is nog neutraal of oneens</w:t>
      </w:r>
      <w:r w:rsidR="00A126AA" w:rsidRPr="00B528F5">
        <w:rPr>
          <w:rFonts w:ascii="Calibri" w:hAnsi="Calibri" w:cs="Calibri"/>
        </w:rPr>
        <w:t>…</w:t>
      </w:r>
    </w:p>
    <w:p w14:paraId="73F1BDA8" w14:textId="77777777" w:rsidR="00A126AA" w:rsidRPr="001B4C18" w:rsidRDefault="00A126AA" w:rsidP="00B528F5">
      <w:pPr>
        <w:pStyle w:val="Geenafstand"/>
        <w:jc w:val="both"/>
        <w:rPr>
          <w:rFonts w:ascii="Calibri" w:hAnsi="Calibri" w:cs="Calibri"/>
          <w:sz w:val="10"/>
          <w:szCs w:val="10"/>
        </w:rPr>
      </w:pPr>
    </w:p>
    <w:p w14:paraId="1C05CBBF" w14:textId="77777777" w:rsidR="002A6614" w:rsidRPr="00B528F5" w:rsidRDefault="002A6614" w:rsidP="00B528F5">
      <w:pPr>
        <w:pStyle w:val="Geenafstand"/>
        <w:jc w:val="both"/>
        <w:rPr>
          <w:rFonts w:ascii="Calibri" w:hAnsi="Calibri" w:cs="Calibri"/>
          <w:b/>
        </w:rPr>
      </w:pPr>
      <w:r w:rsidRPr="00B528F5">
        <w:rPr>
          <w:rFonts w:ascii="Calibri" w:hAnsi="Calibri" w:cs="Calibri"/>
          <w:b/>
        </w:rPr>
        <w:t>Ja.</w:t>
      </w:r>
    </w:p>
    <w:p w14:paraId="25661FA7" w14:textId="77777777" w:rsidR="00A126AA" w:rsidRPr="001B4C18" w:rsidRDefault="00A126AA" w:rsidP="00B528F5">
      <w:pPr>
        <w:pStyle w:val="Geenafstand"/>
        <w:jc w:val="both"/>
        <w:rPr>
          <w:rFonts w:ascii="Calibri" w:hAnsi="Calibri" w:cs="Calibri"/>
          <w:sz w:val="10"/>
          <w:szCs w:val="10"/>
        </w:rPr>
      </w:pPr>
    </w:p>
    <w:p w14:paraId="59D90529" w14:textId="77777777" w:rsidR="002A6614" w:rsidRPr="00B528F5" w:rsidRDefault="00A126AA" w:rsidP="00B528F5">
      <w:pPr>
        <w:pStyle w:val="Geenafstand"/>
        <w:jc w:val="both"/>
        <w:rPr>
          <w:rFonts w:ascii="Calibri" w:hAnsi="Calibri" w:cs="Calibri"/>
        </w:rPr>
      </w:pPr>
      <w:r w:rsidRPr="00B528F5">
        <w:rPr>
          <w:rFonts w:ascii="Calibri" w:hAnsi="Calibri" w:cs="Calibri"/>
        </w:rPr>
        <w:t>…h</w:t>
      </w:r>
      <w:r w:rsidR="002A6614" w:rsidRPr="00B528F5">
        <w:rPr>
          <w:rFonts w:ascii="Calibri" w:hAnsi="Calibri" w:cs="Calibri"/>
        </w:rPr>
        <w:t>iermee.</w:t>
      </w:r>
    </w:p>
    <w:p w14:paraId="75A7D846" w14:textId="77777777" w:rsidR="00A126AA" w:rsidRPr="001B4C18" w:rsidRDefault="00A126AA" w:rsidP="00B528F5">
      <w:pPr>
        <w:pStyle w:val="Geenafstand"/>
        <w:jc w:val="both"/>
        <w:rPr>
          <w:rFonts w:ascii="Calibri" w:hAnsi="Calibri" w:cs="Calibri"/>
          <w:sz w:val="10"/>
          <w:szCs w:val="10"/>
        </w:rPr>
      </w:pPr>
    </w:p>
    <w:p w14:paraId="4320E23A" w14:textId="77777777" w:rsidR="002A6614" w:rsidRPr="00B528F5" w:rsidRDefault="002A6614" w:rsidP="00B528F5">
      <w:pPr>
        <w:pStyle w:val="Geenafstand"/>
        <w:jc w:val="both"/>
        <w:rPr>
          <w:rFonts w:ascii="Calibri" w:hAnsi="Calibri" w:cs="Calibri"/>
          <w:b/>
        </w:rPr>
      </w:pPr>
      <w:r w:rsidRPr="00B528F5">
        <w:rPr>
          <w:rFonts w:ascii="Calibri" w:hAnsi="Calibri" w:cs="Calibri"/>
          <w:b/>
        </w:rPr>
        <w:t>Nou ja ik denk dat het ook lastig is</w:t>
      </w:r>
      <w:r w:rsidR="00A126AA" w:rsidRPr="00B528F5">
        <w:rPr>
          <w:rFonts w:ascii="Calibri" w:hAnsi="Calibri" w:cs="Calibri"/>
          <w:b/>
        </w:rPr>
        <w:t>. I</w:t>
      </w:r>
      <w:r w:rsidRPr="00B528F5">
        <w:rPr>
          <w:rFonts w:ascii="Calibri" w:hAnsi="Calibri" w:cs="Calibri"/>
          <w:b/>
        </w:rPr>
        <w:t>k</w:t>
      </w:r>
      <w:r w:rsidR="00A126AA" w:rsidRPr="00B528F5">
        <w:rPr>
          <w:rFonts w:ascii="Calibri" w:hAnsi="Calibri" w:cs="Calibri"/>
          <w:b/>
        </w:rPr>
        <w:t>,</w:t>
      </w:r>
      <w:r w:rsidRPr="00B528F5">
        <w:rPr>
          <w:rFonts w:ascii="Calibri" w:hAnsi="Calibri" w:cs="Calibri"/>
          <w:b/>
        </w:rPr>
        <w:t xml:space="preserve"> ik</w:t>
      </w:r>
      <w:r w:rsidR="00A126AA" w:rsidRPr="00B528F5">
        <w:rPr>
          <w:rFonts w:ascii="Calibri" w:hAnsi="Calibri" w:cs="Calibri"/>
          <w:b/>
        </w:rPr>
        <w:t>,</w:t>
      </w:r>
      <w:r w:rsidRPr="00B528F5">
        <w:rPr>
          <w:rFonts w:ascii="Calibri" w:hAnsi="Calibri" w:cs="Calibri"/>
          <w:b/>
        </w:rPr>
        <w:t xml:space="preserve"> ik ja bij </w:t>
      </w:r>
      <w:r w:rsidR="00A126AA" w:rsidRPr="00B528F5">
        <w:rPr>
          <w:rFonts w:ascii="Calibri" w:hAnsi="Calibri" w:cs="Calibri"/>
          <w:b/>
        </w:rPr>
        <w:t>supervisors spreek ik het sowieso uit. Dan vind ik het een stuk belangrijker. Ja bij de medewerkers, ja…</w:t>
      </w:r>
    </w:p>
    <w:p w14:paraId="5F939B04" w14:textId="77777777" w:rsidR="00A126AA" w:rsidRPr="001B4C18" w:rsidRDefault="00A126AA" w:rsidP="00B528F5">
      <w:pPr>
        <w:pStyle w:val="Geenafstand"/>
        <w:jc w:val="both"/>
        <w:rPr>
          <w:rFonts w:ascii="Calibri" w:hAnsi="Calibri" w:cs="Calibri"/>
          <w:sz w:val="10"/>
          <w:szCs w:val="10"/>
        </w:rPr>
      </w:pPr>
    </w:p>
    <w:p w14:paraId="3CAEE163" w14:textId="77777777" w:rsidR="002A6614" w:rsidRPr="00B528F5" w:rsidRDefault="002A6614" w:rsidP="00B528F5">
      <w:pPr>
        <w:pStyle w:val="Geenafstand"/>
        <w:jc w:val="both"/>
        <w:rPr>
          <w:rFonts w:ascii="Calibri" w:hAnsi="Calibri" w:cs="Calibri"/>
        </w:rPr>
      </w:pPr>
      <w:r w:rsidRPr="00B528F5">
        <w:rPr>
          <w:rFonts w:ascii="Calibri" w:hAnsi="Calibri" w:cs="Calibri"/>
        </w:rPr>
        <w:lastRenderedPageBreak/>
        <w:t>En op welke manier doe je dat dan?</w:t>
      </w:r>
    </w:p>
    <w:p w14:paraId="1C097340" w14:textId="77777777" w:rsidR="00A126AA" w:rsidRPr="001B4C18" w:rsidRDefault="00A126AA" w:rsidP="00B528F5">
      <w:pPr>
        <w:pStyle w:val="Geenafstand"/>
        <w:jc w:val="both"/>
        <w:rPr>
          <w:rFonts w:ascii="Calibri" w:hAnsi="Calibri" w:cs="Calibri"/>
          <w:sz w:val="10"/>
          <w:szCs w:val="10"/>
        </w:rPr>
      </w:pPr>
    </w:p>
    <w:p w14:paraId="31972163" w14:textId="77777777" w:rsidR="002A6614" w:rsidRPr="00B528F5" w:rsidRDefault="002A6614" w:rsidP="00B528F5">
      <w:pPr>
        <w:pStyle w:val="Geenafstand"/>
        <w:jc w:val="both"/>
        <w:rPr>
          <w:rFonts w:ascii="Calibri" w:hAnsi="Calibri" w:cs="Calibri"/>
          <w:b/>
        </w:rPr>
      </w:pPr>
      <w:r w:rsidRPr="00B528F5">
        <w:rPr>
          <w:rFonts w:ascii="Calibri" w:hAnsi="Calibri" w:cs="Calibri"/>
          <w:b/>
        </w:rPr>
        <w:t xml:space="preserve">Ja afspraken </w:t>
      </w:r>
      <w:r w:rsidR="00A126AA" w:rsidRPr="00B528F5">
        <w:rPr>
          <w:rFonts w:ascii="Calibri" w:hAnsi="Calibri" w:cs="Calibri"/>
          <w:b/>
        </w:rPr>
        <w:t>maken</w:t>
      </w:r>
      <w:r w:rsidRPr="00B528F5">
        <w:rPr>
          <w:rFonts w:ascii="Calibri" w:hAnsi="Calibri" w:cs="Calibri"/>
          <w:b/>
        </w:rPr>
        <w:t xml:space="preserve"> gewoon van joh dit seizoen gaan we dit doen. Ik verwacht van jou bijvoorbeeld </w:t>
      </w:r>
      <w:r w:rsidR="00A920FD" w:rsidRPr="00B528F5">
        <w:rPr>
          <w:rFonts w:ascii="Calibri" w:hAnsi="Calibri" w:cs="Calibri"/>
          <w:b/>
        </w:rPr>
        <w:t>dat je de kar gaat</w:t>
      </w:r>
      <w:r w:rsidRPr="00B528F5">
        <w:rPr>
          <w:rFonts w:ascii="Calibri" w:hAnsi="Calibri" w:cs="Calibri"/>
          <w:b/>
        </w:rPr>
        <w:t xml:space="preserve"> trekken of zo.</w:t>
      </w:r>
    </w:p>
    <w:p w14:paraId="0DE8A337" w14:textId="77777777" w:rsidR="00A920FD" w:rsidRPr="001B4C18" w:rsidRDefault="00A920FD" w:rsidP="00B528F5">
      <w:pPr>
        <w:pStyle w:val="Geenafstand"/>
        <w:jc w:val="both"/>
        <w:rPr>
          <w:rFonts w:ascii="Calibri" w:hAnsi="Calibri" w:cs="Calibri"/>
          <w:sz w:val="10"/>
          <w:szCs w:val="10"/>
        </w:rPr>
      </w:pPr>
    </w:p>
    <w:p w14:paraId="30CA3D10" w14:textId="77777777" w:rsidR="002A6614" w:rsidRPr="00B528F5" w:rsidRDefault="00A920FD" w:rsidP="00B528F5">
      <w:pPr>
        <w:pStyle w:val="Geenafstand"/>
        <w:jc w:val="both"/>
        <w:rPr>
          <w:rFonts w:ascii="Calibri" w:hAnsi="Calibri" w:cs="Calibri"/>
        </w:rPr>
      </w:pPr>
      <w:r w:rsidRPr="00B528F5">
        <w:rPr>
          <w:rFonts w:ascii="Calibri" w:hAnsi="Calibri" w:cs="Calibri"/>
        </w:rPr>
        <w:t>Een soort doelstellingen?</w:t>
      </w:r>
    </w:p>
    <w:p w14:paraId="59955E9C" w14:textId="77777777" w:rsidR="00A920FD" w:rsidRPr="001B4C18" w:rsidRDefault="00A920FD" w:rsidP="00B528F5">
      <w:pPr>
        <w:pStyle w:val="Geenafstand"/>
        <w:jc w:val="both"/>
        <w:rPr>
          <w:rFonts w:ascii="Calibri" w:hAnsi="Calibri" w:cs="Calibri"/>
          <w:sz w:val="10"/>
          <w:szCs w:val="10"/>
        </w:rPr>
      </w:pPr>
    </w:p>
    <w:p w14:paraId="525B71AB" w14:textId="77777777" w:rsidR="002A6614" w:rsidRPr="00B528F5" w:rsidRDefault="00A920FD" w:rsidP="00B528F5">
      <w:pPr>
        <w:pStyle w:val="Geenafstand"/>
        <w:jc w:val="both"/>
        <w:rPr>
          <w:rFonts w:ascii="Calibri" w:hAnsi="Calibri" w:cs="Calibri"/>
          <w:b/>
        </w:rPr>
      </w:pPr>
      <w:r w:rsidRPr="00B528F5">
        <w:rPr>
          <w:rFonts w:ascii="Calibri" w:hAnsi="Calibri" w:cs="Calibri"/>
          <w:b/>
        </w:rPr>
        <w:t>Ja. Of da</w:t>
      </w:r>
      <w:r w:rsidR="002A6614" w:rsidRPr="00B528F5">
        <w:rPr>
          <w:rFonts w:ascii="Calibri" w:hAnsi="Calibri" w:cs="Calibri"/>
          <w:b/>
        </w:rPr>
        <w:t xml:space="preserve">t jij nu dit gaat oppakken </w:t>
      </w:r>
      <w:r w:rsidRPr="00B528F5">
        <w:rPr>
          <w:rFonts w:ascii="Calibri" w:hAnsi="Calibri" w:cs="Calibri"/>
          <w:b/>
        </w:rPr>
        <w:t>of dat jij</w:t>
      </w:r>
      <w:r w:rsidR="002A6614" w:rsidRPr="00B528F5">
        <w:rPr>
          <w:rFonts w:ascii="Calibri" w:hAnsi="Calibri" w:cs="Calibri"/>
          <w:b/>
        </w:rPr>
        <w:t xml:space="preserve"> je hierop gaat focussen</w:t>
      </w:r>
      <w:r w:rsidRPr="00B528F5">
        <w:rPr>
          <w:rFonts w:ascii="Calibri" w:hAnsi="Calibri" w:cs="Calibri"/>
          <w:b/>
        </w:rPr>
        <w:t xml:space="preserve"> voor de winter</w:t>
      </w:r>
      <w:r w:rsidR="002A6614" w:rsidRPr="00B528F5">
        <w:rPr>
          <w:rFonts w:ascii="Calibri" w:hAnsi="Calibri" w:cs="Calibri"/>
          <w:b/>
        </w:rPr>
        <w:t>.</w:t>
      </w:r>
    </w:p>
    <w:p w14:paraId="192495A6" w14:textId="77777777" w:rsidR="00A920FD" w:rsidRPr="001B4C18" w:rsidRDefault="00A920FD" w:rsidP="00B528F5">
      <w:pPr>
        <w:pStyle w:val="Geenafstand"/>
        <w:jc w:val="both"/>
        <w:rPr>
          <w:rFonts w:ascii="Calibri" w:hAnsi="Calibri" w:cs="Calibri"/>
          <w:sz w:val="10"/>
          <w:szCs w:val="10"/>
        </w:rPr>
      </w:pPr>
    </w:p>
    <w:p w14:paraId="2B8DC3B1" w14:textId="77777777" w:rsidR="00A920FD" w:rsidRPr="00B528F5" w:rsidRDefault="00A920FD" w:rsidP="00B528F5">
      <w:pPr>
        <w:pStyle w:val="Geenafstand"/>
        <w:jc w:val="both"/>
        <w:rPr>
          <w:rFonts w:ascii="Calibri" w:hAnsi="Calibri" w:cs="Calibri"/>
        </w:rPr>
      </w:pPr>
      <w:r w:rsidRPr="00B528F5">
        <w:rPr>
          <w:rFonts w:ascii="Calibri" w:hAnsi="Calibri" w:cs="Calibri"/>
        </w:rPr>
        <w:t>En dat doe je niet met de staf?</w:t>
      </w:r>
    </w:p>
    <w:p w14:paraId="78993497" w14:textId="77777777" w:rsidR="00A920FD" w:rsidRPr="001B4C18" w:rsidRDefault="00A920FD" w:rsidP="00B528F5">
      <w:pPr>
        <w:pStyle w:val="Geenafstand"/>
        <w:jc w:val="both"/>
        <w:rPr>
          <w:rFonts w:ascii="Calibri" w:hAnsi="Calibri" w:cs="Calibri"/>
          <w:sz w:val="10"/>
          <w:szCs w:val="10"/>
        </w:rPr>
      </w:pPr>
    </w:p>
    <w:p w14:paraId="28837626" w14:textId="77777777" w:rsidR="00A920FD" w:rsidRPr="00B528F5" w:rsidRDefault="00A920FD" w:rsidP="00B528F5">
      <w:pPr>
        <w:pStyle w:val="Geenafstand"/>
        <w:jc w:val="both"/>
        <w:rPr>
          <w:rFonts w:ascii="Calibri" w:hAnsi="Calibri" w:cs="Calibri"/>
          <w:b/>
        </w:rPr>
      </w:pPr>
      <w:r w:rsidRPr="00B528F5">
        <w:rPr>
          <w:rFonts w:ascii="Calibri" w:hAnsi="Calibri" w:cs="Calibri"/>
          <w:b/>
        </w:rPr>
        <w:t>Nee.</w:t>
      </w:r>
    </w:p>
    <w:p w14:paraId="56585BDB" w14:textId="77777777" w:rsidR="00A920FD" w:rsidRPr="001B4C18" w:rsidRDefault="00A920FD" w:rsidP="00B528F5">
      <w:pPr>
        <w:pStyle w:val="Geenafstand"/>
        <w:jc w:val="both"/>
        <w:rPr>
          <w:rFonts w:ascii="Calibri" w:hAnsi="Calibri" w:cs="Calibri"/>
          <w:sz w:val="10"/>
          <w:szCs w:val="10"/>
        </w:rPr>
      </w:pPr>
    </w:p>
    <w:p w14:paraId="16C8C869" w14:textId="77777777" w:rsidR="002A6614" w:rsidRPr="00B528F5" w:rsidRDefault="002A6614" w:rsidP="00B528F5">
      <w:pPr>
        <w:pStyle w:val="Geenafstand"/>
        <w:jc w:val="both"/>
        <w:rPr>
          <w:rFonts w:ascii="Calibri" w:hAnsi="Calibri" w:cs="Calibri"/>
        </w:rPr>
      </w:pPr>
      <w:r w:rsidRPr="00B528F5">
        <w:rPr>
          <w:rFonts w:ascii="Calibri" w:hAnsi="Calibri" w:cs="Calibri"/>
        </w:rPr>
        <w:t xml:space="preserve">En </w:t>
      </w:r>
      <w:r w:rsidR="00A920FD" w:rsidRPr="00B528F5">
        <w:rPr>
          <w:rFonts w:ascii="Calibri" w:hAnsi="Calibri" w:cs="Calibri"/>
        </w:rPr>
        <w:t>waarom doe je dat niet met hun?</w:t>
      </w:r>
    </w:p>
    <w:p w14:paraId="2FBD348B" w14:textId="77777777" w:rsidR="00A920FD" w:rsidRPr="001B4C18" w:rsidRDefault="00A920FD" w:rsidP="00B528F5">
      <w:pPr>
        <w:pStyle w:val="Geenafstand"/>
        <w:jc w:val="both"/>
        <w:rPr>
          <w:rFonts w:ascii="Calibri" w:hAnsi="Calibri" w:cs="Calibri"/>
          <w:sz w:val="10"/>
          <w:szCs w:val="10"/>
        </w:rPr>
      </w:pPr>
    </w:p>
    <w:p w14:paraId="08958E84" w14:textId="77777777" w:rsidR="002A6614" w:rsidRPr="00B528F5" w:rsidRDefault="002A6614" w:rsidP="00B528F5">
      <w:pPr>
        <w:pStyle w:val="Geenafstand"/>
        <w:jc w:val="both"/>
        <w:rPr>
          <w:rFonts w:ascii="Calibri" w:hAnsi="Calibri" w:cs="Calibri"/>
          <w:b/>
        </w:rPr>
      </w:pPr>
      <w:r w:rsidRPr="00B528F5">
        <w:rPr>
          <w:rFonts w:ascii="Calibri" w:hAnsi="Calibri" w:cs="Calibri"/>
          <w:b/>
        </w:rPr>
        <w:t>Omdat zij over het al</w:t>
      </w:r>
      <w:r w:rsidR="00D5459C">
        <w:rPr>
          <w:rFonts w:ascii="Calibri" w:hAnsi="Calibri" w:cs="Calibri"/>
          <w:b/>
        </w:rPr>
        <w:t>gemeen met allemaal hetzelfde</w:t>
      </w:r>
      <w:r w:rsidR="00A920FD" w:rsidRPr="00B528F5">
        <w:rPr>
          <w:rFonts w:ascii="Calibri" w:hAnsi="Calibri" w:cs="Calibri"/>
          <w:b/>
        </w:rPr>
        <w:t xml:space="preserve"> w</w:t>
      </w:r>
      <w:r w:rsidRPr="00B528F5">
        <w:rPr>
          <w:rFonts w:ascii="Calibri" w:hAnsi="Calibri" w:cs="Calibri"/>
          <w:b/>
        </w:rPr>
        <w:t>erk doen eigenlijk.</w:t>
      </w:r>
    </w:p>
    <w:p w14:paraId="6C892582" w14:textId="77777777" w:rsidR="00A920FD" w:rsidRPr="001B4C18" w:rsidRDefault="00A920FD" w:rsidP="00B528F5">
      <w:pPr>
        <w:pStyle w:val="Geenafstand"/>
        <w:jc w:val="both"/>
        <w:rPr>
          <w:rFonts w:ascii="Calibri" w:hAnsi="Calibri" w:cs="Calibri"/>
          <w:sz w:val="10"/>
          <w:szCs w:val="10"/>
        </w:rPr>
      </w:pPr>
    </w:p>
    <w:p w14:paraId="6470D7F9" w14:textId="77777777" w:rsidR="002A6614" w:rsidRDefault="002A6614" w:rsidP="00B528F5">
      <w:pPr>
        <w:pStyle w:val="Geenafstand"/>
        <w:jc w:val="both"/>
        <w:rPr>
          <w:rFonts w:ascii="Calibri" w:hAnsi="Calibri" w:cs="Calibri"/>
        </w:rPr>
      </w:pPr>
      <w:r w:rsidRPr="00B528F5">
        <w:rPr>
          <w:rFonts w:ascii="Calibri" w:hAnsi="Calibri" w:cs="Calibri"/>
        </w:rPr>
        <w:t>Ja.</w:t>
      </w:r>
    </w:p>
    <w:p w14:paraId="581A4D16" w14:textId="77777777" w:rsidR="00D5459C" w:rsidRPr="001B4C18" w:rsidRDefault="00D5459C" w:rsidP="00B528F5">
      <w:pPr>
        <w:pStyle w:val="Geenafstand"/>
        <w:jc w:val="both"/>
        <w:rPr>
          <w:rFonts w:ascii="Calibri" w:hAnsi="Calibri" w:cs="Calibri"/>
          <w:sz w:val="10"/>
          <w:szCs w:val="10"/>
        </w:rPr>
      </w:pPr>
    </w:p>
    <w:p w14:paraId="040C38D6" w14:textId="77777777" w:rsidR="002A6614" w:rsidRPr="00B528F5" w:rsidRDefault="002A6614" w:rsidP="00B528F5">
      <w:pPr>
        <w:pStyle w:val="Geenafstand"/>
        <w:jc w:val="both"/>
        <w:rPr>
          <w:rFonts w:ascii="Calibri" w:hAnsi="Calibri" w:cs="Calibri"/>
          <w:b/>
        </w:rPr>
      </w:pPr>
      <w:r w:rsidRPr="00B528F5">
        <w:rPr>
          <w:rFonts w:ascii="Calibri" w:hAnsi="Calibri" w:cs="Calibri"/>
          <w:b/>
        </w:rPr>
        <w:t xml:space="preserve">En ja we hebben nu ook geen </w:t>
      </w:r>
      <w:r w:rsidR="00A920FD" w:rsidRPr="00B528F5">
        <w:rPr>
          <w:rFonts w:ascii="Calibri" w:hAnsi="Calibri" w:cs="Calibri"/>
          <w:b/>
        </w:rPr>
        <w:t xml:space="preserve">doelstellingen bijvoorbeeld nog, </w:t>
      </w:r>
      <w:r w:rsidRPr="00B528F5">
        <w:rPr>
          <w:rFonts w:ascii="Calibri" w:hAnsi="Calibri" w:cs="Calibri"/>
          <w:b/>
        </w:rPr>
        <w:t xml:space="preserve">specifiek qua </w:t>
      </w:r>
      <w:r w:rsidR="00A920FD" w:rsidRPr="00B528F5">
        <w:rPr>
          <w:rFonts w:ascii="Calibri" w:hAnsi="Calibri" w:cs="Calibri"/>
          <w:b/>
        </w:rPr>
        <w:t>SnowWorld</w:t>
      </w:r>
      <w:r w:rsidRPr="00B528F5">
        <w:rPr>
          <w:rFonts w:ascii="Calibri" w:hAnsi="Calibri" w:cs="Calibri"/>
          <w:b/>
        </w:rPr>
        <w:t xml:space="preserve"> zeg maar dat </w:t>
      </w:r>
      <w:r w:rsidR="00A920FD" w:rsidRPr="00B528F5">
        <w:rPr>
          <w:rFonts w:ascii="Calibri" w:hAnsi="Calibri" w:cs="Calibri"/>
          <w:b/>
        </w:rPr>
        <w:t xml:space="preserve">we met budgetten </w:t>
      </w:r>
      <w:r w:rsidRPr="00B528F5">
        <w:rPr>
          <w:rFonts w:ascii="Calibri" w:hAnsi="Calibri" w:cs="Calibri"/>
          <w:b/>
        </w:rPr>
        <w:t>werk</w:t>
      </w:r>
      <w:r w:rsidR="00A920FD" w:rsidRPr="00B528F5">
        <w:rPr>
          <w:rFonts w:ascii="Calibri" w:hAnsi="Calibri" w:cs="Calibri"/>
          <w:b/>
        </w:rPr>
        <w:t>en of met targets werken. Dus, k</w:t>
      </w:r>
      <w:r w:rsidRPr="00B528F5">
        <w:rPr>
          <w:rFonts w:ascii="Calibri" w:hAnsi="Calibri" w:cs="Calibri"/>
          <w:b/>
        </w:rPr>
        <w:t>ijk als we dat wel hebben dan kun je dat wel verwacht</w:t>
      </w:r>
      <w:r w:rsidR="00D5459C">
        <w:rPr>
          <w:rFonts w:ascii="Calibri" w:hAnsi="Calibri" w:cs="Calibri"/>
          <w:b/>
        </w:rPr>
        <w:t>en</w:t>
      </w:r>
      <w:r w:rsidR="00A920FD" w:rsidRPr="00B528F5">
        <w:rPr>
          <w:rFonts w:ascii="Calibri" w:hAnsi="Calibri" w:cs="Calibri"/>
          <w:b/>
        </w:rPr>
        <w:t>…</w:t>
      </w:r>
      <w:r w:rsidRPr="00B528F5">
        <w:rPr>
          <w:rFonts w:ascii="Calibri" w:hAnsi="Calibri" w:cs="Calibri"/>
          <w:b/>
        </w:rPr>
        <w:t xml:space="preserve"> bijv</w:t>
      </w:r>
      <w:r w:rsidR="00A920FD" w:rsidRPr="00B528F5">
        <w:rPr>
          <w:rFonts w:ascii="Calibri" w:hAnsi="Calibri" w:cs="Calibri"/>
          <w:b/>
        </w:rPr>
        <w:t>oorbeeld dat je zoveel dingen “upsellt” of iets. W</w:t>
      </w:r>
      <w:r w:rsidRPr="00B528F5">
        <w:rPr>
          <w:rFonts w:ascii="Calibri" w:hAnsi="Calibri" w:cs="Calibri"/>
          <w:b/>
        </w:rPr>
        <w:t>e doen dat wel midden in het seizoen van jo</w:t>
      </w:r>
      <w:r w:rsidR="00A920FD" w:rsidRPr="00B528F5">
        <w:rPr>
          <w:rFonts w:ascii="Calibri" w:hAnsi="Calibri" w:cs="Calibri"/>
          <w:b/>
        </w:rPr>
        <w:t>h</w:t>
      </w:r>
      <w:r w:rsidRPr="00B528F5">
        <w:rPr>
          <w:rFonts w:ascii="Calibri" w:hAnsi="Calibri" w:cs="Calibri"/>
          <w:b/>
        </w:rPr>
        <w:t xml:space="preserve"> we gaan nu </w:t>
      </w:r>
      <w:r w:rsidR="00A920FD" w:rsidRPr="00B528F5">
        <w:rPr>
          <w:rFonts w:ascii="Calibri" w:hAnsi="Calibri" w:cs="Calibri"/>
          <w:b/>
        </w:rPr>
        <w:t xml:space="preserve">“upsellen”, bijvoorbeeld </w:t>
      </w:r>
      <w:r w:rsidRPr="00B528F5">
        <w:rPr>
          <w:rFonts w:ascii="Calibri" w:hAnsi="Calibri" w:cs="Calibri"/>
          <w:b/>
        </w:rPr>
        <w:t>ex</w:t>
      </w:r>
      <w:r w:rsidR="00A920FD" w:rsidRPr="00B528F5">
        <w:rPr>
          <w:rFonts w:ascii="Calibri" w:hAnsi="Calibri" w:cs="Calibri"/>
          <w:b/>
        </w:rPr>
        <w:t>tra tafels aan het restaurant v</w:t>
      </w:r>
      <w:r w:rsidRPr="00B528F5">
        <w:rPr>
          <w:rFonts w:ascii="Calibri" w:hAnsi="Calibri" w:cs="Calibri"/>
          <w:b/>
        </w:rPr>
        <w:t>erkopen zeg maar bij een skipas</w:t>
      </w:r>
      <w:r w:rsidR="00A920FD" w:rsidRPr="00B528F5">
        <w:rPr>
          <w:rFonts w:ascii="Calibri" w:hAnsi="Calibri" w:cs="Calibri"/>
          <w:b/>
        </w:rPr>
        <w:t>,</w:t>
      </w:r>
      <w:r w:rsidRPr="00B528F5">
        <w:rPr>
          <w:rFonts w:ascii="Calibri" w:hAnsi="Calibri" w:cs="Calibri"/>
          <w:b/>
        </w:rPr>
        <w:t xml:space="preserve"> dat doen we wel </w:t>
      </w:r>
      <w:r w:rsidR="00A920FD" w:rsidRPr="00B528F5">
        <w:rPr>
          <w:rFonts w:ascii="Calibri" w:hAnsi="Calibri" w:cs="Calibri"/>
          <w:b/>
        </w:rPr>
        <w:t>maar dat doe ik</w:t>
      </w:r>
      <w:r w:rsidRPr="00B528F5">
        <w:rPr>
          <w:rFonts w:ascii="Calibri" w:hAnsi="Calibri" w:cs="Calibri"/>
          <w:b/>
        </w:rPr>
        <w:t xml:space="preserve"> niet bij een functioneringsgesprek.</w:t>
      </w:r>
    </w:p>
    <w:p w14:paraId="63ED162C" w14:textId="77777777" w:rsidR="00A920FD" w:rsidRPr="001B4C18" w:rsidRDefault="00A920FD" w:rsidP="00B528F5">
      <w:pPr>
        <w:pStyle w:val="Geenafstand"/>
        <w:jc w:val="both"/>
        <w:rPr>
          <w:rFonts w:ascii="Calibri" w:hAnsi="Calibri" w:cs="Calibri"/>
          <w:sz w:val="10"/>
          <w:szCs w:val="10"/>
        </w:rPr>
      </w:pPr>
    </w:p>
    <w:p w14:paraId="19788B2D" w14:textId="77777777" w:rsidR="002A6614" w:rsidRPr="00B528F5" w:rsidRDefault="002A6614" w:rsidP="00B528F5">
      <w:pPr>
        <w:pStyle w:val="Geenafstand"/>
        <w:jc w:val="both"/>
        <w:rPr>
          <w:rFonts w:ascii="Calibri" w:hAnsi="Calibri" w:cs="Calibri"/>
        </w:rPr>
      </w:pPr>
      <w:r w:rsidRPr="00B528F5">
        <w:rPr>
          <w:rFonts w:ascii="Calibri" w:hAnsi="Calibri" w:cs="Calibri"/>
        </w:rPr>
        <w:t>En vind je doelstellingen of targets</w:t>
      </w:r>
      <w:r w:rsidR="00A920FD" w:rsidRPr="00B528F5">
        <w:rPr>
          <w:rFonts w:ascii="Calibri" w:hAnsi="Calibri" w:cs="Calibri"/>
        </w:rPr>
        <w:t>,</w:t>
      </w:r>
      <w:r w:rsidRPr="00B528F5">
        <w:rPr>
          <w:rFonts w:ascii="Calibri" w:hAnsi="Calibri" w:cs="Calibri"/>
        </w:rPr>
        <w:t xml:space="preserve"> vind je </w:t>
      </w:r>
      <w:r w:rsidR="00A920FD" w:rsidRPr="00B528F5">
        <w:rPr>
          <w:rFonts w:ascii="Calibri" w:hAnsi="Calibri" w:cs="Calibri"/>
        </w:rPr>
        <w:t>dat</w:t>
      </w:r>
      <w:r w:rsidRPr="00B528F5">
        <w:rPr>
          <w:rFonts w:ascii="Calibri" w:hAnsi="Calibri" w:cs="Calibri"/>
        </w:rPr>
        <w:t xml:space="preserve"> prettige manier </w:t>
      </w:r>
      <w:r w:rsidR="00A920FD" w:rsidRPr="00B528F5">
        <w:rPr>
          <w:rFonts w:ascii="Calibri" w:hAnsi="Calibri" w:cs="Calibri"/>
        </w:rPr>
        <w:t>of denk je</w:t>
      </w:r>
      <w:r w:rsidRPr="00B528F5">
        <w:rPr>
          <w:rFonts w:ascii="Calibri" w:hAnsi="Calibri" w:cs="Calibri"/>
        </w:rPr>
        <w:t xml:space="preserve"> dat dat productief </w:t>
      </w:r>
      <w:r w:rsidR="00A920FD" w:rsidRPr="00B528F5">
        <w:rPr>
          <w:rFonts w:ascii="Calibri" w:hAnsi="Calibri" w:cs="Calibri"/>
        </w:rPr>
        <w:t>werkt</w:t>
      </w:r>
      <w:r w:rsidRPr="00B528F5">
        <w:rPr>
          <w:rFonts w:ascii="Calibri" w:hAnsi="Calibri" w:cs="Calibri"/>
        </w:rPr>
        <w:t>?</w:t>
      </w:r>
    </w:p>
    <w:p w14:paraId="407FF41F" w14:textId="77777777" w:rsidR="00A920FD" w:rsidRPr="001B4C18" w:rsidRDefault="00A920FD" w:rsidP="00B528F5">
      <w:pPr>
        <w:pStyle w:val="Geenafstand"/>
        <w:jc w:val="both"/>
        <w:rPr>
          <w:rFonts w:ascii="Calibri" w:hAnsi="Calibri" w:cs="Calibri"/>
          <w:sz w:val="10"/>
          <w:szCs w:val="10"/>
        </w:rPr>
      </w:pPr>
    </w:p>
    <w:p w14:paraId="07C51AA3" w14:textId="77777777" w:rsidR="00A920FD" w:rsidRPr="00B528F5" w:rsidRDefault="002A6614" w:rsidP="00B528F5">
      <w:pPr>
        <w:pStyle w:val="Geenafstand"/>
        <w:jc w:val="both"/>
        <w:rPr>
          <w:rFonts w:ascii="Calibri" w:hAnsi="Calibri" w:cs="Calibri"/>
          <w:b/>
        </w:rPr>
      </w:pPr>
      <w:r w:rsidRPr="00B528F5">
        <w:rPr>
          <w:rFonts w:ascii="Calibri" w:hAnsi="Calibri" w:cs="Calibri"/>
          <w:b/>
        </w:rPr>
        <w:t>Nou. Ik probeer altijd</w:t>
      </w:r>
      <w:r w:rsidR="00A920FD" w:rsidRPr="00B528F5">
        <w:rPr>
          <w:rFonts w:ascii="Calibri" w:hAnsi="Calibri" w:cs="Calibri"/>
          <w:b/>
        </w:rPr>
        <w:t>,</w:t>
      </w:r>
      <w:r w:rsidRPr="00B528F5">
        <w:rPr>
          <w:rFonts w:ascii="Calibri" w:hAnsi="Calibri" w:cs="Calibri"/>
          <w:b/>
        </w:rPr>
        <w:t xml:space="preserve"> ja het </w:t>
      </w:r>
      <w:r w:rsidR="00A920FD" w:rsidRPr="00B528F5">
        <w:rPr>
          <w:rFonts w:ascii="Calibri" w:hAnsi="Calibri" w:cs="Calibri"/>
          <w:b/>
        </w:rPr>
        <w:t>verschilt per seizoen heel erg. I</w:t>
      </w:r>
      <w:r w:rsidRPr="00B528F5">
        <w:rPr>
          <w:rFonts w:ascii="Calibri" w:hAnsi="Calibri" w:cs="Calibri"/>
          <w:b/>
        </w:rPr>
        <w:t xml:space="preserve">k doe altijd wel target of we doen altijd zeg maar dat ze een aantal tafels moeten verkopen. En dan de winnaar krijgt een prijs </w:t>
      </w:r>
      <w:r w:rsidR="00A920FD" w:rsidRPr="00B528F5">
        <w:rPr>
          <w:rFonts w:ascii="Calibri" w:hAnsi="Calibri" w:cs="Calibri"/>
          <w:b/>
        </w:rPr>
        <w:t>aan het eind van het seizoen</w:t>
      </w:r>
      <w:r w:rsidR="00D5459C">
        <w:rPr>
          <w:rFonts w:ascii="Calibri" w:hAnsi="Calibri" w:cs="Calibri"/>
          <w:b/>
        </w:rPr>
        <w:t>.</w:t>
      </w:r>
    </w:p>
    <w:p w14:paraId="2F9B9CBB" w14:textId="77777777" w:rsidR="00A920FD" w:rsidRPr="001B4C18" w:rsidRDefault="00A920FD" w:rsidP="00B528F5">
      <w:pPr>
        <w:pStyle w:val="Geenafstand"/>
        <w:jc w:val="both"/>
        <w:rPr>
          <w:rFonts w:ascii="Calibri" w:hAnsi="Calibri" w:cs="Calibri"/>
          <w:sz w:val="10"/>
          <w:szCs w:val="10"/>
        </w:rPr>
      </w:pPr>
    </w:p>
    <w:p w14:paraId="7FD890A4" w14:textId="77777777" w:rsidR="00A920FD" w:rsidRPr="00B528F5" w:rsidRDefault="00A920FD" w:rsidP="00B528F5">
      <w:pPr>
        <w:pStyle w:val="Geenafstand"/>
        <w:jc w:val="both"/>
        <w:rPr>
          <w:rFonts w:ascii="Calibri" w:hAnsi="Calibri" w:cs="Calibri"/>
        </w:rPr>
      </w:pPr>
      <w:r w:rsidRPr="00B528F5">
        <w:rPr>
          <w:rFonts w:ascii="Calibri" w:hAnsi="Calibri" w:cs="Calibri"/>
        </w:rPr>
        <w:t>Oké.</w:t>
      </w:r>
    </w:p>
    <w:p w14:paraId="3231D432" w14:textId="77777777" w:rsidR="00A920FD" w:rsidRPr="001B4C18" w:rsidRDefault="00A920FD" w:rsidP="00B528F5">
      <w:pPr>
        <w:pStyle w:val="Geenafstand"/>
        <w:jc w:val="both"/>
        <w:rPr>
          <w:rFonts w:ascii="Calibri" w:hAnsi="Calibri" w:cs="Calibri"/>
          <w:sz w:val="10"/>
          <w:szCs w:val="10"/>
        </w:rPr>
      </w:pPr>
    </w:p>
    <w:p w14:paraId="3CA65C4E" w14:textId="77777777" w:rsidR="002A6614" w:rsidRPr="00B528F5" w:rsidRDefault="00A920FD" w:rsidP="00B528F5">
      <w:pPr>
        <w:pStyle w:val="Geenafstand"/>
        <w:jc w:val="both"/>
        <w:rPr>
          <w:rFonts w:ascii="Calibri" w:hAnsi="Calibri" w:cs="Calibri"/>
          <w:b/>
        </w:rPr>
      </w:pPr>
      <w:r w:rsidRPr="00B528F5">
        <w:rPr>
          <w:rFonts w:ascii="Calibri" w:hAnsi="Calibri" w:cs="Calibri"/>
          <w:b/>
        </w:rPr>
        <w:t>J</w:t>
      </w:r>
      <w:r w:rsidR="002A6614" w:rsidRPr="00B528F5">
        <w:rPr>
          <w:rFonts w:ascii="Calibri" w:hAnsi="Calibri" w:cs="Calibri"/>
          <w:b/>
        </w:rPr>
        <w:t xml:space="preserve">a nou ja de ene vindt het heel leuk en </w:t>
      </w:r>
      <w:r w:rsidR="00D5459C">
        <w:rPr>
          <w:rFonts w:ascii="Calibri" w:hAnsi="Calibri" w:cs="Calibri"/>
          <w:b/>
        </w:rPr>
        <w:t xml:space="preserve">de ander </w:t>
      </w:r>
      <w:r w:rsidRPr="00B528F5">
        <w:rPr>
          <w:rFonts w:ascii="Calibri" w:hAnsi="Calibri" w:cs="Calibri"/>
          <w:b/>
        </w:rPr>
        <w:t>denkt echt ja, la</w:t>
      </w:r>
      <w:r w:rsidR="002A6614" w:rsidRPr="00B528F5">
        <w:rPr>
          <w:rFonts w:ascii="Calibri" w:hAnsi="Calibri" w:cs="Calibri"/>
          <w:b/>
        </w:rPr>
        <w:t xml:space="preserve">at me met rust ik </w:t>
      </w:r>
      <w:r w:rsidRPr="00B528F5">
        <w:rPr>
          <w:rFonts w:ascii="Calibri" w:hAnsi="Calibri" w:cs="Calibri"/>
          <w:b/>
        </w:rPr>
        <w:t>ga</w:t>
      </w:r>
      <w:r w:rsidR="002A6614" w:rsidRPr="00B528F5">
        <w:rPr>
          <w:rFonts w:ascii="Calibri" w:hAnsi="Calibri" w:cs="Calibri"/>
          <w:b/>
        </w:rPr>
        <w:t xml:space="preserve"> dat echt niet doen.</w:t>
      </w:r>
    </w:p>
    <w:p w14:paraId="552FE384" w14:textId="77777777" w:rsidR="00A920FD" w:rsidRPr="001B4C18" w:rsidRDefault="00A920FD" w:rsidP="00B528F5">
      <w:pPr>
        <w:pStyle w:val="Geenafstand"/>
        <w:jc w:val="both"/>
        <w:rPr>
          <w:rFonts w:ascii="Calibri" w:hAnsi="Calibri" w:cs="Calibri"/>
          <w:sz w:val="10"/>
          <w:szCs w:val="10"/>
        </w:rPr>
      </w:pPr>
    </w:p>
    <w:p w14:paraId="29382E39" w14:textId="77777777" w:rsidR="00A920FD" w:rsidRPr="00B528F5" w:rsidRDefault="002A6614" w:rsidP="00B528F5">
      <w:pPr>
        <w:pStyle w:val="Geenafstand"/>
        <w:jc w:val="both"/>
        <w:rPr>
          <w:rFonts w:ascii="Calibri" w:hAnsi="Calibri" w:cs="Calibri"/>
        </w:rPr>
      </w:pPr>
      <w:r w:rsidRPr="00B528F5">
        <w:rPr>
          <w:rFonts w:ascii="Calibri" w:hAnsi="Calibri" w:cs="Calibri"/>
        </w:rPr>
        <w:t xml:space="preserve">En doe je </w:t>
      </w:r>
      <w:r w:rsidR="00D5459C">
        <w:rPr>
          <w:rFonts w:ascii="Calibri" w:hAnsi="Calibri" w:cs="Calibri"/>
        </w:rPr>
        <w:t xml:space="preserve">nog </w:t>
      </w:r>
      <w:r w:rsidR="00A920FD" w:rsidRPr="00B528F5">
        <w:rPr>
          <w:rFonts w:ascii="Calibri" w:hAnsi="Calibri" w:cs="Calibri"/>
        </w:rPr>
        <w:t>meer aan belonen?</w:t>
      </w:r>
      <w:r w:rsidRPr="00B528F5">
        <w:rPr>
          <w:rFonts w:ascii="Calibri" w:hAnsi="Calibri" w:cs="Calibri"/>
        </w:rPr>
        <w:t xml:space="preserve"> </w:t>
      </w:r>
    </w:p>
    <w:p w14:paraId="6B52106E" w14:textId="77777777" w:rsidR="00A920FD" w:rsidRPr="001B4C18" w:rsidRDefault="00A920FD" w:rsidP="00B528F5">
      <w:pPr>
        <w:pStyle w:val="Geenafstand"/>
        <w:jc w:val="both"/>
        <w:rPr>
          <w:rFonts w:ascii="Calibri" w:hAnsi="Calibri" w:cs="Calibri"/>
          <w:sz w:val="10"/>
          <w:szCs w:val="10"/>
        </w:rPr>
      </w:pPr>
    </w:p>
    <w:p w14:paraId="464D2FFD" w14:textId="77777777" w:rsidR="00A920FD" w:rsidRPr="00D5459C" w:rsidRDefault="00A920FD" w:rsidP="00B528F5">
      <w:pPr>
        <w:pStyle w:val="Geenafstand"/>
        <w:jc w:val="both"/>
        <w:rPr>
          <w:rFonts w:ascii="Calibri" w:hAnsi="Calibri" w:cs="Calibri"/>
          <w:b/>
        </w:rPr>
      </w:pPr>
      <w:r w:rsidRPr="00D5459C">
        <w:rPr>
          <w:rFonts w:ascii="Calibri" w:hAnsi="Calibri" w:cs="Calibri"/>
          <w:b/>
        </w:rPr>
        <w:t xml:space="preserve">Ja. </w:t>
      </w:r>
    </w:p>
    <w:p w14:paraId="1A36E9A2" w14:textId="77777777" w:rsidR="00A920FD" w:rsidRPr="001B4C18" w:rsidRDefault="00A920FD" w:rsidP="00B528F5">
      <w:pPr>
        <w:pStyle w:val="Geenafstand"/>
        <w:jc w:val="both"/>
        <w:rPr>
          <w:rFonts w:ascii="Calibri" w:hAnsi="Calibri" w:cs="Calibri"/>
          <w:sz w:val="10"/>
          <w:szCs w:val="10"/>
        </w:rPr>
      </w:pPr>
    </w:p>
    <w:p w14:paraId="47ADB4D5" w14:textId="77777777" w:rsidR="002A6614" w:rsidRPr="00B528F5" w:rsidRDefault="002A6614" w:rsidP="00B528F5">
      <w:pPr>
        <w:pStyle w:val="Geenafstand"/>
        <w:jc w:val="both"/>
        <w:rPr>
          <w:rFonts w:ascii="Calibri" w:hAnsi="Calibri" w:cs="Calibri"/>
        </w:rPr>
      </w:pPr>
      <w:r w:rsidRPr="00B528F5">
        <w:rPr>
          <w:rFonts w:ascii="Calibri" w:hAnsi="Calibri" w:cs="Calibri"/>
        </w:rPr>
        <w:t>Op welke manier?</w:t>
      </w:r>
    </w:p>
    <w:p w14:paraId="6DFF2612" w14:textId="77777777" w:rsidR="00A920FD" w:rsidRPr="001B4C18" w:rsidRDefault="00A920FD" w:rsidP="00B528F5">
      <w:pPr>
        <w:pStyle w:val="Geenafstand"/>
        <w:jc w:val="both"/>
        <w:rPr>
          <w:rFonts w:ascii="Calibri" w:hAnsi="Calibri" w:cs="Calibri"/>
          <w:sz w:val="10"/>
          <w:szCs w:val="10"/>
        </w:rPr>
      </w:pPr>
    </w:p>
    <w:p w14:paraId="70646072" w14:textId="77777777" w:rsidR="002A6614" w:rsidRPr="00B528F5" w:rsidRDefault="002A6614" w:rsidP="00B528F5">
      <w:pPr>
        <w:pStyle w:val="Geenafstand"/>
        <w:jc w:val="both"/>
        <w:rPr>
          <w:rFonts w:ascii="Calibri" w:hAnsi="Calibri" w:cs="Calibri"/>
          <w:b/>
        </w:rPr>
      </w:pPr>
      <w:r w:rsidRPr="00B528F5">
        <w:rPr>
          <w:rFonts w:ascii="Calibri" w:hAnsi="Calibri" w:cs="Calibri"/>
          <w:b/>
        </w:rPr>
        <w:t xml:space="preserve">Uitje. We hebben aan het eind van het winterseizoen met heel </w:t>
      </w:r>
      <w:r w:rsidR="00A920FD" w:rsidRPr="00B528F5">
        <w:rPr>
          <w:rFonts w:ascii="Calibri" w:hAnsi="Calibri" w:cs="Calibri"/>
          <w:b/>
        </w:rPr>
        <w:t xml:space="preserve">het </w:t>
      </w:r>
      <w:r w:rsidRPr="00B528F5">
        <w:rPr>
          <w:rFonts w:ascii="Calibri" w:hAnsi="Calibri" w:cs="Calibri"/>
          <w:b/>
        </w:rPr>
        <w:t>team een uitje gedaan</w:t>
      </w:r>
      <w:r w:rsidR="00A920FD" w:rsidRPr="00B528F5">
        <w:rPr>
          <w:rFonts w:ascii="Calibri" w:hAnsi="Calibri" w:cs="Calibri"/>
          <w:b/>
        </w:rPr>
        <w:t>,</w:t>
      </w:r>
      <w:r w:rsidRPr="00B528F5">
        <w:rPr>
          <w:rFonts w:ascii="Calibri" w:hAnsi="Calibri" w:cs="Calibri"/>
          <w:b/>
        </w:rPr>
        <w:t xml:space="preserve"> zijn we wezen bowlen. Af en toe een cadeautje geven</w:t>
      </w:r>
      <w:r w:rsidR="00A920FD" w:rsidRPr="00B528F5">
        <w:rPr>
          <w:rFonts w:ascii="Calibri" w:hAnsi="Calibri" w:cs="Calibri"/>
          <w:b/>
        </w:rPr>
        <w:t>,</w:t>
      </w:r>
      <w:r w:rsidRPr="00B528F5">
        <w:rPr>
          <w:rFonts w:ascii="Calibri" w:hAnsi="Calibri" w:cs="Calibri"/>
          <w:b/>
        </w:rPr>
        <w:t xml:space="preserve"> slingers ophangen als ze jarig zijn</w:t>
      </w:r>
      <w:r w:rsidR="00A920FD" w:rsidRPr="00B528F5">
        <w:rPr>
          <w:rFonts w:ascii="Calibri" w:hAnsi="Calibri" w:cs="Calibri"/>
          <w:b/>
        </w:rPr>
        <w:t>,</w:t>
      </w:r>
      <w:r w:rsidRPr="00B528F5">
        <w:rPr>
          <w:rFonts w:ascii="Calibri" w:hAnsi="Calibri" w:cs="Calibri"/>
          <w:b/>
        </w:rPr>
        <w:t xml:space="preserve"> gewoon een beetje als verrassing zeg maar een beetje extra.</w:t>
      </w:r>
    </w:p>
    <w:p w14:paraId="55D4E26F" w14:textId="77777777" w:rsidR="00A920FD" w:rsidRPr="001B4C18" w:rsidRDefault="00A920FD" w:rsidP="00B528F5">
      <w:pPr>
        <w:pStyle w:val="Geenafstand"/>
        <w:jc w:val="both"/>
        <w:rPr>
          <w:rFonts w:ascii="Calibri" w:hAnsi="Calibri" w:cs="Calibri"/>
          <w:sz w:val="10"/>
          <w:szCs w:val="10"/>
        </w:rPr>
      </w:pPr>
    </w:p>
    <w:p w14:paraId="62FFA140" w14:textId="77777777" w:rsidR="00A920FD" w:rsidRPr="00B528F5" w:rsidRDefault="00A920FD" w:rsidP="00B528F5">
      <w:pPr>
        <w:pStyle w:val="Geenafstand"/>
        <w:jc w:val="both"/>
        <w:rPr>
          <w:rFonts w:ascii="Calibri" w:hAnsi="Calibri" w:cs="Calibri"/>
        </w:rPr>
      </w:pPr>
      <w:r w:rsidRPr="00B528F5">
        <w:rPr>
          <w:rFonts w:ascii="Calibri" w:hAnsi="Calibri" w:cs="Calibri"/>
        </w:rPr>
        <w:t xml:space="preserve">Oké. </w:t>
      </w:r>
    </w:p>
    <w:p w14:paraId="03DA07CB" w14:textId="77777777" w:rsidR="00A920FD" w:rsidRPr="001B4C18" w:rsidRDefault="00A920FD" w:rsidP="00B528F5">
      <w:pPr>
        <w:pStyle w:val="Geenafstand"/>
        <w:jc w:val="both"/>
        <w:rPr>
          <w:rFonts w:ascii="Calibri" w:hAnsi="Calibri" w:cs="Calibri"/>
          <w:sz w:val="10"/>
          <w:szCs w:val="10"/>
        </w:rPr>
      </w:pPr>
    </w:p>
    <w:p w14:paraId="5E69ADAB" w14:textId="77777777" w:rsidR="00A920FD" w:rsidRPr="00B528F5" w:rsidRDefault="00A920FD" w:rsidP="00B528F5">
      <w:pPr>
        <w:pStyle w:val="Geenafstand"/>
        <w:jc w:val="both"/>
        <w:rPr>
          <w:rFonts w:ascii="Calibri" w:hAnsi="Calibri" w:cs="Calibri"/>
          <w:b/>
        </w:rPr>
      </w:pPr>
      <w:r w:rsidRPr="00B528F5">
        <w:rPr>
          <w:rFonts w:ascii="Calibri" w:hAnsi="Calibri" w:cs="Calibri"/>
          <w:b/>
        </w:rPr>
        <w:t xml:space="preserve">Dat eigenlijk. </w:t>
      </w:r>
    </w:p>
    <w:p w14:paraId="1738586F" w14:textId="77777777" w:rsidR="00A920FD" w:rsidRPr="001B4C18" w:rsidRDefault="00A920FD" w:rsidP="00B528F5">
      <w:pPr>
        <w:pStyle w:val="Geenafstand"/>
        <w:jc w:val="both"/>
        <w:rPr>
          <w:rFonts w:ascii="Calibri" w:hAnsi="Calibri" w:cs="Calibri"/>
          <w:sz w:val="10"/>
          <w:szCs w:val="10"/>
        </w:rPr>
      </w:pPr>
    </w:p>
    <w:p w14:paraId="67A54F99" w14:textId="77777777" w:rsidR="002A6614" w:rsidRPr="00D5459C" w:rsidRDefault="002A6614" w:rsidP="00B528F5">
      <w:pPr>
        <w:pStyle w:val="Geenafstand"/>
        <w:jc w:val="both"/>
        <w:rPr>
          <w:rFonts w:ascii="Calibri" w:hAnsi="Calibri" w:cs="Calibri"/>
        </w:rPr>
      </w:pPr>
      <w:r w:rsidRPr="00D5459C">
        <w:rPr>
          <w:rFonts w:ascii="Calibri" w:hAnsi="Calibri" w:cs="Calibri"/>
        </w:rPr>
        <w:t>Oké. Nou het</w:t>
      </w:r>
      <w:r w:rsidR="00A920FD" w:rsidRPr="00D5459C">
        <w:rPr>
          <w:rFonts w:ascii="Calibri" w:hAnsi="Calibri" w:cs="Calibri"/>
        </w:rPr>
        <w:t>,</w:t>
      </w:r>
      <w:r w:rsidRPr="00D5459C">
        <w:rPr>
          <w:rFonts w:ascii="Calibri" w:hAnsi="Calibri" w:cs="Calibri"/>
        </w:rPr>
        <w:t xml:space="preserve"> het gemiddelde cijfer ligt wederom op </w:t>
      </w:r>
      <w:r w:rsidR="00A920FD" w:rsidRPr="00D5459C">
        <w:rPr>
          <w:rFonts w:ascii="Calibri" w:hAnsi="Calibri" w:cs="Calibri"/>
        </w:rPr>
        <w:t>een magere</w:t>
      </w:r>
      <w:r w:rsidRPr="00D5459C">
        <w:rPr>
          <w:rFonts w:ascii="Calibri" w:hAnsi="Calibri" w:cs="Calibri"/>
        </w:rPr>
        <w:t xml:space="preserve"> voldoende. En bij deze vraag mocht je dan ook</w:t>
      </w:r>
      <w:r w:rsidR="00A920FD" w:rsidRPr="00D5459C">
        <w:rPr>
          <w:rFonts w:ascii="Calibri" w:hAnsi="Calibri" w:cs="Calibri"/>
        </w:rPr>
        <w:t>, had</w:t>
      </w:r>
      <w:r w:rsidRPr="00D5459C">
        <w:rPr>
          <w:rFonts w:ascii="Calibri" w:hAnsi="Calibri" w:cs="Calibri"/>
        </w:rPr>
        <w:t xml:space="preserve"> ik opengelaten dat je dan tips en ideeën </w:t>
      </w:r>
      <w:r w:rsidR="00A920FD" w:rsidRPr="00D5459C">
        <w:rPr>
          <w:rFonts w:ascii="Calibri" w:hAnsi="Calibri" w:cs="Calibri"/>
        </w:rPr>
        <w:t>kon</w:t>
      </w:r>
      <w:r w:rsidRPr="00D5459C">
        <w:rPr>
          <w:rFonts w:ascii="Calibri" w:hAnsi="Calibri" w:cs="Calibri"/>
        </w:rPr>
        <w:t xml:space="preserve"> geven en wat we het meest naar voren kwam was vaker gesprekken voeren</w:t>
      </w:r>
      <w:r w:rsidR="00A920FD" w:rsidRPr="00D5459C">
        <w:rPr>
          <w:rFonts w:ascii="Calibri" w:hAnsi="Calibri" w:cs="Calibri"/>
        </w:rPr>
        <w:t>,</w:t>
      </w:r>
      <w:r w:rsidRPr="00D5459C">
        <w:rPr>
          <w:rFonts w:ascii="Calibri" w:hAnsi="Calibri" w:cs="Calibri"/>
        </w:rPr>
        <w:t xml:space="preserve"> vaker korte evaluatiegesprekken voeren</w:t>
      </w:r>
      <w:r w:rsidR="00A920FD" w:rsidRPr="00D5459C">
        <w:rPr>
          <w:rFonts w:ascii="Calibri" w:hAnsi="Calibri" w:cs="Calibri"/>
        </w:rPr>
        <w:t>,</w:t>
      </w:r>
      <w:r w:rsidRPr="00D5459C">
        <w:rPr>
          <w:rFonts w:ascii="Calibri" w:hAnsi="Calibri" w:cs="Calibri"/>
        </w:rPr>
        <w:t xml:space="preserve"> meer feedback ontvangen tijdens het werk of werken met doelstellingen. Denk je dat het haalbare ideeën zijn?</w:t>
      </w:r>
    </w:p>
    <w:p w14:paraId="4BEB800A" w14:textId="77777777" w:rsidR="00A920FD" w:rsidRPr="001B4C18" w:rsidRDefault="00A920FD" w:rsidP="00B528F5">
      <w:pPr>
        <w:pStyle w:val="Geenafstand"/>
        <w:jc w:val="both"/>
        <w:rPr>
          <w:rFonts w:ascii="Calibri" w:hAnsi="Calibri" w:cs="Calibri"/>
          <w:sz w:val="10"/>
          <w:szCs w:val="10"/>
        </w:rPr>
      </w:pPr>
    </w:p>
    <w:p w14:paraId="249BE935" w14:textId="77777777" w:rsidR="002A6614" w:rsidRPr="00D5459C" w:rsidRDefault="002A6614" w:rsidP="00B528F5">
      <w:pPr>
        <w:pStyle w:val="Geenafstand"/>
        <w:jc w:val="both"/>
        <w:rPr>
          <w:rFonts w:ascii="Calibri" w:hAnsi="Calibri" w:cs="Calibri"/>
          <w:b/>
        </w:rPr>
      </w:pPr>
      <w:r w:rsidRPr="00D5459C">
        <w:rPr>
          <w:rFonts w:ascii="Calibri" w:hAnsi="Calibri" w:cs="Calibri"/>
          <w:b/>
        </w:rPr>
        <w:t xml:space="preserve">Nou ja als je een klein team </w:t>
      </w:r>
      <w:r w:rsidR="00A920FD" w:rsidRPr="00D5459C">
        <w:rPr>
          <w:rFonts w:ascii="Calibri" w:hAnsi="Calibri" w:cs="Calibri"/>
          <w:b/>
        </w:rPr>
        <w:t>hebt</w:t>
      </w:r>
      <w:r w:rsidRPr="00D5459C">
        <w:rPr>
          <w:rFonts w:ascii="Calibri" w:hAnsi="Calibri" w:cs="Calibri"/>
          <w:b/>
        </w:rPr>
        <w:t xml:space="preserve"> lijkt </w:t>
      </w:r>
      <w:r w:rsidR="00A920FD" w:rsidRPr="00D5459C">
        <w:rPr>
          <w:rFonts w:ascii="Calibri" w:hAnsi="Calibri" w:cs="Calibri"/>
          <w:b/>
        </w:rPr>
        <w:t xml:space="preserve">het </w:t>
      </w:r>
      <w:r w:rsidRPr="00D5459C">
        <w:rPr>
          <w:rFonts w:ascii="Calibri" w:hAnsi="Calibri" w:cs="Calibri"/>
          <w:b/>
        </w:rPr>
        <w:t xml:space="preserve">me geen probleem maar als je een groot team hebt dan </w:t>
      </w:r>
      <w:r w:rsidR="00A920FD" w:rsidRPr="00D5459C">
        <w:rPr>
          <w:rFonts w:ascii="Calibri" w:hAnsi="Calibri" w:cs="Calibri"/>
          <w:b/>
        </w:rPr>
        <w:t>kan je</w:t>
      </w:r>
      <w:r w:rsidRPr="00D5459C">
        <w:rPr>
          <w:rFonts w:ascii="Calibri" w:hAnsi="Calibri" w:cs="Calibri"/>
          <w:b/>
        </w:rPr>
        <w:t xml:space="preserve"> niet elke keer een gesprek gaan voeren met iedereen want dan heb je daar gewoon </w:t>
      </w:r>
      <w:r w:rsidR="00A920FD" w:rsidRPr="00D5459C">
        <w:rPr>
          <w:rFonts w:ascii="Calibri" w:hAnsi="Calibri" w:cs="Calibri"/>
          <w:b/>
        </w:rPr>
        <w:t>een weektaak elke keer aan.</w:t>
      </w:r>
    </w:p>
    <w:p w14:paraId="0C4E6D79" w14:textId="77777777" w:rsidR="00A920FD" w:rsidRPr="001B4C18" w:rsidRDefault="00A920FD" w:rsidP="00B528F5">
      <w:pPr>
        <w:pStyle w:val="Geenafstand"/>
        <w:jc w:val="both"/>
        <w:rPr>
          <w:rFonts w:ascii="Calibri" w:hAnsi="Calibri" w:cs="Calibri"/>
          <w:sz w:val="10"/>
          <w:szCs w:val="10"/>
        </w:rPr>
      </w:pPr>
    </w:p>
    <w:p w14:paraId="37CA7EEB" w14:textId="77777777" w:rsidR="00A920FD" w:rsidRPr="00B528F5" w:rsidRDefault="002A6614" w:rsidP="00B528F5">
      <w:pPr>
        <w:pStyle w:val="Geenafstand"/>
        <w:jc w:val="both"/>
        <w:rPr>
          <w:rFonts w:ascii="Calibri" w:hAnsi="Calibri" w:cs="Calibri"/>
        </w:rPr>
      </w:pPr>
      <w:r w:rsidRPr="00B528F5">
        <w:rPr>
          <w:rFonts w:ascii="Calibri" w:hAnsi="Calibri" w:cs="Calibri"/>
        </w:rPr>
        <w:t xml:space="preserve">Ja. </w:t>
      </w:r>
      <w:r w:rsidR="00A920FD" w:rsidRPr="00B528F5">
        <w:rPr>
          <w:rFonts w:ascii="Calibri" w:hAnsi="Calibri" w:cs="Calibri"/>
        </w:rPr>
        <w:t>En</w:t>
      </w:r>
      <w:r w:rsidRPr="00B528F5">
        <w:rPr>
          <w:rFonts w:ascii="Calibri" w:hAnsi="Calibri" w:cs="Calibri"/>
        </w:rPr>
        <w:t xml:space="preserve"> </w:t>
      </w:r>
      <w:r w:rsidR="00A920FD" w:rsidRPr="00B528F5">
        <w:rPr>
          <w:rFonts w:ascii="Calibri" w:hAnsi="Calibri" w:cs="Calibri"/>
        </w:rPr>
        <w:t xml:space="preserve">als het </w:t>
      </w:r>
      <w:r w:rsidRPr="00B528F5">
        <w:rPr>
          <w:rFonts w:ascii="Calibri" w:hAnsi="Calibri" w:cs="Calibri"/>
        </w:rPr>
        <w:t>puur d</w:t>
      </w:r>
      <w:r w:rsidR="00A920FD" w:rsidRPr="00B528F5">
        <w:rPr>
          <w:rFonts w:ascii="Calibri" w:hAnsi="Calibri" w:cs="Calibri"/>
        </w:rPr>
        <w:t>e vaste medewerkers zouden zijn?</w:t>
      </w:r>
    </w:p>
    <w:p w14:paraId="6E73CD8B" w14:textId="77777777" w:rsidR="00A920FD" w:rsidRPr="001B4C18" w:rsidRDefault="00A920FD" w:rsidP="00B528F5">
      <w:pPr>
        <w:pStyle w:val="Geenafstand"/>
        <w:jc w:val="both"/>
        <w:rPr>
          <w:rFonts w:ascii="Calibri" w:hAnsi="Calibri" w:cs="Calibri"/>
          <w:sz w:val="10"/>
          <w:szCs w:val="10"/>
        </w:rPr>
      </w:pPr>
    </w:p>
    <w:p w14:paraId="6BA134F8" w14:textId="77777777" w:rsidR="002A6614" w:rsidRPr="00B528F5" w:rsidRDefault="00A920FD" w:rsidP="00B528F5">
      <w:pPr>
        <w:pStyle w:val="Geenafstand"/>
        <w:jc w:val="both"/>
        <w:rPr>
          <w:rFonts w:ascii="Calibri" w:hAnsi="Calibri" w:cs="Calibri"/>
          <w:b/>
        </w:rPr>
      </w:pPr>
      <w:r w:rsidRPr="00B528F5">
        <w:rPr>
          <w:rFonts w:ascii="Calibri" w:hAnsi="Calibri" w:cs="Calibri"/>
          <w:b/>
        </w:rPr>
        <w:t>D</w:t>
      </w:r>
      <w:r w:rsidR="002A6614" w:rsidRPr="00B528F5">
        <w:rPr>
          <w:rFonts w:ascii="Calibri" w:hAnsi="Calibri" w:cs="Calibri"/>
          <w:b/>
        </w:rPr>
        <w:t xml:space="preserve">an wellicht wel. Ik weet niet hoeveel uitgifte bijvoorbeeld </w:t>
      </w:r>
      <w:r w:rsidRPr="00B528F5">
        <w:rPr>
          <w:rFonts w:ascii="Calibri" w:hAnsi="Calibri" w:cs="Calibri"/>
          <w:b/>
        </w:rPr>
        <w:t>qua vaste medewerkers heeft, best wel wat denk ik. En, i</w:t>
      </w:r>
      <w:r w:rsidR="002A6614" w:rsidRPr="00B528F5">
        <w:rPr>
          <w:rFonts w:ascii="Calibri" w:hAnsi="Calibri" w:cs="Calibri"/>
          <w:b/>
        </w:rPr>
        <w:t>k vind voor een oproep</w:t>
      </w:r>
      <w:r w:rsidRPr="00B528F5">
        <w:rPr>
          <w:rFonts w:ascii="Calibri" w:hAnsi="Calibri" w:cs="Calibri"/>
          <w:b/>
        </w:rPr>
        <w:t>er</w:t>
      </w:r>
      <w:r w:rsidR="002A6614" w:rsidRPr="00B528F5">
        <w:rPr>
          <w:rFonts w:ascii="Calibri" w:hAnsi="Calibri" w:cs="Calibri"/>
          <w:b/>
        </w:rPr>
        <w:t xml:space="preserve"> </w:t>
      </w:r>
      <w:r w:rsidRPr="00B528F5">
        <w:rPr>
          <w:rFonts w:ascii="Calibri" w:hAnsi="Calibri" w:cs="Calibri"/>
          <w:b/>
        </w:rPr>
        <w:t>die bij mij</w:t>
      </w:r>
      <w:r w:rsidR="002A6614" w:rsidRPr="00B528F5">
        <w:rPr>
          <w:rFonts w:ascii="Calibri" w:hAnsi="Calibri" w:cs="Calibri"/>
          <w:b/>
        </w:rPr>
        <w:t xml:space="preserve"> in de zomer</w:t>
      </w:r>
      <w:r w:rsidRPr="00B528F5">
        <w:rPr>
          <w:rFonts w:ascii="Calibri" w:hAnsi="Calibri" w:cs="Calibri"/>
          <w:b/>
        </w:rPr>
        <w:t xml:space="preserve"> is, </w:t>
      </w:r>
      <w:r w:rsidR="002A6614" w:rsidRPr="00B528F5">
        <w:rPr>
          <w:rFonts w:ascii="Calibri" w:hAnsi="Calibri" w:cs="Calibri"/>
          <w:b/>
        </w:rPr>
        <w:t xml:space="preserve">vind ik het net zo belangrijk als </w:t>
      </w:r>
      <w:r w:rsidRPr="00B528F5">
        <w:rPr>
          <w:rFonts w:ascii="Calibri" w:hAnsi="Calibri" w:cs="Calibri"/>
          <w:b/>
        </w:rPr>
        <w:t>een</w:t>
      </w:r>
      <w:r w:rsidR="002A6614" w:rsidRPr="00B528F5">
        <w:rPr>
          <w:rFonts w:ascii="Calibri" w:hAnsi="Calibri" w:cs="Calibri"/>
          <w:b/>
        </w:rPr>
        <w:t xml:space="preserve"> vast</w:t>
      </w:r>
      <w:r w:rsidRPr="00B528F5">
        <w:rPr>
          <w:rFonts w:ascii="Calibri" w:hAnsi="Calibri" w:cs="Calibri"/>
          <w:b/>
        </w:rPr>
        <w:t>e medewerker</w:t>
      </w:r>
      <w:r w:rsidR="002A6614" w:rsidRPr="00B528F5">
        <w:rPr>
          <w:rFonts w:ascii="Calibri" w:hAnsi="Calibri" w:cs="Calibri"/>
          <w:b/>
        </w:rPr>
        <w:t xml:space="preserve"> eigenlijk.</w:t>
      </w:r>
    </w:p>
    <w:p w14:paraId="227A0874" w14:textId="77777777" w:rsidR="00A920FD" w:rsidRPr="001B4C18" w:rsidRDefault="00A920FD" w:rsidP="00B528F5">
      <w:pPr>
        <w:pStyle w:val="Geenafstand"/>
        <w:jc w:val="both"/>
        <w:rPr>
          <w:rFonts w:ascii="Calibri" w:hAnsi="Calibri" w:cs="Calibri"/>
          <w:sz w:val="10"/>
          <w:szCs w:val="10"/>
        </w:rPr>
      </w:pPr>
    </w:p>
    <w:p w14:paraId="3EA31572" w14:textId="77777777" w:rsidR="002A6614" w:rsidRPr="00B528F5" w:rsidRDefault="002A6614" w:rsidP="00B528F5">
      <w:pPr>
        <w:pStyle w:val="Geenafstand"/>
        <w:jc w:val="both"/>
        <w:rPr>
          <w:rFonts w:ascii="Calibri" w:hAnsi="Calibri" w:cs="Calibri"/>
        </w:rPr>
      </w:pPr>
      <w:r w:rsidRPr="00B528F5">
        <w:rPr>
          <w:rFonts w:ascii="Calibri" w:hAnsi="Calibri" w:cs="Calibri"/>
        </w:rPr>
        <w:lastRenderedPageBreak/>
        <w:t>Mmm.</w:t>
      </w:r>
    </w:p>
    <w:p w14:paraId="117A7EF3" w14:textId="77777777" w:rsidR="00A920FD" w:rsidRPr="001B4C18" w:rsidRDefault="00A920FD" w:rsidP="00B528F5">
      <w:pPr>
        <w:pStyle w:val="Geenafstand"/>
        <w:jc w:val="both"/>
        <w:rPr>
          <w:rFonts w:ascii="Calibri" w:hAnsi="Calibri" w:cs="Calibri"/>
          <w:sz w:val="10"/>
          <w:szCs w:val="10"/>
        </w:rPr>
      </w:pPr>
    </w:p>
    <w:p w14:paraId="2364DD29" w14:textId="77777777" w:rsidR="00A920FD" w:rsidRPr="00B528F5" w:rsidRDefault="002A6614" w:rsidP="00B528F5">
      <w:pPr>
        <w:pStyle w:val="Geenafstand"/>
        <w:jc w:val="both"/>
        <w:rPr>
          <w:rFonts w:ascii="Calibri" w:hAnsi="Calibri" w:cs="Calibri"/>
          <w:b/>
        </w:rPr>
      </w:pPr>
      <w:r w:rsidRPr="00B528F5">
        <w:rPr>
          <w:rFonts w:ascii="Calibri" w:hAnsi="Calibri" w:cs="Calibri"/>
          <w:b/>
        </w:rPr>
        <w:t xml:space="preserve">Want die gaat ook gewoon mee voor het volgende seizoen. Dus ik vind dat </w:t>
      </w:r>
      <w:r w:rsidR="00A920FD" w:rsidRPr="00B528F5">
        <w:rPr>
          <w:rFonts w:ascii="Calibri" w:hAnsi="Calibri" w:cs="Calibri"/>
          <w:b/>
        </w:rPr>
        <w:t xml:space="preserve">er eigenlijk geen </w:t>
      </w:r>
      <w:r w:rsidRPr="00B528F5">
        <w:rPr>
          <w:rFonts w:ascii="Calibri" w:hAnsi="Calibri" w:cs="Calibri"/>
          <w:b/>
        </w:rPr>
        <w:t>onderscheid gemaakt moet worden.</w:t>
      </w:r>
    </w:p>
    <w:p w14:paraId="6F85402A" w14:textId="77777777" w:rsidR="00A920FD" w:rsidRPr="001B4C18" w:rsidRDefault="00A920FD" w:rsidP="00B528F5">
      <w:pPr>
        <w:pStyle w:val="Geenafstand"/>
        <w:jc w:val="both"/>
        <w:rPr>
          <w:rFonts w:ascii="Calibri" w:hAnsi="Calibri" w:cs="Calibri"/>
          <w:sz w:val="10"/>
          <w:szCs w:val="10"/>
        </w:rPr>
      </w:pPr>
    </w:p>
    <w:p w14:paraId="65FB7607" w14:textId="77777777" w:rsidR="00A920FD" w:rsidRPr="00B528F5" w:rsidRDefault="00A920FD" w:rsidP="00B528F5">
      <w:pPr>
        <w:pStyle w:val="Geenafstand"/>
        <w:jc w:val="both"/>
        <w:rPr>
          <w:rFonts w:ascii="Calibri" w:hAnsi="Calibri" w:cs="Calibri"/>
        </w:rPr>
      </w:pPr>
      <w:r w:rsidRPr="00B528F5">
        <w:rPr>
          <w:rFonts w:ascii="Calibri" w:hAnsi="Calibri" w:cs="Calibri"/>
        </w:rPr>
        <w:t>Tussen de seizoens</w:t>
      </w:r>
      <w:r w:rsidR="002A6614" w:rsidRPr="00B528F5">
        <w:rPr>
          <w:rFonts w:ascii="Calibri" w:hAnsi="Calibri" w:cs="Calibri"/>
        </w:rPr>
        <w:t>m</w:t>
      </w:r>
      <w:r w:rsidR="00D5459C">
        <w:rPr>
          <w:rFonts w:ascii="Calibri" w:hAnsi="Calibri" w:cs="Calibri"/>
        </w:rPr>
        <w:t>edewerkers e</w:t>
      </w:r>
      <w:r w:rsidRPr="00B528F5">
        <w:rPr>
          <w:rFonts w:ascii="Calibri" w:hAnsi="Calibri" w:cs="Calibri"/>
        </w:rPr>
        <w:t>n vaste medewerkers?</w:t>
      </w:r>
    </w:p>
    <w:p w14:paraId="7AEBE499" w14:textId="77777777" w:rsidR="00A920FD" w:rsidRPr="001B4C18" w:rsidRDefault="00A920FD" w:rsidP="00B528F5">
      <w:pPr>
        <w:pStyle w:val="Geenafstand"/>
        <w:jc w:val="both"/>
        <w:rPr>
          <w:rFonts w:ascii="Calibri" w:hAnsi="Calibri" w:cs="Calibri"/>
          <w:sz w:val="10"/>
          <w:szCs w:val="10"/>
        </w:rPr>
      </w:pPr>
    </w:p>
    <w:p w14:paraId="46ADBDAA" w14:textId="77777777" w:rsidR="00A920FD" w:rsidRPr="00B528F5" w:rsidRDefault="00A920FD" w:rsidP="00B528F5">
      <w:pPr>
        <w:pStyle w:val="Geenafstand"/>
        <w:jc w:val="both"/>
        <w:rPr>
          <w:rFonts w:ascii="Calibri" w:hAnsi="Calibri" w:cs="Calibri"/>
          <w:b/>
        </w:rPr>
      </w:pPr>
      <w:r w:rsidRPr="00B528F5">
        <w:rPr>
          <w:rFonts w:ascii="Calibri" w:hAnsi="Calibri" w:cs="Calibri"/>
          <w:b/>
        </w:rPr>
        <w:t>Ja.</w:t>
      </w:r>
    </w:p>
    <w:p w14:paraId="1251F4CF" w14:textId="77777777" w:rsidR="00A920FD" w:rsidRPr="001B4C18" w:rsidRDefault="00A920FD" w:rsidP="00B528F5">
      <w:pPr>
        <w:pStyle w:val="Geenafstand"/>
        <w:jc w:val="both"/>
        <w:rPr>
          <w:rFonts w:ascii="Calibri" w:hAnsi="Calibri" w:cs="Calibri"/>
          <w:sz w:val="10"/>
          <w:szCs w:val="10"/>
        </w:rPr>
      </w:pPr>
    </w:p>
    <w:p w14:paraId="6D2958B4" w14:textId="77777777" w:rsidR="002A6614" w:rsidRPr="00B528F5" w:rsidRDefault="00A920FD" w:rsidP="00B528F5">
      <w:pPr>
        <w:pStyle w:val="Geenafstand"/>
        <w:jc w:val="both"/>
        <w:rPr>
          <w:rFonts w:ascii="Calibri" w:hAnsi="Calibri" w:cs="Calibri"/>
        </w:rPr>
      </w:pPr>
      <w:r w:rsidRPr="00B528F5">
        <w:rPr>
          <w:rFonts w:ascii="Calibri" w:hAnsi="Calibri" w:cs="Calibri"/>
        </w:rPr>
        <w:t>Jij ziet het allemaal hetzelfde?</w:t>
      </w:r>
    </w:p>
    <w:p w14:paraId="663CD15F" w14:textId="77777777" w:rsidR="00A920FD" w:rsidRPr="001B4C18" w:rsidRDefault="00A920FD" w:rsidP="00B528F5">
      <w:pPr>
        <w:pStyle w:val="Geenafstand"/>
        <w:jc w:val="both"/>
        <w:rPr>
          <w:rFonts w:ascii="Calibri" w:hAnsi="Calibri" w:cs="Calibri"/>
          <w:sz w:val="10"/>
          <w:szCs w:val="10"/>
        </w:rPr>
      </w:pPr>
    </w:p>
    <w:p w14:paraId="46391D93" w14:textId="77777777" w:rsidR="00A920FD" w:rsidRPr="00B528F5" w:rsidRDefault="002A6614" w:rsidP="00B528F5">
      <w:pPr>
        <w:pStyle w:val="Geenafstand"/>
        <w:jc w:val="both"/>
        <w:rPr>
          <w:rFonts w:ascii="Calibri" w:hAnsi="Calibri" w:cs="Calibri"/>
          <w:b/>
        </w:rPr>
      </w:pPr>
      <w:r w:rsidRPr="00B528F5">
        <w:rPr>
          <w:rFonts w:ascii="Calibri" w:hAnsi="Calibri" w:cs="Calibri"/>
          <w:b/>
        </w:rPr>
        <w:t>Nou ja ik zie het niet allemaal hetzelfde maar ik heb bijvoorbeeld nu</w:t>
      </w:r>
      <w:r w:rsidR="00A920FD" w:rsidRPr="00B528F5">
        <w:rPr>
          <w:rFonts w:ascii="Calibri" w:hAnsi="Calibri" w:cs="Calibri"/>
          <w:b/>
        </w:rPr>
        <w:t>,</w:t>
      </w:r>
      <w:r w:rsidRPr="00B528F5">
        <w:rPr>
          <w:rFonts w:ascii="Calibri" w:hAnsi="Calibri" w:cs="Calibri"/>
          <w:b/>
        </w:rPr>
        <w:t xml:space="preserve"> ik heb 4 vaste medewerkers in dienst en een </w:t>
      </w:r>
      <w:r w:rsidR="00A920FD" w:rsidRPr="00B528F5">
        <w:rPr>
          <w:rFonts w:ascii="Calibri" w:hAnsi="Calibri" w:cs="Calibri"/>
          <w:b/>
        </w:rPr>
        <w:t>oproeper in dienst,</w:t>
      </w:r>
      <w:r w:rsidRPr="00B528F5">
        <w:rPr>
          <w:rFonts w:ascii="Calibri" w:hAnsi="Calibri" w:cs="Calibri"/>
          <w:b/>
        </w:rPr>
        <w:t xml:space="preserve"> dat is eigenlijk een </w:t>
      </w:r>
      <w:r w:rsidR="00A920FD" w:rsidRPr="00B528F5">
        <w:rPr>
          <w:rFonts w:ascii="Calibri" w:hAnsi="Calibri" w:cs="Calibri"/>
          <w:b/>
        </w:rPr>
        <w:t>seizoenskracht</w:t>
      </w:r>
      <w:r w:rsidRPr="00B528F5">
        <w:rPr>
          <w:rFonts w:ascii="Calibri" w:hAnsi="Calibri" w:cs="Calibri"/>
          <w:b/>
        </w:rPr>
        <w:t xml:space="preserve"> maar die is er wel in de zomer </w:t>
      </w:r>
      <w:r w:rsidR="00A920FD" w:rsidRPr="00B528F5">
        <w:rPr>
          <w:rFonts w:ascii="Calibri" w:hAnsi="Calibri" w:cs="Calibri"/>
          <w:b/>
        </w:rPr>
        <w:t xml:space="preserve">en </w:t>
      </w:r>
      <w:r w:rsidRPr="00B528F5">
        <w:rPr>
          <w:rFonts w:ascii="Calibri" w:hAnsi="Calibri" w:cs="Calibri"/>
          <w:b/>
        </w:rPr>
        <w:t xml:space="preserve">die </w:t>
      </w:r>
      <w:r w:rsidR="00A920FD" w:rsidRPr="00B528F5">
        <w:rPr>
          <w:rFonts w:ascii="Calibri" w:hAnsi="Calibri" w:cs="Calibri"/>
          <w:b/>
        </w:rPr>
        <w:t>is er</w:t>
      </w:r>
      <w:r w:rsidRPr="00B528F5">
        <w:rPr>
          <w:rFonts w:ascii="Calibri" w:hAnsi="Calibri" w:cs="Calibri"/>
          <w:b/>
        </w:rPr>
        <w:t xml:space="preserve"> volgende winter ook. Weet je die doet niet onder voor die andere</w:t>
      </w:r>
      <w:r w:rsidR="00A920FD" w:rsidRPr="00B528F5">
        <w:rPr>
          <w:rFonts w:ascii="Calibri" w:hAnsi="Calibri" w:cs="Calibri"/>
          <w:b/>
        </w:rPr>
        <w:t>n</w:t>
      </w:r>
      <w:r w:rsidRPr="00B528F5">
        <w:rPr>
          <w:rFonts w:ascii="Calibri" w:hAnsi="Calibri" w:cs="Calibri"/>
          <w:b/>
        </w:rPr>
        <w:t xml:space="preserve"> omdat </w:t>
      </w:r>
      <w:r w:rsidR="00A920FD" w:rsidRPr="00B528F5">
        <w:rPr>
          <w:rFonts w:ascii="Calibri" w:hAnsi="Calibri" w:cs="Calibri"/>
          <w:b/>
        </w:rPr>
        <w:t>hij toevallig een o</w:t>
      </w:r>
      <w:r w:rsidRPr="00B528F5">
        <w:rPr>
          <w:rFonts w:ascii="Calibri" w:hAnsi="Calibri" w:cs="Calibri"/>
          <w:b/>
        </w:rPr>
        <w:t>proepcontract heeft</w:t>
      </w:r>
      <w:r w:rsidR="00A920FD" w:rsidRPr="00B528F5">
        <w:rPr>
          <w:rFonts w:ascii="Calibri" w:hAnsi="Calibri" w:cs="Calibri"/>
          <w:b/>
        </w:rPr>
        <w:t>.</w:t>
      </w:r>
    </w:p>
    <w:p w14:paraId="1830781B" w14:textId="77777777" w:rsidR="00A920FD" w:rsidRPr="001B4C18" w:rsidRDefault="00A920FD" w:rsidP="00B528F5">
      <w:pPr>
        <w:pStyle w:val="Geenafstand"/>
        <w:jc w:val="both"/>
        <w:rPr>
          <w:rFonts w:ascii="Calibri" w:hAnsi="Calibri" w:cs="Calibri"/>
          <w:sz w:val="10"/>
          <w:szCs w:val="10"/>
        </w:rPr>
      </w:pPr>
    </w:p>
    <w:p w14:paraId="167C6646" w14:textId="77777777" w:rsidR="002A6614" w:rsidRPr="00B528F5" w:rsidRDefault="00A920FD" w:rsidP="00B528F5">
      <w:pPr>
        <w:pStyle w:val="Geenafstand"/>
        <w:jc w:val="both"/>
        <w:rPr>
          <w:rFonts w:ascii="Calibri" w:hAnsi="Calibri" w:cs="Calibri"/>
        </w:rPr>
      </w:pPr>
      <w:r w:rsidRPr="00B528F5">
        <w:rPr>
          <w:rFonts w:ascii="Calibri" w:hAnsi="Calibri" w:cs="Calibri"/>
        </w:rPr>
        <w:t>G</w:t>
      </w:r>
      <w:r w:rsidR="002A6614" w:rsidRPr="00B528F5">
        <w:rPr>
          <w:rFonts w:ascii="Calibri" w:hAnsi="Calibri" w:cs="Calibri"/>
        </w:rPr>
        <w:t xml:space="preserve">eef je diegene </w:t>
      </w:r>
      <w:r w:rsidRPr="00B528F5">
        <w:rPr>
          <w:rFonts w:ascii="Calibri" w:hAnsi="Calibri" w:cs="Calibri"/>
        </w:rPr>
        <w:t>ook een functioneringsgesprek?</w:t>
      </w:r>
    </w:p>
    <w:p w14:paraId="3D6C4354" w14:textId="77777777" w:rsidR="00A920FD" w:rsidRPr="001B4C18" w:rsidRDefault="00A920FD" w:rsidP="00B528F5">
      <w:pPr>
        <w:pStyle w:val="Geenafstand"/>
        <w:jc w:val="both"/>
        <w:rPr>
          <w:rFonts w:ascii="Calibri" w:hAnsi="Calibri" w:cs="Calibri"/>
          <w:sz w:val="10"/>
          <w:szCs w:val="10"/>
        </w:rPr>
      </w:pPr>
    </w:p>
    <w:p w14:paraId="7D5FB452" w14:textId="77777777" w:rsidR="002A6614" w:rsidRPr="00B528F5" w:rsidRDefault="00A920FD" w:rsidP="00B528F5">
      <w:pPr>
        <w:pStyle w:val="Geenafstand"/>
        <w:jc w:val="both"/>
        <w:rPr>
          <w:rFonts w:ascii="Calibri" w:hAnsi="Calibri" w:cs="Calibri"/>
          <w:b/>
        </w:rPr>
      </w:pPr>
      <w:r w:rsidRPr="00B528F5">
        <w:rPr>
          <w:rFonts w:ascii="Calibri" w:hAnsi="Calibri" w:cs="Calibri"/>
          <w:b/>
        </w:rPr>
        <w:t xml:space="preserve">Ja. </w:t>
      </w:r>
    </w:p>
    <w:p w14:paraId="5B95A094" w14:textId="77777777" w:rsidR="00A920FD" w:rsidRPr="001B4C18" w:rsidRDefault="00A920FD" w:rsidP="00B528F5">
      <w:pPr>
        <w:pStyle w:val="Geenafstand"/>
        <w:jc w:val="both"/>
        <w:rPr>
          <w:rFonts w:ascii="Calibri" w:hAnsi="Calibri" w:cs="Calibri"/>
          <w:sz w:val="10"/>
          <w:szCs w:val="10"/>
        </w:rPr>
      </w:pPr>
    </w:p>
    <w:p w14:paraId="163E3219" w14:textId="77777777" w:rsidR="00A920FD" w:rsidRPr="00B528F5" w:rsidRDefault="00A920FD" w:rsidP="00B528F5">
      <w:pPr>
        <w:pStyle w:val="Geenafstand"/>
        <w:jc w:val="both"/>
        <w:rPr>
          <w:rFonts w:ascii="Calibri" w:hAnsi="Calibri" w:cs="Calibri"/>
        </w:rPr>
      </w:pPr>
      <w:r w:rsidRPr="00B528F5">
        <w:rPr>
          <w:rFonts w:ascii="Calibri" w:hAnsi="Calibri" w:cs="Calibri"/>
        </w:rPr>
        <w:t>En doe je dat altijd als je een seizoensmedewerker nog in dienst hebt?</w:t>
      </w:r>
    </w:p>
    <w:p w14:paraId="6B14A4DF" w14:textId="77777777" w:rsidR="00A920FD" w:rsidRPr="001B4C18" w:rsidRDefault="00A920FD" w:rsidP="00B528F5">
      <w:pPr>
        <w:pStyle w:val="Geenafstand"/>
        <w:jc w:val="both"/>
        <w:rPr>
          <w:rFonts w:ascii="Calibri" w:hAnsi="Calibri" w:cs="Calibri"/>
          <w:sz w:val="10"/>
          <w:szCs w:val="10"/>
        </w:rPr>
      </w:pPr>
    </w:p>
    <w:p w14:paraId="1205FD45" w14:textId="77777777" w:rsidR="00A920FD" w:rsidRPr="00B528F5" w:rsidRDefault="00A920FD" w:rsidP="00B528F5">
      <w:pPr>
        <w:pStyle w:val="Geenafstand"/>
        <w:jc w:val="both"/>
        <w:rPr>
          <w:rFonts w:ascii="Calibri" w:hAnsi="Calibri" w:cs="Calibri"/>
          <w:b/>
        </w:rPr>
      </w:pPr>
      <w:r w:rsidRPr="00B528F5">
        <w:rPr>
          <w:rFonts w:ascii="Calibri" w:hAnsi="Calibri" w:cs="Calibri"/>
          <w:b/>
        </w:rPr>
        <w:t xml:space="preserve">Ja. </w:t>
      </w:r>
    </w:p>
    <w:p w14:paraId="0AD1F618" w14:textId="77777777" w:rsidR="00A920FD" w:rsidRPr="001B4C18" w:rsidRDefault="00A920FD" w:rsidP="00B528F5">
      <w:pPr>
        <w:pStyle w:val="Geenafstand"/>
        <w:jc w:val="both"/>
        <w:rPr>
          <w:rFonts w:ascii="Calibri" w:hAnsi="Calibri" w:cs="Calibri"/>
          <w:sz w:val="10"/>
          <w:szCs w:val="10"/>
        </w:rPr>
      </w:pPr>
    </w:p>
    <w:p w14:paraId="33DAA8C6" w14:textId="77777777" w:rsidR="002A6614" w:rsidRPr="00B528F5" w:rsidRDefault="00A920FD" w:rsidP="00B528F5">
      <w:pPr>
        <w:pStyle w:val="Geenafstand"/>
        <w:jc w:val="both"/>
        <w:rPr>
          <w:rFonts w:ascii="Calibri" w:hAnsi="Calibri" w:cs="Calibri"/>
        </w:rPr>
      </w:pPr>
      <w:r w:rsidRPr="00B528F5">
        <w:rPr>
          <w:rFonts w:ascii="Calibri" w:hAnsi="Calibri" w:cs="Calibri"/>
        </w:rPr>
        <w:t>Oké, dit zijn de meest opvallende resultaten van de seizoensmedewerkers *geeft meest opvallende resultaten seizoensmedewerkers*</w:t>
      </w:r>
      <w:r w:rsidR="002A6614" w:rsidRPr="00B528F5">
        <w:rPr>
          <w:rFonts w:ascii="Calibri" w:hAnsi="Calibri" w:cs="Calibri"/>
        </w:rPr>
        <w:t>. En dan zeggen ze ook dus dat 60 procent zou ook graag een gesprek willen. Alleen dat is officieel niet. Maar jij doet dat dus wel.</w:t>
      </w:r>
    </w:p>
    <w:p w14:paraId="6689744B" w14:textId="77777777" w:rsidR="00A920FD" w:rsidRPr="001B4C18" w:rsidRDefault="00A920FD" w:rsidP="00B528F5">
      <w:pPr>
        <w:pStyle w:val="Geenafstand"/>
        <w:jc w:val="both"/>
        <w:rPr>
          <w:rFonts w:ascii="Calibri" w:hAnsi="Calibri" w:cs="Calibri"/>
          <w:sz w:val="10"/>
          <w:szCs w:val="10"/>
        </w:rPr>
      </w:pPr>
    </w:p>
    <w:p w14:paraId="423F3C36" w14:textId="77777777" w:rsidR="002A6614" w:rsidRPr="00B528F5" w:rsidRDefault="00A920FD" w:rsidP="00B528F5">
      <w:pPr>
        <w:pStyle w:val="Geenafstand"/>
        <w:jc w:val="both"/>
        <w:rPr>
          <w:rFonts w:ascii="Calibri" w:hAnsi="Calibri" w:cs="Calibri"/>
          <w:b/>
        </w:rPr>
      </w:pPr>
      <w:r w:rsidRPr="00B528F5">
        <w:rPr>
          <w:rFonts w:ascii="Calibri" w:hAnsi="Calibri" w:cs="Calibri"/>
          <w:b/>
        </w:rPr>
        <w:t>Ja, m</w:t>
      </w:r>
      <w:r w:rsidR="002A6614" w:rsidRPr="00B528F5">
        <w:rPr>
          <w:rFonts w:ascii="Calibri" w:hAnsi="Calibri" w:cs="Calibri"/>
          <w:b/>
        </w:rPr>
        <w:t xml:space="preserve">aar ja ik heb makkelijk praten want ik heb </w:t>
      </w:r>
      <w:r w:rsidRPr="00B528F5">
        <w:rPr>
          <w:rFonts w:ascii="Calibri" w:hAnsi="Calibri" w:cs="Calibri"/>
          <w:b/>
        </w:rPr>
        <w:t>dus heel weinig mensen i</w:t>
      </w:r>
      <w:r w:rsidR="002A6614" w:rsidRPr="00B528F5">
        <w:rPr>
          <w:rFonts w:ascii="Calibri" w:hAnsi="Calibri" w:cs="Calibri"/>
          <w:b/>
        </w:rPr>
        <w:t>n de zomer.</w:t>
      </w:r>
    </w:p>
    <w:p w14:paraId="0EF5AABA" w14:textId="77777777" w:rsidR="00A920FD" w:rsidRPr="001B4C18" w:rsidRDefault="00A920FD" w:rsidP="00B528F5">
      <w:pPr>
        <w:pStyle w:val="Geenafstand"/>
        <w:jc w:val="both"/>
        <w:rPr>
          <w:rFonts w:ascii="Calibri" w:hAnsi="Calibri" w:cs="Calibri"/>
          <w:sz w:val="10"/>
          <w:szCs w:val="10"/>
        </w:rPr>
      </w:pPr>
    </w:p>
    <w:p w14:paraId="01A36383" w14:textId="77777777" w:rsidR="00A920FD" w:rsidRPr="00B528F5" w:rsidRDefault="00A920FD" w:rsidP="00B528F5">
      <w:pPr>
        <w:pStyle w:val="Geenafstand"/>
        <w:jc w:val="both"/>
        <w:rPr>
          <w:rFonts w:ascii="Calibri" w:hAnsi="Calibri" w:cs="Calibri"/>
        </w:rPr>
      </w:pPr>
      <w:r w:rsidRPr="00B528F5">
        <w:rPr>
          <w:rFonts w:ascii="Calibri" w:hAnsi="Calibri" w:cs="Calibri"/>
        </w:rPr>
        <w:t>Dus je zou het</w:t>
      </w:r>
      <w:r w:rsidR="002A6614" w:rsidRPr="00B528F5">
        <w:rPr>
          <w:rFonts w:ascii="Calibri" w:hAnsi="Calibri" w:cs="Calibri"/>
        </w:rPr>
        <w:t xml:space="preserve"> niet doen als het er heel veel waren geweest? </w:t>
      </w:r>
    </w:p>
    <w:p w14:paraId="742D4612" w14:textId="77777777" w:rsidR="00A920FD" w:rsidRPr="001B4C18" w:rsidRDefault="00A920FD" w:rsidP="00B528F5">
      <w:pPr>
        <w:pStyle w:val="Geenafstand"/>
        <w:jc w:val="both"/>
        <w:rPr>
          <w:rFonts w:ascii="Calibri" w:hAnsi="Calibri" w:cs="Calibri"/>
          <w:sz w:val="10"/>
          <w:szCs w:val="10"/>
        </w:rPr>
      </w:pPr>
    </w:p>
    <w:p w14:paraId="07E60433" w14:textId="77777777" w:rsidR="00A920FD" w:rsidRPr="00B528F5" w:rsidRDefault="00A920FD" w:rsidP="00B528F5">
      <w:pPr>
        <w:pStyle w:val="Geenafstand"/>
        <w:jc w:val="both"/>
        <w:rPr>
          <w:rFonts w:ascii="Calibri" w:hAnsi="Calibri" w:cs="Calibri"/>
          <w:b/>
        </w:rPr>
      </w:pPr>
      <w:r w:rsidRPr="00B528F5">
        <w:rPr>
          <w:rFonts w:ascii="Calibri" w:hAnsi="Calibri" w:cs="Calibri"/>
          <w:b/>
        </w:rPr>
        <w:t xml:space="preserve">Nou ja ik denk het wel maar ik kan nu wel makkelijk zeggen, ja ik denk het wel. </w:t>
      </w:r>
    </w:p>
    <w:p w14:paraId="1E3BC783" w14:textId="77777777" w:rsidR="00A920FD" w:rsidRPr="001B4C18" w:rsidRDefault="00A920FD" w:rsidP="00B528F5">
      <w:pPr>
        <w:pStyle w:val="Geenafstand"/>
        <w:jc w:val="both"/>
        <w:rPr>
          <w:rFonts w:ascii="Calibri" w:hAnsi="Calibri" w:cs="Calibri"/>
          <w:sz w:val="10"/>
          <w:szCs w:val="10"/>
        </w:rPr>
      </w:pPr>
    </w:p>
    <w:p w14:paraId="76619BCB" w14:textId="77777777" w:rsidR="002A6614" w:rsidRPr="00B528F5" w:rsidRDefault="00A46E5C" w:rsidP="00B528F5">
      <w:pPr>
        <w:pStyle w:val="Geenafstand"/>
        <w:jc w:val="both"/>
        <w:rPr>
          <w:rFonts w:ascii="Calibri" w:hAnsi="Calibri" w:cs="Calibri"/>
        </w:rPr>
      </w:pPr>
      <w:r w:rsidRPr="00B528F5">
        <w:rPr>
          <w:rFonts w:ascii="Calibri" w:hAnsi="Calibri" w:cs="Calibri"/>
        </w:rPr>
        <w:t>Want in de…</w:t>
      </w:r>
    </w:p>
    <w:p w14:paraId="19A2A539" w14:textId="77777777" w:rsidR="00A46E5C" w:rsidRPr="001B4C18" w:rsidRDefault="00A46E5C" w:rsidP="00B528F5">
      <w:pPr>
        <w:pStyle w:val="Geenafstand"/>
        <w:jc w:val="both"/>
        <w:rPr>
          <w:rFonts w:ascii="Calibri" w:hAnsi="Calibri" w:cs="Calibri"/>
          <w:sz w:val="10"/>
          <w:szCs w:val="10"/>
        </w:rPr>
      </w:pPr>
    </w:p>
    <w:p w14:paraId="0FA93388" w14:textId="77777777" w:rsidR="002A6614" w:rsidRPr="00B528F5" w:rsidRDefault="00A46E5C" w:rsidP="00B528F5">
      <w:pPr>
        <w:pStyle w:val="Geenafstand"/>
        <w:jc w:val="both"/>
        <w:rPr>
          <w:rFonts w:ascii="Calibri" w:hAnsi="Calibri" w:cs="Calibri"/>
          <w:b/>
        </w:rPr>
      </w:pPr>
      <w:r w:rsidRPr="00B528F5">
        <w:rPr>
          <w:rFonts w:ascii="Calibri" w:hAnsi="Calibri" w:cs="Calibri"/>
          <w:b/>
        </w:rPr>
        <w:t xml:space="preserve">Ik vind het wel belangrijk, ik </w:t>
      </w:r>
      <w:r w:rsidR="002A6614" w:rsidRPr="00B528F5">
        <w:rPr>
          <w:rFonts w:ascii="Calibri" w:hAnsi="Calibri" w:cs="Calibri"/>
          <w:b/>
        </w:rPr>
        <w:t>wil gewoon weten wat zij ervan vinden en hoe ik ja</w:t>
      </w:r>
      <w:r w:rsidRPr="00B528F5">
        <w:rPr>
          <w:rFonts w:ascii="Calibri" w:hAnsi="Calibri" w:cs="Calibri"/>
          <w:b/>
        </w:rPr>
        <w:t>,</w:t>
      </w:r>
      <w:r w:rsidR="002A6614" w:rsidRPr="00B528F5">
        <w:rPr>
          <w:rFonts w:ascii="Calibri" w:hAnsi="Calibri" w:cs="Calibri"/>
          <w:b/>
        </w:rPr>
        <w:t xml:space="preserve"> ik vind het zelf ook fijn als iemand tegen mij </w:t>
      </w:r>
      <w:r w:rsidRPr="00B528F5">
        <w:rPr>
          <w:rFonts w:ascii="Calibri" w:hAnsi="Calibri" w:cs="Calibri"/>
          <w:b/>
        </w:rPr>
        <w:t>zegt</w:t>
      </w:r>
      <w:r w:rsidR="002A6614" w:rsidRPr="00B528F5">
        <w:rPr>
          <w:rFonts w:ascii="Calibri" w:hAnsi="Calibri" w:cs="Calibri"/>
          <w:b/>
        </w:rPr>
        <w:t xml:space="preserve"> wat hij ervan vindt. Eigenlijk.</w:t>
      </w:r>
    </w:p>
    <w:p w14:paraId="692AA83E" w14:textId="77777777" w:rsidR="00A46E5C" w:rsidRPr="001B4C18" w:rsidRDefault="00A46E5C" w:rsidP="00B528F5">
      <w:pPr>
        <w:pStyle w:val="Geenafstand"/>
        <w:jc w:val="both"/>
        <w:rPr>
          <w:rFonts w:ascii="Calibri" w:hAnsi="Calibri" w:cs="Calibri"/>
          <w:sz w:val="10"/>
          <w:szCs w:val="10"/>
        </w:rPr>
      </w:pPr>
    </w:p>
    <w:p w14:paraId="24854970" w14:textId="77777777" w:rsidR="002A6614" w:rsidRPr="00B528F5" w:rsidRDefault="002A6614" w:rsidP="00B528F5">
      <w:pPr>
        <w:pStyle w:val="Geenafstand"/>
        <w:jc w:val="both"/>
        <w:rPr>
          <w:rFonts w:ascii="Calibri" w:hAnsi="Calibri" w:cs="Calibri"/>
        </w:rPr>
      </w:pPr>
      <w:r w:rsidRPr="00B528F5">
        <w:rPr>
          <w:rFonts w:ascii="Calibri" w:hAnsi="Calibri" w:cs="Calibri"/>
        </w:rPr>
        <w:t>Maar nu is het er maar 1 maar zijn er niet vaak meer ook</w:t>
      </w:r>
      <w:r w:rsidR="00A46E5C" w:rsidRPr="00B528F5">
        <w:rPr>
          <w:rFonts w:ascii="Calibri" w:hAnsi="Calibri" w:cs="Calibri"/>
        </w:rPr>
        <w:t>,</w:t>
      </w:r>
      <w:r w:rsidRPr="00B528F5">
        <w:rPr>
          <w:rFonts w:ascii="Calibri" w:hAnsi="Calibri" w:cs="Calibri"/>
        </w:rPr>
        <w:t xml:space="preserve"> </w:t>
      </w:r>
      <w:r w:rsidR="00A46E5C" w:rsidRPr="00B528F5">
        <w:rPr>
          <w:rFonts w:ascii="Calibri" w:hAnsi="Calibri" w:cs="Calibri"/>
        </w:rPr>
        <w:t>seizoensmedewerkers?</w:t>
      </w:r>
    </w:p>
    <w:p w14:paraId="285F0B48" w14:textId="77777777" w:rsidR="00A46E5C" w:rsidRPr="001B4C18" w:rsidRDefault="00A46E5C" w:rsidP="00B528F5">
      <w:pPr>
        <w:pStyle w:val="Geenafstand"/>
        <w:jc w:val="both"/>
        <w:rPr>
          <w:rFonts w:ascii="Calibri" w:hAnsi="Calibri" w:cs="Calibri"/>
          <w:sz w:val="10"/>
          <w:szCs w:val="10"/>
        </w:rPr>
      </w:pPr>
    </w:p>
    <w:p w14:paraId="61408878" w14:textId="77777777" w:rsidR="002A6614" w:rsidRPr="00B528F5" w:rsidRDefault="002A6614" w:rsidP="00B528F5">
      <w:pPr>
        <w:pStyle w:val="Geenafstand"/>
        <w:jc w:val="both"/>
        <w:rPr>
          <w:rFonts w:ascii="Calibri" w:hAnsi="Calibri" w:cs="Calibri"/>
          <w:b/>
        </w:rPr>
      </w:pPr>
      <w:r w:rsidRPr="00B528F5">
        <w:rPr>
          <w:rFonts w:ascii="Calibri" w:hAnsi="Calibri" w:cs="Calibri"/>
          <w:b/>
        </w:rPr>
        <w:t xml:space="preserve">Ja in de winter. Aan het eind van </w:t>
      </w:r>
      <w:r w:rsidR="00A46E5C" w:rsidRPr="00B528F5">
        <w:rPr>
          <w:rFonts w:ascii="Calibri" w:hAnsi="Calibri" w:cs="Calibri"/>
          <w:b/>
        </w:rPr>
        <w:t>het winter</w:t>
      </w:r>
      <w:r w:rsidRPr="00B528F5">
        <w:rPr>
          <w:rFonts w:ascii="Calibri" w:hAnsi="Calibri" w:cs="Calibri"/>
          <w:b/>
        </w:rPr>
        <w:t>seizoen in april</w:t>
      </w:r>
      <w:r w:rsidR="00A46E5C" w:rsidRPr="00B528F5">
        <w:rPr>
          <w:rFonts w:ascii="Calibri" w:hAnsi="Calibri" w:cs="Calibri"/>
          <w:b/>
        </w:rPr>
        <w:t xml:space="preserve">, toen heb ik met iedereen, </w:t>
      </w:r>
      <w:r w:rsidRPr="00B528F5">
        <w:rPr>
          <w:rFonts w:ascii="Calibri" w:hAnsi="Calibri" w:cs="Calibri"/>
          <w:b/>
        </w:rPr>
        <w:t>dus heb ik met 22 personen gesprekken gevoerd.</w:t>
      </w:r>
    </w:p>
    <w:p w14:paraId="03C05018" w14:textId="77777777" w:rsidR="00A46E5C" w:rsidRPr="001B4C18" w:rsidRDefault="00A46E5C" w:rsidP="00B528F5">
      <w:pPr>
        <w:pStyle w:val="Geenafstand"/>
        <w:jc w:val="both"/>
        <w:rPr>
          <w:rFonts w:ascii="Calibri" w:hAnsi="Calibri" w:cs="Calibri"/>
          <w:sz w:val="10"/>
          <w:szCs w:val="10"/>
        </w:rPr>
      </w:pPr>
    </w:p>
    <w:p w14:paraId="03CD5CCC" w14:textId="77777777" w:rsidR="002A6614" w:rsidRPr="00B528F5" w:rsidRDefault="002A6614" w:rsidP="00B528F5">
      <w:pPr>
        <w:pStyle w:val="Geenafstand"/>
        <w:jc w:val="both"/>
        <w:rPr>
          <w:rFonts w:ascii="Calibri" w:hAnsi="Calibri" w:cs="Calibri"/>
        </w:rPr>
      </w:pPr>
      <w:r w:rsidRPr="00B528F5">
        <w:rPr>
          <w:rFonts w:ascii="Calibri" w:hAnsi="Calibri" w:cs="Calibri"/>
        </w:rPr>
        <w:t>Oh echt waar</w:t>
      </w:r>
      <w:r w:rsidR="00A46E5C" w:rsidRPr="00B528F5">
        <w:rPr>
          <w:rFonts w:ascii="Calibri" w:hAnsi="Calibri" w:cs="Calibri"/>
        </w:rPr>
        <w:t>? J</w:t>
      </w:r>
      <w:r w:rsidRPr="00B528F5">
        <w:rPr>
          <w:rFonts w:ascii="Calibri" w:hAnsi="Calibri" w:cs="Calibri"/>
        </w:rPr>
        <w:t>e</w:t>
      </w:r>
      <w:r w:rsidR="00A46E5C" w:rsidRPr="00B528F5">
        <w:rPr>
          <w:rFonts w:ascii="Calibri" w:hAnsi="Calibri" w:cs="Calibri"/>
        </w:rPr>
        <w:t xml:space="preserve"> doet het wel echt met iedereen?</w:t>
      </w:r>
    </w:p>
    <w:p w14:paraId="786DBACC" w14:textId="77777777" w:rsidR="00A46E5C" w:rsidRPr="001B4C18" w:rsidRDefault="00A46E5C" w:rsidP="00B528F5">
      <w:pPr>
        <w:pStyle w:val="Geenafstand"/>
        <w:jc w:val="both"/>
        <w:rPr>
          <w:rFonts w:ascii="Calibri" w:hAnsi="Calibri" w:cs="Calibri"/>
          <w:sz w:val="10"/>
          <w:szCs w:val="10"/>
        </w:rPr>
      </w:pPr>
    </w:p>
    <w:p w14:paraId="24A42942" w14:textId="77777777" w:rsidR="002A6614" w:rsidRPr="00B528F5" w:rsidRDefault="002A6614" w:rsidP="00B528F5">
      <w:pPr>
        <w:pStyle w:val="Geenafstand"/>
        <w:jc w:val="both"/>
        <w:rPr>
          <w:rFonts w:ascii="Calibri" w:hAnsi="Calibri" w:cs="Calibri"/>
          <w:b/>
        </w:rPr>
      </w:pPr>
      <w:r w:rsidRPr="00B528F5">
        <w:rPr>
          <w:rFonts w:ascii="Calibri" w:hAnsi="Calibri" w:cs="Calibri"/>
          <w:b/>
        </w:rPr>
        <w:t>Met animatie</w:t>
      </w:r>
      <w:r w:rsidR="00A46E5C" w:rsidRPr="00B528F5">
        <w:rPr>
          <w:rFonts w:ascii="Calibri" w:hAnsi="Calibri" w:cs="Calibri"/>
          <w:b/>
        </w:rPr>
        <w:t>,</w:t>
      </w:r>
      <w:r w:rsidRPr="00B528F5">
        <w:rPr>
          <w:rFonts w:ascii="Calibri" w:hAnsi="Calibri" w:cs="Calibri"/>
          <w:b/>
        </w:rPr>
        <w:t xml:space="preserve"> gastvrouwen allemaal. Allemaal gesprekken gevoerd</w:t>
      </w:r>
      <w:r w:rsidR="00A46E5C" w:rsidRPr="00B528F5">
        <w:rPr>
          <w:rFonts w:ascii="Calibri" w:hAnsi="Calibri" w:cs="Calibri"/>
          <w:b/>
        </w:rPr>
        <w:t>,</w:t>
      </w:r>
      <w:r w:rsidRPr="00B528F5">
        <w:rPr>
          <w:rFonts w:ascii="Calibri" w:hAnsi="Calibri" w:cs="Calibri"/>
          <w:b/>
        </w:rPr>
        <w:t xml:space="preserve"> </w:t>
      </w:r>
      <w:r w:rsidR="00A46E5C" w:rsidRPr="00B528F5">
        <w:rPr>
          <w:rFonts w:ascii="Calibri" w:hAnsi="Calibri" w:cs="Calibri"/>
          <w:b/>
        </w:rPr>
        <w:t>hoe ze het vonden</w:t>
      </w:r>
      <w:r w:rsidRPr="00B528F5">
        <w:rPr>
          <w:rFonts w:ascii="Calibri" w:hAnsi="Calibri" w:cs="Calibri"/>
          <w:b/>
        </w:rPr>
        <w:t>.</w:t>
      </w:r>
    </w:p>
    <w:p w14:paraId="48CF9A46" w14:textId="77777777" w:rsidR="00A46E5C" w:rsidRPr="001B4C18" w:rsidRDefault="00A46E5C" w:rsidP="00B528F5">
      <w:pPr>
        <w:pStyle w:val="Geenafstand"/>
        <w:jc w:val="both"/>
        <w:rPr>
          <w:rFonts w:ascii="Calibri" w:hAnsi="Calibri" w:cs="Calibri"/>
          <w:sz w:val="10"/>
          <w:szCs w:val="10"/>
        </w:rPr>
      </w:pPr>
    </w:p>
    <w:p w14:paraId="5F5E4C57" w14:textId="77777777" w:rsidR="00A46E5C" w:rsidRPr="00B528F5" w:rsidRDefault="002A6614" w:rsidP="00B528F5">
      <w:pPr>
        <w:pStyle w:val="Geenafstand"/>
        <w:jc w:val="both"/>
        <w:rPr>
          <w:rFonts w:ascii="Calibri" w:hAnsi="Calibri" w:cs="Calibri"/>
        </w:rPr>
      </w:pPr>
      <w:r w:rsidRPr="00B528F5">
        <w:rPr>
          <w:rFonts w:ascii="Calibri" w:hAnsi="Calibri" w:cs="Calibri"/>
        </w:rPr>
        <w:t>Echt waar</w:t>
      </w:r>
      <w:r w:rsidR="00A46E5C" w:rsidRPr="00B528F5">
        <w:rPr>
          <w:rFonts w:ascii="Calibri" w:hAnsi="Calibri" w:cs="Calibri"/>
        </w:rPr>
        <w:t>, ja. Nou dan werk jij hier wil je mee. Nou, zou je</w:t>
      </w:r>
      <w:r w:rsidRPr="00B528F5">
        <w:rPr>
          <w:rFonts w:ascii="Calibri" w:hAnsi="Calibri" w:cs="Calibri"/>
        </w:rPr>
        <w:t xml:space="preserve"> graag feedback willen ontvangen van je leidinggevende of je </w:t>
      </w:r>
      <w:r w:rsidR="00A46E5C" w:rsidRPr="00B528F5">
        <w:rPr>
          <w:rFonts w:ascii="Calibri" w:hAnsi="Calibri" w:cs="Calibri"/>
        </w:rPr>
        <w:t xml:space="preserve">collega’s. Nou </w:t>
      </w:r>
      <w:r w:rsidRPr="00B528F5">
        <w:rPr>
          <w:rFonts w:ascii="Calibri" w:hAnsi="Calibri" w:cs="Calibri"/>
        </w:rPr>
        <w:t xml:space="preserve">bijna iedereen zou </w:t>
      </w:r>
      <w:r w:rsidR="00A46E5C" w:rsidRPr="00B528F5">
        <w:rPr>
          <w:rFonts w:ascii="Calibri" w:hAnsi="Calibri" w:cs="Calibri"/>
        </w:rPr>
        <w:t xml:space="preserve">dat </w:t>
      </w:r>
      <w:r w:rsidRPr="00B528F5">
        <w:rPr>
          <w:rFonts w:ascii="Calibri" w:hAnsi="Calibri" w:cs="Calibri"/>
        </w:rPr>
        <w:t xml:space="preserve">willen en bijna iedereen geeft ook aan dat </w:t>
      </w:r>
      <w:r w:rsidR="00A46E5C" w:rsidRPr="00B528F5">
        <w:rPr>
          <w:rFonts w:ascii="Calibri" w:hAnsi="Calibri" w:cs="Calibri"/>
        </w:rPr>
        <w:t>te</w:t>
      </w:r>
      <w:r w:rsidRPr="00B528F5">
        <w:rPr>
          <w:rFonts w:ascii="Calibri" w:hAnsi="Calibri" w:cs="Calibri"/>
        </w:rPr>
        <w:t xml:space="preserve"> krijge</w:t>
      </w:r>
      <w:r w:rsidR="00A46E5C" w:rsidRPr="00B528F5">
        <w:rPr>
          <w:rFonts w:ascii="Calibri" w:hAnsi="Calibri" w:cs="Calibri"/>
        </w:rPr>
        <w:t>n dus dat is wel mooi dat dat, m</w:t>
      </w:r>
      <w:r w:rsidRPr="00B528F5">
        <w:rPr>
          <w:rFonts w:ascii="Calibri" w:hAnsi="Calibri" w:cs="Calibri"/>
        </w:rPr>
        <w:t xml:space="preserve">et elkaar rijmt bij de </w:t>
      </w:r>
      <w:r w:rsidR="00A46E5C" w:rsidRPr="00B528F5">
        <w:rPr>
          <w:rFonts w:ascii="Calibri" w:hAnsi="Calibri" w:cs="Calibri"/>
        </w:rPr>
        <w:t>seizoens</w:t>
      </w:r>
      <w:r w:rsidRPr="00B528F5">
        <w:rPr>
          <w:rFonts w:ascii="Calibri" w:hAnsi="Calibri" w:cs="Calibri"/>
        </w:rPr>
        <w:t>medewerkers. Maar wanneer je tijdelijk in dienst b</w:t>
      </w:r>
      <w:r w:rsidR="00A46E5C" w:rsidRPr="00B528F5">
        <w:rPr>
          <w:rFonts w:ascii="Calibri" w:hAnsi="Calibri" w:cs="Calibri"/>
        </w:rPr>
        <w:t>ent, op welk</w:t>
      </w:r>
      <w:r w:rsidRPr="00B528F5">
        <w:rPr>
          <w:rFonts w:ascii="Calibri" w:hAnsi="Calibri" w:cs="Calibri"/>
        </w:rPr>
        <w:t xml:space="preserve"> moment zou je het dan graag willen</w:t>
      </w:r>
      <w:r w:rsidR="00A46E5C" w:rsidRPr="00B528F5">
        <w:rPr>
          <w:rFonts w:ascii="Calibri" w:hAnsi="Calibri" w:cs="Calibri"/>
        </w:rPr>
        <w:t>,</w:t>
      </w:r>
      <w:r w:rsidRPr="00B528F5">
        <w:rPr>
          <w:rFonts w:ascii="Calibri" w:hAnsi="Calibri" w:cs="Calibri"/>
        </w:rPr>
        <w:t xml:space="preserve"> jij doet dat </w:t>
      </w:r>
      <w:r w:rsidR="00A46E5C" w:rsidRPr="00B528F5">
        <w:rPr>
          <w:rFonts w:ascii="Calibri" w:hAnsi="Calibri" w:cs="Calibri"/>
        </w:rPr>
        <w:t>dus achteraf?</w:t>
      </w:r>
    </w:p>
    <w:p w14:paraId="3FA38870" w14:textId="77777777" w:rsidR="00A46E5C" w:rsidRPr="001B4C18" w:rsidRDefault="00A46E5C" w:rsidP="00B528F5">
      <w:pPr>
        <w:pStyle w:val="Geenafstand"/>
        <w:jc w:val="both"/>
        <w:rPr>
          <w:rFonts w:ascii="Calibri" w:hAnsi="Calibri" w:cs="Calibri"/>
          <w:sz w:val="10"/>
          <w:szCs w:val="10"/>
        </w:rPr>
      </w:pPr>
    </w:p>
    <w:p w14:paraId="7FB5FA90" w14:textId="77777777" w:rsidR="00A46E5C" w:rsidRPr="00B528F5" w:rsidRDefault="00A46E5C" w:rsidP="00B528F5">
      <w:pPr>
        <w:pStyle w:val="Geenafstand"/>
        <w:jc w:val="both"/>
        <w:rPr>
          <w:rFonts w:ascii="Calibri" w:hAnsi="Calibri" w:cs="Calibri"/>
          <w:b/>
        </w:rPr>
      </w:pPr>
      <w:r w:rsidRPr="00B528F5">
        <w:rPr>
          <w:rFonts w:ascii="Calibri" w:hAnsi="Calibri" w:cs="Calibri"/>
          <w:b/>
        </w:rPr>
        <w:t>Ja.</w:t>
      </w:r>
    </w:p>
    <w:p w14:paraId="035A6A44" w14:textId="77777777" w:rsidR="00A46E5C" w:rsidRPr="001B4C18" w:rsidRDefault="00A46E5C" w:rsidP="00B528F5">
      <w:pPr>
        <w:pStyle w:val="Geenafstand"/>
        <w:jc w:val="both"/>
        <w:rPr>
          <w:rFonts w:ascii="Calibri" w:hAnsi="Calibri" w:cs="Calibri"/>
          <w:sz w:val="10"/>
          <w:szCs w:val="10"/>
        </w:rPr>
      </w:pPr>
    </w:p>
    <w:p w14:paraId="3EAB613C" w14:textId="77777777" w:rsidR="002A6614" w:rsidRPr="00B528F5" w:rsidRDefault="00A46E5C" w:rsidP="00B528F5">
      <w:pPr>
        <w:pStyle w:val="Geenafstand"/>
        <w:jc w:val="both"/>
        <w:rPr>
          <w:rFonts w:ascii="Calibri" w:hAnsi="Calibri" w:cs="Calibri"/>
        </w:rPr>
      </w:pPr>
      <w:r w:rsidRPr="00B528F5">
        <w:rPr>
          <w:rFonts w:ascii="Calibri" w:hAnsi="Calibri" w:cs="Calibri"/>
        </w:rPr>
        <w:t>D</w:t>
      </w:r>
      <w:r w:rsidR="002A6614" w:rsidRPr="00B528F5">
        <w:rPr>
          <w:rFonts w:ascii="Calibri" w:hAnsi="Calibri" w:cs="Calibri"/>
        </w:rPr>
        <w:t>e meeste geven wel aan</w:t>
      </w:r>
      <w:r w:rsidRPr="00B528F5">
        <w:rPr>
          <w:rFonts w:ascii="Calibri" w:hAnsi="Calibri" w:cs="Calibri"/>
        </w:rPr>
        <w:t>,</w:t>
      </w:r>
      <w:r w:rsidR="002A6614" w:rsidRPr="00B528F5">
        <w:rPr>
          <w:rFonts w:ascii="Calibri" w:hAnsi="Calibri" w:cs="Calibri"/>
        </w:rPr>
        <w:t xml:space="preserve"> in de eerste 2 maanden of halverwege. En 10 procent die zegt dat ze </w:t>
      </w:r>
      <w:r w:rsidRPr="00B528F5">
        <w:rPr>
          <w:rFonts w:ascii="Calibri" w:hAnsi="Calibri" w:cs="Calibri"/>
        </w:rPr>
        <w:t xml:space="preserve">het </w:t>
      </w:r>
      <w:r w:rsidR="002A6614" w:rsidRPr="00B528F5">
        <w:rPr>
          <w:rFonts w:ascii="Calibri" w:hAnsi="Calibri" w:cs="Calibri"/>
        </w:rPr>
        <w:t xml:space="preserve">helemaal niet willen. Waarom </w:t>
      </w:r>
      <w:r w:rsidRPr="00B528F5">
        <w:rPr>
          <w:rFonts w:ascii="Calibri" w:hAnsi="Calibri" w:cs="Calibri"/>
        </w:rPr>
        <w:t>kies jij daarvoor om dat aan het einde pas te doen?</w:t>
      </w:r>
    </w:p>
    <w:p w14:paraId="4FBE0CEB" w14:textId="77777777" w:rsidR="00A46E5C" w:rsidRPr="001B4C18" w:rsidRDefault="00A46E5C" w:rsidP="00B528F5">
      <w:pPr>
        <w:pStyle w:val="Geenafstand"/>
        <w:jc w:val="both"/>
        <w:rPr>
          <w:rFonts w:ascii="Calibri" w:hAnsi="Calibri" w:cs="Calibri"/>
          <w:sz w:val="10"/>
          <w:szCs w:val="10"/>
        </w:rPr>
      </w:pPr>
    </w:p>
    <w:p w14:paraId="49027035" w14:textId="77777777" w:rsidR="002A6614" w:rsidRPr="00B528F5" w:rsidRDefault="00A46E5C" w:rsidP="00B528F5">
      <w:pPr>
        <w:pStyle w:val="Geenafstand"/>
        <w:jc w:val="both"/>
        <w:rPr>
          <w:rFonts w:ascii="Calibri" w:hAnsi="Calibri" w:cs="Calibri"/>
          <w:b/>
        </w:rPr>
      </w:pPr>
      <w:r w:rsidRPr="00B528F5">
        <w:rPr>
          <w:rFonts w:ascii="Calibri" w:hAnsi="Calibri" w:cs="Calibri"/>
          <w:b/>
        </w:rPr>
        <w:t>Nou ik vind een functionerings</w:t>
      </w:r>
      <w:r w:rsidR="002A6614" w:rsidRPr="00B528F5">
        <w:rPr>
          <w:rFonts w:ascii="Calibri" w:hAnsi="Calibri" w:cs="Calibri"/>
          <w:b/>
        </w:rPr>
        <w:t>gesprek weer zo heftig klinken</w:t>
      </w:r>
      <w:r w:rsidRPr="00B528F5">
        <w:rPr>
          <w:rFonts w:ascii="Calibri" w:hAnsi="Calibri" w:cs="Calibri"/>
          <w:b/>
        </w:rPr>
        <w:t>,</w:t>
      </w:r>
      <w:r w:rsidR="002A6614" w:rsidRPr="00B528F5">
        <w:rPr>
          <w:rFonts w:ascii="Calibri" w:hAnsi="Calibri" w:cs="Calibri"/>
          <w:b/>
        </w:rPr>
        <w:t xml:space="preserve"> kijk ik vraag wel</w:t>
      </w:r>
      <w:r w:rsidRPr="00B528F5">
        <w:rPr>
          <w:rFonts w:ascii="Calibri" w:hAnsi="Calibri" w:cs="Calibri"/>
          <w:b/>
        </w:rPr>
        <w:t xml:space="preserve"> aan hun in de tussentijd van joh</w:t>
      </w:r>
      <w:r w:rsidR="002A6614" w:rsidRPr="00B528F5">
        <w:rPr>
          <w:rFonts w:ascii="Calibri" w:hAnsi="Calibri" w:cs="Calibri"/>
          <w:b/>
        </w:rPr>
        <w:t xml:space="preserve"> hoe gaat het</w:t>
      </w:r>
      <w:r w:rsidRPr="00B528F5">
        <w:rPr>
          <w:rFonts w:ascii="Calibri" w:hAnsi="Calibri" w:cs="Calibri"/>
          <w:b/>
        </w:rPr>
        <w:t>,</w:t>
      </w:r>
      <w:r w:rsidR="002A6614" w:rsidRPr="00B528F5">
        <w:rPr>
          <w:rFonts w:ascii="Calibri" w:hAnsi="Calibri" w:cs="Calibri"/>
          <w:b/>
        </w:rPr>
        <w:t xml:space="preserve"> heb je nog dingen waar je tegenaan loopt</w:t>
      </w:r>
      <w:r w:rsidRPr="00B528F5">
        <w:rPr>
          <w:rFonts w:ascii="Calibri" w:hAnsi="Calibri" w:cs="Calibri"/>
          <w:b/>
        </w:rPr>
        <w:t>, dat</w:t>
      </w:r>
      <w:r w:rsidR="002A6614" w:rsidRPr="00B528F5">
        <w:rPr>
          <w:rFonts w:ascii="Calibri" w:hAnsi="Calibri" w:cs="Calibri"/>
          <w:b/>
        </w:rPr>
        <w:t xml:space="preserve"> vraag ik wel maar </w:t>
      </w:r>
      <w:r w:rsidRPr="00B528F5">
        <w:rPr>
          <w:rFonts w:ascii="Calibri" w:hAnsi="Calibri" w:cs="Calibri"/>
          <w:b/>
        </w:rPr>
        <w:t>daar ga ik niet officieel een d</w:t>
      </w:r>
      <w:r w:rsidR="002A6614" w:rsidRPr="00B528F5">
        <w:rPr>
          <w:rFonts w:ascii="Calibri" w:hAnsi="Calibri" w:cs="Calibri"/>
          <w:b/>
        </w:rPr>
        <w:t>ing zeg maar van maken en</w:t>
      </w:r>
      <w:r w:rsidRPr="00B528F5">
        <w:rPr>
          <w:rFonts w:ascii="Calibri" w:hAnsi="Calibri" w:cs="Calibri"/>
          <w:b/>
        </w:rPr>
        <w:t>…</w:t>
      </w:r>
    </w:p>
    <w:p w14:paraId="7D977D1D" w14:textId="77777777" w:rsidR="00A46E5C" w:rsidRPr="001B4C18" w:rsidRDefault="00A46E5C" w:rsidP="00B528F5">
      <w:pPr>
        <w:pStyle w:val="Geenafstand"/>
        <w:jc w:val="both"/>
        <w:rPr>
          <w:rFonts w:ascii="Calibri" w:hAnsi="Calibri" w:cs="Calibri"/>
          <w:sz w:val="10"/>
          <w:szCs w:val="10"/>
        </w:rPr>
      </w:pPr>
    </w:p>
    <w:p w14:paraId="37A7B5E6" w14:textId="77777777" w:rsidR="00A46E5C" w:rsidRPr="00B528F5" w:rsidRDefault="002A6614" w:rsidP="00B528F5">
      <w:pPr>
        <w:pStyle w:val="Geenafstand"/>
        <w:jc w:val="both"/>
        <w:rPr>
          <w:rFonts w:ascii="Calibri" w:hAnsi="Calibri" w:cs="Calibri"/>
        </w:rPr>
      </w:pPr>
      <w:r w:rsidRPr="00B528F5">
        <w:rPr>
          <w:rFonts w:ascii="Calibri" w:hAnsi="Calibri" w:cs="Calibri"/>
        </w:rPr>
        <w:t>Hoe noem je zo</w:t>
      </w:r>
      <w:r w:rsidR="00A46E5C" w:rsidRPr="00B528F5">
        <w:rPr>
          <w:rFonts w:ascii="Calibri" w:hAnsi="Calibri" w:cs="Calibri"/>
        </w:rPr>
        <w:t xml:space="preserve">'n gesprek dan </w:t>
      </w:r>
      <w:r w:rsidRPr="00B528F5">
        <w:rPr>
          <w:rFonts w:ascii="Calibri" w:hAnsi="Calibri" w:cs="Calibri"/>
        </w:rPr>
        <w:t xml:space="preserve">wat je aan het einde doet. </w:t>
      </w:r>
    </w:p>
    <w:p w14:paraId="37FA15D7" w14:textId="77777777" w:rsidR="00A46E5C" w:rsidRPr="001B4C18" w:rsidRDefault="00A46E5C" w:rsidP="00B528F5">
      <w:pPr>
        <w:pStyle w:val="Geenafstand"/>
        <w:jc w:val="both"/>
        <w:rPr>
          <w:rFonts w:ascii="Calibri" w:hAnsi="Calibri" w:cs="Calibri"/>
          <w:sz w:val="10"/>
          <w:szCs w:val="10"/>
        </w:rPr>
      </w:pPr>
    </w:p>
    <w:p w14:paraId="1024B86B" w14:textId="77777777" w:rsidR="00A46E5C" w:rsidRPr="00B528F5" w:rsidRDefault="00A46E5C" w:rsidP="00B528F5">
      <w:pPr>
        <w:pStyle w:val="Geenafstand"/>
        <w:jc w:val="both"/>
        <w:rPr>
          <w:rFonts w:ascii="Calibri" w:hAnsi="Calibri" w:cs="Calibri"/>
          <w:b/>
        </w:rPr>
      </w:pPr>
      <w:r w:rsidRPr="00B528F5">
        <w:rPr>
          <w:rFonts w:ascii="Calibri" w:hAnsi="Calibri" w:cs="Calibri"/>
          <w:b/>
        </w:rPr>
        <w:t xml:space="preserve">Een evaluatiegesprek eigenlijk. </w:t>
      </w:r>
    </w:p>
    <w:p w14:paraId="6BC39625" w14:textId="77777777" w:rsidR="00A46E5C" w:rsidRPr="001B4C18" w:rsidRDefault="00A46E5C" w:rsidP="00B528F5">
      <w:pPr>
        <w:pStyle w:val="Geenafstand"/>
        <w:jc w:val="both"/>
        <w:rPr>
          <w:rFonts w:ascii="Calibri" w:hAnsi="Calibri" w:cs="Calibri"/>
          <w:sz w:val="10"/>
          <w:szCs w:val="10"/>
        </w:rPr>
      </w:pPr>
    </w:p>
    <w:p w14:paraId="4963E8E6" w14:textId="77777777" w:rsidR="002A6614" w:rsidRPr="00B528F5" w:rsidRDefault="002A6614" w:rsidP="00B528F5">
      <w:pPr>
        <w:pStyle w:val="Geenafstand"/>
        <w:jc w:val="both"/>
        <w:rPr>
          <w:rFonts w:ascii="Calibri" w:hAnsi="Calibri" w:cs="Calibri"/>
        </w:rPr>
      </w:pPr>
      <w:r w:rsidRPr="00B528F5">
        <w:rPr>
          <w:rFonts w:ascii="Calibri" w:hAnsi="Calibri" w:cs="Calibri"/>
        </w:rPr>
        <w:lastRenderedPageBreak/>
        <w:t>Maar waarom doe je dat aan het einde?</w:t>
      </w:r>
    </w:p>
    <w:p w14:paraId="18EAA948" w14:textId="77777777" w:rsidR="00A46E5C" w:rsidRPr="001B4C18" w:rsidRDefault="00A46E5C" w:rsidP="00B528F5">
      <w:pPr>
        <w:pStyle w:val="Geenafstand"/>
        <w:jc w:val="both"/>
        <w:rPr>
          <w:rFonts w:ascii="Calibri" w:hAnsi="Calibri" w:cs="Calibri"/>
          <w:sz w:val="10"/>
          <w:szCs w:val="10"/>
        </w:rPr>
      </w:pPr>
    </w:p>
    <w:p w14:paraId="7D6CEDF1" w14:textId="77777777" w:rsidR="002A6614" w:rsidRPr="00B528F5" w:rsidRDefault="002A6614" w:rsidP="00B528F5">
      <w:pPr>
        <w:pStyle w:val="Geenafstand"/>
        <w:jc w:val="both"/>
        <w:rPr>
          <w:rFonts w:ascii="Calibri" w:hAnsi="Calibri" w:cs="Calibri"/>
          <w:b/>
        </w:rPr>
      </w:pPr>
      <w:r w:rsidRPr="00B528F5">
        <w:rPr>
          <w:rFonts w:ascii="Calibri" w:hAnsi="Calibri" w:cs="Calibri"/>
          <w:b/>
        </w:rPr>
        <w:t>Omdat dan de contracten aflopen dus</w:t>
      </w:r>
      <w:r w:rsidR="00A46E5C" w:rsidRPr="00B528F5">
        <w:rPr>
          <w:rFonts w:ascii="Calibri" w:hAnsi="Calibri" w:cs="Calibri"/>
          <w:b/>
        </w:rPr>
        <w:t xml:space="preserve"> en of verlengd worden zeg maar, alle </w:t>
      </w:r>
      <w:r w:rsidRPr="00B528F5">
        <w:rPr>
          <w:rFonts w:ascii="Calibri" w:hAnsi="Calibri" w:cs="Calibri"/>
          <w:b/>
        </w:rPr>
        <w:t>contract</w:t>
      </w:r>
      <w:r w:rsidR="00A46E5C" w:rsidRPr="00B528F5">
        <w:rPr>
          <w:rFonts w:ascii="Calibri" w:hAnsi="Calibri" w:cs="Calibri"/>
          <w:b/>
        </w:rPr>
        <w:t>en</w:t>
      </w:r>
      <w:r w:rsidRPr="00B528F5">
        <w:rPr>
          <w:rFonts w:ascii="Calibri" w:hAnsi="Calibri" w:cs="Calibri"/>
          <w:b/>
        </w:rPr>
        <w:t xml:space="preserve"> lopen natuurlijk tot 31 maart.</w:t>
      </w:r>
    </w:p>
    <w:p w14:paraId="56F13EFE" w14:textId="77777777" w:rsidR="00A46E5C" w:rsidRPr="001B4C18" w:rsidRDefault="00A46E5C" w:rsidP="00B528F5">
      <w:pPr>
        <w:pStyle w:val="Geenafstand"/>
        <w:jc w:val="both"/>
        <w:rPr>
          <w:rFonts w:ascii="Calibri" w:hAnsi="Calibri" w:cs="Calibri"/>
          <w:sz w:val="10"/>
          <w:szCs w:val="10"/>
        </w:rPr>
      </w:pPr>
    </w:p>
    <w:p w14:paraId="000A8DA3" w14:textId="77777777" w:rsidR="00A46E5C" w:rsidRPr="00B528F5" w:rsidRDefault="002A6614" w:rsidP="00B528F5">
      <w:pPr>
        <w:pStyle w:val="Geenafstand"/>
        <w:jc w:val="both"/>
        <w:rPr>
          <w:rFonts w:ascii="Calibri" w:hAnsi="Calibri" w:cs="Calibri"/>
        </w:rPr>
      </w:pPr>
      <w:r w:rsidRPr="00B528F5">
        <w:rPr>
          <w:rFonts w:ascii="Calibri" w:hAnsi="Calibri" w:cs="Calibri"/>
        </w:rPr>
        <w:t>En als er dan iets verbeterd moet worden da</w:t>
      </w:r>
      <w:r w:rsidR="00A46E5C" w:rsidRPr="00B528F5">
        <w:rPr>
          <w:rFonts w:ascii="Calibri" w:hAnsi="Calibri" w:cs="Calibri"/>
        </w:rPr>
        <w:t>n zeg jij dat gewoon tussendoor?</w:t>
      </w:r>
    </w:p>
    <w:p w14:paraId="2FE86741" w14:textId="77777777" w:rsidR="00A46E5C" w:rsidRPr="001B4C18" w:rsidRDefault="00A46E5C" w:rsidP="00B528F5">
      <w:pPr>
        <w:pStyle w:val="Geenafstand"/>
        <w:jc w:val="both"/>
        <w:rPr>
          <w:rFonts w:ascii="Calibri" w:hAnsi="Calibri" w:cs="Calibri"/>
          <w:sz w:val="10"/>
          <w:szCs w:val="10"/>
        </w:rPr>
      </w:pPr>
    </w:p>
    <w:p w14:paraId="01CDF592" w14:textId="77777777" w:rsidR="00A46E5C" w:rsidRPr="00B528F5" w:rsidRDefault="00A46E5C" w:rsidP="00B528F5">
      <w:pPr>
        <w:pStyle w:val="Geenafstand"/>
        <w:jc w:val="both"/>
        <w:rPr>
          <w:rFonts w:ascii="Calibri" w:hAnsi="Calibri" w:cs="Calibri"/>
          <w:b/>
        </w:rPr>
      </w:pPr>
      <w:r w:rsidRPr="00B528F5">
        <w:rPr>
          <w:rFonts w:ascii="Calibri" w:hAnsi="Calibri" w:cs="Calibri"/>
          <w:b/>
        </w:rPr>
        <w:t>Ja.</w:t>
      </w:r>
    </w:p>
    <w:p w14:paraId="555291B1" w14:textId="77777777" w:rsidR="00A46E5C" w:rsidRPr="001B4C18" w:rsidRDefault="00A46E5C" w:rsidP="00B528F5">
      <w:pPr>
        <w:pStyle w:val="Geenafstand"/>
        <w:jc w:val="both"/>
        <w:rPr>
          <w:rFonts w:ascii="Calibri" w:hAnsi="Calibri" w:cs="Calibri"/>
          <w:sz w:val="10"/>
          <w:szCs w:val="10"/>
        </w:rPr>
      </w:pPr>
    </w:p>
    <w:p w14:paraId="5BAC2139" w14:textId="77777777" w:rsidR="00A46E5C" w:rsidRPr="00B528F5" w:rsidRDefault="002A6614" w:rsidP="00B528F5">
      <w:pPr>
        <w:pStyle w:val="Geenafstand"/>
        <w:jc w:val="both"/>
        <w:rPr>
          <w:rFonts w:ascii="Calibri" w:hAnsi="Calibri" w:cs="Calibri"/>
        </w:rPr>
      </w:pPr>
      <w:r w:rsidRPr="00B528F5">
        <w:rPr>
          <w:rFonts w:ascii="Calibri" w:hAnsi="Calibri" w:cs="Calibri"/>
        </w:rPr>
        <w:t>Op welke manier zou je graag feedback willen ontvangen over je functioneren</w:t>
      </w:r>
      <w:r w:rsidR="00A46E5C" w:rsidRPr="00B528F5">
        <w:rPr>
          <w:rFonts w:ascii="Calibri" w:hAnsi="Calibri" w:cs="Calibri"/>
        </w:rPr>
        <w:t>? M</w:t>
      </w:r>
      <w:r w:rsidRPr="00B528F5">
        <w:rPr>
          <w:rFonts w:ascii="Calibri" w:hAnsi="Calibri" w:cs="Calibri"/>
        </w:rPr>
        <w:t xml:space="preserve">eer dan de helft door een functioneringsgesprek en </w:t>
      </w:r>
      <w:r w:rsidR="00A46E5C" w:rsidRPr="00B528F5">
        <w:rPr>
          <w:rFonts w:ascii="Calibri" w:hAnsi="Calibri" w:cs="Calibri"/>
        </w:rPr>
        <w:t>een</w:t>
      </w:r>
      <w:r w:rsidRPr="00B528F5">
        <w:rPr>
          <w:rFonts w:ascii="Calibri" w:hAnsi="Calibri" w:cs="Calibri"/>
        </w:rPr>
        <w:t xml:space="preserve"> derde door middel van feedback wanneer ze aan het werk zijn en jij doet dus beide </w:t>
      </w:r>
      <w:r w:rsidR="00A46E5C" w:rsidRPr="00B528F5">
        <w:rPr>
          <w:rFonts w:ascii="Calibri" w:hAnsi="Calibri" w:cs="Calibri"/>
        </w:rPr>
        <w:t xml:space="preserve">op </w:t>
      </w:r>
      <w:r w:rsidRPr="00B528F5">
        <w:rPr>
          <w:rFonts w:ascii="Calibri" w:hAnsi="Calibri" w:cs="Calibri"/>
        </w:rPr>
        <w:t xml:space="preserve">jouw afdeling. </w:t>
      </w:r>
    </w:p>
    <w:p w14:paraId="75836417" w14:textId="77777777" w:rsidR="00A46E5C" w:rsidRPr="001B4C18" w:rsidRDefault="00A46E5C" w:rsidP="00B528F5">
      <w:pPr>
        <w:pStyle w:val="Geenafstand"/>
        <w:jc w:val="both"/>
        <w:rPr>
          <w:rFonts w:ascii="Calibri" w:hAnsi="Calibri" w:cs="Calibri"/>
          <w:sz w:val="10"/>
          <w:szCs w:val="10"/>
        </w:rPr>
      </w:pPr>
    </w:p>
    <w:p w14:paraId="4CA3C522" w14:textId="77777777" w:rsidR="00A46E5C" w:rsidRPr="00B528F5" w:rsidRDefault="00A46E5C" w:rsidP="00B528F5">
      <w:pPr>
        <w:pStyle w:val="Geenafstand"/>
        <w:jc w:val="both"/>
        <w:rPr>
          <w:rFonts w:ascii="Calibri" w:hAnsi="Calibri" w:cs="Calibri"/>
          <w:b/>
        </w:rPr>
      </w:pPr>
      <w:r w:rsidRPr="00B528F5">
        <w:rPr>
          <w:rFonts w:ascii="Calibri" w:hAnsi="Calibri" w:cs="Calibri"/>
          <w:b/>
        </w:rPr>
        <w:t>Ja.</w:t>
      </w:r>
    </w:p>
    <w:p w14:paraId="41CE9014" w14:textId="77777777" w:rsidR="00A46E5C" w:rsidRPr="001B4C18" w:rsidRDefault="00A46E5C" w:rsidP="00B528F5">
      <w:pPr>
        <w:pStyle w:val="Geenafstand"/>
        <w:jc w:val="both"/>
        <w:rPr>
          <w:rFonts w:ascii="Calibri" w:hAnsi="Calibri" w:cs="Calibri"/>
          <w:sz w:val="10"/>
          <w:szCs w:val="10"/>
        </w:rPr>
      </w:pPr>
    </w:p>
    <w:p w14:paraId="2C7A2A3B" w14:textId="77777777" w:rsidR="00A46E5C" w:rsidRPr="00B528F5" w:rsidRDefault="00A46E5C" w:rsidP="00B528F5">
      <w:pPr>
        <w:pStyle w:val="Geenafstand"/>
        <w:jc w:val="both"/>
        <w:rPr>
          <w:rFonts w:ascii="Calibri" w:hAnsi="Calibri" w:cs="Calibri"/>
        </w:rPr>
      </w:pPr>
      <w:r w:rsidRPr="00B528F5">
        <w:rPr>
          <w:rFonts w:ascii="Calibri" w:hAnsi="Calibri" w:cs="Calibri"/>
        </w:rPr>
        <w:t>En waarop</w:t>
      </w:r>
      <w:r w:rsidR="002A6614" w:rsidRPr="00B528F5">
        <w:rPr>
          <w:rFonts w:ascii="Calibri" w:hAnsi="Calibri" w:cs="Calibri"/>
        </w:rPr>
        <w:t xml:space="preserve"> zou je het liefst feedback willen ontvangen is eigenlijk hetzelfde zoals bij de vaste medewerkers</w:t>
      </w:r>
      <w:r w:rsidRPr="00B528F5">
        <w:rPr>
          <w:rFonts w:ascii="Calibri" w:hAnsi="Calibri" w:cs="Calibri"/>
        </w:rPr>
        <w:t>,</w:t>
      </w:r>
      <w:r w:rsidR="002A6614" w:rsidRPr="00B528F5">
        <w:rPr>
          <w:rFonts w:ascii="Calibri" w:hAnsi="Calibri" w:cs="Calibri"/>
        </w:rPr>
        <w:t xml:space="preserve"> het liefst op de resultaten</w:t>
      </w:r>
      <w:r w:rsidRPr="00B528F5">
        <w:rPr>
          <w:rFonts w:ascii="Calibri" w:hAnsi="Calibri" w:cs="Calibri"/>
        </w:rPr>
        <w:t>,</w:t>
      </w:r>
      <w:r w:rsidR="002A6614" w:rsidRPr="00B528F5">
        <w:rPr>
          <w:rFonts w:ascii="Calibri" w:hAnsi="Calibri" w:cs="Calibri"/>
        </w:rPr>
        <w:t xml:space="preserve"> </w:t>
      </w:r>
      <w:r w:rsidRPr="00B528F5">
        <w:rPr>
          <w:rFonts w:ascii="Calibri" w:hAnsi="Calibri" w:cs="Calibri"/>
        </w:rPr>
        <w:t>daarna</w:t>
      </w:r>
      <w:r w:rsidR="002A6614" w:rsidRPr="00B528F5">
        <w:rPr>
          <w:rFonts w:ascii="Calibri" w:hAnsi="Calibri" w:cs="Calibri"/>
        </w:rPr>
        <w:t xml:space="preserve"> op het gedrag en daarna op de</w:t>
      </w:r>
      <w:r w:rsidRPr="00B528F5">
        <w:rPr>
          <w:rFonts w:ascii="Calibri" w:hAnsi="Calibri" w:cs="Calibri"/>
        </w:rPr>
        <w:t xml:space="preserve"> traits.</w:t>
      </w:r>
      <w:r w:rsidR="002A6614" w:rsidRPr="00B528F5">
        <w:rPr>
          <w:rFonts w:ascii="Calibri" w:hAnsi="Calibri" w:cs="Calibri"/>
        </w:rPr>
        <w:t xml:space="preserve"> En jij gaf dan aan het meeste op het gedrag omdat </w:t>
      </w:r>
      <w:r w:rsidRPr="00B528F5">
        <w:rPr>
          <w:rFonts w:ascii="Calibri" w:hAnsi="Calibri" w:cs="Calibri"/>
        </w:rPr>
        <w:t>dat het meest relevant is b</w:t>
      </w:r>
      <w:r w:rsidR="002A6614" w:rsidRPr="00B528F5">
        <w:rPr>
          <w:rFonts w:ascii="Calibri" w:hAnsi="Calibri" w:cs="Calibri"/>
        </w:rPr>
        <w:t xml:space="preserve">ij jouw afdeling. </w:t>
      </w:r>
    </w:p>
    <w:p w14:paraId="65B2E08A" w14:textId="77777777" w:rsidR="00A46E5C" w:rsidRPr="001B4C18" w:rsidRDefault="00A46E5C" w:rsidP="00B528F5">
      <w:pPr>
        <w:pStyle w:val="Geenafstand"/>
        <w:jc w:val="both"/>
        <w:rPr>
          <w:rFonts w:ascii="Calibri" w:hAnsi="Calibri" w:cs="Calibri"/>
          <w:sz w:val="10"/>
          <w:szCs w:val="10"/>
        </w:rPr>
      </w:pPr>
    </w:p>
    <w:p w14:paraId="1A5CF670" w14:textId="77777777" w:rsidR="00A46E5C" w:rsidRPr="00B528F5" w:rsidRDefault="00A46E5C" w:rsidP="00B528F5">
      <w:pPr>
        <w:pStyle w:val="Geenafstand"/>
        <w:jc w:val="both"/>
        <w:rPr>
          <w:rFonts w:ascii="Calibri" w:hAnsi="Calibri" w:cs="Calibri"/>
          <w:b/>
        </w:rPr>
      </w:pPr>
      <w:r w:rsidRPr="00B528F5">
        <w:rPr>
          <w:rFonts w:ascii="Calibri" w:hAnsi="Calibri" w:cs="Calibri"/>
          <w:b/>
        </w:rPr>
        <w:t xml:space="preserve">Ja. </w:t>
      </w:r>
    </w:p>
    <w:p w14:paraId="7B66D42A" w14:textId="77777777" w:rsidR="00A46E5C" w:rsidRPr="001B4C18" w:rsidRDefault="00A46E5C" w:rsidP="00B528F5">
      <w:pPr>
        <w:pStyle w:val="Geenafstand"/>
        <w:jc w:val="both"/>
        <w:rPr>
          <w:rFonts w:ascii="Calibri" w:hAnsi="Calibri" w:cs="Calibri"/>
          <w:sz w:val="10"/>
          <w:szCs w:val="10"/>
        </w:rPr>
      </w:pPr>
    </w:p>
    <w:p w14:paraId="32E65947" w14:textId="77777777" w:rsidR="002A6614" w:rsidRPr="00B528F5" w:rsidRDefault="00A46E5C" w:rsidP="00B528F5">
      <w:pPr>
        <w:pStyle w:val="Geenafstand"/>
        <w:jc w:val="both"/>
        <w:rPr>
          <w:rFonts w:ascii="Calibri" w:hAnsi="Calibri" w:cs="Calibri"/>
        </w:rPr>
      </w:pPr>
      <w:r w:rsidRPr="00B528F5">
        <w:rPr>
          <w:rFonts w:ascii="Calibri" w:hAnsi="Calibri" w:cs="Calibri"/>
        </w:rPr>
        <w:t>E</w:t>
      </w:r>
      <w:r w:rsidR="002A6614" w:rsidRPr="00B528F5">
        <w:rPr>
          <w:rFonts w:ascii="Calibri" w:hAnsi="Calibri" w:cs="Calibri"/>
        </w:rPr>
        <w:t>n in het algemeen</w:t>
      </w:r>
      <w:r w:rsidRPr="00B528F5">
        <w:rPr>
          <w:rFonts w:ascii="Calibri" w:hAnsi="Calibri" w:cs="Calibri"/>
        </w:rPr>
        <w:t xml:space="preserve">, </w:t>
      </w:r>
      <w:r w:rsidR="002A6614" w:rsidRPr="00B528F5">
        <w:rPr>
          <w:rFonts w:ascii="Calibri" w:hAnsi="Calibri" w:cs="Calibri"/>
        </w:rPr>
        <w:t>hoe ervaar jij</w:t>
      </w:r>
      <w:r w:rsidRPr="00B528F5">
        <w:rPr>
          <w:rFonts w:ascii="Calibri" w:hAnsi="Calibri" w:cs="Calibri"/>
        </w:rPr>
        <w:t>,</w:t>
      </w:r>
      <w:r w:rsidR="002A6614" w:rsidRPr="00B528F5">
        <w:rPr>
          <w:rFonts w:ascii="Calibri" w:hAnsi="Calibri" w:cs="Calibri"/>
        </w:rPr>
        <w:t xml:space="preserve"> als je dit zo allemaal </w:t>
      </w:r>
      <w:r w:rsidRPr="00B528F5">
        <w:rPr>
          <w:rFonts w:ascii="Calibri" w:hAnsi="Calibri" w:cs="Calibri"/>
        </w:rPr>
        <w:t xml:space="preserve">hebt </w:t>
      </w:r>
      <w:r w:rsidR="002A6614" w:rsidRPr="00B528F5">
        <w:rPr>
          <w:rFonts w:ascii="Calibri" w:hAnsi="Calibri" w:cs="Calibri"/>
        </w:rPr>
        <w:t>gehoord</w:t>
      </w:r>
      <w:r w:rsidRPr="00B528F5">
        <w:rPr>
          <w:rFonts w:ascii="Calibri" w:hAnsi="Calibri" w:cs="Calibri"/>
        </w:rPr>
        <w:t>,</w:t>
      </w:r>
      <w:r w:rsidR="002A6614" w:rsidRPr="00B528F5">
        <w:rPr>
          <w:rFonts w:ascii="Calibri" w:hAnsi="Calibri" w:cs="Calibri"/>
        </w:rPr>
        <w:t xml:space="preserve"> hoe ervaar jij </w:t>
      </w:r>
      <w:r w:rsidRPr="00B528F5">
        <w:rPr>
          <w:rFonts w:ascii="Calibri" w:hAnsi="Calibri" w:cs="Calibri"/>
        </w:rPr>
        <w:t>het huidige beoordelingssysteem?</w:t>
      </w:r>
    </w:p>
    <w:p w14:paraId="49FBC2BF" w14:textId="77777777" w:rsidR="00A46E5C" w:rsidRPr="001B4C18" w:rsidRDefault="00A46E5C" w:rsidP="00B528F5">
      <w:pPr>
        <w:pStyle w:val="Geenafstand"/>
        <w:jc w:val="both"/>
        <w:rPr>
          <w:rFonts w:ascii="Calibri" w:hAnsi="Calibri" w:cs="Calibri"/>
          <w:sz w:val="10"/>
          <w:szCs w:val="10"/>
        </w:rPr>
      </w:pPr>
    </w:p>
    <w:p w14:paraId="5A6AFDF0" w14:textId="77777777" w:rsidR="002A6614" w:rsidRPr="00B528F5" w:rsidRDefault="002A6614" w:rsidP="00B528F5">
      <w:pPr>
        <w:pStyle w:val="Geenafstand"/>
        <w:jc w:val="both"/>
        <w:rPr>
          <w:rFonts w:ascii="Calibri" w:hAnsi="Calibri" w:cs="Calibri"/>
          <w:b/>
        </w:rPr>
      </w:pPr>
      <w:r w:rsidRPr="00B528F5">
        <w:rPr>
          <w:rFonts w:ascii="Calibri" w:hAnsi="Calibri" w:cs="Calibri"/>
          <w:b/>
        </w:rPr>
        <w:t>Nou dat kan wel een stukje beter.</w:t>
      </w:r>
    </w:p>
    <w:p w14:paraId="559CD73F" w14:textId="77777777" w:rsidR="00A46E5C" w:rsidRPr="001B4C18" w:rsidRDefault="00A46E5C" w:rsidP="00B528F5">
      <w:pPr>
        <w:pStyle w:val="Geenafstand"/>
        <w:jc w:val="both"/>
        <w:rPr>
          <w:rFonts w:ascii="Calibri" w:hAnsi="Calibri" w:cs="Calibri"/>
          <w:sz w:val="10"/>
          <w:szCs w:val="10"/>
        </w:rPr>
      </w:pPr>
    </w:p>
    <w:p w14:paraId="7CFA7DC6" w14:textId="77777777" w:rsidR="002A6614" w:rsidRPr="00B528F5" w:rsidRDefault="00A46E5C" w:rsidP="00B528F5">
      <w:pPr>
        <w:pStyle w:val="Geenafstand"/>
        <w:jc w:val="both"/>
        <w:rPr>
          <w:rFonts w:ascii="Calibri" w:hAnsi="Calibri" w:cs="Calibri"/>
        </w:rPr>
      </w:pPr>
      <w:r w:rsidRPr="00B528F5">
        <w:rPr>
          <w:rFonts w:ascii="Calibri" w:hAnsi="Calibri" w:cs="Calibri"/>
        </w:rPr>
        <w:t>En wat kan er dan beter?</w:t>
      </w:r>
    </w:p>
    <w:p w14:paraId="30B818BB" w14:textId="77777777" w:rsidR="00A46E5C" w:rsidRPr="001B4C18" w:rsidRDefault="00A46E5C" w:rsidP="00B528F5">
      <w:pPr>
        <w:pStyle w:val="Geenafstand"/>
        <w:jc w:val="both"/>
        <w:rPr>
          <w:rFonts w:ascii="Calibri" w:hAnsi="Calibri" w:cs="Calibri"/>
          <w:sz w:val="10"/>
          <w:szCs w:val="10"/>
        </w:rPr>
      </w:pPr>
    </w:p>
    <w:p w14:paraId="219984E5" w14:textId="77777777" w:rsidR="00251E7B" w:rsidRPr="00D5459C" w:rsidRDefault="002A6614" w:rsidP="00B528F5">
      <w:pPr>
        <w:pStyle w:val="Geenafstand"/>
        <w:jc w:val="both"/>
        <w:rPr>
          <w:rFonts w:ascii="Calibri" w:hAnsi="Calibri" w:cs="Calibri"/>
          <w:b/>
        </w:rPr>
      </w:pPr>
      <w:r w:rsidRPr="00D5459C">
        <w:rPr>
          <w:rFonts w:ascii="Calibri" w:hAnsi="Calibri" w:cs="Calibri"/>
          <w:b/>
        </w:rPr>
        <w:t xml:space="preserve">Ik denk </w:t>
      </w:r>
      <w:r w:rsidR="00A46E5C" w:rsidRPr="00D5459C">
        <w:rPr>
          <w:rFonts w:ascii="Calibri" w:hAnsi="Calibri" w:cs="Calibri"/>
          <w:b/>
        </w:rPr>
        <w:t>de</w:t>
      </w:r>
      <w:r w:rsidRPr="00D5459C">
        <w:rPr>
          <w:rFonts w:ascii="Calibri" w:hAnsi="Calibri" w:cs="Calibri"/>
          <w:b/>
        </w:rPr>
        <w:t xml:space="preserve"> moment</w:t>
      </w:r>
      <w:r w:rsidR="00A46E5C" w:rsidRPr="00D5459C">
        <w:rPr>
          <w:rFonts w:ascii="Calibri" w:hAnsi="Calibri" w:cs="Calibri"/>
          <w:b/>
        </w:rPr>
        <w:t>en,</w:t>
      </w:r>
      <w:r w:rsidRPr="00D5459C">
        <w:rPr>
          <w:rFonts w:ascii="Calibri" w:hAnsi="Calibri" w:cs="Calibri"/>
          <w:b/>
        </w:rPr>
        <w:t xml:space="preserve"> meer momenten</w:t>
      </w:r>
      <w:r w:rsidR="00A46E5C" w:rsidRPr="00D5459C">
        <w:rPr>
          <w:rFonts w:ascii="Calibri" w:hAnsi="Calibri" w:cs="Calibri"/>
          <w:b/>
        </w:rPr>
        <w:t>,</w:t>
      </w:r>
      <w:r w:rsidRPr="00D5459C">
        <w:rPr>
          <w:rFonts w:ascii="Calibri" w:hAnsi="Calibri" w:cs="Calibri"/>
          <w:b/>
        </w:rPr>
        <w:t xml:space="preserve"> want blijkbaar</w:t>
      </w:r>
      <w:r w:rsidR="00A46E5C" w:rsidRPr="00D5459C">
        <w:rPr>
          <w:rFonts w:ascii="Calibri" w:hAnsi="Calibri" w:cs="Calibri"/>
          <w:b/>
        </w:rPr>
        <w:t>,</w:t>
      </w:r>
      <w:r w:rsidRPr="00D5459C">
        <w:rPr>
          <w:rFonts w:ascii="Calibri" w:hAnsi="Calibri" w:cs="Calibri"/>
          <w:b/>
        </w:rPr>
        <w:t xml:space="preserve"> daar is wel heel erg behoefte aan </w:t>
      </w:r>
      <w:r w:rsidR="00A46E5C" w:rsidRPr="00D5459C">
        <w:rPr>
          <w:rFonts w:ascii="Calibri" w:hAnsi="Calibri" w:cs="Calibri"/>
          <w:b/>
        </w:rPr>
        <w:t>bij i</w:t>
      </w:r>
      <w:r w:rsidRPr="00D5459C">
        <w:rPr>
          <w:rFonts w:ascii="Calibri" w:hAnsi="Calibri" w:cs="Calibri"/>
          <w:b/>
        </w:rPr>
        <w:t>edereen.</w:t>
      </w:r>
      <w:r w:rsidR="00A46E5C" w:rsidRPr="00D5459C">
        <w:rPr>
          <w:rFonts w:ascii="Calibri" w:hAnsi="Calibri" w:cs="Calibri"/>
          <w:b/>
        </w:rPr>
        <w:t xml:space="preserve"> </w:t>
      </w:r>
      <w:r w:rsidRPr="00D5459C">
        <w:rPr>
          <w:rFonts w:ascii="Calibri" w:hAnsi="Calibri" w:cs="Calibri"/>
          <w:b/>
        </w:rPr>
        <w:t xml:space="preserve">En ook </w:t>
      </w:r>
      <w:r w:rsidR="00A46E5C" w:rsidRPr="00D5459C">
        <w:rPr>
          <w:rFonts w:ascii="Calibri" w:hAnsi="Calibri" w:cs="Calibri"/>
          <w:b/>
        </w:rPr>
        <w:t>met</w:t>
      </w:r>
      <w:r w:rsidRPr="00D5459C">
        <w:rPr>
          <w:rFonts w:ascii="Calibri" w:hAnsi="Calibri" w:cs="Calibri"/>
          <w:b/>
        </w:rPr>
        <w:t xml:space="preserve"> doelstellingen gaan werken ja en dat formu</w:t>
      </w:r>
      <w:r w:rsidR="00251E7B" w:rsidRPr="00D5459C">
        <w:rPr>
          <w:rFonts w:ascii="Calibri" w:hAnsi="Calibri" w:cs="Calibri"/>
          <w:b/>
        </w:rPr>
        <w:t xml:space="preserve">lier dan aanpassen dat er meer… ja dat het duidelijker wordt voor ze. </w:t>
      </w:r>
    </w:p>
    <w:p w14:paraId="198BF932" w14:textId="77777777" w:rsidR="00251E7B" w:rsidRPr="001B4C18" w:rsidRDefault="00251E7B" w:rsidP="00B528F5">
      <w:pPr>
        <w:pStyle w:val="Geenafstand"/>
        <w:jc w:val="both"/>
        <w:rPr>
          <w:rFonts w:ascii="Calibri" w:hAnsi="Calibri" w:cs="Calibri"/>
          <w:sz w:val="10"/>
          <w:szCs w:val="10"/>
        </w:rPr>
      </w:pPr>
    </w:p>
    <w:p w14:paraId="29E3A8E4" w14:textId="77777777" w:rsidR="002A6614" w:rsidRPr="00B528F5" w:rsidRDefault="002A6614" w:rsidP="00B528F5">
      <w:pPr>
        <w:pStyle w:val="Geenafstand"/>
        <w:jc w:val="both"/>
        <w:rPr>
          <w:rFonts w:ascii="Calibri" w:hAnsi="Calibri" w:cs="Calibri"/>
        </w:rPr>
      </w:pPr>
      <w:r w:rsidRPr="00B528F5">
        <w:rPr>
          <w:rFonts w:ascii="Calibri" w:hAnsi="Calibri" w:cs="Calibri"/>
        </w:rPr>
        <w:t>En wat is voor jou de reden om een functioneringsgesprek te voeren?</w:t>
      </w:r>
    </w:p>
    <w:p w14:paraId="1DD2EF5F" w14:textId="77777777" w:rsidR="00251E7B" w:rsidRPr="001B4C18" w:rsidRDefault="00251E7B" w:rsidP="00B528F5">
      <w:pPr>
        <w:pStyle w:val="Geenafstand"/>
        <w:jc w:val="both"/>
        <w:rPr>
          <w:rFonts w:ascii="Calibri" w:hAnsi="Calibri" w:cs="Calibri"/>
          <w:sz w:val="10"/>
          <w:szCs w:val="10"/>
        </w:rPr>
      </w:pPr>
    </w:p>
    <w:p w14:paraId="4035E05C" w14:textId="77777777" w:rsidR="002A6614" w:rsidRPr="00B528F5" w:rsidRDefault="002A6614" w:rsidP="00B528F5">
      <w:pPr>
        <w:pStyle w:val="Geenafstand"/>
        <w:jc w:val="both"/>
        <w:rPr>
          <w:rFonts w:ascii="Calibri" w:hAnsi="Calibri" w:cs="Calibri"/>
          <w:b/>
        </w:rPr>
      </w:pPr>
      <w:r w:rsidRPr="00B528F5">
        <w:rPr>
          <w:rFonts w:ascii="Calibri" w:hAnsi="Calibri" w:cs="Calibri"/>
          <w:b/>
        </w:rPr>
        <w:t>Ja om te weten hoe h</w:t>
      </w:r>
      <w:r w:rsidR="00251E7B" w:rsidRPr="00B528F5">
        <w:rPr>
          <w:rFonts w:ascii="Calibri" w:hAnsi="Calibri" w:cs="Calibri"/>
          <w:b/>
        </w:rPr>
        <w:t>et gaat en hoe ze het vinden, of z</w:t>
      </w:r>
      <w:r w:rsidRPr="00B528F5">
        <w:rPr>
          <w:rFonts w:ascii="Calibri" w:hAnsi="Calibri" w:cs="Calibri"/>
          <w:b/>
        </w:rPr>
        <w:t xml:space="preserve">e tegen dingen aanlopen en ook voor mezelf dat </w:t>
      </w:r>
      <w:r w:rsidR="00251E7B" w:rsidRPr="00B528F5">
        <w:rPr>
          <w:rFonts w:ascii="Calibri" w:hAnsi="Calibri" w:cs="Calibri"/>
          <w:b/>
        </w:rPr>
        <w:t>we</w:t>
      </w:r>
      <w:r w:rsidRPr="00B528F5">
        <w:rPr>
          <w:rFonts w:ascii="Calibri" w:hAnsi="Calibri" w:cs="Calibri"/>
          <w:b/>
        </w:rPr>
        <w:t xml:space="preserve"> kunnen aangeve</w:t>
      </w:r>
      <w:r w:rsidR="00251E7B" w:rsidRPr="00B528F5">
        <w:rPr>
          <w:rFonts w:ascii="Calibri" w:hAnsi="Calibri" w:cs="Calibri"/>
          <w:b/>
        </w:rPr>
        <w:t>n van joh ik vind dat het zo gaat, d</w:t>
      </w:r>
      <w:r w:rsidRPr="00B528F5">
        <w:rPr>
          <w:rFonts w:ascii="Calibri" w:hAnsi="Calibri" w:cs="Calibri"/>
          <w:b/>
        </w:rPr>
        <w:t>it kun je beter doen</w:t>
      </w:r>
      <w:r w:rsidR="00251E7B" w:rsidRPr="00B528F5">
        <w:rPr>
          <w:rFonts w:ascii="Calibri" w:hAnsi="Calibri" w:cs="Calibri"/>
          <w:b/>
        </w:rPr>
        <w:t>,</w:t>
      </w:r>
      <w:r w:rsidRPr="00B528F5">
        <w:rPr>
          <w:rFonts w:ascii="Calibri" w:hAnsi="Calibri" w:cs="Calibri"/>
          <w:b/>
        </w:rPr>
        <w:t xml:space="preserve"> dit doe je al heel goed</w:t>
      </w:r>
      <w:r w:rsidR="00251E7B" w:rsidRPr="00B528F5">
        <w:rPr>
          <w:rFonts w:ascii="Calibri" w:hAnsi="Calibri" w:cs="Calibri"/>
          <w:b/>
        </w:rPr>
        <w:t>, ga</w:t>
      </w:r>
      <w:r w:rsidRPr="00B528F5">
        <w:rPr>
          <w:rFonts w:ascii="Calibri" w:hAnsi="Calibri" w:cs="Calibri"/>
          <w:b/>
        </w:rPr>
        <w:t xml:space="preserve"> daarmee door ja zulk soort dingen </w:t>
      </w:r>
      <w:r w:rsidR="00251E7B" w:rsidRPr="00B528F5">
        <w:rPr>
          <w:rFonts w:ascii="Calibri" w:hAnsi="Calibri" w:cs="Calibri"/>
          <w:b/>
        </w:rPr>
        <w:t>eigenlijk</w:t>
      </w:r>
      <w:r w:rsidRPr="00B528F5">
        <w:rPr>
          <w:rFonts w:ascii="Calibri" w:hAnsi="Calibri" w:cs="Calibri"/>
          <w:b/>
        </w:rPr>
        <w:t>.</w:t>
      </w:r>
    </w:p>
    <w:p w14:paraId="6DED02E2" w14:textId="77777777" w:rsidR="00251E7B" w:rsidRPr="001B4C18" w:rsidRDefault="00251E7B" w:rsidP="00B528F5">
      <w:pPr>
        <w:pStyle w:val="Geenafstand"/>
        <w:jc w:val="both"/>
        <w:rPr>
          <w:rFonts w:ascii="Calibri" w:hAnsi="Calibri" w:cs="Calibri"/>
          <w:sz w:val="10"/>
          <w:szCs w:val="10"/>
        </w:rPr>
      </w:pPr>
    </w:p>
    <w:p w14:paraId="389493A9" w14:textId="77777777" w:rsidR="002A6614" w:rsidRDefault="002A6614" w:rsidP="00B528F5">
      <w:pPr>
        <w:pStyle w:val="Geenafstand"/>
        <w:jc w:val="both"/>
        <w:rPr>
          <w:rFonts w:ascii="Calibri" w:hAnsi="Calibri" w:cs="Calibri"/>
        </w:rPr>
      </w:pPr>
      <w:r w:rsidRPr="00B528F5">
        <w:rPr>
          <w:rFonts w:ascii="Calibri" w:hAnsi="Calibri" w:cs="Calibri"/>
        </w:rPr>
        <w:t xml:space="preserve">Even kijken hoor. </w:t>
      </w:r>
      <w:r w:rsidR="00251E7B" w:rsidRPr="00B528F5">
        <w:rPr>
          <w:rFonts w:ascii="Calibri" w:hAnsi="Calibri" w:cs="Calibri"/>
        </w:rPr>
        <w:t>En weet jij ook hoe</w:t>
      </w:r>
      <w:r w:rsidRPr="00B528F5">
        <w:rPr>
          <w:rFonts w:ascii="Calibri" w:hAnsi="Calibri" w:cs="Calibri"/>
        </w:rPr>
        <w:t xml:space="preserve"> je een functioneringsgesprek moet aanpakken en hoe je feedback moet geven</w:t>
      </w:r>
      <w:r w:rsidR="00251E7B" w:rsidRPr="00B528F5">
        <w:rPr>
          <w:rFonts w:ascii="Calibri" w:hAnsi="Calibri" w:cs="Calibri"/>
        </w:rPr>
        <w:t>? He</w:t>
      </w:r>
      <w:r w:rsidR="00D5459C">
        <w:rPr>
          <w:rFonts w:ascii="Calibri" w:hAnsi="Calibri" w:cs="Calibri"/>
        </w:rPr>
        <w:t>b je daar voldoende kennis over.</w:t>
      </w:r>
    </w:p>
    <w:p w14:paraId="36F1821A" w14:textId="77777777" w:rsidR="00D5459C" w:rsidRPr="001B4C18" w:rsidRDefault="00D5459C" w:rsidP="00B528F5">
      <w:pPr>
        <w:pStyle w:val="Geenafstand"/>
        <w:jc w:val="both"/>
        <w:rPr>
          <w:rFonts w:ascii="Calibri" w:hAnsi="Calibri" w:cs="Calibri"/>
          <w:sz w:val="10"/>
          <w:szCs w:val="10"/>
        </w:rPr>
      </w:pPr>
    </w:p>
    <w:p w14:paraId="6A18F2C3" w14:textId="77777777" w:rsidR="002A6614" w:rsidRPr="00B528F5" w:rsidRDefault="002A6614" w:rsidP="00B528F5">
      <w:pPr>
        <w:pStyle w:val="Geenafstand"/>
        <w:jc w:val="both"/>
        <w:rPr>
          <w:rFonts w:ascii="Calibri" w:hAnsi="Calibri" w:cs="Calibri"/>
          <w:b/>
        </w:rPr>
      </w:pPr>
      <w:r w:rsidRPr="00B528F5">
        <w:rPr>
          <w:rFonts w:ascii="Calibri" w:hAnsi="Calibri" w:cs="Calibri"/>
          <w:b/>
        </w:rPr>
        <w:t>Nou</w:t>
      </w:r>
      <w:r w:rsidR="00251E7B" w:rsidRPr="00B528F5">
        <w:rPr>
          <w:rFonts w:ascii="Calibri" w:hAnsi="Calibri" w:cs="Calibri"/>
          <w:b/>
        </w:rPr>
        <w:t>…</w:t>
      </w:r>
    </w:p>
    <w:p w14:paraId="5A262271" w14:textId="77777777" w:rsidR="00251E7B" w:rsidRPr="001B4C18" w:rsidRDefault="00251E7B" w:rsidP="00B528F5">
      <w:pPr>
        <w:pStyle w:val="Geenafstand"/>
        <w:jc w:val="both"/>
        <w:rPr>
          <w:rFonts w:ascii="Calibri" w:hAnsi="Calibri" w:cs="Calibri"/>
          <w:sz w:val="10"/>
          <w:szCs w:val="10"/>
        </w:rPr>
      </w:pPr>
    </w:p>
    <w:p w14:paraId="04042FB5" w14:textId="77777777" w:rsidR="002A6614" w:rsidRPr="00B528F5" w:rsidRDefault="00251E7B" w:rsidP="00B528F5">
      <w:pPr>
        <w:pStyle w:val="Geenafstand"/>
        <w:jc w:val="both"/>
        <w:rPr>
          <w:rFonts w:ascii="Calibri" w:hAnsi="Calibri" w:cs="Calibri"/>
        </w:rPr>
      </w:pPr>
      <w:r w:rsidRPr="00B528F5">
        <w:rPr>
          <w:rFonts w:ascii="Calibri" w:hAnsi="Calibri" w:cs="Calibri"/>
        </w:rPr>
        <w:t>Weet</w:t>
      </w:r>
      <w:r w:rsidR="002A6614" w:rsidRPr="00B528F5">
        <w:rPr>
          <w:rFonts w:ascii="Calibri" w:hAnsi="Calibri" w:cs="Calibri"/>
        </w:rPr>
        <w:t xml:space="preserve"> jij hoe je dat moet doen</w:t>
      </w:r>
      <w:r w:rsidRPr="00B528F5">
        <w:rPr>
          <w:rFonts w:ascii="Calibri" w:hAnsi="Calibri" w:cs="Calibri"/>
        </w:rPr>
        <w:t>,</w:t>
      </w:r>
      <w:r w:rsidR="002A6614" w:rsidRPr="00B528F5">
        <w:rPr>
          <w:rFonts w:ascii="Calibri" w:hAnsi="Calibri" w:cs="Calibri"/>
        </w:rPr>
        <w:t xml:space="preserve"> heb je dat ergens geleerd of</w:t>
      </w:r>
      <w:r w:rsidRPr="00B528F5">
        <w:rPr>
          <w:rFonts w:ascii="Calibri" w:hAnsi="Calibri" w:cs="Calibri"/>
        </w:rPr>
        <w:t>…</w:t>
      </w:r>
      <w:r w:rsidR="002A6614" w:rsidRPr="00B528F5">
        <w:rPr>
          <w:rFonts w:ascii="Calibri" w:hAnsi="Calibri" w:cs="Calibri"/>
        </w:rPr>
        <w:t xml:space="preserve">? Doe je dat </w:t>
      </w:r>
      <w:r w:rsidRPr="00B528F5">
        <w:rPr>
          <w:rFonts w:ascii="Calibri" w:hAnsi="Calibri" w:cs="Calibri"/>
        </w:rPr>
        <w:t xml:space="preserve">uit jezelf, </w:t>
      </w:r>
      <w:r w:rsidR="002A6614" w:rsidRPr="00B528F5">
        <w:rPr>
          <w:rFonts w:ascii="Calibri" w:hAnsi="Calibri" w:cs="Calibri"/>
        </w:rPr>
        <w:t xml:space="preserve">heeft iemand jou daar hulp </w:t>
      </w:r>
      <w:r w:rsidRPr="00B528F5">
        <w:rPr>
          <w:rFonts w:ascii="Calibri" w:hAnsi="Calibri" w:cs="Calibri"/>
        </w:rPr>
        <w:t>bij</w:t>
      </w:r>
      <w:r w:rsidR="002A6614" w:rsidRPr="00B528F5">
        <w:rPr>
          <w:rFonts w:ascii="Calibri" w:hAnsi="Calibri" w:cs="Calibri"/>
        </w:rPr>
        <w:t xml:space="preserve"> gegeven?</w:t>
      </w:r>
    </w:p>
    <w:p w14:paraId="2FA6E063" w14:textId="77777777" w:rsidR="00251E7B" w:rsidRPr="001B4C18" w:rsidRDefault="00251E7B" w:rsidP="00B528F5">
      <w:pPr>
        <w:pStyle w:val="Geenafstand"/>
        <w:jc w:val="both"/>
        <w:rPr>
          <w:rFonts w:ascii="Calibri" w:hAnsi="Calibri" w:cs="Calibri"/>
          <w:sz w:val="10"/>
          <w:szCs w:val="10"/>
        </w:rPr>
      </w:pPr>
    </w:p>
    <w:p w14:paraId="2FFB0132" w14:textId="77777777" w:rsidR="002A6614" w:rsidRPr="00B528F5" w:rsidRDefault="002A6614" w:rsidP="00B528F5">
      <w:pPr>
        <w:pStyle w:val="Geenafstand"/>
        <w:jc w:val="both"/>
        <w:rPr>
          <w:rFonts w:ascii="Calibri" w:hAnsi="Calibri" w:cs="Calibri"/>
          <w:b/>
        </w:rPr>
      </w:pPr>
      <w:r w:rsidRPr="00B528F5">
        <w:rPr>
          <w:rFonts w:ascii="Calibri" w:hAnsi="Calibri" w:cs="Calibri"/>
          <w:b/>
        </w:rPr>
        <w:t xml:space="preserve">Nee ja ik doe wel als ik feedback </w:t>
      </w:r>
      <w:r w:rsidR="00251E7B" w:rsidRPr="00B528F5">
        <w:rPr>
          <w:rFonts w:ascii="Calibri" w:hAnsi="Calibri" w:cs="Calibri"/>
          <w:b/>
        </w:rPr>
        <w:t>geef</w:t>
      </w:r>
      <w:r w:rsidRPr="00B528F5">
        <w:rPr>
          <w:rFonts w:ascii="Calibri" w:hAnsi="Calibri" w:cs="Calibri"/>
          <w:b/>
        </w:rPr>
        <w:t xml:space="preserve"> opbouwen</w:t>
      </w:r>
      <w:r w:rsidR="00251E7B" w:rsidRPr="00B528F5">
        <w:rPr>
          <w:rFonts w:ascii="Calibri" w:hAnsi="Calibri" w:cs="Calibri"/>
          <w:b/>
        </w:rPr>
        <w:t>d,</w:t>
      </w:r>
      <w:r w:rsidRPr="00B528F5">
        <w:rPr>
          <w:rFonts w:ascii="Calibri" w:hAnsi="Calibri" w:cs="Calibri"/>
          <w:b/>
        </w:rPr>
        <w:t xml:space="preserve"> </w:t>
      </w:r>
      <w:r w:rsidR="00251E7B" w:rsidRPr="00B528F5">
        <w:rPr>
          <w:rFonts w:ascii="Calibri" w:hAnsi="Calibri" w:cs="Calibri"/>
          <w:b/>
        </w:rPr>
        <w:t>of als</w:t>
      </w:r>
      <w:r w:rsidRPr="00B528F5">
        <w:rPr>
          <w:rFonts w:ascii="Calibri" w:hAnsi="Calibri" w:cs="Calibri"/>
          <w:b/>
        </w:rPr>
        <w:t xml:space="preserve"> </w:t>
      </w:r>
      <w:r w:rsidR="00251E7B" w:rsidRPr="00B528F5">
        <w:rPr>
          <w:rFonts w:ascii="Calibri" w:hAnsi="Calibri" w:cs="Calibri"/>
          <w:b/>
        </w:rPr>
        <w:t xml:space="preserve">het </w:t>
      </w:r>
      <w:r w:rsidRPr="00B528F5">
        <w:rPr>
          <w:rFonts w:ascii="Calibri" w:hAnsi="Calibri" w:cs="Calibri"/>
          <w:b/>
        </w:rPr>
        <w:t xml:space="preserve">wat kritischer is opbouwend zeg maar </w:t>
      </w:r>
      <w:r w:rsidR="00251E7B" w:rsidRPr="00B528F5">
        <w:rPr>
          <w:rFonts w:ascii="Calibri" w:hAnsi="Calibri" w:cs="Calibri"/>
          <w:b/>
        </w:rPr>
        <w:t xml:space="preserve">en </w:t>
      </w:r>
      <w:r w:rsidRPr="00B528F5">
        <w:rPr>
          <w:rFonts w:ascii="Calibri" w:hAnsi="Calibri" w:cs="Calibri"/>
          <w:b/>
        </w:rPr>
        <w:t xml:space="preserve">niet </w:t>
      </w:r>
      <w:r w:rsidR="00251E7B" w:rsidRPr="00B528F5">
        <w:rPr>
          <w:rFonts w:ascii="Calibri" w:hAnsi="Calibri" w:cs="Calibri"/>
          <w:b/>
        </w:rPr>
        <w:t>van</w:t>
      </w:r>
      <w:r w:rsidRPr="00B528F5">
        <w:rPr>
          <w:rFonts w:ascii="Calibri" w:hAnsi="Calibri" w:cs="Calibri"/>
          <w:b/>
        </w:rPr>
        <w:t xml:space="preserve"> ik vind </w:t>
      </w:r>
      <w:r w:rsidR="00251E7B" w:rsidRPr="00B528F5">
        <w:rPr>
          <w:rFonts w:ascii="Calibri" w:hAnsi="Calibri" w:cs="Calibri"/>
          <w:b/>
        </w:rPr>
        <w:t>of ik ervaar</w:t>
      </w:r>
      <w:r w:rsidRPr="00B528F5">
        <w:rPr>
          <w:rFonts w:ascii="Calibri" w:hAnsi="Calibri" w:cs="Calibri"/>
          <w:b/>
        </w:rPr>
        <w:t xml:space="preserve"> of</w:t>
      </w:r>
      <w:r w:rsidR="00251E7B" w:rsidRPr="00B528F5">
        <w:rPr>
          <w:rFonts w:ascii="Calibri" w:hAnsi="Calibri" w:cs="Calibri"/>
          <w:b/>
        </w:rPr>
        <w:t xml:space="preserve"> andere mensen ervaren zeg maar, ik probeer het wel </w:t>
      </w:r>
      <w:r w:rsidRPr="00B528F5">
        <w:rPr>
          <w:rFonts w:ascii="Calibri" w:hAnsi="Calibri" w:cs="Calibri"/>
          <w:b/>
        </w:rPr>
        <w:t xml:space="preserve">wat luchtiger </w:t>
      </w:r>
      <w:r w:rsidR="00251E7B" w:rsidRPr="00B528F5">
        <w:rPr>
          <w:rFonts w:ascii="Calibri" w:hAnsi="Calibri" w:cs="Calibri"/>
          <w:b/>
        </w:rPr>
        <w:t xml:space="preserve">te </w:t>
      </w:r>
      <w:r w:rsidRPr="00B528F5">
        <w:rPr>
          <w:rFonts w:ascii="Calibri" w:hAnsi="Calibri" w:cs="Calibri"/>
          <w:b/>
        </w:rPr>
        <w:t>breng</w:t>
      </w:r>
      <w:r w:rsidR="00251E7B" w:rsidRPr="00B528F5">
        <w:rPr>
          <w:rFonts w:ascii="Calibri" w:hAnsi="Calibri" w:cs="Calibri"/>
          <w:b/>
        </w:rPr>
        <w:t>en. I</w:t>
      </w:r>
      <w:r w:rsidRPr="00B528F5">
        <w:rPr>
          <w:rFonts w:ascii="Calibri" w:hAnsi="Calibri" w:cs="Calibri"/>
          <w:b/>
        </w:rPr>
        <w:t>k</w:t>
      </w:r>
      <w:r w:rsidR="00251E7B" w:rsidRPr="00B528F5">
        <w:rPr>
          <w:rFonts w:ascii="Calibri" w:hAnsi="Calibri" w:cs="Calibri"/>
          <w:b/>
        </w:rPr>
        <w:t xml:space="preserve"> wil</w:t>
      </w:r>
      <w:r w:rsidRPr="00B528F5">
        <w:rPr>
          <w:rFonts w:ascii="Calibri" w:hAnsi="Calibri" w:cs="Calibri"/>
          <w:b/>
        </w:rPr>
        <w:t xml:space="preserve"> het ook niet een heel zwaar deprime</w:t>
      </w:r>
      <w:r w:rsidR="00251E7B" w:rsidRPr="00B528F5">
        <w:rPr>
          <w:rFonts w:ascii="Calibri" w:hAnsi="Calibri" w:cs="Calibri"/>
          <w:b/>
        </w:rPr>
        <w:t xml:space="preserve">rend gesprek gaan </w:t>
      </w:r>
      <w:r w:rsidRPr="00B528F5">
        <w:rPr>
          <w:rFonts w:ascii="Calibri" w:hAnsi="Calibri" w:cs="Calibri"/>
          <w:b/>
        </w:rPr>
        <w:t>maken.</w:t>
      </w:r>
    </w:p>
    <w:p w14:paraId="4B699CBA" w14:textId="77777777" w:rsidR="00251E7B" w:rsidRPr="00B528F5" w:rsidRDefault="00251E7B" w:rsidP="00B528F5">
      <w:pPr>
        <w:pStyle w:val="Geenafstand"/>
        <w:jc w:val="both"/>
        <w:rPr>
          <w:rFonts w:ascii="Calibri" w:hAnsi="Calibri" w:cs="Calibri"/>
        </w:rPr>
      </w:pPr>
    </w:p>
    <w:p w14:paraId="2DAE62F0" w14:textId="77777777" w:rsidR="002A6614" w:rsidRPr="00B528F5" w:rsidRDefault="002A6614" w:rsidP="00B528F5">
      <w:pPr>
        <w:pStyle w:val="Geenafstand"/>
        <w:jc w:val="both"/>
        <w:rPr>
          <w:rFonts w:ascii="Calibri" w:hAnsi="Calibri" w:cs="Calibri"/>
        </w:rPr>
      </w:pPr>
      <w:r w:rsidRPr="00B528F5">
        <w:rPr>
          <w:rFonts w:ascii="Calibri" w:hAnsi="Calibri" w:cs="Calibri"/>
        </w:rPr>
        <w:t>Vind je het moeilijk?</w:t>
      </w:r>
    </w:p>
    <w:p w14:paraId="16166316" w14:textId="77777777" w:rsidR="00251E7B" w:rsidRPr="001B4C18" w:rsidRDefault="00251E7B" w:rsidP="00B528F5">
      <w:pPr>
        <w:pStyle w:val="Geenafstand"/>
        <w:jc w:val="both"/>
        <w:rPr>
          <w:rFonts w:ascii="Calibri" w:hAnsi="Calibri" w:cs="Calibri"/>
          <w:sz w:val="10"/>
          <w:szCs w:val="10"/>
        </w:rPr>
      </w:pPr>
    </w:p>
    <w:p w14:paraId="73E40AEC" w14:textId="77777777" w:rsidR="002A6614" w:rsidRPr="00B528F5" w:rsidRDefault="002A6614" w:rsidP="00B528F5">
      <w:pPr>
        <w:pStyle w:val="Geenafstand"/>
        <w:jc w:val="both"/>
        <w:rPr>
          <w:rFonts w:ascii="Calibri" w:hAnsi="Calibri" w:cs="Calibri"/>
          <w:b/>
        </w:rPr>
      </w:pPr>
      <w:r w:rsidRPr="00B528F5">
        <w:rPr>
          <w:rFonts w:ascii="Calibri" w:hAnsi="Calibri" w:cs="Calibri"/>
          <w:b/>
        </w:rPr>
        <w:t>Nou als ze het soms wat</w:t>
      </w:r>
      <w:r w:rsidR="00251E7B" w:rsidRPr="00B528F5">
        <w:rPr>
          <w:rFonts w:ascii="Calibri" w:hAnsi="Calibri" w:cs="Calibri"/>
          <w:b/>
        </w:rPr>
        <w:t>,</w:t>
      </w:r>
      <w:r w:rsidRPr="00B528F5">
        <w:rPr>
          <w:rFonts w:ascii="Calibri" w:hAnsi="Calibri" w:cs="Calibri"/>
          <w:b/>
        </w:rPr>
        <w:t xml:space="preserve"> als het </w:t>
      </w:r>
      <w:r w:rsidR="00251E7B" w:rsidRPr="00B528F5">
        <w:rPr>
          <w:rFonts w:ascii="Calibri" w:hAnsi="Calibri" w:cs="Calibri"/>
          <w:b/>
        </w:rPr>
        <w:t>minder is</w:t>
      </w:r>
      <w:r w:rsidRPr="00B528F5">
        <w:rPr>
          <w:rFonts w:ascii="Calibri" w:hAnsi="Calibri" w:cs="Calibri"/>
          <w:b/>
        </w:rPr>
        <w:t xml:space="preserve"> leuk is vind ik het wel wat lastiger ja kijk een leuk gesprek is altijd makkelijk </w:t>
      </w:r>
      <w:r w:rsidR="00251E7B" w:rsidRPr="00B528F5">
        <w:rPr>
          <w:rFonts w:ascii="Calibri" w:hAnsi="Calibri" w:cs="Calibri"/>
          <w:b/>
        </w:rPr>
        <w:t xml:space="preserve">maar </w:t>
      </w:r>
      <w:r w:rsidRPr="00B528F5">
        <w:rPr>
          <w:rFonts w:ascii="Calibri" w:hAnsi="Calibri" w:cs="Calibri"/>
          <w:b/>
        </w:rPr>
        <w:t xml:space="preserve">als </w:t>
      </w:r>
      <w:r w:rsidR="00251E7B" w:rsidRPr="00B528F5">
        <w:rPr>
          <w:rFonts w:ascii="Calibri" w:hAnsi="Calibri" w:cs="Calibri"/>
          <w:b/>
        </w:rPr>
        <w:t>het iets als ik echt iets, i</w:t>
      </w:r>
      <w:r w:rsidRPr="00B528F5">
        <w:rPr>
          <w:rFonts w:ascii="Calibri" w:hAnsi="Calibri" w:cs="Calibri"/>
          <w:b/>
        </w:rPr>
        <w:t xml:space="preserve">k moet zeggen van joh hier ben ik </w:t>
      </w:r>
      <w:r w:rsidR="00251E7B" w:rsidRPr="00B528F5">
        <w:rPr>
          <w:rFonts w:ascii="Calibri" w:hAnsi="Calibri" w:cs="Calibri"/>
          <w:b/>
        </w:rPr>
        <w:t xml:space="preserve">het </w:t>
      </w:r>
      <w:r w:rsidRPr="00B528F5">
        <w:rPr>
          <w:rFonts w:ascii="Calibri" w:hAnsi="Calibri" w:cs="Calibri"/>
          <w:b/>
        </w:rPr>
        <w:t xml:space="preserve">gewoon niet mee </w:t>
      </w:r>
      <w:r w:rsidR="00251E7B" w:rsidRPr="00B528F5">
        <w:rPr>
          <w:rFonts w:ascii="Calibri" w:hAnsi="Calibri" w:cs="Calibri"/>
          <w:b/>
        </w:rPr>
        <w:t xml:space="preserve">eens </w:t>
      </w:r>
      <w:r w:rsidRPr="00B528F5">
        <w:rPr>
          <w:rFonts w:ascii="Calibri" w:hAnsi="Calibri" w:cs="Calibri"/>
          <w:b/>
        </w:rPr>
        <w:t>of dit vind ik gewoon niet fijn en dit moet je gewoon veranderen hè je weet nooit hoe iemand reageert.</w:t>
      </w:r>
    </w:p>
    <w:p w14:paraId="0E83E7F7" w14:textId="77777777" w:rsidR="00251E7B" w:rsidRPr="001B4C18" w:rsidRDefault="00251E7B" w:rsidP="00B528F5">
      <w:pPr>
        <w:pStyle w:val="Geenafstand"/>
        <w:jc w:val="both"/>
        <w:rPr>
          <w:rFonts w:ascii="Calibri" w:hAnsi="Calibri" w:cs="Calibri"/>
          <w:sz w:val="10"/>
          <w:szCs w:val="10"/>
        </w:rPr>
      </w:pPr>
    </w:p>
    <w:p w14:paraId="75669551" w14:textId="77777777" w:rsidR="002A6614" w:rsidRPr="00B528F5" w:rsidRDefault="00251E7B" w:rsidP="00B528F5">
      <w:pPr>
        <w:pStyle w:val="Geenafstand"/>
        <w:jc w:val="both"/>
        <w:rPr>
          <w:rFonts w:ascii="Calibri" w:hAnsi="Calibri" w:cs="Calibri"/>
        </w:rPr>
      </w:pPr>
      <w:r w:rsidRPr="00B528F5">
        <w:rPr>
          <w:rFonts w:ascii="Calibri" w:hAnsi="Calibri" w:cs="Calibri"/>
        </w:rPr>
        <w:t>En</w:t>
      </w:r>
      <w:r w:rsidR="002A6614" w:rsidRPr="00B528F5">
        <w:rPr>
          <w:rFonts w:ascii="Calibri" w:hAnsi="Calibri" w:cs="Calibri"/>
        </w:rPr>
        <w:t xml:space="preserve"> vraag je daar dan ook hulp bij of doe je dat altijd zelf?</w:t>
      </w:r>
    </w:p>
    <w:p w14:paraId="7B7B332B" w14:textId="77777777" w:rsidR="00251E7B" w:rsidRPr="001B4C18" w:rsidRDefault="00251E7B" w:rsidP="00B528F5">
      <w:pPr>
        <w:pStyle w:val="Geenafstand"/>
        <w:jc w:val="both"/>
        <w:rPr>
          <w:rFonts w:ascii="Calibri" w:hAnsi="Calibri" w:cs="Calibri"/>
          <w:sz w:val="10"/>
          <w:szCs w:val="10"/>
        </w:rPr>
      </w:pPr>
    </w:p>
    <w:p w14:paraId="4066E471" w14:textId="77777777" w:rsidR="002A6614" w:rsidRPr="00B528F5" w:rsidRDefault="002A6614" w:rsidP="00B528F5">
      <w:pPr>
        <w:pStyle w:val="Geenafstand"/>
        <w:jc w:val="both"/>
        <w:rPr>
          <w:rFonts w:ascii="Calibri" w:hAnsi="Calibri" w:cs="Calibri"/>
          <w:b/>
        </w:rPr>
      </w:pPr>
      <w:r w:rsidRPr="00B528F5">
        <w:rPr>
          <w:rFonts w:ascii="Calibri" w:hAnsi="Calibri" w:cs="Calibri"/>
          <w:b/>
        </w:rPr>
        <w:t xml:space="preserve">Nou ik overleg sowieso </w:t>
      </w:r>
      <w:r w:rsidR="00251E7B" w:rsidRPr="00B528F5">
        <w:rPr>
          <w:rFonts w:ascii="Calibri" w:hAnsi="Calibri" w:cs="Calibri"/>
          <w:b/>
        </w:rPr>
        <w:t xml:space="preserve">altijd met mijn supervisor </w:t>
      </w:r>
      <w:r w:rsidRPr="00B528F5">
        <w:rPr>
          <w:rFonts w:ascii="Calibri" w:hAnsi="Calibri" w:cs="Calibri"/>
          <w:b/>
        </w:rPr>
        <w:t xml:space="preserve">en dan van joh </w:t>
      </w:r>
      <w:r w:rsidR="00251E7B" w:rsidRPr="00B528F5">
        <w:rPr>
          <w:rFonts w:ascii="Calibri" w:hAnsi="Calibri" w:cs="Calibri"/>
          <w:b/>
        </w:rPr>
        <w:t xml:space="preserve">hoe zullen </w:t>
      </w:r>
      <w:r w:rsidR="00D5459C">
        <w:rPr>
          <w:rFonts w:ascii="Calibri" w:hAnsi="Calibri" w:cs="Calibri"/>
          <w:b/>
        </w:rPr>
        <w:t xml:space="preserve">we </w:t>
      </w:r>
      <w:r w:rsidR="00251E7B" w:rsidRPr="00B528F5">
        <w:rPr>
          <w:rFonts w:ascii="Calibri" w:hAnsi="Calibri" w:cs="Calibri"/>
          <w:b/>
        </w:rPr>
        <w:t xml:space="preserve">het aanpakken en… </w:t>
      </w:r>
      <w:r w:rsidRPr="00B528F5">
        <w:rPr>
          <w:rFonts w:ascii="Calibri" w:hAnsi="Calibri" w:cs="Calibri"/>
          <w:b/>
        </w:rPr>
        <w:t xml:space="preserve">Ik doe </w:t>
      </w:r>
      <w:r w:rsidR="00251E7B" w:rsidRPr="00B528F5">
        <w:rPr>
          <w:rFonts w:ascii="Calibri" w:hAnsi="Calibri" w:cs="Calibri"/>
          <w:b/>
        </w:rPr>
        <w:t>altijd…</w:t>
      </w:r>
      <w:r w:rsidRPr="00B528F5">
        <w:rPr>
          <w:rFonts w:ascii="Calibri" w:hAnsi="Calibri" w:cs="Calibri"/>
          <w:b/>
        </w:rPr>
        <w:t xml:space="preserve"> en voorheen </w:t>
      </w:r>
      <w:r w:rsidR="00251E7B" w:rsidRPr="00B528F5">
        <w:rPr>
          <w:rFonts w:ascii="Calibri" w:hAnsi="Calibri" w:cs="Calibri"/>
          <w:b/>
        </w:rPr>
        <w:t xml:space="preserve">deed </w:t>
      </w:r>
      <w:r w:rsidRPr="00B528F5">
        <w:rPr>
          <w:rFonts w:ascii="Calibri" w:hAnsi="Calibri" w:cs="Calibri"/>
          <w:b/>
        </w:rPr>
        <w:t>ik altijd met ja toen was ik nog geen manager</w:t>
      </w:r>
      <w:r w:rsidR="00251E7B" w:rsidRPr="00B528F5">
        <w:rPr>
          <w:rFonts w:ascii="Calibri" w:hAnsi="Calibri" w:cs="Calibri"/>
          <w:b/>
        </w:rPr>
        <w:t>,</w:t>
      </w:r>
      <w:r w:rsidRPr="00B528F5">
        <w:rPr>
          <w:rFonts w:ascii="Calibri" w:hAnsi="Calibri" w:cs="Calibri"/>
          <w:b/>
        </w:rPr>
        <w:t xml:space="preserve"> deed ik ook altijd met m'n manager zeg maar samen.</w:t>
      </w:r>
    </w:p>
    <w:p w14:paraId="4656AB93" w14:textId="77777777" w:rsidR="00251E7B" w:rsidRPr="001B4C18" w:rsidRDefault="00251E7B" w:rsidP="00B528F5">
      <w:pPr>
        <w:pStyle w:val="Geenafstand"/>
        <w:jc w:val="both"/>
        <w:rPr>
          <w:rFonts w:ascii="Calibri" w:hAnsi="Calibri" w:cs="Calibri"/>
          <w:sz w:val="10"/>
          <w:szCs w:val="10"/>
        </w:rPr>
      </w:pPr>
    </w:p>
    <w:p w14:paraId="06010F28" w14:textId="77777777" w:rsidR="002A6614" w:rsidRPr="00B528F5" w:rsidRDefault="00251E7B" w:rsidP="00B528F5">
      <w:pPr>
        <w:pStyle w:val="Geenafstand"/>
        <w:jc w:val="both"/>
        <w:rPr>
          <w:rFonts w:ascii="Calibri" w:hAnsi="Calibri" w:cs="Calibri"/>
        </w:rPr>
      </w:pPr>
      <w:r w:rsidRPr="00B528F5">
        <w:rPr>
          <w:rFonts w:ascii="Calibri" w:hAnsi="Calibri" w:cs="Calibri"/>
        </w:rPr>
        <w:lastRenderedPageBreak/>
        <w:t>Want</w:t>
      </w:r>
      <w:r w:rsidR="002A6614" w:rsidRPr="00B528F5">
        <w:rPr>
          <w:rFonts w:ascii="Calibri" w:hAnsi="Calibri" w:cs="Calibri"/>
        </w:rPr>
        <w:t xml:space="preserve"> </w:t>
      </w:r>
      <w:r w:rsidRPr="00B528F5">
        <w:rPr>
          <w:rFonts w:ascii="Calibri" w:hAnsi="Calibri" w:cs="Calibri"/>
        </w:rPr>
        <w:t>heb jij nu een assistent-manager?</w:t>
      </w:r>
    </w:p>
    <w:p w14:paraId="71AF2275" w14:textId="77777777" w:rsidR="00251E7B" w:rsidRPr="001B4C18" w:rsidRDefault="00251E7B" w:rsidP="00B528F5">
      <w:pPr>
        <w:pStyle w:val="Geenafstand"/>
        <w:jc w:val="both"/>
        <w:rPr>
          <w:rFonts w:ascii="Calibri" w:hAnsi="Calibri" w:cs="Calibri"/>
          <w:sz w:val="10"/>
          <w:szCs w:val="10"/>
        </w:rPr>
      </w:pPr>
    </w:p>
    <w:p w14:paraId="66C9D3CB" w14:textId="77777777" w:rsidR="002A6614" w:rsidRPr="00B528F5" w:rsidRDefault="00251E7B" w:rsidP="00B528F5">
      <w:pPr>
        <w:pStyle w:val="Geenafstand"/>
        <w:jc w:val="both"/>
        <w:rPr>
          <w:rFonts w:ascii="Calibri" w:hAnsi="Calibri" w:cs="Calibri"/>
          <w:b/>
        </w:rPr>
      </w:pPr>
      <w:r w:rsidRPr="00B528F5">
        <w:rPr>
          <w:rFonts w:ascii="Calibri" w:hAnsi="Calibri" w:cs="Calibri"/>
          <w:b/>
        </w:rPr>
        <w:t xml:space="preserve">Nee. </w:t>
      </w:r>
      <w:r w:rsidR="002A6614" w:rsidRPr="00B528F5">
        <w:rPr>
          <w:rFonts w:ascii="Calibri" w:hAnsi="Calibri" w:cs="Calibri"/>
          <w:b/>
        </w:rPr>
        <w:t>Ik heb nu alleen de supervisors. Dus maar voorheen deden wij</w:t>
      </w:r>
      <w:r w:rsidRPr="00B528F5">
        <w:rPr>
          <w:rFonts w:ascii="Calibri" w:hAnsi="Calibri" w:cs="Calibri"/>
          <w:b/>
        </w:rPr>
        <w:t xml:space="preserve"> ook altijd vooraf samen even d</w:t>
      </w:r>
      <w:r w:rsidR="002A6614" w:rsidRPr="00B528F5">
        <w:rPr>
          <w:rFonts w:ascii="Calibri" w:hAnsi="Calibri" w:cs="Calibri"/>
          <w:b/>
        </w:rPr>
        <w:t xml:space="preserve">at gesprek doornemen en dan daarna gingen we met diegene zitten. Of het positief was </w:t>
      </w:r>
      <w:r w:rsidRPr="00B528F5">
        <w:rPr>
          <w:rFonts w:ascii="Calibri" w:hAnsi="Calibri" w:cs="Calibri"/>
          <w:b/>
        </w:rPr>
        <w:t>of negatief maar v</w:t>
      </w:r>
      <w:r w:rsidR="002A6614" w:rsidRPr="00B528F5">
        <w:rPr>
          <w:rFonts w:ascii="Calibri" w:hAnsi="Calibri" w:cs="Calibri"/>
          <w:b/>
        </w:rPr>
        <w:t>oor allebei eigenlijk. Maar als het negatief was altijd wel wat meer van joh hoe gaan we het aanpakke</w:t>
      </w:r>
      <w:r w:rsidR="00D5459C">
        <w:rPr>
          <w:rFonts w:ascii="Calibri" w:hAnsi="Calibri" w:cs="Calibri"/>
          <w:b/>
        </w:rPr>
        <w:t>n en hoe gaan we het brengen en…</w:t>
      </w:r>
      <w:r w:rsidR="002A6614" w:rsidRPr="00B528F5">
        <w:rPr>
          <w:rFonts w:ascii="Calibri" w:hAnsi="Calibri" w:cs="Calibri"/>
          <w:b/>
        </w:rPr>
        <w:t xml:space="preserve"> Ik vind dat wel lastig ook met contract</w:t>
      </w:r>
      <w:r w:rsidRPr="00B528F5">
        <w:rPr>
          <w:rFonts w:ascii="Calibri" w:hAnsi="Calibri" w:cs="Calibri"/>
          <w:b/>
        </w:rPr>
        <w:t>en</w:t>
      </w:r>
      <w:r w:rsidR="002A6614" w:rsidRPr="00B528F5">
        <w:rPr>
          <w:rFonts w:ascii="Calibri" w:hAnsi="Calibri" w:cs="Calibri"/>
          <w:b/>
        </w:rPr>
        <w:t xml:space="preserve"> aan het </w:t>
      </w:r>
      <w:r w:rsidRPr="00B528F5">
        <w:rPr>
          <w:rFonts w:ascii="Calibri" w:hAnsi="Calibri" w:cs="Calibri"/>
          <w:b/>
        </w:rPr>
        <w:t>einde dan denk ik</w:t>
      </w:r>
      <w:r w:rsidR="002A6614" w:rsidRPr="00B528F5">
        <w:rPr>
          <w:rFonts w:ascii="Calibri" w:hAnsi="Calibri" w:cs="Calibri"/>
          <w:b/>
        </w:rPr>
        <w:t xml:space="preserve"> </w:t>
      </w:r>
      <w:r w:rsidRPr="00B528F5">
        <w:rPr>
          <w:rFonts w:ascii="Calibri" w:hAnsi="Calibri" w:cs="Calibri"/>
          <w:b/>
        </w:rPr>
        <w:t>ja je weet niet hoe iemand gaat</w:t>
      </w:r>
      <w:r w:rsidR="002A6614" w:rsidRPr="00B528F5">
        <w:rPr>
          <w:rFonts w:ascii="Calibri" w:hAnsi="Calibri" w:cs="Calibri"/>
          <w:b/>
        </w:rPr>
        <w:t xml:space="preserve"> reageren.</w:t>
      </w:r>
    </w:p>
    <w:p w14:paraId="67CF0529" w14:textId="77777777" w:rsidR="00251E7B" w:rsidRPr="001B4C18" w:rsidRDefault="00251E7B" w:rsidP="00B528F5">
      <w:pPr>
        <w:pStyle w:val="Geenafstand"/>
        <w:jc w:val="both"/>
        <w:rPr>
          <w:rFonts w:ascii="Calibri" w:hAnsi="Calibri" w:cs="Calibri"/>
          <w:sz w:val="10"/>
          <w:szCs w:val="10"/>
        </w:rPr>
      </w:pPr>
    </w:p>
    <w:p w14:paraId="0C05DDC0" w14:textId="77777777" w:rsidR="00251E7B" w:rsidRPr="00B528F5" w:rsidRDefault="002A6614" w:rsidP="00B528F5">
      <w:pPr>
        <w:pStyle w:val="Geenafstand"/>
        <w:jc w:val="both"/>
        <w:rPr>
          <w:rFonts w:ascii="Calibri" w:hAnsi="Calibri" w:cs="Calibri"/>
        </w:rPr>
      </w:pPr>
      <w:r w:rsidRPr="00B528F5">
        <w:rPr>
          <w:rFonts w:ascii="Calibri" w:hAnsi="Calibri" w:cs="Calibri"/>
        </w:rPr>
        <w:t>Dus je vindt h</w:t>
      </w:r>
      <w:r w:rsidR="00251E7B" w:rsidRPr="00B528F5">
        <w:rPr>
          <w:rFonts w:ascii="Calibri" w:hAnsi="Calibri" w:cs="Calibri"/>
        </w:rPr>
        <w:t>et meer lastig door hoe iemand, w</w:t>
      </w:r>
      <w:r w:rsidRPr="00B528F5">
        <w:rPr>
          <w:rFonts w:ascii="Calibri" w:hAnsi="Calibri" w:cs="Calibri"/>
        </w:rPr>
        <w:t>at</w:t>
      </w:r>
      <w:r w:rsidR="00251E7B" w:rsidRPr="00B528F5">
        <w:rPr>
          <w:rFonts w:ascii="Calibri" w:hAnsi="Calibri" w:cs="Calibri"/>
        </w:rPr>
        <w:t>,</w:t>
      </w:r>
      <w:r w:rsidRPr="00B528F5">
        <w:rPr>
          <w:rFonts w:ascii="Calibri" w:hAnsi="Calibri" w:cs="Calibri"/>
        </w:rPr>
        <w:t xml:space="preserve"> wat iemand</w:t>
      </w:r>
      <w:r w:rsidR="00251E7B" w:rsidRPr="00B528F5">
        <w:rPr>
          <w:rFonts w:ascii="Calibri" w:hAnsi="Calibri" w:cs="Calibri"/>
        </w:rPr>
        <w:t>s reactie gaat zijn?</w:t>
      </w:r>
      <w:r w:rsidRPr="00B528F5">
        <w:rPr>
          <w:rFonts w:ascii="Calibri" w:hAnsi="Calibri" w:cs="Calibri"/>
        </w:rPr>
        <w:t xml:space="preserve"> </w:t>
      </w:r>
    </w:p>
    <w:p w14:paraId="5818B8C9" w14:textId="77777777" w:rsidR="00251E7B" w:rsidRPr="001B4C18" w:rsidRDefault="00251E7B" w:rsidP="00B528F5">
      <w:pPr>
        <w:pStyle w:val="Geenafstand"/>
        <w:jc w:val="both"/>
        <w:rPr>
          <w:rFonts w:ascii="Calibri" w:hAnsi="Calibri" w:cs="Calibri"/>
          <w:sz w:val="10"/>
          <w:szCs w:val="10"/>
        </w:rPr>
      </w:pPr>
    </w:p>
    <w:p w14:paraId="4775CD09" w14:textId="77777777" w:rsidR="00251E7B" w:rsidRPr="00B528F5" w:rsidRDefault="00251E7B" w:rsidP="00B528F5">
      <w:pPr>
        <w:pStyle w:val="Geenafstand"/>
        <w:jc w:val="both"/>
        <w:rPr>
          <w:rFonts w:ascii="Calibri" w:hAnsi="Calibri" w:cs="Calibri"/>
          <w:b/>
        </w:rPr>
      </w:pPr>
      <w:r w:rsidRPr="00B528F5">
        <w:rPr>
          <w:rFonts w:ascii="Calibri" w:hAnsi="Calibri" w:cs="Calibri"/>
          <w:b/>
        </w:rPr>
        <w:t>Ja.</w:t>
      </w:r>
    </w:p>
    <w:p w14:paraId="0D47C031" w14:textId="77777777" w:rsidR="00251E7B" w:rsidRPr="001B4C18" w:rsidRDefault="00251E7B" w:rsidP="00B528F5">
      <w:pPr>
        <w:pStyle w:val="Geenafstand"/>
        <w:jc w:val="both"/>
        <w:rPr>
          <w:rFonts w:ascii="Calibri" w:hAnsi="Calibri" w:cs="Calibri"/>
          <w:sz w:val="10"/>
          <w:szCs w:val="10"/>
        </w:rPr>
      </w:pPr>
    </w:p>
    <w:p w14:paraId="14A4DD30" w14:textId="77777777" w:rsidR="002A6614" w:rsidRPr="00B528F5" w:rsidRDefault="00251E7B" w:rsidP="00B528F5">
      <w:pPr>
        <w:pStyle w:val="Geenafstand"/>
        <w:jc w:val="both"/>
        <w:rPr>
          <w:rFonts w:ascii="Calibri" w:hAnsi="Calibri" w:cs="Calibri"/>
        </w:rPr>
      </w:pPr>
      <w:r w:rsidRPr="00B528F5">
        <w:rPr>
          <w:rFonts w:ascii="Calibri" w:hAnsi="Calibri" w:cs="Calibri"/>
        </w:rPr>
        <w:t>Maar je weet wel h</w:t>
      </w:r>
      <w:r w:rsidR="002A6614" w:rsidRPr="00B528F5">
        <w:rPr>
          <w:rFonts w:ascii="Calibri" w:hAnsi="Calibri" w:cs="Calibri"/>
        </w:rPr>
        <w:t>oe je het moet overbrengen</w:t>
      </w:r>
      <w:r w:rsidRPr="00B528F5">
        <w:rPr>
          <w:rFonts w:ascii="Calibri" w:hAnsi="Calibri" w:cs="Calibri"/>
        </w:rPr>
        <w:t>,</w:t>
      </w:r>
      <w:r w:rsidR="002A6614" w:rsidRPr="00B528F5">
        <w:rPr>
          <w:rFonts w:ascii="Calibri" w:hAnsi="Calibri" w:cs="Calibri"/>
        </w:rPr>
        <w:t xml:space="preserve"> dat</w:t>
      </w:r>
      <w:r w:rsidR="00D5459C">
        <w:rPr>
          <w:rFonts w:ascii="Calibri" w:hAnsi="Calibri" w:cs="Calibri"/>
        </w:rPr>
        <w:t>,</w:t>
      </w:r>
      <w:r w:rsidR="002A6614" w:rsidRPr="00B528F5">
        <w:rPr>
          <w:rFonts w:ascii="Calibri" w:hAnsi="Calibri" w:cs="Calibri"/>
        </w:rPr>
        <w:t xml:space="preserve"> daar voel je je wel</w:t>
      </w:r>
      <w:r w:rsidRPr="00B528F5">
        <w:rPr>
          <w:rFonts w:ascii="Calibri" w:hAnsi="Calibri" w:cs="Calibri"/>
        </w:rPr>
        <w:t>…</w:t>
      </w:r>
    </w:p>
    <w:p w14:paraId="13C6358F" w14:textId="77777777" w:rsidR="00251E7B" w:rsidRPr="001B4C18" w:rsidRDefault="00251E7B" w:rsidP="00B528F5">
      <w:pPr>
        <w:pStyle w:val="Geenafstand"/>
        <w:jc w:val="both"/>
        <w:rPr>
          <w:rFonts w:ascii="Calibri" w:hAnsi="Calibri" w:cs="Calibri"/>
          <w:sz w:val="10"/>
          <w:szCs w:val="10"/>
        </w:rPr>
      </w:pPr>
    </w:p>
    <w:p w14:paraId="36016E7D" w14:textId="77777777" w:rsidR="002A6614" w:rsidRPr="00B528F5" w:rsidRDefault="002A6614" w:rsidP="00B528F5">
      <w:pPr>
        <w:pStyle w:val="Geenafstand"/>
        <w:jc w:val="both"/>
        <w:rPr>
          <w:rFonts w:ascii="Calibri" w:hAnsi="Calibri" w:cs="Calibri"/>
          <w:b/>
        </w:rPr>
      </w:pPr>
      <w:r w:rsidRPr="00B528F5">
        <w:rPr>
          <w:rFonts w:ascii="Calibri" w:hAnsi="Calibri" w:cs="Calibri"/>
          <w:b/>
        </w:rPr>
        <w:t xml:space="preserve">Ja ik denk dat ik daar in de loop der jaren hier </w:t>
      </w:r>
      <w:r w:rsidR="00251E7B" w:rsidRPr="00B528F5">
        <w:rPr>
          <w:rFonts w:ascii="Calibri" w:hAnsi="Calibri" w:cs="Calibri"/>
          <w:b/>
        </w:rPr>
        <w:t>wel van geleerd heb allemaal.</w:t>
      </w:r>
    </w:p>
    <w:p w14:paraId="6FF88C72" w14:textId="77777777" w:rsidR="00251E7B" w:rsidRPr="001B4C18" w:rsidRDefault="00251E7B" w:rsidP="00B528F5">
      <w:pPr>
        <w:pStyle w:val="Geenafstand"/>
        <w:jc w:val="both"/>
        <w:rPr>
          <w:rFonts w:ascii="Calibri" w:hAnsi="Calibri" w:cs="Calibri"/>
          <w:sz w:val="10"/>
          <w:szCs w:val="10"/>
        </w:rPr>
      </w:pPr>
    </w:p>
    <w:p w14:paraId="2D30E5DB" w14:textId="77777777" w:rsidR="002A6614" w:rsidRPr="00B528F5" w:rsidRDefault="002A6614" w:rsidP="00B528F5">
      <w:pPr>
        <w:pStyle w:val="Geenafstand"/>
        <w:jc w:val="both"/>
        <w:rPr>
          <w:rFonts w:ascii="Calibri" w:hAnsi="Calibri" w:cs="Calibri"/>
        </w:rPr>
      </w:pPr>
      <w:r w:rsidRPr="00B528F5">
        <w:rPr>
          <w:rFonts w:ascii="Calibri" w:hAnsi="Calibri" w:cs="Calibri"/>
        </w:rPr>
        <w:t>Oké. Ja ik heb denk ik wel alles</w:t>
      </w:r>
      <w:r w:rsidR="00251E7B" w:rsidRPr="00B528F5">
        <w:rPr>
          <w:rFonts w:ascii="Calibri" w:hAnsi="Calibri" w:cs="Calibri"/>
        </w:rPr>
        <w:t>,</w:t>
      </w:r>
      <w:r w:rsidRPr="00B528F5">
        <w:rPr>
          <w:rFonts w:ascii="Calibri" w:hAnsi="Calibri" w:cs="Calibri"/>
        </w:rPr>
        <w:t xml:space="preserve"> wil je zelf nog iets kwijt over hoe het nu gaat</w:t>
      </w:r>
      <w:r w:rsidR="00251E7B" w:rsidRPr="00B528F5">
        <w:rPr>
          <w:rFonts w:ascii="Calibri" w:hAnsi="Calibri" w:cs="Calibri"/>
        </w:rPr>
        <w:t>,</w:t>
      </w:r>
      <w:r w:rsidR="00D5459C">
        <w:rPr>
          <w:rFonts w:ascii="Calibri" w:hAnsi="Calibri" w:cs="Calibri"/>
        </w:rPr>
        <w:t xml:space="preserve"> wat er beter kan?</w:t>
      </w:r>
    </w:p>
    <w:p w14:paraId="47EEC086" w14:textId="77777777" w:rsidR="00251E7B" w:rsidRPr="001B4C18" w:rsidRDefault="00251E7B" w:rsidP="00B528F5">
      <w:pPr>
        <w:pStyle w:val="Geenafstand"/>
        <w:jc w:val="both"/>
        <w:rPr>
          <w:rFonts w:ascii="Calibri" w:hAnsi="Calibri" w:cs="Calibri"/>
          <w:sz w:val="10"/>
          <w:szCs w:val="10"/>
        </w:rPr>
      </w:pPr>
    </w:p>
    <w:p w14:paraId="2D5CB6D6" w14:textId="77777777" w:rsidR="002A6614" w:rsidRPr="00B528F5" w:rsidRDefault="002A6614" w:rsidP="00B528F5">
      <w:pPr>
        <w:pStyle w:val="Geenafstand"/>
        <w:jc w:val="both"/>
        <w:rPr>
          <w:rFonts w:ascii="Calibri" w:hAnsi="Calibri" w:cs="Calibri"/>
          <w:b/>
        </w:rPr>
      </w:pPr>
      <w:r w:rsidRPr="00B528F5">
        <w:rPr>
          <w:rFonts w:ascii="Calibri" w:hAnsi="Calibri" w:cs="Calibri"/>
          <w:b/>
        </w:rPr>
        <w:t>Eigenlijk niet.</w:t>
      </w:r>
    </w:p>
    <w:p w14:paraId="58DF07A2" w14:textId="77777777" w:rsidR="00251E7B" w:rsidRPr="001B4C18" w:rsidRDefault="00251E7B" w:rsidP="00B528F5">
      <w:pPr>
        <w:pStyle w:val="Geenafstand"/>
        <w:jc w:val="both"/>
        <w:rPr>
          <w:rFonts w:ascii="Calibri" w:hAnsi="Calibri" w:cs="Calibri"/>
          <w:sz w:val="10"/>
          <w:szCs w:val="10"/>
        </w:rPr>
      </w:pPr>
    </w:p>
    <w:p w14:paraId="7F34AE29" w14:textId="77777777" w:rsidR="00251E7B" w:rsidRPr="00B528F5" w:rsidRDefault="002A6614" w:rsidP="00B528F5">
      <w:pPr>
        <w:pStyle w:val="Geenafstand"/>
        <w:jc w:val="both"/>
        <w:rPr>
          <w:rFonts w:ascii="Calibri" w:hAnsi="Calibri" w:cs="Calibri"/>
        </w:rPr>
      </w:pPr>
      <w:r w:rsidRPr="00B528F5">
        <w:rPr>
          <w:rFonts w:ascii="Calibri" w:hAnsi="Calibri" w:cs="Calibri"/>
        </w:rPr>
        <w:t>Ok</w:t>
      </w:r>
      <w:r w:rsidR="00B528F5" w:rsidRPr="00B528F5">
        <w:rPr>
          <w:rFonts w:ascii="Calibri" w:hAnsi="Calibri" w:cs="Calibri"/>
        </w:rPr>
        <w:t>é dan word ik heel erg bedanken.</w:t>
      </w:r>
    </w:p>
    <w:p w14:paraId="230A52B5" w14:textId="77777777" w:rsidR="00251E7B" w:rsidRPr="001B4C18" w:rsidRDefault="00251E7B" w:rsidP="00B528F5">
      <w:pPr>
        <w:pStyle w:val="Geenafstand"/>
        <w:jc w:val="both"/>
        <w:rPr>
          <w:rFonts w:ascii="Calibri" w:hAnsi="Calibri" w:cs="Calibri"/>
          <w:sz w:val="10"/>
          <w:szCs w:val="10"/>
        </w:rPr>
      </w:pPr>
    </w:p>
    <w:p w14:paraId="5E13AE50" w14:textId="77777777" w:rsidR="002A6614" w:rsidRPr="00B528F5" w:rsidRDefault="00251E7B" w:rsidP="00B528F5">
      <w:pPr>
        <w:pStyle w:val="Geenafstand"/>
        <w:jc w:val="both"/>
        <w:rPr>
          <w:rFonts w:ascii="Calibri" w:hAnsi="Calibri" w:cs="Calibri"/>
          <w:b/>
        </w:rPr>
      </w:pPr>
      <w:r w:rsidRPr="00B528F5">
        <w:rPr>
          <w:rFonts w:ascii="Calibri" w:hAnsi="Calibri" w:cs="Calibri"/>
          <w:b/>
        </w:rPr>
        <w:t>G</w:t>
      </w:r>
      <w:r w:rsidR="002A6614" w:rsidRPr="00B528F5">
        <w:rPr>
          <w:rFonts w:ascii="Calibri" w:hAnsi="Calibri" w:cs="Calibri"/>
          <w:b/>
        </w:rPr>
        <w:t>raag gedaan.</w:t>
      </w:r>
    </w:p>
    <w:p w14:paraId="3413149F" w14:textId="77777777" w:rsidR="002A6614" w:rsidRPr="005B5EC4" w:rsidRDefault="002A6614" w:rsidP="002A6614">
      <w:pPr>
        <w:pStyle w:val="Geenafstand"/>
      </w:pPr>
    </w:p>
    <w:sectPr w:rsidR="002A6614" w:rsidRPr="005B5EC4">
      <w:headerReference w:type="default" r:id="rId48"/>
      <w:footerReference w:type="even" r:id="rId49"/>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7FBA3" w14:textId="77777777" w:rsidR="00313DA5" w:rsidRDefault="00313DA5" w:rsidP="00F53E0F">
      <w:r>
        <w:separator/>
      </w:r>
    </w:p>
  </w:endnote>
  <w:endnote w:type="continuationSeparator" w:id="0">
    <w:p w14:paraId="45C74B4A" w14:textId="77777777" w:rsidR="00313DA5" w:rsidRDefault="00313DA5" w:rsidP="00F53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venir Roman">
    <w:altName w:val="Calibri"/>
    <w:charset w:val="4D"/>
    <w:family w:val="swiss"/>
    <w:pitch w:val="variable"/>
    <w:sig w:usb0="800000AF" w:usb1="5000204A" w:usb2="00000000" w:usb3="00000000" w:csb0="0000009B"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901943806"/>
      <w:docPartObj>
        <w:docPartGallery w:val="Page Numbers (Bottom of Page)"/>
        <w:docPartUnique/>
      </w:docPartObj>
    </w:sdtPr>
    <w:sdtEndPr>
      <w:rPr>
        <w:rStyle w:val="Paginanummer"/>
      </w:rPr>
    </w:sdtEndPr>
    <w:sdtContent>
      <w:p w14:paraId="07DB12B7" w14:textId="77777777" w:rsidR="002367D6" w:rsidRDefault="002367D6" w:rsidP="00A5105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A69BAF6" w14:textId="77777777" w:rsidR="002367D6" w:rsidRDefault="002367D6" w:rsidP="0009295D">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Fonts w:ascii="Calibri" w:hAnsi="Calibri" w:cs="Calibri"/>
        <w:sz w:val="22"/>
        <w:szCs w:val="22"/>
      </w:rPr>
      <w:id w:val="2099752342"/>
      <w:docPartObj>
        <w:docPartGallery w:val="Page Numbers (Bottom of Page)"/>
        <w:docPartUnique/>
      </w:docPartObj>
    </w:sdtPr>
    <w:sdtEndPr>
      <w:rPr>
        <w:rStyle w:val="Paginanummer"/>
      </w:rPr>
    </w:sdtEndPr>
    <w:sdtContent>
      <w:p w14:paraId="547FC47E" w14:textId="77777777" w:rsidR="002367D6" w:rsidRPr="007904BA" w:rsidRDefault="002367D6" w:rsidP="00394C55">
        <w:pPr>
          <w:pStyle w:val="Voettekst"/>
          <w:framePr w:wrap="none" w:vAnchor="text" w:hAnchor="margin" w:xAlign="right" w:y="1"/>
          <w:rPr>
            <w:rStyle w:val="Paginanummer"/>
            <w:rFonts w:ascii="Calibri" w:hAnsi="Calibri" w:cs="Calibri"/>
            <w:sz w:val="22"/>
            <w:szCs w:val="22"/>
          </w:rPr>
        </w:pPr>
        <w:r w:rsidRPr="007904BA">
          <w:rPr>
            <w:rStyle w:val="Paginanummer"/>
            <w:rFonts w:ascii="Calibri" w:hAnsi="Calibri" w:cs="Calibri"/>
            <w:sz w:val="22"/>
            <w:szCs w:val="22"/>
          </w:rPr>
          <w:fldChar w:fldCharType="begin"/>
        </w:r>
        <w:r w:rsidRPr="007904BA">
          <w:rPr>
            <w:rStyle w:val="Paginanummer"/>
            <w:rFonts w:ascii="Calibri" w:hAnsi="Calibri" w:cs="Calibri"/>
            <w:sz w:val="22"/>
            <w:szCs w:val="22"/>
          </w:rPr>
          <w:instrText xml:space="preserve"> PAGE </w:instrText>
        </w:r>
        <w:r w:rsidRPr="007904BA">
          <w:rPr>
            <w:rStyle w:val="Paginanummer"/>
            <w:rFonts w:ascii="Calibri" w:hAnsi="Calibri" w:cs="Calibri"/>
            <w:sz w:val="22"/>
            <w:szCs w:val="22"/>
          </w:rPr>
          <w:fldChar w:fldCharType="separate"/>
        </w:r>
        <w:r w:rsidRPr="007904BA">
          <w:rPr>
            <w:rStyle w:val="Paginanummer"/>
            <w:rFonts w:ascii="Calibri" w:hAnsi="Calibri" w:cs="Calibri"/>
            <w:noProof/>
            <w:sz w:val="22"/>
            <w:szCs w:val="22"/>
          </w:rPr>
          <w:t>1</w:t>
        </w:r>
        <w:r w:rsidRPr="007904BA">
          <w:rPr>
            <w:rStyle w:val="Paginanummer"/>
            <w:rFonts w:ascii="Calibri" w:hAnsi="Calibri" w:cs="Calibri"/>
            <w:sz w:val="22"/>
            <w:szCs w:val="22"/>
          </w:rPr>
          <w:fldChar w:fldCharType="end"/>
        </w:r>
      </w:p>
    </w:sdtContent>
  </w:sdt>
  <w:p w14:paraId="44A1F349" w14:textId="77777777" w:rsidR="002367D6" w:rsidRPr="0084533D" w:rsidRDefault="002367D6" w:rsidP="00D71D25">
    <w:pPr>
      <w:pStyle w:val="Voettekst"/>
      <w:ind w:right="360" w:firstLine="360"/>
      <w:jc w:val="center"/>
      <w:rPr>
        <w:rFonts w:ascii="Calibri" w:hAnsi="Calibri" w:cs="Calibri"/>
        <w:sz w:val="22"/>
      </w:rPr>
    </w:pPr>
    <w:r>
      <w:rPr>
        <w:rFonts w:ascii="Calibri" w:hAnsi="Calibri" w:cs="Calibri"/>
        <w:noProof/>
        <w:sz w:val="22"/>
      </w:rPr>
      <w:drawing>
        <wp:anchor distT="0" distB="0" distL="114300" distR="114300" simplePos="0" relativeHeight="251659264" behindDoc="0" locked="0" layoutInCell="1" allowOverlap="1" wp14:anchorId="6886E3C4" wp14:editId="19DCC626">
          <wp:simplePos x="0" y="0"/>
          <wp:positionH relativeFrom="leftMargin">
            <wp:align>right</wp:align>
          </wp:positionH>
          <wp:positionV relativeFrom="margin">
            <wp:posOffset>9063727</wp:posOffset>
          </wp:positionV>
          <wp:extent cx="353695" cy="402590"/>
          <wp:effectExtent l="0" t="0" r="825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3695" cy="402590"/>
                  </a:xfrm>
                  <a:prstGeom prst="rect">
                    <a:avLst/>
                  </a:prstGeom>
                  <a:noFill/>
                </pic:spPr>
              </pic:pic>
            </a:graphicData>
          </a:graphic>
        </wp:anchor>
      </w:drawing>
    </w:r>
    <w:r w:rsidRPr="0084533D">
      <w:rPr>
        <w:rFonts w:ascii="Calibri" w:hAnsi="Calibri" w:cs="Calibri"/>
        <w:sz w:val="22"/>
      </w:rPr>
      <w:t>Janine Brantsma – 03-06-2019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5281EF" w14:textId="77777777" w:rsidR="00313DA5" w:rsidRDefault="00313DA5" w:rsidP="00F53E0F">
      <w:r>
        <w:separator/>
      </w:r>
    </w:p>
  </w:footnote>
  <w:footnote w:type="continuationSeparator" w:id="0">
    <w:p w14:paraId="61BB3A70" w14:textId="77777777" w:rsidR="00313DA5" w:rsidRDefault="00313DA5" w:rsidP="00F53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A0070" w14:textId="77777777" w:rsidR="002367D6" w:rsidRDefault="002367D6" w:rsidP="00D71D25">
    <w:r>
      <w:rPr>
        <w:noProof/>
      </w:rPr>
      <w:drawing>
        <wp:anchor distT="0" distB="0" distL="114300" distR="114300" simplePos="0" relativeHeight="251658240" behindDoc="0" locked="0" layoutInCell="1" allowOverlap="1" wp14:anchorId="2C8BEB9B" wp14:editId="0EDA51F5">
          <wp:simplePos x="0" y="0"/>
          <wp:positionH relativeFrom="margin">
            <wp:posOffset>5282727</wp:posOffset>
          </wp:positionH>
          <wp:positionV relativeFrom="page">
            <wp:posOffset>107004</wp:posOffset>
          </wp:positionV>
          <wp:extent cx="1095375" cy="728345"/>
          <wp:effectExtent l="0" t="0" r="9525" b="0"/>
          <wp:wrapSquare wrapText="bothSides"/>
          <wp:docPr id="4" name="Afbeelding 4" descr="Afbeeldingsresultaat voor snow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snowworl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728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BFA093" w14:textId="77777777" w:rsidR="002367D6" w:rsidRDefault="002367D6" w:rsidP="00D71D25">
    <w:pPr>
      <w:pStyle w:val="Koptekst"/>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2C7A"/>
    <w:multiLevelType w:val="hybridMultilevel"/>
    <w:tmpl w:val="FAFA0C94"/>
    <w:lvl w:ilvl="0" w:tplc="04130003">
      <w:start w:val="1"/>
      <w:numFmt w:val="bullet"/>
      <w:lvlText w:val="o"/>
      <w:lvlJc w:val="left"/>
      <w:pPr>
        <w:ind w:left="763" w:hanging="360"/>
      </w:pPr>
      <w:rPr>
        <w:rFonts w:ascii="Courier New" w:hAnsi="Courier New" w:cs="Courier New" w:hint="default"/>
      </w:rPr>
    </w:lvl>
    <w:lvl w:ilvl="1" w:tplc="04130003" w:tentative="1">
      <w:start w:val="1"/>
      <w:numFmt w:val="bullet"/>
      <w:lvlText w:val="o"/>
      <w:lvlJc w:val="left"/>
      <w:pPr>
        <w:ind w:left="1483" w:hanging="360"/>
      </w:pPr>
      <w:rPr>
        <w:rFonts w:ascii="Courier New" w:hAnsi="Courier New" w:cs="Courier New" w:hint="default"/>
      </w:rPr>
    </w:lvl>
    <w:lvl w:ilvl="2" w:tplc="04130005" w:tentative="1">
      <w:start w:val="1"/>
      <w:numFmt w:val="bullet"/>
      <w:lvlText w:val=""/>
      <w:lvlJc w:val="left"/>
      <w:pPr>
        <w:ind w:left="2203" w:hanging="360"/>
      </w:pPr>
      <w:rPr>
        <w:rFonts w:ascii="Wingdings" w:hAnsi="Wingdings" w:hint="default"/>
      </w:rPr>
    </w:lvl>
    <w:lvl w:ilvl="3" w:tplc="04130001" w:tentative="1">
      <w:start w:val="1"/>
      <w:numFmt w:val="bullet"/>
      <w:lvlText w:val=""/>
      <w:lvlJc w:val="left"/>
      <w:pPr>
        <w:ind w:left="2923" w:hanging="360"/>
      </w:pPr>
      <w:rPr>
        <w:rFonts w:ascii="Symbol" w:hAnsi="Symbol" w:hint="default"/>
      </w:rPr>
    </w:lvl>
    <w:lvl w:ilvl="4" w:tplc="04130003" w:tentative="1">
      <w:start w:val="1"/>
      <w:numFmt w:val="bullet"/>
      <w:lvlText w:val="o"/>
      <w:lvlJc w:val="left"/>
      <w:pPr>
        <w:ind w:left="3643" w:hanging="360"/>
      </w:pPr>
      <w:rPr>
        <w:rFonts w:ascii="Courier New" w:hAnsi="Courier New" w:cs="Courier New" w:hint="default"/>
      </w:rPr>
    </w:lvl>
    <w:lvl w:ilvl="5" w:tplc="04130005" w:tentative="1">
      <w:start w:val="1"/>
      <w:numFmt w:val="bullet"/>
      <w:lvlText w:val=""/>
      <w:lvlJc w:val="left"/>
      <w:pPr>
        <w:ind w:left="4363" w:hanging="360"/>
      </w:pPr>
      <w:rPr>
        <w:rFonts w:ascii="Wingdings" w:hAnsi="Wingdings" w:hint="default"/>
      </w:rPr>
    </w:lvl>
    <w:lvl w:ilvl="6" w:tplc="04130001" w:tentative="1">
      <w:start w:val="1"/>
      <w:numFmt w:val="bullet"/>
      <w:lvlText w:val=""/>
      <w:lvlJc w:val="left"/>
      <w:pPr>
        <w:ind w:left="5083" w:hanging="360"/>
      </w:pPr>
      <w:rPr>
        <w:rFonts w:ascii="Symbol" w:hAnsi="Symbol" w:hint="default"/>
      </w:rPr>
    </w:lvl>
    <w:lvl w:ilvl="7" w:tplc="04130003" w:tentative="1">
      <w:start w:val="1"/>
      <w:numFmt w:val="bullet"/>
      <w:lvlText w:val="o"/>
      <w:lvlJc w:val="left"/>
      <w:pPr>
        <w:ind w:left="5803" w:hanging="360"/>
      </w:pPr>
      <w:rPr>
        <w:rFonts w:ascii="Courier New" w:hAnsi="Courier New" w:cs="Courier New" w:hint="default"/>
      </w:rPr>
    </w:lvl>
    <w:lvl w:ilvl="8" w:tplc="04130005" w:tentative="1">
      <w:start w:val="1"/>
      <w:numFmt w:val="bullet"/>
      <w:lvlText w:val=""/>
      <w:lvlJc w:val="left"/>
      <w:pPr>
        <w:ind w:left="6523" w:hanging="360"/>
      </w:pPr>
      <w:rPr>
        <w:rFonts w:ascii="Wingdings" w:hAnsi="Wingdings" w:hint="default"/>
      </w:rPr>
    </w:lvl>
  </w:abstractNum>
  <w:abstractNum w:abstractNumId="1" w15:restartNumberingAfterBreak="0">
    <w:nsid w:val="015709D4"/>
    <w:multiLevelType w:val="hybridMultilevel"/>
    <w:tmpl w:val="7F6E357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1C7603C"/>
    <w:multiLevelType w:val="hybridMultilevel"/>
    <w:tmpl w:val="B00068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5622020"/>
    <w:multiLevelType w:val="hybridMultilevel"/>
    <w:tmpl w:val="EB5479E6"/>
    <w:lvl w:ilvl="0" w:tplc="CB06437A">
      <w:start w:val="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61F0838"/>
    <w:multiLevelType w:val="hybridMultilevel"/>
    <w:tmpl w:val="19D6A97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9477CA"/>
    <w:multiLevelType w:val="hybridMultilevel"/>
    <w:tmpl w:val="9B28B6B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9A95BA5"/>
    <w:multiLevelType w:val="hybridMultilevel"/>
    <w:tmpl w:val="51E8AAFE"/>
    <w:lvl w:ilvl="0" w:tplc="891A35E8">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AC37E78"/>
    <w:multiLevelType w:val="hybridMultilevel"/>
    <w:tmpl w:val="B9380DE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BF20408"/>
    <w:multiLevelType w:val="hybridMultilevel"/>
    <w:tmpl w:val="A53C9AF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D3C6969"/>
    <w:multiLevelType w:val="multilevel"/>
    <w:tmpl w:val="725A896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18E3193"/>
    <w:multiLevelType w:val="multilevel"/>
    <w:tmpl w:val="BA3415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1FE023F"/>
    <w:multiLevelType w:val="hybridMultilevel"/>
    <w:tmpl w:val="B0706B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3E85D81"/>
    <w:multiLevelType w:val="hybridMultilevel"/>
    <w:tmpl w:val="840C22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A044EAF"/>
    <w:multiLevelType w:val="hybridMultilevel"/>
    <w:tmpl w:val="B7F855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8075711"/>
    <w:multiLevelType w:val="hybridMultilevel"/>
    <w:tmpl w:val="9B404F90"/>
    <w:lvl w:ilvl="0" w:tplc="5DAE56D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AB22D72"/>
    <w:multiLevelType w:val="hybridMultilevel"/>
    <w:tmpl w:val="339A2D00"/>
    <w:lvl w:ilvl="0" w:tplc="04130003">
      <w:start w:val="1"/>
      <w:numFmt w:val="bullet"/>
      <w:lvlText w:val="o"/>
      <w:lvlJc w:val="left"/>
      <w:pPr>
        <w:ind w:left="763" w:hanging="360"/>
      </w:pPr>
      <w:rPr>
        <w:rFonts w:ascii="Courier New" w:hAnsi="Courier New" w:cs="Courier New" w:hint="default"/>
      </w:rPr>
    </w:lvl>
    <w:lvl w:ilvl="1" w:tplc="04130003" w:tentative="1">
      <w:start w:val="1"/>
      <w:numFmt w:val="bullet"/>
      <w:lvlText w:val="o"/>
      <w:lvlJc w:val="left"/>
      <w:pPr>
        <w:ind w:left="1483" w:hanging="360"/>
      </w:pPr>
      <w:rPr>
        <w:rFonts w:ascii="Courier New" w:hAnsi="Courier New" w:cs="Courier New" w:hint="default"/>
      </w:rPr>
    </w:lvl>
    <w:lvl w:ilvl="2" w:tplc="04130005" w:tentative="1">
      <w:start w:val="1"/>
      <w:numFmt w:val="bullet"/>
      <w:lvlText w:val=""/>
      <w:lvlJc w:val="left"/>
      <w:pPr>
        <w:ind w:left="2203" w:hanging="360"/>
      </w:pPr>
      <w:rPr>
        <w:rFonts w:ascii="Wingdings" w:hAnsi="Wingdings" w:hint="default"/>
      </w:rPr>
    </w:lvl>
    <w:lvl w:ilvl="3" w:tplc="04130001" w:tentative="1">
      <w:start w:val="1"/>
      <w:numFmt w:val="bullet"/>
      <w:lvlText w:val=""/>
      <w:lvlJc w:val="left"/>
      <w:pPr>
        <w:ind w:left="2923" w:hanging="360"/>
      </w:pPr>
      <w:rPr>
        <w:rFonts w:ascii="Symbol" w:hAnsi="Symbol" w:hint="default"/>
      </w:rPr>
    </w:lvl>
    <w:lvl w:ilvl="4" w:tplc="04130003" w:tentative="1">
      <w:start w:val="1"/>
      <w:numFmt w:val="bullet"/>
      <w:lvlText w:val="o"/>
      <w:lvlJc w:val="left"/>
      <w:pPr>
        <w:ind w:left="3643" w:hanging="360"/>
      </w:pPr>
      <w:rPr>
        <w:rFonts w:ascii="Courier New" w:hAnsi="Courier New" w:cs="Courier New" w:hint="default"/>
      </w:rPr>
    </w:lvl>
    <w:lvl w:ilvl="5" w:tplc="04130005" w:tentative="1">
      <w:start w:val="1"/>
      <w:numFmt w:val="bullet"/>
      <w:lvlText w:val=""/>
      <w:lvlJc w:val="left"/>
      <w:pPr>
        <w:ind w:left="4363" w:hanging="360"/>
      </w:pPr>
      <w:rPr>
        <w:rFonts w:ascii="Wingdings" w:hAnsi="Wingdings" w:hint="default"/>
      </w:rPr>
    </w:lvl>
    <w:lvl w:ilvl="6" w:tplc="04130001" w:tentative="1">
      <w:start w:val="1"/>
      <w:numFmt w:val="bullet"/>
      <w:lvlText w:val=""/>
      <w:lvlJc w:val="left"/>
      <w:pPr>
        <w:ind w:left="5083" w:hanging="360"/>
      </w:pPr>
      <w:rPr>
        <w:rFonts w:ascii="Symbol" w:hAnsi="Symbol" w:hint="default"/>
      </w:rPr>
    </w:lvl>
    <w:lvl w:ilvl="7" w:tplc="04130003" w:tentative="1">
      <w:start w:val="1"/>
      <w:numFmt w:val="bullet"/>
      <w:lvlText w:val="o"/>
      <w:lvlJc w:val="left"/>
      <w:pPr>
        <w:ind w:left="5803" w:hanging="360"/>
      </w:pPr>
      <w:rPr>
        <w:rFonts w:ascii="Courier New" w:hAnsi="Courier New" w:cs="Courier New" w:hint="default"/>
      </w:rPr>
    </w:lvl>
    <w:lvl w:ilvl="8" w:tplc="04130005" w:tentative="1">
      <w:start w:val="1"/>
      <w:numFmt w:val="bullet"/>
      <w:lvlText w:val=""/>
      <w:lvlJc w:val="left"/>
      <w:pPr>
        <w:ind w:left="6523" w:hanging="360"/>
      </w:pPr>
      <w:rPr>
        <w:rFonts w:ascii="Wingdings" w:hAnsi="Wingdings" w:hint="default"/>
      </w:rPr>
    </w:lvl>
  </w:abstractNum>
  <w:abstractNum w:abstractNumId="16" w15:restartNumberingAfterBreak="0">
    <w:nsid w:val="2B841F7B"/>
    <w:multiLevelType w:val="hybridMultilevel"/>
    <w:tmpl w:val="2FBC99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1FC5AA9"/>
    <w:multiLevelType w:val="hybridMultilevel"/>
    <w:tmpl w:val="659204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58A26ED"/>
    <w:multiLevelType w:val="hybridMultilevel"/>
    <w:tmpl w:val="CCB86BCC"/>
    <w:lvl w:ilvl="0" w:tplc="C41ACBFA">
      <w:start w:val="1"/>
      <w:numFmt w:val="upperLetter"/>
      <w:lvlText w:val="%1."/>
      <w:lvlJc w:val="left"/>
      <w:pPr>
        <w:ind w:left="76" w:hanging="360"/>
      </w:pPr>
      <w:rPr>
        <w:rFonts w:hint="default"/>
      </w:rPr>
    </w:lvl>
    <w:lvl w:ilvl="1" w:tplc="04130019" w:tentative="1">
      <w:start w:val="1"/>
      <w:numFmt w:val="lowerLetter"/>
      <w:lvlText w:val="%2."/>
      <w:lvlJc w:val="left"/>
      <w:pPr>
        <w:ind w:left="796" w:hanging="360"/>
      </w:pPr>
    </w:lvl>
    <w:lvl w:ilvl="2" w:tplc="0413001B" w:tentative="1">
      <w:start w:val="1"/>
      <w:numFmt w:val="lowerRoman"/>
      <w:lvlText w:val="%3."/>
      <w:lvlJc w:val="right"/>
      <w:pPr>
        <w:ind w:left="1516" w:hanging="180"/>
      </w:pPr>
    </w:lvl>
    <w:lvl w:ilvl="3" w:tplc="0413000F" w:tentative="1">
      <w:start w:val="1"/>
      <w:numFmt w:val="decimal"/>
      <w:lvlText w:val="%4."/>
      <w:lvlJc w:val="left"/>
      <w:pPr>
        <w:ind w:left="2236" w:hanging="360"/>
      </w:pPr>
    </w:lvl>
    <w:lvl w:ilvl="4" w:tplc="04130019" w:tentative="1">
      <w:start w:val="1"/>
      <w:numFmt w:val="lowerLetter"/>
      <w:lvlText w:val="%5."/>
      <w:lvlJc w:val="left"/>
      <w:pPr>
        <w:ind w:left="2956" w:hanging="360"/>
      </w:pPr>
    </w:lvl>
    <w:lvl w:ilvl="5" w:tplc="0413001B" w:tentative="1">
      <w:start w:val="1"/>
      <w:numFmt w:val="lowerRoman"/>
      <w:lvlText w:val="%6."/>
      <w:lvlJc w:val="right"/>
      <w:pPr>
        <w:ind w:left="3676" w:hanging="180"/>
      </w:pPr>
    </w:lvl>
    <w:lvl w:ilvl="6" w:tplc="0413000F" w:tentative="1">
      <w:start w:val="1"/>
      <w:numFmt w:val="decimal"/>
      <w:lvlText w:val="%7."/>
      <w:lvlJc w:val="left"/>
      <w:pPr>
        <w:ind w:left="4396" w:hanging="360"/>
      </w:pPr>
    </w:lvl>
    <w:lvl w:ilvl="7" w:tplc="04130019" w:tentative="1">
      <w:start w:val="1"/>
      <w:numFmt w:val="lowerLetter"/>
      <w:lvlText w:val="%8."/>
      <w:lvlJc w:val="left"/>
      <w:pPr>
        <w:ind w:left="5116" w:hanging="360"/>
      </w:pPr>
    </w:lvl>
    <w:lvl w:ilvl="8" w:tplc="0413001B" w:tentative="1">
      <w:start w:val="1"/>
      <w:numFmt w:val="lowerRoman"/>
      <w:lvlText w:val="%9."/>
      <w:lvlJc w:val="right"/>
      <w:pPr>
        <w:ind w:left="5836" w:hanging="180"/>
      </w:pPr>
    </w:lvl>
  </w:abstractNum>
  <w:abstractNum w:abstractNumId="19" w15:restartNumberingAfterBreak="0">
    <w:nsid w:val="396F24ED"/>
    <w:multiLevelType w:val="hybridMultilevel"/>
    <w:tmpl w:val="A38477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BEB780A"/>
    <w:multiLevelType w:val="hybridMultilevel"/>
    <w:tmpl w:val="AB5EB3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C332DF9"/>
    <w:multiLevelType w:val="multilevel"/>
    <w:tmpl w:val="BA3415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DEF4095"/>
    <w:multiLevelType w:val="hybridMultilevel"/>
    <w:tmpl w:val="6EC03D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F64298A"/>
    <w:multiLevelType w:val="hybridMultilevel"/>
    <w:tmpl w:val="4A702168"/>
    <w:lvl w:ilvl="0" w:tplc="BDA2A71C">
      <w:start w:val="2"/>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17D0E37"/>
    <w:multiLevelType w:val="hybridMultilevel"/>
    <w:tmpl w:val="117C0A7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3264BE5"/>
    <w:multiLevelType w:val="hybridMultilevel"/>
    <w:tmpl w:val="A9B27C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4A52278"/>
    <w:multiLevelType w:val="hybridMultilevel"/>
    <w:tmpl w:val="4252D8E8"/>
    <w:lvl w:ilvl="0" w:tplc="04130003">
      <w:start w:val="1"/>
      <w:numFmt w:val="bullet"/>
      <w:lvlText w:val="o"/>
      <w:lvlJc w:val="left"/>
      <w:pPr>
        <w:ind w:left="763" w:hanging="360"/>
      </w:pPr>
      <w:rPr>
        <w:rFonts w:ascii="Courier New" w:hAnsi="Courier New" w:cs="Courier New" w:hint="default"/>
      </w:rPr>
    </w:lvl>
    <w:lvl w:ilvl="1" w:tplc="04130003" w:tentative="1">
      <w:start w:val="1"/>
      <w:numFmt w:val="bullet"/>
      <w:lvlText w:val="o"/>
      <w:lvlJc w:val="left"/>
      <w:pPr>
        <w:ind w:left="1483" w:hanging="360"/>
      </w:pPr>
      <w:rPr>
        <w:rFonts w:ascii="Courier New" w:hAnsi="Courier New" w:cs="Courier New" w:hint="default"/>
      </w:rPr>
    </w:lvl>
    <w:lvl w:ilvl="2" w:tplc="04130005" w:tentative="1">
      <w:start w:val="1"/>
      <w:numFmt w:val="bullet"/>
      <w:lvlText w:val=""/>
      <w:lvlJc w:val="left"/>
      <w:pPr>
        <w:ind w:left="2203" w:hanging="360"/>
      </w:pPr>
      <w:rPr>
        <w:rFonts w:ascii="Wingdings" w:hAnsi="Wingdings" w:hint="default"/>
      </w:rPr>
    </w:lvl>
    <w:lvl w:ilvl="3" w:tplc="04130001" w:tentative="1">
      <w:start w:val="1"/>
      <w:numFmt w:val="bullet"/>
      <w:lvlText w:val=""/>
      <w:lvlJc w:val="left"/>
      <w:pPr>
        <w:ind w:left="2923" w:hanging="360"/>
      </w:pPr>
      <w:rPr>
        <w:rFonts w:ascii="Symbol" w:hAnsi="Symbol" w:hint="default"/>
      </w:rPr>
    </w:lvl>
    <w:lvl w:ilvl="4" w:tplc="04130003" w:tentative="1">
      <w:start w:val="1"/>
      <w:numFmt w:val="bullet"/>
      <w:lvlText w:val="o"/>
      <w:lvlJc w:val="left"/>
      <w:pPr>
        <w:ind w:left="3643" w:hanging="360"/>
      </w:pPr>
      <w:rPr>
        <w:rFonts w:ascii="Courier New" w:hAnsi="Courier New" w:cs="Courier New" w:hint="default"/>
      </w:rPr>
    </w:lvl>
    <w:lvl w:ilvl="5" w:tplc="04130005" w:tentative="1">
      <w:start w:val="1"/>
      <w:numFmt w:val="bullet"/>
      <w:lvlText w:val=""/>
      <w:lvlJc w:val="left"/>
      <w:pPr>
        <w:ind w:left="4363" w:hanging="360"/>
      </w:pPr>
      <w:rPr>
        <w:rFonts w:ascii="Wingdings" w:hAnsi="Wingdings" w:hint="default"/>
      </w:rPr>
    </w:lvl>
    <w:lvl w:ilvl="6" w:tplc="04130001" w:tentative="1">
      <w:start w:val="1"/>
      <w:numFmt w:val="bullet"/>
      <w:lvlText w:val=""/>
      <w:lvlJc w:val="left"/>
      <w:pPr>
        <w:ind w:left="5083" w:hanging="360"/>
      </w:pPr>
      <w:rPr>
        <w:rFonts w:ascii="Symbol" w:hAnsi="Symbol" w:hint="default"/>
      </w:rPr>
    </w:lvl>
    <w:lvl w:ilvl="7" w:tplc="04130003" w:tentative="1">
      <w:start w:val="1"/>
      <w:numFmt w:val="bullet"/>
      <w:lvlText w:val="o"/>
      <w:lvlJc w:val="left"/>
      <w:pPr>
        <w:ind w:left="5803" w:hanging="360"/>
      </w:pPr>
      <w:rPr>
        <w:rFonts w:ascii="Courier New" w:hAnsi="Courier New" w:cs="Courier New" w:hint="default"/>
      </w:rPr>
    </w:lvl>
    <w:lvl w:ilvl="8" w:tplc="04130005" w:tentative="1">
      <w:start w:val="1"/>
      <w:numFmt w:val="bullet"/>
      <w:lvlText w:val=""/>
      <w:lvlJc w:val="left"/>
      <w:pPr>
        <w:ind w:left="6523" w:hanging="360"/>
      </w:pPr>
      <w:rPr>
        <w:rFonts w:ascii="Wingdings" w:hAnsi="Wingdings" w:hint="default"/>
      </w:rPr>
    </w:lvl>
  </w:abstractNum>
  <w:abstractNum w:abstractNumId="27" w15:restartNumberingAfterBreak="0">
    <w:nsid w:val="4A0022E1"/>
    <w:multiLevelType w:val="hybridMultilevel"/>
    <w:tmpl w:val="DBFAB4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F5074FB"/>
    <w:multiLevelType w:val="hybridMultilevel"/>
    <w:tmpl w:val="EC9EFE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0162390"/>
    <w:multiLevelType w:val="multilevel"/>
    <w:tmpl w:val="0AF6E8C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3B1040C"/>
    <w:multiLevelType w:val="hybridMultilevel"/>
    <w:tmpl w:val="B47EB3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46623ED"/>
    <w:multiLevelType w:val="hybridMultilevel"/>
    <w:tmpl w:val="E1EA5B84"/>
    <w:lvl w:ilvl="0" w:tplc="04130003">
      <w:start w:val="1"/>
      <w:numFmt w:val="bullet"/>
      <w:lvlText w:val="o"/>
      <w:lvlJc w:val="left"/>
      <w:pPr>
        <w:ind w:left="763" w:hanging="360"/>
      </w:pPr>
      <w:rPr>
        <w:rFonts w:ascii="Courier New" w:hAnsi="Courier New" w:cs="Courier New" w:hint="default"/>
      </w:rPr>
    </w:lvl>
    <w:lvl w:ilvl="1" w:tplc="04130003" w:tentative="1">
      <w:start w:val="1"/>
      <w:numFmt w:val="bullet"/>
      <w:lvlText w:val="o"/>
      <w:lvlJc w:val="left"/>
      <w:pPr>
        <w:ind w:left="1483" w:hanging="360"/>
      </w:pPr>
      <w:rPr>
        <w:rFonts w:ascii="Courier New" w:hAnsi="Courier New" w:cs="Courier New" w:hint="default"/>
      </w:rPr>
    </w:lvl>
    <w:lvl w:ilvl="2" w:tplc="04130005" w:tentative="1">
      <w:start w:val="1"/>
      <w:numFmt w:val="bullet"/>
      <w:lvlText w:val=""/>
      <w:lvlJc w:val="left"/>
      <w:pPr>
        <w:ind w:left="2203" w:hanging="360"/>
      </w:pPr>
      <w:rPr>
        <w:rFonts w:ascii="Wingdings" w:hAnsi="Wingdings" w:hint="default"/>
      </w:rPr>
    </w:lvl>
    <w:lvl w:ilvl="3" w:tplc="04130001" w:tentative="1">
      <w:start w:val="1"/>
      <w:numFmt w:val="bullet"/>
      <w:lvlText w:val=""/>
      <w:lvlJc w:val="left"/>
      <w:pPr>
        <w:ind w:left="2923" w:hanging="360"/>
      </w:pPr>
      <w:rPr>
        <w:rFonts w:ascii="Symbol" w:hAnsi="Symbol" w:hint="default"/>
      </w:rPr>
    </w:lvl>
    <w:lvl w:ilvl="4" w:tplc="04130003" w:tentative="1">
      <w:start w:val="1"/>
      <w:numFmt w:val="bullet"/>
      <w:lvlText w:val="o"/>
      <w:lvlJc w:val="left"/>
      <w:pPr>
        <w:ind w:left="3643" w:hanging="360"/>
      </w:pPr>
      <w:rPr>
        <w:rFonts w:ascii="Courier New" w:hAnsi="Courier New" w:cs="Courier New" w:hint="default"/>
      </w:rPr>
    </w:lvl>
    <w:lvl w:ilvl="5" w:tplc="04130005" w:tentative="1">
      <w:start w:val="1"/>
      <w:numFmt w:val="bullet"/>
      <w:lvlText w:val=""/>
      <w:lvlJc w:val="left"/>
      <w:pPr>
        <w:ind w:left="4363" w:hanging="360"/>
      </w:pPr>
      <w:rPr>
        <w:rFonts w:ascii="Wingdings" w:hAnsi="Wingdings" w:hint="default"/>
      </w:rPr>
    </w:lvl>
    <w:lvl w:ilvl="6" w:tplc="04130001" w:tentative="1">
      <w:start w:val="1"/>
      <w:numFmt w:val="bullet"/>
      <w:lvlText w:val=""/>
      <w:lvlJc w:val="left"/>
      <w:pPr>
        <w:ind w:left="5083" w:hanging="360"/>
      </w:pPr>
      <w:rPr>
        <w:rFonts w:ascii="Symbol" w:hAnsi="Symbol" w:hint="default"/>
      </w:rPr>
    </w:lvl>
    <w:lvl w:ilvl="7" w:tplc="04130003" w:tentative="1">
      <w:start w:val="1"/>
      <w:numFmt w:val="bullet"/>
      <w:lvlText w:val="o"/>
      <w:lvlJc w:val="left"/>
      <w:pPr>
        <w:ind w:left="5803" w:hanging="360"/>
      </w:pPr>
      <w:rPr>
        <w:rFonts w:ascii="Courier New" w:hAnsi="Courier New" w:cs="Courier New" w:hint="default"/>
      </w:rPr>
    </w:lvl>
    <w:lvl w:ilvl="8" w:tplc="04130005" w:tentative="1">
      <w:start w:val="1"/>
      <w:numFmt w:val="bullet"/>
      <w:lvlText w:val=""/>
      <w:lvlJc w:val="left"/>
      <w:pPr>
        <w:ind w:left="6523" w:hanging="360"/>
      </w:pPr>
      <w:rPr>
        <w:rFonts w:ascii="Wingdings" w:hAnsi="Wingdings" w:hint="default"/>
      </w:rPr>
    </w:lvl>
  </w:abstractNum>
  <w:abstractNum w:abstractNumId="32" w15:restartNumberingAfterBreak="0">
    <w:nsid w:val="59171408"/>
    <w:multiLevelType w:val="hybridMultilevel"/>
    <w:tmpl w:val="3E9695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9195354"/>
    <w:multiLevelType w:val="hybridMultilevel"/>
    <w:tmpl w:val="0A4C53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AB1718D"/>
    <w:multiLevelType w:val="hybridMultilevel"/>
    <w:tmpl w:val="2FBC99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24539D0"/>
    <w:multiLevelType w:val="hybridMultilevel"/>
    <w:tmpl w:val="93E2E9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8734159"/>
    <w:multiLevelType w:val="hybridMultilevel"/>
    <w:tmpl w:val="8D40767E"/>
    <w:lvl w:ilvl="0" w:tplc="04130003">
      <w:start w:val="1"/>
      <w:numFmt w:val="bullet"/>
      <w:lvlText w:val="o"/>
      <w:lvlJc w:val="left"/>
      <w:pPr>
        <w:ind w:left="763" w:hanging="360"/>
      </w:pPr>
      <w:rPr>
        <w:rFonts w:ascii="Courier New" w:hAnsi="Courier New" w:cs="Courier New" w:hint="default"/>
      </w:rPr>
    </w:lvl>
    <w:lvl w:ilvl="1" w:tplc="04130003" w:tentative="1">
      <w:start w:val="1"/>
      <w:numFmt w:val="bullet"/>
      <w:lvlText w:val="o"/>
      <w:lvlJc w:val="left"/>
      <w:pPr>
        <w:ind w:left="1483" w:hanging="360"/>
      </w:pPr>
      <w:rPr>
        <w:rFonts w:ascii="Courier New" w:hAnsi="Courier New" w:cs="Courier New" w:hint="default"/>
      </w:rPr>
    </w:lvl>
    <w:lvl w:ilvl="2" w:tplc="04130005" w:tentative="1">
      <w:start w:val="1"/>
      <w:numFmt w:val="bullet"/>
      <w:lvlText w:val=""/>
      <w:lvlJc w:val="left"/>
      <w:pPr>
        <w:ind w:left="2203" w:hanging="360"/>
      </w:pPr>
      <w:rPr>
        <w:rFonts w:ascii="Wingdings" w:hAnsi="Wingdings" w:hint="default"/>
      </w:rPr>
    </w:lvl>
    <w:lvl w:ilvl="3" w:tplc="04130001" w:tentative="1">
      <w:start w:val="1"/>
      <w:numFmt w:val="bullet"/>
      <w:lvlText w:val=""/>
      <w:lvlJc w:val="left"/>
      <w:pPr>
        <w:ind w:left="2923" w:hanging="360"/>
      </w:pPr>
      <w:rPr>
        <w:rFonts w:ascii="Symbol" w:hAnsi="Symbol" w:hint="default"/>
      </w:rPr>
    </w:lvl>
    <w:lvl w:ilvl="4" w:tplc="04130003" w:tentative="1">
      <w:start w:val="1"/>
      <w:numFmt w:val="bullet"/>
      <w:lvlText w:val="o"/>
      <w:lvlJc w:val="left"/>
      <w:pPr>
        <w:ind w:left="3643" w:hanging="360"/>
      </w:pPr>
      <w:rPr>
        <w:rFonts w:ascii="Courier New" w:hAnsi="Courier New" w:cs="Courier New" w:hint="default"/>
      </w:rPr>
    </w:lvl>
    <w:lvl w:ilvl="5" w:tplc="04130005" w:tentative="1">
      <w:start w:val="1"/>
      <w:numFmt w:val="bullet"/>
      <w:lvlText w:val=""/>
      <w:lvlJc w:val="left"/>
      <w:pPr>
        <w:ind w:left="4363" w:hanging="360"/>
      </w:pPr>
      <w:rPr>
        <w:rFonts w:ascii="Wingdings" w:hAnsi="Wingdings" w:hint="default"/>
      </w:rPr>
    </w:lvl>
    <w:lvl w:ilvl="6" w:tplc="04130001" w:tentative="1">
      <w:start w:val="1"/>
      <w:numFmt w:val="bullet"/>
      <w:lvlText w:val=""/>
      <w:lvlJc w:val="left"/>
      <w:pPr>
        <w:ind w:left="5083" w:hanging="360"/>
      </w:pPr>
      <w:rPr>
        <w:rFonts w:ascii="Symbol" w:hAnsi="Symbol" w:hint="default"/>
      </w:rPr>
    </w:lvl>
    <w:lvl w:ilvl="7" w:tplc="04130003" w:tentative="1">
      <w:start w:val="1"/>
      <w:numFmt w:val="bullet"/>
      <w:lvlText w:val="o"/>
      <w:lvlJc w:val="left"/>
      <w:pPr>
        <w:ind w:left="5803" w:hanging="360"/>
      </w:pPr>
      <w:rPr>
        <w:rFonts w:ascii="Courier New" w:hAnsi="Courier New" w:cs="Courier New" w:hint="default"/>
      </w:rPr>
    </w:lvl>
    <w:lvl w:ilvl="8" w:tplc="04130005" w:tentative="1">
      <w:start w:val="1"/>
      <w:numFmt w:val="bullet"/>
      <w:lvlText w:val=""/>
      <w:lvlJc w:val="left"/>
      <w:pPr>
        <w:ind w:left="6523" w:hanging="360"/>
      </w:pPr>
      <w:rPr>
        <w:rFonts w:ascii="Wingdings" w:hAnsi="Wingdings" w:hint="default"/>
      </w:rPr>
    </w:lvl>
  </w:abstractNum>
  <w:abstractNum w:abstractNumId="37" w15:restartNumberingAfterBreak="0">
    <w:nsid w:val="68804570"/>
    <w:multiLevelType w:val="hybridMultilevel"/>
    <w:tmpl w:val="4A8EB88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F664862"/>
    <w:multiLevelType w:val="hybridMultilevel"/>
    <w:tmpl w:val="62EC83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18"/>
  </w:num>
  <w:num w:numId="3">
    <w:abstractNumId w:val="4"/>
  </w:num>
  <w:num w:numId="4">
    <w:abstractNumId w:val="37"/>
  </w:num>
  <w:num w:numId="5">
    <w:abstractNumId w:val="24"/>
  </w:num>
  <w:num w:numId="6">
    <w:abstractNumId w:val="1"/>
  </w:num>
  <w:num w:numId="7">
    <w:abstractNumId w:val="10"/>
  </w:num>
  <w:num w:numId="8">
    <w:abstractNumId w:val="9"/>
  </w:num>
  <w:num w:numId="9">
    <w:abstractNumId w:val="32"/>
  </w:num>
  <w:num w:numId="10">
    <w:abstractNumId w:val="35"/>
  </w:num>
  <w:num w:numId="11">
    <w:abstractNumId w:val="34"/>
  </w:num>
  <w:num w:numId="12">
    <w:abstractNumId w:val="8"/>
  </w:num>
  <w:num w:numId="13">
    <w:abstractNumId w:val="5"/>
  </w:num>
  <w:num w:numId="14">
    <w:abstractNumId w:val="15"/>
  </w:num>
  <w:num w:numId="15">
    <w:abstractNumId w:val="16"/>
  </w:num>
  <w:num w:numId="16">
    <w:abstractNumId w:val="17"/>
  </w:num>
  <w:num w:numId="17">
    <w:abstractNumId w:val="38"/>
  </w:num>
  <w:num w:numId="18">
    <w:abstractNumId w:val="26"/>
  </w:num>
  <w:num w:numId="19">
    <w:abstractNumId w:val="31"/>
  </w:num>
  <w:num w:numId="20">
    <w:abstractNumId w:val="20"/>
  </w:num>
  <w:num w:numId="21">
    <w:abstractNumId w:val="13"/>
  </w:num>
  <w:num w:numId="22">
    <w:abstractNumId w:val="0"/>
  </w:num>
  <w:num w:numId="23">
    <w:abstractNumId w:val="36"/>
  </w:num>
  <w:num w:numId="24">
    <w:abstractNumId w:val="30"/>
  </w:num>
  <w:num w:numId="25">
    <w:abstractNumId w:val="6"/>
  </w:num>
  <w:num w:numId="26">
    <w:abstractNumId w:val="29"/>
  </w:num>
  <w:num w:numId="27">
    <w:abstractNumId w:val="25"/>
  </w:num>
  <w:num w:numId="28">
    <w:abstractNumId w:val="11"/>
  </w:num>
  <w:num w:numId="29">
    <w:abstractNumId w:val="12"/>
  </w:num>
  <w:num w:numId="30">
    <w:abstractNumId w:val="28"/>
  </w:num>
  <w:num w:numId="31">
    <w:abstractNumId w:val="3"/>
  </w:num>
  <w:num w:numId="32">
    <w:abstractNumId w:val="2"/>
  </w:num>
  <w:num w:numId="33">
    <w:abstractNumId w:val="21"/>
  </w:num>
  <w:num w:numId="34">
    <w:abstractNumId w:val="22"/>
  </w:num>
  <w:num w:numId="35">
    <w:abstractNumId w:val="7"/>
  </w:num>
  <w:num w:numId="36">
    <w:abstractNumId w:val="27"/>
  </w:num>
  <w:num w:numId="37">
    <w:abstractNumId w:val="33"/>
  </w:num>
  <w:num w:numId="38">
    <w:abstractNumId w:val="19"/>
  </w:num>
  <w:num w:numId="39">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653"/>
    <w:rsid w:val="0000014D"/>
    <w:rsid w:val="0000140F"/>
    <w:rsid w:val="000015A3"/>
    <w:rsid w:val="00002A3F"/>
    <w:rsid w:val="00004127"/>
    <w:rsid w:val="00010CE6"/>
    <w:rsid w:val="00011ABB"/>
    <w:rsid w:val="00014A39"/>
    <w:rsid w:val="00020B6B"/>
    <w:rsid w:val="00020E3F"/>
    <w:rsid w:val="000226CB"/>
    <w:rsid w:val="000234E6"/>
    <w:rsid w:val="000235DE"/>
    <w:rsid w:val="000241A3"/>
    <w:rsid w:val="0002519F"/>
    <w:rsid w:val="00025F17"/>
    <w:rsid w:val="00026026"/>
    <w:rsid w:val="00032032"/>
    <w:rsid w:val="00032BCF"/>
    <w:rsid w:val="00032C1A"/>
    <w:rsid w:val="000344AD"/>
    <w:rsid w:val="00034B18"/>
    <w:rsid w:val="00034E00"/>
    <w:rsid w:val="00035579"/>
    <w:rsid w:val="0004110C"/>
    <w:rsid w:val="00043037"/>
    <w:rsid w:val="0004457B"/>
    <w:rsid w:val="00045BE0"/>
    <w:rsid w:val="00046585"/>
    <w:rsid w:val="00047E8B"/>
    <w:rsid w:val="000526AD"/>
    <w:rsid w:val="00054171"/>
    <w:rsid w:val="00054349"/>
    <w:rsid w:val="00056A4F"/>
    <w:rsid w:val="00057246"/>
    <w:rsid w:val="00057D9C"/>
    <w:rsid w:val="000612CA"/>
    <w:rsid w:val="00064B0A"/>
    <w:rsid w:val="00065D9C"/>
    <w:rsid w:val="00071C16"/>
    <w:rsid w:val="00071F15"/>
    <w:rsid w:val="00072C0C"/>
    <w:rsid w:val="00074B6B"/>
    <w:rsid w:val="00077CC0"/>
    <w:rsid w:val="00080321"/>
    <w:rsid w:val="00080CBF"/>
    <w:rsid w:val="000817C3"/>
    <w:rsid w:val="00084956"/>
    <w:rsid w:val="00084CDD"/>
    <w:rsid w:val="0008742D"/>
    <w:rsid w:val="0009295D"/>
    <w:rsid w:val="00093C41"/>
    <w:rsid w:val="00094886"/>
    <w:rsid w:val="00094E73"/>
    <w:rsid w:val="00095A28"/>
    <w:rsid w:val="00096575"/>
    <w:rsid w:val="000A093C"/>
    <w:rsid w:val="000A15E4"/>
    <w:rsid w:val="000A189D"/>
    <w:rsid w:val="000A1BD1"/>
    <w:rsid w:val="000A3450"/>
    <w:rsid w:val="000A3BD2"/>
    <w:rsid w:val="000A3DFC"/>
    <w:rsid w:val="000A3F08"/>
    <w:rsid w:val="000A3F29"/>
    <w:rsid w:val="000A631E"/>
    <w:rsid w:val="000B06B9"/>
    <w:rsid w:val="000B344E"/>
    <w:rsid w:val="000B3FF2"/>
    <w:rsid w:val="000B4349"/>
    <w:rsid w:val="000B53AB"/>
    <w:rsid w:val="000C1E35"/>
    <w:rsid w:val="000C2DB5"/>
    <w:rsid w:val="000C3B4C"/>
    <w:rsid w:val="000D14DB"/>
    <w:rsid w:val="000D3EDD"/>
    <w:rsid w:val="000D4FB9"/>
    <w:rsid w:val="000E165B"/>
    <w:rsid w:val="000E3AA7"/>
    <w:rsid w:val="000E3C93"/>
    <w:rsid w:val="000E54A2"/>
    <w:rsid w:val="000E5620"/>
    <w:rsid w:val="000E67E0"/>
    <w:rsid w:val="000F0BBA"/>
    <w:rsid w:val="000F1248"/>
    <w:rsid w:val="000F5670"/>
    <w:rsid w:val="0010129A"/>
    <w:rsid w:val="001022F3"/>
    <w:rsid w:val="001023A2"/>
    <w:rsid w:val="0010275E"/>
    <w:rsid w:val="00105D27"/>
    <w:rsid w:val="0010724C"/>
    <w:rsid w:val="00107E9D"/>
    <w:rsid w:val="00112358"/>
    <w:rsid w:val="00114849"/>
    <w:rsid w:val="001150E1"/>
    <w:rsid w:val="00115A22"/>
    <w:rsid w:val="00117512"/>
    <w:rsid w:val="001208F6"/>
    <w:rsid w:val="00121BA8"/>
    <w:rsid w:val="0012263C"/>
    <w:rsid w:val="001229AD"/>
    <w:rsid w:val="00122E3D"/>
    <w:rsid w:val="001234F3"/>
    <w:rsid w:val="00123C52"/>
    <w:rsid w:val="0012517A"/>
    <w:rsid w:val="00127EE6"/>
    <w:rsid w:val="00132D23"/>
    <w:rsid w:val="00133740"/>
    <w:rsid w:val="00133C83"/>
    <w:rsid w:val="0013484C"/>
    <w:rsid w:val="00135101"/>
    <w:rsid w:val="00137144"/>
    <w:rsid w:val="00137734"/>
    <w:rsid w:val="00137BC8"/>
    <w:rsid w:val="00137C87"/>
    <w:rsid w:val="00141193"/>
    <w:rsid w:val="00141A6C"/>
    <w:rsid w:val="00143512"/>
    <w:rsid w:val="00143726"/>
    <w:rsid w:val="0014394B"/>
    <w:rsid w:val="00151DBE"/>
    <w:rsid w:val="00154F66"/>
    <w:rsid w:val="0015526D"/>
    <w:rsid w:val="001573AA"/>
    <w:rsid w:val="0015782B"/>
    <w:rsid w:val="001600AE"/>
    <w:rsid w:val="00164170"/>
    <w:rsid w:val="00164791"/>
    <w:rsid w:val="00165629"/>
    <w:rsid w:val="00165A9A"/>
    <w:rsid w:val="00165BF1"/>
    <w:rsid w:val="00166682"/>
    <w:rsid w:val="00167B0B"/>
    <w:rsid w:val="001702F7"/>
    <w:rsid w:val="001773A2"/>
    <w:rsid w:val="00181399"/>
    <w:rsid w:val="00181AFF"/>
    <w:rsid w:val="001837B0"/>
    <w:rsid w:val="00183ACF"/>
    <w:rsid w:val="00183D8A"/>
    <w:rsid w:val="00184DA0"/>
    <w:rsid w:val="00185AEA"/>
    <w:rsid w:val="00195653"/>
    <w:rsid w:val="001976E4"/>
    <w:rsid w:val="00197773"/>
    <w:rsid w:val="001A0EFF"/>
    <w:rsid w:val="001A11FA"/>
    <w:rsid w:val="001A2978"/>
    <w:rsid w:val="001A450D"/>
    <w:rsid w:val="001A452F"/>
    <w:rsid w:val="001A524C"/>
    <w:rsid w:val="001A5CA3"/>
    <w:rsid w:val="001A7969"/>
    <w:rsid w:val="001A7F39"/>
    <w:rsid w:val="001B399C"/>
    <w:rsid w:val="001B4C18"/>
    <w:rsid w:val="001B77BB"/>
    <w:rsid w:val="001C0828"/>
    <w:rsid w:val="001C2710"/>
    <w:rsid w:val="001C372E"/>
    <w:rsid w:val="001C4C85"/>
    <w:rsid w:val="001C7177"/>
    <w:rsid w:val="001D299D"/>
    <w:rsid w:val="001D4032"/>
    <w:rsid w:val="001D548B"/>
    <w:rsid w:val="001D5FFB"/>
    <w:rsid w:val="001D635E"/>
    <w:rsid w:val="001D73CD"/>
    <w:rsid w:val="001E4D06"/>
    <w:rsid w:val="001E515B"/>
    <w:rsid w:val="001E5D72"/>
    <w:rsid w:val="001F02E4"/>
    <w:rsid w:val="001F5C94"/>
    <w:rsid w:val="002011B7"/>
    <w:rsid w:val="00205E71"/>
    <w:rsid w:val="00207587"/>
    <w:rsid w:val="002106E8"/>
    <w:rsid w:val="0021088A"/>
    <w:rsid w:val="002114EC"/>
    <w:rsid w:val="00223422"/>
    <w:rsid w:val="00224477"/>
    <w:rsid w:val="002246E3"/>
    <w:rsid w:val="00224FCC"/>
    <w:rsid w:val="0022585B"/>
    <w:rsid w:val="002258D3"/>
    <w:rsid w:val="00225BE3"/>
    <w:rsid w:val="002316AC"/>
    <w:rsid w:val="00233777"/>
    <w:rsid w:val="002359C8"/>
    <w:rsid w:val="002367D6"/>
    <w:rsid w:val="0024102E"/>
    <w:rsid w:val="00244072"/>
    <w:rsid w:val="0024441C"/>
    <w:rsid w:val="00245129"/>
    <w:rsid w:val="00245C76"/>
    <w:rsid w:val="00250115"/>
    <w:rsid w:val="00251D19"/>
    <w:rsid w:val="00251E7B"/>
    <w:rsid w:val="00254CAF"/>
    <w:rsid w:val="00255A3A"/>
    <w:rsid w:val="00260979"/>
    <w:rsid w:val="0026156B"/>
    <w:rsid w:val="00266A3F"/>
    <w:rsid w:val="002676F6"/>
    <w:rsid w:val="002727B7"/>
    <w:rsid w:val="002746AC"/>
    <w:rsid w:val="00276DF2"/>
    <w:rsid w:val="002772BF"/>
    <w:rsid w:val="00277649"/>
    <w:rsid w:val="002806AB"/>
    <w:rsid w:val="00280E8B"/>
    <w:rsid w:val="00287027"/>
    <w:rsid w:val="00287C28"/>
    <w:rsid w:val="00290025"/>
    <w:rsid w:val="0029144D"/>
    <w:rsid w:val="00291A0C"/>
    <w:rsid w:val="00292F93"/>
    <w:rsid w:val="00295D08"/>
    <w:rsid w:val="002961C1"/>
    <w:rsid w:val="00296645"/>
    <w:rsid w:val="002A1841"/>
    <w:rsid w:val="002A3E4E"/>
    <w:rsid w:val="002A43BB"/>
    <w:rsid w:val="002A4799"/>
    <w:rsid w:val="002A4A21"/>
    <w:rsid w:val="002A6614"/>
    <w:rsid w:val="002B0028"/>
    <w:rsid w:val="002B0E8A"/>
    <w:rsid w:val="002B1D77"/>
    <w:rsid w:val="002B4539"/>
    <w:rsid w:val="002B5E20"/>
    <w:rsid w:val="002B6043"/>
    <w:rsid w:val="002B63F9"/>
    <w:rsid w:val="002B77B1"/>
    <w:rsid w:val="002C21DD"/>
    <w:rsid w:val="002C2EBE"/>
    <w:rsid w:val="002C2FF1"/>
    <w:rsid w:val="002C4347"/>
    <w:rsid w:val="002C4C7D"/>
    <w:rsid w:val="002C7371"/>
    <w:rsid w:val="002D0D15"/>
    <w:rsid w:val="002D1154"/>
    <w:rsid w:val="002D2CFA"/>
    <w:rsid w:val="002D52CB"/>
    <w:rsid w:val="002D6DA6"/>
    <w:rsid w:val="002E040F"/>
    <w:rsid w:val="002E06A3"/>
    <w:rsid w:val="002E459B"/>
    <w:rsid w:val="002E4853"/>
    <w:rsid w:val="002E5473"/>
    <w:rsid w:val="002F0B46"/>
    <w:rsid w:val="002F10D5"/>
    <w:rsid w:val="002F4754"/>
    <w:rsid w:val="0030041E"/>
    <w:rsid w:val="00301F7B"/>
    <w:rsid w:val="00304F7B"/>
    <w:rsid w:val="00305020"/>
    <w:rsid w:val="00305EE1"/>
    <w:rsid w:val="00306008"/>
    <w:rsid w:val="00310AF5"/>
    <w:rsid w:val="00311F87"/>
    <w:rsid w:val="00313DA5"/>
    <w:rsid w:val="003141A4"/>
    <w:rsid w:val="00315171"/>
    <w:rsid w:val="003151E0"/>
    <w:rsid w:val="00320A15"/>
    <w:rsid w:val="00322189"/>
    <w:rsid w:val="00323003"/>
    <w:rsid w:val="003313E3"/>
    <w:rsid w:val="00331E91"/>
    <w:rsid w:val="0033687C"/>
    <w:rsid w:val="003425EC"/>
    <w:rsid w:val="00342DAD"/>
    <w:rsid w:val="003436D4"/>
    <w:rsid w:val="0034398C"/>
    <w:rsid w:val="00351640"/>
    <w:rsid w:val="0035190E"/>
    <w:rsid w:val="00354C4A"/>
    <w:rsid w:val="00362BFF"/>
    <w:rsid w:val="00363151"/>
    <w:rsid w:val="003649D4"/>
    <w:rsid w:val="00370322"/>
    <w:rsid w:val="0037084A"/>
    <w:rsid w:val="003716F7"/>
    <w:rsid w:val="00371FAC"/>
    <w:rsid w:val="00373279"/>
    <w:rsid w:val="0037351D"/>
    <w:rsid w:val="003735BE"/>
    <w:rsid w:val="00374718"/>
    <w:rsid w:val="003765F6"/>
    <w:rsid w:val="00376CB8"/>
    <w:rsid w:val="003773EA"/>
    <w:rsid w:val="00377DDB"/>
    <w:rsid w:val="00380947"/>
    <w:rsid w:val="00381071"/>
    <w:rsid w:val="00382404"/>
    <w:rsid w:val="00382742"/>
    <w:rsid w:val="00382CF5"/>
    <w:rsid w:val="003847C3"/>
    <w:rsid w:val="003862E9"/>
    <w:rsid w:val="00387757"/>
    <w:rsid w:val="00387D68"/>
    <w:rsid w:val="00392DBF"/>
    <w:rsid w:val="00394C55"/>
    <w:rsid w:val="003970B2"/>
    <w:rsid w:val="003A0269"/>
    <w:rsid w:val="003A08D4"/>
    <w:rsid w:val="003A1A55"/>
    <w:rsid w:val="003A1E81"/>
    <w:rsid w:val="003A27AB"/>
    <w:rsid w:val="003A4811"/>
    <w:rsid w:val="003A59FF"/>
    <w:rsid w:val="003A6344"/>
    <w:rsid w:val="003A6502"/>
    <w:rsid w:val="003A677E"/>
    <w:rsid w:val="003B04AD"/>
    <w:rsid w:val="003B0685"/>
    <w:rsid w:val="003B2658"/>
    <w:rsid w:val="003B300A"/>
    <w:rsid w:val="003C05C0"/>
    <w:rsid w:val="003C3AD6"/>
    <w:rsid w:val="003D1F10"/>
    <w:rsid w:val="003D37FC"/>
    <w:rsid w:val="003D4B8C"/>
    <w:rsid w:val="003D4E44"/>
    <w:rsid w:val="003D542C"/>
    <w:rsid w:val="003D57DC"/>
    <w:rsid w:val="003D63ED"/>
    <w:rsid w:val="003D7483"/>
    <w:rsid w:val="003E158E"/>
    <w:rsid w:val="003E32A7"/>
    <w:rsid w:val="003E3ADA"/>
    <w:rsid w:val="003E3D97"/>
    <w:rsid w:val="003E4352"/>
    <w:rsid w:val="003E6BAE"/>
    <w:rsid w:val="003F2FD0"/>
    <w:rsid w:val="003F3C4D"/>
    <w:rsid w:val="003F40CA"/>
    <w:rsid w:val="003F680D"/>
    <w:rsid w:val="003F736D"/>
    <w:rsid w:val="003F7735"/>
    <w:rsid w:val="003F7C47"/>
    <w:rsid w:val="00403077"/>
    <w:rsid w:val="004059AC"/>
    <w:rsid w:val="00407E66"/>
    <w:rsid w:val="00410987"/>
    <w:rsid w:val="004116DA"/>
    <w:rsid w:val="0041208E"/>
    <w:rsid w:val="004124CC"/>
    <w:rsid w:val="00413D54"/>
    <w:rsid w:val="00415800"/>
    <w:rsid w:val="00416215"/>
    <w:rsid w:val="0042334D"/>
    <w:rsid w:val="00427011"/>
    <w:rsid w:val="00427BCF"/>
    <w:rsid w:val="004315BC"/>
    <w:rsid w:val="004325FF"/>
    <w:rsid w:val="004358C5"/>
    <w:rsid w:val="004364C3"/>
    <w:rsid w:val="00436783"/>
    <w:rsid w:val="004368C5"/>
    <w:rsid w:val="00437536"/>
    <w:rsid w:val="00437C1F"/>
    <w:rsid w:val="004432DF"/>
    <w:rsid w:val="004439A6"/>
    <w:rsid w:val="004449D6"/>
    <w:rsid w:val="004456D5"/>
    <w:rsid w:val="00445C44"/>
    <w:rsid w:val="004467F6"/>
    <w:rsid w:val="00451AD7"/>
    <w:rsid w:val="00451C41"/>
    <w:rsid w:val="00452346"/>
    <w:rsid w:val="00452B25"/>
    <w:rsid w:val="00453A24"/>
    <w:rsid w:val="0046237D"/>
    <w:rsid w:val="00462B7E"/>
    <w:rsid w:val="00466434"/>
    <w:rsid w:val="00466C8A"/>
    <w:rsid w:val="00467BDB"/>
    <w:rsid w:val="004765BB"/>
    <w:rsid w:val="00481F19"/>
    <w:rsid w:val="00484BD5"/>
    <w:rsid w:val="00484F1F"/>
    <w:rsid w:val="00490129"/>
    <w:rsid w:val="004908E2"/>
    <w:rsid w:val="00491CC2"/>
    <w:rsid w:val="004967BB"/>
    <w:rsid w:val="00497D17"/>
    <w:rsid w:val="004A1C61"/>
    <w:rsid w:val="004A2E43"/>
    <w:rsid w:val="004A3D3E"/>
    <w:rsid w:val="004A6F63"/>
    <w:rsid w:val="004A795C"/>
    <w:rsid w:val="004A7A2C"/>
    <w:rsid w:val="004B2415"/>
    <w:rsid w:val="004B3838"/>
    <w:rsid w:val="004B41D6"/>
    <w:rsid w:val="004B42A1"/>
    <w:rsid w:val="004B4B4D"/>
    <w:rsid w:val="004B5AA9"/>
    <w:rsid w:val="004B769C"/>
    <w:rsid w:val="004C130F"/>
    <w:rsid w:val="004C1653"/>
    <w:rsid w:val="004C241A"/>
    <w:rsid w:val="004C2F2A"/>
    <w:rsid w:val="004C5B6C"/>
    <w:rsid w:val="004D0566"/>
    <w:rsid w:val="004D495D"/>
    <w:rsid w:val="004D5A24"/>
    <w:rsid w:val="004D5D38"/>
    <w:rsid w:val="004D6EFE"/>
    <w:rsid w:val="004D79AF"/>
    <w:rsid w:val="004E0108"/>
    <w:rsid w:val="004E02F6"/>
    <w:rsid w:val="004E2C20"/>
    <w:rsid w:val="004E2C83"/>
    <w:rsid w:val="004E3BBF"/>
    <w:rsid w:val="004E436B"/>
    <w:rsid w:val="004E5FCD"/>
    <w:rsid w:val="004E72C6"/>
    <w:rsid w:val="004E7905"/>
    <w:rsid w:val="004E7B33"/>
    <w:rsid w:val="004F0B35"/>
    <w:rsid w:val="004F122E"/>
    <w:rsid w:val="004F2FFC"/>
    <w:rsid w:val="004F3A8B"/>
    <w:rsid w:val="004F7B19"/>
    <w:rsid w:val="00503042"/>
    <w:rsid w:val="005036FC"/>
    <w:rsid w:val="0050671B"/>
    <w:rsid w:val="005120A9"/>
    <w:rsid w:val="005124FB"/>
    <w:rsid w:val="005134A6"/>
    <w:rsid w:val="005176D0"/>
    <w:rsid w:val="00521928"/>
    <w:rsid w:val="005231F2"/>
    <w:rsid w:val="0052479E"/>
    <w:rsid w:val="005250EC"/>
    <w:rsid w:val="00525437"/>
    <w:rsid w:val="0052653D"/>
    <w:rsid w:val="00526BDE"/>
    <w:rsid w:val="005305FF"/>
    <w:rsid w:val="00530D69"/>
    <w:rsid w:val="0053108E"/>
    <w:rsid w:val="00532B93"/>
    <w:rsid w:val="0053301A"/>
    <w:rsid w:val="00534A1E"/>
    <w:rsid w:val="005379DE"/>
    <w:rsid w:val="0054132C"/>
    <w:rsid w:val="005437C6"/>
    <w:rsid w:val="00543B2C"/>
    <w:rsid w:val="00544489"/>
    <w:rsid w:val="00545817"/>
    <w:rsid w:val="00547ADC"/>
    <w:rsid w:val="00554533"/>
    <w:rsid w:val="00554A5D"/>
    <w:rsid w:val="005554FF"/>
    <w:rsid w:val="00556599"/>
    <w:rsid w:val="00562715"/>
    <w:rsid w:val="00565ED1"/>
    <w:rsid w:val="00567110"/>
    <w:rsid w:val="00571747"/>
    <w:rsid w:val="00572670"/>
    <w:rsid w:val="00573716"/>
    <w:rsid w:val="00577611"/>
    <w:rsid w:val="00580BDF"/>
    <w:rsid w:val="00581BED"/>
    <w:rsid w:val="00584145"/>
    <w:rsid w:val="005853D4"/>
    <w:rsid w:val="005855EF"/>
    <w:rsid w:val="00587491"/>
    <w:rsid w:val="00591729"/>
    <w:rsid w:val="00592488"/>
    <w:rsid w:val="00593F9C"/>
    <w:rsid w:val="00594039"/>
    <w:rsid w:val="00597895"/>
    <w:rsid w:val="005A34FC"/>
    <w:rsid w:val="005A680D"/>
    <w:rsid w:val="005B0E87"/>
    <w:rsid w:val="005B1B26"/>
    <w:rsid w:val="005B2557"/>
    <w:rsid w:val="005B25D0"/>
    <w:rsid w:val="005B3029"/>
    <w:rsid w:val="005B31D9"/>
    <w:rsid w:val="005B58F1"/>
    <w:rsid w:val="005B5EC4"/>
    <w:rsid w:val="005B637C"/>
    <w:rsid w:val="005C14C9"/>
    <w:rsid w:val="005C2F8B"/>
    <w:rsid w:val="005C3A9D"/>
    <w:rsid w:val="005C6300"/>
    <w:rsid w:val="005C6883"/>
    <w:rsid w:val="005C784C"/>
    <w:rsid w:val="005C7F8E"/>
    <w:rsid w:val="005D0592"/>
    <w:rsid w:val="005D32A0"/>
    <w:rsid w:val="005D33B9"/>
    <w:rsid w:val="005D4564"/>
    <w:rsid w:val="005D4914"/>
    <w:rsid w:val="005D4F9C"/>
    <w:rsid w:val="005D71CC"/>
    <w:rsid w:val="005E10D9"/>
    <w:rsid w:val="005E6333"/>
    <w:rsid w:val="005E6E0C"/>
    <w:rsid w:val="005E73D9"/>
    <w:rsid w:val="005E74C4"/>
    <w:rsid w:val="005E7B57"/>
    <w:rsid w:val="005F146F"/>
    <w:rsid w:val="00611F1E"/>
    <w:rsid w:val="00612738"/>
    <w:rsid w:val="0061498F"/>
    <w:rsid w:val="006168FD"/>
    <w:rsid w:val="00617C9E"/>
    <w:rsid w:val="00617FB9"/>
    <w:rsid w:val="00623E6F"/>
    <w:rsid w:val="00624043"/>
    <w:rsid w:val="006244F0"/>
    <w:rsid w:val="00624758"/>
    <w:rsid w:val="00624FEA"/>
    <w:rsid w:val="006256BC"/>
    <w:rsid w:val="00630FEC"/>
    <w:rsid w:val="006316A8"/>
    <w:rsid w:val="006337C5"/>
    <w:rsid w:val="00633A79"/>
    <w:rsid w:val="00635BCB"/>
    <w:rsid w:val="0063705C"/>
    <w:rsid w:val="0063719E"/>
    <w:rsid w:val="00641486"/>
    <w:rsid w:val="006425AC"/>
    <w:rsid w:val="00643AAA"/>
    <w:rsid w:val="00643B7E"/>
    <w:rsid w:val="006444D5"/>
    <w:rsid w:val="006478EC"/>
    <w:rsid w:val="00647F17"/>
    <w:rsid w:val="00650182"/>
    <w:rsid w:val="00651651"/>
    <w:rsid w:val="00652189"/>
    <w:rsid w:val="00653542"/>
    <w:rsid w:val="006540CC"/>
    <w:rsid w:val="006572E7"/>
    <w:rsid w:val="00660DAF"/>
    <w:rsid w:val="006630E5"/>
    <w:rsid w:val="006644E9"/>
    <w:rsid w:val="006709F3"/>
    <w:rsid w:val="00670A2E"/>
    <w:rsid w:val="00671A1C"/>
    <w:rsid w:val="00671D9A"/>
    <w:rsid w:val="0067241F"/>
    <w:rsid w:val="0067257E"/>
    <w:rsid w:val="0067474C"/>
    <w:rsid w:val="006772A9"/>
    <w:rsid w:val="00680960"/>
    <w:rsid w:val="0068173D"/>
    <w:rsid w:val="00683658"/>
    <w:rsid w:val="00685283"/>
    <w:rsid w:val="00690440"/>
    <w:rsid w:val="0069097F"/>
    <w:rsid w:val="006944FA"/>
    <w:rsid w:val="00695434"/>
    <w:rsid w:val="006A2357"/>
    <w:rsid w:val="006A4648"/>
    <w:rsid w:val="006B0B58"/>
    <w:rsid w:val="006B4998"/>
    <w:rsid w:val="006B4A45"/>
    <w:rsid w:val="006B6C52"/>
    <w:rsid w:val="006C292C"/>
    <w:rsid w:val="006C3B2D"/>
    <w:rsid w:val="006C4D7C"/>
    <w:rsid w:val="006D0498"/>
    <w:rsid w:val="006D218E"/>
    <w:rsid w:val="006D467E"/>
    <w:rsid w:val="006D6990"/>
    <w:rsid w:val="006D727D"/>
    <w:rsid w:val="006E11EE"/>
    <w:rsid w:val="006E185F"/>
    <w:rsid w:val="006E25B2"/>
    <w:rsid w:val="006E74C3"/>
    <w:rsid w:val="006F0EBF"/>
    <w:rsid w:val="006F18E3"/>
    <w:rsid w:val="006F2C19"/>
    <w:rsid w:val="007001F4"/>
    <w:rsid w:val="007007DD"/>
    <w:rsid w:val="00700F17"/>
    <w:rsid w:val="007013D4"/>
    <w:rsid w:val="007058E3"/>
    <w:rsid w:val="00710ACA"/>
    <w:rsid w:val="00712657"/>
    <w:rsid w:val="007133BC"/>
    <w:rsid w:val="00716C41"/>
    <w:rsid w:val="00721AC9"/>
    <w:rsid w:val="007239C7"/>
    <w:rsid w:val="007263A6"/>
    <w:rsid w:val="00731031"/>
    <w:rsid w:val="00731CED"/>
    <w:rsid w:val="0073247B"/>
    <w:rsid w:val="007346D4"/>
    <w:rsid w:val="00740196"/>
    <w:rsid w:val="00742901"/>
    <w:rsid w:val="00747C1D"/>
    <w:rsid w:val="0075034D"/>
    <w:rsid w:val="00750414"/>
    <w:rsid w:val="007511C1"/>
    <w:rsid w:val="007525EC"/>
    <w:rsid w:val="00753666"/>
    <w:rsid w:val="007601C3"/>
    <w:rsid w:val="00760543"/>
    <w:rsid w:val="00760C61"/>
    <w:rsid w:val="0076186D"/>
    <w:rsid w:val="0076460C"/>
    <w:rsid w:val="00764950"/>
    <w:rsid w:val="00776158"/>
    <w:rsid w:val="0077660B"/>
    <w:rsid w:val="007802C9"/>
    <w:rsid w:val="00780D33"/>
    <w:rsid w:val="00781DB1"/>
    <w:rsid w:val="00784155"/>
    <w:rsid w:val="007901E9"/>
    <w:rsid w:val="007904BA"/>
    <w:rsid w:val="00791292"/>
    <w:rsid w:val="007924C8"/>
    <w:rsid w:val="00795B8C"/>
    <w:rsid w:val="0079654C"/>
    <w:rsid w:val="00796853"/>
    <w:rsid w:val="007970FB"/>
    <w:rsid w:val="007A1738"/>
    <w:rsid w:val="007A2CF3"/>
    <w:rsid w:val="007A2EFE"/>
    <w:rsid w:val="007A3E0C"/>
    <w:rsid w:val="007A47C0"/>
    <w:rsid w:val="007A650F"/>
    <w:rsid w:val="007A718C"/>
    <w:rsid w:val="007B11FB"/>
    <w:rsid w:val="007B350D"/>
    <w:rsid w:val="007B44EE"/>
    <w:rsid w:val="007B5303"/>
    <w:rsid w:val="007B57F8"/>
    <w:rsid w:val="007B63C2"/>
    <w:rsid w:val="007B76A7"/>
    <w:rsid w:val="007B7B66"/>
    <w:rsid w:val="007C104F"/>
    <w:rsid w:val="007C4FBD"/>
    <w:rsid w:val="007D0AD3"/>
    <w:rsid w:val="007D2232"/>
    <w:rsid w:val="007D4094"/>
    <w:rsid w:val="007D5C18"/>
    <w:rsid w:val="007D5F91"/>
    <w:rsid w:val="007D72D8"/>
    <w:rsid w:val="007E71FA"/>
    <w:rsid w:val="007F03C5"/>
    <w:rsid w:val="007F36B8"/>
    <w:rsid w:val="007F3A06"/>
    <w:rsid w:val="007F7727"/>
    <w:rsid w:val="00805BA2"/>
    <w:rsid w:val="00805C29"/>
    <w:rsid w:val="00807CD5"/>
    <w:rsid w:val="008126FB"/>
    <w:rsid w:val="00812742"/>
    <w:rsid w:val="00813A39"/>
    <w:rsid w:val="00816BF2"/>
    <w:rsid w:val="008179DF"/>
    <w:rsid w:val="00821555"/>
    <w:rsid w:val="00823853"/>
    <w:rsid w:val="00823AE3"/>
    <w:rsid w:val="00823D5D"/>
    <w:rsid w:val="008242DB"/>
    <w:rsid w:val="00824736"/>
    <w:rsid w:val="00824D36"/>
    <w:rsid w:val="00825A71"/>
    <w:rsid w:val="00830F0C"/>
    <w:rsid w:val="00834195"/>
    <w:rsid w:val="00834982"/>
    <w:rsid w:val="00836308"/>
    <w:rsid w:val="00840781"/>
    <w:rsid w:val="00841E12"/>
    <w:rsid w:val="0084479F"/>
    <w:rsid w:val="0084533D"/>
    <w:rsid w:val="0084652E"/>
    <w:rsid w:val="00847334"/>
    <w:rsid w:val="00853471"/>
    <w:rsid w:val="008561FB"/>
    <w:rsid w:val="00862571"/>
    <w:rsid w:val="00863132"/>
    <w:rsid w:val="008679A4"/>
    <w:rsid w:val="0087029F"/>
    <w:rsid w:val="0087065C"/>
    <w:rsid w:val="00870C30"/>
    <w:rsid w:val="0087194D"/>
    <w:rsid w:val="008720ED"/>
    <w:rsid w:val="00873160"/>
    <w:rsid w:val="00873187"/>
    <w:rsid w:val="00874903"/>
    <w:rsid w:val="00875D66"/>
    <w:rsid w:val="00875FB7"/>
    <w:rsid w:val="00883FE9"/>
    <w:rsid w:val="00884E2C"/>
    <w:rsid w:val="00887680"/>
    <w:rsid w:val="00892DFA"/>
    <w:rsid w:val="0089443F"/>
    <w:rsid w:val="0089521C"/>
    <w:rsid w:val="008966AB"/>
    <w:rsid w:val="00897F56"/>
    <w:rsid w:val="008A0C6A"/>
    <w:rsid w:val="008A1D2A"/>
    <w:rsid w:val="008A6A23"/>
    <w:rsid w:val="008B5811"/>
    <w:rsid w:val="008C09D5"/>
    <w:rsid w:val="008C0E95"/>
    <w:rsid w:val="008C25D5"/>
    <w:rsid w:val="008C3A52"/>
    <w:rsid w:val="008C6FA9"/>
    <w:rsid w:val="008C7956"/>
    <w:rsid w:val="008D16C8"/>
    <w:rsid w:val="008D1D39"/>
    <w:rsid w:val="008D405C"/>
    <w:rsid w:val="008E0888"/>
    <w:rsid w:val="008E1EEB"/>
    <w:rsid w:val="008E471F"/>
    <w:rsid w:val="008E5BD6"/>
    <w:rsid w:val="008E5D5B"/>
    <w:rsid w:val="008E6439"/>
    <w:rsid w:val="008F4C4D"/>
    <w:rsid w:val="008F4F89"/>
    <w:rsid w:val="008F7A5F"/>
    <w:rsid w:val="008F7CDD"/>
    <w:rsid w:val="00900D78"/>
    <w:rsid w:val="00901323"/>
    <w:rsid w:val="00901B16"/>
    <w:rsid w:val="00902B25"/>
    <w:rsid w:val="00902F09"/>
    <w:rsid w:val="00903452"/>
    <w:rsid w:val="009035B6"/>
    <w:rsid w:val="009036F1"/>
    <w:rsid w:val="00903DF0"/>
    <w:rsid w:val="0090442B"/>
    <w:rsid w:val="00904971"/>
    <w:rsid w:val="00905601"/>
    <w:rsid w:val="0091123E"/>
    <w:rsid w:val="0091430E"/>
    <w:rsid w:val="00914B8E"/>
    <w:rsid w:val="009211D3"/>
    <w:rsid w:val="00922771"/>
    <w:rsid w:val="00925C43"/>
    <w:rsid w:val="00926DEB"/>
    <w:rsid w:val="00927A13"/>
    <w:rsid w:val="00931500"/>
    <w:rsid w:val="00933635"/>
    <w:rsid w:val="009347E0"/>
    <w:rsid w:val="0093578E"/>
    <w:rsid w:val="00935DF5"/>
    <w:rsid w:val="00936C61"/>
    <w:rsid w:val="0094494B"/>
    <w:rsid w:val="00953483"/>
    <w:rsid w:val="009535E1"/>
    <w:rsid w:val="00953AEA"/>
    <w:rsid w:val="00956FD0"/>
    <w:rsid w:val="009572C7"/>
    <w:rsid w:val="00960B99"/>
    <w:rsid w:val="00960DB4"/>
    <w:rsid w:val="00965139"/>
    <w:rsid w:val="009654CE"/>
    <w:rsid w:val="00975915"/>
    <w:rsid w:val="00975985"/>
    <w:rsid w:val="00975E5E"/>
    <w:rsid w:val="009766EE"/>
    <w:rsid w:val="0097707B"/>
    <w:rsid w:val="0097759B"/>
    <w:rsid w:val="00986F4A"/>
    <w:rsid w:val="00992F7D"/>
    <w:rsid w:val="00993002"/>
    <w:rsid w:val="00994E91"/>
    <w:rsid w:val="009958D0"/>
    <w:rsid w:val="009A0329"/>
    <w:rsid w:val="009A2E34"/>
    <w:rsid w:val="009A3295"/>
    <w:rsid w:val="009A58DE"/>
    <w:rsid w:val="009A5DAD"/>
    <w:rsid w:val="009B1F48"/>
    <w:rsid w:val="009B24BB"/>
    <w:rsid w:val="009B533B"/>
    <w:rsid w:val="009B7FEA"/>
    <w:rsid w:val="009C23D1"/>
    <w:rsid w:val="009D3F77"/>
    <w:rsid w:val="009E2549"/>
    <w:rsid w:val="009E28CF"/>
    <w:rsid w:val="009E331C"/>
    <w:rsid w:val="009E4789"/>
    <w:rsid w:val="009E4D5D"/>
    <w:rsid w:val="009E6053"/>
    <w:rsid w:val="009E74CB"/>
    <w:rsid w:val="009F0282"/>
    <w:rsid w:val="009F15E8"/>
    <w:rsid w:val="009F15F4"/>
    <w:rsid w:val="009F26A3"/>
    <w:rsid w:val="009F738A"/>
    <w:rsid w:val="009F7FAC"/>
    <w:rsid w:val="00A04E5E"/>
    <w:rsid w:val="00A07167"/>
    <w:rsid w:val="00A07936"/>
    <w:rsid w:val="00A103C5"/>
    <w:rsid w:val="00A105CD"/>
    <w:rsid w:val="00A1133D"/>
    <w:rsid w:val="00A11685"/>
    <w:rsid w:val="00A120F8"/>
    <w:rsid w:val="00A126AA"/>
    <w:rsid w:val="00A20C21"/>
    <w:rsid w:val="00A21587"/>
    <w:rsid w:val="00A2494D"/>
    <w:rsid w:val="00A2557F"/>
    <w:rsid w:val="00A267CE"/>
    <w:rsid w:val="00A269B1"/>
    <w:rsid w:val="00A27A72"/>
    <w:rsid w:val="00A37570"/>
    <w:rsid w:val="00A40E2F"/>
    <w:rsid w:val="00A412E0"/>
    <w:rsid w:val="00A41754"/>
    <w:rsid w:val="00A4262E"/>
    <w:rsid w:val="00A441C1"/>
    <w:rsid w:val="00A44445"/>
    <w:rsid w:val="00A46E5C"/>
    <w:rsid w:val="00A504A2"/>
    <w:rsid w:val="00A51059"/>
    <w:rsid w:val="00A51E9B"/>
    <w:rsid w:val="00A51FDA"/>
    <w:rsid w:val="00A53428"/>
    <w:rsid w:val="00A53895"/>
    <w:rsid w:val="00A54510"/>
    <w:rsid w:val="00A5452F"/>
    <w:rsid w:val="00A572A8"/>
    <w:rsid w:val="00A64FC3"/>
    <w:rsid w:val="00A65033"/>
    <w:rsid w:val="00A65AC6"/>
    <w:rsid w:val="00A66738"/>
    <w:rsid w:val="00A74BDB"/>
    <w:rsid w:val="00A74CC2"/>
    <w:rsid w:val="00A75A0B"/>
    <w:rsid w:val="00A76CD6"/>
    <w:rsid w:val="00A8384B"/>
    <w:rsid w:val="00A83A1B"/>
    <w:rsid w:val="00A83A65"/>
    <w:rsid w:val="00A83CBB"/>
    <w:rsid w:val="00A84B56"/>
    <w:rsid w:val="00A85A67"/>
    <w:rsid w:val="00A862E9"/>
    <w:rsid w:val="00A87325"/>
    <w:rsid w:val="00A9095F"/>
    <w:rsid w:val="00A920FD"/>
    <w:rsid w:val="00A921FE"/>
    <w:rsid w:val="00A93093"/>
    <w:rsid w:val="00A94366"/>
    <w:rsid w:val="00A94DBF"/>
    <w:rsid w:val="00A96CFF"/>
    <w:rsid w:val="00AA04B8"/>
    <w:rsid w:val="00AA1C0D"/>
    <w:rsid w:val="00AA30BB"/>
    <w:rsid w:val="00AA42DA"/>
    <w:rsid w:val="00AA4E56"/>
    <w:rsid w:val="00AA5BAA"/>
    <w:rsid w:val="00AA76C3"/>
    <w:rsid w:val="00AB1E4A"/>
    <w:rsid w:val="00AB1E99"/>
    <w:rsid w:val="00AB2E2A"/>
    <w:rsid w:val="00AB78D2"/>
    <w:rsid w:val="00AC0C0F"/>
    <w:rsid w:val="00AC0D42"/>
    <w:rsid w:val="00AC1553"/>
    <w:rsid w:val="00AC1C0C"/>
    <w:rsid w:val="00AC3ACC"/>
    <w:rsid w:val="00AC44E8"/>
    <w:rsid w:val="00AD16F2"/>
    <w:rsid w:val="00AD5CE0"/>
    <w:rsid w:val="00AD7493"/>
    <w:rsid w:val="00AE19AF"/>
    <w:rsid w:val="00AE342A"/>
    <w:rsid w:val="00AE62F1"/>
    <w:rsid w:val="00AF069F"/>
    <w:rsid w:val="00AF16AB"/>
    <w:rsid w:val="00AF3851"/>
    <w:rsid w:val="00AF57F1"/>
    <w:rsid w:val="00AF74F6"/>
    <w:rsid w:val="00B079BB"/>
    <w:rsid w:val="00B07A6B"/>
    <w:rsid w:val="00B1316C"/>
    <w:rsid w:val="00B21070"/>
    <w:rsid w:val="00B24000"/>
    <w:rsid w:val="00B2534D"/>
    <w:rsid w:val="00B25B64"/>
    <w:rsid w:val="00B25D1C"/>
    <w:rsid w:val="00B25F1D"/>
    <w:rsid w:val="00B26B96"/>
    <w:rsid w:val="00B27CD2"/>
    <w:rsid w:val="00B30DC1"/>
    <w:rsid w:val="00B312CD"/>
    <w:rsid w:val="00B31DB8"/>
    <w:rsid w:val="00B3231B"/>
    <w:rsid w:val="00B32489"/>
    <w:rsid w:val="00B32817"/>
    <w:rsid w:val="00B32F59"/>
    <w:rsid w:val="00B361C8"/>
    <w:rsid w:val="00B37442"/>
    <w:rsid w:val="00B4220B"/>
    <w:rsid w:val="00B4311F"/>
    <w:rsid w:val="00B44D10"/>
    <w:rsid w:val="00B528F5"/>
    <w:rsid w:val="00B55E96"/>
    <w:rsid w:val="00B560F8"/>
    <w:rsid w:val="00B57C4D"/>
    <w:rsid w:val="00B61445"/>
    <w:rsid w:val="00B627B3"/>
    <w:rsid w:val="00B629E5"/>
    <w:rsid w:val="00B637CF"/>
    <w:rsid w:val="00B6437C"/>
    <w:rsid w:val="00B64674"/>
    <w:rsid w:val="00B66105"/>
    <w:rsid w:val="00B6742A"/>
    <w:rsid w:val="00B740A3"/>
    <w:rsid w:val="00B7476D"/>
    <w:rsid w:val="00B752A1"/>
    <w:rsid w:val="00B75640"/>
    <w:rsid w:val="00B801CB"/>
    <w:rsid w:val="00B80D47"/>
    <w:rsid w:val="00B82350"/>
    <w:rsid w:val="00B82971"/>
    <w:rsid w:val="00B85FF8"/>
    <w:rsid w:val="00B87381"/>
    <w:rsid w:val="00B91324"/>
    <w:rsid w:val="00B9224B"/>
    <w:rsid w:val="00B9361B"/>
    <w:rsid w:val="00B940D1"/>
    <w:rsid w:val="00B96B44"/>
    <w:rsid w:val="00B97004"/>
    <w:rsid w:val="00B97434"/>
    <w:rsid w:val="00BA16B6"/>
    <w:rsid w:val="00BA5ED1"/>
    <w:rsid w:val="00BB135D"/>
    <w:rsid w:val="00BB255D"/>
    <w:rsid w:val="00BB65DF"/>
    <w:rsid w:val="00BB66CB"/>
    <w:rsid w:val="00BB76D9"/>
    <w:rsid w:val="00BC57F5"/>
    <w:rsid w:val="00BC68F6"/>
    <w:rsid w:val="00BC7973"/>
    <w:rsid w:val="00BD152D"/>
    <w:rsid w:val="00BD1B2B"/>
    <w:rsid w:val="00BD1D31"/>
    <w:rsid w:val="00BD1F02"/>
    <w:rsid w:val="00BD2ACE"/>
    <w:rsid w:val="00BD4374"/>
    <w:rsid w:val="00BD4911"/>
    <w:rsid w:val="00BD4D2D"/>
    <w:rsid w:val="00BD69F6"/>
    <w:rsid w:val="00BE0198"/>
    <w:rsid w:val="00BE11C0"/>
    <w:rsid w:val="00BE2603"/>
    <w:rsid w:val="00BE306A"/>
    <w:rsid w:val="00BE32EA"/>
    <w:rsid w:val="00BE44E1"/>
    <w:rsid w:val="00BE774D"/>
    <w:rsid w:val="00BE78D5"/>
    <w:rsid w:val="00BF0E0D"/>
    <w:rsid w:val="00BF16B9"/>
    <w:rsid w:val="00BF4269"/>
    <w:rsid w:val="00BF73C3"/>
    <w:rsid w:val="00C00AEC"/>
    <w:rsid w:val="00C00E14"/>
    <w:rsid w:val="00C016D8"/>
    <w:rsid w:val="00C0566D"/>
    <w:rsid w:val="00C06E9E"/>
    <w:rsid w:val="00C11E24"/>
    <w:rsid w:val="00C15738"/>
    <w:rsid w:val="00C15DF3"/>
    <w:rsid w:val="00C222BE"/>
    <w:rsid w:val="00C22541"/>
    <w:rsid w:val="00C22E0E"/>
    <w:rsid w:val="00C23132"/>
    <w:rsid w:val="00C30D51"/>
    <w:rsid w:val="00C42AC4"/>
    <w:rsid w:val="00C44A28"/>
    <w:rsid w:val="00C47161"/>
    <w:rsid w:val="00C512CA"/>
    <w:rsid w:val="00C52943"/>
    <w:rsid w:val="00C57616"/>
    <w:rsid w:val="00C604D4"/>
    <w:rsid w:val="00C63BEE"/>
    <w:rsid w:val="00C640CE"/>
    <w:rsid w:val="00C65A5F"/>
    <w:rsid w:val="00C66B24"/>
    <w:rsid w:val="00C700CA"/>
    <w:rsid w:val="00C70BC1"/>
    <w:rsid w:val="00C72D36"/>
    <w:rsid w:val="00C773F2"/>
    <w:rsid w:val="00C77504"/>
    <w:rsid w:val="00C77E66"/>
    <w:rsid w:val="00C808E2"/>
    <w:rsid w:val="00C813FC"/>
    <w:rsid w:val="00C8275E"/>
    <w:rsid w:val="00C8394E"/>
    <w:rsid w:val="00C852CF"/>
    <w:rsid w:val="00C86AC8"/>
    <w:rsid w:val="00C9142E"/>
    <w:rsid w:val="00C96CB7"/>
    <w:rsid w:val="00CA074E"/>
    <w:rsid w:val="00CA22F1"/>
    <w:rsid w:val="00CA5D37"/>
    <w:rsid w:val="00CA667F"/>
    <w:rsid w:val="00CA7281"/>
    <w:rsid w:val="00CB15E3"/>
    <w:rsid w:val="00CB2511"/>
    <w:rsid w:val="00CB4984"/>
    <w:rsid w:val="00CB49D0"/>
    <w:rsid w:val="00CB5D90"/>
    <w:rsid w:val="00CB5DBD"/>
    <w:rsid w:val="00CB68BC"/>
    <w:rsid w:val="00CC00BA"/>
    <w:rsid w:val="00CC0559"/>
    <w:rsid w:val="00CC5898"/>
    <w:rsid w:val="00CC6A34"/>
    <w:rsid w:val="00CD10FA"/>
    <w:rsid w:val="00CD5166"/>
    <w:rsid w:val="00CD61EB"/>
    <w:rsid w:val="00CE1A37"/>
    <w:rsid w:val="00CE1C4F"/>
    <w:rsid w:val="00CE355E"/>
    <w:rsid w:val="00CE3595"/>
    <w:rsid w:val="00CE43D1"/>
    <w:rsid w:val="00CE5ACC"/>
    <w:rsid w:val="00CE62F5"/>
    <w:rsid w:val="00CF0C02"/>
    <w:rsid w:val="00CF6D1B"/>
    <w:rsid w:val="00D04F4A"/>
    <w:rsid w:val="00D05753"/>
    <w:rsid w:val="00D0648D"/>
    <w:rsid w:val="00D124EF"/>
    <w:rsid w:val="00D148A4"/>
    <w:rsid w:val="00D17E55"/>
    <w:rsid w:val="00D20E6C"/>
    <w:rsid w:val="00D2104C"/>
    <w:rsid w:val="00D21747"/>
    <w:rsid w:val="00D26B27"/>
    <w:rsid w:val="00D3044B"/>
    <w:rsid w:val="00D306C2"/>
    <w:rsid w:val="00D3083C"/>
    <w:rsid w:val="00D335E1"/>
    <w:rsid w:val="00D34620"/>
    <w:rsid w:val="00D42400"/>
    <w:rsid w:val="00D43209"/>
    <w:rsid w:val="00D43BEB"/>
    <w:rsid w:val="00D44ADF"/>
    <w:rsid w:val="00D47098"/>
    <w:rsid w:val="00D477A8"/>
    <w:rsid w:val="00D507F3"/>
    <w:rsid w:val="00D510FA"/>
    <w:rsid w:val="00D5459C"/>
    <w:rsid w:val="00D54739"/>
    <w:rsid w:val="00D6177D"/>
    <w:rsid w:val="00D621B8"/>
    <w:rsid w:val="00D65533"/>
    <w:rsid w:val="00D675FC"/>
    <w:rsid w:val="00D67EF4"/>
    <w:rsid w:val="00D67F21"/>
    <w:rsid w:val="00D71115"/>
    <w:rsid w:val="00D715B2"/>
    <w:rsid w:val="00D71D25"/>
    <w:rsid w:val="00D75DA6"/>
    <w:rsid w:val="00D76496"/>
    <w:rsid w:val="00D80533"/>
    <w:rsid w:val="00D8190F"/>
    <w:rsid w:val="00D914D6"/>
    <w:rsid w:val="00D91A89"/>
    <w:rsid w:val="00D920AD"/>
    <w:rsid w:val="00D92AD1"/>
    <w:rsid w:val="00D96A74"/>
    <w:rsid w:val="00DA0434"/>
    <w:rsid w:val="00DA25A9"/>
    <w:rsid w:val="00DA41F8"/>
    <w:rsid w:val="00DA55A1"/>
    <w:rsid w:val="00DA5AB1"/>
    <w:rsid w:val="00DA5CF9"/>
    <w:rsid w:val="00DA784E"/>
    <w:rsid w:val="00DB2296"/>
    <w:rsid w:val="00DB3C65"/>
    <w:rsid w:val="00DB42A3"/>
    <w:rsid w:val="00DB655C"/>
    <w:rsid w:val="00DC1DE3"/>
    <w:rsid w:val="00DC2D93"/>
    <w:rsid w:val="00DC47A3"/>
    <w:rsid w:val="00DC4C64"/>
    <w:rsid w:val="00DC51FD"/>
    <w:rsid w:val="00DD6192"/>
    <w:rsid w:val="00DD6CDD"/>
    <w:rsid w:val="00DE182E"/>
    <w:rsid w:val="00DE1BF2"/>
    <w:rsid w:val="00DF1288"/>
    <w:rsid w:val="00DF326E"/>
    <w:rsid w:val="00DF3A02"/>
    <w:rsid w:val="00DF50E5"/>
    <w:rsid w:val="00DF5170"/>
    <w:rsid w:val="00DF5D9C"/>
    <w:rsid w:val="00DF63B8"/>
    <w:rsid w:val="00DF6925"/>
    <w:rsid w:val="00E0218E"/>
    <w:rsid w:val="00E02432"/>
    <w:rsid w:val="00E02E5B"/>
    <w:rsid w:val="00E036F4"/>
    <w:rsid w:val="00E044D8"/>
    <w:rsid w:val="00E12139"/>
    <w:rsid w:val="00E14767"/>
    <w:rsid w:val="00E149D7"/>
    <w:rsid w:val="00E218CE"/>
    <w:rsid w:val="00E2293D"/>
    <w:rsid w:val="00E23114"/>
    <w:rsid w:val="00E2313F"/>
    <w:rsid w:val="00E2387B"/>
    <w:rsid w:val="00E23BCF"/>
    <w:rsid w:val="00E23F1F"/>
    <w:rsid w:val="00E262B6"/>
    <w:rsid w:val="00E27440"/>
    <w:rsid w:val="00E30367"/>
    <w:rsid w:val="00E30A7A"/>
    <w:rsid w:val="00E3158F"/>
    <w:rsid w:val="00E32BFD"/>
    <w:rsid w:val="00E3422E"/>
    <w:rsid w:val="00E36DC8"/>
    <w:rsid w:val="00E45556"/>
    <w:rsid w:val="00E46BAD"/>
    <w:rsid w:val="00E47E8A"/>
    <w:rsid w:val="00E47FEB"/>
    <w:rsid w:val="00E502F3"/>
    <w:rsid w:val="00E50C70"/>
    <w:rsid w:val="00E5536B"/>
    <w:rsid w:val="00E616C4"/>
    <w:rsid w:val="00E624D9"/>
    <w:rsid w:val="00E62DF2"/>
    <w:rsid w:val="00E643D0"/>
    <w:rsid w:val="00E64A0D"/>
    <w:rsid w:val="00E64A56"/>
    <w:rsid w:val="00E672DE"/>
    <w:rsid w:val="00E72909"/>
    <w:rsid w:val="00E729E2"/>
    <w:rsid w:val="00E75974"/>
    <w:rsid w:val="00E82780"/>
    <w:rsid w:val="00E83847"/>
    <w:rsid w:val="00E842C4"/>
    <w:rsid w:val="00E847A9"/>
    <w:rsid w:val="00E87C5E"/>
    <w:rsid w:val="00E87F8C"/>
    <w:rsid w:val="00E9752E"/>
    <w:rsid w:val="00EB30BF"/>
    <w:rsid w:val="00EB5B76"/>
    <w:rsid w:val="00EB5D40"/>
    <w:rsid w:val="00EC07EF"/>
    <w:rsid w:val="00EC356D"/>
    <w:rsid w:val="00EC4DDC"/>
    <w:rsid w:val="00EC56C4"/>
    <w:rsid w:val="00EC6194"/>
    <w:rsid w:val="00EC64B9"/>
    <w:rsid w:val="00EC6A0D"/>
    <w:rsid w:val="00EC7F25"/>
    <w:rsid w:val="00ED10CD"/>
    <w:rsid w:val="00ED4275"/>
    <w:rsid w:val="00ED5588"/>
    <w:rsid w:val="00ED6229"/>
    <w:rsid w:val="00ED69AD"/>
    <w:rsid w:val="00EE0881"/>
    <w:rsid w:val="00EE08A4"/>
    <w:rsid w:val="00EE092D"/>
    <w:rsid w:val="00EE0C39"/>
    <w:rsid w:val="00EE17AD"/>
    <w:rsid w:val="00EE2A54"/>
    <w:rsid w:val="00EE3CF9"/>
    <w:rsid w:val="00EE58F2"/>
    <w:rsid w:val="00EE6346"/>
    <w:rsid w:val="00EE6B67"/>
    <w:rsid w:val="00EE705C"/>
    <w:rsid w:val="00EE7CC8"/>
    <w:rsid w:val="00EF1193"/>
    <w:rsid w:val="00EF3097"/>
    <w:rsid w:val="00EF49F8"/>
    <w:rsid w:val="00EF4C00"/>
    <w:rsid w:val="00EF6503"/>
    <w:rsid w:val="00F03066"/>
    <w:rsid w:val="00F04D72"/>
    <w:rsid w:val="00F1186E"/>
    <w:rsid w:val="00F12AE9"/>
    <w:rsid w:val="00F12E31"/>
    <w:rsid w:val="00F1319A"/>
    <w:rsid w:val="00F16705"/>
    <w:rsid w:val="00F22A44"/>
    <w:rsid w:val="00F23B89"/>
    <w:rsid w:val="00F25654"/>
    <w:rsid w:val="00F303E8"/>
    <w:rsid w:val="00F31D45"/>
    <w:rsid w:val="00F335A3"/>
    <w:rsid w:val="00F37315"/>
    <w:rsid w:val="00F40AE4"/>
    <w:rsid w:val="00F434DF"/>
    <w:rsid w:val="00F45A2F"/>
    <w:rsid w:val="00F46256"/>
    <w:rsid w:val="00F46653"/>
    <w:rsid w:val="00F5009D"/>
    <w:rsid w:val="00F503B6"/>
    <w:rsid w:val="00F5342F"/>
    <w:rsid w:val="00F53E0F"/>
    <w:rsid w:val="00F57F79"/>
    <w:rsid w:val="00F62AE3"/>
    <w:rsid w:val="00F63D01"/>
    <w:rsid w:val="00F6425C"/>
    <w:rsid w:val="00F64F20"/>
    <w:rsid w:val="00F717AD"/>
    <w:rsid w:val="00F7286D"/>
    <w:rsid w:val="00F73EE4"/>
    <w:rsid w:val="00F749D1"/>
    <w:rsid w:val="00F75B21"/>
    <w:rsid w:val="00F76230"/>
    <w:rsid w:val="00F77D62"/>
    <w:rsid w:val="00F81ED0"/>
    <w:rsid w:val="00F822F3"/>
    <w:rsid w:val="00F91558"/>
    <w:rsid w:val="00F91994"/>
    <w:rsid w:val="00FA10C4"/>
    <w:rsid w:val="00FA3ED5"/>
    <w:rsid w:val="00FA5674"/>
    <w:rsid w:val="00FC1128"/>
    <w:rsid w:val="00FC1A2B"/>
    <w:rsid w:val="00FC3788"/>
    <w:rsid w:val="00FC3D5D"/>
    <w:rsid w:val="00FC4922"/>
    <w:rsid w:val="00FC495E"/>
    <w:rsid w:val="00FC60C5"/>
    <w:rsid w:val="00FD1A53"/>
    <w:rsid w:val="00FD5BB6"/>
    <w:rsid w:val="00FD6B09"/>
    <w:rsid w:val="00FE08BC"/>
    <w:rsid w:val="00FE16DF"/>
    <w:rsid w:val="00FE224A"/>
    <w:rsid w:val="00FE650A"/>
    <w:rsid w:val="00FE6C84"/>
    <w:rsid w:val="00FF3101"/>
    <w:rsid w:val="00FF361E"/>
    <w:rsid w:val="00FF4AB8"/>
    <w:rsid w:val="00FF5657"/>
    <w:rsid w:val="00FF6B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5B0FD"/>
  <w15:chartTrackingRefBased/>
  <w15:docId w15:val="{5057B087-76EF-45BD-B852-34712ACE4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21070"/>
    <w:pPr>
      <w:spacing w:after="0" w:line="240" w:lineRule="auto"/>
    </w:pPr>
    <w:rPr>
      <w:rFonts w:ascii="Times New Roman" w:eastAsia="Times New Roman" w:hAnsi="Times New Roman" w:cs="Times New Roman"/>
      <w:sz w:val="24"/>
      <w:szCs w:val="24"/>
      <w:lang w:eastAsia="nl-NL"/>
    </w:rPr>
  </w:style>
  <w:style w:type="paragraph" w:styleId="Kop1">
    <w:name w:val="heading 1"/>
    <w:aliases w:val="Hoofdstuktitel"/>
    <w:basedOn w:val="Standaard"/>
    <w:next w:val="Standaard"/>
    <w:link w:val="Kop1Char"/>
    <w:uiPriority w:val="9"/>
    <w:qFormat/>
    <w:rsid w:val="00BB255D"/>
    <w:pPr>
      <w:keepNext/>
      <w:keepLines/>
      <w:spacing w:before="240"/>
      <w:outlineLvl w:val="0"/>
    </w:pPr>
    <w:rPr>
      <w:rFonts w:ascii="Bahnschrift Light" w:eastAsiaTheme="majorEastAsia" w:hAnsi="Bahnschrift Light" w:cstheme="majorBidi"/>
      <w:b/>
      <w:color w:val="2446B5"/>
      <w:szCs w:val="32"/>
    </w:rPr>
  </w:style>
  <w:style w:type="paragraph" w:styleId="Kop2">
    <w:name w:val="heading 2"/>
    <w:aliases w:val="Paragraaf"/>
    <w:basedOn w:val="Standaard"/>
    <w:next w:val="Standaard"/>
    <w:link w:val="Kop2Char"/>
    <w:uiPriority w:val="9"/>
    <w:unhideWhenUsed/>
    <w:qFormat/>
    <w:rsid w:val="00875D66"/>
    <w:pPr>
      <w:keepNext/>
      <w:keepLines/>
      <w:spacing w:before="40"/>
      <w:outlineLvl w:val="1"/>
    </w:pPr>
    <w:rPr>
      <w:rFonts w:ascii="Bahnschrift Light" w:eastAsiaTheme="majorEastAsia" w:hAnsi="Bahnschrift Light" w:cstheme="majorBidi"/>
      <w:color w:val="5A6CDB"/>
      <w:sz w:val="22"/>
      <w:szCs w:val="26"/>
    </w:rPr>
  </w:style>
  <w:style w:type="paragraph" w:styleId="Kop3">
    <w:name w:val="heading 3"/>
    <w:aliases w:val="Deel paragraaf"/>
    <w:basedOn w:val="Standaard"/>
    <w:next w:val="Standaard"/>
    <w:link w:val="Kop3Char"/>
    <w:uiPriority w:val="9"/>
    <w:unhideWhenUsed/>
    <w:qFormat/>
    <w:rsid w:val="00B637CF"/>
    <w:pPr>
      <w:keepNext/>
      <w:keepLines/>
      <w:spacing w:before="40"/>
      <w:outlineLvl w:val="2"/>
    </w:pPr>
    <w:rPr>
      <w:rFonts w:eastAsiaTheme="majorEastAsia" w:cstheme="majorBidi"/>
      <w:b/>
      <w:color w:val="000000" w:themeColor="tex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titel Char"/>
    <w:basedOn w:val="Standaardalinea-lettertype"/>
    <w:link w:val="Kop1"/>
    <w:uiPriority w:val="9"/>
    <w:rsid w:val="00BB255D"/>
    <w:rPr>
      <w:rFonts w:ascii="Bahnschrift Light" w:eastAsiaTheme="majorEastAsia" w:hAnsi="Bahnschrift Light" w:cstheme="majorBidi"/>
      <w:b/>
      <w:color w:val="2446B5"/>
      <w:sz w:val="24"/>
      <w:szCs w:val="32"/>
      <w:lang w:eastAsia="nl-NL"/>
    </w:rPr>
  </w:style>
  <w:style w:type="paragraph" w:styleId="Kopvaninhoudsopgave">
    <w:name w:val="TOC Heading"/>
    <w:basedOn w:val="Kop1"/>
    <w:next w:val="Standaard"/>
    <w:uiPriority w:val="39"/>
    <w:unhideWhenUsed/>
    <w:qFormat/>
    <w:rsid w:val="004C1653"/>
    <w:pPr>
      <w:outlineLvl w:val="9"/>
    </w:pPr>
  </w:style>
  <w:style w:type="paragraph" w:styleId="Inhopg2">
    <w:name w:val="toc 2"/>
    <w:basedOn w:val="Standaard"/>
    <w:next w:val="Standaard"/>
    <w:autoRedefine/>
    <w:uiPriority w:val="39"/>
    <w:unhideWhenUsed/>
    <w:rsid w:val="004C1653"/>
    <w:pPr>
      <w:spacing w:after="100"/>
      <w:ind w:left="220"/>
    </w:pPr>
    <w:rPr>
      <w:rFonts w:eastAsiaTheme="minorEastAsia"/>
    </w:rPr>
  </w:style>
  <w:style w:type="paragraph" w:styleId="Inhopg1">
    <w:name w:val="toc 1"/>
    <w:basedOn w:val="Standaard"/>
    <w:next w:val="Standaard"/>
    <w:autoRedefine/>
    <w:uiPriority w:val="39"/>
    <w:unhideWhenUsed/>
    <w:rsid w:val="004C1653"/>
    <w:pPr>
      <w:spacing w:after="100"/>
    </w:pPr>
    <w:rPr>
      <w:rFonts w:eastAsiaTheme="minorEastAsia"/>
    </w:rPr>
  </w:style>
  <w:style w:type="paragraph" w:styleId="Inhopg3">
    <w:name w:val="toc 3"/>
    <w:basedOn w:val="Standaard"/>
    <w:next w:val="Standaard"/>
    <w:autoRedefine/>
    <w:uiPriority w:val="39"/>
    <w:unhideWhenUsed/>
    <w:rsid w:val="004C1653"/>
    <w:pPr>
      <w:spacing w:after="100"/>
      <w:ind w:left="440"/>
    </w:pPr>
    <w:rPr>
      <w:rFonts w:eastAsiaTheme="minorEastAsia"/>
    </w:rPr>
  </w:style>
  <w:style w:type="paragraph" w:styleId="Koptekst">
    <w:name w:val="header"/>
    <w:basedOn w:val="Standaard"/>
    <w:link w:val="KoptekstChar"/>
    <w:uiPriority w:val="99"/>
    <w:unhideWhenUsed/>
    <w:rsid w:val="00F53E0F"/>
    <w:pPr>
      <w:tabs>
        <w:tab w:val="center" w:pos="4513"/>
        <w:tab w:val="right" w:pos="9026"/>
      </w:tabs>
    </w:pPr>
  </w:style>
  <w:style w:type="character" w:customStyle="1" w:styleId="KoptekstChar">
    <w:name w:val="Koptekst Char"/>
    <w:basedOn w:val="Standaardalinea-lettertype"/>
    <w:link w:val="Koptekst"/>
    <w:uiPriority w:val="99"/>
    <w:rsid w:val="00F53E0F"/>
  </w:style>
  <w:style w:type="paragraph" w:styleId="Voettekst">
    <w:name w:val="footer"/>
    <w:basedOn w:val="Standaard"/>
    <w:link w:val="VoettekstChar"/>
    <w:uiPriority w:val="99"/>
    <w:unhideWhenUsed/>
    <w:rsid w:val="00F53E0F"/>
    <w:pPr>
      <w:tabs>
        <w:tab w:val="center" w:pos="4513"/>
        <w:tab w:val="right" w:pos="9026"/>
      </w:tabs>
    </w:pPr>
  </w:style>
  <w:style w:type="character" w:customStyle="1" w:styleId="VoettekstChar">
    <w:name w:val="Voettekst Char"/>
    <w:basedOn w:val="Standaardalinea-lettertype"/>
    <w:link w:val="Voettekst"/>
    <w:uiPriority w:val="99"/>
    <w:rsid w:val="00F53E0F"/>
  </w:style>
  <w:style w:type="paragraph" w:styleId="Lijstalinea">
    <w:name w:val="List Paragraph"/>
    <w:basedOn w:val="Standaard"/>
    <w:uiPriority w:val="34"/>
    <w:qFormat/>
    <w:rsid w:val="00EC6A0D"/>
    <w:pPr>
      <w:ind w:left="720"/>
      <w:contextualSpacing/>
    </w:pPr>
  </w:style>
  <w:style w:type="paragraph" w:styleId="Geenafstand">
    <w:name w:val="No Spacing"/>
    <w:uiPriority w:val="1"/>
    <w:qFormat/>
    <w:rsid w:val="00EC6A0D"/>
    <w:pPr>
      <w:spacing w:after="0" w:line="240" w:lineRule="auto"/>
    </w:pPr>
  </w:style>
  <w:style w:type="character" w:styleId="Paginanummer">
    <w:name w:val="page number"/>
    <w:basedOn w:val="Standaardalinea-lettertype"/>
    <w:uiPriority w:val="99"/>
    <w:semiHidden/>
    <w:unhideWhenUsed/>
    <w:rsid w:val="0009295D"/>
  </w:style>
  <w:style w:type="character" w:customStyle="1" w:styleId="Kop2Char">
    <w:name w:val="Kop 2 Char"/>
    <w:aliases w:val="Paragraaf Char"/>
    <w:basedOn w:val="Standaardalinea-lettertype"/>
    <w:link w:val="Kop2"/>
    <w:uiPriority w:val="9"/>
    <w:rsid w:val="00875D66"/>
    <w:rPr>
      <w:rFonts w:ascii="Bahnschrift Light" w:eastAsiaTheme="majorEastAsia" w:hAnsi="Bahnschrift Light" w:cstheme="majorBidi"/>
      <w:color w:val="5A6CDB"/>
      <w:szCs w:val="26"/>
      <w:lang w:eastAsia="nl-NL"/>
    </w:rPr>
  </w:style>
  <w:style w:type="character" w:styleId="Hyperlink">
    <w:name w:val="Hyperlink"/>
    <w:basedOn w:val="Standaardalinea-lettertype"/>
    <w:uiPriority w:val="99"/>
    <w:unhideWhenUsed/>
    <w:rsid w:val="001573AA"/>
    <w:rPr>
      <w:color w:val="0563C1" w:themeColor="hyperlink"/>
      <w:u w:val="single"/>
    </w:rPr>
  </w:style>
  <w:style w:type="table" w:styleId="Tabelraster">
    <w:name w:val="Table Grid"/>
    <w:basedOn w:val="Standaardtabel"/>
    <w:uiPriority w:val="39"/>
    <w:rsid w:val="002772BF"/>
    <w:pPr>
      <w:spacing w:after="0" w:line="240" w:lineRule="auto"/>
    </w:pPr>
    <w:rPr>
      <w:rFonts w:ascii="Cambria" w:eastAsia="Cambria" w:hAnsi="Cambria" w:cs="Times New Roman"/>
      <w:sz w:val="24"/>
      <w:szCs w:val="24"/>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p3Char">
    <w:name w:val="Kop 3 Char"/>
    <w:aliases w:val="Deel paragraaf Char"/>
    <w:basedOn w:val="Standaardalinea-lettertype"/>
    <w:link w:val="Kop3"/>
    <w:uiPriority w:val="9"/>
    <w:rsid w:val="00B637CF"/>
    <w:rPr>
      <w:rFonts w:eastAsiaTheme="majorEastAsia" w:cstheme="majorBidi"/>
      <w:b/>
      <w:color w:val="000000" w:themeColor="text1"/>
      <w:szCs w:val="24"/>
    </w:rPr>
  </w:style>
  <w:style w:type="character" w:styleId="Onopgelostemelding">
    <w:name w:val="Unresolved Mention"/>
    <w:basedOn w:val="Standaardalinea-lettertype"/>
    <w:uiPriority w:val="99"/>
    <w:semiHidden/>
    <w:unhideWhenUsed/>
    <w:rsid w:val="00873187"/>
    <w:rPr>
      <w:color w:val="808080"/>
      <w:shd w:val="clear" w:color="auto" w:fill="E6E6E6"/>
    </w:rPr>
  </w:style>
  <w:style w:type="paragraph" w:styleId="Plattetekst">
    <w:name w:val="Body Text"/>
    <w:basedOn w:val="Standaard"/>
    <w:link w:val="PlattetekstChar"/>
    <w:semiHidden/>
    <w:rsid w:val="006B6C52"/>
    <w:rPr>
      <w:rFonts w:ascii="Arial" w:hAnsi="Arial" w:cs="Arial"/>
      <w:color w:val="000000"/>
      <w:szCs w:val="20"/>
    </w:rPr>
  </w:style>
  <w:style w:type="character" w:customStyle="1" w:styleId="PlattetekstChar">
    <w:name w:val="Platte tekst Char"/>
    <w:basedOn w:val="Standaardalinea-lettertype"/>
    <w:link w:val="Plattetekst"/>
    <w:semiHidden/>
    <w:rsid w:val="006B6C52"/>
    <w:rPr>
      <w:rFonts w:ascii="Arial" w:eastAsia="Times New Roman" w:hAnsi="Arial" w:cs="Arial"/>
      <w:color w:val="000000"/>
      <w:szCs w:val="20"/>
      <w:lang w:eastAsia="nl-NL"/>
    </w:rPr>
  </w:style>
  <w:style w:type="table" w:styleId="Rastertabel1licht-Accent1">
    <w:name w:val="Grid Table 1 Light Accent 1"/>
    <w:basedOn w:val="Standaardtabel"/>
    <w:uiPriority w:val="46"/>
    <w:rsid w:val="00BE44E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GevolgdeHyperlink">
    <w:name w:val="FollowedHyperlink"/>
    <w:basedOn w:val="Standaardalinea-lettertype"/>
    <w:uiPriority w:val="99"/>
    <w:semiHidden/>
    <w:unhideWhenUsed/>
    <w:rsid w:val="00197773"/>
    <w:rPr>
      <w:color w:val="954F72" w:themeColor="followedHyperlink"/>
      <w:u w:val="single"/>
    </w:rPr>
  </w:style>
  <w:style w:type="table" w:styleId="Rastertabel1licht-Accent4">
    <w:name w:val="Grid Table 1 Light Accent 4"/>
    <w:basedOn w:val="Standaardtabel"/>
    <w:uiPriority w:val="46"/>
    <w:rsid w:val="002E040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Onopgemaaktetabel3">
    <w:name w:val="Plain Table 3"/>
    <w:basedOn w:val="Standaardtabel"/>
    <w:uiPriority w:val="43"/>
    <w:rsid w:val="00EE092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rasterlicht">
    <w:name w:val="Grid Table Light"/>
    <w:basedOn w:val="Standaardtabel"/>
    <w:uiPriority w:val="40"/>
    <w:rsid w:val="00892D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892D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alweb">
    <w:name w:val="Normal (Web)"/>
    <w:basedOn w:val="Standaard"/>
    <w:uiPriority w:val="99"/>
    <w:semiHidden/>
    <w:unhideWhenUsed/>
    <w:rsid w:val="005B31D9"/>
    <w:pPr>
      <w:spacing w:before="100" w:beforeAutospacing="1" w:after="100" w:afterAutospacing="1"/>
    </w:pPr>
  </w:style>
  <w:style w:type="character" w:styleId="Nadruk">
    <w:name w:val="Emphasis"/>
    <w:basedOn w:val="Standaardalinea-lettertype"/>
    <w:uiPriority w:val="20"/>
    <w:qFormat/>
    <w:rsid w:val="005B31D9"/>
    <w:rPr>
      <w:i/>
      <w:iCs/>
    </w:rPr>
  </w:style>
  <w:style w:type="table" w:styleId="Rastertabel1licht-Accent5">
    <w:name w:val="Grid Table 1 Light Accent 5"/>
    <w:basedOn w:val="Standaardtabel"/>
    <w:uiPriority w:val="46"/>
    <w:rsid w:val="008D405C"/>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Ballontekst">
    <w:name w:val="Balloon Text"/>
    <w:basedOn w:val="Standaard"/>
    <w:link w:val="BallontekstChar"/>
    <w:uiPriority w:val="99"/>
    <w:semiHidden/>
    <w:unhideWhenUsed/>
    <w:rsid w:val="009F15E8"/>
    <w:rPr>
      <w:sz w:val="18"/>
      <w:szCs w:val="18"/>
    </w:rPr>
  </w:style>
  <w:style w:type="character" w:customStyle="1" w:styleId="BallontekstChar">
    <w:name w:val="Ballontekst Char"/>
    <w:basedOn w:val="Standaardalinea-lettertype"/>
    <w:link w:val="Ballontekst"/>
    <w:uiPriority w:val="99"/>
    <w:semiHidden/>
    <w:rsid w:val="009F15E8"/>
    <w:rPr>
      <w:rFonts w:ascii="Times New Roman" w:eastAsia="Times New Roman" w:hAnsi="Times New Roman" w:cs="Times New Roman"/>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889777">
      <w:bodyDiv w:val="1"/>
      <w:marLeft w:val="0"/>
      <w:marRight w:val="0"/>
      <w:marTop w:val="0"/>
      <w:marBottom w:val="0"/>
      <w:divBdr>
        <w:top w:val="none" w:sz="0" w:space="0" w:color="auto"/>
        <w:left w:val="none" w:sz="0" w:space="0" w:color="auto"/>
        <w:bottom w:val="none" w:sz="0" w:space="0" w:color="auto"/>
        <w:right w:val="none" w:sz="0" w:space="0" w:color="auto"/>
      </w:divBdr>
    </w:div>
    <w:div w:id="128977447">
      <w:bodyDiv w:val="1"/>
      <w:marLeft w:val="0"/>
      <w:marRight w:val="0"/>
      <w:marTop w:val="0"/>
      <w:marBottom w:val="0"/>
      <w:divBdr>
        <w:top w:val="none" w:sz="0" w:space="0" w:color="auto"/>
        <w:left w:val="none" w:sz="0" w:space="0" w:color="auto"/>
        <w:bottom w:val="none" w:sz="0" w:space="0" w:color="auto"/>
        <w:right w:val="none" w:sz="0" w:space="0" w:color="auto"/>
      </w:divBdr>
    </w:div>
    <w:div w:id="138422282">
      <w:bodyDiv w:val="1"/>
      <w:marLeft w:val="0"/>
      <w:marRight w:val="0"/>
      <w:marTop w:val="0"/>
      <w:marBottom w:val="0"/>
      <w:divBdr>
        <w:top w:val="none" w:sz="0" w:space="0" w:color="auto"/>
        <w:left w:val="none" w:sz="0" w:space="0" w:color="auto"/>
        <w:bottom w:val="none" w:sz="0" w:space="0" w:color="auto"/>
        <w:right w:val="none" w:sz="0" w:space="0" w:color="auto"/>
      </w:divBdr>
    </w:div>
    <w:div w:id="163326561">
      <w:bodyDiv w:val="1"/>
      <w:marLeft w:val="0"/>
      <w:marRight w:val="0"/>
      <w:marTop w:val="0"/>
      <w:marBottom w:val="0"/>
      <w:divBdr>
        <w:top w:val="none" w:sz="0" w:space="0" w:color="auto"/>
        <w:left w:val="none" w:sz="0" w:space="0" w:color="auto"/>
        <w:bottom w:val="none" w:sz="0" w:space="0" w:color="auto"/>
        <w:right w:val="none" w:sz="0" w:space="0" w:color="auto"/>
      </w:divBdr>
    </w:div>
    <w:div w:id="165748694">
      <w:bodyDiv w:val="1"/>
      <w:marLeft w:val="0"/>
      <w:marRight w:val="0"/>
      <w:marTop w:val="0"/>
      <w:marBottom w:val="0"/>
      <w:divBdr>
        <w:top w:val="none" w:sz="0" w:space="0" w:color="auto"/>
        <w:left w:val="none" w:sz="0" w:space="0" w:color="auto"/>
        <w:bottom w:val="none" w:sz="0" w:space="0" w:color="auto"/>
        <w:right w:val="none" w:sz="0" w:space="0" w:color="auto"/>
      </w:divBdr>
    </w:div>
    <w:div w:id="205721521">
      <w:bodyDiv w:val="1"/>
      <w:marLeft w:val="0"/>
      <w:marRight w:val="0"/>
      <w:marTop w:val="0"/>
      <w:marBottom w:val="0"/>
      <w:divBdr>
        <w:top w:val="none" w:sz="0" w:space="0" w:color="auto"/>
        <w:left w:val="none" w:sz="0" w:space="0" w:color="auto"/>
        <w:bottom w:val="none" w:sz="0" w:space="0" w:color="auto"/>
        <w:right w:val="none" w:sz="0" w:space="0" w:color="auto"/>
      </w:divBdr>
    </w:div>
    <w:div w:id="208566455">
      <w:bodyDiv w:val="1"/>
      <w:marLeft w:val="0"/>
      <w:marRight w:val="0"/>
      <w:marTop w:val="0"/>
      <w:marBottom w:val="0"/>
      <w:divBdr>
        <w:top w:val="none" w:sz="0" w:space="0" w:color="auto"/>
        <w:left w:val="none" w:sz="0" w:space="0" w:color="auto"/>
        <w:bottom w:val="none" w:sz="0" w:space="0" w:color="auto"/>
        <w:right w:val="none" w:sz="0" w:space="0" w:color="auto"/>
      </w:divBdr>
    </w:div>
    <w:div w:id="217329433">
      <w:bodyDiv w:val="1"/>
      <w:marLeft w:val="0"/>
      <w:marRight w:val="0"/>
      <w:marTop w:val="0"/>
      <w:marBottom w:val="0"/>
      <w:divBdr>
        <w:top w:val="none" w:sz="0" w:space="0" w:color="auto"/>
        <w:left w:val="none" w:sz="0" w:space="0" w:color="auto"/>
        <w:bottom w:val="none" w:sz="0" w:space="0" w:color="auto"/>
        <w:right w:val="none" w:sz="0" w:space="0" w:color="auto"/>
      </w:divBdr>
    </w:div>
    <w:div w:id="236282492">
      <w:bodyDiv w:val="1"/>
      <w:marLeft w:val="0"/>
      <w:marRight w:val="0"/>
      <w:marTop w:val="0"/>
      <w:marBottom w:val="0"/>
      <w:divBdr>
        <w:top w:val="none" w:sz="0" w:space="0" w:color="auto"/>
        <w:left w:val="none" w:sz="0" w:space="0" w:color="auto"/>
        <w:bottom w:val="none" w:sz="0" w:space="0" w:color="auto"/>
        <w:right w:val="none" w:sz="0" w:space="0" w:color="auto"/>
      </w:divBdr>
    </w:div>
    <w:div w:id="242103744">
      <w:bodyDiv w:val="1"/>
      <w:marLeft w:val="0"/>
      <w:marRight w:val="0"/>
      <w:marTop w:val="0"/>
      <w:marBottom w:val="0"/>
      <w:divBdr>
        <w:top w:val="none" w:sz="0" w:space="0" w:color="auto"/>
        <w:left w:val="none" w:sz="0" w:space="0" w:color="auto"/>
        <w:bottom w:val="none" w:sz="0" w:space="0" w:color="auto"/>
        <w:right w:val="none" w:sz="0" w:space="0" w:color="auto"/>
      </w:divBdr>
    </w:div>
    <w:div w:id="254830857">
      <w:bodyDiv w:val="1"/>
      <w:marLeft w:val="0"/>
      <w:marRight w:val="0"/>
      <w:marTop w:val="0"/>
      <w:marBottom w:val="0"/>
      <w:divBdr>
        <w:top w:val="none" w:sz="0" w:space="0" w:color="auto"/>
        <w:left w:val="none" w:sz="0" w:space="0" w:color="auto"/>
        <w:bottom w:val="none" w:sz="0" w:space="0" w:color="auto"/>
        <w:right w:val="none" w:sz="0" w:space="0" w:color="auto"/>
      </w:divBdr>
    </w:div>
    <w:div w:id="256519088">
      <w:bodyDiv w:val="1"/>
      <w:marLeft w:val="0"/>
      <w:marRight w:val="0"/>
      <w:marTop w:val="0"/>
      <w:marBottom w:val="0"/>
      <w:divBdr>
        <w:top w:val="none" w:sz="0" w:space="0" w:color="auto"/>
        <w:left w:val="none" w:sz="0" w:space="0" w:color="auto"/>
        <w:bottom w:val="none" w:sz="0" w:space="0" w:color="auto"/>
        <w:right w:val="none" w:sz="0" w:space="0" w:color="auto"/>
      </w:divBdr>
    </w:div>
    <w:div w:id="258147014">
      <w:bodyDiv w:val="1"/>
      <w:marLeft w:val="0"/>
      <w:marRight w:val="0"/>
      <w:marTop w:val="0"/>
      <w:marBottom w:val="0"/>
      <w:divBdr>
        <w:top w:val="none" w:sz="0" w:space="0" w:color="auto"/>
        <w:left w:val="none" w:sz="0" w:space="0" w:color="auto"/>
        <w:bottom w:val="none" w:sz="0" w:space="0" w:color="auto"/>
        <w:right w:val="none" w:sz="0" w:space="0" w:color="auto"/>
      </w:divBdr>
    </w:div>
    <w:div w:id="274482461">
      <w:bodyDiv w:val="1"/>
      <w:marLeft w:val="0"/>
      <w:marRight w:val="0"/>
      <w:marTop w:val="0"/>
      <w:marBottom w:val="0"/>
      <w:divBdr>
        <w:top w:val="none" w:sz="0" w:space="0" w:color="auto"/>
        <w:left w:val="none" w:sz="0" w:space="0" w:color="auto"/>
        <w:bottom w:val="none" w:sz="0" w:space="0" w:color="auto"/>
        <w:right w:val="none" w:sz="0" w:space="0" w:color="auto"/>
      </w:divBdr>
    </w:div>
    <w:div w:id="337729911">
      <w:bodyDiv w:val="1"/>
      <w:marLeft w:val="0"/>
      <w:marRight w:val="0"/>
      <w:marTop w:val="0"/>
      <w:marBottom w:val="0"/>
      <w:divBdr>
        <w:top w:val="none" w:sz="0" w:space="0" w:color="auto"/>
        <w:left w:val="none" w:sz="0" w:space="0" w:color="auto"/>
        <w:bottom w:val="none" w:sz="0" w:space="0" w:color="auto"/>
        <w:right w:val="none" w:sz="0" w:space="0" w:color="auto"/>
      </w:divBdr>
    </w:div>
    <w:div w:id="350228290">
      <w:bodyDiv w:val="1"/>
      <w:marLeft w:val="0"/>
      <w:marRight w:val="0"/>
      <w:marTop w:val="0"/>
      <w:marBottom w:val="0"/>
      <w:divBdr>
        <w:top w:val="none" w:sz="0" w:space="0" w:color="auto"/>
        <w:left w:val="none" w:sz="0" w:space="0" w:color="auto"/>
        <w:bottom w:val="none" w:sz="0" w:space="0" w:color="auto"/>
        <w:right w:val="none" w:sz="0" w:space="0" w:color="auto"/>
      </w:divBdr>
    </w:div>
    <w:div w:id="357707842">
      <w:bodyDiv w:val="1"/>
      <w:marLeft w:val="0"/>
      <w:marRight w:val="0"/>
      <w:marTop w:val="0"/>
      <w:marBottom w:val="0"/>
      <w:divBdr>
        <w:top w:val="none" w:sz="0" w:space="0" w:color="auto"/>
        <w:left w:val="none" w:sz="0" w:space="0" w:color="auto"/>
        <w:bottom w:val="none" w:sz="0" w:space="0" w:color="auto"/>
        <w:right w:val="none" w:sz="0" w:space="0" w:color="auto"/>
      </w:divBdr>
      <w:divsChild>
        <w:div w:id="1440099578">
          <w:marLeft w:val="0"/>
          <w:marRight w:val="0"/>
          <w:marTop w:val="0"/>
          <w:marBottom w:val="0"/>
          <w:divBdr>
            <w:top w:val="none" w:sz="0" w:space="0" w:color="auto"/>
            <w:left w:val="none" w:sz="0" w:space="0" w:color="auto"/>
            <w:bottom w:val="none" w:sz="0" w:space="0" w:color="auto"/>
            <w:right w:val="none" w:sz="0" w:space="0" w:color="auto"/>
          </w:divBdr>
          <w:divsChild>
            <w:div w:id="591087420">
              <w:marLeft w:val="0"/>
              <w:marRight w:val="0"/>
              <w:marTop w:val="0"/>
              <w:marBottom w:val="0"/>
              <w:divBdr>
                <w:top w:val="none" w:sz="0" w:space="0" w:color="auto"/>
                <w:left w:val="none" w:sz="0" w:space="0" w:color="auto"/>
                <w:bottom w:val="none" w:sz="0" w:space="0" w:color="auto"/>
                <w:right w:val="none" w:sz="0" w:space="0" w:color="auto"/>
              </w:divBdr>
              <w:divsChild>
                <w:div w:id="722682392">
                  <w:marLeft w:val="2250"/>
                  <w:marRight w:val="0"/>
                  <w:marTop w:val="0"/>
                  <w:marBottom w:val="0"/>
                  <w:divBdr>
                    <w:top w:val="none" w:sz="0" w:space="0" w:color="auto"/>
                    <w:left w:val="single" w:sz="12" w:space="24" w:color="auto"/>
                    <w:bottom w:val="none" w:sz="0" w:space="0" w:color="auto"/>
                    <w:right w:val="none" w:sz="0" w:space="0" w:color="auto"/>
                  </w:divBdr>
                  <w:divsChild>
                    <w:div w:id="164450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14876">
          <w:marLeft w:val="0"/>
          <w:marRight w:val="0"/>
          <w:marTop w:val="0"/>
          <w:marBottom w:val="0"/>
          <w:divBdr>
            <w:top w:val="none" w:sz="0" w:space="0" w:color="auto"/>
            <w:left w:val="none" w:sz="0" w:space="0" w:color="auto"/>
            <w:bottom w:val="none" w:sz="0" w:space="0" w:color="auto"/>
            <w:right w:val="none" w:sz="0" w:space="0" w:color="auto"/>
          </w:divBdr>
          <w:divsChild>
            <w:div w:id="1224759583">
              <w:marLeft w:val="0"/>
              <w:marRight w:val="0"/>
              <w:marTop w:val="0"/>
              <w:marBottom w:val="0"/>
              <w:divBdr>
                <w:top w:val="none" w:sz="0" w:space="0" w:color="auto"/>
                <w:left w:val="none" w:sz="0" w:space="0" w:color="auto"/>
                <w:bottom w:val="none" w:sz="0" w:space="0" w:color="auto"/>
                <w:right w:val="none" w:sz="0" w:space="0" w:color="auto"/>
              </w:divBdr>
              <w:divsChild>
                <w:div w:id="133181492">
                  <w:marLeft w:val="2250"/>
                  <w:marRight w:val="0"/>
                  <w:marTop w:val="0"/>
                  <w:marBottom w:val="0"/>
                  <w:divBdr>
                    <w:top w:val="none" w:sz="0" w:space="0" w:color="auto"/>
                    <w:left w:val="single" w:sz="12" w:space="24" w:color="auto"/>
                    <w:bottom w:val="none" w:sz="0" w:space="0" w:color="auto"/>
                    <w:right w:val="none" w:sz="0" w:space="0" w:color="auto"/>
                  </w:divBdr>
                  <w:divsChild>
                    <w:div w:id="5899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687">
          <w:marLeft w:val="0"/>
          <w:marRight w:val="0"/>
          <w:marTop w:val="0"/>
          <w:marBottom w:val="0"/>
          <w:divBdr>
            <w:top w:val="none" w:sz="0" w:space="0" w:color="auto"/>
            <w:left w:val="none" w:sz="0" w:space="0" w:color="auto"/>
            <w:bottom w:val="none" w:sz="0" w:space="0" w:color="auto"/>
            <w:right w:val="none" w:sz="0" w:space="0" w:color="auto"/>
          </w:divBdr>
          <w:divsChild>
            <w:div w:id="1708330252">
              <w:marLeft w:val="0"/>
              <w:marRight w:val="0"/>
              <w:marTop w:val="0"/>
              <w:marBottom w:val="0"/>
              <w:divBdr>
                <w:top w:val="none" w:sz="0" w:space="0" w:color="auto"/>
                <w:left w:val="none" w:sz="0" w:space="0" w:color="auto"/>
                <w:bottom w:val="none" w:sz="0" w:space="0" w:color="auto"/>
                <w:right w:val="none" w:sz="0" w:space="0" w:color="auto"/>
              </w:divBdr>
              <w:divsChild>
                <w:div w:id="1671907029">
                  <w:marLeft w:val="2250"/>
                  <w:marRight w:val="0"/>
                  <w:marTop w:val="0"/>
                  <w:marBottom w:val="0"/>
                  <w:divBdr>
                    <w:top w:val="none" w:sz="0" w:space="0" w:color="auto"/>
                    <w:left w:val="single" w:sz="12" w:space="24" w:color="auto"/>
                    <w:bottom w:val="none" w:sz="0" w:space="0" w:color="auto"/>
                    <w:right w:val="none" w:sz="0" w:space="0" w:color="auto"/>
                  </w:divBdr>
                  <w:divsChild>
                    <w:div w:id="18949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67624">
          <w:marLeft w:val="0"/>
          <w:marRight w:val="0"/>
          <w:marTop w:val="0"/>
          <w:marBottom w:val="0"/>
          <w:divBdr>
            <w:top w:val="none" w:sz="0" w:space="0" w:color="auto"/>
            <w:left w:val="none" w:sz="0" w:space="0" w:color="auto"/>
            <w:bottom w:val="none" w:sz="0" w:space="0" w:color="auto"/>
            <w:right w:val="none" w:sz="0" w:space="0" w:color="auto"/>
          </w:divBdr>
          <w:divsChild>
            <w:div w:id="1142963110">
              <w:marLeft w:val="0"/>
              <w:marRight w:val="0"/>
              <w:marTop w:val="0"/>
              <w:marBottom w:val="0"/>
              <w:divBdr>
                <w:top w:val="none" w:sz="0" w:space="0" w:color="auto"/>
                <w:left w:val="none" w:sz="0" w:space="0" w:color="auto"/>
                <w:bottom w:val="none" w:sz="0" w:space="0" w:color="auto"/>
                <w:right w:val="none" w:sz="0" w:space="0" w:color="auto"/>
              </w:divBdr>
              <w:divsChild>
                <w:div w:id="726026891">
                  <w:marLeft w:val="2250"/>
                  <w:marRight w:val="0"/>
                  <w:marTop w:val="0"/>
                  <w:marBottom w:val="0"/>
                  <w:divBdr>
                    <w:top w:val="none" w:sz="0" w:space="0" w:color="auto"/>
                    <w:left w:val="single" w:sz="12" w:space="24" w:color="auto"/>
                    <w:bottom w:val="none" w:sz="0" w:space="0" w:color="auto"/>
                    <w:right w:val="none" w:sz="0" w:space="0" w:color="auto"/>
                  </w:divBdr>
                  <w:divsChild>
                    <w:div w:id="4969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27538">
          <w:marLeft w:val="0"/>
          <w:marRight w:val="0"/>
          <w:marTop w:val="0"/>
          <w:marBottom w:val="0"/>
          <w:divBdr>
            <w:top w:val="none" w:sz="0" w:space="0" w:color="auto"/>
            <w:left w:val="none" w:sz="0" w:space="0" w:color="auto"/>
            <w:bottom w:val="none" w:sz="0" w:space="0" w:color="auto"/>
            <w:right w:val="none" w:sz="0" w:space="0" w:color="auto"/>
          </w:divBdr>
          <w:divsChild>
            <w:div w:id="1003582827">
              <w:marLeft w:val="0"/>
              <w:marRight w:val="0"/>
              <w:marTop w:val="0"/>
              <w:marBottom w:val="0"/>
              <w:divBdr>
                <w:top w:val="none" w:sz="0" w:space="0" w:color="auto"/>
                <w:left w:val="none" w:sz="0" w:space="0" w:color="auto"/>
                <w:bottom w:val="none" w:sz="0" w:space="0" w:color="auto"/>
                <w:right w:val="none" w:sz="0" w:space="0" w:color="auto"/>
              </w:divBdr>
              <w:divsChild>
                <w:div w:id="1816411072">
                  <w:marLeft w:val="2250"/>
                  <w:marRight w:val="0"/>
                  <w:marTop w:val="0"/>
                  <w:marBottom w:val="0"/>
                  <w:divBdr>
                    <w:top w:val="none" w:sz="0" w:space="0" w:color="auto"/>
                    <w:left w:val="single" w:sz="12" w:space="24" w:color="auto"/>
                    <w:bottom w:val="none" w:sz="0" w:space="0" w:color="auto"/>
                    <w:right w:val="none" w:sz="0" w:space="0" w:color="auto"/>
                  </w:divBdr>
                  <w:divsChild>
                    <w:div w:id="19671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1392">
          <w:marLeft w:val="0"/>
          <w:marRight w:val="0"/>
          <w:marTop w:val="0"/>
          <w:marBottom w:val="0"/>
          <w:divBdr>
            <w:top w:val="none" w:sz="0" w:space="0" w:color="auto"/>
            <w:left w:val="none" w:sz="0" w:space="0" w:color="auto"/>
            <w:bottom w:val="none" w:sz="0" w:space="0" w:color="auto"/>
            <w:right w:val="none" w:sz="0" w:space="0" w:color="auto"/>
          </w:divBdr>
          <w:divsChild>
            <w:div w:id="646320716">
              <w:marLeft w:val="0"/>
              <w:marRight w:val="0"/>
              <w:marTop w:val="0"/>
              <w:marBottom w:val="0"/>
              <w:divBdr>
                <w:top w:val="none" w:sz="0" w:space="0" w:color="auto"/>
                <w:left w:val="none" w:sz="0" w:space="0" w:color="auto"/>
                <w:bottom w:val="none" w:sz="0" w:space="0" w:color="auto"/>
                <w:right w:val="none" w:sz="0" w:space="0" w:color="auto"/>
              </w:divBdr>
              <w:divsChild>
                <w:div w:id="1043018700">
                  <w:marLeft w:val="2250"/>
                  <w:marRight w:val="0"/>
                  <w:marTop w:val="0"/>
                  <w:marBottom w:val="0"/>
                  <w:divBdr>
                    <w:top w:val="none" w:sz="0" w:space="0" w:color="auto"/>
                    <w:left w:val="single" w:sz="12" w:space="24" w:color="auto"/>
                    <w:bottom w:val="none" w:sz="0" w:space="0" w:color="auto"/>
                    <w:right w:val="none" w:sz="0" w:space="0" w:color="auto"/>
                  </w:divBdr>
                  <w:divsChild>
                    <w:div w:id="451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1353">
          <w:marLeft w:val="0"/>
          <w:marRight w:val="0"/>
          <w:marTop w:val="0"/>
          <w:marBottom w:val="0"/>
          <w:divBdr>
            <w:top w:val="none" w:sz="0" w:space="0" w:color="auto"/>
            <w:left w:val="none" w:sz="0" w:space="0" w:color="auto"/>
            <w:bottom w:val="none" w:sz="0" w:space="0" w:color="auto"/>
            <w:right w:val="none" w:sz="0" w:space="0" w:color="auto"/>
          </w:divBdr>
          <w:divsChild>
            <w:div w:id="1908955767">
              <w:marLeft w:val="0"/>
              <w:marRight w:val="0"/>
              <w:marTop w:val="0"/>
              <w:marBottom w:val="0"/>
              <w:divBdr>
                <w:top w:val="none" w:sz="0" w:space="0" w:color="auto"/>
                <w:left w:val="none" w:sz="0" w:space="0" w:color="auto"/>
                <w:bottom w:val="none" w:sz="0" w:space="0" w:color="auto"/>
                <w:right w:val="none" w:sz="0" w:space="0" w:color="auto"/>
              </w:divBdr>
              <w:divsChild>
                <w:div w:id="1956787430">
                  <w:marLeft w:val="2250"/>
                  <w:marRight w:val="0"/>
                  <w:marTop w:val="0"/>
                  <w:marBottom w:val="0"/>
                  <w:divBdr>
                    <w:top w:val="none" w:sz="0" w:space="0" w:color="auto"/>
                    <w:left w:val="single" w:sz="12" w:space="24" w:color="auto"/>
                    <w:bottom w:val="none" w:sz="0" w:space="0" w:color="auto"/>
                    <w:right w:val="none" w:sz="0" w:space="0" w:color="auto"/>
                  </w:divBdr>
                  <w:divsChild>
                    <w:div w:id="55393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76867">
          <w:marLeft w:val="0"/>
          <w:marRight w:val="0"/>
          <w:marTop w:val="0"/>
          <w:marBottom w:val="0"/>
          <w:divBdr>
            <w:top w:val="none" w:sz="0" w:space="0" w:color="auto"/>
            <w:left w:val="none" w:sz="0" w:space="0" w:color="auto"/>
            <w:bottom w:val="none" w:sz="0" w:space="0" w:color="auto"/>
            <w:right w:val="none" w:sz="0" w:space="0" w:color="auto"/>
          </w:divBdr>
          <w:divsChild>
            <w:div w:id="15468800">
              <w:marLeft w:val="0"/>
              <w:marRight w:val="0"/>
              <w:marTop w:val="0"/>
              <w:marBottom w:val="0"/>
              <w:divBdr>
                <w:top w:val="none" w:sz="0" w:space="0" w:color="auto"/>
                <w:left w:val="none" w:sz="0" w:space="0" w:color="auto"/>
                <w:bottom w:val="none" w:sz="0" w:space="0" w:color="auto"/>
                <w:right w:val="none" w:sz="0" w:space="0" w:color="auto"/>
              </w:divBdr>
              <w:divsChild>
                <w:div w:id="500504924">
                  <w:marLeft w:val="2250"/>
                  <w:marRight w:val="0"/>
                  <w:marTop w:val="0"/>
                  <w:marBottom w:val="0"/>
                  <w:divBdr>
                    <w:top w:val="none" w:sz="0" w:space="0" w:color="auto"/>
                    <w:left w:val="single" w:sz="12" w:space="24" w:color="auto"/>
                    <w:bottom w:val="none" w:sz="0" w:space="0" w:color="auto"/>
                    <w:right w:val="none" w:sz="0" w:space="0" w:color="auto"/>
                  </w:divBdr>
                  <w:divsChild>
                    <w:div w:id="2428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982">
          <w:marLeft w:val="0"/>
          <w:marRight w:val="0"/>
          <w:marTop w:val="0"/>
          <w:marBottom w:val="0"/>
          <w:divBdr>
            <w:top w:val="none" w:sz="0" w:space="0" w:color="auto"/>
            <w:left w:val="none" w:sz="0" w:space="0" w:color="auto"/>
            <w:bottom w:val="none" w:sz="0" w:space="0" w:color="auto"/>
            <w:right w:val="none" w:sz="0" w:space="0" w:color="auto"/>
          </w:divBdr>
          <w:divsChild>
            <w:div w:id="481503722">
              <w:marLeft w:val="0"/>
              <w:marRight w:val="0"/>
              <w:marTop w:val="0"/>
              <w:marBottom w:val="0"/>
              <w:divBdr>
                <w:top w:val="none" w:sz="0" w:space="0" w:color="auto"/>
                <w:left w:val="none" w:sz="0" w:space="0" w:color="auto"/>
                <w:bottom w:val="none" w:sz="0" w:space="0" w:color="auto"/>
                <w:right w:val="none" w:sz="0" w:space="0" w:color="auto"/>
              </w:divBdr>
              <w:divsChild>
                <w:div w:id="762185903">
                  <w:marLeft w:val="2250"/>
                  <w:marRight w:val="0"/>
                  <w:marTop w:val="0"/>
                  <w:marBottom w:val="0"/>
                  <w:divBdr>
                    <w:top w:val="none" w:sz="0" w:space="0" w:color="auto"/>
                    <w:left w:val="single" w:sz="12" w:space="24" w:color="auto"/>
                    <w:bottom w:val="none" w:sz="0" w:space="0" w:color="auto"/>
                    <w:right w:val="none" w:sz="0" w:space="0" w:color="auto"/>
                  </w:divBdr>
                  <w:divsChild>
                    <w:div w:id="145883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918332">
          <w:marLeft w:val="0"/>
          <w:marRight w:val="0"/>
          <w:marTop w:val="0"/>
          <w:marBottom w:val="0"/>
          <w:divBdr>
            <w:top w:val="none" w:sz="0" w:space="0" w:color="auto"/>
            <w:left w:val="none" w:sz="0" w:space="0" w:color="auto"/>
            <w:bottom w:val="none" w:sz="0" w:space="0" w:color="auto"/>
            <w:right w:val="none" w:sz="0" w:space="0" w:color="auto"/>
          </w:divBdr>
          <w:divsChild>
            <w:div w:id="1677270847">
              <w:marLeft w:val="0"/>
              <w:marRight w:val="0"/>
              <w:marTop w:val="0"/>
              <w:marBottom w:val="0"/>
              <w:divBdr>
                <w:top w:val="none" w:sz="0" w:space="0" w:color="auto"/>
                <w:left w:val="none" w:sz="0" w:space="0" w:color="auto"/>
                <w:bottom w:val="none" w:sz="0" w:space="0" w:color="auto"/>
                <w:right w:val="none" w:sz="0" w:space="0" w:color="auto"/>
              </w:divBdr>
              <w:divsChild>
                <w:div w:id="1090200047">
                  <w:marLeft w:val="2250"/>
                  <w:marRight w:val="0"/>
                  <w:marTop w:val="0"/>
                  <w:marBottom w:val="0"/>
                  <w:divBdr>
                    <w:top w:val="none" w:sz="0" w:space="0" w:color="auto"/>
                    <w:left w:val="single" w:sz="12" w:space="24" w:color="auto"/>
                    <w:bottom w:val="none" w:sz="0" w:space="0" w:color="auto"/>
                    <w:right w:val="none" w:sz="0" w:space="0" w:color="auto"/>
                  </w:divBdr>
                  <w:divsChild>
                    <w:div w:id="65248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2657">
          <w:marLeft w:val="0"/>
          <w:marRight w:val="0"/>
          <w:marTop w:val="0"/>
          <w:marBottom w:val="0"/>
          <w:divBdr>
            <w:top w:val="none" w:sz="0" w:space="0" w:color="auto"/>
            <w:left w:val="none" w:sz="0" w:space="0" w:color="auto"/>
            <w:bottom w:val="none" w:sz="0" w:space="0" w:color="auto"/>
            <w:right w:val="none" w:sz="0" w:space="0" w:color="auto"/>
          </w:divBdr>
          <w:divsChild>
            <w:div w:id="1542209677">
              <w:marLeft w:val="0"/>
              <w:marRight w:val="0"/>
              <w:marTop w:val="0"/>
              <w:marBottom w:val="0"/>
              <w:divBdr>
                <w:top w:val="none" w:sz="0" w:space="0" w:color="auto"/>
                <w:left w:val="none" w:sz="0" w:space="0" w:color="auto"/>
                <w:bottom w:val="none" w:sz="0" w:space="0" w:color="auto"/>
                <w:right w:val="none" w:sz="0" w:space="0" w:color="auto"/>
              </w:divBdr>
              <w:divsChild>
                <w:div w:id="721447505">
                  <w:marLeft w:val="2250"/>
                  <w:marRight w:val="0"/>
                  <w:marTop w:val="0"/>
                  <w:marBottom w:val="0"/>
                  <w:divBdr>
                    <w:top w:val="none" w:sz="0" w:space="0" w:color="auto"/>
                    <w:left w:val="single" w:sz="12" w:space="24" w:color="auto"/>
                    <w:bottom w:val="none" w:sz="0" w:space="0" w:color="auto"/>
                    <w:right w:val="none" w:sz="0" w:space="0" w:color="auto"/>
                  </w:divBdr>
                  <w:divsChild>
                    <w:div w:id="16055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073812">
          <w:marLeft w:val="0"/>
          <w:marRight w:val="0"/>
          <w:marTop w:val="0"/>
          <w:marBottom w:val="0"/>
          <w:divBdr>
            <w:top w:val="none" w:sz="0" w:space="0" w:color="auto"/>
            <w:left w:val="none" w:sz="0" w:space="0" w:color="auto"/>
            <w:bottom w:val="none" w:sz="0" w:space="0" w:color="auto"/>
            <w:right w:val="none" w:sz="0" w:space="0" w:color="auto"/>
          </w:divBdr>
          <w:divsChild>
            <w:div w:id="1608610754">
              <w:marLeft w:val="0"/>
              <w:marRight w:val="0"/>
              <w:marTop w:val="0"/>
              <w:marBottom w:val="0"/>
              <w:divBdr>
                <w:top w:val="none" w:sz="0" w:space="0" w:color="auto"/>
                <w:left w:val="none" w:sz="0" w:space="0" w:color="auto"/>
                <w:bottom w:val="none" w:sz="0" w:space="0" w:color="auto"/>
                <w:right w:val="none" w:sz="0" w:space="0" w:color="auto"/>
              </w:divBdr>
              <w:divsChild>
                <w:div w:id="1788499710">
                  <w:marLeft w:val="2250"/>
                  <w:marRight w:val="0"/>
                  <w:marTop w:val="0"/>
                  <w:marBottom w:val="0"/>
                  <w:divBdr>
                    <w:top w:val="none" w:sz="0" w:space="0" w:color="auto"/>
                    <w:left w:val="single" w:sz="12" w:space="24" w:color="auto"/>
                    <w:bottom w:val="none" w:sz="0" w:space="0" w:color="auto"/>
                    <w:right w:val="none" w:sz="0" w:space="0" w:color="auto"/>
                  </w:divBdr>
                  <w:divsChild>
                    <w:div w:id="15521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41751">
          <w:marLeft w:val="0"/>
          <w:marRight w:val="0"/>
          <w:marTop w:val="0"/>
          <w:marBottom w:val="0"/>
          <w:divBdr>
            <w:top w:val="none" w:sz="0" w:space="0" w:color="auto"/>
            <w:left w:val="none" w:sz="0" w:space="0" w:color="auto"/>
            <w:bottom w:val="none" w:sz="0" w:space="0" w:color="auto"/>
            <w:right w:val="none" w:sz="0" w:space="0" w:color="auto"/>
          </w:divBdr>
          <w:divsChild>
            <w:div w:id="1113405922">
              <w:marLeft w:val="0"/>
              <w:marRight w:val="0"/>
              <w:marTop w:val="0"/>
              <w:marBottom w:val="0"/>
              <w:divBdr>
                <w:top w:val="none" w:sz="0" w:space="0" w:color="auto"/>
                <w:left w:val="none" w:sz="0" w:space="0" w:color="auto"/>
                <w:bottom w:val="none" w:sz="0" w:space="0" w:color="auto"/>
                <w:right w:val="none" w:sz="0" w:space="0" w:color="auto"/>
              </w:divBdr>
              <w:divsChild>
                <w:div w:id="897321953">
                  <w:marLeft w:val="2250"/>
                  <w:marRight w:val="0"/>
                  <w:marTop w:val="0"/>
                  <w:marBottom w:val="0"/>
                  <w:divBdr>
                    <w:top w:val="none" w:sz="0" w:space="0" w:color="auto"/>
                    <w:left w:val="single" w:sz="12" w:space="24" w:color="auto"/>
                    <w:bottom w:val="none" w:sz="0" w:space="0" w:color="auto"/>
                    <w:right w:val="none" w:sz="0" w:space="0" w:color="auto"/>
                  </w:divBdr>
                  <w:divsChild>
                    <w:div w:id="29892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0239">
          <w:marLeft w:val="0"/>
          <w:marRight w:val="0"/>
          <w:marTop w:val="0"/>
          <w:marBottom w:val="0"/>
          <w:divBdr>
            <w:top w:val="none" w:sz="0" w:space="0" w:color="auto"/>
            <w:left w:val="none" w:sz="0" w:space="0" w:color="auto"/>
            <w:bottom w:val="none" w:sz="0" w:space="0" w:color="auto"/>
            <w:right w:val="none" w:sz="0" w:space="0" w:color="auto"/>
          </w:divBdr>
          <w:divsChild>
            <w:div w:id="1363431739">
              <w:marLeft w:val="0"/>
              <w:marRight w:val="0"/>
              <w:marTop w:val="0"/>
              <w:marBottom w:val="0"/>
              <w:divBdr>
                <w:top w:val="none" w:sz="0" w:space="0" w:color="auto"/>
                <w:left w:val="none" w:sz="0" w:space="0" w:color="auto"/>
                <w:bottom w:val="none" w:sz="0" w:space="0" w:color="auto"/>
                <w:right w:val="none" w:sz="0" w:space="0" w:color="auto"/>
              </w:divBdr>
              <w:divsChild>
                <w:div w:id="1028023652">
                  <w:marLeft w:val="2250"/>
                  <w:marRight w:val="0"/>
                  <w:marTop w:val="0"/>
                  <w:marBottom w:val="0"/>
                  <w:divBdr>
                    <w:top w:val="none" w:sz="0" w:space="0" w:color="auto"/>
                    <w:left w:val="single" w:sz="12" w:space="24" w:color="auto"/>
                    <w:bottom w:val="none" w:sz="0" w:space="0" w:color="auto"/>
                    <w:right w:val="none" w:sz="0" w:space="0" w:color="auto"/>
                  </w:divBdr>
                  <w:divsChild>
                    <w:div w:id="981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0816">
          <w:marLeft w:val="0"/>
          <w:marRight w:val="0"/>
          <w:marTop w:val="0"/>
          <w:marBottom w:val="0"/>
          <w:divBdr>
            <w:top w:val="none" w:sz="0" w:space="0" w:color="auto"/>
            <w:left w:val="none" w:sz="0" w:space="0" w:color="auto"/>
            <w:bottom w:val="none" w:sz="0" w:space="0" w:color="auto"/>
            <w:right w:val="none" w:sz="0" w:space="0" w:color="auto"/>
          </w:divBdr>
          <w:divsChild>
            <w:div w:id="398945995">
              <w:marLeft w:val="0"/>
              <w:marRight w:val="0"/>
              <w:marTop w:val="0"/>
              <w:marBottom w:val="0"/>
              <w:divBdr>
                <w:top w:val="none" w:sz="0" w:space="0" w:color="auto"/>
                <w:left w:val="none" w:sz="0" w:space="0" w:color="auto"/>
                <w:bottom w:val="none" w:sz="0" w:space="0" w:color="auto"/>
                <w:right w:val="none" w:sz="0" w:space="0" w:color="auto"/>
              </w:divBdr>
              <w:divsChild>
                <w:div w:id="56633848">
                  <w:marLeft w:val="2250"/>
                  <w:marRight w:val="0"/>
                  <w:marTop w:val="0"/>
                  <w:marBottom w:val="0"/>
                  <w:divBdr>
                    <w:top w:val="none" w:sz="0" w:space="0" w:color="auto"/>
                    <w:left w:val="single" w:sz="12" w:space="24" w:color="auto"/>
                    <w:bottom w:val="none" w:sz="0" w:space="0" w:color="auto"/>
                    <w:right w:val="none" w:sz="0" w:space="0" w:color="auto"/>
                  </w:divBdr>
                  <w:divsChild>
                    <w:div w:id="3194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238502">
          <w:marLeft w:val="0"/>
          <w:marRight w:val="0"/>
          <w:marTop w:val="0"/>
          <w:marBottom w:val="0"/>
          <w:divBdr>
            <w:top w:val="none" w:sz="0" w:space="0" w:color="auto"/>
            <w:left w:val="none" w:sz="0" w:space="0" w:color="auto"/>
            <w:bottom w:val="none" w:sz="0" w:space="0" w:color="auto"/>
            <w:right w:val="none" w:sz="0" w:space="0" w:color="auto"/>
          </w:divBdr>
          <w:divsChild>
            <w:div w:id="1878202726">
              <w:marLeft w:val="0"/>
              <w:marRight w:val="0"/>
              <w:marTop w:val="0"/>
              <w:marBottom w:val="0"/>
              <w:divBdr>
                <w:top w:val="none" w:sz="0" w:space="0" w:color="auto"/>
                <w:left w:val="none" w:sz="0" w:space="0" w:color="auto"/>
                <w:bottom w:val="none" w:sz="0" w:space="0" w:color="auto"/>
                <w:right w:val="none" w:sz="0" w:space="0" w:color="auto"/>
              </w:divBdr>
              <w:divsChild>
                <w:div w:id="1028947406">
                  <w:marLeft w:val="2250"/>
                  <w:marRight w:val="0"/>
                  <w:marTop w:val="0"/>
                  <w:marBottom w:val="0"/>
                  <w:divBdr>
                    <w:top w:val="none" w:sz="0" w:space="0" w:color="auto"/>
                    <w:left w:val="single" w:sz="12" w:space="24" w:color="auto"/>
                    <w:bottom w:val="none" w:sz="0" w:space="0" w:color="auto"/>
                    <w:right w:val="none" w:sz="0" w:space="0" w:color="auto"/>
                  </w:divBdr>
                  <w:divsChild>
                    <w:div w:id="181668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64477">
          <w:marLeft w:val="0"/>
          <w:marRight w:val="0"/>
          <w:marTop w:val="0"/>
          <w:marBottom w:val="0"/>
          <w:divBdr>
            <w:top w:val="none" w:sz="0" w:space="0" w:color="auto"/>
            <w:left w:val="none" w:sz="0" w:space="0" w:color="auto"/>
            <w:bottom w:val="none" w:sz="0" w:space="0" w:color="auto"/>
            <w:right w:val="none" w:sz="0" w:space="0" w:color="auto"/>
          </w:divBdr>
          <w:divsChild>
            <w:div w:id="2001733287">
              <w:marLeft w:val="0"/>
              <w:marRight w:val="0"/>
              <w:marTop w:val="0"/>
              <w:marBottom w:val="0"/>
              <w:divBdr>
                <w:top w:val="none" w:sz="0" w:space="0" w:color="auto"/>
                <w:left w:val="none" w:sz="0" w:space="0" w:color="auto"/>
                <w:bottom w:val="none" w:sz="0" w:space="0" w:color="auto"/>
                <w:right w:val="none" w:sz="0" w:space="0" w:color="auto"/>
              </w:divBdr>
              <w:divsChild>
                <w:div w:id="2114586824">
                  <w:marLeft w:val="2250"/>
                  <w:marRight w:val="0"/>
                  <w:marTop w:val="0"/>
                  <w:marBottom w:val="0"/>
                  <w:divBdr>
                    <w:top w:val="none" w:sz="0" w:space="0" w:color="auto"/>
                    <w:left w:val="single" w:sz="12" w:space="24" w:color="auto"/>
                    <w:bottom w:val="none" w:sz="0" w:space="0" w:color="auto"/>
                    <w:right w:val="none" w:sz="0" w:space="0" w:color="auto"/>
                  </w:divBdr>
                  <w:divsChild>
                    <w:div w:id="7188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41962">
          <w:marLeft w:val="0"/>
          <w:marRight w:val="0"/>
          <w:marTop w:val="0"/>
          <w:marBottom w:val="0"/>
          <w:divBdr>
            <w:top w:val="none" w:sz="0" w:space="0" w:color="auto"/>
            <w:left w:val="none" w:sz="0" w:space="0" w:color="auto"/>
            <w:bottom w:val="none" w:sz="0" w:space="0" w:color="auto"/>
            <w:right w:val="none" w:sz="0" w:space="0" w:color="auto"/>
          </w:divBdr>
          <w:divsChild>
            <w:div w:id="1501776647">
              <w:marLeft w:val="0"/>
              <w:marRight w:val="0"/>
              <w:marTop w:val="0"/>
              <w:marBottom w:val="0"/>
              <w:divBdr>
                <w:top w:val="none" w:sz="0" w:space="0" w:color="auto"/>
                <w:left w:val="none" w:sz="0" w:space="0" w:color="auto"/>
                <w:bottom w:val="none" w:sz="0" w:space="0" w:color="auto"/>
                <w:right w:val="none" w:sz="0" w:space="0" w:color="auto"/>
              </w:divBdr>
              <w:divsChild>
                <w:div w:id="131024199">
                  <w:marLeft w:val="2250"/>
                  <w:marRight w:val="0"/>
                  <w:marTop w:val="0"/>
                  <w:marBottom w:val="0"/>
                  <w:divBdr>
                    <w:top w:val="none" w:sz="0" w:space="0" w:color="auto"/>
                    <w:left w:val="single" w:sz="12" w:space="24" w:color="auto"/>
                    <w:bottom w:val="none" w:sz="0" w:space="0" w:color="auto"/>
                    <w:right w:val="none" w:sz="0" w:space="0" w:color="auto"/>
                  </w:divBdr>
                  <w:divsChild>
                    <w:div w:id="55281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49634">
          <w:marLeft w:val="0"/>
          <w:marRight w:val="0"/>
          <w:marTop w:val="0"/>
          <w:marBottom w:val="0"/>
          <w:divBdr>
            <w:top w:val="none" w:sz="0" w:space="0" w:color="auto"/>
            <w:left w:val="none" w:sz="0" w:space="0" w:color="auto"/>
            <w:bottom w:val="none" w:sz="0" w:space="0" w:color="auto"/>
            <w:right w:val="none" w:sz="0" w:space="0" w:color="auto"/>
          </w:divBdr>
          <w:divsChild>
            <w:div w:id="11156211">
              <w:marLeft w:val="0"/>
              <w:marRight w:val="0"/>
              <w:marTop w:val="0"/>
              <w:marBottom w:val="0"/>
              <w:divBdr>
                <w:top w:val="none" w:sz="0" w:space="0" w:color="auto"/>
                <w:left w:val="none" w:sz="0" w:space="0" w:color="auto"/>
                <w:bottom w:val="none" w:sz="0" w:space="0" w:color="auto"/>
                <w:right w:val="none" w:sz="0" w:space="0" w:color="auto"/>
              </w:divBdr>
              <w:divsChild>
                <w:div w:id="1618684868">
                  <w:marLeft w:val="2250"/>
                  <w:marRight w:val="0"/>
                  <w:marTop w:val="0"/>
                  <w:marBottom w:val="0"/>
                  <w:divBdr>
                    <w:top w:val="none" w:sz="0" w:space="0" w:color="auto"/>
                    <w:left w:val="single" w:sz="12" w:space="24" w:color="auto"/>
                    <w:bottom w:val="none" w:sz="0" w:space="0" w:color="auto"/>
                    <w:right w:val="none" w:sz="0" w:space="0" w:color="auto"/>
                  </w:divBdr>
                  <w:divsChild>
                    <w:div w:id="121249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31250">
          <w:marLeft w:val="0"/>
          <w:marRight w:val="0"/>
          <w:marTop w:val="0"/>
          <w:marBottom w:val="0"/>
          <w:divBdr>
            <w:top w:val="none" w:sz="0" w:space="0" w:color="auto"/>
            <w:left w:val="none" w:sz="0" w:space="0" w:color="auto"/>
            <w:bottom w:val="none" w:sz="0" w:space="0" w:color="auto"/>
            <w:right w:val="none" w:sz="0" w:space="0" w:color="auto"/>
          </w:divBdr>
          <w:divsChild>
            <w:div w:id="1120222456">
              <w:marLeft w:val="0"/>
              <w:marRight w:val="0"/>
              <w:marTop w:val="0"/>
              <w:marBottom w:val="0"/>
              <w:divBdr>
                <w:top w:val="none" w:sz="0" w:space="0" w:color="auto"/>
                <w:left w:val="none" w:sz="0" w:space="0" w:color="auto"/>
                <w:bottom w:val="none" w:sz="0" w:space="0" w:color="auto"/>
                <w:right w:val="none" w:sz="0" w:space="0" w:color="auto"/>
              </w:divBdr>
              <w:divsChild>
                <w:div w:id="818155940">
                  <w:marLeft w:val="2250"/>
                  <w:marRight w:val="0"/>
                  <w:marTop w:val="0"/>
                  <w:marBottom w:val="0"/>
                  <w:divBdr>
                    <w:top w:val="none" w:sz="0" w:space="0" w:color="auto"/>
                    <w:left w:val="single" w:sz="12" w:space="24" w:color="auto"/>
                    <w:bottom w:val="none" w:sz="0" w:space="0" w:color="auto"/>
                    <w:right w:val="none" w:sz="0" w:space="0" w:color="auto"/>
                  </w:divBdr>
                  <w:divsChild>
                    <w:div w:id="60011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78539">
          <w:marLeft w:val="0"/>
          <w:marRight w:val="0"/>
          <w:marTop w:val="0"/>
          <w:marBottom w:val="0"/>
          <w:divBdr>
            <w:top w:val="none" w:sz="0" w:space="0" w:color="auto"/>
            <w:left w:val="none" w:sz="0" w:space="0" w:color="auto"/>
            <w:bottom w:val="none" w:sz="0" w:space="0" w:color="auto"/>
            <w:right w:val="none" w:sz="0" w:space="0" w:color="auto"/>
          </w:divBdr>
          <w:divsChild>
            <w:div w:id="1306743609">
              <w:marLeft w:val="0"/>
              <w:marRight w:val="0"/>
              <w:marTop w:val="0"/>
              <w:marBottom w:val="0"/>
              <w:divBdr>
                <w:top w:val="none" w:sz="0" w:space="0" w:color="auto"/>
                <w:left w:val="none" w:sz="0" w:space="0" w:color="auto"/>
                <w:bottom w:val="none" w:sz="0" w:space="0" w:color="auto"/>
                <w:right w:val="none" w:sz="0" w:space="0" w:color="auto"/>
              </w:divBdr>
              <w:divsChild>
                <w:div w:id="1918321784">
                  <w:marLeft w:val="2250"/>
                  <w:marRight w:val="0"/>
                  <w:marTop w:val="0"/>
                  <w:marBottom w:val="0"/>
                  <w:divBdr>
                    <w:top w:val="none" w:sz="0" w:space="0" w:color="auto"/>
                    <w:left w:val="single" w:sz="12" w:space="24" w:color="auto"/>
                    <w:bottom w:val="none" w:sz="0" w:space="0" w:color="auto"/>
                    <w:right w:val="none" w:sz="0" w:space="0" w:color="auto"/>
                  </w:divBdr>
                  <w:divsChild>
                    <w:div w:id="148847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892">
          <w:marLeft w:val="0"/>
          <w:marRight w:val="0"/>
          <w:marTop w:val="0"/>
          <w:marBottom w:val="0"/>
          <w:divBdr>
            <w:top w:val="none" w:sz="0" w:space="0" w:color="auto"/>
            <w:left w:val="none" w:sz="0" w:space="0" w:color="auto"/>
            <w:bottom w:val="none" w:sz="0" w:space="0" w:color="auto"/>
            <w:right w:val="none" w:sz="0" w:space="0" w:color="auto"/>
          </w:divBdr>
          <w:divsChild>
            <w:div w:id="996415573">
              <w:marLeft w:val="0"/>
              <w:marRight w:val="0"/>
              <w:marTop w:val="0"/>
              <w:marBottom w:val="0"/>
              <w:divBdr>
                <w:top w:val="none" w:sz="0" w:space="0" w:color="auto"/>
                <w:left w:val="none" w:sz="0" w:space="0" w:color="auto"/>
                <w:bottom w:val="none" w:sz="0" w:space="0" w:color="auto"/>
                <w:right w:val="none" w:sz="0" w:space="0" w:color="auto"/>
              </w:divBdr>
              <w:divsChild>
                <w:div w:id="1082146785">
                  <w:marLeft w:val="2250"/>
                  <w:marRight w:val="0"/>
                  <w:marTop w:val="0"/>
                  <w:marBottom w:val="0"/>
                  <w:divBdr>
                    <w:top w:val="none" w:sz="0" w:space="0" w:color="auto"/>
                    <w:left w:val="single" w:sz="12" w:space="24" w:color="auto"/>
                    <w:bottom w:val="none" w:sz="0" w:space="0" w:color="auto"/>
                    <w:right w:val="none" w:sz="0" w:space="0" w:color="auto"/>
                  </w:divBdr>
                  <w:divsChild>
                    <w:div w:id="710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6865">
          <w:marLeft w:val="0"/>
          <w:marRight w:val="0"/>
          <w:marTop w:val="0"/>
          <w:marBottom w:val="0"/>
          <w:divBdr>
            <w:top w:val="none" w:sz="0" w:space="0" w:color="auto"/>
            <w:left w:val="none" w:sz="0" w:space="0" w:color="auto"/>
            <w:bottom w:val="none" w:sz="0" w:space="0" w:color="auto"/>
            <w:right w:val="none" w:sz="0" w:space="0" w:color="auto"/>
          </w:divBdr>
          <w:divsChild>
            <w:div w:id="322509002">
              <w:marLeft w:val="0"/>
              <w:marRight w:val="0"/>
              <w:marTop w:val="0"/>
              <w:marBottom w:val="0"/>
              <w:divBdr>
                <w:top w:val="none" w:sz="0" w:space="0" w:color="auto"/>
                <w:left w:val="none" w:sz="0" w:space="0" w:color="auto"/>
                <w:bottom w:val="none" w:sz="0" w:space="0" w:color="auto"/>
                <w:right w:val="none" w:sz="0" w:space="0" w:color="auto"/>
              </w:divBdr>
              <w:divsChild>
                <w:div w:id="958027379">
                  <w:marLeft w:val="2250"/>
                  <w:marRight w:val="0"/>
                  <w:marTop w:val="0"/>
                  <w:marBottom w:val="0"/>
                  <w:divBdr>
                    <w:top w:val="none" w:sz="0" w:space="0" w:color="auto"/>
                    <w:left w:val="single" w:sz="12" w:space="24" w:color="auto"/>
                    <w:bottom w:val="none" w:sz="0" w:space="0" w:color="auto"/>
                    <w:right w:val="none" w:sz="0" w:space="0" w:color="auto"/>
                  </w:divBdr>
                  <w:divsChild>
                    <w:div w:id="11821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60208">
          <w:marLeft w:val="0"/>
          <w:marRight w:val="0"/>
          <w:marTop w:val="0"/>
          <w:marBottom w:val="0"/>
          <w:divBdr>
            <w:top w:val="none" w:sz="0" w:space="0" w:color="auto"/>
            <w:left w:val="none" w:sz="0" w:space="0" w:color="auto"/>
            <w:bottom w:val="none" w:sz="0" w:space="0" w:color="auto"/>
            <w:right w:val="none" w:sz="0" w:space="0" w:color="auto"/>
          </w:divBdr>
          <w:divsChild>
            <w:div w:id="454296752">
              <w:marLeft w:val="0"/>
              <w:marRight w:val="0"/>
              <w:marTop w:val="0"/>
              <w:marBottom w:val="0"/>
              <w:divBdr>
                <w:top w:val="none" w:sz="0" w:space="0" w:color="auto"/>
                <w:left w:val="none" w:sz="0" w:space="0" w:color="auto"/>
                <w:bottom w:val="none" w:sz="0" w:space="0" w:color="auto"/>
                <w:right w:val="none" w:sz="0" w:space="0" w:color="auto"/>
              </w:divBdr>
              <w:divsChild>
                <w:div w:id="305202427">
                  <w:marLeft w:val="2250"/>
                  <w:marRight w:val="0"/>
                  <w:marTop w:val="0"/>
                  <w:marBottom w:val="0"/>
                  <w:divBdr>
                    <w:top w:val="none" w:sz="0" w:space="0" w:color="auto"/>
                    <w:left w:val="single" w:sz="12" w:space="24" w:color="auto"/>
                    <w:bottom w:val="none" w:sz="0" w:space="0" w:color="auto"/>
                    <w:right w:val="none" w:sz="0" w:space="0" w:color="auto"/>
                  </w:divBdr>
                  <w:divsChild>
                    <w:div w:id="140248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71616">
          <w:marLeft w:val="0"/>
          <w:marRight w:val="0"/>
          <w:marTop w:val="0"/>
          <w:marBottom w:val="0"/>
          <w:divBdr>
            <w:top w:val="none" w:sz="0" w:space="0" w:color="auto"/>
            <w:left w:val="none" w:sz="0" w:space="0" w:color="auto"/>
            <w:bottom w:val="none" w:sz="0" w:space="0" w:color="auto"/>
            <w:right w:val="none" w:sz="0" w:space="0" w:color="auto"/>
          </w:divBdr>
          <w:divsChild>
            <w:div w:id="342318027">
              <w:marLeft w:val="0"/>
              <w:marRight w:val="0"/>
              <w:marTop w:val="0"/>
              <w:marBottom w:val="0"/>
              <w:divBdr>
                <w:top w:val="none" w:sz="0" w:space="0" w:color="auto"/>
                <w:left w:val="none" w:sz="0" w:space="0" w:color="auto"/>
                <w:bottom w:val="none" w:sz="0" w:space="0" w:color="auto"/>
                <w:right w:val="none" w:sz="0" w:space="0" w:color="auto"/>
              </w:divBdr>
              <w:divsChild>
                <w:div w:id="30499133">
                  <w:marLeft w:val="2250"/>
                  <w:marRight w:val="0"/>
                  <w:marTop w:val="0"/>
                  <w:marBottom w:val="0"/>
                  <w:divBdr>
                    <w:top w:val="none" w:sz="0" w:space="0" w:color="auto"/>
                    <w:left w:val="single" w:sz="12" w:space="24" w:color="auto"/>
                    <w:bottom w:val="none" w:sz="0" w:space="0" w:color="auto"/>
                    <w:right w:val="none" w:sz="0" w:space="0" w:color="auto"/>
                  </w:divBdr>
                  <w:divsChild>
                    <w:div w:id="199367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07163">
          <w:marLeft w:val="0"/>
          <w:marRight w:val="0"/>
          <w:marTop w:val="0"/>
          <w:marBottom w:val="0"/>
          <w:divBdr>
            <w:top w:val="none" w:sz="0" w:space="0" w:color="auto"/>
            <w:left w:val="none" w:sz="0" w:space="0" w:color="auto"/>
            <w:bottom w:val="none" w:sz="0" w:space="0" w:color="auto"/>
            <w:right w:val="none" w:sz="0" w:space="0" w:color="auto"/>
          </w:divBdr>
          <w:divsChild>
            <w:div w:id="1819833503">
              <w:marLeft w:val="0"/>
              <w:marRight w:val="0"/>
              <w:marTop w:val="0"/>
              <w:marBottom w:val="0"/>
              <w:divBdr>
                <w:top w:val="none" w:sz="0" w:space="0" w:color="auto"/>
                <w:left w:val="none" w:sz="0" w:space="0" w:color="auto"/>
                <w:bottom w:val="none" w:sz="0" w:space="0" w:color="auto"/>
                <w:right w:val="none" w:sz="0" w:space="0" w:color="auto"/>
              </w:divBdr>
              <w:divsChild>
                <w:div w:id="56520301">
                  <w:marLeft w:val="2250"/>
                  <w:marRight w:val="0"/>
                  <w:marTop w:val="0"/>
                  <w:marBottom w:val="0"/>
                  <w:divBdr>
                    <w:top w:val="none" w:sz="0" w:space="0" w:color="auto"/>
                    <w:left w:val="single" w:sz="12" w:space="24" w:color="auto"/>
                    <w:bottom w:val="none" w:sz="0" w:space="0" w:color="auto"/>
                    <w:right w:val="none" w:sz="0" w:space="0" w:color="auto"/>
                  </w:divBdr>
                  <w:divsChild>
                    <w:div w:id="181798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971820">
          <w:marLeft w:val="0"/>
          <w:marRight w:val="0"/>
          <w:marTop w:val="0"/>
          <w:marBottom w:val="0"/>
          <w:divBdr>
            <w:top w:val="none" w:sz="0" w:space="0" w:color="auto"/>
            <w:left w:val="none" w:sz="0" w:space="0" w:color="auto"/>
            <w:bottom w:val="none" w:sz="0" w:space="0" w:color="auto"/>
            <w:right w:val="none" w:sz="0" w:space="0" w:color="auto"/>
          </w:divBdr>
          <w:divsChild>
            <w:div w:id="632977890">
              <w:marLeft w:val="0"/>
              <w:marRight w:val="0"/>
              <w:marTop w:val="0"/>
              <w:marBottom w:val="0"/>
              <w:divBdr>
                <w:top w:val="none" w:sz="0" w:space="0" w:color="auto"/>
                <w:left w:val="none" w:sz="0" w:space="0" w:color="auto"/>
                <w:bottom w:val="none" w:sz="0" w:space="0" w:color="auto"/>
                <w:right w:val="none" w:sz="0" w:space="0" w:color="auto"/>
              </w:divBdr>
              <w:divsChild>
                <w:div w:id="1317077120">
                  <w:marLeft w:val="2250"/>
                  <w:marRight w:val="0"/>
                  <w:marTop w:val="0"/>
                  <w:marBottom w:val="0"/>
                  <w:divBdr>
                    <w:top w:val="none" w:sz="0" w:space="0" w:color="auto"/>
                    <w:left w:val="single" w:sz="12" w:space="24" w:color="auto"/>
                    <w:bottom w:val="none" w:sz="0" w:space="0" w:color="auto"/>
                    <w:right w:val="none" w:sz="0" w:space="0" w:color="auto"/>
                  </w:divBdr>
                  <w:divsChild>
                    <w:div w:id="18829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5974">
          <w:marLeft w:val="0"/>
          <w:marRight w:val="0"/>
          <w:marTop w:val="0"/>
          <w:marBottom w:val="0"/>
          <w:divBdr>
            <w:top w:val="none" w:sz="0" w:space="0" w:color="auto"/>
            <w:left w:val="none" w:sz="0" w:space="0" w:color="auto"/>
            <w:bottom w:val="none" w:sz="0" w:space="0" w:color="auto"/>
            <w:right w:val="none" w:sz="0" w:space="0" w:color="auto"/>
          </w:divBdr>
          <w:divsChild>
            <w:div w:id="1587416202">
              <w:marLeft w:val="0"/>
              <w:marRight w:val="0"/>
              <w:marTop w:val="0"/>
              <w:marBottom w:val="0"/>
              <w:divBdr>
                <w:top w:val="none" w:sz="0" w:space="0" w:color="auto"/>
                <w:left w:val="none" w:sz="0" w:space="0" w:color="auto"/>
                <w:bottom w:val="none" w:sz="0" w:space="0" w:color="auto"/>
                <w:right w:val="none" w:sz="0" w:space="0" w:color="auto"/>
              </w:divBdr>
              <w:divsChild>
                <w:div w:id="1686665734">
                  <w:marLeft w:val="2250"/>
                  <w:marRight w:val="0"/>
                  <w:marTop w:val="0"/>
                  <w:marBottom w:val="0"/>
                  <w:divBdr>
                    <w:top w:val="none" w:sz="0" w:space="0" w:color="auto"/>
                    <w:left w:val="single" w:sz="12" w:space="24" w:color="auto"/>
                    <w:bottom w:val="none" w:sz="0" w:space="0" w:color="auto"/>
                    <w:right w:val="none" w:sz="0" w:space="0" w:color="auto"/>
                  </w:divBdr>
                  <w:divsChild>
                    <w:div w:id="105476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8408">
          <w:marLeft w:val="0"/>
          <w:marRight w:val="0"/>
          <w:marTop w:val="0"/>
          <w:marBottom w:val="0"/>
          <w:divBdr>
            <w:top w:val="none" w:sz="0" w:space="0" w:color="auto"/>
            <w:left w:val="none" w:sz="0" w:space="0" w:color="auto"/>
            <w:bottom w:val="none" w:sz="0" w:space="0" w:color="auto"/>
            <w:right w:val="none" w:sz="0" w:space="0" w:color="auto"/>
          </w:divBdr>
          <w:divsChild>
            <w:div w:id="330565666">
              <w:marLeft w:val="0"/>
              <w:marRight w:val="0"/>
              <w:marTop w:val="0"/>
              <w:marBottom w:val="0"/>
              <w:divBdr>
                <w:top w:val="none" w:sz="0" w:space="0" w:color="auto"/>
                <w:left w:val="none" w:sz="0" w:space="0" w:color="auto"/>
                <w:bottom w:val="none" w:sz="0" w:space="0" w:color="auto"/>
                <w:right w:val="none" w:sz="0" w:space="0" w:color="auto"/>
              </w:divBdr>
              <w:divsChild>
                <w:div w:id="21326015">
                  <w:marLeft w:val="2250"/>
                  <w:marRight w:val="0"/>
                  <w:marTop w:val="0"/>
                  <w:marBottom w:val="0"/>
                  <w:divBdr>
                    <w:top w:val="none" w:sz="0" w:space="0" w:color="auto"/>
                    <w:left w:val="single" w:sz="12" w:space="24" w:color="auto"/>
                    <w:bottom w:val="none" w:sz="0" w:space="0" w:color="auto"/>
                    <w:right w:val="none" w:sz="0" w:space="0" w:color="auto"/>
                  </w:divBdr>
                  <w:divsChild>
                    <w:div w:id="52999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435129">
          <w:marLeft w:val="0"/>
          <w:marRight w:val="0"/>
          <w:marTop w:val="0"/>
          <w:marBottom w:val="0"/>
          <w:divBdr>
            <w:top w:val="none" w:sz="0" w:space="0" w:color="auto"/>
            <w:left w:val="none" w:sz="0" w:space="0" w:color="auto"/>
            <w:bottom w:val="none" w:sz="0" w:space="0" w:color="auto"/>
            <w:right w:val="none" w:sz="0" w:space="0" w:color="auto"/>
          </w:divBdr>
          <w:divsChild>
            <w:div w:id="173764825">
              <w:marLeft w:val="0"/>
              <w:marRight w:val="0"/>
              <w:marTop w:val="0"/>
              <w:marBottom w:val="0"/>
              <w:divBdr>
                <w:top w:val="none" w:sz="0" w:space="0" w:color="auto"/>
                <w:left w:val="none" w:sz="0" w:space="0" w:color="auto"/>
                <w:bottom w:val="none" w:sz="0" w:space="0" w:color="auto"/>
                <w:right w:val="none" w:sz="0" w:space="0" w:color="auto"/>
              </w:divBdr>
              <w:divsChild>
                <w:div w:id="1680231213">
                  <w:marLeft w:val="2250"/>
                  <w:marRight w:val="0"/>
                  <w:marTop w:val="0"/>
                  <w:marBottom w:val="0"/>
                  <w:divBdr>
                    <w:top w:val="none" w:sz="0" w:space="0" w:color="auto"/>
                    <w:left w:val="single" w:sz="12" w:space="24" w:color="auto"/>
                    <w:bottom w:val="none" w:sz="0" w:space="0" w:color="auto"/>
                    <w:right w:val="none" w:sz="0" w:space="0" w:color="auto"/>
                  </w:divBdr>
                  <w:divsChild>
                    <w:div w:id="9894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77133">
          <w:marLeft w:val="0"/>
          <w:marRight w:val="0"/>
          <w:marTop w:val="0"/>
          <w:marBottom w:val="0"/>
          <w:divBdr>
            <w:top w:val="none" w:sz="0" w:space="0" w:color="auto"/>
            <w:left w:val="none" w:sz="0" w:space="0" w:color="auto"/>
            <w:bottom w:val="none" w:sz="0" w:space="0" w:color="auto"/>
            <w:right w:val="none" w:sz="0" w:space="0" w:color="auto"/>
          </w:divBdr>
          <w:divsChild>
            <w:div w:id="1157038646">
              <w:marLeft w:val="0"/>
              <w:marRight w:val="0"/>
              <w:marTop w:val="0"/>
              <w:marBottom w:val="0"/>
              <w:divBdr>
                <w:top w:val="none" w:sz="0" w:space="0" w:color="auto"/>
                <w:left w:val="none" w:sz="0" w:space="0" w:color="auto"/>
                <w:bottom w:val="none" w:sz="0" w:space="0" w:color="auto"/>
                <w:right w:val="none" w:sz="0" w:space="0" w:color="auto"/>
              </w:divBdr>
              <w:divsChild>
                <w:div w:id="1699504360">
                  <w:marLeft w:val="2250"/>
                  <w:marRight w:val="0"/>
                  <w:marTop w:val="0"/>
                  <w:marBottom w:val="0"/>
                  <w:divBdr>
                    <w:top w:val="none" w:sz="0" w:space="0" w:color="auto"/>
                    <w:left w:val="single" w:sz="12" w:space="24" w:color="auto"/>
                    <w:bottom w:val="none" w:sz="0" w:space="0" w:color="auto"/>
                    <w:right w:val="none" w:sz="0" w:space="0" w:color="auto"/>
                  </w:divBdr>
                  <w:divsChild>
                    <w:div w:id="7237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738031">
          <w:marLeft w:val="0"/>
          <w:marRight w:val="0"/>
          <w:marTop w:val="0"/>
          <w:marBottom w:val="0"/>
          <w:divBdr>
            <w:top w:val="none" w:sz="0" w:space="0" w:color="auto"/>
            <w:left w:val="none" w:sz="0" w:space="0" w:color="auto"/>
            <w:bottom w:val="none" w:sz="0" w:space="0" w:color="auto"/>
            <w:right w:val="none" w:sz="0" w:space="0" w:color="auto"/>
          </w:divBdr>
          <w:divsChild>
            <w:div w:id="1562210756">
              <w:marLeft w:val="0"/>
              <w:marRight w:val="0"/>
              <w:marTop w:val="0"/>
              <w:marBottom w:val="0"/>
              <w:divBdr>
                <w:top w:val="none" w:sz="0" w:space="0" w:color="auto"/>
                <w:left w:val="none" w:sz="0" w:space="0" w:color="auto"/>
                <w:bottom w:val="none" w:sz="0" w:space="0" w:color="auto"/>
                <w:right w:val="none" w:sz="0" w:space="0" w:color="auto"/>
              </w:divBdr>
              <w:divsChild>
                <w:div w:id="850754734">
                  <w:marLeft w:val="2250"/>
                  <w:marRight w:val="0"/>
                  <w:marTop w:val="0"/>
                  <w:marBottom w:val="0"/>
                  <w:divBdr>
                    <w:top w:val="none" w:sz="0" w:space="0" w:color="auto"/>
                    <w:left w:val="single" w:sz="12" w:space="24" w:color="auto"/>
                    <w:bottom w:val="none" w:sz="0" w:space="0" w:color="auto"/>
                    <w:right w:val="none" w:sz="0" w:space="0" w:color="auto"/>
                  </w:divBdr>
                  <w:divsChild>
                    <w:div w:id="67345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77623">
          <w:marLeft w:val="0"/>
          <w:marRight w:val="0"/>
          <w:marTop w:val="0"/>
          <w:marBottom w:val="0"/>
          <w:divBdr>
            <w:top w:val="none" w:sz="0" w:space="0" w:color="auto"/>
            <w:left w:val="none" w:sz="0" w:space="0" w:color="auto"/>
            <w:bottom w:val="none" w:sz="0" w:space="0" w:color="auto"/>
            <w:right w:val="none" w:sz="0" w:space="0" w:color="auto"/>
          </w:divBdr>
          <w:divsChild>
            <w:div w:id="449931372">
              <w:marLeft w:val="0"/>
              <w:marRight w:val="0"/>
              <w:marTop w:val="0"/>
              <w:marBottom w:val="0"/>
              <w:divBdr>
                <w:top w:val="none" w:sz="0" w:space="0" w:color="auto"/>
                <w:left w:val="none" w:sz="0" w:space="0" w:color="auto"/>
                <w:bottom w:val="none" w:sz="0" w:space="0" w:color="auto"/>
                <w:right w:val="none" w:sz="0" w:space="0" w:color="auto"/>
              </w:divBdr>
              <w:divsChild>
                <w:div w:id="605578101">
                  <w:marLeft w:val="2250"/>
                  <w:marRight w:val="0"/>
                  <w:marTop w:val="0"/>
                  <w:marBottom w:val="0"/>
                  <w:divBdr>
                    <w:top w:val="none" w:sz="0" w:space="0" w:color="auto"/>
                    <w:left w:val="single" w:sz="12" w:space="24" w:color="auto"/>
                    <w:bottom w:val="none" w:sz="0" w:space="0" w:color="auto"/>
                    <w:right w:val="none" w:sz="0" w:space="0" w:color="auto"/>
                  </w:divBdr>
                  <w:divsChild>
                    <w:div w:id="155661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471317">
          <w:marLeft w:val="0"/>
          <w:marRight w:val="0"/>
          <w:marTop w:val="0"/>
          <w:marBottom w:val="0"/>
          <w:divBdr>
            <w:top w:val="none" w:sz="0" w:space="0" w:color="auto"/>
            <w:left w:val="none" w:sz="0" w:space="0" w:color="auto"/>
            <w:bottom w:val="none" w:sz="0" w:space="0" w:color="auto"/>
            <w:right w:val="none" w:sz="0" w:space="0" w:color="auto"/>
          </w:divBdr>
          <w:divsChild>
            <w:div w:id="603391346">
              <w:marLeft w:val="0"/>
              <w:marRight w:val="0"/>
              <w:marTop w:val="0"/>
              <w:marBottom w:val="0"/>
              <w:divBdr>
                <w:top w:val="none" w:sz="0" w:space="0" w:color="auto"/>
                <w:left w:val="none" w:sz="0" w:space="0" w:color="auto"/>
                <w:bottom w:val="none" w:sz="0" w:space="0" w:color="auto"/>
                <w:right w:val="none" w:sz="0" w:space="0" w:color="auto"/>
              </w:divBdr>
              <w:divsChild>
                <w:div w:id="449714392">
                  <w:marLeft w:val="2250"/>
                  <w:marRight w:val="0"/>
                  <w:marTop w:val="0"/>
                  <w:marBottom w:val="0"/>
                  <w:divBdr>
                    <w:top w:val="none" w:sz="0" w:space="0" w:color="auto"/>
                    <w:left w:val="single" w:sz="12" w:space="24" w:color="auto"/>
                    <w:bottom w:val="none" w:sz="0" w:space="0" w:color="auto"/>
                    <w:right w:val="none" w:sz="0" w:space="0" w:color="auto"/>
                  </w:divBdr>
                  <w:divsChild>
                    <w:div w:id="40665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242530">
          <w:marLeft w:val="0"/>
          <w:marRight w:val="0"/>
          <w:marTop w:val="0"/>
          <w:marBottom w:val="0"/>
          <w:divBdr>
            <w:top w:val="none" w:sz="0" w:space="0" w:color="auto"/>
            <w:left w:val="none" w:sz="0" w:space="0" w:color="auto"/>
            <w:bottom w:val="none" w:sz="0" w:space="0" w:color="auto"/>
            <w:right w:val="none" w:sz="0" w:space="0" w:color="auto"/>
          </w:divBdr>
          <w:divsChild>
            <w:div w:id="950550791">
              <w:marLeft w:val="0"/>
              <w:marRight w:val="0"/>
              <w:marTop w:val="0"/>
              <w:marBottom w:val="0"/>
              <w:divBdr>
                <w:top w:val="none" w:sz="0" w:space="0" w:color="auto"/>
                <w:left w:val="none" w:sz="0" w:space="0" w:color="auto"/>
                <w:bottom w:val="none" w:sz="0" w:space="0" w:color="auto"/>
                <w:right w:val="none" w:sz="0" w:space="0" w:color="auto"/>
              </w:divBdr>
              <w:divsChild>
                <w:div w:id="1945650319">
                  <w:marLeft w:val="2250"/>
                  <w:marRight w:val="0"/>
                  <w:marTop w:val="0"/>
                  <w:marBottom w:val="0"/>
                  <w:divBdr>
                    <w:top w:val="none" w:sz="0" w:space="0" w:color="auto"/>
                    <w:left w:val="single" w:sz="12" w:space="24" w:color="auto"/>
                    <w:bottom w:val="none" w:sz="0" w:space="0" w:color="auto"/>
                    <w:right w:val="none" w:sz="0" w:space="0" w:color="auto"/>
                  </w:divBdr>
                  <w:divsChild>
                    <w:div w:id="7397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36866">
          <w:marLeft w:val="0"/>
          <w:marRight w:val="0"/>
          <w:marTop w:val="0"/>
          <w:marBottom w:val="0"/>
          <w:divBdr>
            <w:top w:val="none" w:sz="0" w:space="0" w:color="auto"/>
            <w:left w:val="none" w:sz="0" w:space="0" w:color="auto"/>
            <w:bottom w:val="none" w:sz="0" w:space="0" w:color="auto"/>
            <w:right w:val="none" w:sz="0" w:space="0" w:color="auto"/>
          </w:divBdr>
          <w:divsChild>
            <w:div w:id="408231881">
              <w:marLeft w:val="0"/>
              <w:marRight w:val="0"/>
              <w:marTop w:val="0"/>
              <w:marBottom w:val="0"/>
              <w:divBdr>
                <w:top w:val="none" w:sz="0" w:space="0" w:color="auto"/>
                <w:left w:val="none" w:sz="0" w:space="0" w:color="auto"/>
                <w:bottom w:val="none" w:sz="0" w:space="0" w:color="auto"/>
                <w:right w:val="none" w:sz="0" w:space="0" w:color="auto"/>
              </w:divBdr>
              <w:divsChild>
                <w:div w:id="752895725">
                  <w:marLeft w:val="2250"/>
                  <w:marRight w:val="0"/>
                  <w:marTop w:val="0"/>
                  <w:marBottom w:val="0"/>
                  <w:divBdr>
                    <w:top w:val="none" w:sz="0" w:space="0" w:color="auto"/>
                    <w:left w:val="single" w:sz="12" w:space="24" w:color="auto"/>
                    <w:bottom w:val="none" w:sz="0" w:space="0" w:color="auto"/>
                    <w:right w:val="none" w:sz="0" w:space="0" w:color="auto"/>
                  </w:divBdr>
                  <w:divsChild>
                    <w:div w:id="16298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69025">
          <w:marLeft w:val="0"/>
          <w:marRight w:val="0"/>
          <w:marTop w:val="0"/>
          <w:marBottom w:val="0"/>
          <w:divBdr>
            <w:top w:val="none" w:sz="0" w:space="0" w:color="auto"/>
            <w:left w:val="none" w:sz="0" w:space="0" w:color="auto"/>
            <w:bottom w:val="none" w:sz="0" w:space="0" w:color="auto"/>
            <w:right w:val="none" w:sz="0" w:space="0" w:color="auto"/>
          </w:divBdr>
          <w:divsChild>
            <w:div w:id="1257134240">
              <w:marLeft w:val="0"/>
              <w:marRight w:val="0"/>
              <w:marTop w:val="0"/>
              <w:marBottom w:val="0"/>
              <w:divBdr>
                <w:top w:val="none" w:sz="0" w:space="0" w:color="auto"/>
                <w:left w:val="none" w:sz="0" w:space="0" w:color="auto"/>
                <w:bottom w:val="none" w:sz="0" w:space="0" w:color="auto"/>
                <w:right w:val="none" w:sz="0" w:space="0" w:color="auto"/>
              </w:divBdr>
              <w:divsChild>
                <w:div w:id="533735622">
                  <w:marLeft w:val="2250"/>
                  <w:marRight w:val="0"/>
                  <w:marTop w:val="0"/>
                  <w:marBottom w:val="0"/>
                  <w:divBdr>
                    <w:top w:val="none" w:sz="0" w:space="0" w:color="auto"/>
                    <w:left w:val="single" w:sz="12" w:space="24" w:color="auto"/>
                    <w:bottom w:val="none" w:sz="0" w:space="0" w:color="auto"/>
                    <w:right w:val="none" w:sz="0" w:space="0" w:color="auto"/>
                  </w:divBdr>
                  <w:divsChild>
                    <w:div w:id="41879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58009">
          <w:marLeft w:val="0"/>
          <w:marRight w:val="0"/>
          <w:marTop w:val="0"/>
          <w:marBottom w:val="0"/>
          <w:divBdr>
            <w:top w:val="none" w:sz="0" w:space="0" w:color="auto"/>
            <w:left w:val="none" w:sz="0" w:space="0" w:color="auto"/>
            <w:bottom w:val="none" w:sz="0" w:space="0" w:color="auto"/>
            <w:right w:val="none" w:sz="0" w:space="0" w:color="auto"/>
          </w:divBdr>
          <w:divsChild>
            <w:div w:id="1519390488">
              <w:marLeft w:val="0"/>
              <w:marRight w:val="0"/>
              <w:marTop w:val="0"/>
              <w:marBottom w:val="0"/>
              <w:divBdr>
                <w:top w:val="none" w:sz="0" w:space="0" w:color="auto"/>
                <w:left w:val="none" w:sz="0" w:space="0" w:color="auto"/>
                <w:bottom w:val="none" w:sz="0" w:space="0" w:color="auto"/>
                <w:right w:val="none" w:sz="0" w:space="0" w:color="auto"/>
              </w:divBdr>
              <w:divsChild>
                <w:div w:id="210927407">
                  <w:marLeft w:val="2250"/>
                  <w:marRight w:val="0"/>
                  <w:marTop w:val="0"/>
                  <w:marBottom w:val="0"/>
                  <w:divBdr>
                    <w:top w:val="none" w:sz="0" w:space="0" w:color="auto"/>
                    <w:left w:val="single" w:sz="12" w:space="24" w:color="auto"/>
                    <w:bottom w:val="none" w:sz="0" w:space="0" w:color="auto"/>
                    <w:right w:val="none" w:sz="0" w:space="0" w:color="auto"/>
                  </w:divBdr>
                  <w:divsChild>
                    <w:div w:id="19799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40743">
          <w:marLeft w:val="0"/>
          <w:marRight w:val="0"/>
          <w:marTop w:val="0"/>
          <w:marBottom w:val="0"/>
          <w:divBdr>
            <w:top w:val="none" w:sz="0" w:space="0" w:color="auto"/>
            <w:left w:val="none" w:sz="0" w:space="0" w:color="auto"/>
            <w:bottom w:val="none" w:sz="0" w:space="0" w:color="auto"/>
            <w:right w:val="none" w:sz="0" w:space="0" w:color="auto"/>
          </w:divBdr>
          <w:divsChild>
            <w:div w:id="272786526">
              <w:marLeft w:val="0"/>
              <w:marRight w:val="0"/>
              <w:marTop w:val="0"/>
              <w:marBottom w:val="0"/>
              <w:divBdr>
                <w:top w:val="none" w:sz="0" w:space="0" w:color="auto"/>
                <w:left w:val="none" w:sz="0" w:space="0" w:color="auto"/>
                <w:bottom w:val="none" w:sz="0" w:space="0" w:color="auto"/>
                <w:right w:val="none" w:sz="0" w:space="0" w:color="auto"/>
              </w:divBdr>
              <w:divsChild>
                <w:div w:id="964627484">
                  <w:marLeft w:val="2250"/>
                  <w:marRight w:val="0"/>
                  <w:marTop w:val="0"/>
                  <w:marBottom w:val="0"/>
                  <w:divBdr>
                    <w:top w:val="none" w:sz="0" w:space="0" w:color="auto"/>
                    <w:left w:val="single" w:sz="12" w:space="24" w:color="auto"/>
                    <w:bottom w:val="none" w:sz="0" w:space="0" w:color="auto"/>
                    <w:right w:val="none" w:sz="0" w:space="0" w:color="auto"/>
                  </w:divBdr>
                  <w:divsChild>
                    <w:div w:id="128642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1089">
          <w:marLeft w:val="0"/>
          <w:marRight w:val="0"/>
          <w:marTop w:val="0"/>
          <w:marBottom w:val="0"/>
          <w:divBdr>
            <w:top w:val="none" w:sz="0" w:space="0" w:color="auto"/>
            <w:left w:val="none" w:sz="0" w:space="0" w:color="auto"/>
            <w:bottom w:val="none" w:sz="0" w:space="0" w:color="auto"/>
            <w:right w:val="none" w:sz="0" w:space="0" w:color="auto"/>
          </w:divBdr>
          <w:divsChild>
            <w:div w:id="292715427">
              <w:marLeft w:val="0"/>
              <w:marRight w:val="0"/>
              <w:marTop w:val="0"/>
              <w:marBottom w:val="0"/>
              <w:divBdr>
                <w:top w:val="none" w:sz="0" w:space="0" w:color="auto"/>
                <w:left w:val="none" w:sz="0" w:space="0" w:color="auto"/>
                <w:bottom w:val="none" w:sz="0" w:space="0" w:color="auto"/>
                <w:right w:val="none" w:sz="0" w:space="0" w:color="auto"/>
              </w:divBdr>
              <w:divsChild>
                <w:div w:id="1009410229">
                  <w:marLeft w:val="2250"/>
                  <w:marRight w:val="0"/>
                  <w:marTop w:val="0"/>
                  <w:marBottom w:val="0"/>
                  <w:divBdr>
                    <w:top w:val="none" w:sz="0" w:space="0" w:color="auto"/>
                    <w:left w:val="single" w:sz="12" w:space="24" w:color="auto"/>
                    <w:bottom w:val="none" w:sz="0" w:space="0" w:color="auto"/>
                    <w:right w:val="none" w:sz="0" w:space="0" w:color="auto"/>
                  </w:divBdr>
                  <w:divsChild>
                    <w:div w:id="16354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132165">
          <w:marLeft w:val="0"/>
          <w:marRight w:val="0"/>
          <w:marTop w:val="0"/>
          <w:marBottom w:val="0"/>
          <w:divBdr>
            <w:top w:val="none" w:sz="0" w:space="0" w:color="auto"/>
            <w:left w:val="none" w:sz="0" w:space="0" w:color="auto"/>
            <w:bottom w:val="none" w:sz="0" w:space="0" w:color="auto"/>
            <w:right w:val="none" w:sz="0" w:space="0" w:color="auto"/>
          </w:divBdr>
          <w:divsChild>
            <w:div w:id="1805810254">
              <w:marLeft w:val="0"/>
              <w:marRight w:val="0"/>
              <w:marTop w:val="0"/>
              <w:marBottom w:val="0"/>
              <w:divBdr>
                <w:top w:val="none" w:sz="0" w:space="0" w:color="auto"/>
                <w:left w:val="none" w:sz="0" w:space="0" w:color="auto"/>
                <w:bottom w:val="none" w:sz="0" w:space="0" w:color="auto"/>
                <w:right w:val="none" w:sz="0" w:space="0" w:color="auto"/>
              </w:divBdr>
              <w:divsChild>
                <w:div w:id="1625773882">
                  <w:marLeft w:val="2250"/>
                  <w:marRight w:val="0"/>
                  <w:marTop w:val="0"/>
                  <w:marBottom w:val="0"/>
                  <w:divBdr>
                    <w:top w:val="none" w:sz="0" w:space="0" w:color="auto"/>
                    <w:left w:val="single" w:sz="12" w:space="24" w:color="auto"/>
                    <w:bottom w:val="none" w:sz="0" w:space="0" w:color="auto"/>
                    <w:right w:val="none" w:sz="0" w:space="0" w:color="auto"/>
                  </w:divBdr>
                  <w:divsChild>
                    <w:div w:id="3136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29166">
          <w:marLeft w:val="0"/>
          <w:marRight w:val="0"/>
          <w:marTop w:val="0"/>
          <w:marBottom w:val="0"/>
          <w:divBdr>
            <w:top w:val="none" w:sz="0" w:space="0" w:color="auto"/>
            <w:left w:val="none" w:sz="0" w:space="0" w:color="auto"/>
            <w:bottom w:val="none" w:sz="0" w:space="0" w:color="auto"/>
            <w:right w:val="none" w:sz="0" w:space="0" w:color="auto"/>
          </w:divBdr>
          <w:divsChild>
            <w:div w:id="1367637010">
              <w:marLeft w:val="0"/>
              <w:marRight w:val="0"/>
              <w:marTop w:val="0"/>
              <w:marBottom w:val="0"/>
              <w:divBdr>
                <w:top w:val="none" w:sz="0" w:space="0" w:color="auto"/>
                <w:left w:val="none" w:sz="0" w:space="0" w:color="auto"/>
                <w:bottom w:val="none" w:sz="0" w:space="0" w:color="auto"/>
                <w:right w:val="none" w:sz="0" w:space="0" w:color="auto"/>
              </w:divBdr>
              <w:divsChild>
                <w:div w:id="457648360">
                  <w:marLeft w:val="2250"/>
                  <w:marRight w:val="0"/>
                  <w:marTop w:val="0"/>
                  <w:marBottom w:val="0"/>
                  <w:divBdr>
                    <w:top w:val="none" w:sz="0" w:space="0" w:color="auto"/>
                    <w:left w:val="single" w:sz="12" w:space="24" w:color="auto"/>
                    <w:bottom w:val="none" w:sz="0" w:space="0" w:color="auto"/>
                    <w:right w:val="none" w:sz="0" w:space="0" w:color="auto"/>
                  </w:divBdr>
                  <w:divsChild>
                    <w:div w:id="139855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06137">
          <w:marLeft w:val="0"/>
          <w:marRight w:val="0"/>
          <w:marTop w:val="0"/>
          <w:marBottom w:val="0"/>
          <w:divBdr>
            <w:top w:val="none" w:sz="0" w:space="0" w:color="auto"/>
            <w:left w:val="none" w:sz="0" w:space="0" w:color="auto"/>
            <w:bottom w:val="none" w:sz="0" w:space="0" w:color="auto"/>
            <w:right w:val="none" w:sz="0" w:space="0" w:color="auto"/>
          </w:divBdr>
          <w:divsChild>
            <w:div w:id="933055183">
              <w:marLeft w:val="0"/>
              <w:marRight w:val="0"/>
              <w:marTop w:val="0"/>
              <w:marBottom w:val="0"/>
              <w:divBdr>
                <w:top w:val="none" w:sz="0" w:space="0" w:color="auto"/>
                <w:left w:val="none" w:sz="0" w:space="0" w:color="auto"/>
                <w:bottom w:val="none" w:sz="0" w:space="0" w:color="auto"/>
                <w:right w:val="none" w:sz="0" w:space="0" w:color="auto"/>
              </w:divBdr>
              <w:divsChild>
                <w:div w:id="1787577170">
                  <w:marLeft w:val="2250"/>
                  <w:marRight w:val="0"/>
                  <w:marTop w:val="0"/>
                  <w:marBottom w:val="0"/>
                  <w:divBdr>
                    <w:top w:val="none" w:sz="0" w:space="0" w:color="auto"/>
                    <w:left w:val="single" w:sz="12" w:space="24" w:color="auto"/>
                    <w:bottom w:val="none" w:sz="0" w:space="0" w:color="auto"/>
                    <w:right w:val="none" w:sz="0" w:space="0" w:color="auto"/>
                  </w:divBdr>
                  <w:divsChild>
                    <w:div w:id="181490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9196">
          <w:marLeft w:val="0"/>
          <w:marRight w:val="0"/>
          <w:marTop w:val="0"/>
          <w:marBottom w:val="0"/>
          <w:divBdr>
            <w:top w:val="none" w:sz="0" w:space="0" w:color="auto"/>
            <w:left w:val="none" w:sz="0" w:space="0" w:color="auto"/>
            <w:bottom w:val="none" w:sz="0" w:space="0" w:color="auto"/>
            <w:right w:val="none" w:sz="0" w:space="0" w:color="auto"/>
          </w:divBdr>
          <w:divsChild>
            <w:div w:id="220219257">
              <w:marLeft w:val="0"/>
              <w:marRight w:val="0"/>
              <w:marTop w:val="0"/>
              <w:marBottom w:val="0"/>
              <w:divBdr>
                <w:top w:val="none" w:sz="0" w:space="0" w:color="auto"/>
                <w:left w:val="none" w:sz="0" w:space="0" w:color="auto"/>
                <w:bottom w:val="none" w:sz="0" w:space="0" w:color="auto"/>
                <w:right w:val="none" w:sz="0" w:space="0" w:color="auto"/>
              </w:divBdr>
              <w:divsChild>
                <w:div w:id="1816948080">
                  <w:marLeft w:val="2250"/>
                  <w:marRight w:val="0"/>
                  <w:marTop w:val="0"/>
                  <w:marBottom w:val="0"/>
                  <w:divBdr>
                    <w:top w:val="none" w:sz="0" w:space="0" w:color="auto"/>
                    <w:left w:val="single" w:sz="12" w:space="24" w:color="auto"/>
                    <w:bottom w:val="none" w:sz="0" w:space="0" w:color="auto"/>
                    <w:right w:val="none" w:sz="0" w:space="0" w:color="auto"/>
                  </w:divBdr>
                  <w:divsChild>
                    <w:div w:id="108634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239209">
          <w:marLeft w:val="0"/>
          <w:marRight w:val="0"/>
          <w:marTop w:val="0"/>
          <w:marBottom w:val="0"/>
          <w:divBdr>
            <w:top w:val="none" w:sz="0" w:space="0" w:color="auto"/>
            <w:left w:val="none" w:sz="0" w:space="0" w:color="auto"/>
            <w:bottom w:val="none" w:sz="0" w:space="0" w:color="auto"/>
            <w:right w:val="none" w:sz="0" w:space="0" w:color="auto"/>
          </w:divBdr>
          <w:divsChild>
            <w:div w:id="108010513">
              <w:marLeft w:val="0"/>
              <w:marRight w:val="0"/>
              <w:marTop w:val="0"/>
              <w:marBottom w:val="0"/>
              <w:divBdr>
                <w:top w:val="none" w:sz="0" w:space="0" w:color="auto"/>
                <w:left w:val="none" w:sz="0" w:space="0" w:color="auto"/>
                <w:bottom w:val="none" w:sz="0" w:space="0" w:color="auto"/>
                <w:right w:val="none" w:sz="0" w:space="0" w:color="auto"/>
              </w:divBdr>
              <w:divsChild>
                <w:div w:id="1753358038">
                  <w:marLeft w:val="2250"/>
                  <w:marRight w:val="0"/>
                  <w:marTop w:val="0"/>
                  <w:marBottom w:val="0"/>
                  <w:divBdr>
                    <w:top w:val="none" w:sz="0" w:space="0" w:color="auto"/>
                    <w:left w:val="single" w:sz="12" w:space="24" w:color="auto"/>
                    <w:bottom w:val="none" w:sz="0" w:space="0" w:color="auto"/>
                    <w:right w:val="none" w:sz="0" w:space="0" w:color="auto"/>
                  </w:divBdr>
                  <w:divsChild>
                    <w:div w:id="91547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81393">
          <w:marLeft w:val="0"/>
          <w:marRight w:val="0"/>
          <w:marTop w:val="0"/>
          <w:marBottom w:val="0"/>
          <w:divBdr>
            <w:top w:val="none" w:sz="0" w:space="0" w:color="auto"/>
            <w:left w:val="none" w:sz="0" w:space="0" w:color="auto"/>
            <w:bottom w:val="none" w:sz="0" w:space="0" w:color="auto"/>
            <w:right w:val="none" w:sz="0" w:space="0" w:color="auto"/>
          </w:divBdr>
          <w:divsChild>
            <w:div w:id="1364943963">
              <w:marLeft w:val="0"/>
              <w:marRight w:val="0"/>
              <w:marTop w:val="0"/>
              <w:marBottom w:val="0"/>
              <w:divBdr>
                <w:top w:val="none" w:sz="0" w:space="0" w:color="auto"/>
                <w:left w:val="none" w:sz="0" w:space="0" w:color="auto"/>
                <w:bottom w:val="none" w:sz="0" w:space="0" w:color="auto"/>
                <w:right w:val="none" w:sz="0" w:space="0" w:color="auto"/>
              </w:divBdr>
              <w:divsChild>
                <w:div w:id="627903941">
                  <w:marLeft w:val="2250"/>
                  <w:marRight w:val="0"/>
                  <w:marTop w:val="0"/>
                  <w:marBottom w:val="0"/>
                  <w:divBdr>
                    <w:top w:val="none" w:sz="0" w:space="0" w:color="auto"/>
                    <w:left w:val="single" w:sz="12" w:space="24" w:color="auto"/>
                    <w:bottom w:val="none" w:sz="0" w:space="0" w:color="auto"/>
                    <w:right w:val="none" w:sz="0" w:space="0" w:color="auto"/>
                  </w:divBdr>
                  <w:divsChild>
                    <w:div w:id="174725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01084">
          <w:marLeft w:val="0"/>
          <w:marRight w:val="0"/>
          <w:marTop w:val="0"/>
          <w:marBottom w:val="0"/>
          <w:divBdr>
            <w:top w:val="none" w:sz="0" w:space="0" w:color="auto"/>
            <w:left w:val="none" w:sz="0" w:space="0" w:color="auto"/>
            <w:bottom w:val="none" w:sz="0" w:space="0" w:color="auto"/>
            <w:right w:val="none" w:sz="0" w:space="0" w:color="auto"/>
          </w:divBdr>
          <w:divsChild>
            <w:div w:id="347873324">
              <w:marLeft w:val="0"/>
              <w:marRight w:val="0"/>
              <w:marTop w:val="0"/>
              <w:marBottom w:val="0"/>
              <w:divBdr>
                <w:top w:val="none" w:sz="0" w:space="0" w:color="auto"/>
                <w:left w:val="none" w:sz="0" w:space="0" w:color="auto"/>
                <w:bottom w:val="none" w:sz="0" w:space="0" w:color="auto"/>
                <w:right w:val="none" w:sz="0" w:space="0" w:color="auto"/>
              </w:divBdr>
              <w:divsChild>
                <w:div w:id="1667318355">
                  <w:marLeft w:val="2250"/>
                  <w:marRight w:val="0"/>
                  <w:marTop w:val="0"/>
                  <w:marBottom w:val="0"/>
                  <w:divBdr>
                    <w:top w:val="none" w:sz="0" w:space="0" w:color="auto"/>
                    <w:left w:val="single" w:sz="12" w:space="24" w:color="auto"/>
                    <w:bottom w:val="none" w:sz="0" w:space="0" w:color="auto"/>
                    <w:right w:val="none" w:sz="0" w:space="0" w:color="auto"/>
                  </w:divBdr>
                  <w:divsChild>
                    <w:div w:id="95547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29583">
          <w:marLeft w:val="0"/>
          <w:marRight w:val="0"/>
          <w:marTop w:val="0"/>
          <w:marBottom w:val="0"/>
          <w:divBdr>
            <w:top w:val="none" w:sz="0" w:space="0" w:color="auto"/>
            <w:left w:val="none" w:sz="0" w:space="0" w:color="auto"/>
            <w:bottom w:val="none" w:sz="0" w:space="0" w:color="auto"/>
            <w:right w:val="none" w:sz="0" w:space="0" w:color="auto"/>
          </w:divBdr>
          <w:divsChild>
            <w:div w:id="1907953972">
              <w:marLeft w:val="0"/>
              <w:marRight w:val="0"/>
              <w:marTop w:val="0"/>
              <w:marBottom w:val="0"/>
              <w:divBdr>
                <w:top w:val="none" w:sz="0" w:space="0" w:color="auto"/>
                <w:left w:val="none" w:sz="0" w:space="0" w:color="auto"/>
                <w:bottom w:val="none" w:sz="0" w:space="0" w:color="auto"/>
                <w:right w:val="none" w:sz="0" w:space="0" w:color="auto"/>
              </w:divBdr>
              <w:divsChild>
                <w:div w:id="1002509453">
                  <w:marLeft w:val="2250"/>
                  <w:marRight w:val="0"/>
                  <w:marTop w:val="0"/>
                  <w:marBottom w:val="0"/>
                  <w:divBdr>
                    <w:top w:val="none" w:sz="0" w:space="0" w:color="auto"/>
                    <w:left w:val="single" w:sz="12" w:space="24" w:color="auto"/>
                    <w:bottom w:val="none" w:sz="0" w:space="0" w:color="auto"/>
                    <w:right w:val="none" w:sz="0" w:space="0" w:color="auto"/>
                  </w:divBdr>
                  <w:divsChild>
                    <w:div w:id="5341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766765">
          <w:marLeft w:val="0"/>
          <w:marRight w:val="0"/>
          <w:marTop w:val="0"/>
          <w:marBottom w:val="0"/>
          <w:divBdr>
            <w:top w:val="none" w:sz="0" w:space="0" w:color="auto"/>
            <w:left w:val="none" w:sz="0" w:space="0" w:color="auto"/>
            <w:bottom w:val="none" w:sz="0" w:space="0" w:color="auto"/>
            <w:right w:val="none" w:sz="0" w:space="0" w:color="auto"/>
          </w:divBdr>
          <w:divsChild>
            <w:div w:id="936670494">
              <w:marLeft w:val="0"/>
              <w:marRight w:val="0"/>
              <w:marTop w:val="0"/>
              <w:marBottom w:val="0"/>
              <w:divBdr>
                <w:top w:val="none" w:sz="0" w:space="0" w:color="auto"/>
                <w:left w:val="none" w:sz="0" w:space="0" w:color="auto"/>
                <w:bottom w:val="none" w:sz="0" w:space="0" w:color="auto"/>
                <w:right w:val="none" w:sz="0" w:space="0" w:color="auto"/>
              </w:divBdr>
              <w:divsChild>
                <w:div w:id="2074113127">
                  <w:marLeft w:val="2250"/>
                  <w:marRight w:val="0"/>
                  <w:marTop w:val="0"/>
                  <w:marBottom w:val="0"/>
                  <w:divBdr>
                    <w:top w:val="none" w:sz="0" w:space="0" w:color="auto"/>
                    <w:left w:val="single" w:sz="12" w:space="24" w:color="auto"/>
                    <w:bottom w:val="none" w:sz="0" w:space="0" w:color="auto"/>
                    <w:right w:val="none" w:sz="0" w:space="0" w:color="auto"/>
                  </w:divBdr>
                  <w:divsChild>
                    <w:div w:id="19613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806480">
          <w:marLeft w:val="0"/>
          <w:marRight w:val="0"/>
          <w:marTop w:val="0"/>
          <w:marBottom w:val="0"/>
          <w:divBdr>
            <w:top w:val="none" w:sz="0" w:space="0" w:color="auto"/>
            <w:left w:val="none" w:sz="0" w:space="0" w:color="auto"/>
            <w:bottom w:val="none" w:sz="0" w:space="0" w:color="auto"/>
            <w:right w:val="none" w:sz="0" w:space="0" w:color="auto"/>
          </w:divBdr>
          <w:divsChild>
            <w:div w:id="66416472">
              <w:marLeft w:val="0"/>
              <w:marRight w:val="0"/>
              <w:marTop w:val="0"/>
              <w:marBottom w:val="0"/>
              <w:divBdr>
                <w:top w:val="none" w:sz="0" w:space="0" w:color="auto"/>
                <w:left w:val="none" w:sz="0" w:space="0" w:color="auto"/>
                <w:bottom w:val="none" w:sz="0" w:space="0" w:color="auto"/>
                <w:right w:val="none" w:sz="0" w:space="0" w:color="auto"/>
              </w:divBdr>
              <w:divsChild>
                <w:div w:id="1253204305">
                  <w:marLeft w:val="2250"/>
                  <w:marRight w:val="0"/>
                  <w:marTop w:val="0"/>
                  <w:marBottom w:val="0"/>
                  <w:divBdr>
                    <w:top w:val="none" w:sz="0" w:space="0" w:color="auto"/>
                    <w:left w:val="single" w:sz="12" w:space="24" w:color="auto"/>
                    <w:bottom w:val="none" w:sz="0" w:space="0" w:color="auto"/>
                    <w:right w:val="none" w:sz="0" w:space="0" w:color="auto"/>
                  </w:divBdr>
                  <w:divsChild>
                    <w:div w:id="82701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82702">
          <w:marLeft w:val="0"/>
          <w:marRight w:val="0"/>
          <w:marTop w:val="0"/>
          <w:marBottom w:val="0"/>
          <w:divBdr>
            <w:top w:val="none" w:sz="0" w:space="0" w:color="auto"/>
            <w:left w:val="none" w:sz="0" w:space="0" w:color="auto"/>
            <w:bottom w:val="none" w:sz="0" w:space="0" w:color="auto"/>
            <w:right w:val="none" w:sz="0" w:space="0" w:color="auto"/>
          </w:divBdr>
          <w:divsChild>
            <w:div w:id="976835671">
              <w:marLeft w:val="0"/>
              <w:marRight w:val="0"/>
              <w:marTop w:val="0"/>
              <w:marBottom w:val="0"/>
              <w:divBdr>
                <w:top w:val="none" w:sz="0" w:space="0" w:color="auto"/>
                <w:left w:val="none" w:sz="0" w:space="0" w:color="auto"/>
                <w:bottom w:val="none" w:sz="0" w:space="0" w:color="auto"/>
                <w:right w:val="none" w:sz="0" w:space="0" w:color="auto"/>
              </w:divBdr>
              <w:divsChild>
                <w:div w:id="1819031714">
                  <w:marLeft w:val="2250"/>
                  <w:marRight w:val="0"/>
                  <w:marTop w:val="0"/>
                  <w:marBottom w:val="0"/>
                  <w:divBdr>
                    <w:top w:val="none" w:sz="0" w:space="0" w:color="auto"/>
                    <w:left w:val="single" w:sz="12" w:space="24" w:color="auto"/>
                    <w:bottom w:val="none" w:sz="0" w:space="0" w:color="auto"/>
                    <w:right w:val="none" w:sz="0" w:space="0" w:color="auto"/>
                  </w:divBdr>
                  <w:divsChild>
                    <w:div w:id="169777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956387">
          <w:marLeft w:val="0"/>
          <w:marRight w:val="0"/>
          <w:marTop w:val="0"/>
          <w:marBottom w:val="0"/>
          <w:divBdr>
            <w:top w:val="none" w:sz="0" w:space="0" w:color="auto"/>
            <w:left w:val="none" w:sz="0" w:space="0" w:color="auto"/>
            <w:bottom w:val="none" w:sz="0" w:space="0" w:color="auto"/>
            <w:right w:val="none" w:sz="0" w:space="0" w:color="auto"/>
          </w:divBdr>
          <w:divsChild>
            <w:div w:id="1520005057">
              <w:marLeft w:val="0"/>
              <w:marRight w:val="0"/>
              <w:marTop w:val="0"/>
              <w:marBottom w:val="0"/>
              <w:divBdr>
                <w:top w:val="none" w:sz="0" w:space="0" w:color="auto"/>
                <w:left w:val="none" w:sz="0" w:space="0" w:color="auto"/>
                <w:bottom w:val="none" w:sz="0" w:space="0" w:color="auto"/>
                <w:right w:val="none" w:sz="0" w:space="0" w:color="auto"/>
              </w:divBdr>
              <w:divsChild>
                <w:div w:id="28729236">
                  <w:marLeft w:val="2250"/>
                  <w:marRight w:val="0"/>
                  <w:marTop w:val="0"/>
                  <w:marBottom w:val="0"/>
                  <w:divBdr>
                    <w:top w:val="none" w:sz="0" w:space="0" w:color="auto"/>
                    <w:left w:val="single" w:sz="12" w:space="24" w:color="auto"/>
                    <w:bottom w:val="none" w:sz="0" w:space="0" w:color="auto"/>
                    <w:right w:val="none" w:sz="0" w:space="0" w:color="auto"/>
                  </w:divBdr>
                  <w:divsChild>
                    <w:div w:id="1768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16454">
          <w:marLeft w:val="0"/>
          <w:marRight w:val="0"/>
          <w:marTop w:val="0"/>
          <w:marBottom w:val="0"/>
          <w:divBdr>
            <w:top w:val="none" w:sz="0" w:space="0" w:color="auto"/>
            <w:left w:val="none" w:sz="0" w:space="0" w:color="auto"/>
            <w:bottom w:val="none" w:sz="0" w:space="0" w:color="auto"/>
            <w:right w:val="none" w:sz="0" w:space="0" w:color="auto"/>
          </w:divBdr>
          <w:divsChild>
            <w:div w:id="1684472955">
              <w:marLeft w:val="0"/>
              <w:marRight w:val="0"/>
              <w:marTop w:val="0"/>
              <w:marBottom w:val="0"/>
              <w:divBdr>
                <w:top w:val="none" w:sz="0" w:space="0" w:color="auto"/>
                <w:left w:val="none" w:sz="0" w:space="0" w:color="auto"/>
                <w:bottom w:val="none" w:sz="0" w:space="0" w:color="auto"/>
                <w:right w:val="none" w:sz="0" w:space="0" w:color="auto"/>
              </w:divBdr>
              <w:divsChild>
                <w:div w:id="1266227147">
                  <w:marLeft w:val="2250"/>
                  <w:marRight w:val="0"/>
                  <w:marTop w:val="0"/>
                  <w:marBottom w:val="0"/>
                  <w:divBdr>
                    <w:top w:val="none" w:sz="0" w:space="0" w:color="auto"/>
                    <w:left w:val="single" w:sz="12" w:space="24" w:color="auto"/>
                    <w:bottom w:val="none" w:sz="0" w:space="0" w:color="auto"/>
                    <w:right w:val="none" w:sz="0" w:space="0" w:color="auto"/>
                  </w:divBdr>
                  <w:divsChild>
                    <w:div w:id="9203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2848">
          <w:marLeft w:val="0"/>
          <w:marRight w:val="0"/>
          <w:marTop w:val="0"/>
          <w:marBottom w:val="0"/>
          <w:divBdr>
            <w:top w:val="none" w:sz="0" w:space="0" w:color="auto"/>
            <w:left w:val="none" w:sz="0" w:space="0" w:color="auto"/>
            <w:bottom w:val="none" w:sz="0" w:space="0" w:color="auto"/>
            <w:right w:val="none" w:sz="0" w:space="0" w:color="auto"/>
          </w:divBdr>
          <w:divsChild>
            <w:div w:id="2072077116">
              <w:marLeft w:val="0"/>
              <w:marRight w:val="0"/>
              <w:marTop w:val="0"/>
              <w:marBottom w:val="0"/>
              <w:divBdr>
                <w:top w:val="none" w:sz="0" w:space="0" w:color="auto"/>
                <w:left w:val="none" w:sz="0" w:space="0" w:color="auto"/>
                <w:bottom w:val="none" w:sz="0" w:space="0" w:color="auto"/>
                <w:right w:val="none" w:sz="0" w:space="0" w:color="auto"/>
              </w:divBdr>
              <w:divsChild>
                <w:div w:id="1208908835">
                  <w:marLeft w:val="2250"/>
                  <w:marRight w:val="0"/>
                  <w:marTop w:val="0"/>
                  <w:marBottom w:val="0"/>
                  <w:divBdr>
                    <w:top w:val="none" w:sz="0" w:space="0" w:color="auto"/>
                    <w:left w:val="single" w:sz="12" w:space="24" w:color="auto"/>
                    <w:bottom w:val="none" w:sz="0" w:space="0" w:color="auto"/>
                    <w:right w:val="none" w:sz="0" w:space="0" w:color="auto"/>
                  </w:divBdr>
                  <w:divsChild>
                    <w:div w:id="4687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598452">
          <w:marLeft w:val="0"/>
          <w:marRight w:val="0"/>
          <w:marTop w:val="0"/>
          <w:marBottom w:val="0"/>
          <w:divBdr>
            <w:top w:val="none" w:sz="0" w:space="0" w:color="auto"/>
            <w:left w:val="none" w:sz="0" w:space="0" w:color="auto"/>
            <w:bottom w:val="none" w:sz="0" w:space="0" w:color="auto"/>
            <w:right w:val="none" w:sz="0" w:space="0" w:color="auto"/>
          </w:divBdr>
          <w:divsChild>
            <w:div w:id="454909299">
              <w:marLeft w:val="0"/>
              <w:marRight w:val="0"/>
              <w:marTop w:val="0"/>
              <w:marBottom w:val="0"/>
              <w:divBdr>
                <w:top w:val="none" w:sz="0" w:space="0" w:color="auto"/>
                <w:left w:val="none" w:sz="0" w:space="0" w:color="auto"/>
                <w:bottom w:val="none" w:sz="0" w:space="0" w:color="auto"/>
                <w:right w:val="none" w:sz="0" w:space="0" w:color="auto"/>
              </w:divBdr>
              <w:divsChild>
                <w:div w:id="956912967">
                  <w:marLeft w:val="2250"/>
                  <w:marRight w:val="0"/>
                  <w:marTop w:val="0"/>
                  <w:marBottom w:val="0"/>
                  <w:divBdr>
                    <w:top w:val="none" w:sz="0" w:space="0" w:color="auto"/>
                    <w:left w:val="single" w:sz="12" w:space="24" w:color="auto"/>
                    <w:bottom w:val="none" w:sz="0" w:space="0" w:color="auto"/>
                    <w:right w:val="none" w:sz="0" w:space="0" w:color="auto"/>
                  </w:divBdr>
                  <w:divsChild>
                    <w:div w:id="3399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7493">
          <w:marLeft w:val="0"/>
          <w:marRight w:val="0"/>
          <w:marTop w:val="0"/>
          <w:marBottom w:val="0"/>
          <w:divBdr>
            <w:top w:val="none" w:sz="0" w:space="0" w:color="auto"/>
            <w:left w:val="none" w:sz="0" w:space="0" w:color="auto"/>
            <w:bottom w:val="none" w:sz="0" w:space="0" w:color="auto"/>
            <w:right w:val="none" w:sz="0" w:space="0" w:color="auto"/>
          </w:divBdr>
          <w:divsChild>
            <w:div w:id="795026242">
              <w:marLeft w:val="0"/>
              <w:marRight w:val="0"/>
              <w:marTop w:val="0"/>
              <w:marBottom w:val="0"/>
              <w:divBdr>
                <w:top w:val="none" w:sz="0" w:space="0" w:color="auto"/>
                <w:left w:val="none" w:sz="0" w:space="0" w:color="auto"/>
                <w:bottom w:val="none" w:sz="0" w:space="0" w:color="auto"/>
                <w:right w:val="none" w:sz="0" w:space="0" w:color="auto"/>
              </w:divBdr>
              <w:divsChild>
                <w:div w:id="1947080460">
                  <w:marLeft w:val="2250"/>
                  <w:marRight w:val="0"/>
                  <w:marTop w:val="0"/>
                  <w:marBottom w:val="0"/>
                  <w:divBdr>
                    <w:top w:val="none" w:sz="0" w:space="0" w:color="auto"/>
                    <w:left w:val="single" w:sz="12" w:space="24" w:color="auto"/>
                    <w:bottom w:val="none" w:sz="0" w:space="0" w:color="auto"/>
                    <w:right w:val="none" w:sz="0" w:space="0" w:color="auto"/>
                  </w:divBdr>
                  <w:divsChild>
                    <w:div w:id="106583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3834">
          <w:marLeft w:val="0"/>
          <w:marRight w:val="0"/>
          <w:marTop w:val="0"/>
          <w:marBottom w:val="0"/>
          <w:divBdr>
            <w:top w:val="none" w:sz="0" w:space="0" w:color="auto"/>
            <w:left w:val="none" w:sz="0" w:space="0" w:color="auto"/>
            <w:bottom w:val="none" w:sz="0" w:space="0" w:color="auto"/>
            <w:right w:val="none" w:sz="0" w:space="0" w:color="auto"/>
          </w:divBdr>
          <w:divsChild>
            <w:div w:id="1904557712">
              <w:marLeft w:val="0"/>
              <w:marRight w:val="0"/>
              <w:marTop w:val="0"/>
              <w:marBottom w:val="0"/>
              <w:divBdr>
                <w:top w:val="none" w:sz="0" w:space="0" w:color="auto"/>
                <w:left w:val="none" w:sz="0" w:space="0" w:color="auto"/>
                <w:bottom w:val="none" w:sz="0" w:space="0" w:color="auto"/>
                <w:right w:val="none" w:sz="0" w:space="0" w:color="auto"/>
              </w:divBdr>
              <w:divsChild>
                <w:div w:id="756291679">
                  <w:marLeft w:val="2250"/>
                  <w:marRight w:val="0"/>
                  <w:marTop w:val="0"/>
                  <w:marBottom w:val="0"/>
                  <w:divBdr>
                    <w:top w:val="none" w:sz="0" w:space="0" w:color="auto"/>
                    <w:left w:val="single" w:sz="12" w:space="24" w:color="auto"/>
                    <w:bottom w:val="none" w:sz="0" w:space="0" w:color="auto"/>
                    <w:right w:val="none" w:sz="0" w:space="0" w:color="auto"/>
                  </w:divBdr>
                  <w:divsChild>
                    <w:div w:id="169503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75595">
          <w:marLeft w:val="0"/>
          <w:marRight w:val="0"/>
          <w:marTop w:val="0"/>
          <w:marBottom w:val="0"/>
          <w:divBdr>
            <w:top w:val="none" w:sz="0" w:space="0" w:color="auto"/>
            <w:left w:val="none" w:sz="0" w:space="0" w:color="auto"/>
            <w:bottom w:val="none" w:sz="0" w:space="0" w:color="auto"/>
            <w:right w:val="none" w:sz="0" w:space="0" w:color="auto"/>
          </w:divBdr>
          <w:divsChild>
            <w:div w:id="2013946260">
              <w:marLeft w:val="0"/>
              <w:marRight w:val="0"/>
              <w:marTop w:val="0"/>
              <w:marBottom w:val="0"/>
              <w:divBdr>
                <w:top w:val="none" w:sz="0" w:space="0" w:color="auto"/>
                <w:left w:val="none" w:sz="0" w:space="0" w:color="auto"/>
                <w:bottom w:val="none" w:sz="0" w:space="0" w:color="auto"/>
                <w:right w:val="none" w:sz="0" w:space="0" w:color="auto"/>
              </w:divBdr>
              <w:divsChild>
                <w:div w:id="224687048">
                  <w:marLeft w:val="2250"/>
                  <w:marRight w:val="0"/>
                  <w:marTop w:val="0"/>
                  <w:marBottom w:val="0"/>
                  <w:divBdr>
                    <w:top w:val="none" w:sz="0" w:space="0" w:color="auto"/>
                    <w:left w:val="single" w:sz="12" w:space="24" w:color="auto"/>
                    <w:bottom w:val="none" w:sz="0" w:space="0" w:color="auto"/>
                    <w:right w:val="none" w:sz="0" w:space="0" w:color="auto"/>
                  </w:divBdr>
                  <w:divsChild>
                    <w:div w:id="875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517257">
          <w:marLeft w:val="0"/>
          <w:marRight w:val="0"/>
          <w:marTop w:val="0"/>
          <w:marBottom w:val="0"/>
          <w:divBdr>
            <w:top w:val="none" w:sz="0" w:space="0" w:color="auto"/>
            <w:left w:val="none" w:sz="0" w:space="0" w:color="auto"/>
            <w:bottom w:val="none" w:sz="0" w:space="0" w:color="auto"/>
            <w:right w:val="none" w:sz="0" w:space="0" w:color="auto"/>
          </w:divBdr>
          <w:divsChild>
            <w:div w:id="1738630907">
              <w:marLeft w:val="0"/>
              <w:marRight w:val="0"/>
              <w:marTop w:val="0"/>
              <w:marBottom w:val="0"/>
              <w:divBdr>
                <w:top w:val="none" w:sz="0" w:space="0" w:color="auto"/>
                <w:left w:val="none" w:sz="0" w:space="0" w:color="auto"/>
                <w:bottom w:val="none" w:sz="0" w:space="0" w:color="auto"/>
                <w:right w:val="none" w:sz="0" w:space="0" w:color="auto"/>
              </w:divBdr>
              <w:divsChild>
                <w:div w:id="1290747958">
                  <w:marLeft w:val="2250"/>
                  <w:marRight w:val="0"/>
                  <w:marTop w:val="0"/>
                  <w:marBottom w:val="0"/>
                  <w:divBdr>
                    <w:top w:val="none" w:sz="0" w:space="0" w:color="auto"/>
                    <w:left w:val="single" w:sz="12" w:space="24" w:color="auto"/>
                    <w:bottom w:val="none" w:sz="0" w:space="0" w:color="auto"/>
                    <w:right w:val="none" w:sz="0" w:space="0" w:color="auto"/>
                  </w:divBdr>
                  <w:divsChild>
                    <w:div w:id="9446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746287">
          <w:marLeft w:val="0"/>
          <w:marRight w:val="0"/>
          <w:marTop w:val="0"/>
          <w:marBottom w:val="0"/>
          <w:divBdr>
            <w:top w:val="none" w:sz="0" w:space="0" w:color="auto"/>
            <w:left w:val="none" w:sz="0" w:space="0" w:color="auto"/>
            <w:bottom w:val="none" w:sz="0" w:space="0" w:color="auto"/>
            <w:right w:val="none" w:sz="0" w:space="0" w:color="auto"/>
          </w:divBdr>
          <w:divsChild>
            <w:div w:id="500506399">
              <w:marLeft w:val="0"/>
              <w:marRight w:val="0"/>
              <w:marTop w:val="0"/>
              <w:marBottom w:val="0"/>
              <w:divBdr>
                <w:top w:val="none" w:sz="0" w:space="0" w:color="auto"/>
                <w:left w:val="none" w:sz="0" w:space="0" w:color="auto"/>
                <w:bottom w:val="none" w:sz="0" w:space="0" w:color="auto"/>
                <w:right w:val="none" w:sz="0" w:space="0" w:color="auto"/>
              </w:divBdr>
              <w:divsChild>
                <w:div w:id="1268198103">
                  <w:marLeft w:val="2250"/>
                  <w:marRight w:val="0"/>
                  <w:marTop w:val="0"/>
                  <w:marBottom w:val="0"/>
                  <w:divBdr>
                    <w:top w:val="none" w:sz="0" w:space="0" w:color="auto"/>
                    <w:left w:val="single" w:sz="12" w:space="24" w:color="auto"/>
                    <w:bottom w:val="none" w:sz="0" w:space="0" w:color="auto"/>
                    <w:right w:val="none" w:sz="0" w:space="0" w:color="auto"/>
                  </w:divBdr>
                  <w:divsChild>
                    <w:div w:id="86239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371">
          <w:marLeft w:val="0"/>
          <w:marRight w:val="0"/>
          <w:marTop w:val="0"/>
          <w:marBottom w:val="0"/>
          <w:divBdr>
            <w:top w:val="none" w:sz="0" w:space="0" w:color="auto"/>
            <w:left w:val="none" w:sz="0" w:space="0" w:color="auto"/>
            <w:bottom w:val="none" w:sz="0" w:space="0" w:color="auto"/>
            <w:right w:val="none" w:sz="0" w:space="0" w:color="auto"/>
          </w:divBdr>
          <w:divsChild>
            <w:div w:id="1050836675">
              <w:marLeft w:val="0"/>
              <w:marRight w:val="0"/>
              <w:marTop w:val="0"/>
              <w:marBottom w:val="0"/>
              <w:divBdr>
                <w:top w:val="none" w:sz="0" w:space="0" w:color="auto"/>
                <w:left w:val="none" w:sz="0" w:space="0" w:color="auto"/>
                <w:bottom w:val="none" w:sz="0" w:space="0" w:color="auto"/>
                <w:right w:val="none" w:sz="0" w:space="0" w:color="auto"/>
              </w:divBdr>
              <w:divsChild>
                <w:div w:id="1134762297">
                  <w:marLeft w:val="2250"/>
                  <w:marRight w:val="0"/>
                  <w:marTop w:val="0"/>
                  <w:marBottom w:val="0"/>
                  <w:divBdr>
                    <w:top w:val="none" w:sz="0" w:space="0" w:color="auto"/>
                    <w:left w:val="single" w:sz="12" w:space="24" w:color="auto"/>
                    <w:bottom w:val="none" w:sz="0" w:space="0" w:color="auto"/>
                    <w:right w:val="none" w:sz="0" w:space="0" w:color="auto"/>
                  </w:divBdr>
                  <w:divsChild>
                    <w:div w:id="54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8627">
          <w:marLeft w:val="0"/>
          <w:marRight w:val="0"/>
          <w:marTop w:val="0"/>
          <w:marBottom w:val="0"/>
          <w:divBdr>
            <w:top w:val="none" w:sz="0" w:space="0" w:color="auto"/>
            <w:left w:val="none" w:sz="0" w:space="0" w:color="auto"/>
            <w:bottom w:val="none" w:sz="0" w:space="0" w:color="auto"/>
            <w:right w:val="none" w:sz="0" w:space="0" w:color="auto"/>
          </w:divBdr>
          <w:divsChild>
            <w:div w:id="803156906">
              <w:marLeft w:val="0"/>
              <w:marRight w:val="0"/>
              <w:marTop w:val="0"/>
              <w:marBottom w:val="0"/>
              <w:divBdr>
                <w:top w:val="none" w:sz="0" w:space="0" w:color="auto"/>
                <w:left w:val="none" w:sz="0" w:space="0" w:color="auto"/>
                <w:bottom w:val="none" w:sz="0" w:space="0" w:color="auto"/>
                <w:right w:val="none" w:sz="0" w:space="0" w:color="auto"/>
              </w:divBdr>
              <w:divsChild>
                <w:div w:id="174539275">
                  <w:marLeft w:val="2250"/>
                  <w:marRight w:val="0"/>
                  <w:marTop w:val="0"/>
                  <w:marBottom w:val="0"/>
                  <w:divBdr>
                    <w:top w:val="none" w:sz="0" w:space="0" w:color="auto"/>
                    <w:left w:val="single" w:sz="12" w:space="24" w:color="auto"/>
                    <w:bottom w:val="none" w:sz="0" w:space="0" w:color="auto"/>
                    <w:right w:val="none" w:sz="0" w:space="0" w:color="auto"/>
                  </w:divBdr>
                  <w:divsChild>
                    <w:div w:id="14959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9433">
          <w:marLeft w:val="0"/>
          <w:marRight w:val="0"/>
          <w:marTop w:val="0"/>
          <w:marBottom w:val="0"/>
          <w:divBdr>
            <w:top w:val="none" w:sz="0" w:space="0" w:color="auto"/>
            <w:left w:val="none" w:sz="0" w:space="0" w:color="auto"/>
            <w:bottom w:val="none" w:sz="0" w:space="0" w:color="auto"/>
            <w:right w:val="none" w:sz="0" w:space="0" w:color="auto"/>
          </w:divBdr>
          <w:divsChild>
            <w:div w:id="171146529">
              <w:marLeft w:val="0"/>
              <w:marRight w:val="0"/>
              <w:marTop w:val="0"/>
              <w:marBottom w:val="0"/>
              <w:divBdr>
                <w:top w:val="none" w:sz="0" w:space="0" w:color="auto"/>
                <w:left w:val="none" w:sz="0" w:space="0" w:color="auto"/>
                <w:bottom w:val="none" w:sz="0" w:space="0" w:color="auto"/>
                <w:right w:val="none" w:sz="0" w:space="0" w:color="auto"/>
              </w:divBdr>
              <w:divsChild>
                <w:div w:id="570774584">
                  <w:marLeft w:val="2250"/>
                  <w:marRight w:val="0"/>
                  <w:marTop w:val="0"/>
                  <w:marBottom w:val="0"/>
                  <w:divBdr>
                    <w:top w:val="none" w:sz="0" w:space="0" w:color="auto"/>
                    <w:left w:val="single" w:sz="12" w:space="24" w:color="auto"/>
                    <w:bottom w:val="none" w:sz="0" w:space="0" w:color="auto"/>
                    <w:right w:val="none" w:sz="0" w:space="0" w:color="auto"/>
                  </w:divBdr>
                  <w:divsChild>
                    <w:div w:id="17308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900669">
          <w:marLeft w:val="0"/>
          <w:marRight w:val="0"/>
          <w:marTop w:val="0"/>
          <w:marBottom w:val="0"/>
          <w:divBdr>
            <w:top w:val="none" w:sz="0" w:space="0" w:color="auto"/>
            <w:left w:val="none" w:sz="0" w:space="0" w:color="auto"/>
            <w:bottom w:val="none" w:sz="0" w:space="0" w:color="auto"/>
            <w:right w:val="none" w:sz="0" w:space="0" w:color="auto"/>
          </w:divBdr>
          <w:divsChild>
            <w:div w:id="553780161">
              <w:marLeft w:val="0"/>
              <w:marRight w:val="0"/>
              <w:marTop w:val="0"/>
              <w:marBottom w:val="0"/>
              <w:divBdr>
                <w:top w:val="none" w:sz="0" w:space="0" w:color="auto"/>
                <w:left w:val="none" w:sz="0" w:space="0" w:color="auto"/>
                <w:bottom w:val="none" w:sz="0" w:space="0" w:color="auto"/>
                <w:right w:val="none" w:sz="0" w:space="0" w:color="auto"/>
              </w:divBdr>
              <w:divsChild>
                <w:div w:id="147744329">
                  <w:marLeft w:val="2250"/>
                  <w:marRight w:val="0"/>
                  <w:marTop w:val="0"/>
                  <w:marBottom w:val="0"/>
                  <w:divBdr>
                    <w:top w:val="none" w:sz="0" w:space="0" w:color="auto"/>
                    <w:left w:val="single" w:sz="12" w:space="24" w:color="auto"/>
                    <w:bottom w:val="none" w:sz="0" w:space="0" w:color="auto"/>
                    <w:right w:val="none" w:sz="0" w:space="0" w:color="auto"/>
                  </w:divBdr>
                  <w:divsChild>
                    <w:div w:id="15102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37237">
          <w:marLeft w:val="0"/>
          <w:marRight w:val="0"/>
          <w:marTop w:val="0"/>
          <w:marBottom w:val="0"/>
          <w:divBdr>
            <w:top w:val="none" w:sz="0" w:space="0" w:color="auto"/>
            <w:left w:val="none" w:sz="0" w:space="0" w:color="auto"/>
            <w:bottom w:val="none" w:sz="0" w:space="0" w:color="auto"/>
            <w:right w:val="none" w:sz="0" w:space="0" w:color="auto"/>
          </w:divBdr>
          <w:divsChild>
            <w:div w:id="739408099">
              <w:marLeft w:val="0"/>
              <w:marRight w:val="0"/>
              <w:marTop w:val="0"/>
              <w:marBottom w:val="0"/>
              <w:divBdr>
                <w:top w:val="none" w:sz="0" w:space="0" w:color="auto"/>
                <w:left w:val="none" w:sz="0" w:space="0" w:color="auto"/>
                <w:bottom w:val="none" w:sz="0" w:space="0" w:color="auto"/>
                <w:right w:val="none" w:sz="0" w:space="0" w:color="auto"/>
              </w:divBdr>
              <w:divsChild>
                <w:div w:id="1266768340">
                  <w:marLeft w:val="2250"/>
                  <w:marRight w:val="0"/>
                  <w:marTop w:val="0"/>
                  <w:marBottom w:val="0"/>
                  <w:divBdr>
                    <w:top w:val="none" w:sz="0" w:space="0" w:color="auto"/>
                    <w:left w:val="single" w:sz="12" w:space="24" w:color="auto"/>
                    <w:bottom w:val="none" w:sz="0" w:space="0" w:color="auto"/>
                    <w:right w:val="none" w:sz="0" w:space="0" w:color="auto"/>
                  </w:divBdr>
                  <w:divsChild>
                    <w:div w:id="108888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12353">
          <w:marLeft w:val="0"/>
          <w:marRight w:val="0"/>
          <w:marTop w:val="0"/>
          <w:marBottom w:val="0"/>
          <w:divBdr>
            <w:top w:val="none" w:sz="0" w:space="0" w:color="auto"/>
            <w:left w:val="none" w:sz="0" w:space="0" w:color="auto"/>
            <w:bottom w:val="none" w:sz="0" w:space="0" w:color="auto"/>
            <w:right w:val="none" w:sz="0" w:space="0" w:color="auto"/>
          </w:divBdr>
          <w:divsChild>
            <w:div w:id="1053383560">
              <w:marLeft w:val="0"/>
              <w:marRight w:val="0"/>
              <w:marTop w:val="0"/>
              <w:marBottom w:val="0"/>
              <w:divBdr>
                <w:top w:val="none" w:sz="0" w:space="0" w:color="auto"/>
                <w:left w:val="none" w:sz="0" w:space="0" w:color="auto"/>
                <w:bottom w:val="none" w:sz="0" w:space="0" w:color="auto"/>
                <w:right w:val="none" w:sz="0" w:space="0" w:color="auto"/>
              </w:divBdr>
              <w:divsChild>
                <w:div w:id="1009530428">
                  <w:marLeft w:val="2250"/>
                  <w:marRight w:val="0"/>
                  <w:marTop w:val="0"/>
                  <w:marBottom w:val="0"/>
                  <w:divBdr>
                    <w:top w:val="none" w:sz="0" w:space="0" w:color="auto"/>
                    <w:left w:val="single" w:sz="12" w:space="24" w:color="auto"/>
                    <w:bottom w:val="none" w:sz="0" w:space="0" w:color="auto"/>
                    <w:right w:val="none" w:sz="0" w:space="0" w:color="auto"/>
                  </w:divBdr>
                  <w:divsChild>
                    <w:div w:id="17231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93536">
          <w:marLeft w:val="0"/>
          <w:marRight w:val="0"/>
          <w:marTop w:val="0"/>
          <w:marBottom w:val="0"/>
          <w:divBdr>
            <w:top w:val="none" w:sz="0" w:space="0" w:color="auto"/>
            <w:left w:val="none" w:sz="0" w:space="0" w:color="auto"/>
            <w:bottom w:val="none" w:sz="0" w:space="0" w:color="auto"/>
            <w:right w:val="none" w:sz="0" w:space="0" w:color="auto"/>
          </w:divBdr>
          <w:divsChild>
            <w:div w:id="1430541865">
              <w:marLeft w:val="0"/>
              <w:marRight w:val="0"/>
              <w:marTop w:val="0"/>
              <w:marBottom w:val="0"/>
              <w:divBdr>
                <w:top w:val="none" w:sz="0" w:space="0" w:color="auto"/>
                <w:left w:val="none" w:sz="0" w:space="0" w:color="auto"/>
                <w:bottom w:val="none" w:sz="0" w:space="0" w:color="auto"/>
                <w:right w:val="none" w:sz="0" w:space="0" w:color="auto"/>
              </w:divBdr>
              <w:divsChild>
                <w:div w:id="1381436652">
                  <w:marLeft w:val="2250"/>
                  <w:marRight w:val="0"/>
                  <w:marTop w:val="0"/>
                  <w:marBottom w:val="0"/>
                  <w:divBdr>
                    <w:top w:val="none" w:sz="0" w:space="0" w:color="auto"/>
                    <w:left w:val="single" w:sz="12" w:space="24" w:color="auto"/>
                    <w:bottom w:val="none" w:sz="0" w:space="0" w:color="auto"/>
                    <w:right w:val="none" w:sz="0" w:space="0" w:color="auto"/>
                  </w:divBdr>
                  <w:divsChild>
                    <w:div w:id="96484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9458">
          <w:marLeft w:val="0"/>
          <w:marRight w:val="0"/>
          <w:marTop w:val="0"/>
          <w:marBottom w:val="0"/>
          <w:divBdr>
            <w:top w:val="none" w:sz="0" w:space="0" w:color="auto"/>
            <w:left w:val="none" w:sz="0" w:space="0" w:color="auto"/>
            <w:bottom w:val="none" w:sz="0" w:space="0" w:color="auto"/>
            <w:right w:val="none" w:sz="0" w:space="0" w:color="auto"/>
          </w:divBdr>
          <w:divsChild>
            <w:div w:id="943078628">
              <w:marLeft w:val="0"/>
              <w:marRight w:val="0"/>
              <w:marTop w:val="0"/>
              <w:marBottom w:val="0"/>
              <w:divBdr>
                <w:top w:val="none" w:sz="0" w:space="0" w:color="auto"/>
                <w:left w:val="none" w:sz="0" w:space="0" w:color="auto"/>
                <w:bottom w:val="none" w:sz="0" w:space="0" w:color="auto"/>
                <w:right w:val="none" w:sz="0" w:space="0" w:color="auto"/>
              </w:divBdr>
              <w:divsChild>
                <w:div w:id="904267404">
                  <w:marLeft w:val="2250"/>
                  <w:marRight w:val="0"/>
                  <w:marTop w:val="0"/>
                  <w:marBottom w:val="0"/>
                  <w:divBdr>
                    <w:top w:val="none" w:sz="0" w:space="0" w:color="auto"/>
                    <w:left w:val="single" w:sz="12" w:space="24" w:color="auto"/>
                    <w:bottom w:val="none" w:sz="0" w:space="0" w:color="auto"/>
                    <w:right w:val="none" w:sz="0" w:space="0" w:color="auto"/>
                  </w:divBdr>
                  <w:divsChild>
                    <w:div w:id="18374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27510">
          <w:marLeft w:val="0"/>
          <w:marRight w:val="0"/>
          <w:marTop w:val="0"/>
          <w:marBottom w:val="0"/>
          <w:divBdr>
            <w:top w:val="none" w:sz="0" w:space="0" w:color="auto"/>
            <w:left w:val="none" w:sz="0" w:space="0" w:color="auto"/>
            <w:bottom w:val="none" w:sz="0" w:space="0" w:color="auto"/>
            <w:right w:val="none" w:sz="0" w:space="0" w:color="auto"/>
          </w:divBdr>
          <w:divsChild>
            <w:div w:id="1082290015">
              <w:marLeft w:val="0"/>
              <w:marRight w:val="0"/>
              <w:marTop w:val="0"/>
              <w:marBottom w:val="0"/>
              <w:divBdr>
                <w:top w:val="none" w:sz="0" w:space="0" w:color="auto"/>
                <w:left w:val="none" w:sz="0" w:space="0" w:color="auto"/>
                <w:bottom w:val="none" w:sz="0" w:space="0" w:color="auto"/>
                <w:right w:val="none" w:sz="0" w:space="0" w:color="auto"/>
              </w:divBdr>
              <w:divsChild>
                <w:div w:id="288636283">
                  <w:marLeft w:val="2250"/>
                  <w:marRight w:val="0"/>
                  <w:marTop w:val="0"/>
                  <w:marBottom w:val="0"/>
                  <w:divBdr>
                    <w:top w:val="none" w:sz="0" w:space="0" w:color="auto"/>
                    <w:left w:val="single" w:sz="12" w:space="24" w:color="auto"/>
                    <w:bottom w:val="none" w:sz="0" w:space="0" w:color="auto"/>
                    <w:right w:val="none" w:sz="0" w:space="0" w:color="auto"/>
                  </w:divBdr>
                  <w:divsChild>
                    <w:div w:id="6266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9962">
          <w:marLeft w:val="0"/>
          <w:marRight w:val="0"/>
          <w:marTop w:val="0"/>
          <w:marBottom w:val="0"/>
          <w:divBdr>
            <w:top w:val="none" w:sz="0" w:space="0" w:color="auto"/>
            <w:left w:val="none" w:sz="0" w:space="0" w:color="auto"/>
            <w:bottom w:val="none" w:sz="0" w:space="0" w:color="auto"/>
            <w:right w:val="none" w:sz="0" w:space="0" w:color="auto"/>
          </w:divBdr>
          <w:divsChild>
            <w:div w:id="1604340868">
              <w:marLeft w:val="0"/>
              <w:marRight w:val="0"/>
              <w:marTop w:val="0"/>
              <w:marBottom w:val="0"/>
              <w:divBdr>
                <w:top w:val="none" w:sz="0" w:space="0" w:color="auto"/>
                <w:left w:val="none" w:sz="0" w:space="0" w:color="auto"/>
                <w:bottom w:val="none" w:sz="0" w:space="0" w:color="auto"/>
                <w:right w:val="none" w:sz="0" w:space="0" w:color="auto"/>
              </w:divBdr>
              <w:divsChild>
                <w:div w:id="1319655509">
                  <w:marLeft w:val="2250"/>
                  <w:marRight w:val="0"/>
                  <w:marTop w:val="0"/>
                  <w:marBottom w:val="0"/>
                  <w:divBdr>
                    <w:top w:val="none" w:sz="0" w:space="0" w:color="auto"/>
                    <w:left w:val="single" w:sz="12" w:space="24" w:color="auto"/>
                    <w:bottom w:val="none" w:sz="0" w:space="0" w:color="auto"/>
                    <w:right w:val="none" w:sz="0" w:space="0" w:color="auto"/>
                  </w:divBdr>
                  <w:divsChild>
                    <w:div w:id="3246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5251">
          <w:marLeft w:val="0"/>
          <w:marRight w:val="0"/>
          <w:marTop w:val="0"/>
          <w:marBottom w:val="0"/>
          <w:divBdr>
            <w:top w:val="none" w:sz="0" w:space="0" w:color="auto"/>
            <w:left w:val="none" w:sz="0" w:space="0" w:color="auto"/>
            <w:bottom w:val="none" w:sz="0" w:space="0" w:color="auto"/>
            <w:right w:val="none" w:sz="0" w:space="0" w:color="auto"/>
          </w:divBdr>
          <w:divsChild>
            <w:div w:id="1135947011">
              <w:marLeft w:val="0"/>
              <w:marRight w:val="0"/>
              <w:marTop w:val="0"/>
              <w:marBottom w:val="0"/>
              <w:divBdr>
                <w:top w:val="none" w:sz="0" w:space="0" w:color="auto"/>
                <w:left w:val="none" w:sz="0" w:space="0" w:color="auto"/>
                <w:bottom w:val="none" w:sz="0" w:space="0" w:color="auto"/>
                <w:right w:val="none" w:sz="0" w:space="0" w:color="auto"/>
              </w:divBdr>
              <w:divsChild>
                <w:div w:id="2061703768">
                  <w:marLeft w:val="2250"/>
                  <w:marRight w:val="0"/>
                  <w:marTop w:val="0"/>
                  <w:marBottom w:val="0"/>
                  <w:divBdr>
                    <w:top w:val="none" w:sz="0" w:space="0" w:color="auto"/>
                    <w:left w:val="single" w:sz="12" w:space="24" w:color="auto"/>
                    <w:bottom w:val="none" w:sz="0" w:space="0" w:color="auto"/>
                    <w:right w:val="none" w:sz="0" w:space="0" w:color="auto"/>
                  </w:divBdr>
                  <w:divsChild>
                    <w:div w:id="14242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2143">
          <w:marLeft w:val="0"/>
          <w:marRight w:val="0"/>
          <w:marTop w:val="0"/>
          <w:marBottom w:val="0"/>
          <w:divBdr>
            <w:top w:val="none" w:sz="0" w:space="0" w:color="auto"/>
            <w:left w:val="none" w:sz="0" w:space="0" w:color="auto"/>
            <w:bottom w:val="none" w:sz="0" w:space="0" w:color="auto"/>
            <w:right w:val="none" w:sz="0" w:space="0" w:color="auto"/>
          </w:divBdr>
          <w:divsChild>
            <w:div w:id="1610161598">
              <w:marLeft w:val="0"/>
              <w:marRight w:val="0"/>
              <w:marTop w:val="0"/>
              <w:marBottom w:val="0"/>
              <w:divBdr>
                <w:top w:val="none" w:sz="0" w:space="0" w:color="auto"/>
                <w:left w:val="none" w:sz="0" w:space="0" w:color="auto"/>
                <w:bottom w:val="none" w:sz="0" w:space="0" w:color="auto"/>
                <w:right w:val="none" w:sz="0" w:space="0" w:color="auto"/>
              </w:divBdr>
              <w:divsChild>
                <w:div w:id="824320528">
                  <w:marLeft w:val="2250"/>
                  <w:marRight w:val="0"/>
                  <w:marTop w:val="0"/>
                  <w:marBottom w:val="0"/>
                  <w:divBdr>
                    <w:top w:val="none" w:sz="0" w:space="0" w:color="auto"/>
                    <w:left w:val="single" w:sz="12" w:space="24" w:color="auto"/>
                    <w:bottom w:val="none" w:sz="0" w:space="0" w:color="auto"/>
                    <w:right w:val="none" w:sz="0" w:space="0" w:color="auto"/>
                  </w:divBdr>
                  <w:divsChild>
                    <w:div w:id="5043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533602">
          <w:marLeft w:val="0"/>
          <w:marRight w:val="0"/>
          <w:marTop w:val="0"/>
          <w:marBottom w:val="0"/>
          <w:divBdr>
            <w:top w:val="none" w:sz="0" w:space="0" w:color="auto"/>
            <w:left w:val="none" w:sz="0" w:space="0" w:color="auto"/>
            <w:bottom w:val="none" w:sz="0" w:space="0" w:color="auto"/>
            <w:right w:val="none" w:sz="0" w:space="0" w:color="auto"/>
          </w:divBdr>
          <w:divsChild>
            <w:div w:id="1213082953">
              <w:marLeft w:val="0"/>
              <w:marRight w:val="0"/>
              <w:marTop w:val="0"/>
              <w:marBottom w:val="0"/>
              <w:divBdr>
                <w:top w:val="none" w:sz="0" w:space="0" w:color="auto"/>
                <w:left w:val="none" w:sz="0" w:space="0" w:color="auto"/>
                <w:bottom w:val="none" w:sz="0" w:space="0" w:color="auto"/>
                <w:right w:val="none" w:sz="0" w:space="0" w:color="auto"/>
              </w:divBdr>
              <w:divsChild>
                <w:div w:id="1760833521">
                  <w:marLeft w:val="2250"/>
                  <w:marRight w:val="0"/>
                  <w:marTop w:val="0"/>
                  <w:marBottom w:val="0"/>
                  <w:divBdr>
                    <w:top w:val="none" w:sz="0" w:space="0" w:color="auto"/>
                    <w:left w:val="single" w:sz="12" w:space="24" w:color="auto"/>
                    <w:bottom w:val="none" w:sz="0" w:space="0" w:color="auto"/>
                    <w:right w:val="none" w:sz="0" w:space="0" w:color="auto"/>
                  </w:divBdr>
                  <w:divsChild>
                    <w:div w:id="1062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759810">
          <w:marLeft w:val="0"/>
          <w:marRight w:val="0"/>
          <w:marTop w:val="0"/>
          <w:marBottom w:val="0"/>
          <w:divBdr>
            <w:top w:val="none" w:sz="0" w:space="0" w:color="auto"/>
            <w:left w:val="none" w:sz="0" w:space="0" w:color="auto"/>
            <w:bottom w:val="none" w:sz="0" w:space="0" w:color="auto"/>
            <w:right w:val="none" w:sz="0" w:space="0" w:color="auto"/>
          </w:divBdr>
          <w:divsChild>
            <w:div w:id="1008751870">
              <w:marLeft w:val="0"/>
              <w:marRight w:val="0"/>
              <w:marTop w:val="0"/>
              <w:marBottom w:val="0"/>
              <w:divBdr>
                <w:top w:val="none" w:sz="0" w:space="0" w:color="auto"/>
                <w:left w:val="none" w:sz="0" w:space="0" w:color="auto"/>
                <w:bottom w:val="none" w:sz="0" w:space="0" w:color="auto"/>
                <w:right w:val="none" w:sz="0" w:space="0" w:color="auto"/>
              </w:divBdr>
              <w:divsChild>
                <w:div w:id="786001025">
                  <w:marLeft w:val="2250"/>
                  <w:marRight w:val="0"/>
                  <w:marTop w:val="0"/>
                  <w:marBottom w:val="0"/>
                  <w:divBdr>
                    <w:top w:val="none" w:sz="0" w:space="0" w:color="auto"/>
                    <w:left w:val="single" w:sz="12" w:space="24" w:color="auto"/>
                    <w:bottom w:val="none" w:sz="0" w:space="0" w:color="auto"/>
                    <w:right w:val="none" w:sz="0" w:space="0" w:color="auto"/>
                  </w:divBdr>
                  <w:divsChild>
                    <w:div w:id="1782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419">
          <w:marLeft w:val="0"/>
          <w:marRight w:val="0"/>
          <w:marTop w:val="0"/>
          <w:marBottom w:val="0"/>
          <w:divBdr>
            <w:top w:val="none" w:sz="0" w:space="0" w:color="auto"/>
            <w:left w:val="none" w:sz="0" w:space="0" w:color="auto"/>
            <w:bottom w:val="none" w:sz="0" w:space="0" w:color="auto"/>
            <w:right w:val="none" w:sz="0" w:space="0" w:color="auto"/>
          </w:divBdr>
          <w:divsChild>
            <w:div w:id="789013207">
              <w:marLeft w:val="0"/>
              <w:marRight w:val="0"/>
              <w:marTop w:val="0"/>
              <w:marBottom w:val="0"/>
              <w:divBdr>
                <w:top w:val="none" w:sz="0" w:space="0" w:color="auto"/>
                <w:left w:val="none" w:sz="0" w:space="0" w:color="auto"/>
                <w:bottom w:val="none" w:sz="0" w:space="0" w:color="auto"/>
                <w:right w:val="none" w:sz="0" w:space="0" w:color="auto"/>
              </w:divBdr>
              <w:divsChild>
                <w:div w:id="1852142841">
                  <w:marLeft w:val="2250"/>
                  <w:marRight w:val="0"/>
                  <w:marTop w:val="0"/>
                  <w:marBottom w:val="0"/>
                  <w:divBdr>
                    <w:top w:val="none" w:sz="0" w:space="0" w:color="auto"/>
                    <w:left w:val="single" w:sz="12" w:space="24" w:color="auto"/>
                    <w:bottom w:val="none" w:sz="0" w:space="0" w:color="auto"/>
                    <w:right w:val="none" w:sz="0" w:space="0" w:color="auto"/>
                  </w:divBdr>
                  <w:divsChild>
                    <w:div w:id="17494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8985">
          <w:marLeft w:val="0"/>
          <w:marRight w:val="0"/>
          <w:marTop w:val="0"/>
          <w:marBottom w:val="0"/>
          <w:divBdr>
            <w:top w:val="none" w:sz="0" w:space="0" w:color="auto"/>
            <w:left w:val="none" w:sz="0" w:space="0" w:color="auto"/>
            <w:bottom w:val="none" w:sz="0" w:space="0" w:color="auto"/>
            <w:right w:val="none" w:sz="0" w:space="0" w:color="auto"/>
          </w:divBdr>
          <w:divsChild>
            <w:div w:id="1467746017">
              <w:marLeft w:val="0"/>
              <w:marRight w:val="0"/>
              <w:marTop w:val="0"/>
              <w:marBottom w:val="0"/>
              <w:divBdr>
                <w:top w:val="none" w:sz="0" w:space="0" w:color="auto"/>
                <w:left w:val="none" w:sz="0" w:space="0" w:color="auto"/>
                <w:bottom w:val="none" w:sz="0" w:space="0" w:color="auto"/>
                <w:right w:val="none" w:sz="0" w:space="0" w:color="auto"/>
              </w:divBdr>
              <w:divsChild>
                <w:div w:id="513688523">
                  <w:marLeft w:val="2250"/>
                  <w:marRight w:val="0"/>
                  <w:marTop w:val="0"/>
                  <w:marBottom w:val="0"/>
                  <w:divBdr>
                    <w:top w:val="none" w:sz="0" w:space="0" w:color="auto"/>
                    <w:left w:val="single" w:sz="12" w:space="24" w:color="auto"/>
                    <w:bottom w:val="none" w:sz="0" w:space="0" w:color="auto"/>
                    <w:right w:val="none" w:sz="0" w:space="0" w:color="auto"/>
                  </w:divBdr>
                  <w:divsChild>
                    <w:div w:id="5042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55390">
          <w:marLeft w:val="0"/>
          <w:marRight w:val="0"/>
          <w:marTop w:val="0"/>
          <w:marBottom w:val="0"/>
          <w:divBdr>
            <w:top w:val="none" w:sz="0" w:space="0" w:color="auto"/>
            <w:left w:val="none" w:sz="0" w:space="0" w:color="auto"/>
            <w:bottom w:val="none" w:sz="0" w:space="0" w:color="auto"/>
            <w:right w:val="none" w:sz="0" w:space="0" w:color="auto"/>
          </w:divBdr>
          <w:divsChild>
            <w:div w:id="2114789080">
              <w:marLeft w:val="0"/>
              <w:marRight w:val="0"/>
              <w:marTop w:val="0"/>
              <w:marBottom w:val="0"/>
              <w:divBdr>
                <w:top w:val="none" w:sz="0" w:space="0" w:color="auto"/>
                <w:left w:val="none" w:sz="0" w:space="0" w:color="auto"/>
                <w:bottom w:val="none" w:sz="0" w:space="0" w:color="auto"/>
                <w:right w:val="none" w:sz="0" w:space="0" w:color="auto"/>
              </w:divBdr>
              <w:divsChild>
                <w:div w:id="637029101">
                  <w:marLeft w:val="2250"/>
                  <w:marRight w:val="0"/>
                  <w:marTop w:val="0"/>
                  <w:marBottom w:val="0"/>
                  <w:divBdr>
                    <w:top w:val="none" w:sz="0" w:space="0" w:color="auto"/>
                    <w:left w:val="single" w:sz="12" w:space="24" w:color="auto"/>
                    <w:bottom w:val="none" w:sz="0" w:space="0" w:color="auto"/>
                    <w:right w:val="none" w:sz="0" w:space="0" w:color="auto"/>
                  </w:divBdr>
                  <w:divsChild>
                    <w:div w:id="166219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86986">
          <w:marLeft w:val="0"/>
          <w:marRight w:val="0"/>
          <w:marTop w:val="0"/>
          <w:marBottom w:val="0"/>
          <w:divBdr>
            <w:top w:val="none" w:sz="0" w:space="0" w:color="auto"/>
            <w:left w:val="none" w:sz="0" w:space="0" w:color="auto"/>
            <w:bottom w:val="none" w:sz="0" w:space="0" w:color="auto"/>
            <w:right w:val="none" w:sz="0" w:space="0" w:color="auto"/>
          </w:divBdr>
          <w:divsChild>
            <w:div w:id="718480036">
              <w:marLeft w:val="0"/>
              <w:marRight w:val="0"/>
              <w:marTop w:val="0"/>
              <w:marBottom w:val="0"/>
              <w:divBdr>
                <w:top w:val="none" w:sz="0" w:space="0" w:color="auto"/>
                <w:left w:val="none" w:sz="0" w:space="0" w:color="auto"/>
                <w:bottom w:val="none" w:sz="0" w:space="0" w:color="auto"/>
                <w:right w:val="none" w:sz="0" w:space="0" w:color="auto"/>
              </w:divBdr>
              <w:divsChild>
                <w:div w:id="939870795">
                  <w:marLeft w:val="2250"/>
                  <w:marRight w:val="0"/>
                  <w:marTop w:val="0"/>
                  <w:marBottom w:val="0"/>
                  <w:divBdr>
                    <w:top w:val="none" w:sz="0" w:space="0" w:color="auto"/>
                    <w:left w:val="single" w:sz="12" w:space="24" w:color="auto"/>
                    <w:bottom w:val="none" w:sz="0" w:space="0" w:color="auto"/>
                    <w:right w:val="none" w:sz="0" w:space="0" w:color="auto"/>
                  </w:divBdr>
                  <w:divsChild>
                    <w:div w:id="7020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81123">
          <w:marLeft w:val="0"/>
          <w:marRight w:val="0"/>
          <w:marTop w:val="0"/>
          <w:marBottom w:val="0"/>
          <w:divBdr>
            <w:top w:val="none" w:sz="0" w:space="0" w:color="auto"/>
            <w:left w:val="none" w:sz="0" w:space="0" w:color="auto"/>
            <w:bottom w:val="none" w:sz="0" w:space="0" w:color="auto"/>
            <w:right w:val="none" w:sz="0" w:space="0" w:color="auto"/>
          </w:divBdr>
          <w:divsChild>
            <w:div w:id="1539200733">
              <w:marLeft w:val="0"/>
              <w:marRight w:val="0"/>
              <w:marTop w:val="0"/>
              <w:marBottom w:val="0"/>
              <w:divBdr>
                <w:top w:val="none" w:sz="0" w:space="0" w:color="auto"/>
                <w:left w:val="none" w:sz="0" w:space="0" w:color="auto"/>
                <w:bottom w:val="none" w:sz="0" w:space="0" w:color="auto"/>
                <w:right w:val="none" w:sz="0" w:space="0" w:color="auto"/>
              </w:divBdr>
              <w:divsChild>
                <w:div w:id="1863863787">
                  <w:marLeft w:val="2250"/>
                  <w:marRight w:val="0"/>
                  <w:marTop w:val="0"/>
                  <w:marBottom w:val="0"/>
                  <w:divBdr>
                    <w:top w:val="none" w:sz="0" w:space="0" w:color="auto"/>
                    <w:left w:val="single" w:sz="12" w:space="24" w:color="auto"/>
                    <w:bottom w:val="none" w:sz="0" w:space="0" w:color="auto"/>
                    <w:right w:val="none" w:sz="0" w:space="0" w:color="auto"/>
                  </w:divBdr>
                  <w:divsChild>
                    <w:div w:id="2872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292071">
          <w:marLeft w:val="0"/>
          <w:marRight w:val="0"/>
          <w:marTop w:val="0"/>
          <w:marBottom w:val="0"/>
          <w:divBdr>
            <w:top w:val="none" w:sz="0" w:space="0" w:color="auto"/>
            <w:left w:val="none" w:sz="0" w:space="0" w:color="auto"/>
            <w:bottom w:val="none" w:sz="0" w:space="0" w:color="auto"/>
            <w:right w:val="none" w:sz="0" w:space="0" w:color="auto"/>
          </w:divBdr>
          <w:divsChild>
            <w:div w:id="2004579627">
              <w:marLeft w:val="0"/>
              <w:marRight w:val="0"/>
              <w:marTop w:val="0"/>
              <w:marBottom w:val="0"/>
              <w:divBdr>
                <w:top w:val="none" w:sz="0" w:space="0" w:color="auto"/>
                <w:left w:val="none" w:sz="0" w:space="0" w:color="auto"/>
                <w:bottom w:val="none" w:sz="0" w:space="0" w:color="auto"/>
                <w:right w:val="none" w:sz="0" w:space="0" w:color="auto"/>
              </w:divBdr>
              <w:divsChild>
                <w:div w:id="294265014">
                  <w:marLeft w:val="2250"/>
                  <w:marRight w:val="0"/>
                  <w:marTop w:val="0"/>
                  <w:marBottom w:val="0"/>
                  <w:divBdr>
                    <w:top w:val="none" w:sz="0" w:space="0" w:color="auto"/>
                    <w:left w:val="single" w:sz="12" w:space="24" w:color="auto"/>
                    <w:bottom w:val="none" w:sz="0" w:space="0" w:color="auto"/>
                    <w:right w:val="none" w:sz="0" w:space="0" w:color="auto"/>
                  </w:divBdr>
                  <w:divsChild>
                    <w:div w:id="67156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6599">
          <w:marLeft w:val="0"/>
          <w:marRight w:val="0"/>
          <w:marTop w:val="0"/>
          <w:marBottom w:val="0"/>
          <w:divBdr>
            <w:top w:val="none" w:sz="0" w:space="0" w:color="auto"/>
            <w:left w:val="none" w:sz="0" w:space="0" w:color="auto"/>
            <w:bottom w:val="none" w:sz="0" w:space="0" w:color="auto"/>
            <w:right w:val="none" w:sz="0" w:space="0" w:color="auto"/>
          </w:divBdr>
          <w:divsChild>
            <w:div w:id="23097330">
              <w:marLeft w:val="0"/>
              <w:marRight w:val="0"/>
              <w:marTop w:val="0"/>
              <w:marBottom w:val="0"/>
              <w:divBdr>
                <w:top w:val="none" w:sz="0" w:space="0" w:color="auto"/>
                <w:left w:val="none" w:sz="0" w:space="0" w:color="auto"/>
                <w:bottom w:val="none" w:sz="0" w:space="0" w:color="auto"/>
                <w:right w:val="none" w:sz="0" w:space="0" w:color="auto"/>
              </w:divBdr>
              <w:divsChild>
                <w:div w:id="753354266">
                  <w:marLeft w:val="2250"/>
                  <w:marRight w:val="0"/>
                  <w:marTop w:val="0"/>
                  <w:marBottom w:val="0"/>
                  <w:divBdr>
                    <w:top w:val="none" w:sz="0" w:space="0" w:color="auto"/>
                    <w:left w:val="single" w:sz="12" w:space="24" w:color="auto"/>
                    <w:bottom w:val="none" w:sz="0" w:space="0" w:color="auto"/>
                    <w:right w:val="none" w:sz="0" w:space="0" w:color="auto"/>
                  </w:divBdr>
                  <w:divsChild>
                    <w:div w:id="16579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080947">
          <w:marLeft w:val="0"/>
          <w:marRight w:val="0"/>
          <w:marTop w:val="0"/>
          <w:marBottom w:val="0"/>
          <w:divBdr>
            <w:top w:val="none" w:sz="0" w:space="0" w:color="auto"/>
            <w:left w:val="none" w:sz="0" w:space="0" w:color="auto"/>
            <w:bottom w:val="none" w:sz="0" w:space="0" w:color="auto"/>
            <w:right w:val="none" w:sz="0" w:space="0" w:color="auto"/>
          </w:divBdr>
          <w:divsChild>
            <w:div w:id="310335073">
              <w:marLeft w:val="0"/>
              <w:marRight w:val="0"/>
              <w:marTop w:val="0"/>
              <w:marBottom w:val="0"/>
              <w:divBdr>
                <w:top w:val="none" w:sz="0" w:space="0" w:color="auto"/>
                <w:left w:val="none" w:sz="0" w:space="0" w:color="auto"/>
                <w:bottom w:val="none" w:sz="0" w:space="0" w:color="auto"/>
                <w:right w:val="none" w:sz="0" w:space="0" w:color="auto"/>
              </w:divBdr>
              <w:divsChild>
                <w:div w:id="781457530">
                  <w:marLeft w:val="2250"/>
                  <w:marRight w:val="0"/>
                  <w:marTop w:val="0"/>
                  <w:marBottom w:val="0"/>
                  <w:divBdr>
                    <w:top w:val="none" w:sz="0" w:space="0" w:color="auto"/>
                    <w:left w:val="single" w:sz="12" w:space="24" w:color="auto"/>
                    <w:bottom w:val="none" w:sz="0" w:space="0" w:color="auto"/>
                    <w:right w:val="none" w:sz="0" w:space="0" w:color="auto"/>
                  </w:divBdr>
                  <w:divsChild>
                    <w:div w:id="18562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930416">
          <w:marLeft w:val="0"/>
          <w:marRight w:val="0"/>
          <w:marTop w:val="0"/>
          <w:marBottom w:val="0"/>
          <w:divBdr>
            <w:top w:val="none" w:sz="0" w:space="0" w:color="auto"/>
            <w:left w:val="none" w:sz="0" w:space="0" w:color="auto"/>
            <w:bottom w:val="none" w:sz="0" w:space="0" w:color="auto"/>
            <w:right w:val="none" w:sz="0" w:space="0" w:color="auto"/>
          </w:divBdr>
          <w:divsChild>
            <w:div w:id="1370180671">
              <w:marLeft w:val="0"/>
              <w:marRight w:val="0"/>
              <w:marTop w:val="0"/>
              <w:marBottom w:val="0"/>
              <w:divBdr>
                <w:top w:val="none" w:sz="0" w:space="0" w:color="auto"/>
                <w:left w:val="none" w:sz="0" w:space="0" w:color="auto"/>
                <w:bottom w:val="none" w:sz="0" w:space="0" w:color="auto"/>
                <w:right w:val="none" w:sz="0" w:space="0" w:color="auto"/>
              </w:divBdr>
              <w:divsChild>
                <w:div w:id="1281455051">
                  <w:marLeft w:val="2250"/>
                  <w:marRight w:val="0"/>
                  <w:marTop w:val="0"/>
                  <w:marBottom w:val="0"/>
                  <w:divBdr>
                    <w:top w:val="none" w:sz="0" w:space="0" w:color="auto"/>
                    <w:left w:val="single" w:sz="12" w:space="24" w:color="auto"/>
                    <w:bottom w:val="none" w:sz="0" w:space="0" w:color="auto"/>
                    <w:right w:val="none" w:sz="0" w:space="0" w:color="auto"/>
                  </w:divBdr>
                  <w:divsChild>
                    <w:div w:id="19368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17632">
          <w:marLeft w:val="0"/>
          <w:marRight w:val="0"/>
          <w:marTop w:val="0"/>
          <w:marBottom w:val="0"/>
          <w:divBdr>
            <w:top w:val="none" w:sz="0" w:space="0" w:color="auto"/>
            <w:left w:val="none" w:sz="0" w:space="0" w:color="auto"/>
            <w:bottom w:val="none" w:sz="0" w:space="0" w:color="auto"/>
            <w:right w:val="none" w:sz="0" w:space="0" w:color="auto"/>
          </w:divBdr>
          <w:divsChild>
            <w:div w:id="1127164976">
              <w:marLeft w:val="0"/>
              <w:marRight w:val="0"/>
              <w:marTop w:val="0"/>
              <w:marBottom w:val="0"/>
              <w:divBdr>
                <w:top w:val="none" w:sz="0" w:space="0" w:color="auto"/>
                <w:left w:val="none" w:sz="0" w:space="0" w:color="auto"/>
                <w:bottom w:val="none" w:sz="0" w:space="0" w:color="auto"/>
                <w:right w:val="none" w:sz="0" w:space="0" w:color="auto"/>
              </w:divBdr>
              <w:divsChild>
                <w:div w:id="170996968">
                  <w:marLeft w:val="2250"/>
                  <w:marRight w:val="0"/>
                  <w:marTop w:val="0"/>
                  <w:marBottom w:val="0"/>
                  <w:divBdr>
                    <w:top w:val="none" w:sz="0" w:space="0" w:color="auto"/>
                    <w:left w:val="single" w:sz="12" w:space="24" w:color="auto"/>
                    <w:bottom w:val="none" w:sz="0" w:space="0" w:color="auto"/>
                    <w:right w:val="none" w:sz="0" w:space="0" w:color="auto"/>
                  </w:divBdr>
                  <w:divsChild>
                    <w:div w:id="17943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7895">
          <w:marLeft w:val="0"/>
          <w:marRight w:val="0"/>
          <w:marTop w:val="0"/>
          <w:marBottom w:val="0"/>
          <w:divBdr>
            <w:top w:val="none" w:sz="0" w:space="0" w:color="auto"/>
            <w:left w:val="none" w:sz="0" w:space="0" w:color="auto"/>
            <w:bottom w:val="none" w:sz="0" w:space="0" w:color="auto"/>
            <w:right w:val="none" w:sz="0" w:space="0" w:color="auto"/>
          </w:divBdr>
          <w:divsChild>
            <w:div w:id="1457867211">
              <w:marLeft w:val="0"/>
              <w:marRight w:val="0"/>
              <w:marTop w:val="0"/>
              <w:marBottom w:val="0"/>
              <w:divBdr>
                <w:top w:val="none" w:sz="0" w:space="0" w:color="auto"/>
                <w:left w:val="none" w:sz="0" w:space="0" w:color="auto"/>
                <w:bottom w:val="none" w:sz="0" w:space="0" w:color="auto"/>
                <w:right w:val="none" w:sz="0" w:space="0" w:color="auto"/>
              </w:divBdr>
              <w:divsChild>
                <w:div w:id="69549029">
                  <w:marLeft w:val="2250"/>
                  <w:marRight w:val="0"/>
                  <w:marTop w:val="0"/>
                  <w:marBottom w:val="0"/>
                  <w:divBdr>
                    <w:top w:val="none" w:sz="0" w:space="0" w:color="auto"/>
                    <w:left w:val="single" w:sz="12" w:space="24" w:color="auto"/>
                    <w:bottom w:val="none" w:sz="0" w:space="0" w:color="auto"/>
                    <w:right w:val="none" w:sz="0" w:space="0" w:color="auto"/>
                  </w:divBdr>
                  <w:divsChild>
                    <w:div w:id="8918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372737">
          <w:marLeft w:val="0"/>
          <w:marRight w:val="0"/>
          <w:marTop w:val="0"/>
          <w:marBottom w:val="0"/>
          <w:divBdr>
            <w:top w:val="none" w:sz="0" w:space="0" w:color="auto"/>
            <w:left w:val="none" w:sz="0" w:space="0" w:color="auto"/>
            <w:bottom w:val="none" w:sz="0" w:space="0" w:color="auto"/>
            <w:right w:val="none" w:sz="0" w:space="0" w:color="auto"/>
          </w:divBdr>
          <w:divsChild>
            <w:div w:id="1885025483">
              <w:marLeft w:val="0"/>
              <w:marRight w:val="0"/>
              <w:marTop w:val="0"/>
              <w:marBottom w:val="0"/>
              <w:divBdr>
                <w:top w:val="none" w:sz="0" w:space="0" w:color="auto"/>
                <w:left w:val="none" w:sz="0" w:space="0" w:color="auto"/>
                <w:bottom w:val="none" w:sz="0" w:space="0" w:color="auto"/>
                <w:right w:val="none" w:sz="0" w:space="0" w:color="auto"/>
              </w:divBdr>
              <w:divsChild>
                <w:div w:id="182985777">
                  <w:marLeft w:val="2250"/>
                  <w:marRight w:val="0"/>
                  <w:marTop w:val="0"/>
                  <w:marBottom w:val="0"/>
                  <w:divBdr>
                    <w:top w:val="none" w:sz="0" w:space="0" w:color="auto"/>
                    <w:left w:val="single" w:sz="12" w:space="24" w:color="auto"/>
                    <w:bottom w:val="none" w:sz="0" w:space="0" w:color="auto"/>
                    <w:right w:val="none" w:sz="0" w:space="0" w:color="auto"/>
                  </w:divBdr>
                  <w:divsChild>
                    <w:div w:id="142614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155782">
          <w:marLeft w:val="0"/>
          <w:marRight w:val="0"/>
          <w:marTop w:val="0"/>
          <w:marBottom w:val="0"/>
          <w:divBdr>
            <w:top w:val="none" w:sz="0" w:space="0" w:color="auto"/>
            <w:left w:val="none" w:sz="0" w:space="0" w:color="auto"/>
            <w:bottom w:val="none" w:sz="0" w:space="0" w:color="auto"/>
            <w:right w:val="none" w:sz="0" w:space="0" w:color="auto"/>
          </w:divBdr>
          <w:divsChild>
            <w:div w:id="1503818872">
              <w:marLeft w:val="0"/>
              <w:marRight w:val="0"/>
              <w:marTop w:val="0"/>
              <w:marBottom w:val="0"/>
              <w:divBdr>
                <w:top w:val="none" w:sz="0" w:space="0" w:color="auto"/>
                <w:left w:val="none" w:sz="0" w:space="0" w:color="auto"/>
                <w:bottom w:val="none" w:sz="0" w:space="0" w:color="auto"/>
                <w:right w:val="none" w:sz="0" w:space="0" w:color="auto"/>
              </w:divBdr>
              <w:divsChild>
                <w:div w:id="1631284374">
                  <w:marLeft w:val="2250"/>
                  <w:marRight w:val="0"/>
                  <w:marTop w:val="0"/>
                  <w:marBottom w:val="0"/>
                  <w:divBdr>
                    <w:top w:val="none" w:sz="0" w:space="0" w:color="auto"/>
                    <w:left w:val="single" w:sz="12" w:space="24" w:color="auto"/>
                    <w:bottom w:val="none" w:sz="0" w:space="0" w:color="auto"/>
                    <w:right w:val="none" w:sz="0" w:space="0" w:color="auto"/>
                  </w:divBdr>
                  <w:divsChild>
                    <w:div w:id="56040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138">
          <w:marLeft w:val="0"/>
          <w:marRight w:val="0"/>
          <w:marTop w:val="0"/>
          <w:marBottom w:val="0"/>
          <w:divBdr>
            <w:top w:val="none" w:sz="0" w:space="0" w:color="auto"/>
            <w:left w:val="none" w:sz="0" w:space="0" w:color="auto"/>
            <w:bottom w:val="none" w:sz="0" w:space="0" w:color="auto"/>
            <w:right w:val="none" w:sz="0" w:space="0" w:color="auto"/>
          </w:divBdr>
          <w:divsChild>
            <w:div w:id="308242784">
              <w:marLeft w:val="0"/>
              <w:marRight w:val="0"/>
              <w:marTop w:val="0"/>
              <w:marBottom w:val="0"/>
              <w:divBdr>
                <w:top w:val="none" w:sz="0" w:space="0" w:color="auto"/>
                <w:left w:val="none" w:sz="0" w:space="0" w:color="auto"/>
                <w:bottom w:val="none" w:sz="0" w:space="0" w:color="auto"/>
                <w:right w:val="none" w:sz="0" w:space="0" w:color="auto"/>
              </w:divBdr>
              <w:divsChild>
                <w:div w:id="848563178">
                  <w:marLeft w:val="2250"/>
                  <w:marRight w:val="0"/>
                  <w:marTop w:val="0"/>
                  <w:marBottom w:val="0"/>
                  <w:divBdr>
                    <w:top w:val="none" w:sz="0" w:space="0" w:color="auto"/>
                    <w:left w:val="single" w:sz="12" w:space="24" w:color="auto"/>
                    <w:bottom w:val="none" w:sz="0" w:space="0" w:color="auto"/>
                    <w:right w:val="none" w:sz="0" w:space="0" w:color="auto"/>
                  </w:divBdr>
                  <w:divsChild>
                    <w:div w:id="131098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95769">
          <w:marLeft w:val="0"/>
          <w:marRight w:val="0"/>
          <w:marTop w:val="0"/>
          <w:marBottom w:val="0"/>
          <w:divBdr>
            <w:top w:val="none" w:sz="0" w:space="0" w:color="auto"/>
            <w:left w:val="none" w:sz="0" w:space="0" w:color="auto"/>
            <w:bottom w:val="none" w:sz="0" w:space="0" w:color="auto"/>
            <w:right w:val="none" w:sz="0" w:space="0" w:color="auto"/>
          </w:divBdr>
          <w:divsChild>
            <w:div w:id="948702145">
              <w:marLeft w:val="0"/>
              <w:marRight w:val="0"/>
              <w:marTop w:val="0"/>
              <w:marBottom w:val="0"/>
              <w:divBdr>
                <w:top w:val="none" w:sz="0" w:space="0" w:color="auto"/>
                <w:left w:val="none" w:sz="0" w:space="0" w:color="auto"/>
                <w:bottom w:val="none" w:sz="0" w:space="0" w:color="auto"/>
                <w:right w:val="none" w:sz="0" w:space="0" w:color="auto"/>
              </w:divBdr>
              <w:divsChild>
                <w:div w:id="1926910940">
                  <w:marLeft w:val="2250"/>
                  <w:marRight w:val="0"/>
                  <w:marTop w:val="0"/>
                  <w:marBottom w:val="0"/>
                  <w:divBdr>
                    <w:top w:val="none" w:sz="0" w:space="0" w:color="auto"/>
                    <w:left w:val="single" w:sz="12" w:space="24" w:color="auto"/>
                    <w:bottom w:val="none" w:sz="0" w:space="0" w:color="auto"/>
                    <w:right w:val="none" w:sz="0" w:space="0" w:color="auto"/>
                  </w:divBdr>
                  <w:divsChild>
                    <w:div w:id="3214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867120">
          <w:marLeft w:val="0"/>
          <w:marRight w:val="0"/>
          <w:marTop w:val="0"/>
          <w:marBottom w:val="0"/>
          <w:divBdr>
            <w:top w:val="none" w:sz="0" w:space="0" w:color="auto"/>
            <w:left w:val="none" w:sz="0" w:space="0" w:color="auto"/>
            <w:bottom w:val="none" w:sz="0" w:space="0" w:color="auto"/>
            <w:right w:val="none" w:sz="0" w:space="0" w:color="auto"/>
          </w:divBdr>
          <w:divsChild>
            <w:div w:id="113714873">
              <w:marLeft w:val="0"/>
              <w:marRight w:val="0"/>
              <w:marTop w:val="0"/>
              <w:marBottom w:val="0"/>
              <w:divBdr>
                <w:top w:val="none" w:sz="0" w:space="0" w:color="auto"/>
                <w:left w:val="none" w:sz="0" w:space="0" w:color="auto"/>
                <w:bottom w:val="none" w:sz="0" w:space="0" w:color="auto"/>
                <w:right w:val="none" w:sz="0" w:space="0" w:color="auto"/>
              </w:divBdr>
              <w:divsChild>
                <w:div w:id="1889222310">
                  <w:marLeft w:val="2250"/>
                  <w:marRight w:val="0"/>
                  <w:marTop w:val="0"/>
                  <w:marBottom w:val="0"/>
                  <w:divBdr>
                    <w:top w:val="none" w:sz="0" w:space="0" w:color="auto"/>
                    <w:left w:val="single" w:sz="12" w:space="24" w:color="auto"/>
                    <w:bottom w:val="none" w:sz="0" w:space="0" w:color="auto"/>
                    <w:right w:val="none" w:sz="0" w:space="0" w:color="auto"/>
                  </w:divBdr>
                  <w:divsChild>
                    <w:div w:id="151410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78869">
          <w:marLeft w:val="0"/>
          <w:marRight w:val="0"/>
          <w:marTop w:val="0"/>
          <w:marBottom w:val="0"/>
          <w:divBdr>
            <w:top w:val="none" w:sz="0" w:space="0" w:color="auto"/>
            <w:left w:val="none" w:sz="0" w:space="0" w:color="auto"/>
            <w:bottom w:val="none" w:sz="0" w:space="0" w:color="auto"/>
            <w:right w:val="none" w:sz="0" w:space="0" w:color="auto"/>
          </w:divBdr>
          <w:divsChild>
            <w:div w:id="1688096752">
              <w:marLeft w:val="0"/>
              <w:marRight w:val="0"/>
              <w:marTop w:val="0"/>
              <w:marBottom w:val="0"/>
              <w:divBdr>
                <w:top w:val="none" w:sz="0" w:space="0" w:color="auto"/>
                <w:left w:val="none" w:sz="0" w:space="0" w:color="auto"/>
                <w:bottom w:val="none" w:sz="0" w:space="0" w:color="auto"/>
                <w:right w:val="none" w:sz="0" w:space="0" w:color="auto"/>
              </w:divBdr>
              <w:divsChild>
                <w:div w:id="2128616940">
                  <w:marLeft w:val="2250"/>
                  <w:marRight w:val="0"/>
                  <w:marTop w:val="0"/>
                  <w:marBottom w:val="0"/>
                  <w:divBdr>
                    <w:top w:val="none" w:sz="0" w:space="0" w:color="auto"/>
                    <w:left w:val="single" w:sz="12" w:space="24" w:color="auto"/>
                    <w:bottom w:val="none" w:sz="0" w:space="0" w:color="auto"/>
                    <w:right w:val="none" w:sz="0" w:space="0" w:color="auto"/>
                  </w:divBdr>
                  <w:divsChild>
                    <w:div w:id="17667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674660">
          <w:marLeft w:val="0"/>
          <w:marRight w:val="0"/>
          <w:marTop w:val="0"/>
          <w:marBottom w:val="0"/>
          <w:divBdr>
            <w:top w:val="none" w:sz="0" w:space="0" w:color="auto"/>
            <w:left w:val="none" w:sz="0" w:space="0" w:color="auto"/>
            <w:bottom w:val="none" w:sz="0" w:space="0" w:color="auto"/>
            <w:right w:val="none" w:sz="0" w:space="0" w:color="auto"/>
          </w:divBdr>
          <w:divsChild>
            <w:div w:id="343632510">
              <w:marLeft w:val="0"/>
              <w:marRight w:val="0"/>
              <w:marTop w:val="0"/>
              <w:marBottom w:val="0"/>
              <w:divBdr>
                <w:top w:val="none" w:sz="0" w:space="0" w:color="auto"/>
                <w:left w:val="none" w:sz="0" w:space="0" w:color="auto"/>
                <w:bottom w:val="none" w:sz="0" w:space="0" w:color="auto"/>
                <w:right w:val="none" w:sz="0" w:space="0" w:color="auto"/>
              </w:divBdr>
              <w:divsChild>
                <w:div w:id="1470636155">
                  <w:marLeft w:val="2250"/>
                  <w:marRight w:val="0"/>
                  <w:marTop w:val="0"/>
                  <w:marBottom w:val="0"/>
                  <w:divBdr>
                    <w:top w:val="none" w:sz="0" w:space="0" w:color="auto"/>
                    <w:left w:val="single" w:sz="12" w:space="24" w:color="auto"/>
                    <w:bottom w:val="none" w:sz="0" w:space="0" w:color="auto"/>
                    <w:right w:val="none" w:sz="0" w:space="0" w:color="auto"/>
                  </w:divBdr>
                  <w:divsChild>
                    <w:div w:id="13262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5372">
          <w:marLeft w:val="0"/>
          <w:marRight w:val="0"/>
          <w:marTop w:val="0"/>
          <w:marBottom w:val="0"/>
          <w:divBdr>
            <w:top w:val="none" w:sz="0" w:space="0" w:color="auto"/>
            <w:left w:val="none" w:sz="0" w:space="0" w:color="auto"/>
            <w:bottom w:val="none" w:sz="0" w:space="0" w:color="auto"/>
            <w:right w:val="none" w:sz="0" w:space="0" w:color="auto"/>
          </w:divBdr>
          <w:divsChild>
            <w:div w:id="1630552577">
              <w:marLeft w:val="0"/>
              <w:marRight w:val="0"/>
              <w:marTop w:val="0"/>
              <w:marBottom w:val="0"/>
              <w:divBdr>
                <w:top w:val="none" w:sz="0" w:space="0" w:color="auto"/>
                <w:left w:val="none" w:sz="0" w:space="0" w:color="auto"/>
                <w:bottom w:val="none" w:sz="0" w:space="0" w:color="auto"/>
                <w:right w:val="none" w:sz="0" w:space="0" w:color="auto"/>
              </w:divBdr>
              <w:divsChild>
                <w:div w:id="1506357297">
                  <w:marLeft w:val="2250"/>
                  <w:marRight w:val="0"/>
                  <w:marTop w:val="0"/>
                  <w:marBottom w:val="0"/>
                  <w:divBdr>
                    <w:top w:val="none" w:sz="0" w:space="0" w:color="auto"/>
                    <w:left w:val="single" w:sz="12" w:space="24" w:color="auto"/>
                    <w:bottom w:val="none" w:sz="0" w:space="0" w:color="auto"/>
                    <w:right w:val="none" w:sz="0" w:space="0" w:color="auto"/>
                  </w:divBdr>
                  <w:divsChild>
                    <w:div w:id="113170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280">
          <w:marLeft w:val="0"/>
          <w:marRight w:val="0"/>
          <w:marTop w:val="0"/>
          <w:marBottom w:val="0"/>
          <w:divBdr>
            <w:top w:val="none" w:sz="0" w:space="0" w:color="auto"/>
            <w:left w:val="none" w:sz="0" w:space="0" w:color="auto"/>
            <w:bottom w:val="none" w:sz="0" w:space="0" w:color="auto"/>
            <w:right w:val="none" w:sz="0" w:space="0" w:color="auto"/>
          </w:divBdr>
          <w:divsChild>
            <w:div w:id="222761095">
              <w:marLeft w:val="0"/>
              <w:marRight w:val="0"/>
              <w:marTop w:val="0"/>
              <w:marBottom w:val="0"/>
              <w:divBdr>
                <w:top w:val="none" w:sz="0" w:space="0" w:color="auto"/>
                <w:left w:val="none" w:sz="0" w:space="0" w:color="auto"/>
                <w:bottom w:val="none" w:sz="0" w:space="0" w:color="auto"/>
                <w:right w:val="none" w:sz="0" w:space="0" w:color="auto"/>
              </w:divBdr>
              <w:divsChild>
                <w:div w:id="718625018">
                  <w:marLeft w:val="2250"/>
                  <w:marRight w:val="0"/>
                  <w:marTop w:val="0"/>
                  <w:marBottom w:val="0"/>
                  <w:divBdr>
                    <w:top w:val="none" w:sz="0" w:space="0" w:color="auto"/>
                    <w:left w:val="single" w:sz="12" w:space="24" w:color="auto"/>
                    <w:bottom w:val="none" w:sz="0" w:space="0" w:color="auto"/>
                    <w:right w:val="none" w:sz="0" w:space="0" w:color="auto"/>
                  </w:divBdr>
                  <w:divsChild>
                    <w:div w:id="41471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36740">
          <w:marLeft w:val="0"/>
          <w:marRight w:val="0"/>
          <w:marTop w:val="0"/>
          <w:marBottom w:val="0"/>
          <w:divBdr>
            <w:top w:val="none" w:sz="0" w:space="0" w:color="auto"/>
            <w:left w:val="none" w:sz="0" w:space="0" w:color="auto"/>
            <w:bottom w:val="none" w:sz="0" w:space="0" w:color="auto"/>
            <w:right w:val="none" w:sz="0" w:space="0" w:color="auto"/>
          </w:divBdr>
          <w:divsChild>
            <w:div w:id="1375933430">
              <w:marLeft w:val="0"/>
              <w:marRight w:val="0"/>
              <w:marTop w:val="0"/>
              <w:marBottom w:val="0"/>
              <w:divBdr>
                <w:top w:val="none" w:sz="0" w:space="0" w:color="auto"/>
                <w:left w:val="none" w:sz="0" w:space="0" w:color="auto"/>
                <w:bottom w:val="none" w:sz="0" w:space="0" w:color="auto"/>
                <w:right w:val="none" w:sz="0" w:space="0" w:color="auto"/>
              </w:divBdr>
              <w:divsChild>
                <w:div w:id="134373315">
                  <w:marLeft w:val="2250"/>
                  <w:marRight w:val="0"/>
                  <w:marTop w:val="0"/>
                  <w:marBottom w:val="0"/>
                  <w:divBdr>
                    <w:top w:val="none" w:sz="0" w:space="0" w:color="auto"/>
                    <w:left w:val="single" w:sz="12" w:space="24" w:color="auto"/>
                    <w:bottom w:val="none" w:sz="0" w:space="0" w:color="auto"/>
                    <w:right w:val="none" w:sz="0" w:space="0" w:color="auto"/>
                  </w:divBdr>
                  <w:divsChild>
                    <w:div w:id="16820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051652">
          <w:marLeft w:val="0"/>
          <w:marRight w:val="0"/>
          <w:marTop w:val="0"/>
          <w:marBottom w:val="0"/>
          <w:divBdr>
            <w:top w:val="none" w:sz="0" w:space="0" w:color="auto"/>
            <w:left w:val="none" w:sz="0" w:space="0" w:color="auto"/>
            <w:bottom w:val="none" w:sz="0" w:space="0" w:color="auto"/>
            <w:right w:val="none" w:sz="0" w:space="0" w:color="auto"/>
          </w:divBdr>
          <w:divsChild>
            <w:div w:id="43650349">
              <w:marLeft w:val="0"/>
              <w:marRight w:val="0"/>
              <w:marTop w:val="0"/>
              <w:marBottom w:val="0"/>
              <w:divBdr>
                <w:top w:val="none" w:sz="0" w:space="0" w:color="auto"/>
                <w:left w:val="none" w:sz="0" w:space="0" w:color="auto"/>
                <w:bottom w:val="none" w:sz="0" w:space="0" w:color="auto"/>
                <w:right w:val="none" w:sz="0" w:space="0" w:color="auto"/>
              </w:divBdr>
              <w:divsChild>
                <w:div w:id="1450197363">
                  <w:marLeft w:val="2250"/>
                  <w:marRight w:val="0"/>
                  <w:marTop w:val="0"/>
                  <w:marBottom w:val="0"/>
                  <w:divBdr>
                    <w:top w:val="none" w:sz="0" w:space="0" w:color="auto"/>
                    <w:left w:val="single" w:sz="12" w:space="24" w:color="auto"/>
                    <w:bottom w:val="none" w:sz="0" w:space="0" w:color="auto"/>
                    <w:right w:val="none" w:sz="0" w:space="0" w:color="auto"/>
                  </w:divBdr>
                  <w:divsChild>
                    <w:div w:id="196812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866268">
          <w:marLeft w:val="0"/>
          <w:marRight w:val="0"/>
          <w:marTop w:val="0"/>
          <w:marBottom w:val="0"/>
          <w:divBdr>
            <w:top w:val="none" w:sz="0" w:space="0" w:color="auto"/>
            <w:left w:val="none" w:sz="0" w:space="0" w:color="auto"/>
            <w:bottom w:val="none" w:sz="0" w:space="0" w:color="auto"/>
            <w:right w:val="none" w:sz="0" w:space="0" w:color="auto"/>
          </w:divBdr>
          <w:divsChild>
            <w:div w:id="968824253">
              <w:marLeft w:val="0"/>
              <w:marRight w:val="0"/>
              <w:marTop w:val="0"/>
              <w:marBottom w:val="0"/>
              <w:divBdr>
                <w:top w:val="none" w:sz="0" w:space="0" w:color="auto"/>
                <w:left w:val="none" w:sz="0" w:space="0" w:color="auto"/>
                <w:bottom w:val="none" w:sz="0" w:space="0" w:color="auto"/>
                <w:right w:val="none" w:sz="0" w:space="0" w:color="auto"/>
              </w:divBdr>
              <w:divsChild>
                <w:div w:id="1289168083">
                  <w:marLeft w:val="2250"/>
                  <w:marRight w:val="0"/>
                  <w:marTop w:val="0"/>
                  <w:marBottom w:val="0"/>
                  <w:divBdr>
                    <w:top w:val="none" w:sz="0" w:space="0" w:color="auto"/>
                    <w:left w:val="single" w:sz="12" w:space="24" w:color="auto"/>
                    <w:bottom w:val="none" w:sz="0" w:space="0" w:color="auto"/>
                    <w:right w:val="none" w:sz="0" w:space="0" w:color="auto"/>
                  </w:divBdr>
                  <w:divsChild>
                    <w:div w:id="6723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428895">
          <w:marLeft w:val="0"/>
          <w:marRight w:val="0"/>
          <w:marTop w:val="0"/>
          <w:marBottom w:val="0"/>
          <w:divBdr>
            <w:top w:val="none" w:sz="0" w:space="0" w:color="auto"/>
            <w:left w:val="none" w:sz="0" w:space="0" w:color="auto"/>
            <w:bottom w:val="none" w:sz="0" w:space="0" w:color="auto"/>
            <w:right w:val="none" w:sz="0" w:space="0" w:color="auto"/>
          </w:divBdr>
          <w:divsChild>
            <w:div w:id="2088723489">
              <w:marLeft w:val="0"/>
              <w:marRight w:val="0"/>
              <w:marTop w:val="0"/>
              <w:marBottom w:val="0"/>
              <w:divBdr>
                <w:top w:val="none" w:sz="0" w:space="0" w:color="auto"/>
                <w:left w:val="none" w:sz="0" w:space="0" w:color="auto"/>
                <w:bottom w:val="none" w:sz="0" w:space="0" w:color="auto"/>
                <w:right w:val="none" w:sz="0" w:space="0" w:color="auto"/>
              </w:divBdr>
              <w:divsChild>
                <w:div w:id="454447420">
                  <w:marLeft w:val="2250"/>
                  <w:marRight w:val="0"/>
                  <w:marTop w:val="0"/>
                  <w:marBottom w:val="0"/>
                  <w:divBdr>
                    <w:top w:val="none" w:sz="0" w:space="0" w:color="auto"/>
                    <w:left w:val="single" w:sz="12" w:space="24" w:color="auto"/>
                    <w:bottom w:val="none" w:sz="0" w:space="0" w:color="auto"/>
                    <w:right w:val="none" w:sz="0" w:space="0" w:color="auto"/>
                  </w:divBdr>
                  <w:divsChild>
                    <w:div w:id="88907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5357">
          <w:marLeft w:val="0"/>
          <w:marRight w:val="0"/>
          <w:marTop w:val="0"/>
          <w:marBottom w:val="0"/>
          <w:divBdr>
            <w:top w:val="none" w:sz="0" w:space="0" w:color="auto"/>
            <w:left w:val="none" w:sz="0" w:space="0" w:color="auto"/>
            <w:bottom w:val="none" w:sz="0" w:space="0" w:color="auto"/>
            <w:right w:val="none" w:sz="0" w:space="0" w:color="auto"/>
          </w:divBdr>
          <w:divsChild>
            <w:div w:id="2142913949">
              <w:marLeft w:val="0"/>
              <w:marRight w:val="0"/>
              <w:marTop w:val="0"/>
              <w:marBottom w:val="0"/>
              <w:divBdr>
                <w:top w:val="none" w:sz="0" w:space="0" w:color="auto"/>
                <w:left w:val="none" w:sz="0" w:space="0" w:color="auto"/>
                <w:bottom w:val="none" w:sz="0" w:space="0" w:color="auto"/>
                <w:right w:val="none" w:sz="0" w:space="0" w:color="auto"/>
              </w:divBdr>
              <w:divsChild>
                <w:div w:id="93283195">
                  <w:marLeft w:val="2250"/>
                  <w:marRight w:val="0"/>
                  <w:marTop w:val="0"/>
                  <w:marBottom w:val="0"/>
                  <w:divBdr>
                    <w:top w:val="none" w:sz="0" w:space="0" w:color="auto"/>
                    <w:left w:val="single" w:sz="12" w:space="24" w:color="auto"/>
                    <w:bottom w:val="none" w:sz="0" w:space="0" w:color="auto"/>
                    <w:right w:val="none" w:sz="0" w:space="0" w:color="auto"/>
                  </w:divBdr>
                  <w:divsChild>
                    <w:div w:id="105998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7350">
          <w:marLeft w:val="0"/>
          <w:marRight w:val="0"/>
          <w:marTop w:val="0"/>
          <w:marBottom w:val="0"/>
          <w:divBdr>
            <w:top w:val="none" w:sz="0" w:space="0" w:color="auto"/>
            <w:left w:val="none" w:sz="0" w:space="0" w:color="auto"/>
            <w:bottom w:val="none" w:sz="0" w:space="0" w:color="auto"/>
            <w:right w:val="none" w:sz="0" w:space="0" w:color="auto"/>
          </w:divBdr>
          <w:divsChild>
            <w:div w:id="39866357">
              <w:marLeft w:val="0"/>
              <w:marRight w:val="0"/>
              <w:marTop w:val="0"/>
              <w:marBottom w:val="0"/>
              <w:divBdr>
                <w:top w:val="none" w:sz="0" w:space="0" w:color="auto"/>
                <w:left w:val="none" w:sz="0" w:space="0" w:color="auto"/>
                <w:bottom w:val="none" w:sz="0" w:space="0" w:color="auto"/>
                <w:right w:val="none" w:sz="0" w:space="0" w:color="auto"/>
              </w:divBdr>
              <w:divsChild>
                <w:div w:id="280109792">
                  <w:marLeft w:val="2250"/>
                  <w:marRight w:val="0"/>
                  <w:marTop w:val="0"/>
                  <w:marBottom w:val="0"/>
                  <w:divBdr>
                    <w:top w:val="none" w:sz="0" w:space="0" w:color="auto"/>
                    <w:left w:val="single" w:sz="12" w:space="24" w:color="auto"/>
                    <w:bottom w:val="none" w:sz="0" w:space="0" w:color="auto"/>
                    <w:right w:val="none" w:sz="0" w:space="0" w:color="auto"/>
                  </w:divBdr>
                  <w:divsChild>
                    <w:div w:id="106282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60672">
          <w:marLeft w:val="0"/>
          <w:marRight w:val="0"/>
          <w:marTop w:val="0"/>
          <w:marBottom w:val="0"/>
          <w:divBdr>
            <w:top w:val="none" w:sz="0" w:space="0" w:color="auto"/>
            <w:left w:val="none" w:sz="0" w:space="0" w:color="auto"/>
            <w:bottom w:val="none" w:sz="0" w:space="0" w:color="auto"/>
            <w:right w:val="none" w:sz="0" w:space="0" w:color="auto"/>
          </w:divBdr>
          <w:divsChild>
            <w:div w:id="854686791">
              <w:marLeft w:val="0"/>
              <w:marRight w:val="0"/>
              <w:marTop w:val="0"/>
              <w:marBottom w:val="0"/>
              <w:divBdr>
                <w:top w:val="none" w:sz="0" w:space="0" w:color="auto"/>
                <w:left w:val="none" w:sz="0" w:space="0" w:color="auto"/>
                <w:bottom w:val="none" w:sz="0" w:space="0" w:color="auto"/>
                <w:right w:val="none" w:sz="0" w:space="0" w:color="auto"/>
              </w:divBdr>
              <w:divsChild>
                <w:div w:id="2015569310">
                  <w:marLeft w:val="2250"/>
                  <w:marRight w:val="0"/>
                  <w:marTop w:val="0"/>
                  <w:marBottom w:val="0"/>
                  <w:divBdr>
                    <w:top w:val="none" w:sz="0" w:space="0" w:color="auto"/>
                    <w:left w:val="single" w:sz="12" w:space="24" w:color="auto"/>
                    <w:bottom w:val="none" w:sz="0" w:space="0" w:color="auto"/>
                    <w:right w:val="none" w:sz="0" w:space="0" w:color="auto"/>
                  </w:divBdr>
                  <w:divsChild>
                    <w:div w:id="113987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094">
          <w:marLeft w:val="0"/>
          <w:marRight w:val="0"/>
          <w:marTop w:val="0"/>
          <w:marBottom w:val="0"/>
          <w:divBdr>
            <w:top w:val="none" w:sz="0" w:space="0" w:color="auto"/>
            <w:left w:val="none" w:sz="0" w:space="0" w:color="auto"/>
            <w:bottom w:val="none" w:sz="0" w:space="0" w:color="auto"/>
            <w:right w:val="none" w:sz="0" w:space="0" w:color="auto"/>
          </w:divBdr>
          <w:divsChild>
            <w:div w:id="1432355126">
              <w:marLeft w:val="0"/>
              <w:marRight w:val="0"/>
              <w:marTop w:val="0"/>
              <w:marBottom w:val="0"/>
              <w:divBdr>
                <w:top w:val="none" w:sz="0" w:space="0" w:color="auto"/>
                <w:left w:val="none" w:sz="0" w:space="0" w:color="auto"/>
                <w:bottom w:val="none" w:sz="0" w:space="0" w:color="auto"/>
                <w:right w:val="none" w:sz="0" w:space="0" w:color="auto"/>
              </w:divBdr>
              <w:divsChild>
                <w:div w:id="376319992">
                  <w:marLeft w:val="2250"/>
                  <w:marRight w:val="0"/>
                  <w:marTop w:val="0"/>
                  <w:marBottom w:val="0"/>
                  <w:divBdr>
                    <w:top w:val="none" w:sz="0" w:space="0" w:color="auto"/>
                    <w:left w:val="single" w:sz="12" w:space="24" w:color="auto"/>
                    <w:bottom w:val="none" w:sz="0" w:space="0" w:color="auto"/>
                    <w:right w:val="none" w:sz="0" w:space="0" w:color="auto"/>
                  </w:divBdr>
                  <w:divsChild>
                    <w:div w:id="79155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125141">
          <w:marLeft w:val="0"/>
          <w:marRight w:val="0"/>
          <w:marTop w:val="0"/>
          <w:marBottom w:val="0"/>
          <w:divBdr>
            <w:top w:val="none" w:sz="0" w:space="0" w:color="auto"/>
            <w:left w:val="none" w:sz="0" w:space="0" w:color="auto"/>
            <w:bottom w:val="none" w:sz="0" w:space="0" w:color="auto"/>
            <w:right w:val="none" w:sz="0" w:space="0" w:color="auto"/>
          </w:divBdr>
          <w:divsChild>
            <w:div w:id="696394070">
              <w:marLeft w:val="0"/>
              <w:marRight w:val="0"/>
              <w:marTop w:val="0"/>
              <w:marBottom w:val="0"/>
              <w:divBdr>
                <w:top w:val="none" w:sz="0" w:space="0" w:color="auto"/>
                <w:left w:val="none" w:sz="0" w:space="0" w:color="auto"/>
                <w:bottom w:val="none" w:sz="0" w:space="0" w:color="auto"/>
                <w:right w:val="none" w:sz="0" w:space="0" w:color="auto"/>
              </w:divBdr>
              <w:divsChild>
                <w:div w:id="1250651221">
                  <w:marLeft w:val="2250"/>
                  <w:marRight w:val="0"/>
                  <w:marTop w:val="0"/>
                  <w:marBottom w:val="0"/>
                  <w:divBdr>
                    <w:top w:val="none" w:sz="0" w:space="0" w:color="auto"/>
                    <w:left w:val="single" w:sz="12" w:space="24" w:color="auto"/>
                    <w:bottom w:val="none" w:sz="0" w:space="0" w:color="auto"/>
                    <w:right w:val="none" w:sz="0" w:space="0" w:color="auto"/>
                  </w:divBdr>
                  <w:divsChild>
                    <w:div w:id="3893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25655">
          <w:marLeft w:val="0"/>
          <w:marRight w:val="0"/>
          <w:marTop w:val="0"/>
          <w:marBottom w:val="0"/>
          <w:divBdr>
            <w:top w:val="none" w:sz="0" w:space="0" w:color="auto"/>
            <w:left w:val="none" w:sz="0" w:space="0" w:color="auto"/>
            <w:bottom w:val="none" w:sz="0" w:space="0" w:color="auto"/>
            <w:right w:val="none" w:sz="0" w:space="0" w:color="auto"/>
          </w:divBdr>
          <w:divsChild>
            <w:div w:id="2030259404">
              <w:marLeft w:val="0"/>
              <w:marRight w:val="0"/>
              <w:marTop w:val="0"/>
              <w:marBottom w:val="0"/>
              <w:divBdr>
                <w:top w:val="none" w:sz="0" w:space="0" w:color="auto"/>
                <w:left w:val="none" w:sz="0" w:space="0" w:color="auto"/>
                <w:bottom w:val="none" w:sz="0" w:space="0" w:color="auto"/>
                <w:right w:val="none" w:sz="0" w:space="0" w:color="auto"/>
              </w:divBdr>
              <w:divsChild>
                <w:div w:id="633754326">
                  <w:marLeft w:val="2250"/>
                  <w:marRight w:val="0"/>
                  <w:marTop w:val="0"/>
                  <w:marBottom w:val="0"/>
                  <w:divBdr>
                    <w:top w:val="none" w:sz="0" w:space="0" w:color="auto"/>
                    <w:left w:val="single" w:sz="12" w:space="24" w:color="auto"/>
                    <w:bottom w:val="none" w:sz="0" w:space="0" w:color="auto"/>
                    <w:right w:val="none" w:sz="0" w:space="0" w:color="auto"/>
                  </w:divBdr>
                  <w:divsChild>
                    <w:div w:id="6842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15652">
          <w:marLeft w:val="0"/>
          <w:marRight w:val="0"/>
          <w:marTop w:val="0"/>
          <w:marBottom w:val="0"/>
          <w:divBdr>
            <w:top w:val="none" w:sz="0" w:space="0" w:color="auto"/>
            <w:left w:val="none" w:sz="0" w:space="0" w:color="auto"/>
            <w:bottom w:val="none" w:sz="0" w:space="0" w:color="auto"/>
            <w:right w:val="none" w:sz="0" w:space="0" w:color="auto"/>
          </w:divBdr>
          <w:divsChild>
            <w:div w:id="530342574">
              <w:marLeft w:val="0"/>
              <w:marRight w:val="0"/>
              <w:marTop w:val="0"/>
              <w:marBottom w:val="0"/>
              <w:divBdr>
                <w:top w:val="none" w:sz="0" w:space="0" w:color="auto"/>
                <w:left w:val="none" w:sz="0" w:space="0" w:color="auto"/>
                <w:bottom w:val="none" w:sz="0" w:space="0" w:color="auto"/>
                <w:right w:val="none" w:sz="0" w:space="0" w:color="auto"/>
              </w:divBdr>
              <w:divsChild>
                <w:div w:id="1341657197">
                  <w:marLeft w:val="2250"/>
                  <w:marRight w:val="0"/>
                  <w:marTop w:val="0"/>
                  <w:marBottom w:val="0"/>
                  <w:divBdr>
                    <w:top w:val="none" w:sz="0" w:space="0" w:color="auto"/>
                    <w:left w:val="single" w:sz="12" w:space="24" w:color="auto"/>
                    <w:bottom w:val="none" w:sz="0" w:space="0" w:color="auto"/>
                    <w:right w:val="none" w:sz="0" w:space="0" w:color="auto"/>
                  </w:divBdr>
                  <w:divsChild>
                    <w:div w:id="140706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950748">
          <w:marLeft w:val="0"/>
          <w:marRight w:val="0"/>
          <w:marTop w:val="0"/>
          <w:marBottom w:val="0"/>
          <w:divBdr>
            <w:top w:val="none" w:sz="0" w:space="0" w:color="auto"/>
            <w:left w:val="none" w:sz="0" w:space="0" w:color="auto"/>
            <w:bottom w:val="none" w:sz="0" w:space="0" w:color="auto"/>
            <w:right w:val="none" w:sz="0" w:space="0" w:color="auto"/>
          </w:divBdr>
          <w:divsChild>
            <w:div w:id="2032147779">
              <w:marLeft w:val="0"/>
              <w:marRight w:val="0"/>
              <w:marTop w:val="0"/>
              <w:marBottom w:val="0"/>
              <w:divBdr>
                <w:top w:val="none" w:sz="0" w:space="0" w:color="auto"/>
                <w:left w:val="none" w:sz="0" w:space="0" w:color="auto"/>
                <w:bottom w:val="none" w:sz="0" w:space="0" w:color="auto"/>
                <w:right w:val="none" w:sz="0" w:space="0" w:color="auto"/>
              </w:divBdr>
              <w:divsChild>
                <w:div w:id="1980765522">
                  <w:marLeft w:val="2250"/>
                  <w:marRight w:val="0"/>
                  <w:marTop w:val="0"/>
                  <w:marBottom w:val="0"/>
                  <w:divBdr>
                    <w:top w:val="none" w:sz="0" w:space="0" w:color="auto"/>
                    <w:left w:val="single" w:sz="12" w:space="24" w:color="auto"/>
                    <w:bottom w:val="none" w:sz="0" w:space="0" w:color="auto"/>
                    <w:right w:val="none" w:sz="0" w:space="0" w:color="auto"/>
                  </w:divBdr>
                  <w:divsChild>
                    <w:div w:id="66875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515957">
          <w:marLeft w:val="0"/>
          <w:marRight w:val="0"/>
          <w:marTop w:val="0"/>
          <w:marBottom w:val="0"/>
          <w:divBdr>
            <w:top w:val="none" w:sz="0" w:space="0" w:color="auto"/>
            <w:left w:val="none" w:sz="0" w:space="0" w:color="auto"/>
            <w:bottom w:val="none" w:sz="0" w:space="0" w:color="auto"/>
            <w:right w:val="none" w:sz="0" w:space="0" w:color="auto"/>
          </w:divBdr>
          <w:divsChild>
            <w:div w:id="1549760720">
              <w:marLeft w:val="0"/>
              <w:marRight w:val="0"/>
              <w:marTop w:val="0"/>
              <w:marBottom w:val="0"/>
              <w:divBdr>
                <w:top w:val="none" w:sz="0" w:space="0" w:color="auto"/>
                <w:left w:val="none" w:sz="0" w:space="0" w:color="auto"/>
                <w:bottom w:val="none" w:sz="0" w:space="0" w:color="auto"/>
                <w:right w:val="none" w:sz="0" w:space="0" w:color="auto"/>
              </w:divBdr>
              <w:divsChild>
                <w:div w:id="1297250021">
                  <w:marLeft w:val="2250"/>
                  <w:marRight w:val="0"/>
                  <w:marTop w:val="0"/>
                  <w:marBottom w:val="0"/>
                  <w:divBdr>
                    <w:top w:val="none" w:sz="0" w:space="0" w:color="auto"/>
                    <w:left w:val="single" w:sz="12" w:space="24" w:color="auto"/>
                    <w:bottom w:val="none" w:sz="0" w:space="0" w:color="auto"/>
                    <w:right w:val="none" w:sz="0" w:space="0" w:color="auto"/>
                  </w:divBdr>
                  <w:divsChild>
                    <w:div w:id="197887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25609">
          <w:marLeft w:val="0"/>
          <w:marRight w:val="0"/>
          <w:marTop w:val="0"/>
          <w:marBottom w:val="0"/>
          <w:divBdr>
            <w:top w:val="none" w:sz="0" w:space="0" w:color="auto"/>
            <w:left w:val="none" w:sz="0" w:space="0" w:color="auto"/>
            <w:bottom w:val="none" w:sz="0" w:space="0" w:color="auto"/>
            <w:right w:val="none" w:sz="0" w:space="0" w:color="auto"/>
          </w:divBdr>
          <w:divsChild>
            <w:div w:id="953829193">
              <w:marLeft w:val="0"/>
              <w:marRight w:val="0"/>
              <w:marTop w:val="0"/>
              <w:marBottom w:val="0"/>
              <w:divBdr>
                <w:top w:val="none" w:sz="0" w:space="0" w:color="auto"/>
                <w:left w:val="none" w:sz="0" w:space="0" w:color="auto"/>
                <w:bottom w:val="none" w:sz="0" w:space="0" w:color="auto"/>
                <w:right w:val="none" w:sz="0" w:space="0" w:color="auto"/>
              </w:divBdr>
              <w:divsChild>
                <w:div w:id="100497298">
                  <w:marLeft w:val="2250"/>
                  <w:marRight w:val="0"/>
                  <w:marTop w:val="0"/>
                  <w:marBottom w:val="0"/>
                  <w:divBdr>
                    <w:top w:val="none" w:sz="0" w:space="0" w:color="auto"/>
                    <w:left w:val="single" w:sz="12" w:space="24" w:color="auto"/>
                    <w:bottom w:val="none" w:sz="0" w:space="0" w:color="auto"/>
                    <w:right w:val="none" w:sz="0" w:space="0" w:color="auto"/>
                  </w:divBdr>
                  <w:divsChild>
                    <w:div w:id="15049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718458">
          <w:marLeft w:val="0"/>
          <w:marRight w:val="0"/>
          <w:marTop w:val="0"/>
          <w:marBottom w:val="0"/>
          <w:divBdr>
            <w:top w:val="none" w:sz="0" w:space="0" w:color="auto"/>
            <w:left w:val="none" w:sz="0" w:space="0" w:color="auto"/>
            <w:bottom w:val="none" w:sz="0" w:space="0" w:color="auto"/>
            <w:right w:val="none" w:sz="0" w:space="0" w:color="auto"/>
          </w:divBdr>
          <w:divsChild>
            <w:div w:id="1550337872">
              <w:marLeft w:val="0"/>
              <w:marRight w:val="0"/>
              <w:marTop w:val="0"/>
              <w:marBottom w:val="0"/>
              <w:divBdr>
                <w:top w:val="none" w:sz="0" w:space="0" w:color="auto"/>
                <w:left w:val="none" w:sz="0" w:space="0" w:color="auto"/>
                <w:bottom w:val="none" w:sz="0" w:space="0" w:color="auto"/>
                <w:right w:val="none" w:sz="0" w:space="0" w:color="auto"/>
              </w:divBdr>
              <w:divsChild>
                <w:div w:id="500200652">
                  <w:marLeft w:val="2250"/>
                  <w:marRight w:val="0"/>
                  <w:marTop w:val="0"/>
                  <w:marBottom w:val="0"/>
                  <w:divBdr>
                    <w:top w:val="none" w:sz="0" w:space="0" w:color="auto"/>
                    <w:left w:val="single" w:sz="12" w:space="24" w:color="auto"/>
                    <w:bottom w:val="none" w:sz="0" w:space="0" w:color="auto"/>
                    <w:right w:val="none" w:sz="0" w:space="0" w:color="auto"/>
                  </w:divBdr>
                  <w:divsChild>
                    <w:div w:id="82092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4636">
          <w:marLeft w:val="0"/>
          <w:marRight w:val="0"/>
          <w:marTop w:val="0"/>
          <w:marBottom w:val="0"/>
          <w:divBdr>
            <w:top w:val="none" w:sz="0" w:space="0" w:color="auto"/>
            <w:left w:val="none" w:sz="0" w:space="0" w:color="auto"/>
            <w:bottom w:val="none" w:sz="0" w:space="0" w:color="auto"/>
            <w:right w:val="none" w:sz="0" w:space="0" w:color="auto"/>
          </w:divBdr>
          <w:divsChild>
            <w:div w:id="657465803">
              <w:marLeft w:val="0"/>
              <w:marRight w:val="0"/>
              <w:marTop w:val="0"/>
              <w:marBottom w:val="0"/>
              <w:divBdr>
                <w:top w:val="none" w:sz="0" w:space="0" w:color="auto"/>
                <w:left w:val="none" w:sz="0" w:space="0" w:color="auto"/>
                <w:bottom w:val="none" w:sz="0" w:space="0" w:color="auto"/>
                <w:right w:val="none" w:sz="0" w:space="0" w:color="auto"/>
              </w:divBdr>
              <w:divsChild>
                <w:div w:id="1113091905">
                  <w:marLeft w:val="2250"/>
                  <w:marRight w:val="0"/>
                  <w:marTop w:val="0"/>
                  <w:marBottom w:val="0"/>
                  <w:divBdr>
                    <w:top w:val="none" w:sz="0" w:space="0" w:color="auto"/>
                    <w:left w:val="single" w:sz="12" w:space="24" w:color="auto"/>
                    <w:bottom w:val="none" w:sz="0" w:space="0" w:color="auto"/>
                    <w:right w:val="none" w:sz="0" w:space="0" w:color="auto"/>
                  </w:divBdr>
                  <w:divsChild>
                    <w:div w:id="50286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374225">
          <w:marLeft w:val="0"/>
          <w:marRight w:val="0"/>
          <w:marTop w:val="0"/>
          <w:marBottom w:val="0"/>
          <w:divBdr>
            <w:top w:val="none" w:sz="0" w:space="0" w:color="auto"/>
            <w:left w:val="none" w:sz="0" w:space="0" w:color="auto"/>
            <w:bottom w:val="none" w:sz="0" w:space="0" w:color="auto"/>
            <w:right w:val="none" w:sz="0" w:space="0" w:color="auto"/>
          </w:divBdr>
          <w:divsChild>
            <w:div w:id="1602027804">
              <w:marLeft w:val="0"/>
              <w:marRight w:val="0"/>
              <w:marTop w:val="0"/>
              <w:marBottom w:val="0"/>
              <w:divBdr>
                <w:top w:val="none" w:sz="0" w:space="0" w:color="auto"/>
                <w:left w:val="none" w:sz="0" w:space="0" w:color="auto"/>
                <w:bottom w:val="none" w:sz="0" w:space="0" w:color="auto"/>
                <w:right w:val="none" w:sz="0" w:space="0" w:color="auto"/>
              </w:divBdr>
              <w:divsChild>
                <w:div w:id="638999010">
                  <w:marLeft w:val="2250"/>
                  <w:marRight w:val="0"/>
                  <w:marTop w:val="0"/>
                  <w:marBottom w:val="0"/>
                  <w:divBdr>
                    <w:top w:val="none" w:sz="0" w:space="0" w:color="auto"/>
                    <w:left w:val="single" w:sz="12" w:space="24" w:color="auto"/>
                    <w:bottom w:val="none" w:sz="0" w:space="0" w:color="auto"/>
                    <w:right w:val="none" w:sz="0" w:space="0" w:color="auto"/>
                  </w:divBdr>
                  <w:divsChild>
                    <w:div w:id="177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043776">
          <w:marLeft w:val="0"/>
          <w:marRight w:val="0"/>
          <w:marTop w:val="0"/>
          <w:marBottom w:val="0"/>
          <w:divBdr>
            <w:top w:val="none" w:sz="0" w:space="0" w:color="auto"/>
            <w:left w:val="none" w:sz="0" w:space="0" w:color="auto"/>
            <w:bottom w:val="none" w:sz="0" w:space="0" w:color="auto"/>
            <w:right w:val="none" w:sz="0" w:space="0" w:color="auto"/>
          </w:divBdr>
          <w:divsChild>
            <w:div w:id="831796231">
              <w:marLeft w:val="0"/>
              <w:marRight w:val="0"/>
              <w:marTop w:val="0"/>
              <w:marBottom w:val="0"/>
              <w:divBdr>
                <w:top w:val="none" w:sz="0" w:space="0" w:color="auto"/>
                <w:left w:val="none" w:sz="0" w:space="0" w:color="auto"/>
                <w:bottom w:val="none" w:sz="0" w:space="0" w:color="auto"/>
                <w:right w:val="none" w:sz="0" w:space="0" w:color="auto"/>
              </w:divBdr>
              <w:divsChild>
                <w:div w:id="552547803">
                  <w:marLeft w:val="2250"/>
                  <w:marRight w:val="0"/>
                  <w:marTop w:val="0"/>
                  <w:marBottom w:val="0"/>
                  <w:divBdr>
                    <w:top w:val="none" w:sz="0" w:space="0" w:color="auto"/>
                    <w:left w:val="single" w:sz="12" w:space="24" w:color="auto"/>
                    <w:bottom w:val="none" w:sz="0" w:space="0" w:color="auto"/>
                    <w:right w:val="none" w:sz="0" w:space="0" w:color="auto"/>
                  </w:divBdr>
                  <w:divsChild>
                    <w:div w:id="178338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853008">
          <w:marLeft w:val="0"/>
          <w:marRight w:val="0"/>
          <w:marTop w:val="0"/>
          <w:marBottom w:val="0"/>
          <w:divBdr>
            <w:top w:val="none" w:sz="0" w:space="0" w:color="auto"/>
            <w:left w:val="none" w:sz="0" w:space="0" w:color="auto"/>
            <w:bottom w:val="none" w:sz="0" w:space="0" w:color="auto"/>
            <w:right w:val="none" w:sz="0" w:space="0" w:color="auto"/>
          </w:divBdr>
          <w:divsChild>
            <w:div w:id="617685154">
              <w:marLeft w:val="0"/>
              <w:marRight w:val="0"/>
              <w:marTop w:val="0"/>
              <w:marBottom w:val="0"/>
              <w:divBdr>
                <w:top w:val="none" w:sz="0" w:space="0" w:color="auto"/>
                <w:left w:val="none" w:sz="0" w:space="0" w:color="auto"/>
                <w:bottom w:val="none" w:sz="0" w:space="0" w:color="auto"/>
                <w:right w:val="none" w:sz="0" w:space="0" w:color="auto"/>
              </w:divBdr>
              <w:divsChild>
                <w:div w:id="900599336">
                  <w:marLeft w:val="2250"/>
                  <w:marRight w:val="0"/>
                  <w:marTop w:val="0"/>
                  <w:marBottom w:val="0"/>
                  <w:divBdr>
                    <w:top w:val="none" w:sz="0" w:space="0" w:color="auto"/>
                    <w:left w:val="single" w:sz="12" w:space="24" w:color="auto"/>
                    <w:bottom w:val="none" w:sz="0" w:space="0" w:color="auto"/>
                    <w:right w:val="none" w:sz="0" w:space="0" w:color="auto"/>
                  </w:divBdr>
                  <w:divsChild>
                    <w:div w:id="152451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18882">
          <w:marLeft w:val="0"/>
          <w:marRight w:val="0"/>
          <w:marTop w:val="0"/>
          <w:marBottom w:val="0"/>
          <w:divBdr>
            <w:top w:val="none" w:sz="0" w:space="0" w:color="auto"/>
            <w:left w:val="none" w:sz="0" w:space="0" w:color="auto"/>
            <w:bottom w:val="none" w:sz="0" w:space="0" w:color="auto"/>
            <w:right w:val="none" w:sz="0" w:space="0" w:color="auto"/>
          </w:divBdr>
          <w:divsChild>
            <w:div w:id="2103602572">
              <w:marLeft w:val="0"/>
              <w:marRight w:val="0"/>
              <w:marTop w:val="0"/>
              <w:marBottom w:val="0"/>
              <w:divBdr>
                <w:top w:val="none" w:sz="0" w:space="0" w:color="auto"/>
                <w:left w:val="none" w:sz="0" w:space="0" w:color="auto"/>
                <w:bottom w:val="none" w:sz="0" w:space="0" w:color="auto"/>
                <w:right w:val="none" w:sz="0" w:space="0" w:color="auto"/>
              </w:divBdr>
              <w:divsChild>
                <w:div w:id="1846893711">
                  <w:marLeft w:val="2250"/>
                  <w:marRight w:val="0"/>
                  <w:marTop w:val="0"/>
                  <w:marBottom w:val="0"/>
                  <w:divBdr>
                    <w:top w:val="none" w:sz="0" w:space="0" w:color="auto"/>
                    <w:left w:val="single" w:sz="12" w:space="24" w:color="auto"/>
                    <w:bottom w:val="none" w:sz="0" w:space="0" w:color="auto"/>
                    <w:right w:val="none" w:sz="0" w:space="0" w:color="auto"/>
                  </w:divBdr>
                  <w:divsChild>
                    <w:div w:id="127579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256909">
          <w:marLeft w:val="0"/>
          <w:marRight w:val="0"/>
          <w:marTop w:val="0"/>
          <w:marBottom w:val="0"/>
          <w:divBdr>
            <w:top w:val="none" w:sz="0" w:space="0" w:color="auto"/>
            <w:left w:val="none" w:sz="0" w:space="0" w:color="auto"/>
            <w:bottom w:val="none" w:sz="0" w:space="0" w:color="auto"/>
            <w:right w:val="none" w:sz="0" w:space="0" w:color="auto"/>
          </w:divBdr>
          <w:divsChild>
            <w:div w:id="94911408">
              <w:marLeft w:val="0"/>
              <w:marRight w:val="0"/>
              <w:marTop w:val="0"/>
              <w:marBottom w:val="0"/>
              <w:divBdr>
                <w:top w:val="none" w:sz="0" w:space="0" w:color="auto"/>
                <w:left w:val="none" w:sz="0" w:space="0" w:color="auto"/>
                <w:bottom w:val="none" w:sz="0" w:space="0" w:color="auto"/>
                <w:right w:val="none" w:sz="0" w:space="0" w:color="auto"/>
              </w:divBdr>
              <w:divsChild>
                <w:div w:id="256065093">
                  <w:marLeft w:val="2250"/>
                  <w:marRight w:val="0"/>
                  <w:marTop w:val="0"/>
                  <w:marBottom w:val="0"/>
                  <w:divBdr>
                    <w:top w:val="none" w:sz="0" w:space="0" w:color="auto"/>
                    <w:left w:val="single" w:sz="12" w:space="24" w:color="auto"/>
                    <w:bottom w:val="none" w:sz="0" w:space="0" w:color="auto"/>
                    <w:right w:val="none" w:sz="0" w:space="0" w:color="auto"/>
                  </w:divBdr>
                  <w:divsChild>
                    <w:div w:id="204879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87522">
          <w:marLeft w:val="0"/>
          <w:marRight w:val="0"/>
          <w:marTop w:val="0"/>
          <w:marBottom w:val="0"/>
          <w:divBdr>
            <w:top w:val="none" w:sz="0" w:space="0" w:color="auto"/>
            <w:left w:val="none" w:sz="0" w:space="0" w:color="auto"/>
            <w:bottom w:val="none" w:sz="0" w:space="0" w:color="auto"/>
            <w:right w:val="none" w:sz="0" w:space="0" w:color="auto"/>
          </w:divBdr>
          <w:divsChild>
            <w:div w:id="1256594263">
              <w:marLeft w:val="0"/>
              <w:marRight w:val="0"/>
              <w:marTop w:val="0"/>
              <w:marBottom w:val="0"/>
              <w:divBdr>
                <w:top w:val="none" w:sz="0" w:space="0" w:color="auto"/>
                <w:left w:val="none" w:sz="0" w:space="0" w:color="auto"/>
                <w:bottom w:val="none" w:sz="0" w:space="0" w:color="auto"/>
                <w:right w:val="none" w:sz="0" w:space="0" w:color="auto"/>
              </w:divBdr>
              <w:divsChild>
                <w:div w:id="1408109791">
                  <w:marLeft w:val="2250"/>
                  <w:marRight w:val="0"/>
                  <w:marTop w:val="0"/>
                  <w:marBottom w:val="0"/>
                  <w:divBdr>
                    <w:top w:val="none" w:sz="0" w:space="0" w:color="auto"/>
                    <w:left w:val="single" w:sz="12" w:space="24" w:color="auto"/>
                    <w:bottom w:val="none" w:sz="0" w:space="0" w:color="auto"/>
                    <w:right w:val="none" w:sz="0" w:space="0" w:color="auto"/>
                  </w:divBdr>
                  <w:divsChild>
                    <w:div w:id="16160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175346">
          <w:marLeft w:val="0"/>
          <w:marRight w:val="0"/>
          <w:marTop w:val="0"/>
          <w:marBottom w:val="0"/>
          <w:divBdr>
            <w:top w:val="none" w:sz="0" w:space="0" w:color="auto"/>
            <w:left w:val="none" w:sz="0" w:space="0" w:color="auto"/>
            <w:bottom w:val="none" w:sz="0" w:space="0" w:color="auto"/>
            <w:right w:val="none" w:sz="0" w:space="0" w:color="auto"/>
          </w:divBdr>
          <w:divsChild>
            <w:div w:id="59715088">
              <w:marLeft w:val="0"/>
              <w:marRight w:val="0"/>
              <w:marTop w:val="0"/>
              <w:marBottom w:val="0"/>
              <w:divBdr>
                <w:top w:val="none" w:sz="0" w:space="0" w:color="auto"/>
                <w:left w:val="none" w:sz="0" w:space="0" w:color="auto"/>
                <w:bottom w:val="none" w:sz="0" w:space="0" w:color="auto"/>
                <w:right w:val="none" w:sz="0" w:space="0" w:color="auto"/>
              </w:divBdr>
              <w:divsChild>
                <w:div w:id="702483113">
                  <w:marLeft w:val="2250"/>
                  <w:marRight w:val="0"/>
                  <w:marTop w:val="0"/>
                  <w:marBottom w:val="0"/>
                  <w:divBdr>
                    <w:top w:val="none" w:sz="0" w:space="0" w:color="auto"/>
                    <w:left w:val="single" w:sz="12" w:space="24" w:color="auto"/>
                    <w:bottom w:val="none" w:sz="0" w:space="0" w:color="auto"/>
                    <w:right w:val="none" w:sz="0" w:space="0" w:color="auto"/>
                  </w:divBdr>
                  <w:divsChild>
                    <w:div w:id="113070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4383">
          <w:marLeft w:val="0"/>
          <w:marRight w:val="0"/>
          <w:marTop w:val="0"/>
          <w:marBottom w:val="0"/>
          <w:divBdr>
            <w:top w:val="none" w:sz="0" w:space="0" w:color="auto"/>
            <w:left w:val="none" w:sz="0" w:space="0" w:color="auto"/>
            <w:bottom w:val="none" w:sz="0" w:space="0" w:color="auto"/>
            <w:right w:val="none" w:sz="0" w:space="0" w:color="auto"/>
          </w:divBdr>
          <w:divsChild>
            <w:div w:id="113062650">
              <w:marLeft w:val="0"/>
              <w:marRight w:val="0"/>
              <w:marTop w:val="0"/>
              <w:marBottom w:val="0"/>
              <w:divBdr>
                <w:top w:val="none" w:sz="0" w:space="0" w:color="auto"/>
                <w:left w:val="none" w:sz="0" w:space="0" w:color="auto"/>
                <w:bottom w:val="none" w:sz="0" w:space="0" w:color="auto"/>
                <w:right w:val="none" w:sz="0" w:space="0" w:color="auto"/>
              </w:divBdr>
              <w:divsChild>
                <w:div w:id="1860968133">
                  <w:marLeft w:val="2250"/>
                  <w:marRight w:val="0"/>
                  <w:marTop w:val="0"/>
                  <w:marBottom w:val="0"/>
                  <w:divBdr>
                    <w:top w:val="none" w:sz="0" w:space="0" w:color="auto"/>
                    <w:left w:val="single" w:sz="12" w:space="24" w:color="auto"/>
                    <w:bottom w:val="none" w:sz="0" w:space="0" w:color="auto"/>
                    <w:right w:val="none" w:sz="0" w:space="0" w:color="auto"/>
                  </w:divBdr>
                  <w:divsChild>
                    <w:div w:id="213844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662663">
          <w:marLeft w:val="0"/>
          <w:marRight w:val="0"/>
          <w:marTop w:val="0"/>
          <w:marBottom w:val="0"/>
          <w:divBdr>
            <w:top w:val="none" w:sz="0" w:space="0" w:color="auto"/>
            <w:left w:val="none" w:sz="0" w:space="0" w:color="auto"/>
            <w:bottom w:val="none" w:sz="0" w:space="0" w:color="auto"/>
            <w:right w:val="none" w:sz="0" w:space="0" w:color="auto"/>
          </w:divBdr>
          <w:divsChild>
            <w:div w:id="865605395">
              <w:marLeft w:val="0"/>
              <w:marRight w:val="0"/>
              <w:marTop w:val="0"/>
              <w:marBottom w:val="0"/>
              <w:divBdr>
                <w:top w:val="none" w:sz="0" w:space="0" w:color="auto"/>
                <w:left w:val="none" w:sz="0" w:space="0" w:color="auto"/>
                <w:bottom w:val="none" w:sz="0" w:space="0" w:color="auto"/>
                <w:right w:val="none" w:sz="0" w:space="0" w:color="auto"/>
              </w:divBdr>
              <w:divsChild>
                <w:div w:id="1565219097">
                  <w:marLeft w:val="2250"/>
                  <w:marRight w:val="0"/>
                  <w:marTop w:val="0"/>
                  <w:marBottom w:val="0"/>
                  <w:divBdr>
                    <w:top w:val="none" w:sz="0" w:space="0" w:color="auto"/>
                    <w:left w:val="single" w:sz="12" w:space="24" w:color="auto"/>
                    <w:bottom w:val="none" w:sz="0" w:space="0" w:color="auto"/>
                    <w:right w:val="none" w:sz="0" w:space="0" w:color="auto"/>
                  </w:divBdr>
                  <w:divsChild>
                    <w:div w:id="212673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287097">
          <w:marLeft w:val="0"/>
          <w:marRight w:val="0"/>
          <w:marTop w:val="0"/>
          <w:marBottom w:val="0"/>
          <w:divBdr>
            <w:top w:val="none" w:sz="0" w:space="0" w:color="auto"/>
            <w:left w:val="none" w:sz="0" w:space="0" w:color="auto"/>
            <w:bottom w:val="none" w:sz="0" w:space="0" w:color="auto"/>
            <w:right w:val="none" w:sz="0" w:space="0" w:color="auto"/>
          </w:divBdr>
          <w:divsChild>
            <w:div w:id="458456676">
              <w:marLeft w:val="0"/>
              <w:marRight w:val="0"/>
              <w:marTop w:val="0"/>
              <w:marBottom w:val="0"/>
              <w:divBdr>
                <w:top w:val="none" w:sz="0" w:space="0" w:color="auto"/>
                <w:left w:val="none" w:sz="0" w:space="0" w:color="auto"/>
                <w:bottom w:val="none" w:sz="0" w:space="0" w:color="auto"/>
                <w:right w:val="none" w:sz="0" w:space="0" w:color="auto"/>
              </w:divBdr>
              <w:divsChild>
                <w:div w:id="1387146541">
                  <w:marLeft w:val="2250"/>
                  <w:marRight w:val="0"/>
                  <w:marTop w:val="0"/>
                  <w:marBottom w:val="0"/>
                  <w:divBdr>
                    <w:top w:val="none" w:sz="0" w:space="0" w:color="auto"/>
                    <w:left w:val="single" w:sz="12" w:space="24" w:color="auto"/>
                    <w:bottom w:val="none" w:sz="0" w:space="0" w:color="auto"/>
                    <w:right w:val="none" w:sz="0" w:space="0" w:color="auto"/>
                  </w:divBdr>
                  <w:divsChild>
                    <w:div w:id="5963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6701">
          <w:marLeft w:val="0"/>
          <w:marRight w:val="0"/>
          <w:marTop w:val="0"/>
          <w:marBottom w:val="0"/>
          <w:divBdr>
            <w:top w:val="none" w:sz="0" w:space="0" w:color="auto"/>
            <w:left w:val="none" w:sz="0" w:space="0" w:color="auto"/>
            <w:bottom w:val="none" w:sz="0" w:space="0" w:color="auto"/>
            <w:right w:val="none" w:sz="0" w:space="0" w:color="auto"/>
          </w:divBdr>
          <w:divsChild>
            <w:div w:id="833685461">
              <w:marLeft w:val="0"/>
              <w:marRight w:val="0"/>
              <w:marTop w:val="0"/>
              <w:marBottom w:val="0"/>
              <w:divBdr>
                <w:top w:val="none" w:sz="0" w:space="0" w:color="auto"/>
                <w:left w:val="none" w:sz="0" w:space="0" w:color="auto"/>
                <w:bottom w:val="none" w:sz="0" w:space="0" w:color="auto"/>
                <w:right w:val="none" w:sz="0" w:space="0" w:color="auto"/>
              </w:divBdr>
              <w:divsChild>
                <w:div w:id="1736511393">
                  <w:marLeft w:val="2250"/>
                  <w:marRight w:val="0"/>
                  <w:marTop w:val="0"/>
                  <w:marBottom w:val="0"/>
                  <w:divBdr>
                    <w:top w:val="none" w:sz="0" w:space="0" w:color="auto"/>
                    <w:left w:val="single" w:sz="12" w:space="24" w:color="auto"/>
                    <w:bottom w:val="none" w:sz="0" w:space="0" w:color="auto"/>
                    <w:right w:val="none" w:sz="0" w:space="0" w:color="auto"/>
                  </w:divBdr>
                  <w:divsChild>
                    <w:div w:id="85546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828484">
          <w:marLeft w:val="0"/>
          <w:marRight w:val="0"/>
          <w:marTop w:val="0"/>
          <w:marBottom w:val="0"/>
          <w:divBdr>
            <w:top w:val="none" w:sz="0" w:space="0" w:color="auto"/>
            <w:left w:val="none" w:sz="0" w:space="0" w:color="auto"/>
            <w:bottom w:val="none" w:sz="0" w:space="0" w:color="auto"/>
            <w:right w:val="none" w:sz="0" w:space="0" w:color="auto"/>
          </w:divBdr>
          <w:divsChild>
            <w:div w:id="625162099">
              <w:marLeft w:val="0"/>
              <w:marRight w:val="0"/>
              <w:marTop w:val="0"/>
              <w:marBottom w:val="0"/>
              <w:divBdr>
                <w:top w:val="none" w:sz="0" w:space="0" w:color="auto"/>
                <w:left w:val="none" w:sz="0" w:space="0" w:color="auto"/>
                <w:bottom w:val="none" w:sz="0" w:space="0" w:color="auto"/>
                <w:right w:val="none" w:sz="0" w:space="0" w:color="auto"/>
              </w:divBdr>
              <w:divsChild>
                <w:div w:id="1499735227">
                  <w:marLeft w:val="2250"/>
                  <w:marRight w:val="0"/>
                  <w:marTop w:val="0"/>
                  <w:marBottom w:val="0"/>
                  <w:divBdr>
                    <w:top w:val="none" w:sz="0" w:space="0" w:color="auto"/>
                    <w:left w:val="single" w:sz="12" w:space="24" w:color="auto"/>
                    <w:bottom w:val="none" w:sz="0" w:space="0" w:color="auto"/>
                    <w:right w:val="none" w:sz="0" w:space="0" w:color="auto"/>
                  </w:divBdr>
                  <w:divsChild>
                    <w:div w:id="195096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38542">
          <w:marLeft w:val="0"/>
          <w:marRight w:val="0"/>
          <w:marTop w:val="0"/>
          <w:marBottom w:val="0"/>
          <w:divBdr>
            <w:top w:val="none" w:sz="0" w:space="0" w:color="auto"/>
            <w:left w:val="none" w:sz="0" w:space="0" w:color="auto"/>
            <w:bottom w:val="none" w:sz="0" w:space="0" w:color="auto"/>
            <w:right w:val="none" w:sz="0" w:space="0" w:color="auto"/>
          </w:divBdr>
          <w:divsChild>
            <w:div w:id="160044742">
              <w:marLeft w:val="0"/>
              <w:marRight w:val="0"/>
              <w:marTop w:val="0"/>
              <w:marBottom w:val="0"/>
              <w:divBdr>
                <w:top w:val="none" w:sz="0" w:space="0" w:color="auto"/>
                <w:left w:val="none" w:sz="0" w:space="0" w:color="auto"/>
                <w:bottom w:val="none" w:sz="0" w:space="0" w:color="auto"/>
                <w:right w:val="none" w:sz="0" w:space="0" w:color="auto"/>
              </w:divBdr>
              <w:divsChild>
                <w:div w:id="259069900">
                  <w:marLeft w:val="2250"/>
                  <w:marRight w:val="0"/>
                  <w:marTop w:val="0"/>
                  <w:marBottom w:val="0"/>
                  <w:divBdr>
                    <w:top w:val="none" w:sz="0" w:space="0" w:color="auto"/>
                    <w:left w:val="single" w:sz="12" w:space="24" w:color="auto"/>
                    <w:bottom w:val="none" w:sz="0" w:space="0" w:color="auto"/>
                    <w:right w:val="none" w:sz="0" w:space="0" w:color="auto"/>
                  </w:divBdr>
                  <w:divsChild>
                    <w:div w:id="186647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03768">
          <w:marLeft w:val="0"/>
          <w:marRight w:val="0"/>
          <w:marTop w:val="0"/>
          <w:marBottom w:val="0"/>
          <w:divBdr>
            <w:top w:val="none" w:sz="0" w:space="0" w:color="auto"/>
            <w:left w:val="none" w:sz="0" w:space="0" w:color="auto"/>
            <w:bottom w:val="none" w:sz="0" w:space="0" w:color="auto"/>
            <w:right w:val="none" w:sz="0" w:space="0" w:color="auto"/>
          </w:divBdr>
          <w:divsChild>
            <w:div w:id="1188180937">
              <w:marLeft w:val="0"/>
              <w:marRight w:val="0"/>
              <w:marTop w:val="0"/>
              <w:marBottom w:val="0"/>
              <w:divBdr>
                <w:top w:val="none" w:sz="0" w:space="0" w:color="auto"/>
                <w:left w:val="none" w:sz="0" w:space="0" w:color="auto"/>
                <w:bottom w:val="none" w:sz="0" w:space="0" w:color="auto"/>
                <w:right w:val="none" w:sz="0" w:space="0" w:color="auto"/>
              </w:divBdr>
              <w:divsChild>
                <w:div w:id="846095592">
                  <w:marLeft w:val="2250"/>
                  <w:marRight w:val="0"/>
                  <w:marTop w:val="0"/>
                  <w:marBottom w:val="0"/>
                  <w:divBdr>
                    <w:top w:val="none" w:sz="0" w:space="0" w:color="auto"/>
                    <w:left w:val="single" w:sz="12" w:space="24" w:color="auto"/>
                    <w:bottom w:val="none" w:sz="0" w:space="0" w:color="auto"/>
                    <w:right w:val="none" w:sz="0" w:space="0" w:color="auto"/>
                  </w:divBdr>
                  <w:divsChild>
                    <w:div w:id="515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133009">
          <w:marLeft w:val="0"/>
          <w:marRight w:val="0"/>
          <w:marTop w:val="0"/>
          <w:marBottom w:val="0"/>
          <w:divBdr>
            <w:top w:val="none" w:sz="0" w:space="0" w:color="auto"/>
            <w:left w:val="none" w:sz="0" w:space="0" w:color="auto"/>
            <w:bottom w:val="none" w:sz="0" w:space="0" w:color="auto"/>
            <w:right w:val="none" w:sz="0" w:space="0" w:color="auto"/>
          </w:divBdr>
          <w:divsChild>
            <w:div w:id="473832548">
              <w:marLeft w:val="0"/>
              <w:marRight w:val="0"/>
              <w:marTop w:val="0"/>
              <w:marBottom w:val="0"/>
              <w:divBdr>
                <w:top w:val="none" w:sz="0" w:space="0" w:color="auto"/>
                <w:left w:val="none" w:sz="0" w:space="0" w:color="auto"/>
                <w:bottom w:val="none" w:sz="0" w:space="0" w:color="auto"/>
                <w:right w:val="none" w:sz="0" w:space="0" w:color="auto"/>
              </w:divBdr>
              <w:divsChild>
                <w:div w:id="1082680811">
                  <w:marLeft w:val="2250"/>
                  <w:marRight w:val="0"/>
                  <w:marTop w:val="0"/>
                  <w:marBottom w:val="0"/>
                  <w:divBdr>
                    <w:top w:val="none" w:sz="0" w:space="0" w:color="auto"/>
                    <w:left w:val="single" w:sz="12" w:space="24" w:color="auto"/>
                    <w:bottom w:val="none" w:sz="0" w:space="0" w:color="auto"/>
                    <w:right w:val="none" w:sz="0" w:space="0" w:color="auto"/>
                  </w:divBdr>
                  <w:divsChild>
                    <w:div w:id="4368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139506">
          <w:marLeft w:val="0"/>
          <w:marRight w:val="0"/>
          <w:marTop w:val="0"/>
          <w:marBottom w:val="0"/>
          <w:divBdr>
            <w:top w:val="none" w:sz="0" w:space="0" w:color="auto"/>
            <w:left w:val="none" w:sz="0" w:space="0" w:color="auto"/>
            <w:bottom w:val="none" w:sz="0" w:space="0" w:color="auto"/>
            <w:right w:val="none" w:sz="0" w:space="0" w:color="auto"/>
          </w:divBdr>
          <w:divsChild>
            <w:div w:id="1431967867">
              <w:marLeft w:val="0"/>
              <w:marRight w:val="0"/>
              <w:marTop w:val="0"/>
              <w:marBottom w:val="0"/>
              <w:divBdr>
                <w:top w:val="none" w:sz="0" w:space="0" w:color="auto"/>
                <w:left w:val="none" w:sz="0" w:space="0" w:color="auto"/>
                <w:bottom w:val="none" w:sz="0" w:space="0" w:color="auto"/>
                <w:right w:val="none" w:sz="0" w:space="0" w:color="auto"/>
              </w:divBdr>
              <w:divsChild>
                <w:div w:id="556084609">
                  <w:marLeft w:val="2250"/>
                  <w:marRight w:val="0"/>
                  <w:marTop w:val="0"/>
                  <w:marBottom w:val="0"/>
                  <w:divBdr>
                    <w:top w:val="none" w:sz="0" w:space="0" w:color="auto"/>
                    <w:left w:val="single" w:sz="12" w:space="24" w:color="auto"/>
                    <w:bottom w:val="none" w:sz="0" w:space="0" w:color="auto"/>
                    <w:right w:val="none" w:sz="0" w:space="0" w:color="auto"/>
                  </w:divBdr>
                  <w:divsChild>
                    <w:div w:id="56217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9966">
          <w:marLeft w:val="0"/>
          <w:marRight w:val="0"/>
          <w:marTop w:val="0"/>
          <w:marBottom w:val="0"/>
          <w:divBdr>
            <w:top w:val="none" w:sz="0" w:space="0" w:color="auto"/>
            <w:left w:val="none" w:sz="0" w:space="0" w:color="auto"/>
            <w:bottom w:val="none" w:sz="0" w:space="0" w:color="auto"/>
            <w:right w:val="none" w:sz="0" w:space="0" w:color="auto"/>
          </w:divBdr>
          <w:divsChild>
            <w:div w:id="1167860475">
              <w:marLeft w:val="0"/>
              <w:marRight w:val="0"/>
              <w:marTop w:val="0"/>
              <w:marBottom w:val="0"/>
              <w:divBdr>
                <w:top w:val="none" w:sz="0" w:space="0" w:color="auto"/>
                <w:left w:val="none" w:sz="0" w:space="0" w:color="auto"/>
                <w:bottom w:val="none" w:sz="0" w:space="0" w:color="auto"/>
                <w:right w:val="none" w:sz="0" w:space="0" w:color="auto"/>
              </w:divBdr>
              <w:divsChild>
                <w:div w:id="1328241779">
                  <w:marLeft w:val="2250"/>
                  <w:marRight w:val="0"/>
                  <w:marTop w:val="0"/>
                  <w:marBottom w:val="0"/>
                  <w:divBdr>
                    <w:top w:val="none" w:sz="0" w:space="0" w:color="auto"/>
                    <w:left w:val="single" w:sz="12" w:space="24" w:color="auto"/>
                    <w:bottom w:val="none" w:sz="0" w:space="0" w:color="auto"/>
                    <w:right w:val="none" w:sz="0" w:space="0" w:color="auto"/>
                  </w:divBdr>
                  <w:divsChild>
                    <w:div w:id="3715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2308">
          <w:marLeft w:val="0"/>
          <w:marRight w:val="0"/>
          <w:marTop w:val="0"/>
          <w:marBottom w:val="0"/>
          <w:divBdr>
            <w:top w:val="none" w:sz="0" w:space="0" w:color="auto"/>
            <w:left w:val="none" w:sz="0" w:space="0" w:color="auto"/>
            <w:bottom w:val="none" w:sz="0" w:space="0" w:color="auto"/>
            <w:right w:val="none" w:sz="0" w:space="0" w:color="auto"/>
          </w:divBdr>
          <w:divsChild>
            <w:div w:id="1487672503">
              <w:marLeft w:val="0"/>
              <w:marRight w:val="0"/>
              <w:marTop w:val="0"/>
              <w:marBottom w:val="0"/>
              <w:divBdr>
                <w:top w:val="none" w:sz="0" w:space="0" w:color="auto"/>
                <w:left w:val="none" w:sz="0" w:space="0" w:color="auto"/>
                <w:bottom w:val="none" w:sz="0" w:space="0" w:color="auto"/>
                <w:right w:val="none" w:sz="0" w:space="0" w:color="auto"/>
              </w:divBdr>
              <w:divsChild>
                <w:div w:id="404451485">
                  <w:marLeft w:val="2250"/>
                  <w:marRight w:val="0"/>
                  <w:marTop w:val="0"/>
                  <w:marBottom w:val="0"/>
                  <w:divBdr>
                    <w:top w:val="none" w:sz="0" w:space="0" w:color="auto"/>
                    <w:left w:val="single" w:sz="12" w:space="24" w:color="auto"/>
                    <w:bottom w:val="none" w:sz="0" w:space="0" w:color="auto"/>
                    <w:right w:val="none" w:sz="0" w:space="0" w:color="auto"/>
                  </w:divBdr>
                  <w:divsChild>
                    <w:div w:id="213255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99483">
          <w:marLeft w:val="0"/>
          <w:marRight w:val="0"/>
          <w:marTop w:val="0"/>
          <w:marBottom w:val="0"/>
          <w:divBdr>
            <w:top w:val="none" w:sz="0" w:space="0" w:color="auto"/>
            <w:left w:val="none" w:sz="0" w:space="0" w:color="auto"/>
            <w:bottom w:val="none" w:sz="0" w:space="0" w:color="auto"/>
            <w:right w:val="none" w:sz="0" w:space="0" w:color="auto"/>
          </w:divBdr>
          <w:divsChild>
            <w:div w:id="1622616126">
              <w:marLeft w:val="0"/>
              <w:marRight w:val="0"/>
              <w:marTop w:val="0"/>
              <w:marBottom w:val="0"/>
              <w:divBdr>
                <w:top w:val="none" w:sz="0" w:space="0" w:color="auto"/>
                <w:left w:val="none" w:sz="0" w:space="0" w:color="auto"/>
                <w:bottom w:val="none" w:sz="0" w:space="0" w:color="auto"/>
                <w:right w:val="none" w:sz="0" w:space="0" w:color="auto"/>
              </w:divBdr>
              <w:divsChild>
                <w:div w:id="2123720073">
                  <w:marLeft w:val="2250"/>
                  <w:marRight w:val="0"/>
                  <w:marTop w:val="0"/>
                  <w:marBottom w:val="0"/>
                  <w:divBdr>
                    <w:top w:val="none" w:sz="0" w:space="0" w:color="auto"/>
                    <w:left w:val="single" w:sz="12" w:space="24" w:color="auto"/>
                    <w:bottom w:val="none" w:sz="0" w:space="0" w:color="auto"/>
                    <w:right w:val="none" w:sz="0" w:space="0" w:color="auto"/>
                  </w:divBdr>
                  <w:divsChild>
                    <w:div w:id="168894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3332">
          <w:marLeft w:val="0"/>
          <w:marRight w:val="0"/>
          <w:marTop w:val="0"/>
          <w:marBottom w:val="0"/>
          <w:divBdr>
            <w:top w:val="none" w:sz="0" w:space="0" w:color="auto"/>
            <w:left w:val="none" w:sz="0" w:space="0" w:color="auto"/>
            <w:bottom w:val="none" w:sz="0" w:space="0" w:color="auto"/>
            <w:right w:val="none" w:sz="0" w:space="0" w:color="auto"/>
          </w:divBdr>
          <w:divsChild>
            <w:div w:id="1446970097">
              <w:marLeft w:val="0"/>
              <w:marRight w:val="0"/>
              <w:marTop w:val="0"/>
              <w:marBottom w:val="0"/>
              <w:divBdr>
                <w:top w:val="none" w:sz="0" w:space="0" w:color="auto"/>
                <w:left w:val="none" w:sz="0" w:space="0" w:color="auto"/>
                <w:bottom w:val="none" w:sz="0" w:space="0" w:color="auto"/>
                <w:right w:val="none" w:sz="0" w:space="0" w:color="auto"/>
              </w:divBdr>
              <w:divsChild>
                <w:div w:id="214632310">
                  <w:marLeft w:val="2250"/>
                  <w:marRight w:val="0"/>
                  <w:marTop w:val="0"/>
                  <w:marBottom w:val="0"/>
                  <w:divBdr>
                    <w:top w:val="none" w:sz="0" w:space="0" w:color="auto"/>
                    <w:left w:val="single" w:sz="12" w:space="24" w:color="auto"/>
                    <w:bottom w:val="none" w:sz="0" w:space="0" w:color="auto"/>
                    <w:right w:val="none" w:sz="0" w:space="0" w:color="auto"/>
                  </w:divBdr>
                  <w:divsChild>
                    <w:div w:id="16984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540983">
          <w:marLeft w:val="0"/>
          <w:marRight w:val="0"/>
          <w:marTop w:val="0"/>
          <w:marBottom w:val="0"/>
          <w:divBdr>
            <w:top w:val="none" w:sz="0" w:space="0" w:color="auto"/>
            <w:left w:val="none" w:sz="0" w:space="0" w:color="auto"/>
            <w:bottom w:val="none" w:sz="0" w:space="0" w:color="auto"/>
            <w:right w:val="none" w:sz="0" w:space="0" w:color="auto"/>
          </w:divBdr>
          <w:divsChild>
            <w:div w:id="323320283">
              <w:marLeft w:val="0"/>
              <w:marRight w:val="0"/>
              <w:marTop w:val="0"/>
              <w:marBottom w:val="0"/>
              <w:divBdr>
                <w:top w:val="none" w:sz="0" w:space="0" w:color="auto"/>
                <w:left w:val="none" w:sz="0" w:space="0" w:color="auto"/>
                <w:bottom w:val="none" w:sz="0" w:space="0" w:color="auto"/>
                <w:right w:val="none" w:sz="0" w:space="0" w:color="auto"/>
              </w:divBdr>
              <w:divsChild>
                <w:div w:id="622539693">
                  <w:marLeft w:val="2250"/>
                  <w:marRight w:val="0"/>
                  <w:marTop w:val="0"/>
                  <w:marBottom w:val="0"/>
                  <w:divBdr>
                    <w:top w:val="none" w:sz="0" w:space="0" w:color="auto"/>
                    <w:left w:val="single" w:sz="12" w:space="24" w:color="auto"/>
                    <w:bottom w:val="none" w:sz="0" w:space="0" w:color="auto"/>
                    <w:right w:val="none" w:sz="0" w:space="0" w:color="auto"/>
                  </w:divBdr>
                  <w:divsChild>
                    <w:div w:id="158822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53427">
          <w:marLeft w:val="0"/>
          <w:marRight w:val="0"/>
          <w:marTop w:val="0"/>
          <w:marBottom w:val="0"/>
          <w:divBdr>
            <w:top w:val="none" w:sz="0" w:space="0" w:color="auto"/>
            <w:left w:val="none" w:sz="0" w:space="0" w:color="auto"/>
            <w:bottom w:val="none" w:sz="0" w:space="0" w:color="auto"/>
            <w:right w:val="none" w:sz="0" w:space="0" w:color="auto"/>
          </w:divBdr>
          <w:divsChild>
            <w:div w:id="127548765">
              <w:marLeft w:val="0"/>
              <w:marRight w:val="0"/>
              <w:marTop w:val="0"/>
              <w:marBottom w:val="0"/>
              <w:divBdr>
                <w:top w:val="none" w:sz="0" w:space="0" w:color="auto"/>
                <w:left w:val="none" w:sz="0" w:space="0" w:color="auto"/>
                <w:bottom w:val="none" w:sz="0" w:space="0" w:color="auto"/>
                <w:right w:val="none" w:sz="0" w:space="0" w:color="auto"/>
              </w:divBdr>
              <w:divsChild>
                <w:div w:id="650983131">
                  <w:marLeft w:val="2250"/>
                  <w:marRight w:val="0"/>
                  <w:marTop w:val="0"/>
                  <w:marBottom w:val="0"/>
                  <w:divBdr>
                    <w:top w:val="none" w:sz="0" w:space="0" w:color="auto"/>
                    <w:left w:val="single" w:sz="12" w:space="24" w:color="auto"/>
                    <w:bottom w:val="none" w:sz="0" w:space="0" w:color="auto"/>
                    <w:right w:val="none" w:sz="0" w:space="0" w:color="auto"/>
                  </w:divBdr>
                  <w:divsChild>
                    <w:div w:id="191079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608507">
          <w:marLeft w:val="0"/>
          <w:marRight w:val="0"/>
          <w:marTop w:val="0"/>
          <w:marBottom w:val="0"/>
          <w:divBdr>
            <w:top w:val="none" w:sz="0" w:space="0" w:color="auto"/>
            <w:left w:val="none" w:sz="0" w:space="0" w:color="auto"/>
            <w:bottom w:val="none" w:sz="0" w:space="0" w:color="auto"/>
            <w:right w:val="none" w:sz="0" w:space="0" w:color="auto"/>
          </w:divBdr>
          <w:divsChild>
            <w:div w:id="1825660659">
              <w:marLeft w:val="0"/>
              <w:marRight w:val="0"/>
              <w:marTop w:val="0"/>
              <w:marBottom w:val="0"/>
              <w:divBdr>
                <w:top w:val="none" w:sz="0" w:space="0" w:color="auto"/>
                <w:left w:val="none" w:sz="0" w:space="0" w:color="auto"/>
                <w:bottom w:val="none" w:sz="0" w:space="0" w:color="auto"/>
                <w:right w:val="none" w:sz="0" w:space="0" w:color="auto"/>
              </w:divBdr>
              <w:divsChild>
                <w:div w:id="1173033364">
                  <w:marLeft w:val="2250"/>
                  <w:marRight w:val="0"/>
                  <w:marTop w:val="0"/>
                  <w:marBottom w:val="0"/>
                  <w:divBdr>
                    <w:top w:val="none" w:sz="0" w:space="0" w:color="auto"/>
                    <w:left w:val="single" w:sz="12" w:space="24" w:color="auto"/>
                    <w:bottom w:val="none" w:sz="0" w:space="0" w:color="auto"/>
                    <w:right w:val="none" w:sz="0" w:space="0" w:color="auto"/>
                  </w:divBdr>
                  <w:divsChild>
                    <w:div w:id="9170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8337">
          <w:marLeft w:val="0"/>
          <w:marRight w:val="0"/>
          <w:marTop w:val="0"/>
          <w:marBottom w:val="0"/>
          <w:divBdr>
            <w:top w:val="none" w:sz="0" w:space="0" w:color="auto"/>
            <w:left w:val="none" w:sz="0" w:space="0" w:color="auto"/>
            <w:bottom w:val="none" w:sz="0" w:space="0" w:color="auto"/>
            <w:right w:val="none" w:sz="0" w:space="0" w:color="auto"/>
          </w:divBdr>
          <w:divsChild>
            <w:div w:id="1542590874">
              <w:marLeft w:val="0"/>
              <w:marRight w:val="0"/>
              <w:marTop w:val="0"/>
              <w:marBottom w:val="0"/>
              <w:divBdr>
                <w:top w:val="none" w:sz="0" w:space="0" w:color="auto"/>
                <w:left w:val="none" w:sz="0" w:space="0" w:color="auto"/>
                <w:bottom w:val="none" w:sz="0" w:space="0" w:color="auto"/>
                <w:right w:val="none" w:sz="0" w:space="0" w:color="auto"/>
              </w:divBdr>
              <w:divsChild>
                <w:div w:id="1321812745">
                  <w:marLeft w:val="2250"/>
                  <w:marRight w:val="0"/>
                  <w:marTop w:val="0"/>
                  <w:marBottom w:val="0"/>
                  <w:divBdr>
                    <w:top w:val="none" w:sz="0" w:space="0" w:color="auto"/>
                    <w:left w:val="single" w:sz="12" w:space="24" w:color="auto"/>
                    <w:bottom w:val="none" w:sz="0" w:space="0" w:color="auto"/>
                    <w:right w:val="none" w:sz="0" w:space="0" w:color="auto"/>
                  </w:divBdr>
                  <w:divsChild>
                    <w:div w:id="16224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46647">
          <w:marLeft w:val="0"/>
          <w:marRight w:val="0"/>
          <w:marTop w:val="0"/>
          <w:marBottom w:val="0"/>
          <w:divBdr>
            <w:top w:val="none" w:sz="0" w:space="0" w:color="auto"/>
            <w:left w:val="none" w:sz="0" w:space="0" w:color="auto"/>
            <w:bottom w:val="none" w:sz="0" w:space="0" w:color="auto"/>
            <w:right w:val="none" w:sz="0" w:space="0" w:color="auto"/>
          </w:divBdr>
          <w:divsChild>
            <w:div w:id="789057180">
              <w:marLeft w:val="0"/>
              <w:marRight w:val="0"/>
              <w:marTop w:val="0"/>
              <w:marBottom w:val="0"/>
              <w:divBdr>
                <w:top w:val="none" w:sz="0" w:space="0" w:color="auto"/>
                <w:left w:val="none" w:sz="0" w:space="0" w:color="auto"/>
                <w:bottom w:val="none" w:sz="0" w:space="0" w:color="auto"/>
                <w:right w:val="none" w:sz="0" w:space="0" w:color="auto"/>
              </w:divBdr>
              <w:divsChild>
                <w:div w:id="2074615444">
                  <w:marLeft w:val="2250"/>
                  <w:marRight w:val="0"/>
                  <w:marTop w:val="0"/>
                  <w:marBottom w:val="0"/>
                  <w:divBdr>
                    <w:top w:val="none" w:sz="0" w:space="0" w:color="auto"/>
                    <w:left w:val="single" w:sz="12" w:space="24" w:color="auto"/>
                    <w:bottom w:val="none" w:sz="0" w:space="0" w:color="auto"/>
                    <w:right w:val="none" w:sz="0" w:space="0" w:color="auto"/>
                  </w:divBdr>
                  <w:divsChild>
                    <w:div w:id="16080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105">
          <w:marLeft w:val="0"/>
          <w:marRight w:val="0"/>
          <w:marTop w:val="0"/>
          <w:marBottom w:val="0"/>
          <w:divBdr>
            <w:top w:val="none" w:sz="0" w:space="0" w:color="auto"/>
            <w:left w:val="none" w:sz="0" w:space="0" w:color="auto"/>
            <w:bottom w:val="none" w:sz="0" w:space="0" w:color="auto"/>
            <w:right w:val="none" w:sz="0" w:space="0" w:color="auto"/>
          </w:divBdr>
          <w:divsChild>
            <w:div w:id="1984001015">
              <w:marLeft w:val="0"/>
              <w:marRight w:val="0"/>
              <w:marTop w:val="0"/>
              <w:marBottom w:val="0"/>
              <w:divBdr>
                <w:top w:val="none" w:sz="0" w:space="0" w:color="auto"/>
                <w:left w:val="none" w:sz="0" w:space="0" w:color="auto"/>
                <w:bottom w:val="none" w:sz="0" w:space="0" w:color="auto"/>
                <w:right w:val="none" w:sz="0" w:space="0" w:color="auto"/>
              </w:divBdr>
              <w:divsChild>
                <w:div w:id="1516962122">
                  <w:marLeft w:val="2250"/>
                  <w:marRight w:val="0"/>
                  <w:marTop w:val="0"/>
                  <w:marBottom w:val="0"/>
                  <w:divBdr>
                    <w:top w:val="none" w:sz="0" w:space="0" w:color="auto"/>
                    <w:left w:val="single" w:sz="12" w:space="24" w:color="auto"/>
                    <w:bottom w:val="none" w:sz="0" w:space="0" w:color="auto"/>
                    <w:right w:val="none" w:sz="0" w:space="0" w:color="auto"/>
                  </w:divBdr>
                  <w:divsChild>
                    <w:div w:id="1413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702">
          <w:marLeft w:val="0"/>
          <w:marRight w:val="0"/>
          <w:marTop w:val="0"/>
          <w:marBottom w:val="0"/>
          <w:divBdr>
            <w:top w:val="none" w:sz="0" w:space="0" w:color="auto"/>
            <w:left w:val="none" w:sz="0" w:space="0" w:color="auto"/>
            <w:bottom w:val="none" w:sz="0" w:space="0" w:color="auto"/>
            <w:right w:val="none" w:sz="0" w:space="0" w:color="auto"/>
          </w:divBdr>
          <w:divsChild>
            <w:div w:id="2095011664">
              <w:marLeft w:val="0"/>
              <w:marRight w:val="0"/>
              <w:marTop w:val="0"/>
              <w:marBottom w:val="0"/>
              <w:divBdr>
                <w:top w:val="none" w:sz="0" w:space="0" w:color="auto"/>
                <w:left w:val="none" w:sz="0" w:space="0" w:color="auto"/>
                <w:bottom w:val="none" w:sz="0" w:space="0" w:color="auto"/>
                <w:right w:val="none" w:sz="0" w:space="0" w:color="auto"/>
              </w:divBdr>
              <w:divsChild>
                <w:div w:id="1626620749">
                  <w:marLeft w:val="2250"/>
                  <w:marRight w:val="0"/>
                  <w:marTop w:val="0"/>
                  <w:marBottom w:val="0"/>
                  <w:divBdr>
                    <w:top w:val="none" w:sz="0" w:space="0" w:color="auto"/>
                    <w:left w:val="single" w:sz="12" w:space="24" w:color="auto"/>
                    <w:bottom w:val="none" w:sz="0" w:space="0" w:color="auto"/>
                    <w:right w:val="none" w:sz="0" w:space="0" w:color="auto"/>
                  </w:divBdr>
                  <w:divsChild>
                    <w:div w:id="147039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81030">
          <w:marLeft w:val="0"/>
          <w:marRight w:val="0"/>
          <w:marTop w:val="0"/>
          <w:marBottom w:val="0"/>
          <w:divBdr>
            <w:top w:val="none" w:sz="0" w:space="0" w:color="auto"/>
            <w:left w:val="none" w:sz="0" w:space="0" w:color="auto"/>
            <w:bottom w:val="none" w:sz="0" w:space="0" w:color="auto"/>
            <w:right w:val="none" w:sz="0" w:space="0" w:color="auto"/>
          </w:divBdr>
          <w:divsChild>
            <w:div w:id="1834254109">
              <w:marLeft w:val="0"/>
              <w:marRight w:val="0"/>
              <w:marTop w:val="0"/>
              <w:marBottom w:val="0"/>
              <w:divBdr>
                <w:top w:val="none" w:sz="0" w:space="0" w:color="auto"/>
                <w:left w:val="none" w:sz="0" w:space="0" w:color="auto"/>
                <w:bottom w:val="none" w:sz="0" w:space="0" w:color="auto"/>
                <w:right w:val="none" w:sz="0" w:space="0" w:color="auto"/>
              </w:divBdr>
              <w:divsChild>
                <w:div w:id="46803757">
                  <w:marLeft w:val="2250"/>
                  <w:marRight w:val="0"/>
                  <w:marTop w:val="0"/>
                  <w:marBottom w:val="0"/>
                  <w:divBdr>
                    <w:top w:val="none" w:sz="0" w:space="0" w:color="auto"/>
                    <w:left w:val="single" w:sz="12" w:space="24" w:color="auto"/>
                    <w:bottom w:val="none" w:sz="0" w:space="0" w:color="auto"/>
                    <w:right w:val="none" w:sz="0" w:space="0" w:color="auto"/>
                  </w:divBdr>
                  <w:divsChild>
                    <w:div w:id="17053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296198">
          <w:marLeft w:val="0"/>
          <w:marRight w:val="0"/>
          <w:marTop w:val="0"/>
          <w:marBottom w:val="0"/>
          <w:divBdr>
            <w:top w:val="none" w:sz="0" w:space="0" w:color="auto"/>
            <w:left w:val="none" w:sz="0" w:space="0" w:color="auto"/>
            <w:bottom w:val="none" w:sz="0" w:space="0" w:color="auto"/>
            <w:right w:val="none" w:sz="0" w:space="0" w:color="auto"/>
          </w:divBdr>
          <w:divsChild>
            <w:div w:id="1221165035">
              <w:marLeft w:val="0"/>
              <w:marRight w:val="0"/>
              <w:marTop w:val="0"/>
              <w:marBottom w:val="0"/>
              <w:divBdr>
                <w:top w:val="none" w:sz="0" w:space="0" w:color="auto"/>
                <w:left w:val="none" w:sz="0" w:space="0" w:color="auto"/>
                <w:bottom w:val="none" w:sz="0" w:space="0" w:color="auto"/>
                <w:right w:val="none" w:sz="0" w:space="0" w:color="auto"/>
              </w:divBdr>
              <w:divsChild>
                <w:div w:id="839614101">
                  <w:marLeft w:val="2250"/>
                  <w:marRight w:val="0"/>
                  <w:marTop w:val="0"/>
                  <w:marBottom w:val="0"/>
                  <w:divBdr>
                    <w:top w:val="none" w:sz="0" w:space="0" w:color="auto"/>
                    <w:left w:val="single" w:sz="12" w:space="24" w:color="auto"/>
                    <w:bottom w:val="none" w:sz="0" w:space="0" w:color="auto"/>
                    <w:right w:val="none" w:sz="0" w:space="0" w:color="auto"/>
                  </w:divBdr>
                  <w:divsChild>
                    <w:div w:id="165367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49396">
          <w:marLeft w:val="0"/>
          <w:marRight w:val="0"/>
          <w:marTop w:val="0"/>
          <w:marBottom w:val="0"/>
          <w:divBdr>
            <w:top w:val="none" w:sz="0" w:space="0" w:color="auto"/>
            <w:left w:val="none" w:sz="0" w:space="0" w:color="auto"/>
            <w:bottom w:val="none" w:sz="0" w:space="0" w:color="auto"/>
            <w:right w:val="none" w:sz="0" w:space="0" w:color="auto"/>
          </w:divBdr>
          <w:divsChild>
            <w:div w:id="1603680753">
              <w:marLeft w:val="0"/>
              <w:marRight w:val="0"/>
              <w:marTop w:val="0"/>
              <w:marBottom w:val="0"/>
              <w:divBdr>
                <w:top w:val="none" w:sz="0" w:space="0" w:color="auto"/>
                <w:left w:val="none" w:sz="0" w:space="0" w:color="auto"/>
                <w:bottom w:val="none" w:sz="0" w:space="0" w:color="auto"/>
                <w:right w:val="none" w:sz="0" w:space="0" w:color="auto"/>
              </w:divBdr>
              <w:divsChild>
                <w:div w:id="215551199">
                  <w:marLeft w:val="2250"/>
                  <w:marRight w:val="0"/>
                  <w:marTop w:val="0"/>
                  <w:marBottom w:val="0"/>
                  <w:divBdr>
                    <w:top w:val="none" w:sz="0" w:space="0" w:color="auto"/>
                    <w:left w:val="single" w:sz="12" w:space="24" w:color="auto"/>
                    <w:bottom w:val="none" w:sz="0" w:space="0" w:color="auto"/>
                    <w:right w:val="none" w:sz="0" w:space="0" w:color="auto"/>
                  </w:divBdr>
                  <w:divsChild>
                    <w:div w:id="122514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089426">
          <w:marLeft w:val="0"/>
          <w:marRight w:val="0"/>
          <w:marTop w:val="0"/>
          <w:marBottom w:val="0"/>
          <w:divBdr>
            <w:top w:val="none" w:sz="0" w:space="0" w:color="auto"/>
            <w:left w:val="none" w:sz="0" w:space="0" w:color="auto"/>
            <w:bottom w:val="none" w:sz="0" w:space="0" w:color="auto"/>
            <w:right w:val="none" w:sz="0" w:space="0" w:color="auto"/>
          </w:divBdr>
          <w:divsChild>
            <w:div w:id="407457629">
              <w:marLeft w:val="0"/>
              <w:marRight w:val="0"/>
              <w:marTop w:val="0"/>
              <w:marBottom w:val="0"/>
              <w:divBdr>
                <w:top w:val="none" w:sz="0" w:space="0" w:color="auto"/>
                <w:left w:val="none" w:sz="0" w:space="0" w:color="auto"/>
                <w:bottom w:val="none" w:sz="0" w:space="0" w:color="auto"/>
                <w:right w:val="none" w:sz="0" w:space="0" w:color="auto"/>
              </w:divBdr>
              <w:divsChild>
                <w:div w:id="1959141729">
                  <w:marLeft w:val="2250"/>
                  <w:marRight w:val="0"/>
                  <w:marTop w:val="0"/>
                  <w:marBottom w:val="0"/>
                  <w:divBdr>
                    <w:top w:val="none" w:sz="0" w:space="0" w:color="auto"/>
                    <w:left w:val="single" w:sz="12" w:space="24" w:color="auto"/>
                    <w:bottom w:val="none" w:sz="0" w:space="0" w:color="auto"/>
                    <w:right w:val="none" w:sz="0" w:space="0" w:color="auto"/>
                  </w:divBdr>
                  <w:divsChild>
                    <w:div w:id="13864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19018">
          <w:marLeft w:val="0"/>
          <w:marRight w:val="0"/>
          <w:marTop w:val="0"/>
          <w:marBottom w:val="0"/>
          <w:divBdr>
            <w:top w:val="none" w:sz="0" w:space="0" w:color="auto"/>
            <w:left w:val="none" w:sz="0" w:space="0" w:color="auto"/>
            <w:bottom w:val="none" w:sz="0" w:space="0" w:color="auto"/>
            <w:right w:val="none" w:sz="0" w:space="0" w:color="auto"/>
          </w:divBdr>
          <w:divsChild>
            <w:div w:id="755178231">
              <w:marLeft w:val="0"/>
              <w:marRight w:val="0"/>
              <w:marTop w:val="0"/>
              <w:marBottom w:val="0"/>
              <w:divBdr>
                <w:top w:val="none" w:sz="0" w:space="0" w:color="auto"/>
                <w:left w:val="none" w:sz="0" w:space="0" w:color="auto"/>
                <w:bottom w:val="none" w:sz="0" w:space="0" w:color="auto"/>
                <w:right w:val="none" w:sz="0" w:space="0" w:color="auto"/>
              </w:divBdr>
              <w:divsChild>
                <w:div w:id="713962584">
                  <w:marLeft w:val="2250"/>
                  <w:marRight w:val="0"/>
                  <w:marTop w:val="0"/>
                  <w:marBottom w:val="0"/>
                  <w:divBdr>
                    <w:top w:val="none" w:sz="0" w:space="0" w:color="auto"/>
                    <w:left w:val="single" w:sz="12" w:space="24" w:color="auto"/>
                    <w:bottom w:val="none" w:sz="0" w:space="0" w:color="auto"/>
                    <w:right w:val="none" w:sz="0" w:space="0" w:color="auto"/>
                  </w:divBdr>
                  <w:divsChild>
                    <w:div w:id="172001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2522">
          <w:marLeft w:val="0"/>
          <w:marRight w:val="0"/>
          <w:marTop w:val="0"/>
          <w:marBottom w:val="0"/>
          <w:divBdr>
            <w:top w:val="none" w:sz="0" w:space="0" w:color="auto"/>
            <w:left w:val="none" w:sz="0" w:space="0" w:color="auto"/>
            <w:bottom w:val="none" w:sz="0" w:space="0" w:color="auto"/>
            <w:right w:val="none" w:sz="0" w:space="0" w:color="auto"/>
          </w:divBdr>
          <w:divsChild>
            <w:div w:id="1280793975">
              <w:marLeft w:val="0"/>
              <w:marRight w:val="0"/>
              <w:marTop w:val="0"/>
              <w:marBottom w:val="0"/>
              <w:divBdr>
                <w:top w:val="none" w:sz="0" w:space="0" w:color="auto"/>
                <w:left w:val="none" w:sz="0" w:space="0" w:color="auto"/>
                <w:bottom w:val="none" w:sz="0" w:space="0" w:color="auto"/>
                <w:right w:val="none" w:sz="0" w:space="0" w:color="auto"/>
              </w:divBdr>
              <w:divsChild>
                <w:div w:id="695540923">
                  <w:marLeft w:val="2250"/>
                  <w:marRight w:val="0"/>
                  <w:marTop w:val="0"/>
                  <w:marBottom w:val="0"/>
                  <w:divBdr>
                    <w:top w:val="none" w:sz="0" w:space="0" w:color="auto"/>
                    <w:left w:val="single" w:sz="12" w:space="24" w:color="auto"/>
                    <w:bottom w:val="none" w:sz="0" w:space="0" w:color="auto"/>
                    <w:right w:val="none" w:sz="0" w:space="0" w:color="auto"/>
                  </w:divBdr>
                  <w:divsChild>
                    <w:div w:id="52051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85251">
          <w:marLeft w:val="0"/>
          <w:marRight w:val="0"/>
          <w:marTop w:val="0"/>
          <w:marBottom w:val="0"/>
          <w:divBdr>
            <w:top w:val="none" w:sz="0" w:space="0" w:color="auto"/>
            <w:left w:val="none" w:sz="0" w:space="0" w:color="auto"/>
            <w:bottom w:val="none" w:sz="0" w:space="0" w:color="auto"/>
            <w:right w:val="none" w:sz="0" w:space="0" w:color="auto"/>
          </w:divBdr>
          <w:divsChild>
            <w:div w:id="510410520">
              <w:marLeft w:val="0"/>
              <w:marRight w:val="0"/>
              <w:marTop w:val="0"/>
              <w:marBottom w:val="0"/>
              <w:divBdr>
                <w:top w:val="none" w:sz="0" w:space="0" w:color="auto"/>
                <w:left w:val="none" w:sz="0" w:space="0" w:color="auto"/>
                <w:bottom w:val="none" w:sz="0" w:space="0" w:color="auto"/>
                <w:right w:val="none" w:sz="0" w:space="0" w:color="auto"/>
              </w:divBdr>
              <w:divsChild>
                <w:div w:id="1146624653">
                  <w:marLeft w:val="2250"/>
                  <w:marRight w:val="0"/>
                  <w:marTop w:val="0"/>
                  <w:marBottom w:val="0"/>
                  <w:divBdr>
                    <w:top w:val="none" w:sz="0" w:space="0" w:color="auto"/>
                    <w:left w:val="single" w:sz="12" w:space="24" w:color="auto"/>
                    <w:bottom w:val="none" w:sz="0" w:space="0" w:color="auto"/>
                    <w:right w:val="none" w:sz="0" w:space="0" w:color="auto"/>
                  </w:divBdr>
                  <w:divsChild>
                    <w:div w:id="19242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951">
          <w:marLeft w:val="0"/>
          <w:marRight w:val="0"/>
          <w:marTop w:val="0"/>
          <w:marBottom w:val="0"/>
          <w:divBdr>
            <w:top w:val="none" w:sz="0" w:space="0" w:color="auto"/>
            <w:left w:val="none" w:sz="0" w:space="0" w:color="auto"/>
            <w:bottom w:val="none" w:sz="0" w:space="0" w:color="auto"/>
            <w:right w:val="none" w:sz="0" w:space="0" w:color="auto"/>
          </w:divBdr>
          <w:divsChild>
            <w:div w:id="989406337">
              <w:marLeft w:val="0"/>
              <w:marRight w:val="0"/>
              <w:marTop w:val="0"/>
              <w:marBottom w:val="0"/>
              <w:divBdr>
                <w:top w:val="none" w:sz="0" w:space="0" w:color="auto"/>
                <w:left w:val="none" w:sz="0" w:space="0" w:color="auto"/>
                <w:bottom w:val="none" w:sz="0" w:space="0" w:color="auto"/>
                <w:right w:val="none" w:sz="0" w:space="0" w:color="auto"/>
              </w:divBdr>
              <w:divsChild>
                <w:div w:id="703483527">
                  <w:marLeft w:val="2250"/>
                  <w:marRight w:val="0"/>
                  <w:marTop w:val="0"/>
                  <w:marBottom w:val="0"/>
                  <w:divBdr>
                    <w:top w:val="none" w:sz="0" w:space="0" w:color="auto"/>
                    <w:left w:val="single" w:sz="12" w:space="24" w:color="auto"/>
                    <w:bottom w:val="none" w:sz="0" w:space="0" w:color="auto"/>
                    <w:right w:val="none" w:sz="0" w:space="0" w:color="auto"/>
                  </w:divBdr>
                  <w:divsChild>
                    <w:div w:id="17730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066617">
          <w:marLeft w:val="0"/>
          <w:marRight w:val="0"/>
          <w:marTop w:val="0"/>
          <w:marBottom w:val="0"/>
          <w:divBdr>
            <w:top w:val="none" w:sz="0" w:space="0" w:color="auto"/>
            <w:left w:val="none" w:sz="0" w:space="0" w:color="auto"/>
            <w:bottom w:val="none" w:sz="0" w:space="0" w:color="auto"/>
            <w:right w:val="none" w:sz="0" w:space="0" w:color="auto"/>
          </w:divBdr>
          <w:divsChild>
            <w:div w:id="1288200463">
              <w:marLeft w:val="0"/>
              <w:marRight w:val="0"/>
              <w:marTop w:val="0"/>
              <w:marBottom w:val="0"/>
              <w:divBdr>
                <w:top w:val="none" w:sz="0" w:space="0" w:color="auto"/>
                <w:left w:val="none" w:sz="0" w:space="0" w:color="auto"/>
                <w:bottom w:val="none" w:sz="0" w:space="0" w:color="auto"/>
                <w:right w:val="none" w:sz="0" w:space="0" w:color="auto"/>
              </w:divBdr>
              <w:divsChild>
                <w:div w:id="100951346">
                  <w:marLeft w:val="2250"/>
                  <w:marRight w:val="0"/>
                  <w:marTop w:val="0"/>
                  <w:marBottom w:val="0"/>
                  <w:divBdr>
                    <w:top w:val="none" w:sz="0" w:space="0" w:color="auto"/>
                    <w:left w:val="single" w:sz="12" w:space="24" w:color="auto"/>
                    <w:bottom w:val="none" w:sz="0" w:space="0" w:color="auto"/>
                    <w:right w:val="none" w:sz="0" w:space="0" w:color="auto"/>
                  </w:divBdr>
                  <w:divsChild>
                    <w:div w:id="171114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935800">
          <w:marLeft w:val="0"/>
          <w:marRight w:val="0"/>
          <w:marTop w:val="0"/>
          <w:marBottom w:val="0"/>
          <w:divBdr>
            <w:top w:val="none" w:sz="0" w:space="0" w:color="auto"/>
            <w:left w:val="none" w:sz="0" w:space="0" w:color="auto"/>
            <w:bottom w:val="none" w:sz="0" w:space="0" w:color="auto"/>
            <w:right w:val="none" w:sz="0" w:space="0" w:color="auto"/>
          </w:divBdr>
          <w:divsChild>
            <w:div w:id="2047216919">
              <w:marLeft w:val="0"/>
              <w:marRight w:val="0"/>
              <w:marTop w:val="0"/>
              <w:marBottom w:val="0"/>
              <w:divBdr>
                <w:top w:val="none" w:sz="0" w:space="0" w:color="auto"/>
                <w:left w:val="none" w:sz="0" w:space="0" w:color="auto"/>
                <w:bottom w:val="none" w:sz="0" w:space="0" w:color="auto"/>
                <w:right w:val="none" w:sz="0" w:space="0" w:color="auto"/>
              </w:divBdr>
              <w:divsChild>
                <w:div w:id="280453807">
                  <w:marLeft w:val="2250"/>
                  <w:marRight w:val="0"/>
                  <w:marTop w:val="0"/>
                  <w:marBottom w:val="0"/>
                  <w:divBdr>
                    <w:top w:val="none" w:sz="0" w:space="0" w:color="auto"/>
                    <w:left w:val="single" w:sz="12" w:space="24" w:color="auto"/>
                    <w:bottom w:val="none" w:sz="0" w:space="0" w:color="auto"/>
                    <w:right w:val="none" w:sz="0" w:space="0" w:color="auto"/>
                  </w:divBdr>
                  <w:divsChild>
                    <w:div w:id="189303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52115">
          <w:marLeft w:val="0"/>
          <w:marRight w:val="0"/>
          <w:marTop w:val="0"/>
          <w:marBottom w:val="0"/>
          <w:divBdr>
            <w:top w:val="none" w:sz="0" w:space="0" w:color="auto"/>
            <w:left w:val="none" w:sz="0" w:space="0" w:color="auto"/>
            <w:bottom w:val="none" w:sz="0" w:space="0" w:color="auto"/>
            <w:right w:val="none" w:sz="0" w:space="0" w:color="auto"/>
          </w:divBdr>
          <w:divsChild>
            <w:div w:id="1091196044">
              <w:marLeft w:val="0"/>
              <w:marRight w:val="0"/>
              <w:marTop w:val="0"/>
              <w:marBottom w:val="0"/>
              <w:divBdr>
                <w:top w:val="none" w:sz="0" w:space="0" w:color="auto"/>
                <w:left w:val="none" w:sz="0" w:space="0" w:color="auto"/>
                <w:bottom w:val="none" w:sz="0" w:space="0" w:color="auto"/>
                <w:right w:val="none" w:sz="0" w:space="0" w:color="auto"/>
              </w:divBdr>
              <w:divsChild>
                <w:div w:id="899635438">
                  <w:marLeft w:val="2250"/>
                  <w:marRight w:val="0"/>
                  <w:marTop w:val="0"/>
                  <w:marBottom w:val="0"/>
                  <w:divBdr>
                    <w:top w:val="none" w:sz="0" w:space="0" w:color="auto"/>
                    <w:left w:val="single" w:sz="12" w:space="24" w:color="auto"/>
                    <w:bottom w:val="none" w:sz="0" w:space="0" w:color="auto"/>
                    <w:right w:val="none" w:sz="0" w:space="0" w:color="auto"/>
                  </w:divBdr>
                  <w:divsChild>
                    <w:div w:id="8620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214297">
          <w:marLeft w:val="0"/>
          <w:marRight w:val="0"/>
          <w:marTop w:val="0"/>
          <w:marBottom w:val="0"/>
          <w:divBdr>
            <w:top w:val="none" w:sz="0" w:space="0" w:color="auto"/>
            <w:left w:val="none" w:sz="0" w:space="0" w:color="auto"/>
            <w:bottom w:val="none" w:sz="0" w:space="0" w:color="auto"/>
            <w:right w:val="none" w:sz="0" w:space="0" w:color="auto"/>
          </w:divBdr>
          <w:divsChild>
            <w:div w:id="1035735262">
              <w:marLeft w:val="0"/>
              <w:marRight w:val="0"/>
              <w:marTop w:val="0"/>
              <w:marBottom w:val="0"/>
              <w:divBdr>
                <w:top w:val="none" w:sz="0" w:space="0" w:color="auto"/>
                <w:left w:val="none" w:sz="0" w:space="0" w:color="auto"/>
                <w:bottom w:val="none" w:sz="0" w:space="0" w:color="auto"/>
                <w:right w:val="none" w:sz="0" w:space="0" w:color="auto"/>
              </w:divBdr>
              <w:divsChild>
                <w:div w:id="257255786">
                  <w:marLeft w:val="2250"/>
                  <w:marRight w:val="0"/>
                  <w:marTop w:val="0"/>
                  <w:marBottom w:val="0"/>
                  <w:divBdr>
                    <w:top w:val="none" w:sz="0" w:space="0" w:color="auto"/>
                    <w:left w:val="single" w:sz="12" w:space="24" w:color="auto"/>
                    <w:bottom w:val="none" w:sz="0" w:space="0" w:color="auto"/>
                    <w:right w:val="none" w:sz="0" w:space="0" w:color="auto"/>
                  </w:divBdr>
                  <w:divsChild>
                    <w:div w:id="21108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4795">
          <w:marLeft w:val="0"/>
          <w:marRight w:val="0"/>
          <w:marTop w:val="0"/>
          <w:marBottom w:val="0"/>
          <w:divBdr>
            <w:top w:val="none" w:sz="0" w:space="0" w:color="auto"/>
            <w:left w:val="none" w:sz="0" w:space="0" w:color="auto"/>
            <w:bottom w:val="none" w:sz="0" w:space="0" w:color="auto"/>
            <w:right w:val="none" w:sz="0" w:space="0" w:color="auto"/>
          </w:divBdr>
          <w:divsChild>
            <w:div w:id="1942378098">
              <w:marLeft w:val="0"/>
              <w:marRight w:val="0"/>
              <w:marTop w:val="0"/>
              <w:marBottom w:val="0"/>
              <w:divBdr>
                <w:top w:val="none" w:sz="0" w:space="0" w:color="auto"/>
                <w:left w:val="none" w:sz="0" w:space="0" w:color="auto"/>
                <w:bottom w:val="none" w:sz="0" w:space="0" w:color="auto"/>
                <w:right w:val="none" w:sz="0" w:space="0" w:color="auto"/>
              </w:divBdr>
              <w:divsChild>
                <w:div w:id="1338456892">
                  <w:marLeft w:val="2250"/>
                  <w:marRight w:val="0"/>
                  <w:marTop w:val="0"/>
                  <w:marBottom w:val="0"/>
                  <w:divBdr>
                    <w:top w:val="none" w:sz="0" w:space="0" w:color="auto"/>
                    <w:left w:val="single" w:sz="12" w:space="24" w:color="auto"/>
                    <w:bottom w:val="none" w:sz="0" w:space="0" w:color="auto"/>
                    <w:right w:val="none" w:sz="0" w:space="0" w:color="auto"/>
                  </w:divBdr>
                  <w:divsChild>
                    <w:div w:id="47337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174203">
          <w:marLeft w:val="0"/>
          <w:marRight w:val="0"/>
          <w:marTop w:val="0"/>
          <w:marBottom w:val="0"/>
          <w:divBdr>
            <w:top w:val="none" w:sz="0" w:space="0" w:color="auto"/>
            <w:left w:val="none" w:sz="0" w:space="0" w:color="auto"/>
            <w:bottom w:val="none" w:sz="0" w:space="0" w:color="auto"/>
            <w:right w:val="none" w:sz="0" w:space="0" w:color="auto"/>
          </w:divBdr>
          <w:divsChild>
            <w:div w:id="1079672484">
              <w:marLeft w:val="0"/>
              <w:marRight w:val="0"/>
              <w:marTop w:val="0"/>
              <w:marBottom w:val="0"/>
              <w:divBdr>
                <w:top w:val="none" w:sz="0" w:space="0" w:color="auto"/>
                <w:left w:val="none" w:sz="0" w:space="0" w:color="auto"/>
                <w:bottom w:val="none" w:sz="0" w:space="0" w:color="auto"/>
                <w:right w:val="none" w:sz="0" w:space="0" w:color="auto"/>
              </w:divBdr>
              <w:divsChild>
                <w:div w:id="1771731181">
                  <w:marLeft w:val="2250"/>
                  <w:marRight w:val="0"/>
                  <w:marTop w:val="0"/>
                  <w:marBottom w:val="0"/>
                  <w:divBdr>
                    <w:top w:val="none" w:sz="0" w:space="0" w:color="auto"/>
                    <w:left w:val="single" w:sz="12" w:space="24" w:color="auto"/>
                    <w:bottom w:val="none" w:sz="0" w:space="0" w:color="auto"/>
                    <w:right w:val="none" w:sz="0" w:space="0" w:color="auto"/>
                  </w:divBdr>
                  <w:divsChild>
                    <w:div w:id="21472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36627">
          <w:marLeft w:val="0"/>
          <w:marRight w:val="0"/>
          <w:marTop w:val="0"/>
          <w:marBottom w:val="0"/>
          <w:divBdr>
            <w:top w:val="none" w:sz="0" w:space="0" w:color="auto"/>
            <w:left w:val="none" w:sz="0" w:space="0" w:color="auto"/>
            <w:bottom w:val="none" w:sz="0" w:space="0" w:color="auto"/>
            <w:right w:val="none" w:sz="0" w:space="0" w:color="auto"/>
          </w:divBdr>
          <w:divsChild>
            <w:div w:id="392121957">
              <w:marLeft w:val="0"/>
              <w:marRight w:val="0"/>
              <w:marTop w:val="0"/>
              <w:marBottom w:val="0"/>
              <w:divBdr>
                <w:top w:val="none" w:sz="0" w:space="0" w:color="auto"/>
                <w:left w:val="none" w:sz="0" w:space="0" w:color="auto"/>
                <w:bottom w:val="none" w:sz="0" w:space="0" w:color="auto"/>
                <w:right w:val="none" w:sz="0" w:space="0" w:color="auto"/>
              </w:divBdr>
              <w:divsChild>
                <w:div w:id="2060477144">
                  <w:marLeft w:val="2250"/>
                  <w:marRight w:val="0"/>
                  <w:marTop w:val="0"/>
                  <w:marBottom w:val="0"/>
                  <w:divBdr>
                    <w:top w:val="none" w:sz="0" w:space="0" w:color="auto"/>
                    <w:left w:val="single" w:sz="12" w:space="24" w:color="auto"/>
                    <w:bottom w:val="none" w:sz="0" w:space="0" w:color="auto"/>
                    <w:right w:val="none" w:sz="0" w:space="0" w:color="auto"/>
                  </w:divBdr>
                  <w:divsChild>
                    <w:div w:id="18789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800734">
          <w:marLeft w:val="0"/>
          <w:marRight w:val="0"/>
          <w:marTop w:val="0"/>
          <w:marBottom w:val="0"/>
          <w:divBdr>
            <w:top w:val="none" w:sz="0" w:space="0" w:color="auto"/>
            <w:left w:val="none" w:sz="0" w:space="0" w:color="auto"/>
            <w:bottom w:val="none" w:sz="0" w:space="0" w:color="auto"/>
            <w:right w:val="none" w:sz="0" w:space="0" w:color="auto"/>
          </w:divBdr>
          <w:divsChild>
            <w:div w:id="156919383">
              <w:marLeft w:val="0"/>
              <w:marRight w:val="0"/>
              <w:marTop w:val="0"/>
              <w:marBottom w:val="0"/>
              <w:divBdr>
                <w:top w:val="none" w:sz="0" w:space="0" w:color="auto"/>
                <w:left w:val="none" w:sz="0" w:space="0" w:color="auto"/>
                <w:bottom w:val="none" w:sz="0" w:space="0" w:color="auto"/>
                <w:right w:val="none" w:sz="0" w:space="0" w:color="auto"/>
              </w:divBdr>
              <w:divsChild>
                <w:div w:id="34696733">
                  <w:marLeft w:val="2250"/>
                  <w:marRight w:val="0"/>
                  <w:marTop w:val="0"/>
                  <w:marBottom w:val="0"/>
                  <w:divBdr>
                    <w:top w:val="none" w:sz="0" w:space="0" w:color="auto"/>
                    <w:left w:val="single" w:sz="12" w:space="24" w:color="auto"/>
                    <w:bottom w:val="none" w:sz="0" w:space="0" w:color="auto"/>
                    <w:right w:val="none" w:sz="0" w:space="0" w:color="auto"/>
                  </w:divBdr>
                  <w:divsChild>
                    <w:div w:id="19764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700">
          <w:marLeft w:val="0"/>
          <w:marRight w:val="0"/>
          <w:marTop w:val="0"/>
          <w:marBottom w:val="0"/>
          <w:divBdr>
            <w:top w:val="none" w:sz="0" w:space="0" w:color="auto"/>
            <w:left w:val="none" w:sz="0" w:space="0" w:color="auto"/>
            <w:bottom w:val="none" w:sz="0" w:space="0" w:color="auto"/>
            <w:right w:val="none" w:sz="0" w:space="0" w:color="auto"/>
          </w:divBdr>
          <w:divsChild>
            <w:div w:id="1001591158">
              <w:marLeft w:val="0"/>
              <w:marRight w:val="0"/>
              <w:marTop w:val="0"/>
              <w:marBottom w:val="0"/>
              <w:divBdr>
                <w:top w:val="none" w:sz="0" w:space="0" w:color="auto"/>
                <w:left w:val="none" w:sz="0" w:space="0" w:color="auto"/>
                <w:bottom w:val="none" w:sz="0" w:space="0" w:color="auto"/>
                <w:right w:val="none" w:sz="0" w:space="0" w:color="auto"/>
              </w:divBdr>
              <w:divsChild>
                <w:div w:id="1217470024">
                  <w:marLeft w:val="2250"/>
                  <w:marRight w:val="0"/>
                  <w:marTop w:val="0"/>
                  <w:marBottom w:val="0"/>
                  <w:divBdr>
                    <w:top w:val="none" w:sz="0" w:space="0" w:color="auto"/>
                    <w:left w:val="single" w:sz="12" w:space="24" w:color="auto"/>
                    <w:bottom w:val="none" w:sz="0" w:space="0" w:color="auto"/>
                    <w:right w:val="none" w:sz="0" w:space="0" w:color="auto"/>
                  </w:divBdr>
                  <w:divsChild>
                    <w:div w:id="24310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22284">
          <w:marLeft w:val="0"/>
          <w:marRight w:val="0"/>
          <w:marTop w:val="0"/>
          <w:marBottom w:val="0"/>
          <w:divBdr>
            <w:top w:val="none" w:sz="0" w:space="0" w:color="auto"/>
            <w:left w:val="none" w:sz="0" w:space="0" w:color="auto"/>
            <w:bottom w:val="none" w:sz="0" w:space="0" w:color="auto"/>
            <w:right w:val="none" w:sz="0" w:space="0" w:color="auto"/>
          </w:divBdr>
          <w:divsChild>
            <w:div w:id="547642748">
              <w:marLeft w:val="0"/>
              <w:marRight w:val="0"/>
              <w:marTop w:val="0"/>
              <w:marBottom w:val="0"/>
              <w:divBdr>
                <w:top w:val="none" w:sz="0" w:space="0" w:color="auto"/>
                <w:left w:val="none" w:sz="0" w:space="0" w:color="auto"/>
                <w:bottom w:val="none" w:sz="0" w:space="0" w:color="auto"/>
                <w:right w:val="none" w:sz="0" w:space="0" w:color="auto"/>
              </w:divBdr>
              <w:divsChild>
                <w:div w:id="1278414786">
                  <w:marLeft w:val="2250"/>
                  <w:marRight w:val="0"/>
                  <w:marTop w:val="0"/>
                  <w:marBottom w:val="0"/>
                  <w:divBdr>
                    <w:top w:val="none" w:sz="0" w:space="0" w:color="auto"/>
                    <w:left w:val="single" w:sz="12" w:space="24" w:color="auto"/>
                    <w:bottom w:val="none" w:sz="0" w:space="0" w:color="auto"/>
                    <w:right w:val="none" w:sz="0" w:space="0" w:color="auto"/>
                  </w:divBdr>
                  <w:divsChild>
                    <w:div w:id="200023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82768">
      <w:bodyDiv w:val="1"/>
      <w:marLeft w:val="0"/>
      <w:marRight w:val="0"/>
      <w:marTop w:val="0"/>
      <w:marBottom w:val="0"/>
      <w:divBdr>
        <w:top w:val="none" w:sz="0" w:space="0" w:color="auto"/>
        <w:left w:val="none" w:sz="0" w:space="0" w:color="auto"/>
        <w:bottom w:val="none" w:sz="0" w:space="0" w:color="auto"/>
        <w:right w:val="none" w:sz="0" w:space="0" w:color="auto"/>
      </w:divBdr>
    </w:div>
    <w:div w:id="369694366">
      <w:bodyDiv w:val="1"/>
      <w:marLeft w:val="0"/>
      <w:marRight w:val="0"/>
      <w:marTop w:val="0"/>
      <w:marBottom w:val="0"/>
      <w:divBdr>
        <w:top w:val="none" w:sz="0" w:space="0" w:color="auto"/>
        <w:left w:val="none" w:sz="0" w:space="0" w:color="auto"/>
        <w:bottom w:val="none" w:sz="0" w:space="0" w:color="auto"/>
        <w:right w:val="none" w:sz="0" w:space="0" w:color="auto"/>
      </w:divBdr>
    </w:div>
    <w:div w:id="370035015">
      <w:bodyDiv w:val="1"/>
      <w:marLeft w:val="0"/>
      <w:marRight w:val="0"/>
      <w:marTop w:val="0"/>
      <w:marBottom w:val="0"/>
      <w:divBdr>
        <w:top w:val="none" w:sz="0" w:space="0" w:color="auto"/>
        <w:left w:val="none" w:sz="0" w:space="0" w:color="auto"/>
        <w:bottom w:val="none" w:sz="0" w:space="0" w:color="auto"/>
        <w:right w:val="none" w:sz="0" w:space="0" w:color="auto"/>
      </w:divBdr>
    </w:div>
    <w:div w:id="382290527">
      <w:bodyDiv w:val="1"/>
      <w:marLeft w:val="0"/>
      <w:marRight w:val="0"/>
      <w:marTop w:val="0"/>
      <w:marBottom w:val="0"/>
      <w:divBdr>
        <w:top w:val="none" w:sz="0" w:space="0" w:color="auto"/>
        <w:left w:val="none" w:sz="0" w:space="0" w:color="auto"/>
        <w:bottom w:val="none" w:sz="0" w:space="0" w:color="auto"/>
        <w:right w:val="none" w:sz="0" w:space="0" w:color="auto"/>
      </w:divBdr>
    </w:div>
    <w:div w:id="390080668">
      <w:bodyDiv w:val="1"/>
      <w:marLeft w:val="0"/>
      <w:marRight w:val="0"/>
      <w:marTop w:val="0"/>
      <w:marBottom w:val="0"/>
      <w:divBdr>
        <w:top w:val="none" w:sz="0" w:space="0" w:color="auto"/>
        <w:left w:val="none" w:sz="0" w:space="0" w:color="auto"/>
        <w:bottom w:val="none" w:sz="0" w:space="0" w:color="auto"/>
        <w:right w:val="none" w:sz="0" w:space="0" w:color="auto"/>
      </w:divBdr>
    </w:div>
    <w:div w:id="414400560">
      <w:bodyDiv w:val="1"/>
      <w:marLeft w:val="0"/>
      <w:marRight w:val="0"/>
      <w:marTop w:val="0"/>
      <w:marBottom w:val="0"/>
      <w:divBdr>
        <w:top w:val="none" w:sz="0" w:space="0" w:color="auto"/>
        <w:left w:val="none" w:sz="0" w:space="0" w:color="auto"/>
        <w:bottom w:val="none" w:sz="0" w:space="0" w:color="auto"/>
        <w:right w:val="none" w:sz="0" w:space="0" w:color="auto"/>
      </w:divBdr>
    </w:div>
    <w:div w:id="422452942">
      <w:bodyDiv w:val="1"/>
      <w:marLeft w:val="0"/>
      <w:marRight w:val="0"/>
      <w:marTop w:val="0"/>
      <w:marBottom w:val="0"/>
      <w:divBdr>
        <w:top w:val="none" w:sz="0" w:space="0" w:color="auto"/>
        <w:left w:val="none" w:sz="0" w:space="0" w:color="auto"/>
        <w:bottom w:val="none" w:sz="0" w:space="0" w:color="auto"/>
        <w:right w:val="none" w:sz="0" w:space="0" w:color="auto"/>
      </w:divBdr>
    </w:div>
    <w:div w:id="469175950">
      <w:bodyDiv w:val="1"/>
      <w:marLeft w:val="0"/>
      <w:marRight w:val="0"/>
      <w:marTop w:val="0"/>
      <w:marBottom w:val="0"/>
      <w:divBdr>
        <w:top w:val="none" w:sz="0" w:space="0" w:color="auto"/>
        <w:left w:val="none" w:sz="0" w:space="0" w:color="auto"/>
        <w:bottom w:val="none" w:sz="0" w:space="0" w:color="auto"/>
        <w:right w:val="none" w:sz="0" w:space="0" w:color="auto"/>
      </w:divBdr>
    </w:div>
    <w:div w:id="488442496">
      <w:bodyDiv w:val="1"/>
      <w:marLeft w:val="0"/>
      <w:marRight w:val="0"/>
      <w:marTop w:val="0"/>
      <w:marBottom w:val="0"/>
      <w:divBdr>
        <w:top w:val="none" w:sz="0" w:space="0" w:color="auto"/>
        <w:left w:val="none" w:sz="0" w:space="0" w:color="auto"/>
        <w:bottom w:val="none" w:sz="0" w:space="0" w:color="auto"/>
        <w:right w:val="none" w:sz="0" w:space="0" w:color="auto"/>
      </w:divBdr>
    </w:div>
    <w:div w:id="574827947">
      <w:bodyDiv w:val="1"/>
      <w:marLeft w:val="0"/>
      <w:marRight w:val="0"/>
      <w:marTop w:val="0"/>
      <w:marBottom w:val="0"/>
      <w:divBdr>
        <w:top w:val="none" w:sz="0" w:space="0" w:color="auto"/>
        <w:left w:val="none" w:sz="0" w:space="0" w:color="auto"/>
        <w:bottom w:val="none" w:sz="0" w:space="0" w:color="auto"/>
        <w:right w:val="none" w:sz="0" w:space="0" w:color="auto"/>
      </w:divBdr>
    </w:div>
    <w:div w:id="604772454">
      <w:bodyDiv w:val="1"/>
      <w:marLeft w:val="0"/>
      <w:marRight w:val="0"/>
      <w:marTop w:val="0"/>
      <w:marBottom w:val="0"/>
      <w:divBdr>
        <w:top w:val="none" w:sz="0" w:space="0" w:color="auto"/>
        <w:left w:val="none" w:sz="0" w:space="0" w:color="auto"/>
        <w:bottom w:val="none" w:sz="0" w:space="0" w:color="auto"/>
        <w:right w:val="none" w:sz="0" w:space="0" w:color="auto"/>
      </w:divBdr>
    </w:div>
    <w:div w:id="629093612">
      <w:bodyDiv w:val="1"/>
      <w:marLeft w:val="0"/>
      <w:marRight w:val="0"/>
      <w:marTop w:val="0"/>
      <w:marBottom w:val="0"/>
      <w:divBdr>
        <w:top w:val="none" w:sz="0" w:space="0" w:color="auto"/>
        <w:left w:val="none" w:sz="0" w:space="0" w:color="auto"/>
        <w:bottom w:val="none" w:sz="0" w:space="0" w:color="auto"/>
        <w:right w:val="none" w:sz="0" w:space="0" w:color="auto"/>
      </w:divBdr>
    </w:div>
    <w:div w:id="633563218">
      <w:bodyDiv w:val="1"/>
      <w:marLeft w:val="0"/>
      <w:marRight w:val="0"/>
      <w:marTop w:val="0"/>
      <w:marBottom w:val="0"/>
      <w:divBdr>
        <w:top w:val="none" w:sz="0" w:space="0" w:color="auto"/>
        <w:left w:val="none" w:sz="0" w:space="0" w:color="auto"/>
        <w:bottom w:val="none" w:sz="0" w:space="0" w:color="auto"/>
        <w:right w:val="none" w:sz="0" w:space="0" w:color="auto"/>
      </w:divBdr>
    </w:div>
    <w:div w:id="634676972">
      <w:bodyDiv w:val="1"/>
      <w:marLeft w:val="0"/>
      <w:marRight w:val="0"/>
      <w:marTop w:val="0"/>
      <w:marBottom w:val="0"/>
      <w:divBdr>
        <w:top w:val="none" w:sz="0" w:space="0" w:color="auto"/>
        <w:left w:val="none" w:sz="0" w:space="0" w:color="auto"/>
        <w:bottom w:val="none" w:sz="0" w:space="0" w:color="auto"/>
        <w:right w:val="none" w:sz="0" w:space="0" w:color="auto"/>
      </w:divBdr>
    </w:div>
    <w:div w:id="643051762">
      <w:bodyDiv w:val="1"/>
      <w:marLeft w:val="0"/>
      <w:marRight w:val="0"/>
      <w:marTop w:val="0"/>
      <w:marBottom w:val="0"/>
      <w:divBdr>
        <w:top w:val="none" w:sz="0" w:space="0" w:color="auto"/>
        <w:left w:val="none" w:sz="0" w:space="0" w:color="auto"/>
        <w:bottom w:val="none" w:sz="0" w:space="0" w:color="auto"/>
        <w:right w:val="none" w:sz="0" w:space="0" w:color="auto"/>
      </w:divBdr>
    </w:div>
    <w:div w:id="645738547">
      <w:bodyDiv w:val="1"/>
      <w:marLeft w:val="0"/>
      <w:marRight w:val="0"/>
      <w:marTop w:val="0"/>
      <w:marBottom w:val="0"/>
      <w:divBdr>
        <w:top w:val="none" w:sz="0" w:space="0" w:color="auto"/>
        <w:left w:val="none" w:sz="0" w:space="0" w:color="auto"/>
        <w:bottom w:val="none" w:sz="0" w:space="0" w:color="auto"/>
        <w:right w:val="none" w:sz="0" w:space="0" w:color="auto"/>
      </w:divBdr>
    </w:div>
    <w:div w:id="652097980">
      <w:bodyDiv w:val="1"/>
      <w:marLeft w:val="0"/>
      <w:marRight w:val="0"/>
      <w:marTop w:val="0"/>
      <w:marBottom w:val="0"/>
      <w:divBdr>
        <w:top w:val="none" w:sz="0" w:space="0" w:color="auto"/>
        <w:left w:val="none" w:sz="0" w:space="0" w:color="auto"/>
        <w:bottom w:val="none" w:sz="0" w:space="0" w:color="auto"/>
        <w:right w:val="none" w:sz="0" w:space="0" w:color="auto"/>
      </w:divBdr>
    </w:div>
    <w:div w:id="672805264">
      <w:bodyDiv w:val="1"/>
      <w:marLeft w:val="0"/>
      <w:marRight w:val="0"/>
      <w:marTop w:val="0"/>
      <w:marBottom w:val="0"/>
      <w:divBdr>
        <w:top w:val="none" w:sz="0" w:space="0" w:color="auto"/>
        <w:left w:val="none" w:sz="0" w:space="0" w:color="auto"/>
        <w:bottom w:val="none" w:sz="0" w:space="0" w:color="auto"/>
        <w:right w:val="none" w:sz="0" w:space="0" w:color="auto"/>
      </w:divBdr>
    </w:div>
    <w:div w:id="673534893">
      <w:bodyDiv w:val="1"/>
      <w:marLeft w:val="0"/>
      <w:marRight w:val="0"/>
      <w:marTop w:val="0"/>
      <w:marBottom w:val="0"/>
      <w:divBdr>
        <w:top w:val="none" w:sz="0" w:space="0" w:color="auto"/>
        <w:left w:val="none" w:sz="0" w:space="0" w:color="auto"/>
        <w:bottom w:val="none" w:sz="0" w:space="0" w:color="auto"/>
        <w:right w:val="none" w:sz="0" w:space="0" w:color="auto"/>
      </w:divBdr>
    </w:div>
    <w:div w:id="673648792">
      <w:bodyDiv w:val="1"/>
      <w:marLeft w:val="0"/>
      <w:marRight w:val="0"/>
      <w:marTop w:val="0"/>
      <w:marBottom w:val="0"/>
      <w:divBdr>
        <w:top w:val="none" w:sz="0" w:space="0" w:color="auto"/>
        <w:left w:val="none" w:sz="0" w:space="0" w:color="auto"/>
        <w:bottom w:val="none" w:sz="0" w:space="0" w:color="auto"/>
        <w:right w:val="none" w:sz="0" w:space="0" w:color="auto"/>
      </w:divBdr>
    </w:div>
    <w:div w:id="673723383">
      <w:bodyDiv w:val="1"/>
      <w:marLeft w:val="0"/>
      <w:marRight w:val="0"/>
      <w:marTop w:val="0"/>
      <w:marBottom w:val="0"/>
      <w:divBdr>
        <w:top w:val="none" w:sz="0" w:space="0" w:color="auto"/>
        <w:left w:val="none" w:sz="0" w:space="0" w:color="auto"/>
        <w:bottom w:val="none" w:sz="0" w:space="0" w:color="auto"/>
        <w:right w:val="none" w:sz="0" w:space="0" w:color="auto"/>
      </w:divBdr>
    </w:div>
    <w:div w:id="726605285">
      <w:bodyDiv w:val="1"/>
      <w:marLeft w:val="0"/>
      <w:marRight w:val="0"/>
      <w:marTop w:val="0"/>
      <w:marBottom w:val="0"/>
      <w:divBdr>
        <w:top w:val="none" w:sz="0" w:space="0" w:color="auto"/>
        <w:left w:val="none" w:sz="0" w:space="0" w:color="auto"/>
        <w:bottom w:val="none" w:sz="0" w:space="0" w:color="auto"/>
        <w:right w:val="none" w:sz="0" w:space="0" w:color="auto"/>
      </w:divBdr>
    </w:div>
    <w:div w:id="727995196">
      <w:bodyDiv w:val="1"/>
      <w:marLeft w:val="0"/>
      <w:marRight w:val="0"/>
      <w:marTop w:val="0"/>
      <w:marBottom w:val="0"/>
      <w:divBdr>
        <w:top w:val="none" w:sz="0" w:space="0" w:color="auto"/>
        <w:left w:val="none" w:sz="0" w:space="0" w:color="auto"/>
        <w:bottom w:val="none" w:sz="0" w:space="0" w:color="auto"/>
        <w:right w:val="none" w:sz="0" w:space="0" w:color="auto"/>
      </w:divBdr>
    </w:div>
    <w:div w:id="730546565">
      <w:bodyDiv w:val="1"/>
      <w:marLeft w:val="0"/>
      <w:marRight w:val="0"/>
      <w:marTop w:val="0"/>
      <w:marBottom w:val="0"/>
      <w:divBdr>
        <w:top w:val="none" w:sz="0" w:space="0" w:color="auto"/>
        <w:left w:val="none" w:sz="0" w:space="0" w:color="auto"/>
        <w:bottom w:val="none" w:sz="0" w:space="0" w:color="auto"/>
        <w:right w:val="none" w:sz="0" w:space="0" w:color="auto"/>
      </w:divBdr>
    </w:div>
    <w:div w:id="737023292">
      <w:bodyDiv w:val="1"/>
      <w:marLeft w:val="0"/>
      <w:marRight w:val="0"/>
      <w:marTop w:val="0"/>
      <w:marBottom w:val="0"/>
      <w:divBdr>
        <w:top w:val="none" w:sz="0" w:space="0" w:color="auto"/>
        <w:left w:val="none" w:sz="0" w:space="0" w:color="auto"/>
        <w:bottom w:val="none" w:sz="0" w:space="0" w:color="auto"/>
        <w:right w:val="none" w:sz="0" w:space="0" w:color="auto"/>
      </w:divBdr>
    </w:div>
    <w:div w:id="742066173">
      <w:bodyDiv w:val="1"/>
      <w:marLeft w:val="0"/>
      <w:marRight w:val="0"/>
      <w:marTop w:val="0"/>
      <w:marBottom w:val="0"/>
      <w:divBdr>
        <w:top w:val="none" w:sz="0" w:space="0" w:color="auto"/>
        <w:left w:val="none" w:sz="0" w:space="0" w:color="auto"/>
        <w:bottom w:val="none" w:sz="0" w:space="0" w:color="auto"/>
        <w:right w:val="none" w:sz="0" w:space="0" w:color="auto"/>
      </w:divBdr>
    </w:div>
    <w:div w:id="764959784">
      <w:bodyDiv w:val="1"/>
      <w:marLeft w:val="0"/>
      <w:marRight w:val="0"/>
      <w:marTop w:val="0"/>
      <w:marBottom w:val="0"/>
      <w:divBdr>
        <w:top w:val="none" w:sz="0" w:space="0" w:color="auto"/>
        <w:left w:val="none" w:sz="0" w:space="0" w:color="auto"/>
        <w:bottom w:val="none" w:sz="0" w:space="0" w:color="auto"/>
        <w:right w:val="none" w:sz="0" w:space="0" w:color="auto"/>
      </w:divBdr>
    </w:div>
    <w:div w:id="786313261">
      <w:bodyDiv w:val="1"/>
      <w:marLeft w:val="0"/>
      <w:marRight w:val="0"/>
      <w:marTop w:val="0"/>
      <w:marBottom w:val="0"/>
      <w:divBdr>
        <w:top w:val="none" w:sz="0" w:space="0" w:color="auto"/>
        <w:left w:val="none" w:sz="0" w:space="0" w:color="auto"/>
        <w:bottom w:val="none" w:sz="0" w:space="0" w:color="auto"/>
        <w:right w:val="none" w:sz="0" w:space="0" w:color="auto"/>
      </w:divBdr>
    </w:div>
    <w:div w:id="845168642">
      <w:bodyDiv w:val="1"/>
      <w:marLeft w:val="0"/>
      <w:marRight w:val="0"/>
      <w:marTop w:val="0"/>
      <w:marBottom w:val="0"/>
      <w:divBdr>
        <w:top w:val="none" w:sz="0" w:space="0" w:color="auto"/>
        <w:left w:val="none" w:sz="0" w:space="0" w:color="auto"/>
        <w:bottom w:val="none" w:sz="0" w:space="0" w:color="auto"/>
        <w:right w:val="none" w:sz="0" w:space="0" w:color="auto"/>
      </w:divBdr>
    </w:div>
    <w:div w:id="855776035">
      <w:bodyDiv w:val="1"/>
      <w:marLeft w:val="0"/>
      <w:marRight w:val="0"/>
      <w:marTop w:val="0"/>
      <w:marBottom w:val="0"/>
      <w:divBdr>
        <w:top w:val="none" w:sz="0" w:space="0" w:color="auto"/>
        <w:left w:val="none" w:sz="0" w:space="0" w:color="auto"/>
        <w:bottom w:val="none" w:sz="0" w:space="0" w:color="auto"/>
        <w:right w:val="none" w:sz="0" w:space="0" w:color="auto"/>
      </w:divBdr>
    </w:div>
    <w:div w:id="878014091">
      <w:bodyDiv w:val="1"/>
      <w:marLeft w:val="0"/>
      <w:marRight w:val="0"/>
      <w:marTop w:val="0"/>
      <w:marBottom w:val="0"/>
      <w:divBdr>
        <w:top w:val="none" w:sz="0" w:space="0" w:color="auto"/>
        <w:left w:val="none" w:sz="0" w:space="0" w:color="auto"/>
        <w:bottom w:val="none" w:sz="0" w:space="0" w:color="auto"/>
        <w:right w:val="none" w:sz="0" w:space="0" w:color="auto"/>
      </w:divBdr>
    </w:div>
    <w:div w:id="878322967">
      <w:bodyDiv w:val="1"/>
      <w:marLeft w:val="0"/>
      <w:marRight w:val="0"/>
      <w:marTop w:val="0"/>
      <w:marBottom w:val="0"/>
      <w:divBdr>
        <w:top w:val="none" w:sz="0" w:space="0" w:color="auto"/>
        <w:left w:val="none" w:sz="0" w:space="0" w:color="auto"/>
        <w:bottom w:val="none" w:sz="0" w:space="0" w:color="auto"/>
        <w:right w:val="none" w:sz="0" w:space="0" w:color="auto"/>
      </w:divBdr>
    </w:div>
    <w:div w:id="896281451">
      <w:bodyDiv w:val="1"/>
      <w:marLeft w:val="0"/>
      <w:marRight w:val="0"/>
      <w:marTop w:val="0"/>
      <w:marBottom w:val="0"/>
      <w:divBdr>
        <w:top w:val="none" w:sz="0" w:space="0" w:color="auto"/>
        <w:left w:val="none" w:sz="0" w:space="0" w:color="auto"/>
        <w:bottom w:val="none" w:sz="0" w:space="0" w:color="auto"/>
        <w:right w:val="none" w:sz="0" w:space="0" w:color="auto"/>
      </w:divBdr>
    </w:div>
    <w:div w:id="900750281">
      <w:bodyDiv w:val="1"/>
      <w:marLeft w:val="0"/>
      <w:marRight w:val="0"/>
      <w:marTop w:val="0"/>
      <w:marBottom w:val="0"/>
      <w:divBdr>
        <w:top w:val="none" w:sz="0" w:space="0" w:color="auto"/>
        <w:left w:val="none" w:sz="0" w:space="0" w:color="auto"/>
        <w:bottom w:val="none" w:sz="0" w:space="0" w:color="auto"/>
        <w:right w:val="none" w:sz="0" w:space="0" w:color="auto"/>
      </w:divBdr>
    </w:div>
    <w:div w:id="909189642">
      <w:bodyDiv w:val="1"/>
      <w:marLeft w:val="0"/>
      <w:marRight w:val="0"/>
      <w:marTop w:val="0"/>
      <w:marBottom w:val="0"/>
      <w:divBdr>
        <w:top w:val="none" w:sz="0" w:space="0" w:color="auto"/>
        <w:left w:val="none" w:sz="0" w:space="0" w:color="auto"/>
        <w:bottom w:val="none" w:sz="0" w:space="0" w:color="auto"/>
        <w:right w:val="none" w:sz="0" w:space="0" w:color="auto"/>
      </w:divBdr>
    </w:div>
    <w:div w:id="912398987">
      <w:bodyDiv w:val="1"/>
      <w:marLeft w:val="0"/>
      <w:marRight w:val="0"/>
      <w:marTop w:val="0"/>
      <w:marBottom w:val="0"/>
      <w:divBdr>
        <w:top w:val="none" w:sz="0" w:space="0" w:color="auto"/>
        <w:left w:val="none" w:sz="0" w:space="0" w:color="auto"/>
        <w:bottom w:val="none" w:sz="0" w:space="0" w:color="auto"/>
        <w:right w:val="none" w:sz="0" w:space="0" w:color="auto"/>
      </w:divBdr>
    </w:div>
    <w:div w:id="936445038">
      <w:bodyDiv w:val="1"/>
      <w:marLeft w:val="0"/>
      <w:marRight w:val="0"/>
      <w:marTop w:val="0"/>
      <w:marBottom w:val="0"/>
      <w:divBdr>
        <w:top w:val="none" w:sz="0" w:space="0" w:color="auto"/>
        <w:left w:val="none" w:sz="0" w:space="0" w:color="auto"/>
        <w:bottom w:val="none" w:sz="0" w:space="0" w:color="auto"/>
        <w:right w:val="none" w:sz="0" w:space="0" w:color="auto"/>
      </w:divBdr>
    </w:div>
    <w:div w:id="954872591">
      <w:bodyDiv w:val="1"/>
      <w:marLeft w:val="0"/>
      <w:marRight w:val="0"/>
      <w:marTop w:val="0"/>
      <w:marBottom w:val="0"/>
      <w:divBdr>
        <w:top w:val="none" w:sz="0" w:space="0" w:color="auto"/>
        <w:left w:val="none" w:sz="0" w:space="0" w:color="auto"/>
        <w:bottom w:val="none" w:sz="0" w:space="0" w:color="auto"/>
        <w:right w:val="none" w:sz="0" w:space="0" w:color="auto"/>
      </w:divBdr>
    </w:div>
    <w:div w:id="956250895">
      <w:bodyDiv w:val="1"/>
      <w:marLeft w:val="0"/>
      <w:marRight w:val="0"/>
      <w:marTop w:val="0"/>
      <w:marBottom w:val="0"/>
      <w:divBdr>
        <w:top w:val="none" w:sz="0" w:space="0" w:color="auto"/>
        <w:left w:val="none" w:sz="0" w:space="0" w:color="auto"/>
        <w:bottom w:val="none" w:sz="0" w:space="0" w:color="auto"/>
        <w:right w:val="none" w:sz="0" w:space="0" w:color="auto"/>
      </w:divBdr>
      <w:divsChild>
        <w:div w:id="1206720010">
          <w:marLeft w:val="0"/>
          <w:marRight w:val="0"/>
          <w:marTop w:val="0"/>
          <w:marBottom w:val="0"/>
          <w:divBdr>
            <w:top w:val="none" w:sz="0" w:space="0" w:color="auto"/>
            <w:left w:val="none" w:sz="0" w:space="0" w:color="auto"/>
            <w:bottom w:val="none" w:sz="0" w:space="0" w:color="auto"/>
            <w:right w:val="none" w:sz="0" w:space="0" w:color="auto"/>
          </w:divBdr>
          <w:divsChild>
            <w:div w:id="1691418906">
              <w:marLeft w:val="0"/>
              <w:marRight w:val="0"/>
              <w:marTop w:val="0"/>
              <w:marBottom w:val="0"/>
              <w:divBdr>
                <w:top w:val="none" w:sz="0" w:space="0" w:color="auto"/>
                <w:left w:val="none" w:sz="0" w:space="0" w:color="auto"/>
                <w:bottom w:val="none" w:sz="0" w:space="0" w:color="auto"/>
                <w:right w:val="none" w:sz="0" w:space="0" w:color="auto"/>
              </w:divBdr>
              <w:divsChild>
                <w:div w:id="235555084">
                  <w:marLeft w:val="2250"/>
                  <w:marRight w:val="0"/>
                  <w:marTop w:val="0"/>
                  <w:marBottom w:val="0"/>
                  <w:divBdr>
                    <w:top w:val="none" w:sz="0" w:space="0" w:color="auto"/>
                    <w:left w:val="single" w:sz="12" w:space="24" w:color="auto"/>
                    <w:bottom w:val="none" w:sz="0" w:space="0" w:color="auto"/>
                    <w:right w:val="none" w:sz="0" w:space="0" w:color="auto"/>
                  </w:divBdr>
                  <w:divsChild>
                    <w:div w:id="4216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719755">
          <w:marLeft w:val="0"/>
          <w:marRight w:val="0"/>
          <w:marTop w:val="0"/>
          <w:marBottom w:val="0"/>
          <w:divBdr>
            <w:top w:val="none" w:sz="0" w:space="0" w:color="auto"/>
            <w:left w:val="none" w:sz="0" w:space="0" w:color="auto"/>
            <w:bottom w:val="none" w:sz="0" w:space="0" w:color="auto"/>
            <w:right w:val="none" w:sz="0" w:space="0" w:color="auto"/>
          </w:divBdr>
          <w:divsChild>
            <w:div w:id="1947617191">
              <w:marLeft w:val="0"/>
              <w:marRight w:val="0"/>
              <w:marTop w:val="0"/>
              <w:marBottom w:val="0"/>
              <w:divBdr>
                <w:top w:val="none" w:sz="0" w:space="0" w:color="auto"/>
                <w:left w:val="none" w:sz="0" w:space="0" w:color="auto"/>
                <w:bottom w:val="none" w:sz="0" w:space="0" w:color="auto"/>
                <w:right w:val="none" w:sz="0" w:space="0" w:color="auto"/>
              </w:divBdr>
              <w:divsChild>
                <w:div w:id="1620336483">
                  <w:marLeft w:val="2250"/>
                  <w:marRight w:val="0"/>
                  <w:marTop w:val="0"/>
                  <w:marBottom w:val="0"/>
                  <w:divBdr>
                    <w:top w:val="none" w:sz="0" w:space="0" w:color="auto"/>
                    <w:left w:val="single" w:sz="12" w:space="24" w:color="auto"/>
                    <w:bottom w:val="none" w:sz="0" w:space="0" w:color="auto"/>
                    <w:right w:val="none" w:sz="0" w:space="0" w:color="auto"/>
                  </w:divBdr>
                  <w:divsChild>
                    <w:div w:id="22710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886350">
          <w:marLeft w:val="0"/>
          <w:marRight w:val="0"/>
          <w:marTop w:val="0"/>
          <w:marBottom w:val="0"/>
          <w:divBdr>
            <w:top w:val="none" w:sz="0" w:space="0" w:color="auto"/>
            <w:left w:val="none" w:sz="0" w:space="0" w:color="auto"/>
            <w:bottom w:val="none" w:sz="0" w:space="0" w:color="auto"/>
            <w:right w:val="none" w:sz="0" w:space="0" w:color="auto"/>
          </w:divBdr>
          <w:divsChild>
            <w:div w:id="791940419">
              <w:marLeft w:val="0"/>
              <w:marRight w:val="0"/>
              <w:marTop w:val="0"/>
              <w:marBottom w:val="0"/>
              <w:divBdr>
                <w:top w:val="none" w:sz="0" w:space="0" w:color="auto"/>
                <w:left w:val="none" w:sz="0" w:space="0" w:color="auto"/>
                <w:bottom w:val="none" w:sz="0" w:space="0" w:color="auto"/>
                <w:right w:val="none" w:sz="0" w:space="0" w:color="auto"/>
              </w:divBdr>
              <w:divsChild>
                <w:div w:id="1345087750">
                  <w:marLeft w:val="2250"/>
                  <w:marRight w:val="0"/>
                  <w:marTop w:val="0"/>
                  <w:marBottom w:val="0"/>
                  <w:divBdr>
                    <w:top w:val="none" w:sz="0" w:space="0" w:color="auto"/>
                    <w:left w:val="single" w:sz="12" w:space="24" w:color="auto"/>
                    <w:bottom w:val="none" w:sz="0" w:space="0" w:color="auto"/>
                    <w:right w:val="none" w:sz="0" w:space="0" w:color="auto"/>
                  </w:divBdr>
                  <w:divsChild>
                    <w:div w:id="19588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14153">
          <w:marLeft w:val="0"/>
          <w:marRight w:val="0"/>
          <w:marTop w:val="0"/>
          <w:marBottom w:val="0"/>
          <w:divBdr>
            <w:top w:val="none" w:sz="0" w:space="0" w:color="auto"/>
            <w:left w:val="none" w:sz="0" w:space="0" w:color="auto"/>
            <w:bottom w:val="none" w:sz="0" w:space="0" w:color="auto"/>
            <w:right w:val="none" w:sz="0" w:space="0" w:color="auto"/>
          </w:divBdr>
          <w:divsChild>
            <w:div w:id="463039843">
              <w:marLeft w:val="0"/>
              <w:marRight w:val="0"/>
              <w:marTop w:val="0"/>
              <w:marBottom w:val="0"/>
              <w:divBdr>
                <w:top w:val="none" w:sz="0" w:space="0" w:color="auto"/>
                <w:left w:val="none" w:sz="0" w:space="0" w:color="auto"/>
                <w:bottom w:val="none" w:sz="0" w:space="0" w:color="auto"/>
                <w:right w:val="none" w:sz="0" w:space="0" w:color="auto"/>
              </w:divBdr>
              <w:divsChild>
                <w:div w:id="626204601">
                  <w:marLeft w:val="2250"/>
                  <w:marRight w:val="0"/>
                  <w:marTop w:val="0"/>
                  <w:marBottom w:val="0"/>
                  <w:divBdr>
                    <w:top w:val="none" w:sz="0" w:space="0" w:color="auto"/>
                    <w:left w:val="single" w:sz="12" w:space="24" w:color="auto"/>
                    <w:bottom w:val="none" w:sz="0" w:space="0" w:color="auto"/>
                    <w:right w:val="none" w:sz="0" w:space="0" w:color="auto"/>
                  </w:divBdr>
                  <w:divsChild>
                    <w:div w:id="20583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1585">
          <w:marLeft w:val="0"/>
          <w:marRight w:val="0"/>
          <w:marTop w:val="0"/>
          <w:marBottom w:val="0"/>
          <w:divBdr>
            <w:top w:val="none" w:sz="0" w:space="0" w:color="auto"/>
            <w:left w:val="none" w:sz="0" w:space="0" w:color="auto"/>
            <w:bottom w:val="none" w:sz="0" w:space="0" w:color="auto"/>
            <w:right w:val="none" w:sz="0" w:space="0" w:color="auto"/>
          </w:divBdr>
          <w:divsChild>
            <w:div w:id="2062364335">
              <w:marLeft w:val="0"/>
              <w:marRight w:val="0"/>
              <w:marTop w:val="0"/>
              <w:marBottom w:val="0"/>
              <w:divBdr>
                <w:top w:val="none" w:sz="0" w:space="0" w:color="auto"/>
                <w:left w:val="none" w:sz="0" w:space="0" w:color="auto"/>
                <w:bottom w:val="none" w:sz="0" w:space="0" w:color="auto"/>
                <w:right w:val="none" w:sz="0" w:space="0" w:color="auto"/>
              </w:divBdr>
              <w:divsChild>
                <w:div w:id="1114446453">
                  <w:marLeft w:val="2250"/>
                  <w:marRight w:val="0"/>
                  <w:marTop w:val="0"/>
                  <w:marBottom w:val="0"/>
                  <w:divBdr>
                    <w:top w:val="none" w:sz="0" w:space="0" w:color="auto"/>
                    <w:left w:val="single" w:sz="12" w:space="24" w:color="auto"/>
                    <w:bottom w:val="none" w:sz="0" w:space="0" w:color="auto"/>
                    <w:right w:val="none" w:sz="0" w:space="0" w:color="auto"/>
                  </w:divBdr>
                  <w:divsChild>
                    <w:div w:id="113371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67489">
          <w:marLeft w:val="0"/>
          <w:marRight w:val="0"/>
          <w:marTop w:val="0"/>
          <w:marBottom w:val="0"/>
          <w:divBdr>
            <w:top w:val="none" w:sz="0" w:space="0" w:color="auto"/>
            <w:left w:val="none" w:sz="0" w:space="0" w:color="auto"/>
            <w:bottom w:val="none" w:sz="0" w:space="0" w:color="auto"/>
            <w:right w:val="none" w:sz="0" w:space="0" w:color="auto"/>
          </w:divBdr>
          <w:divsChild>
            <w:div w:id="1857453023">
              <w:marLeft w:val="0"/>
              <w:marRight w:val="0"/>
              <w:marTop w:val="0"/>
              <w:marBottom w:val="0"/>
              <w:divBdr>
                <w:top w:val="none" w:sz="0" w:space="0" w:color="auto"/>
                <w:left w:val="none" w:sz="0" w:space="0" w:color="auto"/>
                <w:bottom w:val="none" w:sz="0" w:space="0" w:color="auto"/>
                <w:right w:val="none" w:sz="0" w:space="0" w:color="auto"/>
              </w:divBdr>
              <w:divsChild>
                <w:div w:id="113180935">
                  <w:marLeft w:val="2250"/>
                  <w:marRight w:val="0"/>
                  <w:marTop w:val="0"/>
                  <w:marBottom w:val="0"/>
                  <w:divBdr>
                    <w:top w:val="none" w:sz="0" w:space="0" w:color="auto"/>
                    <w:left w:val="single" w:sz="12" w:space="24" w:color="auto"/>
                    <w:bottom w:val="none" w:sz="0" w:space="0" w:color="auto"/>
                    <w:right w:val="none" w:sz="0" w:space="0" w:color="auto"/>
                  </w:divBdr>
                  <w:divsChild>
                    <w:div w:id="18847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78546">
          <w:marLeft w:val="0"/>
          <w:marRight w:val="0"/>
          <w:marTop w:val="0"/>
          <w:marBottom w:val="0"/>
          <w:divBdr>
            <w:top w:val="none" w:sz="0" w:space="0" w:color="auto"/>
            <w:left w:val="none" w:sz="0" w:space="0" w:color="auto"/>
            <w:bottom w:val="none" w:sz="0" w:space="0" w:color="auto"/>
            <w:right w:val="none" w:sz="0" w:space="0" w:color="auto"/>
          </w:divBdr>
          <w:divsChild>
            <w:div w:id="45497049">
              <w:marLeft w:val="0"/>
              <w:marRight w:val="0"/>
              <w:marTop w:val="0"/>
              <w:marBottom w:val="0"/>
              <w:divBdr>
                <w:top w:val="none" w:sz="0" w:space="0" w:color="auto"/>
                <w:left w:val="none" w:sz="0" w:space="0" w:color="auto"/>
                <w:bottom w:val="none" w:sz="0" w:space="0" w:color="auto"/>
                <w:right w:val="none" w:sz="0" w:space="0" w:color="auto"/>
              </w:divBdr>
              <w:divsChild>
                <w:div w:id="1460417389">
                  <w:marLeft w:val="2250"/>
                  <w:marRight w:val="0"/>
                  <w:marTop w:val="0"/>
                  <w:marBottom w:val="0"/>
                  <w:divBdr>
                    <w:top w:val="none" w:sz="0" w:space="0" w:color="auto"/>
                    <w:left w:val="single" w:sz="12" w:space="24" w:color="auto"/>
                    <w:bottom w:val="none" w:sz="0" w:space="0" w:color="auto"/>
                    <w:right w:val="none" w:sz="0" w:space="0" w:color="auto"/>
                  </w:divBdr>
                  <w:divsChild>
                    <w:div w:id="8928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026">
          <w:marLeft w:val="0"/>
          <w:marRight w:val="0"/>
          <w:marTop w:val="0"/>
          <w:marBottom w:val="0"/>
          <w:divBdr>
            <w:top w:val="none" w:sz="0" w:space="0" w:color="auto"/>
            <w:left w:val="none" w:sz="0" w:space="0" w:color="auto"/>
            <w:bottom w:val="none" w:sz="0" w:space="0" w:color="auto"/>
            <w:right w:val="none" w:sz="0" w:space="0" w:color="auto"/>
          </w:divBdr>
          <w:divsChild>
            <w:div w:id="433787095">
              <w:marLeft w:val="0"/>
              <w:marRight w:val="0"/>
              <w:marTop w:val="0"/>
              <w:marBottom w:val="0"/>
              <w:divBdr>
                <w:top w:val="none" w:sz="0" w:space="0" w:color="auto"/>
                <w:left w:val="none" w:sz="0" w:space="0" w:color="auto"/>
                <w:bottom w:val="none" w:sz="0" w:space="0" w:color="auto"/>
                <w:right w:val="none" w:sz="0" w:space="0" w:color="auto"/>
              </w:divBdr>
              <w:divsChild>
                <w:div w:id="16005068">
                  <w:marLeft w:val="2250"/>
                  <w:marRight w:val="0"/>
                  <w:marTop w:val="0"/>
                  <w:marBottom w:val="0"/>
                  <w:divBdr>
                    <w:top w:val="none" w:sz="0" w:space="0" w:color="auto"/>
                    <w:left w:val="single" w:sz="12" w:space="24" w:color="auto"/>
                    <w:bottom w:val="none" w:sz="0" w:space="0" w:color="auto"/>
                    <w:right w:val="none" w:sz="0" w:space="0" w:color="auto"/>
                  </w:divBdr>
                  <w:divsChild>
                    <w:div w:id="103766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954684">
          <w:marLeft w:val="0"/>
          <w:marRight w:val="0"/>
          <w:marTop w:val="0"/>
          <w:marBottom w:val="0"/>
          <w:divBdr>
            <w:top w:val="none" w:sz="0" w:space="0" w:color="auto"/>
            <w:left w:val="none" w:sz="0" w:space="0" w:color="auto"/>
            <w:bottom w:val="none" w:sz="0" w:space="0" w:color="auto"/>
            <w:right w:val="none" w:sz="0" w:space="0" w:color="auto"/>
          </w:divBdr>
          <w:divsChild>
            <w:div w:id="1974098605">
              <w:marLeft w:val="0"/>
              <w:marRight w:val="0"/>
              <w:marTop w:val="0"/>
              <w:marBottom w:val="0"/>
              <w:divBdr>
                <w:top w:val="none" w:sz="0" w:space="0" w:color="auto"/>
                <w:left w:val="none" w:sz="0" w:space="0" w:color="auto"/>
                <w:bottom w:val="none" w:sz="0" w:space="0" w:color="auto"/>
                <w:right w:val="none" w:sz="0" w:space="0" w:color="auto"/>
              </w:divBdr>
              <w:divsChild>
                <w:div w:id="776633239">
                  <w:marLeft w:val="2250"/>
                  <w:marRight w:val="0"/>
                  <w:marTop w:val="0"/>
                  <w:marBottom w:val="0"/>
                  <w:divBdr>
                    <w:top w:val="none" w:sz="0" w:space="0" w:color="auto"/>
                    <w:left w:val="single" w:sz="12" w:space="24" w:color="auto"/>
                    <w:bottom w:val="none" w:sz="0" w:space="0" w:color="auto"/>
                    <w:right w:val="none" w:sz="0" w:space="0" w:color="auto"/>
                  </w:divBdr>
                  <w:divsChild>
                    <w:div w:id="1652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349347">
          <w:marLeft w:val="0"/>
          <w:marRight w:val="0"/>
          <w:marTop w:val="0"/>
          <w:marBottom w:val="0"/>
          <w:divBdr>
            <w:top w:val="none" w:sz="0" w:space="0" w:color="auto"/>
            <w:left w:val="none" w:sz="0" w:space="0" w:color="auto"/>
            <w:bottom w:val="none" w:sz="0" w:space="0" w:color="auto"/>
            <w:right w:val="none" w:sz="0" w:space="0" w:color="auto"/>
          </w:divBdr>
          <w:divsChild>
            <w:div w:id="1101146202">
              <w:marLeft w:val="0"/>
              <w:marRight w:val="0"/>
              <w:marTop w:val="0"/>
              <w:marBottom w:val="0"/>
              <w:divBdr>
                <w:top w:val="none" w:sz="0" w:space="0" w:color="auto"/>
                <w:left w:val="none" w:sz="0" w:space="0" w:color="auto"/>
                <w:bottom w:val="none" w:sz="0" w:space="0" w:color="auto"/>
                <w:right w:val="none" w:sz="0" w:space="0" w:color="auto"/>
              </w:divBdr>
              <w:divsChild>
                <w:div w:id="856818303">
                  <w:marLeft w:val="2250"/>
                  <w:marRight w:val="0"/>
                  <w:marTop w:val="0"/>
                  <w:marBottom w:val="0"/>
                  <w:divBdr>
                    <w:top w:val="none" w:sz="0" w:space="0" w:color="auto"/>
                    <w:left w:val="single" w:sz="12" w:space="24" w:color="auto"/>
                    <w:bottom w:val="none" w:sz="0" w:space="0" w:color="auto"/>
                    <w:right w:val="none" w:sz="0" w:space="0" w:color="auto"/>
                  </w:divBdr>
                  <w:divsChild>
                    <w:div w:id="24484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456286">
          <w:marLeft w:val="0"/>
          <w:marRight w:val="0"/>
          <w:marTop w:val="0"/>
          <w:marBottom w:val="0"/>
          <w:divBdr>
            <w:top w:val="none" w:sz="0" w:space="0" w:color="auto"/>
            <w:left w:val="none" w:sz="0" w:space="0" w:color="auto"/>
            <w:bottom w:val="none" w:sz="0" w:space="0" w:color="auto"/>
            <w:right w:val="none" w:sz="0" w:space="0" w:color="auto"/>
          </w:divBdr>
          <w:divsChild>
            <w:div w:id="734087905">
              <w:marLeft w:val="0"/>
              <w:marRight w:val="0"/>
              <w:marTop w:val="0"/>
              <w:marBottom w:val="0"/>
              <w:divBdr>
                <w:top w:val="none" w:sz="0" w:space="0" w:color="auto"/>
                <w:left w:val="none" w:sz="0" w:space="0" w:color="auto"/>
                <w:bottom w:val="none" w:sz="0" w:space="0" w:color="auto"/>
                <w:right w:val="none" w:sz="0" w:space="0" w:color="auto"/>
              </w:divBdr>
              <w:divsChild>
                <w:div w:id="757755159">
                  <w:marLeft w:val="2250"/>
                  <w:marRight w:val="0"/>
                  <w:marTop w:val="0"/>
                  <w:marBottom w:val="0"/>
                  <w:divBdr>
                    <w:top w:val="none" w:sz="0" w:space="0" w:color="auto"/>
                    <w:left w:val="single" w:sz="12" w:space="24" w:color="auto"/>
                    <w:bottom w:val="none" w:sz="0" w:space="0" w:color="auto"/>
                    <w:right w:val="none" w:sz="0" w:space="0" w:color="auto"/>
                  </w:divBdr>
                  <w:divsChild>
                    <w:div w:id="72148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728">
          <w:marLeft w:val="0"/>
          <w:marRight w:val="0"/>
          <w:marTop w:val="0"/>
          <w:marBottom w:val="0"/>
          <w:divBdr>
            <w:top w:val="none" w:sz="0" w:space="0" w:color="auto"/>
            <w:left w:val="none" w:sz="0" w:space="0" w:color="auto"/>
            <w:bottom w:val="none" w:sz="0" w:space="0" w:color="auto"/>
            <w:right w:val="none" w:sz="0" w:space="0" w:color="auto"/>
          </w:divBdr>
          <w:divsChild>
            <w:div w:id="268971141">
              <w:marLeft w:val="0"/>
              <w:marRight w:val="0"/>
              <w:marTop w:val="0"/>
              <w:marBottom w:val="0"/>
              <w:divBdr>
                <w:top w:val="none" w:sz="0" w:space="0" w:color="auto"/>
                <w:left w:val="none" w:sz="0" w:space="0" w:color="auto"/>
                <w:bottom w:val="none" w:sz="0" w:space="0" w:color="auto"/>
                <w:right w:val="none" w:sz="0" w:space="0" w:color="auto"/>
              </w:divBdr>
              <w:divsChild>
                <w:div w:id="623971643">
                  <w:marLeft w:val="2250"/>
                  <w:marRight w:val="0"/>
                  <w:marTop w:val="0"/>
                  <w:marBottom w:val="0"/>
                  <w:divBdr>
                    <w:top w:val="none" w:sz="0" w:space="0" w:color="auto"/>
                    <w:left w:val="single" w:sz="12" w:space="24" w:color="auto"/>
                    <w:bottom w:val="none" w:sz="0" w:space="0" w:color="auto"/>
                    <w:right w:val="none" w:sz="0" w:space="0" w:color="auto"/>
                  </w:divBdr>
                  <w:divsChild>
                    <w:div w:id="17002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7257">
          <w:marLeft w:val="0"/>
          <w:marRight w:val="0"/>
          <w:marTop w:val="0"/>
          <w:marBottom w:val="0"/>
          <w:divBdr>
            <w:top w:val="none" w:sz="0" w:space="0" w:color="auto"/>
            <w:left w:val="none" w:sz="0" w:space="0" w:color="auto"/>
            <w:bottom w:val="none" w:sz="0" w:space="0" w:color="auto"/>
            <w:right w:val="none" w:sz="0" w:space="0" w:color="auto"/>
          </w:divBdr>
          <w:divsChild>
            <w:div w:id="1303926123">
              <w:marLeft w:val="0"/>
              <w:marRight w:val="0"/>
              <w:marTop w:val="0"/>
              <w:marBottom w:val="0"/>
              <w:divBdr>
                <w:top w:val="none" w:sz="0" w:space="0" w:color="auto"/>
                <w:left w:val="none" w:sz="0" w:space="0" w:color="auto"/>
                <w:bottom w:val="none" w:sz="0" w:space="0" w:color="auto"/>
                <w:right w:val="none" w:sz="0" w:space="0" w:color="auto"/>
              </w:divBdr>
              <w:divsChild>
                <w:div w:id="1187061164">
                  <w:marLeft w:val="2250"/>
                  <w:marRight w:val="0"/>
                  <w:marTop w:val="0"/>
                  <w:marBottom w:val="0"/>
                  <w:divBdr>
                    <w:top w:val="none" w:sz="0" w:space="0" w:color="auto"/>
                    <w:left w:val="single" w:sz="12" w:space="24" w:color="auto"/>
                    <w:bottom w:val="none" w:sz="0" w:space="0" w:color="auto"/>
                    <w:right w:val="none" w:sz="0" w:space="0" w:color="auto"/>
                  </w:divBdr>
                  <w:divsChild>
                    <w:div w:id="184196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16664">
          <w:marLeft w:val="0"/>
          <w:marRight w:val="0"/>
          <w:marTop w:val="0"/>
          <w:marBottom w:val="0"/>
          <w:divBdr>
            <w:top w:val="none" w:sz="0" w:space="0" w:color="auto"/>
            <w:left w:val="none" w:sz="0" w:space="0" w:color="auto"/>
            <w:bottom w:val="none" w:sz="0" w:space="0" w:color="auto"/>
            <w:right w:val="none" w:sz="0" w:space="0" w:color="auto"/>
          </w:divBdr>
          <w:divsChild>
            <w:div w:id="1421026214">
              <w:marLeft w:val="0"/>
              <w:marRight w:val="0"/>
              <w:marTop w:val="0"/>
              <w:marBottom w:val="0"/>
              <w:divBdr>
                <w:top w:val="none" w:sz="0" w:space="0" w:color="auto"/>
                <w:left w:val="none" w:sz="0" w:space="0" w:color="auto"/>
                <w:bottom w:val="none" w:sz="0" w:space="0" w:color="auto"/>
                <w:right w:val="none" w:sz="0" w:space="0" w:color="auto"/>
              </w:divBdr>
              <w:divsChild>
                <w:div w:id="790826431">
                  <w:marLeft w:val="2250"/>
                  <w:marRight w:val="0"/>
                  <w:marTop w:val="0"/>
                  <w:marBottom w:val="0"/>
                  <w:divBdr>
                    <w:top w:val="none" w:sz="0" w:space="0" w:color="auto"/>
                    <w:left w:val="single" w:sz="12" w:space="24" w:color="auto"/>
                    <w:bottom w:val="none" w:sz="0" w:space="0" w:color="auto"/>
                    <w:right w:val="none" w:sz="0" w:space="0" w:color="auto"/>
                  </w:divBdr>
                  <w:divsChild>
                    <w:div w:id="81129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37004">
          <w:marLeft w:val="0"/>
          <w:marRight w:val="0"/>
          <w:marTop w:val="0"/>
          <w:marBottom w:val="0"/>
          <w:divBdr>
            <w:top w:val="none" w:sz="0" w:space="0" w:color="auto"/>
            <w:left w:val="none" w:sz="0" w:space="0" w:color="auto"/>
            <w:bottom w:val="none" w:sz="0" w:space="0" w:color="auto"/>
            <w:right w:val="none" w:sz="0" w:space="0" w:color="auto"/>
          </w:divBdr>
          <w:divsChild>
            <w:div w:id="815536118">
              <w:marLeft w:val="0"/>
              <w:marRight w:val="0"/>
              <w:marTop w:val="0"/>
              <w:marBottom w:val="0"/>
              <w:divBdr>
                <w:top w:val="none" w:sz="0" w:space="0" w:color="auto"/>
                <w:left w:val="none" w:sz="0" w:space="0" w:color="auto"/>
                <w:bottom w:val="none" w:sz="0" w:space="0" w:color="auto"/>
                <w:right w:val="none" w:sz="0" w:space="0" w:color="auto"/>
              </w:divBdr>
              <w:divsChild>
                <w:div w:id="762456251">
                  <w:marLeft w:val="2250"/>
                  <w:marRight w:val="0"/>
                  <w:marTop w:val="0"/>
                  <w:marBottom w:val="0"/>
                  <w:divBdr>
                    <w:top w:val="none" w:sz="0" w:space="0" w:color="auto"/>
                    <w:left w:val="single" w:sz="12" w:space="24" w:color="auto"/>
                    <w:bottom w:val="none" w:sz="0" w:space="0" w:color="auto"/>
                    <w:right w:val="none" w:sz="0" w:space="0" w:color="auto"/>
                  </w:divBdr>
                  <w:divsChild>
                    <w:div w:id="10691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199708">
          <w:marLeft w:val="0"/>
          <w:marRight w:val="0"/>
          <w:marTop w:val="0"/>
          <w:marBottom w:val="0"/>
          <w:divBdr>
            <w:top w:val="none" w:sz="0" w:space="0" w:color="auto"/>
            <w:left w:val="none" w:sz="0" w:space="0" w:color="auto"/>
            <w:bottom w:val="none" w:sz="0" w:space="0" w:color="auto"/>
            <w:right w:val="none" w:sz="0" w:space="0" w:color="auto"/>
          </w:divBdr>
          <w:divsChild>
            <w:div w:id="1640257952">
              <w:marLeft w:val="0"/>
              <w:marRight w:val="0"/>
              <w:marTop w:val="0"/>
              <w:marBottom w:val="0"/>
              <w:divBdr>
                <w:top w:val="none" w:sz="0" w:space="0" w:color="auto"/>
                <w:left w:val="none" w:sz="0" w:space="0" w:color="auto"/>
                <w:bottom w:val="none" w:sz="0" w:space="0" w:color="auto"/>
                <w:right w:val="none" w:sz="0" w:space="0" w:color="auto"/>
              </w:divBdr>
              <w:divsChild>
                <w:div w:id="397628354">
                  <w:marLeft w:val="2250"/>
                  <w:marRight w:val="0"/>
                  <w:marTop w:val="0"/>
                  <w:marBottom w:val="0"/>
                  <w:divBdr>
                    <w:top w:val="none" w:sz="0" w:space="0" w:color="auto"/>
                    <w:left w:val="single" w:sz="12" w:space="24" w:color="auto"/>
                    <w:bottom w:val="none" w:sz="0" w:space="0" w:color="auto"/>
                    <w:right w:val="none" w:sz="0" w:space="0" w:color="auto"/>
                  </w:divBdr>
                  <w:divsChild>
                    <w:div w:id="99845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693066">
          <w:marLeft w:val="0"/>
          <w:marRight w:val="0"/>
          <w:marTop w:val="0"/>
          <w:marBottom w:val="0"/>
          <w:divBdr>
            <w:top w:val="none" w:sz="0" w:space="0" w:color="auto"/>
            <w:left w:val="none" w:sz="0" w:space="0" w:color="auto"/>
            <w:bottom w:val="none" w:sz="0" w:space="0" w:color="auto"/>
            <w:right w:val="none" w:sz="0" w:space="0" w:color="auto"/>
          </w:divBdr>
          <w:divsChild>
            <w:div w:id="176161553">
              <w:marLeft w:val="0"/>
              <w:marRight w:val="0"/>
              <w:marTop w:val="0"/>
              <w:marBottom w:val="0"/>
              <w:divBdr>
                <w:top w:val="none" w:sz="0" w:space="0" w:color="auto"/>
                <w:left w:val="none" w:sz="0" w:space="0" w:color="auto"/>
                <w:bottom w:val="none" w:sz="0" w:space="0" w:color="auto"/>
                <w:right w:val="none" w:sz="0" w:space="0" w:color="auto"/>
              </w:divBdr>
              <w:divsChild>
                <w:div w:id="1902863958">
                  <w:marLeft w:val="2250"/>
                  <w:marRight w:val="0"/>
                  <w:marTop w:val="0"/>
                  <w:marBottom w:val="0"/>
                  <w:divBdr>
                    <w:top w:val="none" w:sz="0" w:space="0" w:color="auto"/>
                    <w:left w:val="single" w:sz="12" w:space="24" w:color="auto"/>
                    <w:bottom w:val="none" w:sz="0" w:space="0" w:color="auto"/>
                    <w:right w:val="none" w:sz="0" w:space="0" w:color="auto"/>
                  </w:divBdr>
                  <w:divsChild>
                    <w:div w:id="20393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39785">
          <w:marLeft w:val="0"/>
          <w:marRight w:val="0"/>
          <w:marTop w:val="0"/>
          <w:marBottom w:val="0"/>
          <w:divBdr>
            <w:top w:val="none" w:sz="0" w:space="0" w:color="auto"/>
            <w:left w:val="none" w:sz="0" w:space="0" w:color="auto"/>
            <w:bottom w:val="none" w:sz="0" w:space="0" w:color="auto"/>
            <w:right w:val="none" w:sz="0" w:space="0" w:color="auto"/>
          </w:divBdr>
          <w:divsChild>
            <w:div w:id="1133519558">
              <w:marLeft w:val="0"/>
              <w:marRight w:val="0"/>
              <w:marTop w:val="0"/>
              <w:marBottom w:val="0"/>
              <w:divBdr>
                <w:top w:val="none" w:sz="0" w:space="0" w:color="auto"/>
                <w:left w:val="none" w:sz="0" w:space="0" w:color="auto"/>
                <w:bottom w:val="none" w:sz="0" w:space="0" w:color="auto"/>
                <w:right w:val="none" w:sz="0" w:space="0" w:color="auto"/>
              </w:divBdr>
              <w:divsChild>
                <w:div w:id="655374842">
                  <w:marLeft w:val="2250"/>
                  <w:marRight w:val="0"/>
                  <w:marTop w:val="0"/>
                  <w:marBottom w:val="0"/>
                  <w:divBdr>
                    <w:top w:val="none" w:sz="0" w:space="0" w:color="auto"/>
                    <w:left w:val="single" w:sz="12" w:space="24" w:color="auto"/>
                    <w:bottom w:val="none" w:sz="0" w:space="0" w:color="auto"/>
                    <w:right w:val="none" w:sz="0" w:space="0" w:color="auto"/>
                  </w:divBdr>
                  <w:divsChild>
                    <w:div w:id="2419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478355">
          <w:marLeft w:val="0"/>
          <w:marRight w:val="0"/>
          <w:marTop w:val="0"/>
          <w:marBottom w:val="0"/>
          <w:divBdr>
            <w:top w:val="none" w:sz="0" w:space="0" w:color="auto"/>
            <w:left w:val="none" w:sz="0" w:space="0" w:color="auto"/>
            <w:bottom w:val="none" w:sz="0" w:space="0" w:color="auto"/>
            <w:right w:val="none" w:sz="0" w:space="0" w:color="auto"/>
          </w:divBdr>
          <w:divsChild>
            <w:div w:id="437217918">
              <w:marLeft w:val="0"/>
              <w:marRight w:val="0"/>
              <w:marTop w:val="0"/>
              <w:marBottom w:val="0"/>
              <w:divBdr>
                <w:top w:val="none" w:sz="0" w:space="0" w:color="auto"/>
                <w:left w:val="none" w:sz="0" w:space="0" w:color="auto"/>
                <w:bottom w:val="none" w:sz="0" w:space="0" w:color="auto"/>
                <w:right w:val="none" w:sz="0" w:space="0" w:color="auto"/>
              </w:divBdr>
              <w:divsChild>
                <w:div w:id="820345788">
                  <w:marLeft w:val="2250"/>
                  <w:marRight w:val="0"/>
                  <w:marTop w:val="0"/>
                  <w:marBottom w:val="0"/>
                  <w:divBdr>
                    <w:top w:val="none" w:sz="0" w:space="0" w:color="auto"/>
                    <w:left w:val="single" w:sz="12" w:space="24" w:color="auto"/>
                    <w:bottom w:val="none" w:sz="0" w:space="0" w:color="auto"/>
                    <w:right w:val="none" w:sz="0" w:space="0" w:color="auto"/>
                  </w:divBdr>
                  <w:divsChild>
                    <w:div w:id="25402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05143">
          <w:marLeft w:val="0"/>
          <w:marRight w:val="0"/>
          <w:marTop w:val="0"/>
          <w:marBottom w:val="0"/>
          <w:divBdr>
            <w:top w:val="none" w:sz="0" w:space="0" w:color="auto"/>
            <w:left w:val="none" w:sz="0" w:space="0" w:color="auto"/>
            <w:bottom w:val="none" w:sz="0" w:space="0" w:color="auto"/>
            <w:right w:val="none" w:sz="0" w:space="0" w:color="auto"/>
          </w:divBdr>
          <w:divsChild>
            <w:div w:id="2093699790">
              <w:marLeft w:val="0"/>
              <w:marRight w:val="0"/>
              <w:marTop w:val="0"/>
              <w:marBottom w:val="0"/>
              <w:divBdr>
                <w:top w:val="none" w:sz="0" w:space="0" w:color="auto"/>
                <w:left w:val="none" w:sz="0" w:space="0" w:color="auto"/>
                <w:bottom w:val="none" w:sz="0" w:space="0" w:color="auto"/>
                <w:right w:val="none" w:sz="0" w:space="0" w:color="auto"/>
              </w:divBdr>
              <w:divsChild>
                <w:div w:id="304512038">
                  <w:marLeft w:val="2250"/>
                  <w:marRight w:val="0"/>
                  <w:marTop w:val="0"/>
                  <w:marBottom w:val="0"/>
                  <w:divBdr>
                    <w:top w:val="none" w:sz="0" w:space="0" w:color="auto"/>
                    <w:left w:val="single" w:sz="12" w:space="24" w:color="auto"/>
                    <w:bottom w:val="none" w:sz="0" w:space="0" w:color="auto"/>
                    <w:right w:val="none" w:sz="0" w:space="0" w:color="auto"/>
                  </w:divBdr>
                  <w:divsChild>
                    <w:div w:id="158822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123072">
          <w:marLeft w:val="0"/>
          <w:marRight w:val="0"/>
          <w:marTop w:val="0"/>
          <w:marBottom w:val="0"/>
          <w:divBdr>
            <w:top w:val="none" w:sz="0" w:space="0" w:color="auto"/>
            <w:left w:val="none" w:sz="0" w:space="0" w:color="auto"/>
            <w:bottom w:val="none" w:sz="0" w:space="0" w:color="auto"/>
            <w:right w:val="none" w:sz="0" w:space="0" w:color="auto"/>
          </w:divBdr>
          <w:divsChild>
            <w:div w:id="209347722">
              <w:marLeft w:val="0"/>
              <w:marRight w:val="0"/>
              <w:marTop w:val="0"/>
              <w:marBottom w:val="0"/>
              <w:divBdr>
                <w:top w:val="none" w:sz="0" w:space="0" w:color="auto"/>
                <w:left w:val="none" w:sz="0" w:space="0" w:color="auto"/>
                <w:bottom w:val="none" w:sz="0" w:space="0" w:color="auto"/>
                <w:right w:val="none" w:sz="0" w:space="0" w:color="auto"/>
              </w:divBdr>
              <w:divsChild>
                <w:div w:id="58789549">
                  <w:marLeft w:val="2250"/>
                  <w:marRight w:val="0"/>
                  <w:marTop w:val="0"/>
                  <w:marBottom w:val="0"/>
                  <w:divBdr>
                    <w:top w:val="none" w:sz="0" w:space="0" w:color="auto"/>
                    <w:left w:val="single" w:sz="12" w:space="24" w:color="auto"/>
                    <w:bottom w:val="none" w:sz="0" w:space="0" w:color="auto"/>
                    <w:right w:val="none" w:sz="0" w:space="0" w:color="auto"/>
                  </w:divBdr>
                  <w:divsChild>
                    <w:div w:id="10274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28086">
          <w:marLeft w:val="0"/>
          <w:marRight w:val="0"/>
          <w:marTop w:val="0"/>
          <w:marBottom w:val="0"/>
          <w:divBdr>
            <w:top w:val="none" w:sz="0" w:space="0" w:color="auto"/>
            <w:left w:val="none" w:sz="0" w:space="0" w:color="auto"/>
            <w:bottom w:val="none" w:sz="0" w:space="0" w:color="auto"/>
            <w:right w:val="none" w:sz="0" w:space="0" w:color="auto"/>
          </w:divBdr>
          <w:divsChild>
            <w:div w:id="1765610637">
              <w:marLeft w:val="0"/>
              <w:marRight w:val="0"/>
              <w:marTop w:val="0"/>
              <w:marBottom w:val="0"/>
              <w:divBdr>
                <w:top w:val="none" w:sz="0" w:space="0" w:color="auto"/>
                <w:left w:val="none" w:sz="0" w:space="0" w:color="auto"/>
                <w:bottom w:val="none" w:sz="0" w:space="0" w:color="auto"/>
                <w:right w:val="none" w:sz="0" w:space="0" w:color="auto"/>
              </w:divBdr>
              <w:divsChild>
                <w:div w:id="306670999">
                  <w:marLeft w:val="2250"/>
                  <w:marRight w:val="0"/>
                  <w:marTop w:val="0"/>
                  <w:marBottom w:val="0"/>
                  <w:divBdr>
                    <w:top w:val="none" w:sz="0" w:space="0" w:color="auto"/>
                    <w:left w:val="single" w:sz="12" w:space="24" w:color="auto"/>
                    <w:bottom w:val="none" w:sz="0" w:space="0" w:color="auto"/>
                    <w:right w:val="none" w:sz="0" w:space="0" w:color="auto"/>
                  </w:divBdr>
                  <w:divsChild>
                    <w:div w:id="154340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141852">
          <w:marLeft w:val="0"/>
          <w:marRight w:val="0"/>
          <w:marTop w:val="0"/>
          <w:marBottom w:val="0"/>
          <w:divBdr>
            <w:top w:val="none" w:sz="0" w:space="0" w:color="auto"/>
            <w:left w:val="none" w:sz="0" w:space="0" w:color="auto"/>
            <w:bottom w:val="none" w:sz="0" w:space="0" w:color="auto"/>
            <w:right w:val="none" w:sz="0" w:space="0" w:color="auto"/>
          </w:divBdr>
          <w:divsChild>
            <w:div w:id="1023558909">
              <w:marLeft w:val="0"/>
              <w:marRight w:val="0"/>
              <w:marTop w:val="0"/>
              <w:marBottom w:val="0"/>
              <w:divBdr>
                <w:top w:val="none" w:sz="0" w:space="0" w:color="auto"/>
                <w:left w:val="none" w:sz="0" w:space="0" w:color="auto"/>
                <w:bottom w:val="none" w:sz="0" w:space="0" w:color="auto"/>
                <w:right w:val="none" w:sz="0" w:space="0" w:color="auto"/>
              </w:divBdr>
              <w:divsChild>
                <w:div w:id="107623743">
                  <w:marLeft w:val="2250"/>
                  <w:marRight w:val="0"/>
                  <w:marTop w:val="0"/>
                  <w:marBottom w:val="0"/>
                  <w:divBdr>
                    <w:top w:val="none" w:sz="0" w:space="0" w:color="auto"/>
                    <w:left w:val="single" w:sz="12" w:space="24" w:color="auto"/>
                    <w:bottom w:val="none" w:sz="0" w:space="0" w:color="auto"/>
                    <w:right w:val="none" w:sz="0" w:space="0" w:color="auto"/>
                  </w:divBdr>
                  <w:divsChild>
                    <w:div w:id="25162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1081">
          <w:marLeft w:val="0"/>
          <w:marRight w:val="0"/>
          <w:marTop w:val="0"/>
          <w:marBottom w:val="0"/>
          <w:divBdr>
            <w:top w:val="none" w:sz="0" w:space="0" w:color="auto"/>
            <w:left w:val="none" w:sz="0" w:space="0" w:color="auto"/>
            <w:bottom w:val="none" w:sz="0" w:space="0" w:color="auto"/>
            <w:right w:val="none" w:sz="0" w:space="0" w:color="auto"/>
          </w:divBdr>
          <w:divsChild>
            <w:div w:id="2016953115">
              <w:marLeft w:val="0"/>
              <w:marRight w:val="0"/>
              <w:marTop w:val="0"/>
              <w:marBottom w:val="0"/>
              <w:divBdr>
                <w:top w:val="none" w:sz="0" w:space="0" w:color="auto"/>
                <w:left w:val="none" w:sz="0" w:space="0" w:color="auto"/>
                <w:bottom w:val="none" w:sz="0" w:space="0" w:color="auto"/>
                <w:right w:val="none" w:sz="0" w:space="0" w:color="auto"/>
              </w:divBdr>
              <w:divsChild>
                <w:div w:id="1086224719">
                  <w:marLeft w:val="2250"/>
                  <w:marRight w:val="0"/>
                  <w:marTop w:val="0"/>
                  <w:marBottom w:val="0"/>
                  <w:divBdr>
                    <w:top w:val="none" w:sz="0" w:space="0" w:color="auto"/>
                    <w:left w:val="single" w:sz="12" w:space="24" w:color="auto"/>
                    <w:bottom w:val="none" w:sz="0" w:space="0" w:color="auto"/>
                    <w:right w:val="none" w:sz="0" w:space="0" w:color="auto"/>
                  </w:divBdr>
                  <w:divsChild>
                    <w:div w:id="15306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06708">
          <w:marLeft w:val="0"/>
          <w:marRight w:val="0"/>
          <w:marTop w:val="0"/>
          <w:marBottom w:val="0"/>
          <w:divBdr>
            <w:top w:val="none" w:sz="0" w:space="0" w:color="auto"/>
            <w:left w:val="none" w:sz="0" w:space="0" w:color="auto"/>
            <w:bottom w:val="none" w:sz="0" w:space="0" w:color="auto"/>
            <w:right w:val="none" w:sz="0" w:space="0" w:color="auto"/>
          </w:divBdr>
          <w:divsChild>
            <w:div w:id="2067990734">
              <w:marLeft w:val="0"/>
              <w:marRight w:val="0"/>
              <w:marTop w:val="0"/>
              <w:marBottom w:val="0"/>
              <w:divBdr>
                <w:top w:val="none" w:sz="0" w:space="0" w:color="auto"/>
                <w:left w:val="none" w:sz="0" w:space="0" w:color="auto"/>
                <w:bottom w:val="none" w:sz="0" w:space="0" w:color="auto"/>
                <w:right w:val="none" w:sz="0" w:space="0" w:color="auto"/>
              </w:divBdr>
              <w:divsChild>
                <w:div w:id="881097022">
                  <w:marLeft w:val="2250"/>
                  <w:marRight w:val="0"/>
                  <w:marTop w:val="0"/>
                  <w:marBottom w:val="0"/>
                  <w:divBdr>
                    <w:top w:val="none" w:sz="0" w:space="0" w:color="auto"/>
                    <w:left w:val="single" w:sz="12" w:space="24" w:color="auto"/>
                    <w:bottom w:val="none" w:sz="0" w:space="0" w:color="auto"/>
                    <w:right w:val="none" w:sz="0" w:space="0" w:color="auto"/>
                  </w:divBdr>
                  <w:divsChild>
                    <w:div w:id="147189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43916">
          <w:marLeft w:val="0"/>
          <w:marRight w:val="0"/>
          <w:marTop w:val="0"/>
          <w:marBottom w:val="0"/>
          <w:divBdr>
            <w:top w:val="none" w:sz="0" w:space="0" w:color="auto"/>
            <w:left w:val="none" w:sz="0" w:space="0" w:color="auto"/>
            <w:bottom w:val="none" w:sz="0" w:space="0" w:color="auto"/>
            <w:right w:val="none" w:sz="0" w:space="0" w:color="auto"/>
          </w:divBdr>
          <w:divsChild>
            <w:div w:id="1603491456">
              <w:marLeft w:val="0"/>
              <w:marRight w:val="0"/>
              <w:marTop w:val="0"/>
              <w:marBottom w:val="0"/>
              <w:divBdr>
                <w:top w:val="none" w:sz="0" w:space="0" w:color="auto"/>
                <w:left w:val="none" w:sz="0" w:space="0" w:color="auto"/>
                <w:bottom w:val="none" w:sz="0" w:space="0" w:color="auto"/>
                <w:right w:val="none" w:sz="0" w:space="0" w:color="auto"/>
              </w:divBdr>
              <w:divsChild>
                <w:div w:id="957905861">
                  <w:marLeft w:val="2250"/>
                  <w:marRight w:val="0"/>
                  <w:marTop w:val="0"/>
                  <w:marBottom w:val="0"/>
                  <w:divBdr>
                    <w:top w:val="none" w:sz="0" w:space="0" w:color="auto"/>
                    <w:left w:val="single" w:sz="12" w:space="24" w:color="auto"/>
                    <w:bottom w:val="none" w:sz="0" w:space="0" w:color="auto"/>
                    <w:right w:val="none" w:sz="0" w:space="0" w:color="auto"/>
                  </w:divBdr>
                  <w:divsChild>
                    <w:div w:id="117410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839864">
          <w:marLeft w:val="0"/>
          <w:marRight w:val="0"/>
          <w:marTop w:val="0"/>
          <w:marBottom w:val="0"/>
          <w:divBdr>
            <w:top w:val="none" w:sz="0" w:space="0" w:color="auto"/>
            <w:left w:val="none" w:sz="0" w:space="0" w:color="auto"/>
            <w:bottom w:val="none" w:sz="0" w:space="0" w:color="auto"/>
            <w:right w:val="none" w:sz="0" w:space="0" w:color="auto"/>
          </w:divBdr>
          <w:divsChild>
            <w:div w:id="1793749392">
              <w:marLeft w:val="0"/>
              <w:marRight w:val="0"/>
              <w:marTop w:val="0"/>
              <w:marBottom w:val="0"/>
              <w:divBdr>
                <w:top w:val="none" w:sz="0" w:space="0" w:color="auto"/>
                <w:left w:val="none" w:sz="0" w:space="0" w:color="auto"/>
                <w:bottom w:val="none" w:sz="0" w:space="0" w:color="auto"/>
                <w:right w:val="none" w:sz="0" w:space="0" w:color="auto"/>
              </w:divBdr>
              <w:divsChild>
                <w:div w:id="1739400014">
                  <w:marLeft w:val="2250"/>
                  <w:marRight w:val="0"/>
                  <w:marTop w:val="0"/>
                  <w:marBottom w:val="0"/>
                  <w:divBdr>
                    <w:top w:val="none" w:sz="0" w:space="0" w:color="auto"/>
                    <w:left w:val="single" w:sz="12" w:space="24" w:color="auto"/>
                    <w:bottom w:val="none" w:sz="0" w:space="0" w:color="auto"/>
                    <w:right w:val="none" w:sz="0" w:space="0" w:color="auto"/>
                  </w:divBdr>
                  <w:divsChild>
                    <w:div w:id="19234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451577">
          <w:marLeft w:val="0"/>
          <w:marRight w:val="0"/>
          <w:marTop w:val="0"/>
          <w:marBottom w:val="0"/>
          <w:divBdr>
            <w:top w:val="none" w:sz="0" w:space="0" w:color="auto"/>
            <w:left w:val="none" w:sz="0" w:space="0" w:color="auto"/>
            <w:bottom w:val="none" w:sz="0" w:space="0" w:color="auto"/>
            <w:right w:val="none" w:sz="0" w:space="0" w:color="auto"/>
          </w:divBdr>
          <w:divsChild>
            <w:div w:id="775759049">
              <w:marLeft w:val="0"/>
              <w:marRight w:val="0"/>
              <w:marTop w:val="0"/>
              <w:marBottom w:val="0"/>
              <w:divBdr>
                <w:top w:val="none" w:sz="0" w:space="0" w:color="auto"/>
                <w:left w:val="none" w:sz="0" w:space="0" w:color="auto"/>
                <w:bottom w:val="none" w:sz="0" w:space="0" w:color="auto"/>
                <w:right w:val="none" w:sz="0" w:space="0" w:color="auto"/>
              </w:divBdr>
              <w:divsChild>
                <w:div w:id="1501039134">
                  <w:marLeft w:val="2250"/>
                  <w:marRight w:val="0"/>
                  <w:marTop w:val="0"/>
                  <w:marBottom w:val="0"/>
                  <w:divBdr>
                    <w:top w:val="none" w:sz="0" w:space="0" w:color="auto"/>
                    <w:left w:val="single" w:sz="12" w:space="24" w:color="auto"/>
                    <w:bottom w:val="none" w:sz="0" w:space="0" w:color="auto"/>
                    <w:right w:val="none" w:sz="0" w:space="0" w:color="auto"/>
                  </w:divBdr>
                  <w:divsChild>
                    <w:div w:id="178615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42092">
          <w:marLeft w:val="0"/>
          <w:marRight w:val="0"/>
          <w:marTop w:val="0"/>
          <w:marBottom w:val="0"/>
          <w:divBdr>
            <w:top w:val="none" w:sz="0" w:space="0" w:color="auto"/>
            <w:left w:val="none" w:sz="0" w:space="0" w:color="auto"/>
            <w:bottom w:val="none" w:sz="0" w:space="0" w:color="auto"/>
            <w:right w:val="none" w:sz="0" w:space="0" w:color="auto"/>
          </w:divBdr>
          <w:divsChild>
            <w:div w:id="1434083147">
              <w:marLeft w:val="0"/>
              <w:marRight w:val="0"/>
              <w:marTop w:val="0"/>
              <w:marBottom w:val="0"/>
              <w:divBdr>
                <w:top w:val="none" w:sz="0" w:space="0" w:color="auto"/>
                <w:left w:val="none" w:sz="0" w:space="0" w:color="auto"/>
                <w:bottom w:val="none" w:sz="0" w:space="0" w:color="auto"/>
                <w:right w:val="none" w:sz="0" w:space="0" w:color="auto"/>
              </w:divBdr>
              <w:divsChild>
                <w:div w:id="70663561">
                  <w:marLeft w:val="2250"/>
                  <w:marRight w:val="0"/>
                  <w:marTop w:val="0"/>
                  <w:marBottom w:val="0"/>
                  <w:divBdr>
                    <w:top w:val="none" w:sz="0" w:space="0" w:color="auto"/>
                    <w:left w:val="single" w:sz="12" w:space="24" w:color="auto"/>
                    <w:bottom w:val="none" w:sz="0" w:space="0" w:color="auto"/>
                    <w:right w:val="none" w:sz="0" w:space="0" w:color="auto"/>
                  </w:divBdr>
                  <w:divsChild>
                    <w:div w:id="115352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2448">
          <w:marLeft w:val="0"/>
          <w:marRight w:val="0"/>
          <w:marTop w:val="0"/>
          <w:marBottom w:val="0"/>
          <w:divBdr>
            <w:top w:val="none" w:sz="0" w:space="0" w:color="auto"/>
            <w:left w:val="none" w:sz="0" w:space="0" w:color="auto"/>
            <w:bottom w:val="none" w:sz="0" w:space="0" w:color="auto"/>
            <w:right w:val="none" w:sz="0" w:space="0" w:color="auto"/>
          </w:divBdr>
          <w:divsChild>
            <w:div w:id="735473101">
              <w:marLeft w:val="0"/>
              <w:marRight w:val="0"/>
              <w:marTop w:val="0"/>
              <w:marBottom w:val="0"/>
              <w:divBdr>
                <w:top w:val="none" w:sz="0" w:space="0" w:color="auto"/>
                <w:left w:val="none" w:sz="0" w:space="0" w:color="auto"/>
                <w:bottom w:val="none" w:sz="0" w:space="0" w:color="auto"/>
                <w:right w:val="none" w:sz="0" w:space="0" w:color="auto"/>
              </w:divBdr>
              <w:divsChild>
                <w:div w:id="807744577">
                  <w:marLeft w:val="2250"/>
                  <w:marRight w:val="0"/>
                  <w:marTop w:val="0"/>
                  <w:marBottom w:val="0"/>
                  <w:divBdr>
                    <w:top w:val="none" w:sz="0" w:space="0" w:color="auto"/>
                    <w:left w:val="single" w:sz="12" w:space="24" w:color="auto"/>
                    <w:bottom w:val="none" w:sz="0" w:space="0" w:color="auto"/>
                    <w:right w:val="none" w:sz="0" w:space="0" w:color="auto"/>
                  </w:divBdr>
                  <w:divsChild>
                    <w:div w:id="19276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5707">
          <w:marLeft w:val="0"/>
          <w:marRight w:val="0"/>
          <w:marTop w:val="0"/>
          <w:marBottom w:val="0"/>
          <w:divBdr>
            <w:top w:val="none" w:sz="0" w:space="0" w:color="auto"/>
            <w:left w:val="none" w:sz="0" w:space="0" w:color="auto"/>
            <w:bottom w:val="none" w:sz="0" w:space="0" w:color="auto"/>
            <w:right w:val="none" w:sz="0" w:space="0" w:color="auto"/>
          </w:divBdr>
          <w:divsChild>
            <w:div w:id="1503205556">
              <w:marLeft w:val="0"/>
              <w:marRight w:val="0"/>
              <w:marTop w:val="0"/>
              <w:marBottom w:val="0"/>
              <w:divBdr>
                <w:top w:val="none" w:sz="0" w:space="0" w:color="auto"/>
                <w:left w:val="none" w:sz="0" w:space="0" w:color="auto"/>
                <w:bottom w:val="none" w:sz="0" w:space="0" w:color="auto"/>
                <w:right w:val="none" w:sz="0" w:space="0" w:color="auto"/>
              </w:divBdr>
              <w:divsChild>
                <w:div w:id="616182389">
                  <w:marLeft w:val="2250"/>
                  <w:marRight w:val="0"/>
                  <w:marTop w:val="0"/>
                  <w:marBottom w:val="0"/>
                  <w:divBdr>
                    <w:top w:val="none" w:sz="0" w:space="0" w:color="auto"/>
                    <w:left w:val="single" w:sz="12" w:space="24" w:color="auto"/>
                    <w:bottom w:val="none" w:sz="0" w:space="0" w:color="auto"/>
                    <w:right w:val="none" w:sz="0" w:space="0" w:color="auto"/>
                  </w:divBdr>
                  <w:divsChild>
                    <w:div w:id="102316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05637">
          <w:marLeft w:val="0"/>
          <w:marRight w:val="0"/>
          <w:marTop w:val="0"/>
          <w:marBottom w:val="0"/>
          <w:divBdr>
            <w:top w:val="none" w:sz="0" w:space="0" w:color="auto"/>
            <w:left w:val="none" w:sz="0" w:space="0" w:color="auto"/>
            <w:bottom w:val="none" w:sz="0" w:space="0" w:color="auto"/>
            <w:right w:val="none" w:sz="0" w:space="0" w:color="auto"/>
          </w:divBdr>
          <w:divsChild>
            <w:div w:id="777258106">
              <w:marLeft w:val="0"/>
              <w:marRight w:val="0"/>
              <w:marTop w:val="0"/>
              <w:marBottom w:val="0"/>
              <w:divBdr>
                <w:top w:val="none" w:sz="0" w:space="0" w:color="auto"/>
                <w:left w:val="none" w:sz="0" w:space="0" w:color="auto"/>
                <w:bottom w:val="none" w:sz="0" w:space="0" w:color="auto"/>
                <w:right w:val="none" w:sz="0" w:space="0" w:color="auto"/>
              </w:divBdr>
              <w:divsChild>
                <w:div w:id="1067679520">
                  <w:marLeft w:val="2250"/>
                  <w:marRight w:val="0"/>
                  <w:marTop w:val="0"/>
                  <w:marBottom w:val="0"/>
                  <w:divBdr>
                    <w:top w:val="none" w:sz="0" w:space="0" w:color="auto"/>
                    <w:left w:val="single" w:sz="12" w:space="24" w:color="auto"/>
                    <w:bottom w:val="none" w:sz="0" w:space="0" w:color="auto"/>
                    <w:right w:val="none" w:sz="0" w:space="0" w:color="auto"/>
                  </w:divBdr>
                  <w:divsChild>
                    <w:div w:id="11202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97329">
          <w:marLeft w:val="0"/>
          <w:marRight w:val="0"/>
          <w:marTop w:val="0"/>
          <w:marBottom w:val="0"/>
          <w:divBdr>
            <w:top w:val="none" w:sz="0" w:space="0" w:color="auto"/>
            <w:left w:val="none" w:sz="0" w:space="0" w:color="auto"/>
            <w:bottom w:val="none" w:sz="0" w:space="0" w:color="auto"/>
            <w:right w:val="none" w:sz="0" w:space="0" w:color="auto"/>
          </w:divBdr>
          <w:divsChild>
            <w:div w:id="1314749033">
              <w:marLeft w:val="0"/>
              <w:marRight w:val="0"/>
              <w:marTop w:val="0"/>
              <w:marBottom w:val="0"/>
              <w:divBdr>
                <w:top w:val="none" w:sz="0" w:space="0" w:color="auto"/>
                <w:left w:val="none" w:sz="0" w:space="0" w:color="auto"/>
                <w:bottom w:val="none" w:sz="0" w:space="0" w:color="auto"/>
                <w:right w:val="none" w:sz="0" w:space="0" w:color="auto"/>
              </w:divBdr>
              <w:divsChild>
                <w:div w:id="1005667041">
                  <w:marLeft w:val="2250"/>
                  <w:marRight w:val="0"/>
                  <w:marTop w:val="0"/>
                  <w:marBottom w:val="0"/>
                  <w:divBdr>
                    <w:top w:val="none" w:sz="0" w:space="0" w:color="auto"/>
                    <w:left w:val="single" w:sz="12" w:space="24" w:color="auto"/>
                    <w:bottom w:val="none" w:sz="0" w:space="0" w:color="auto"/>
                    <w:right w:val="none" w:sz="0" w:space="0" w:color="auto"/>
                  </w:divBdr>
                  <w:divsChild>
                    <w:div w:id="95363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5189">
          <w:marLeft w:val="0"/>
          <w:marRight w:val="0"/>
          <w:marTop w:val="0"/>
          <w:marBottom w:val="0"/>
          <w:divBdr>
            <w:top w:val="none" w:sz="0" w:space="0" w:color="auto"/>
            <w:left w:val="none" w:sz="0" w:space="0" w:color="auto"/>
            <w:bottom w:val="none" w:sz="0" w:space="0" w:color="auto"/>
            <w:right w:val="none" w:sz="0" w:space="0" w:color="auto"/>
          </w:divBdr>
          <w:divsChild>
            <w:div w:id="1233194724">
              <w:marLeft w:val="0"/>
              <w:marRight w:val="0"/>
              <w:marTop w:val="0"/>
              <w:marBottom w:val="0"/>
              <w:divBdr>
                <w:top w:val="none" w:sz="0" w:space="0" w:color="auto"/>
                <w:left w:val="none" w:sz="0" w:space="0" w:color="auto"/>
                <w:bottom w:val="none" w:sz="0" w:space="0" w:color="auto"/>
                <w:right w:val="none" w:sz="0" w:space="0" w:color="auto"/>
              </w:divBdr>
              <w:divsChild>
                <w:div w:id="995956823">
                  <w:marLeft w:val="2250"/>
                  <w:marRight w:val="0"/>
                  <w:marTop w:val="0"/>
                  <w:marBottom w:val="0"/>
                  <w:divBdr>
                    <w:top w:val="none" w:sz="0" w:space="0" w:color="auto"/>
                    <w:left w:val="single" w:sz="12" w:space="24" w:color="auto"/>
                    <w:bottom w:val="none" w:sz="0" w:space="0" w:color="auto"/>
                    <w:right w:val="none" w:sz="0" w:space="0" w:color="auto"/>
                  </w:divBdr>
                  <w:divsChild>
                    <w:div w:id="3402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43495">
          <w:marLeft w:val="0"/>
          <w:marRight w:val="0"/>
          <w:marTop w:val="0"/>
          <w:marBottom w:val="0"/>
          <w:divBdr>
            <w:top w:val="none" w:sz="0" w:space="0" w:color="auto"/>
            <w:left w:val="none" w:sz="0" w:space="0" w:color="auto"/>
            <w:bottom w:val="none" w:sz="0" w:space="0" w:color="auto"/>
            <w:right w:val="none" w:sz="0" w:space="0" w:color="auto"/>
          </w:divBdr>
          <w:divsChild>
            <w:div w:id="114056570">
              <w:marLeft w:val="0"/>
              <w:marRight w:val="0"/>
              <w:marTop w:val="0"/>
              <w:marBottom w:val="0"/>
              <w:divBdr>
                <w:top w:val="none" w:sz="0" w:space="0" w:color="auto"/>
                <w:left w:val="none" w:sz="0" w:space="0" w:color="auto"/>
                <w:bottom w:val="none" w:sz="0" w:space="0" w:color="auto"/>
                <w:right w:val="none" w:sz="0" w:space="0" w:color="auto"/>
              </w:divBdr>
              <w:divsChild>
                <w:div w:id="1496453375">
                  <w:marLeft w:val="2250"/>
                  <w:marRight w:val="0"/>
                  <w:marTop w:val="0"/>
                  <w:marBottom w:val="0"/>
                  <w:divBdr>
                    <w:top w:val="none" w:sz="0" w:space="0" w:color="auto"/>
                    <w:left w:val="single" w:sz="12" w:space="24" w:color="auto"/>
                    <w:bottom w:val="none" w:sz="0" w:space="0" w:color="auto"/>
                    <w:right w:val="none" w:sz="0" w:space="0" w:color="auto"/>
                  </w:divBdr>
                  <w:divsChild>
                    <w:div w:id="122101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31186">
          <w:marLeft w:val="0"/>
          <w:marRight w:val="0"/>
          <w:marTop w:val="0"/>
          <w:marBottom w:val="0"/>
          <w:divBdr>
            <w:top w:val="none" w:sz="0" w:space="0" w:color="auto"/>
            <w:left w:val="none" w:sz="0" w:space="0" w:color="auto"/>
            <w:bottom w:val="none" w:sz="0" w:space="0" w:color="auto"/>
            <w:right w:val="none" w:sz="0" w:space="0" w:color="auto"/>
          </w:divBdr>
          <w:divsChild>
            <w:div w:id="1708679403">
              <w:marLeft w:val="0"/>
              <w:marRight w:val="0"/>
              <w:marTop w:val="0"/>
              <w:marBottom w:val="0"/>
              <w:divBdr>
                <w:top w:val="none" w:sz="0" w:space="0" w:color="auto"/>
                <w:left w:val="none" w:sz="0" w:space="0" w:color="auto"/>
                <w:bottom w:val="none" w:sz="0" w:space="0" w:color="auto"/>
                <w:right w:val="none" w:sz="0" w:space="0" w:color="auto"/>
              </w:divBdr>
              <w:divsChild>
                <w:div w:id="453599285">
                  <w:marLeft w:val="2250"/>
                  <w:marRight w:val="0"/>
                  <w:marTop w:val="0"/>
                  <w:marBottom w:val="0"/>
                  <w:divBdr>
                    <w:top w:val="none" w:sz="0" w:space="0" w:color="auto"/>
                    <w:left w:val="single" w:sz="12" w:space="24" w:color="auto"/>
                    <w:bottom w:val="none" w:sz="0" w:space="0" w:color="auto"/>
                    <w:right w:val="none" w:sz="0" w:space="0" w:color="auto"/>
                  </w:divBdr>
                  <w:divsChild>
                    <w:div w:id="46932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96453">
          <w:marLeft w:val="0"/>
          <w:marRight w:val="0"/>
          <w:marTop w:val="0"/>
          <w:marBottom w:val="0"/>
          <w:divBdr>
            <w:top w:val="none" w:sz="0" w:space="0" w:color="auto"/>
            <w:left w:val="none" w:sz="0" w:space="0" w:color="auto"/>
            <w:bottom w:val="none" w:sz="0" w:space="0" w:color="auto"/>
            <w:right w:val="none" w:sz="0" w:space="0" w:color="auto"/>
          </w:divBdr>
          <w:divsChild>
            <w:div w:id="112986014">
              <w:marLeft w:val="0"/>
              <w:marRight w:val="0"/>
              <w:marTop w:val="0"/>
              <w:marBottom w:val="0"/>
              <w:divBdr>
                <w:top w:val="none" w:sz="0" w:space="0" w:color="auto"/>
                <w:left w:val="none" w:sz="0" w:space="0" w:color="auto"/>
                <w:bottom w:val="none" w:sz="0" w:space="0" w:color="auto"/>
                <w:right w:val="none" w:sz="0" w:space="0" w:color="auto"/>
              </w:divBdr>
              <w:divsChild>
                <w:div w:id="203369575">
                  <w:marLeft w:val="2250"/>
                  <w:marRight w:val="0"/>
                  <w:marTop w:val="0"/>
                  <w:marBottom w:val="0"/>
                  <w:divBdr>
                    <w:top w:val="none" w:sz="0" w:space="0" w:color="auto"/>
                    <w:left w:val="single" w:sz="12" w:space="24" w:color="auto"/>
                    <w:bottom w:val="none" w:sz="0" w:space="0" w:color="auto"/>
                    <w:right w:val="none" w:sz="0" w:space="0" w:color="auto"/>
                  </w:divBdr>
                  <w:divsChild>
                    <w:div w:id="3561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53403">
          <w:marLeft w:val="0"/>
          <w:marRight w:val="0"/>
          <w:marTop w:val="0"/>
          <w:marBottom w:val="0"/>
          <w:divBdr>
            <w:top w:val="none" w:sz="0" w:space="0" w:color="auto"/>
            <w:left w:val="none" w:sz="0" w:space="0" w:color="auto"/>
            <w:bottom w:val="none" w:sz="0" w:space="0" w:color="auto"/>
            <w:right w:val="none" w:sz="0" w:space="0" w:color="auto"/>
          </w:divBdr>
          <w:divsChild>
            <w:div w:id="1458912382">
              <w:marLeft w:val="0"/>
              <w:marRight w:val="0"/>
              <w:marTop w:val="0"/>
              <w:marBottom w:val="0"/>
              <w:divBdr>
                <w:top w:val="none" w:sz="0" w:space="0" w:color="auto"/>
                <w:left w:val="none" w:sz="0" w:space="0" w:color="auto"/>
                <w:bottom w:val="none" w:sz="0" w:space="0" w:color="auto"/>
                <w:right w:val="none" w:sz="0" w:space="0" w:color="auto"/>
              </w:divBdr>
              <w:divsChild>
                <w:div w:id="121845846">
                  <w:marLeft w:val="2250"/>
                  <w:marRight w:val="0"/>
                  <w:marTop w:val="0"/>
                  <w:marBottom w:val="0"/>
                  <w:divBdr>
                    <w:top w:val="none" w:sz="0" w:space="0" w:color="auto"/>
                    <w:left w:val="single" w:sz="12" w:space="24" w:color="auto"/>
                    <w:bottom w:val="none" w:sz="0" w:space="0" w:color="auto"/>
                    <w:right w:val="none" w:sz="0" w:space="0" w:color="auto"/>
                  </w:divBdr>
                  <w:divsChild>
                    <w:div w:id="6096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5929">
          <w:marLeft w:val="0"/>
          <w:marRight w:val="0"/>
          <w:marTop w:val="0"/>
          <w:marBottom w:val="0"/>
          <w:divBdr>
            <w:top w:val="none" w:sz="0" w:space="0" w:color="auto"/>
            <w:left w:val="none" w:sz="0" w:space="0" w:color="auto"/>
            <w:bottom w:val="none" w:sz="0" w:space="0" w:color="auto"/>
            <w:right w:val="none" w:sz="0" w:space="0" w:color="auto"/>
          </w:divBdr>
          <w:divsChild>
            <w:div w:id="506287123">
              <w:marLeft w:val="0"/>
              <w:marRight w:val="0"/>
              <w:marTop w:val="0"/>
              <w:marBottom w:val="0"/>
              <w:divBdr>
                <w:top w:val="none" w:sz="0" w:space="0" w:color="auto"/>
                <w:left w:val="none" w:sz="0" w:space="0" w:color="auto"/>
                <w:bottom w:val="none" w:sz="0" w:space="0" w:color="auto"/>
                <w:right w:val="none" w:sz="0" w:space="0" w:color="auto"/>
              </w:divBdr>
              <w:divsChild>
                <w:div w:id="1335837548">
                  <w:marLeft w:val="2250"/>
                  <w:marRight w:val="0"/>
                  <w:marTop w:val="0"/>
                  <w:marBottom w:val="0"/>
                  <w:divBdr>
                    <w:top w:val="none" w:sz="0" w:space="0" w:color="auto"/>
                    <w:left w:val="single" w:sz="12" w:space="24" w:color="auto"/>
                    <w:bottom w:val="none" w:sz="0" w:space="0" w:color="auto"/>
                    <w:right w:val="none" w:sz="0" w:space="0" w:color="auto"/>
                  </w:divBdr>
                  <w:divsChild>
                    <w:div w:id="6459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18099">
          <w:marLeft w:val="0"/>
          <w:marRight w:val="0"/>
          <w:marTop w:val="0"/>
          <w:marBottom w:val="0"/>
          <w:divBdr>
            <w:top w:val="none" w:sz="0" w:space="0" w:color="auto"/>
            <w:left w:val="none" w:sz="0" w:space="0" w:color="auto"/>
            <w:bottom w:val="none" w:sz="0" w:space="0" w:color="auto"/>
            <w:right w:val="none" w:sz="0" w:space="0" w:color="auto"/>
          </w:divBdr>
          <w:divsChild>
            <w:div w:id="1964649459">
              <w:marLeft w:val="0"/>
              <w:marRight w:val="0"/>
              <w:marTop w:val="0"/>
              <w:marBottom w:val="0"/>
              <w:divBdr>
                <w:top w:val="none" w:sz="0" w:space="0" w:color="auto"/>
                <w:left w:val="none" w:sz="0" w:space="0" w:color="auto"/>
                <w:bottom w:val="none" w:sz="0" w:space="0" w:color="auto"/>
                <w:right w:val="none" w:sz="0" w:space="0" w:color="auto"/>
              </w:divBdr>
              <w:divsChild>
                <w:div w:id="1263686975">
                  <w:marLeft w:val="2250"/>
                  <w:marRight w:val="0"/>
                  <w:marTop w:val="0"/>
                  <w:marBottom w:val="0"/>
                  <w:divBdr>
                    <w:top w:val="none" w:sz="0" w:space="0" w:color="auto"/>
                    <w:left w:val="single" w:sz="12" w:space="24" w:color="auto"/>
                    <w:bottom w:val="none" w:sz="0" w:space="0" w:color="auto"/>
                    <w:right w:val="none" w:sz="0" w:space="0" w:color="auto"/>
                  </w:divBdr>
                  <w:divsChild>
                    <w:div w:id="103665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671440">
          <w:marLeft w:val="0"/>
          <w:marRight w:val="0"/>
          <w:marTop w:val="0"/>
          <w:marBottom w:val="0"/>
          <w:divBdr>
            <w:top w:val="none" w:sz="0" w:space="0" w:color="auto"/>
            <w:left w:val="none" w:sz="0" w:space="0" w:color="auto"/>
            <w:bottom w:val="none" w:sz="0" w:space="0" w:color="auto"/>
            <w:right w:val="none" w:sz="0" w:space="0" w:color="auto"/>
          </w:divBdr>
          <w:divsChild>
            <w:div w:id="1995527546">
              <w:marLeft w:val="0"/>
              <w:marRight w:val="0"/>
              <w:marTop w:val="0"/>
              <w:marBottom w:val="0"/>
              <w:divBdr>
                <w:top w:val="none" w:sz="0" w:space="0" w:color="auto"/>
                <w:left w:val="none" w:sz="0" w:space="0" w:color="auto"/>
                <w:bottom w:val="none" w:sz="0" w:space="0" w:color="auto"/>
                <w:right w:val="none" w:sz="0" w:space="0" w:color="auto"/>
              </w:divBdr>
              <w:divsChild>
                <w:div w:id="166675440">
                  <w:marLeft w:val="2250"/>
                  <w:marRight w:val="0"/>
                  <w:marTop w:val="0"/>
                  <w:marBottom w:val="0"/>
                  <w:divBdr>
                    <w:top w:val="none" w:sz="0" w:space="0" w:color="auto"/>
                    <w:left w:val="single" w:sz="12" w:space="24" w:color="auto"/>
                    <w:bottom w:val="none" w:sz="0" w:space="0" w:color="auto"/>
                    <w:right w:val="none" w:sz="0" w:space="0" w:color="auto"/>
                  </w:divBdr>
                  <w:divsChild>
                    <w:div w:id="180207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77334">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sChild>
                <w:div w:id="1998679975">
                  <w:marLeft w:val="2250"/>
                  <w:marRight w:val="0"/>
                  <w:marTop w:val="0"/>
                  <w:marBottom w:val="0"/>
                  <w:divBdr>
                    <w:top w:val="none" w:sz="0" w:space="0" w:color="auto"/>
                    <w:left w:val="single" w:sz="12" w:space="24" w:color="auto"/>
                    <w:bottom w:val="none" w:sz="0" w:space="0" w:color="auto"/>
                    <w:right w:val="none" w:sz="0" w:space="0" w:color="auto"/>
                  </w:divBdr>
                  <w:divsChild>
                    <w:div w:id="92484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32790">
          <w:marLeft w:val="0"/>
          <w:marRight w:val="0"/>
          <w:marTop w:val="0"/>
          <w:marBottom w:val="0"/>
          <w:divBdr>
            <w:top w:val="none" w:sz="0" w:space="0" w:color="auto"/>
            <w:left w:val="none" w:sz="0" w:space="0" w:color="auto"/>
            <w:bottom w:val="none" w:sz="0" w:space="0" w:color="auto"/>
            <w:right w:val="none" w:sz="0" w:space="0" w:color="auto"/>
          </w:divBdr>
          <w:divsChild>
            <w:div w:id="1974367368">
              <w:marLeft w:val="0"/>
              <w:marRight w:val="0"/>
              <w:marTop w:val="0"/>
              <w:marBottom w:val="0"/>
              <w:divBdr>
                <w:top w:val="none" w:sz="0" w:space="0" w:color="auto"/>
                <w:left w:val="none" w:sz="0" w:space="0" w:color="auto"/>
                <w:bottom w:val="none" w:sz="0" w:space="0" w:color="auto"/>
                <w:right w:val="none" w:sz="0" w:space="0" w:color="auto"/>
              </w:divBdr>
              <w:divsChild>
                <w:div w:id="281158441">
                  <w:marLeft w:val="2250"/>
                  <w:marRight w:val="0"/>
                  <w:marTop w:val="0"/>
                  <w:marBottom w:val="0"/>
                  <w:divBdr>
                    <w:top w:val="none" w:sz="0" w:space="0" w:color="auto"/>
                    <w:left w:val="single" w:sz="12" w:space="24" w:color="auto"/>
                    <w:bottom w:val="none" w:sz="0" w:space="0" w:color="auto"/>
                    <w:right w:val="none" w:sz="0" w:space="0" w:color="auto"/>
                  </w:divBdr>
                  <w:divsChild>
                    <w:div w:id="2263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8780">
          <w:marLeft w:val="0"/>
          <w:marRight w:val="0"/>
          <w:marTop w:val="0"/>
          <w:marBottom w:val="0"/>
          <w:divBdr>
            <w:top w:val="none" w:sz="0" w:space="0" w:color="auto"/>
            <w:left w:val="none" w:sz="0" w:space="0" w:color="auto"/>
            <w:bottom w:val="none" w:sz="0" w:space="0" w:color="auto"/>
            <w:right w:val="none" w:sz="0" w:space="0" w:color="auto"/>
          </w:divBdr>
          <w:divsChild>
            <w:div w:id="13575166">
              <w:marLeft w:val="0"/>
              <w:marRight w:val="0"/>
              <w:marTop w:val="0"/>
              <w:marBottom w:val="0"/>
              <w:divBdr>
                <w:top w:val="none" w:sz="0" w:space="0" w:color="auto"/>
                <w:left w:val="none" w:sz="0" w:space="0" w:color="auto"/>
                <w:bottom w:val="none" w:sz="0" w:space="0" w:color="auto"/>
                <w:right w:val="none" w:sz="0" w:space="0" w:color="auto"/>
              </w:divBdr>
              <w:divsChild>
                <w:div w:id="882867706">
                  <w:marLeft w:val="2250"/>
                  <w:marRight w:val="0"/>
                  <w:marTop w:val="0"/>
                  <w:marBottom w:val="0"/>
                  <w:divBdr>
                    <w:top w:val="none" w:sz="0" w:space="0" w:color="auto"/>
                    <w:left w:val="single" w:sz="12" w:space="24" w:color="auto"/>
                    <w:bottom w:val="none" w:sz="0" w:space="0" w:color="auto"/>
                    <w:right w:val="none" w:sz="0" w:space="0" w:color="auto"/>
                  </w:divBdr>
                  <w:divsChild>
                    <w:div w:id="10029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80920">
          <w:marLeft w:val="0"/>
          <w:marRight w:val="0"/>
          <w:marTop w:val="0"/>
          <w:marBottom w:val="0"/>
          <w:divBdr>
            <w:top w:val="none" w:sz="0" w:space="0" w:color="auto"/>
            <w:left w:val="none" w:sz="0" w:space="0" w:color="auto"/>
            <w:bottom w:val="none" w:sz="0" w:space="0" w:color="auto"/>
            <w:right w:val="none" w:sz="0" w:space="0" w:color="auto"/>
          </w:divBdr>
          <w:divsChild>
            <w:div w:id="753549514">
              <w:marLeft w:val="0"/>
              <w:marRight w:val="0"/>
              <w:marTop w:val="0"/>
              <w:marBottom w:val="0"/>
              <w:divBdr>
                <w:top w:val="none" w:sz="0" w:space="0" w:color="auto"/>
                <w:left w:val="none" w:sz="0" w:space="0" w:color="auto"/>
                <w:bottom w:val="none" w:sz="0" w:space="0" w:color="auto"/>
                <w:right w:val="none" w:sz="0" w:space="0" w:color="auto"/>
              </w:divBdr>
              <w:divsChild>
                <w:div w:id="282543513">
                  <w:marLeft w:val="2250"/>
                  <w:marRight w:val="0"/>
                  <w:marTop w:val="0"/>
                  <w:marBottom w:val="0"/>
                  <w:divBdr>
                    <w:top w:val="none" w:sz="0" w:space="0" w:color="auto"/>
                    <w:left w:val="single" w:sz="12" w:space="24" w:color="auto"/>
                    <w:bottom w:val="none" w:sz="0" w:space="0" w:color="auto"/>
                    <w:right w:val="none" w:sz="0" w:space="0" w:color="auto"/>
                  </w:divBdr>
                  <w:divsChild>
                    <w:div w:id="41297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59262">
          <w:marLeft w:val="0"/>
          <w:marRight w:val="0"/>
          <w:marTop w:val="0"/>
          <w:marBottom w:val="0"/>
          <w:divBdr>
            <w:top w:val="none" w:sz="0" w:space="0" w:color="auto"/>
            <w:left w:val="none" w:sz="0" w:space="0" w:color="auto"/>
            <w:bottom w:val="none" w:sz="0" w:space="0" w:color="auto"/>
            <w:right w:val="none" w:sz="0" w:space="0" w:color="auto"/>
          </w:divBdr>
          <w:divsChild>
            <w:div w:id="330062659">
              <w:marLeft w:val="0"/>
              <w:marRight w:val="0"/>
              <w:marTop w:val="0"/>
              <w:marBottom w:val="0"/>
              <w:divBdr>
                <w:top w:val="none" w:sz="0" w:space="0" w:color="auto"/>
                <w:left w:val="none" w:sz="0" w:space="0" w:color="auto"/>
                <w:bottom w:val="none" w:sz="0" w:space="0" w:color="auto"/>
                <w:right w:val="none" w:sz="0" w:space="0" w:color="auto"/>
              </w:divBdr>
              <w:divsChild>
                <w:div w:id="816144284">
                  <w:marLeft w:val="2250"/>
                  <w:marRight w:val="0"/>
                  <w:marTop w:val="0"/>
                  <w:marBottom w:val="0"/>
                  <w:divBdr>
                    <w:top w:val="none" w:sz="0" w:space="0" w:color="auto"/>
                    <w:left w:val="single" w:sz="12" w:space="24" w:color="auto"/>
                    <w:bottom w:val="none" w:sz="0" w:space="0" w:color="auto"/>
                    <w:right w:val="none" w:sz="0" w:space="0" w:color="auto"/>
                  </w:divBdr>
                  <w:divsChild>
                    <w:div w:id="142680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04333">
          <w:marLeft w:val="0"/>
          <w:marRight w:val="0"/>
          <w:marTop w:val="0"/>
          <w:marBottom w:val="0"/>
          <w:divBdr>
            <w:top w:val="none" w:sz="0" w:space="0" w:color="auto"/>
            <w:left w:val="none" w:sz="0" w:space="0" w:color="auto"/>
            <w:bottom w:val="none" w:sz="0" w:space="0" w:color="auto"/>
            <w:right w:val="none" w:sz="0" w:space="0" w:color="auto"/>
          </w:divBdr>
          <w:divsChild>
            <w:div w:id="1617639480">
              <w:marLeft w:val="0"/>
              <w:marRight w:val="0"/>
              <w:marTop w:val="0"/>
              <w:marBottom w:val="0"/>
              <w:divBdr>
                <w:top w:val="none" w:sz="0" w:space="0" w:color="auto"/>
                <w:left w:val="none" w:sz="0" w:space="0" w:color="auto"/>
                <w:bottom w:val="none" w:sz="0" w:space="0" w:color="auto"/>
                <w:right w:val="none" w:sz="0" w:space="0" w:color="auto"/>
              </w:divBdr>
              <w:divsChild>
                <w:div w:id="129785702">
                  <w:marLeft w:val="2250"/>
                  <w:marRight w:val="0"/>
                  <w:marTop w:val="0"/>
                  <w:marBottom w:val="0"/>
                  <w:divBdr>
                    <w:top w:val="none" w:sz="0" w:space="0" w:color="auto"/>
                    <w:left w:val="single" w:sz="12" w:space="24" w:color="auto"/>
                    <w:bottom w:val="none" w:sz="0" w:space="0" w:color="auto"/>
                    <w:right w:val="none" w:sz="0" w:space="0" w:color="auto"/>
                  </w:divBdr>
                  <w:divsChild>
                    <w:div w:id="190614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16896">
          <w:marLeft w:val="0"/>
          <w:marRight w:val="0"/>
          <w:marTop w:val="0"/>
          <w:marBottom w:val="0"/>
          <w:divBdr>
            <w:top w:val="none" w:sz="0" w:space="0" w:color="auto"/>
            <w:left w:val="none" w:sz="0" w:space="0" w:color="auto"/>
            <w:bottom w:val="none" w:sz="0" w:space="0" w:color="auto"/>
            <w:right w:val="none" w:sz="0" w:space="0" w:color="auto"/>
          </w:divBdr>
          <w:divsChild>
            <w:div w:id="1075859104">
              <w:marLeft w:val="0"/>
              <w:marRight w:val="0"/>
              <w:marTop w:val="0"/>
              <w:marBottom w:val="0"/>
              <w:divBdr>
                <w:top w:val="none" w:sz="0" w:space="0" w:color="auto"/>
                <w:left w:val="none" w:sz="0" w:space="0" w:color="auto"/>
                <w:bottom w:val="none" w:sz="0" w:space="0" w:color="auto"/>
                <w:right w:val="none" w:sz="0" w:space="0" w:color="auto"/>
              </w:divBdr>
              <w:divsChild>
                <w:div w:id="1383675592">
                  <w:marLeft w:val="2250"/>
                  <w:marRight w:val="0"/>
                  <w:marTop w:val="0"/>
                  <w:marBottom w:val="0"/>
                  <w:divBdr>
                    <w:top w:val="none" w:sz="0" w:space="0" w:color="auto"/>
                    <w:left w:val="single" w:sz="12" w:space="24" w:color="auto"/>
                    <w:bottom w:val="none" w:sz="0" w:space="0" w:color="auto"/>
                    <w:right w:val="none" w:sz="0" w:space="0" w:color="auto"/>
                  </w:divBdr>
                  <w:divsChild>
                    <w:div w:id="8222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839949">
          <w:marLeft w:val="0"/>
          <w:marRight w:val="0"/>
          <w:marTop w:val="0"/>
          <w:marBottom w:val="0"/>
          <w:divBdr>
            <w:top w:val="none" w:sz="0" w:space="0" w:color="auto"/>
            <w:left w:val="none" w:sz="0" w:space="0" w:color="auto"/>
            <w:bottom w:val="none" w:sz="0" w:space="0" w:color="auto"/>
            <w:right w:val="none" w:sz="0" w:space="0" w:color="auto"/>
          </w:divBdr>
          <w:divsChild>
            <w:div w:id="1273979863">
              <w:marLeft w:val="0"/>
              <w:marRight w:val="0"/>
              <w:marTop w:val="0"/>
              <w:marBottom w:val="0"/>
              <w:divBdr>
                <w:top w:val="none" w:sz="0" w:space="0" w:color="auto"/>
                <w:left w:val="none" w:sz="0" w:space="0" w:color="auto"/>
                <w:bottom w:val="none" w:sz="0" w:space="0" w:color="auto"/>
                <w:right w:val="none" w:sz="0" w:space="0" w:color="auto"/>
              </w:divBdr>
              <w:divsChild>
                <w:div w:id="178468499">
                  <w:marLeft w:val="2250"/>
                  <w:marRight w:val="0"/>
                  <w:marTop w:val="0"/>
                  <w:marBottom w:val="0"/>
                  <w:divBdr>
                    <w:top w:val="none" w:sz="0" w:space="0" w:color="auto"/>
                    <w:left w:val="single" w:sz="12" w:space="24" w:color="auto"/>
                    <w:bottom w:val="none" w:sz="0" w:space="0" w:color="auto"/>
                    <w:right w:val="none" w:sz="0" w:space="0" w:color="auto"/>
                  </w:divBdr>
                  <w:divsChild>
                    <w:div w:id="15486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06146">
          <w:marLeft w:val="0"/>
          <w:marRight w:val="0"/>
          <w:marTop w:val="0"/>
          <w:marBottom w:val="0"/>
          <w:divBdr>
            <w:top w:val="none" w:sz="0" w:space="0" w:color="auto"/>
            <w:left w:val="none" w:sz="0" w:space="0" w:color="auto"/>
            <w:bottom w:val="none" w:sz="0" w:space="0" w:color="auto"/>
            <w:right w:val="none" w:sz="0" w:space="0" w:color="auto"/>
          </w:divBdr>
          <w:divsChild>
            <w:div w:id="649528900">
              <w:marLeft w:val="0"/>
              <w:marRight w:val="0"/>
              <w:marTop w:val="0"/>
              <w:marBottom w:val="0"/>
              <w:divBdr>
                <w:top w:val="none" w:sz="0" w:space="0" w:color="auto"/>
                <w:left w:val="none" w:sz="0" w:space="0" w:color="auto"/>
                <w:bottom w:val="none" w:sz="0" w:space="0" w:color="auto"/>
                <w:right w:val="none" w:sz="0" w:space="0" w:color="auto"/>
              </w:divBdr>
              <w:divsChild>
                <w:div w:id="1536845512">
                  <w:marLeft w:val="2250"/>
                  <w:marRight w:val="0"/>
                  <w:marTop w:val="0"/>
                  <w:marBottom w:val="0"/>
                  <w:divBdr>
                    <w:top w:val="none" w:sz="0" w:space="0" w:color="auto"/>
                    <w:left w:val="single" w:sz="12" w:space="24" w:color="auto"/>
                    <w:bottom w:val="none" w:sz="0" w:space="0" w:color="auto"/>
                    <w:right w:val="none" w:sz="0" w:space="0" w:color="auto"/>
                  </w:divBdr>
                  <w:divsChild>
                    <w:div w:id="1105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52291">
          <w:marLeft w:val="0"/>
          <w:marRight w:val="0"/>
          <w:marTop w:val="0"/>
          <w:marBottom w:val="0"/>
          <w:divBdr>
            <w:top w:val="none" w:sz="0" w:space="0" w:color="auto"/>
            <w:left w:val="none" w:sz="0" w:space="0" w:color="auto"/>
            <w:bottom w:val="none" w:sz="0" w:space="0" w:color="auto"/>
            <w:right w:val="none" w:sz="0" w:space="0" w:color="auto"/>
          </w:divBdr>
          <w:divsChild>
            <w:div w:id="1868717795">
              <w:marLeft w:val="0"/>
              <w:marRight w:val="0"/>
              <w:marTop w:val="0"/>
              <w:marBottom w:val="0"/>
              <w:divBdr>
                <w:top w:val="none" w:sz="0" w:space="0" w:color="auto"/>
                <w:left w:val="none" w:sz="0" w:space="0" w:color="auto"/>
                <w:bottom w:val="none" w:sz="0" w:space="0" w:color="auto"/>
                <w:right w:val="none" w:sz="0" w:space="0" w:color="auto"/>
              </w:divBdr>
              <w:divsChild>
                <w:div w:id="515464221">
                  <w:marLeft w:val="2250"/>
                  <w:marRight w:val="0"/>
                  <w:marTop w:val="0"/>
                  <w:marBottom w:val="0"/>
                  <w:divBdr>
                    <w:top w:val="none" w:sz="0" w:space="0" w:color="auto"/>
                    <w:left w:val="single" w:sz="12" w:space="24" w:color="auto"/>
                    <w:bottom w:val="none" w:sz="0" w:space="0" w:color="auto"/>
                    <w:right w:val="none" w:sz="0" w:space="0" w:color="auto"/>
                  </w:divBdr>
                  <w:divsChild>
                    <w:div w:id="95525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298413">
          <w:marLeft w:val="0"/>
          <w:marRight w:val="0"/>
          <w:marTop w:val="0"/>
          <w:marBottom w:val="0"/>
          <w:divBdr>
            <w:top w:val="none" w:sz="0" w:space="0" w:color="auto"/>
            <w:left w:val="none" w:sz="0" w:space="0" w:color="auto"/>
            <w:bottom w:val="none" w:sz="0" w:space="0" w:color="auto"/>
            <w:right w:val="none" w:sz="0" w:space="0" w:color="auto"/>
          </w:divBdr>
          <w:divsChild>
            <w:div w:id="1106578798">
              <w:marLeft w:val="0"/>
              <w:marRight w:val="0"/>
              <w:marTop w:val="0"/>
              <w:marBottom w:val="0"/>
              <w:divBdr>
                <w:top w:val="none" w:sz="0" w:space="0" w:color="auto"/>
                <w:left w:val="none" w:sz="0" w:space="0" w:color="auto"/>
                <w:bottom w:val="none" w:sz="0" w:space="0" w:color="auto"/>
                <w:right w:val="none" w:sz="0" w:space="0" w:color="auto"/>
              </w:divBdr>
              <w:divsChild>
                <w:div w:id="443572392">
                  <w:marLeft w:val="2250"/>
                  <w:marRight w:val="0"/>
                  <w:marTop w:val="0"/>
                  <w:marBottom w:val="0"/>
                  <w:divBdr>
                    <w:top w:val="none" w:sz="0" w:space="0" w:color="auto"/>
                    <w:left w:val="single" w:sz="12" w:space="24" w:color="auto"/>
                    <w:bottom w:val="none" w:sz="0" w:space="0" w:color="auto"/>
                    <w:right w:val="none" w:sz="0" w:space="0" w:color="auto"/>
                  </w:divBdr>
                  <w:divsChild>
                    <w:div w:id="3375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11447">
          <w:marLeft w:val="0"/>
          <w:marRight w:val="0"/>
          <w:marTop w:val="0"/>
          <w:marBottom w:val="0"/>
          <w:divBdr>
            <w:top w:val="none" w:sz="0" w:space="0" w:color="auto"/>
            <w:left w:val="none" w:sz="0" w:space="0" w:color="auto"/>
            <w:bottom w:val="none" w:sz="0" w:space="0" w:color="auto"/>
            <w:right w:val="none" w:sz="0" w:space="0" w:color="auto"/>
          </w:divBdr>
          <w:divsChild>
            <w:div w:id="325013343">
              <w:marLeft w:val="0"/>
              <w:marRight w:val="0"/>
              <w:marTop w:val="0"/>
              <w:marBottom w:val="0"/>
              <w:divBdr>
                <w:top w:val="none" w:sz="0" w:space="0" w:color="auto"/>
                <w:left w:val="none" w:sz="0" w:space="0" w:color="auto"/>
                <w:bottom w:val="none" w:sz="0" w:space="0" w:color="auto"/>
                <w:right w:val="none" w:sz="0" w:space="0" w:color="auto"/>
              </w:divBdr>
              <w:divsChild>
                <w:div w:id="1753425606">
                  <w:marLeft w:val="2250"/>
                  <w:marRight w:val="0"/>
                  <w:marTop w:val="0"/>
                  <w:marBottom w:val="0"/>
                  <w:divBdr>
                    <w:top w:val="none" w:sz="0" w:space="0" w:color="auto"/>
                    <w:left w:val="single" w:sz="12" w:space="24" w:color="auto"/>
                    <w:bottom w:val="none" w:sz="0" w:space="0" w:color="auto"/>
                    <w:right w:val="none" w:sz="0" w:space="0" w:color="auto"/>
                  </w:divBdr>
                  <w:divsChild>
                    <w:div w:id="140472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82625">
          <w:marLeft w:val="0"/>
          <w:marRight w:val="0"/>
          <w:marTop w:val="0"/>
          <w:marBottom w:val="0"/>
          <w:divBdr>
            <w:top w:val="none" w:sz="0" w:space="0" w:color="auto"/>
            <w:left w:val="none" w:sz="0" w:space="0" w:color="auto"/>
            <w:bottom w:val="none" w:sz="0" w:space="0" w:color="auto"/>
            <w:right w:val="none" w:sz="0" w:space="0" w:color="auto"/>
          </w:divBdr>
          <w:divsChild>
            <w:div w:id="1983466160">
              <w:marLeft w:val="0"/>
              <w:marRight w:val="0"/>
              <w:marTop w:val="0"/>
              <w:marBottom w:val="0"/>
              <w:divBdr>
                <w:top w:val="none" w:sz="0" w:space="0" w:color="auto"/>
                <w:left w:val="none" w:sz="0" w:space="0" w:color="auto"/>
                <w:bottom w:val="none" w:sz="0" w:space="0" w:color="auto"/>
                <w:right w:val="none" w:sz="0" w:space="0" w:color="auto"/>
              </w:divBdr>
              <w:divsChild>
                <w:div w:id="1049498889">
                  <w:marLeft w:val="2250"/>
                  <w:marRight w:val="0"/>
                  <w:marTop w:val="0"/>
                  <w:marBottom w:val="0"/>
                  <w:divBdr>
                    <w:top w:val="none" w:sz="0" w:space="0" w:color="auto"/>
                    <w:left w:val="single" w:sz="12" w:space="24" w:color="auto"/>
                    <w:bottom w:val="none" w:sz="0" w:space="0" w:color="auto"/>
                    <w:right w:val="none" w:sz="0" w:space="0" w:color="auto"/>
                  </w:divBdr>
                  <w:divsChild>
                    <w:div w:id="85950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130265">
          <w:marLeft w:val="0"/>
          <w:marRight w:val="0"/>
          <w:marTop w:val="0"/>
          <w:marBottom w:val="0"/>
          <w:divBdr>
            <w:top w:val="none" w:sz="0" w:space="0" w:color="auto"/>
            <w:left w:val="none" w:sz="0" w:space="0" w:color="auto"/>
            <w:bottom w:val="none" w:sz="0" w:space="0" w:color="auto"/>
            <w:right w:val="none" w:sz="0" w:space="0" w:color="auto"/>
          </w:divBdr>
          <w:divsChild>
            <w:div w:id="479887350">
              <w:marLeft w:val="0"/>
              <w:marRight w:val="0"/>
              <w:marTop w:val="0"/>
              <w:marBottom w:val="0"/>
              <w:divBdr>
                <w:top w:val="none" w:sz="0" w:space="0" w:color="auto"/>
                <w:left w:val="none" w:sz="0" w:space="0" w:color="auto"/>
                <w:bottom w:val="none" w:sz="0" w:space="0" w:color="auto"/>
                <w:right w:val="none" w:sz="0" w:space="0" w:color="auto"/>
              </w:divBdr>
              <w:divsChild>
                <w:div w:id="1139112782">
                  <w:marLeft w:val="2250"/>
                  <w:marRight w:val="0"/>
                  <w:marTop w:val="0"/>
                  <w:marBottom w:val="0"/>
                  <w:divBdr>
                    <w:top w:val="none" w:sz="0" w:space="0" w:color="auto"/>
                    <w:left w:val="single" w:sz="12" w:space="24" w:color="auto"/>
                    <w:bottom w:val="none" w:sz="0" w:space="0" w:color="auto"/>
                    <w:right w:val="none" w:sz="0" w:space="0" w:color="auto"/>
                  </w:divBdr>
                  <w:divsChild>
                    <w:div w:id="18744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32983">
          <w:marLeft w:val="0"/>
          <w:marRight w:val="0"/>
          <w:marTop w:val="0"/>
          <w:marBottom w:val="0"/>
          <w:divBdr>
            <w:top w:val="none" w:sz="0" w:space="0" w:color="auto"/>
            <w:left w:val="none" w:sz="0" w:space="0" w:color="auto"/>
            <w:bottom w:val="none" w:sz="0" w:space="0" w:color="auto"/>
            <w:right w:val="none" w:sz="0" w:space="0" w:color="auto"/>
          </w:divBdr>
          <w:divsChild>
            <w:div w:id="657073781">
              <w:marLeft w:val="0"/>
              <w:marRight w:val="0"/>
              <w:marTop w:val="0"/>
              <w:marBottom w:val="0"/>
              <w:divBdr>
                <w:top w:val="none" w:sz="0" w:space="0" w:color="auto"/>
                <w:left w:val="none" w:sz="0" w:space="0" w:color="auto"/>
                <w:bottom w:val="none" w:sz="0" w:space="0" w:color="auto"/>
                <w:right w:val="none" w:sz="0" w:space="0" w:color="auto"/>
              </w:divBdr>
              <w:divsChild>
                <w:div w:id="1771924548">
                  <w:marLeft w:val="2250"/>
                  <w:marRight w:val="0"/>
                  <w:marTop w:val="0"/>
                  <w:marBottom w:val="0"/>
                  <w:divBdr>
                    <w:top w:val="none" w:sz="0" w:space="0" w:color="auto"/>
                    <w:left w:val="single" w:sz="12" w:space="24" w:color="auto"/>
                    <w:bottom w:val="none" w:sz="0" w:space="0" w:color="auto"/>
                    <w:right w:val="none" w:sz="0" w:space="0" w:color="auto"/>
                  </w:divBdr>
                  <w:divsChild>
                    <w:div w:id="186713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5200">
          <w:marLeft w:val="0"/>
          <w:marRight w:val="0"/>
          <w:marTop w:val="0"/>
          <w:marBottom w:val="0"/>
          <w:divBdr>
            <w:top w:val="none" w:sz="0" w:space="0" w:color="auto"/>
            <w:left w:val="none" w:sz="0" w:space="0" w:color="auto"/>
            <w:bottom w:val="none" w:sz="0" w:space="0" w:color="auto"/>
            <w:right w:val="none" w:sz="0" w:space="0" w:color="auto"/>
          </w:divBdr>
          <w:divsChild>
            <w:div w:id="294608294">
              <w:marLeft w:val="0"/>
              <w:marRight w:val="0"/>
              <w:marTop w:val="0"/>
              <w:marBottom w:val="0"/>
              <w:divBdr>
                <w:top w:val="none" w:sz="0" w:space="0" w:color="auto"/>
                <w:left w:val="none" w:sz="0" w:space="0" w:color="auto"/>
                <w:bottom w:val="none" w:sz="0" w:space="0" w:color="auto"/>
                <w:right w:val="none" w:sz="0" w:space="0" w:color="auto"/>
              </w:divBdr>
              <w:divsChild>
                <w:div w:id="1684627763">
                  <w:marLeft w:val="2250"/>
                  <w:marRight w:val="0"/>
                  <w:marTop w:val="0"/>
                  <w:marBottom w:val="0"/>
                  <w:divBdr>
                    <w:top w:val="none" w:sz="0" w:space="0" w:color="auto"/>
                    <w:left w:val="single" w:sz="12" w:space="24" w:color="auto"/>
                    <w:bottom w:val="none" w:sz="0" w:space="0" w:color="auto"/>
                    <w:right w:val="none" w:sz="0" w:space="0" w:color="auto"/>
                  </w:divBdr>
                  <w:divsChild>
                    <w:div w:id="68401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6710">
          <w:marLeft w:val="0"/>
          <w:marRight w:val="0"/>
          <w:marTop w:val="0"/>
          <w:marBottom w:val="0"/>
          <w:divBdr>
            <w:top w:val="none" w:sz="0" w:space="0" w:color="auto"/>
            <w:left w:val="none" w:sz="0" w:space="0" w:color="auto"/>
            <w:bottom w:val="none" w:sz="0" w:space="0" w:color="auto"/>
            <w:right w:val="none" w:sz="0" w:space="0" w:color="auto"/>
          </w:divBdr>
          <w:divsChild>
            <w:div w:id="1670205936">
              <w:marLeft w:val="0"/>
              <w:marRight w:val="0"/>
              <w:marTop w:val="0"/>
              <w:marBottom w:val="0"/>
              <w:divBdr>
                <w:top w:val="none" w:sz="0" w:space="0" w:color="auto"/>
                <w:left w:val="none" w:sz="0" w:space="0" w:color="auto"/>
                <w:bottom w:val="none" w:sz="0" w:space="0" w:color="auto"/>
                <w:right w:val="none" w:sz="0" w:space="0" w:color="auto"/>
              </w:divBdr>
              <w:divsChild>
                <w:div w:id="1151944471">
                  <w:marLeft w:val="2250"/>
                  <w:marRight w:val="0"/>
                  <w:marTop w:val="0"/>
                  <w:marBottom w:val="0"/>
                  <w:divBdr>
                    <w:top w:val="none" w:sz="0" w:space="0" w:color="auto"/>
                    <w:left w:val="single" w:sz="12" w:space="24" w:color="auto"/>
                    <w:bottom w:val="none" w:sz="0" w:space="0" w:color="auto"/>
                    <w:right w:val="none" w:sz="0" w:space="0" w:color="auto"/>
                  </w:divBdr>
                  <w:divsChild>
                    <w:div w:id="103777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027933">
          <w:marLeft w:val="0"/>
          <w:marRight w:val="0"/>
          <w:marTop w:val="0"/>
          <w:marBottom w:val="0"/>
          <w:divBdr>
            <w:top w:val="none" w:sz="0" w:space="0" w:color="auto"/>
            <w:left w:val="none" w:sz="0" w:space="0" w:color="auto"/>
            <w:bottom w:val="none" w:sz="0" w:space="0" w:color="auto"/>
            <w:right w:val="none" w:sz="0" w:space="0" w:color="auto"/>
          </w:divBdr>
          <w:divsChild>
            <w:div w:id="1530139279">
              <w:marLeft w:val="0"/>
              <w:marRight w:val="0"/>
              <w:marTop w:val="0"/>
              <w:marBottom w:val="0"/>
              <w:divBdr>
                <w:top w:val="none" w:sz="0" w:space="0" w:color="auto"/>
                <w:left w:val="none" w:sz="0" w:space="0" w:color="auto"/>
                <w:bottom w:val="none" w:sz="0" w:space="0" w:color="auto"/>
                <w:right w:val="none" w:sz="0" w:space="0" w:color="auto"/>
              </w:divBdr>
              <w:divsChild>
                <w:div w:id="738871273">
                  <w:marLeft w:val="2250"/>
                  <w:marRight w:val="0"/>
                  <w:marTop w:val="0"/>
                  <w:marBottom w:val="0"/>
                  <w:divBdr>
                    <w:top w:val="none" w:sz="0" w:space="0" w:color="auto"/>
                    <w:left w:val="single" w:sz="12" w:space="24" w:color="auto"/>
                    <w:bottom w:val="none" w:sz="0" w:space="0" w:color="auto"/>
                    <w:right w:val="none" w:sz="0" w:space="0" w:color="auto"/>
                  </w:divBdr>
                  <w:divsChild>
                    <w:div w:id="54567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80614">
          <w:marLeft w:val="0"/>
          <w:marRight w:val="0"/>
          <w:marTop w:val="0"/>
          <w:marBottom w:val="0"/>
          <w:divBdr>
            <w:top w:val="none" w:sz="0" w:space="0" w:color="auto"/>
            <w:left w:val="none" w:sz="0" w:space="0" w:color="auto"/>
            <w:bottom w:val="none" w:sz="0" w:space="0" w:color="auto"/>
            <w:right w:val="none" w:sz="0" w:space="0" w:color="auto"/>
          </w:divBdr>
          <w:divsChild>
            <w:div w:id="914631588">
              <w:marLeft w:val="0"/>
              <w:marRight w:val="0"/>
              <w:marTop w:val="0"/>
              <w:marBottom w:val="0"/>
              <w:divBdr>
                <w:top w:val="none" w:sz="0" w:space="0" w:color="auto"/>
                <w:left w:val="none" w:sz="0" w:space="0" w:color="auto"/>
                <w:bottom w:val="none" w:sz="0" w:space="0" w:color="auto"/>
                <w:right w:val="none" w:sz="0" w:space="0" w:color="auto"/>
              </w:divBdr>
              <w:divsChild>
                <w:div w:id="592277843">
                  <w:marLeft w:val="2250"/>
                  <w:marRight w:val="0"/>
                  <w:marTop w:val="0"/>
                  <w:marBottom w:val="0"/>
                  <w:divBdr>
                    <w:top w:val="none" w:sz="0" w:space="0" w:color="auto"/>
                    <w:left w:val="single" w:sz="12" w:space="24" w:color="auto"/>
                    <w:bottom w:val="none" w:sz="0" w:space="0" w:color="auto"/>
                    <w:right w:val="none" w:sz="0" w:space="0" w:color="auto"/>
                  </w:divBdr>
                  <w:divsChild>
                    <w:div w:id="184732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871039">
          <w:marLeft w:val="0"/>
          <w:marRight w:val="0"/>
          <w:marTop w:val="0"/>
          <w:marBottom w:val="0"/>
          <w:divBdr>
            <w:top w:val="none" w:sz="0" w:space="0" w:color="auto"/>
            <w:left w:val="none" w:sz="0" w:space="0" w:color="auto"/>
            <w:bottom w:val="none" w:sz="0" w:space="0" w:color="auto"/>
            <w:right w:val="none" w:sz="0" w:space="0" w:color="auto"/>
          </w:divBdr>
          <w:divsChild>
            <w:div w:id="1335647929">
              <w:marLeft w:val="0"/>
              <w:marRight w:val="0"/>
              <w:marTop w:val="0"/>
              <w:marBottom w:val="0"/>
              <w:divBdr>
                <w:top w:val="none" w:sz="0" w:space="0" w:color="auto"/>
                <w:left w:val="none" w:sz="0" w:space="0" w:color="auto"/>
                <w:bottom w:val="none" w:sz="0" w:space="0" w:color="auto"/>
                <w:right w:val="none" w:sz="0" w:space="0" w:color="auto"/>
              </w:divBdr>
              <w:divsChild>
                <w:div w:id="693846456">
                  <w:marLeft w:val="2250"/>
                  <w:marRight w:val="0"/>
                  <w:marTop w:val="0"/>
                  <w:marBottom w:val="0"/>
                  <w:divBdr>
                    <w:top w:val="none" w:sz="0" w:space="0" w:color="auto"/>
                    <w:left w:val="single" w:sz="12" w:space="24" w:color="auto"/>
                    <w:bottom w:val="none" w:sz="0" w:space="0" w:color="auto"/>
                    <w:right w:val="none" w:sz="0" w:space="0" w:color="auto"/>
                  </w:divBdr>
                  <w:divsChild>
                    <w:div w:id="6247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62368">
          <w:marLeft w:val="0"/>
          <w:marRight w:val="0"/>
          <w:marTop w:val="0"/>
          <w:marBottom w:val="0"/>
          <w:divBdr>
            <w:top w:val="none" w:sz="0" w:space="0" w:color="auto"/>
            <w:left w:val="none" w:sz="0" w:space="0" w:color="auto"/>
            <w:bottom w:val="none" w:sz="0" w:space="0" w:color="auto"/>
            <w:right w:val="none" w:sz="0" w:space="0" w:color="auto"/>
          </w:divBdr>
          <w:divsChild>
            <w:div w:id="1953396846">
              <w:marLeft w:val="0"/>
              <w:marRight w:val="0"/>
              <w:marTop w:val="0"/>
              <w:marBottom w:val="0"/>
              <w:divBdr>
                <w:top w:val="none" w:sz="0" w:space="0" w:color="auto"/>
                <w:left w:val="none" w:sz="0" w:space="0" w:color="auto"/>
                <w:bottom w:val="none" w:sz="0" w:space="0" w:color="auto"/>
                <w:right w:val="none" w:sz="0" w:space="0" w:color="auto"/>
              </w:divBdr>
              <w:divsChild>
                <w:div w:id="179203223">
                  <w:marLeft w:val="2250"/>
                  <w:marRight w:val="0"/>
                  <w:marTop w:val="0"/>
                  <w:marBottom w:val="0"/>
                  <w:divBdr>
                    <w:top w:val="none" w:sz="0" w:space="0" w:color="auto"/>
                    <w:left w:val="single" w:sz="12" w:space="24" w:color="auto"/>
                    <w:bottom w:val="none" w:sz="0" w:space="0" w:color="auto"/>
                    <w:right w:val="none" w:sz="0" w:space="0" w:color="auto"/>
                  </w:divBdr>
                  <w:divsChild>
                    <w:div w:id="14943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0547">
          <w:marLeft w:val="0"/>
          <w:marRight w:val="0"/>
          <w:marTop w:val="0"/>
          <w:marBottom w:val="0"/>
          <w:divBdr>
            <w:top w:val="none" w:sz="0" w:space="0" w:color="auto"/>
            <w:left w:val="none" w:sz="0" w:space="0" w:color="auto"/>
            <w:bottom w:val="none" w:sz="0" w:space="0" w:color="auto"/>
            <w:right w:val="none" w:sz="0" w:space="0" w:color="auto"/>
          </w:divBdr>
          <w:divsChild>
            <w:div w:id="538713168">
              <w:marLeft w:val="0"/>
              <w:marRight w:val="0"/>
              <w:marTop w:val="0"/>
              <w:marBottom w:val="0"/>
              <w:divBdr>
                <w:top w:val="none" w:sz="0" w:space="0" w:color="auto"/>
                <w:left w:val="none" w:sz="0" w:space="0" w:color="auto"/>
                <w:bottom w:val="none" w:sz="0" w:space="0" w:color="auto"/>
                <w:right w:val="none" w:sz="0" w:space="0" w:color="auto"/>
              </w:divBdr>
              <w:divsChild>
                <w:div w:id="1016228118">
                  <w:marLeft w:val="2250"/>
                  <w:marRight w:val="0"/>
                  <w:marTop w:val="0"/>
                  <w:marBottom w:val="0"/>
                  <w:divBdr>
                    <w:top w:val="none" w:sz="0" w:space="0" w:color="auto"/>
                    <w:left w:val="single" w:sz="12" w:space="24" w:color="auto"/>
                    <w:bottom w:val="none" w:sz="0" w:space="0" w:color="auto"/>
                    <w:right w:val="none" w:sz="0" w:space="0" w:color="auto"/>
                  </w:divBdr>
                  <w:divsChild>
                    <w:div w:id="174294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4067">
          <w:marLeft w:val="0"/>
          <w:marRight w:val="0"/>
          <w:marTop w:val="0"/>
          <w:marBottom w:val="0"/>
          <w:divBdr>
            <w:top w:val="none" w:sz="0" w:space="0" w:color="auto"/>
            <w:left w:val="none" w:sz="0" w:space="0" w:color="auto"/>
            <w:bottom w:val="none" w:sz="0" w:space="0" w:color="auto"/>
            <w:right w:val="none" w:sz="0" w:space="0" w:color="auto"/>
          </w:divBdr>
          <w:divsChild>
            <w:div w:id="532115820">
              <w:marLeft w:val="0"/>
              <w:marRight w:val="0"/>
              <w:marTop w:val="0"/>
              <w:marBottom w:val="0"/>
              <w:divBdr>
                <w:top w:val="none" w:sz="0" w:space="0" w:color="auto"/>
                <w:left w:val="none" w:sz="0" w:space="0" w:color="auto"/>
                <w:bottom w:val="none" w:sz="0" w:space="0" w:color="auto"/>
                <w:right w:val="none" w:sz="0" w:space="0" w:color="auto"/>
              </w:divBdr>
              <w:divsChild>
                <w:div w:id="119689499">
                  <w:marLeft w:val="2250"/>
                  <w:marRight w:val="0"/>
                  <w:marTop w:val="0"/>
                  <w:marBottom w:val="0"/>
                  <w:divBdr>
                    <w:top w:val="none" w:sz="0" w:space="0" w:color="auto"/>
                    <w:left w:val="single" w:sz="12" w:space="24" w:color="auto"/>
                    <w:bottom w:val="none" w:sz="0" w:space="0" w:color="auto"/>
                    <w:right w:val="none" w:sz="0" w:space="0" w:color="auto"/>
                  </w:divBdr>
                  <w:divsChild>
                    <w:div w:id="15118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542705">
          <w:marLeft w:val="0"/>
          <w:marRight w:val="0"/>
          <w:marTop w:val="0"/>
          <w:marBottom w:val="0"/>
          <w:divBdr>
            <w:top w:val="none" w:sz="0" w:space="0" w:color="auto"/>
            <w:left w:val="none" w:sz="0" w:space="0" w:color="auto"/>
            <w:bottom w:val="none" w:sz="0" w:space="0" w:color="auto"/>
            <w:right w:val="none" w:sz="0" w:space="0" w:color="auto"/>
          </w:divBdr>
          <w:divsChild>
            <w:div w:id="30569904">
              <w:marLeft w:val="0"/>
              <w:marRight w:val="0"/>
              <w:marTop w:val="0"/>
              <w:marBottom w:val="0"/>
              <w:divBdr>
                <w:top w:val="none" w:sz="0" w:space="0" w:color="auto"/>
                <w:left w:val="none" w:sz="0" w:space="0" w:color="auto"/>
                <w:bottom w:val="none" w:sz="0" w:space="0" w:color="auto"/>
                <w:right w:val="none" w:sz="0" w:space="0" w:color="auto"/>
              </w:divBdr>
              <w:divsChild>
                <w:div w:id="679163794">
                  <w:marLeft w:val="2250"/>
                  <w:marRight w:val="0"/>
                  <w:marTop w:val="0"/>
                  <w:marBottom w:val="0"/>
                  <w:divBdr>
                    <w:top w:val="none" w:sz="0" w:space="0" w:color="auto"/>
                    <w:left w:val="single" w:sz="12" w:space="24" w:color="auto"/>
                    <w:bottom w:val="none" w:sz="0" w:space="0" w:color="auto"/>
                    <w:right w:val="none" w:sz="0" w:space="0" w:color="auto"/>
                  </w:divBdr>
                  <w:divsChild>
                    <w:div w:id="14823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951961">
          <w:marLeft w:val="0"/>
          <w:marRight w:val="0"/>
          <w:marTop w:val="0"/>
          <w:marBottom w:val="0"/>
          <w:divBdr>
            <w:top w:val="none" w:sz="0" w:space="0" w:color="auto"/>
            <w:left w:val="none" w:sz="0" w:space="0" w:color="auto"/>
            <w:bottom w:val="none" w:sz="0" w:space="0" w:color="auto"/>
            <w:right w:val="none" w:sz="0" w:space="0" w:color="auto"/>
          </w:divBdr>
          <w:divsChild>
            <w:div w:id="77027023">
              <w:marLeft w:val="0"/>
              <w:marRight w:val="0"/>
              <w:marTop w:val="0"/>
              <w:marBottom w:val="0"/>
              <w:divBdr>
                <w:top w:val="none" w:sz="0" w:space="0" w:color="auto"/>
                <w:left w:val="none" w:sz="0" w:space="0" w:color="auto"/>
                <w:bottom w:val="none" w:sz="0" w:space="0" w:color="auto"/>
                <w:right w:val="none" w:sz="0" w:space="0" w:color="auto"/>
              </w:divBdr>
              <w:divsChild>
                <w:div w:id="2019110799">
                  <w:marLeft w:val="2250"/>
                  <w:marRight w:val="0"/>
                  <w:marTop w:val="0"/>
                  <w:marBottom w:val="0"/>
                  <w:divBdr>
                    <w:top w:val="none" w:sz="0" w:space="0" w:color="auto"/>
                    <w:left w:val="single" w:sz="12" w:space="24" w:color="auto"/>
                    <w:bottom w:val="none" w:sz="0" w:space="0" w:color="auto"/>
                    <w:right w:val="none" w:sz="0" w:space="0" w:color="auto"/>
                  </w:divBdr>
                  <w:divsChild>
                    <w:div w:id="123380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76199">
          <w:marLeft w:val="0"/>
          <w:marRight w:val="0"/>
          <w:marTop w:val="0"/>
          <w:marBottom w:val="0"/>
          <w:divBdr>
            <w:top w:val="none" w:sz="0" w:space="0" w:color="auto"/>
            <w:left w:val="none" w:sz="0" w:space="0" w:color="auto"/>
            <w:bottom w:val="none" w:sz="0" w:space="0" w:color="auto"/>
            <w:right w:val="none" w:sz="0" w:space="0" w:color="auto"/>
          </w:divBdr>
          <w:divsChild>
            <w:div w:id="1187526634">
              <w:marLeft w:val="0"/>
              <w:marRight w:val="0"/>
              <w:marTop w:val="0"/>
              <w:marBottom w:val="0"/>
              <w:divBdr>
                <w:top w:val="none" w:sz="0" w:space="0" w:color="auto"/>
                <w:left w:val="none" w:sz="0" w:space="0" w:color="auto"/>
                <w:bottom w:val="none" w:sz="0" w:space="0" w:color="auto"/>
                <w:right w:val="none" w:sz="0" w:space="0" w:color="auto"/>
              </w:divBdr>
              <w:divsChild>
                <w:div w:id="2030598578">
                  <w:marLeft w:val="2250"/>
                  <w:marRight w:val="0"/>
                  <w:marTop w:val="0"/>
                  <w:marBottom w:val="0"/>
                  <w:divBdr>
                    <w:top w:val="none" w:sz="0" w:space="0" w:color="auto"/>
                    <w:left w:val="single" w:sz="12" w:space="24" w:color="auto"/>
                    <w:bottom w:val="none" w:sz="0" w:space="0" w:color="auto"/>
                    <w:right w:val="none" w:sz="0" w:space="0" w:color="auto"/>
                  </w:divBdr>
                  <w:divsChild>
                    <w:div w:id="180604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05409">
          <w:marLeft w:val="0"/>
          <w:marRight w:val="0"/>
          <w:marTop w:val="0"/>
          <w:marBottom w:val="0"/>
          <w:divBdr>
            <w:top w:val="none" w:sz="0" w:space="0" w:color="auto"/>
            <w:left w:val="none" w:sz="0" w:space="0" w:color="auto"/>
            <w:bottom w:val="none" w:sz="0" w:space="0" w:color="auto"/>
            <w:right w:val="none" w:sz="0" w:space="0" w:color="auto"/>
          </w:divBdr>
          <w:divsChild>
            <w:div w:id="798887111">
              <w:marLeft w:val="0"/>
              <w:marRight w:val="0"/>
              <w:marTop w:val="0"/>
              <w:marBottom w:val="0"/>
              <w:divBdr>
                <w:top w:val="none" w:sz="0" w:space="0" w:color="auto"/>
                <w:left w:val="none" w:sz="0" w:space="0" w:color="auto"/>
                <w:bottom w:val="none" w:sz="0" w:space="0" w:color="auto"/>
                <w:right w:val="none" w:sz="0" w:space="0" w:color="auto"/>
              </w:divBdr>
              <w:divsChild>
                <w:div w:id="1099327380">
                  <w:marLeft w:val="2250"/>
                  <w:marRight w:val="0"/>
                  <w:marTop w:val="0"/>
                  <w:marBottom w:val="0"/>
                  <w:divBdr>
                    <w:top w:val="none" w:sz="0" w:space="0" w:color="auto"/>
                    <w:left w:val="single" w:sz="12" w:space="24" w:color="auto"/>
                    <w:bottom w:val="none" w:sz="0" w:space="0" w:color="auto"/>
                    <w:right w:val="none" w:sz="0" w:space="0" w:color="auto"/>
                  </w:divBdr>
                  <w:divsChild>
                    <w:div w:id="70787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452705">
          <w:marLeft w:val="0"/>
          <w:marRight w:val="0"/>
          <w:marTop w:val="0"/>
          <w:marBottom w:val="0"/>
          <w:divBdr>
            <w:top w:val="none" w:sz="0" w:space="0" w:color="auto"/>
            <w:left w:val="none" w:sz="0" w:space="0" w:color="auto"/>
            <w:bottom w:val="none" w:sz="0" w:space="0" w:color="auto"/>
            <w:right w:val="none" w:sz="0" w:space="0" w:color="auto"/>
          </w:divBdr>
          <w:divsChild>
            <w:div w:id="76093878">
              <w:marLeft w:val="0"/>
              <w:marRight w:val="0"/>
              <w:marTop w:val="0"/>
              <w:marBottom w:val="0"/>
              <w:divBdr>
                <w:top w:val="none" w:sz="0" w:space="0" w:color="auto"/>
                <w:left w:val="none" w:sz="0" w:space="0" w:color="auto"/>
                <w:bottom w:val="none" w:sz="0" w:space="0" w:color="auto"/>
                <w:right w:val="none" w:sz="0" w:space="0" w:color="auto"/>
              </w:divBdr>
              <w:divsChild>
                <w:div w:id="256599561">
                  <w:marLeft w:val="2250"/>
                  <w:marRight w:val="0"/>
                  <w:marTop w:val="0"/>
                  <w:marBottom w:val="0"/>
                  <w:divBdr>
                    <w:top w:val="none" w:sz="0" w:space="0" w:color="auto"/>
                    <w:left w:val="single" w:sz="12" w:space="24" w:color="auto"/>
                    <w:bottom w:val="none" w:sz="0" w:space="0" w:color="auto"/>
                    <w:right w:val="none" w:sz="0" w:space="0" w:color="auto"/>
                  </w:divBdr>
                  <w:divsChild>
                    <w:div w:id="140309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00684">
          <w:marLeft w:val="0"/>
          <w:marRight w:val="0"/>
          <w:marTop w:val="0"/>
          <w:marBottom w:val="0"/>
          <w:divBdr>
            <w:top w:val="none" w:sz="0" w:space="0" w:color="auto"/>
            <w:left w:val="none" w:sz="0" w:space="0" w:color="auto"/>
            <w:bottom w:val="none" w:sz="0" w:space="0" w:color="auto"/>
            <w:right w:val="none" w:sz="0" w:space="0" w:color="auto"/>
          </w:divBdr>
          <w:divsChild>
            <w:div w:id="1487621625">
              <w:marLeft w:val="0"/>
              <w:marRight w:val="0"/>
              <w:marTop w:val="0"/>
              <w:marBottom w:val="0"/>
              <w:divBdr>
                <w:top w:val="none" w:sz="0" w:space="0" w:color="auto"/>
                <w:left w:val="none" w:sz="0" w:space="0" w:color="auto"/>
                <w:bottom w:val="none" w:sz="0" w:space="0" w:color="auto"/>
                <w:right w:val="none" w:sz="0" w:space="0" w:color="auto"/>
              </w:divBdr>
              <w:divsChild>
                <w:div w:id="1599830881">
                  <w:marLeft w:val="2250"/>
                  <w:marRight w:val="0"/>
                  <w:marTop w:val="0"/>
                  <w:marBottom w:val="0"/>
                  <w:divBdr>
                    <w:top w:val="none" w:sz="0" w:space="0" w:color="auto"/>
                    <w:left w:val="single" w:sz="12" w:space="24" w:color="auto"/>
                    <w:bottom w:val="none" w:sz="0" w:space="0" w:color="auto"/>
                    <w:right w:val="none" w:sz="0" w:space="0" w:color="auto"/>
                  </w:divBdr>
                  <w:divsChild>
                    <w:div w:id="17744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7862">
          <w:marLeft w:val="0"/>
          <w:marRight w:val="0"/>
          <w:marTop w:val="0"/>
          <w:marBottom w:val="0"/>
          <w:divBdr>
            <w:top w:val="none" w:sz="0" w:space="0" w:color="auto"/>
            <w:left w:val="none" w:sz="0" w:space="0" w:color="auto"/>
            <w:bottom w:val="none" w:sz="0" w:space="0" w:color="auto"/>
            <w:right w:val="none" w:sz="0" w:space="0" w:color="auto"/>
          </w:divBdr>
          <w:divsChild>
            <w:div w:id="1909606133">
              <w:marLeft w:val="0"/>
              <w:marRight w:val="0"/>
              <w:marTop w:val="0"/>
              <w:marBottom w:val="0"/>
              <w:divBdr>
                <w:top w:val="none" w:sz="0" w:space="0" w:color="auto"/>
                <w:left w:val="none" w:sz="0" w:space="0" w:color="auto"/>
                <w:bottom w:val="none" w:sz="0" w:space="0" w:color="auto"/>
                <w:right w:val="none" w:sz="0" w:space="0" w:color="auto"/>
              </w:divBdr>
              <w:divsChild>
                <w:div w:id="1816875080">
                  <w:marLeft w:val="2250"/>
                  <w:marRight w:val="0"/>
                  <w:marTop w:val="0"/>
                  <w:marBottom w:val="0"/>
                  <w:divBdr>
                    <w:top w:val="none" w:sz="0" w:space="0" w:color="auto"/>
                    <w:left w:val="single" w:sz="12" w:space="24" w:color="auto"/>
                    <w:bottom w:val="none" w:sz="0" w:space="0" w:color="auto"/>
                    <w:right w:val="none" w:sz="0" w:space="0" w:color="auto"/>
                  </w:divBdr>
                  <w:divsChild>
                    <w:div w:id="203688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3980">
          <w:marLeft w:val="0"/>
          <w:marRight w:val="0"/>
          <w:marTop w:val="0"/>
          <w:marBottom w:val="0"/>
          <w:divBdr>
            <w:top w:val="none" w:sz="0" w:space="0" w:color="auto"/>
            <w:left w:val="none" w:sz="0" w:space="0" w:color="auto"/>
            <w:bottom w:val="none" w:sz="0" w:space="0" w:color="auto"/>
            <w:right w:val="none" w:sz="0" w:space="0" w:color="auto"/>
          </w:divBdr>
          <w:divsChild>
            <w:div w:id="1126696377">
              <w:marLeft w:val="0"/>
              <w:marRight w:val="0"/>
              <w:marTop w:val="0"/>
              <w:marBottom w:val="0"/>
              <w:divBdr>
                <w:top w:val="none" w:sz="0" w:space="0" w:color="auto"/>
                <w:left w:val="none" w:sz="0" w:space="0" w:color="auto"/>
                <w:bottom w:val="none" w:sz="0" w:space="0" w:color="auto"/>
                <w:right w:val="none" w:sz="0" w:space="0" w:color="auto"/>
              </w:divBdr>
              <w:divsChild>
                <w:div w:id="644551059">
                  <w:marLeft w:val="2250"/>
                  <w:marRight w:val="0"/>
                  <w:marTop w:val="0"/>
                  <w:marBottom w:val="0"/>
                  <w:divBdr>
                    <w:top w:val="none" w:sz="0" w:space="0" w:color="auto"/>
                    <w:left w:val="single" w:sz="12" w:space="24" w:color="auto"/>
                    <w:bottom w:val="none" w:sz="0" w:space="0" w:color="auto"/>
                    <w:right w:val="none" w:sz="0" w:space="0" w:color="auto"/>
                  </w:divBdr>
                  <w:divsChild>
                    <w:div w:id="6536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1948">
          <w:marLeft w:val="0"/>
          <w:marRight w:val="0"/>
          <w:marTop w:val="0"/>
          <w:marBottom w:val="0"/>
          <w:divBdr>
            <w:top w:val="none" w:sz="0" w:space="0" w:color="auto"/>
            <w:left w:val="none" w:sz="0" w:space="0" w:color="auto"/>
            <w:bottom w:val="none" w:sz="0" w:space="0" w:color="auto"/>
            <w:right w:val="none" w:sz="0" w:space="0" w:color="auto"/>
          </w:divBdr>
          <w:divsChild>
            <w:div w:id="1919631818">
              <w:marLeft w:val="0"/>
              <w:marRight w:val="0"/>
              <w:marTop w:val="0"/>
              <w:marBottom w:val="0"/>
              <w:divBdr>
                <w:top w:val="none" w:sz="0" w:space="0" w:color="auto"/>
                <w:left w:val="none" w:sz="0" w:space="0" w:color="auto"/>
                <w:bottom w:val="none" w:sz="0" w:space="0" w:color="auto"/>
                <w:right w:val="none" w:sz="0" w:space="0" w:color="auto"/>
              </w:divBdr>
              <w:divsChild>
                <w:div w:id="638920626">
                  <w:marLeft w:val="2250"/>
                  <w:marRight w:val="0"/>
                  <w:marTop w:val="0"/>
                  <w:marBottom w:val="0"/>
                  <w:divBdr>
                    <w:top w:val="none" w:sz="0" w:space="0" w:color="auto"/>
                    <w:left w:val="single" w:sz="12" w:space="24" w:color="auto"/>
                    <w:bottom w:val="none" w:sz="0" w:space="0" w:color="auto"/>
                    <w:right w:val="none" w:sz="0" w:space="0" w:color="auto"/>
                  </w:divBdr>
                  <w:divsChild>
                    <w:div w:id="122810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91043">
          <w:marLeft w:val="0"/>
          <w:marRight w:val="0"/>
          <w:marTop w:val="0"/>
          <w:marBottom w:val="0"/>
          <w:divBdr>
            <w:top w:val="none" w:sz="0" w:space="0" w:color="auto"/>
            <w:left w:val="none" w:sz="0" w:space="0" w:color="auto"/>
            <w:bottom w:val="none" w:sz="0" w:space="0" w:color="auto"/>
            <w:right w:val="none" w:sz="0" w:space="0" w:color="auto"/>
          </w:divBdr>
          <w:divsChild>
            <w:div w:id="1308582602">
              <w:marLeft w:val="0"/>
              <w:marRight w:val="0"/>
              <w:marTop w:val="0"/>
              <w:marBottom w:val="0"/>
              <w:divBdr>
                <w:top w:val="none" w:sz="0" w:space="0" w:color="auto"/>
                <w:left w:val="none" w:sz="0" w:space="0" w:color="auto"/>
                <w:bottom w:val="none" w:sz="0" w:space="0" w:color="auto"/>
                <w:right w:val="none" w:sz="0" w:space="0" w:color="auto"/>
              </w:divBdr>
              <w:divsChild>
                <w:div w:id="990257790">
                  <w:marLeft w:val="2250"/>
                  <w:marRight w:val="0"/>
                  <w:marTop w:val="0"/>
                  <w:marBottom w:val="0"/>
                  <w:divBdr>
                    <w:top w:val="none" w:sz="0" w:space="0" w:color="auto"/>
                    <w:left w:val="single" w:sz="12" w:space="24" w:color="auto"/>
                    <w:bottom w:val="none" w:sz="0" w:space="0" w:color="auto"/>
                    <w:right w:val="none" w:sz="0" w:space="0" w:color="auto"/>
                  </w:divBdr>
                  <w:divsChild>
                    <w:div w:id="121323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43123">
          <w:marLeft w:val="0"/>
          <w:marRight w:val="0"/>
          <w:marTop w:val="0"/>
          <w:marBottom w:val="0"/>
          <w:divBdr>
            <w:top w:val="none" w:sz="0" w:space="0" w:color="auto"/>
            <w:left w:val="none" w:sz="0" w:space="0" w:color="auto"/>
            <w:bottom w:val="none" w:sz="0" w:space="0" w:color="auto"/>
            <w:right w:val="none" w:sz="0" w:space="0" w:color="auto"/>
          </w:divBdr>
          <w:divsChild>
            <w:div w:id="2087920313">
              <w:marLeft w:val="0"/>
              <w:marRight w:val="0"/>
              <w:marTop w:val="0"/>
              <w:marBottom w:val="0"/>
              <w:divBdr>
                <w:top w:val="none" w:sz="0" w:space="0" w:color="auto"/>
                <w:left w:val="none" w:sz="0" w:space="0" w:color="auto"/>
                <w:bottom w:val="none" w:sz="0" w:space="0" w:color="auto"/>
                <w:right w:val="none" w:sz="0" w:space="0" w:color="auto"/>
              </w:divBdr>
              <w:divsChild>
                <w:div w:id="1666323784">
                  <w:marLeft w:val="2250"/>
                  <w:marRight w:val="0"/>
                  <w:marTop w:val="0"/>
                  <w:marBottom w:val="0"/>
                  <w:divBdr>
                    <w:top w:val="none" w:sz="0" w:space="0" w:color="auto"/>
                    <w:left w:val="single" w:sz="12" w:space="24" w:color="auto"/>
                    <w:bottom w:val="none" w:sz="0" w:space="0" w:color="auto"/>
                    <w:right w:val="none" w:sz="0" w:space="0" w:color="auto"/>
                  </w:divBdr>
                  <w:divsChild>
                    <w:div w:id="164581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86372">
          <w:marLeft w:val="0"/>
          <w:marRight w:val="0"/>
          <w:marTop w:val="0"/>
          <w:marBottom w:val="0"/>
          <w:divBdr>
            <w:top w:val="none" w:sz="0" w:space="0" w:color="auto"/>
            <w:left w:val="none" w:sz="0" w:space="0" w:color="auto"/>
            <w:bottom w:val="none" w:sz="0" w:space="0" w:color="auto"/>
            <w:right w:val="none" w:sz="0" w:space="0" w:color="auto"/>
          </w:divBdr>
          <w:divsChild>
            <w:div w:id="613483885">
              <w:marLeft w:val="0"/>
              <w:marRight w:val="0"/>
              <w:marTop w:val="0"/>
              <w:marBottom w:val="0"/>
              <w:divBdr>
                <w:top w:val="none" w:sz="0" w:space="0" w:color="auto"/>
                <w:left w:val="none" w:sz="0" w:space="0" w:color="auto"/>
                <w:bottom w:val="none" w:sz="0" w:space="0" w:color="auto"/>
                <w:right w:val="none" w:sz="0" w:space="0" w:color="auto"/>
              </w:divBdr>
              <w:divsChild>
                <w:div w:id="227114741">
                  <w:marLeft w:val="2250"/>
                  <w:marRight w:val="0"/>
                  <w:marTop w:val="0"/>
                  <w:marBottom w:val="0"/>
                  <w:divBdr>
                    <w:top w:val="none" w:sz="0" w:space="0" w:color="auto"/>
                    <w:left w:val="single" w:sz="12" w:space="24" w:color="auto"/>
                    <w:bottom w:val="none" w:sz="0" w:space="0" w:color="auto"/>
                    <w:right w:val="none" w:sz="0" w:space="0" w:color="auto"/>
                  </w:divBdr>
                  <w:divsChild>
                    <w:div w:id="9512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51047">
          <w:marLeft w:val="0"/>
          <w:marRight w:val="0"/>
          <w:marTop w:val="0"/>
          <w:marBottom w:val="0"/>
          <w:divBdr>
            <w:top w:val="none" w:sz="0" w:space="0" w:color="auto"/>
            <w:left w:val="none" w:sz="0" w:space="0" w:color="auto"/>
            <w:bottom w:val="none" w:sz="0" w:space="0" w:color="auto"/>
            <w:right w:val="none" w:sz="0" w:space="0" w:color="auto"/>
          </w:divBdr>
          <w:divsChild>
            <w:div w:id="596402010">
              <w:marLeft w:val="0"/>
              <w:marRight w:val="0"/>
              <w:marTop w:val="0"/>
              <w:marBottom w:val="0"/>
              <w:divBdr>
                <w:top w:val="none" w:sz="0" w:space="0" w:color="auto"/>
                <w:left w:val="none" w:sz="0" w:space="0" w:color="auto"/>
                <w:bottom w:val="none" w:sz="0" w:space="0" w:color="auto"/>
                <w:right w:val="none" w:sz="0" w:space="0" w:color="auto"/>
              </w:divBdr>
              <w:divsChild>
                <w:div w:id="1865630075">
                  <w:marLeft w:val="2250"/>
                  <w:marRight w:val="0"/>
                  <w:marTop w:val="0"/>
                  <w:marBottom w:val="0"/>
                  <w:divBdr>
                    <w:top w:val="none" w:sz="0" w:space="0" w:color="auto"/>
                    <w:left w:val="single" w:sz="12" w:space="24" w:color="auto"/>
                    <w:bottom w:val="none" w:sz="0" w:space="0" w:color="auto"/>
                    <w:right w:val="none" w:sz="0" w:space="0" w:color="auto"/>
                  </w:divBdr>
                  <w:divsChild>
                    <w:div w:id="7512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302236">
          <w:marLeft w:val="0"/>
          <w:marRight w:val="0"/>
          <w:marTop w:val="0"/>
          <w:marBottom w:val="0"/>
          <w:divBdr>
            <w:top w:val="none" w:sz="0" w:space="0" w:color="auto"/>
            <w:left w:val="none" w:sz="0" w:space="0" w:color="auto"/>
            <w:bottom w:val="none" w:sz="0" w:space="0" w:color="auto"/>
            <w:right w:val="none" w:sz="0" w:space="0" w:color="auto"/>
          </w:divBdr>
          <w:divsChild>
            <w:div w:id="2110540839">
              <w:marLeft w:val="0"/>
              <w:marRight w:val="0"/>
              <w:marTop w:val="0"/>
              <w:marBottom w:val="0"/>
              <w:divBdr>
                <w:top w:val="none" w:sz="0" w:space="0" w:color="auto"/>
                <w:left w:val="none" w:sz="0" w:space="0" w:color="auto"/>
                <w:bottom w:val="none" w:sz="0" w:space="0" w:color="auto"/>
                <w:right w:val="none" w:sz="0" w:space="0" w:color="auto"/>
              </w:divBdr>
              <w:divsChild>
                <w:div w:id="262303581">
                  <w:marLeft w:val="2250"/>
                  <w:marRight w:val="0"/>
                  <w:marTop w:val="0"/>
                  <w:marBottom w:val="0"/>
                  <w:divBdr>
                    <w:top w:val="none" w:sz="0" w:space="0" w:color="auto"/>
                    <w:left w:val="single" w:sz="12" w:space="24" w:color="auto"/>
                    <w:bottom w:val="none" w:sz="0" w:space="0" w:color="auto"/>
                    <w:right w:val="none" w:sz="0" w:space="0" w:color="auto"/>
                  </w:divBdr>
                  <w:divsChild>
                    <w:div w:id="31190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940726">
          <w:marLeft w:val="0"/>
          <w:marRight w:val="0"/>
          <w:marTop w:val="0"/>
          <w:marBottom w:val="0"/>
          <w:divBdr>
            <w:top w:val="none" w:sz="0" w:space="0" w:color="auto"/>
            <w:left w:val="none" w:sz="0" w:space="0" w:color="auto"/>
            <w:bottom w:val="none" w:sz="0" w:space="0" w:color="auto"/>
            <w:right w:val="none" w:sz="0" w:space="0" w:color="auto"/>
          </w:divBdr>
          <w:divsChild>
            <w:div w:id="1546061322">
              <w:marLeft w:val="0"/>
              <w:marRight w:val="0"/>
              <w:marTop w:val="0"/>
              <w:marBottom w:val="0"/>
              <w:divBdr>
                <w:top w:val="none" w:sz="0" w:space="0" w:color="auto"/>
                <w:left w:val="none" w:sz="0" w:space="0" w:color="auto"/>
                <w:bottom w:val="none" w:sz="0" w:space="0" w:color="auto"/>
                <w:right w:val="none" w:sz="0" w:space="0" w:color="auto"/>
              </w:divBdr>
              <w:divsChild>
                <w:div w:id="917446544">
                  <w:marLeft w:val="2250"/>
                  <w:marRight w:val="0"/>
                  <w:marTop w:val="0"/>
                  <w:marBottom w:val="0"/>
                  <w:divBdr>
                    <w:top w:val="none" w:sz="0" w:space="0" w:color="auto"/>
                    <w:left w:val="single" w:sz="12" w:space="24" w:color="auto"/>
                    <w:bottom w:val="none" w:sz="0" w:space="0" w:color="auto"/>
                    <w:right w:val="none" w:sz="0" w:space="0" w:color="auto"/>
                  </w:divBdr>
                  <w:divsChild>
                    <w:div w:id="70768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743572">
          <w:marLeft w:val="0"/>
          <w:marRight w:val="0"/>
          <w:marTop w:val="0"/>
          <w:marBottom w:val="0"/>
          <w:divBdr>
            <w:top w:val="none" w:sz="0" w:space="0" w:color="auto"/>
            <w:left w:val="none" w:sz="0" w:space="0" w:color="auto"/>
            <w:bottom w:val="none" w:sz="0" w:space="0" w:color="auto"/>
            <w:right w:val="none" w:sz="0" w:space="0" w:color="auto"/>
          </w:divBdr>
          <w:divsChild>
            <w:div w:id="1494299664">
              <w:marLeft w:val="0"/>
              <w:marRight w:val="0"/>
              <w:marTop w:val="0"/>
              <w:marBottom w:val="0"/>
              <w:divBdr>
                <w:top w:val="none" w:sz="0" w:space="0" w:color="auto"/>
                <w:left w:val="none" w:sz="0" w:space="0" w:color="auto"/>
                <w:bottom w:val="none" w:sz="0" w:space="0" w:color="auto"/>
                <w:right w:val="none" w:sz="0" w:space="0" w:color="auto"/>
              </w:divBdr>
              <w:divsChild>
                <w:div w:id="1995790141">
                  <w:marLeft w:val="2250"/>
                  <w:marRight w:val="0"/>
                  <w:marTop w:val="0"/>
                  <w:marBottom w:val="0"/>
                  <w:divBdr>
                    <w:top w:val="none" w:sz="0" w:space="0" w:color="auto"/>
                    <w:left w:val="single" w:sz="12" w:space="24" w:color="auto"/>
                    <w:bottom w:val="none" w:sz="0" w:space="0" w:color="auto"/>
                    <w:right w:val="none" w:sz="0" w:space="0" w:color="auto"/>
                  </w:divBdr>
                  <w:divsChild>
                    <w:div w:id="176383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883088">
          <w:marLeft w:val="0"/>
          <w:marRight w:val="0"/>
          <w:marTop w:val="0"/>
          <w:marBottom w:val="0"/>
          <w:divBdr>
            <w:top w:val="none" w:sz="0" w:space="0" w:color="auto"/>
            <w:left w:val="none" w:sz="0" w:space="0" w:color="auto"/>
            <w:bottom w:val="none" w:sz="0" w:space="0" w:color="auto"/>
            <w:right w:val="none" w:sz="0" w:space="0" w:color="auto"/>
          </w:divBdr>
          <w:divsChild>
            <w:div w:id="1345981111">
              <w:marLeft w:val="0"/>
              <w:marRight w:val="0"/>
              <w:marTop w:val="0"/>
              <w:marBottom w:val="0"/>
              <w:divBdr>
                <w:top w:val="none" w:sz="0" w:space="0" w:color="auto"/>
                <w:left w:val="none" w:sz="0" w:space="0" w:color="auto"/>
                <w:bottom w:val="none" w:sz="0" w:space="0" w:color="auto"/>
                <w:right w:val="none" w:sz="0" w:space="0" w:color="auto"/>
              </w:divBdr>
              <w:divsChild>
                <w:div w:id="2010524994">
                  <w:marLeft w:val="2250"/>
                  <w:marRight w:val="0"/>
                  <w:marTop w:val="0"/>
                  <w:marBottom w:val="0"/>
                  <w:divBdr>
                    <w:top w:val="none" w:sz="0" w:space="0" w:color="auto"/>
                    <w:left w:val="single" w:sz="12" w:space="24" w:color="auto"/>
                    <w:bottom w:val="none" w:sz="0" w:space="0" w:color="auto"/>
                    <w:right w:val="none" w:sz="0" w:space="0" w:color="auto"/>
                  </w:divBdr>
                  <w:divsChild>
                    <w:div w:id="169129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798977">
          <w:marLeft w:val="0"/>
          <w:marRight w:val="0"/>
          <w:marTop w:val="0"/>
          <w:marBottom w:val="0"/>
          <w:divBdr>
            <w:top w:val="none" w:sz="0" w:space="0" w:color="auto"/>
            <w:left w:val="none" w:sz="0" w:space="0" w:color="auto"/>
            <w:bottom w:val="none" w:sz="0" w:space="0" w:color="auto"/>
            <w:right w:val="none" w:sz="0" w:space="0" w:color="auto"/>
          </w:divBdr>
          <w:divsChild>
            <w:div w:id="2135711275">
              <w:marLeft w:val="0"/>
              <w:marRight w:val="0"/>
              <w:marTop w:val="0"/>
              <w:marBottom w:val="0"/>
              <w:divBdr>
                <w:top w:val="none" w:sz="0" w:space="0" w:color="auto"/>
                <w:left w:val="none" w:sz="0" w:space="0" w:color="auto"/>
                <w:bottom w:val="none" w:sz="0" w:space="0" w:color="auto"/>
                <w:right w:val="none" w:sz="0" w:space="0" w:color="auto"/>
              </w:divBdr>
              <w:divsChild>
                <w:div w:id="999698996">
                  <w:marLeft w:val="2250"/>
                  <w:marRight w:val="0"/>
                  <w:marTop w:val="0"/>
                  <w:marBottom w:val="0"/>
                  <w:divBdr>
                    <w:top w:val="none" w:sz="0" w:space="0" w:color="auto"/>
                    <w:left w:val="single" w:sz="12" w:space="24" w:color="auto"/>
                    <w:bottom w:val="none" w:sz="0" w:space="0" w:color="auto"/>
                    <w:right w:val="none" w:sz="0" w:space="0" w:color="auto"/>
                  </w:divBdr>
                  <w:divsChild>
                    <w:div w:id="3807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302385">
          <w:marLeft w:val="0"/>
          <w:marRight w:val="0"/>
          <w:marTop w:val="0"/>
          <w:marBottom w:val="0"/>
          <w:divBdr>
            <w:top w:val="none" w:sz="0" w:space="0" w:color="auto"/>
            <w:left w:val="none" w:sz="0" w:space="0" w:color="auto"/>
            <w:bottom w:val="none" w:sz="0" w:space="0" w:color="auto"/>
            <w:right w:val="none" w:sz="0" w:space="0" w:color="auto"/>
          </w:divBdr>
          <w:divsChild>
            <w:div w:id="1726641119">
              <w:marLeft w:val="0"/>
              <w:marRight w:val="0"/>
              <w:marTop w:val="0"/>
              <w:marBottom w:val="0"/>
              <w:divBdr>
                <w:top w:val="none" w:sz="0" w:space="0" w:color="auto"/>
                <w:left w:val="none" w:sz="0" w:space="0" w:color="auto"/>
                <w:bottom w:val="none" w:sz="0" w:space="0" w:color="auto"/>
                <w:right w:val="none" w:sz="0" w:space="0" w:color="auto"/>
              </w:divBdr>
              <w:divsChild>
                <w:div w:id="739133351">
                  <w:marLeft w:val="2250"/>
                  <w:marRight w:val="0"/>
                  <w:marTop w:val="0"/>
                  <w:marBottom w:val="0"/>
                  <w:divBdr>
                    <w:top w:val="none" w:sz="0" w:space="0" w:color="auto"/>
                    <w:left w:val="single" w:sz="12" w:space="24" w:color="auto"/>
                    <w:bottom w:val="none" w:sz="0" w:space="0" w:color="auto"/>
                    <w:right w:val="none" w:sz="0" w:space="0" w:color="auto"/>
                  </w:divBdr>
                  <w:divsChild>
                    <w:div w:id="19537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42240">
          <w:marLeft w:val="0"/>
          <w:marRight w:val="0"/>
          <w:marTop w:val="0"/>
          <w:marBottom w:val="0"/>
          <w:divBdr>
            <w:top w:val="none" w:sz="0" w:space="0" w:color="auto"/>
            <w:left w:val="none" w:sz="0" w:space="0" w:color="auto"/>
            <w:bottom w:val="none" w:sz="0" w:space="0" w:color="auto"/>
            <w:right w:val="none" w:sz="0" w:space="0" w:color="auto"/>
          </w:divBdr>
          <w:divsChild>
            <w:div w:id="168910589">
              <w:marLeft w:val="0"/>
              <w:marRight w:val="0"/>
              <w:marTop w:val="0"/>
              <w:marBottom w:val="0"/>
              <w:divBdr>
                <w:top w:val="none" w:sz="0" w:space="0" w:color="auto"/>
                <w:left w:val="none" w:sz="0" w:space="0" w:color="auto"/>
                <w:bottom w:val="none" w:sz="0" w:space="0" w:color="auto"/>
                <w:right w:val="none" w:sz="0" w:space="0" w:color="auto"/>
              </w:divBdr>
              <w:divsChild>
                <w:div w:id="1732457993">
                  <w:marLeft w:val="2250"/>
                  <w:marRight w:val="0"/>
                  <w:marTop w:val="0"/>
                  <w:marBottom w:val="0"/>
                  <w:divBdr>
                    <w:top w:val="none" w:sz="0" w:space="0" w:color="auto"/>
                    <w:left w:val="single" w:sz="12" w:space="24" w:color="auto"/>
                    <w:bottom w:val="none" w:sz="0" w:space="0" w:color="auto"/>
                    <w:right w:val="none" w:sz="0" w:space="0" w:color="auto"/>
                  </w:divBdr>
                  <w:divsChild>
                    <w:div w:id="702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81698">
          <w:marLeft w:val="0"/>
          <w:marRight w:val="0"/>
          <w:marTop w:val="0"/>
          <w:marBottom w:val="0"/>
          <w:divBdr>
            <w:top w:val="none" w:sz="0" w:space="0" w:color="auto"/>
            <w:left w:val="none" w:sz="0" w:space="0" w:color="auto"/>
            <w:bottom w:val="none" w:sz="0" w:space="0" w:color="auto"/>
            <w:right w:val="none" w:sz="0" w:space="0" w:color="auto"/>
          </w:divBdr>
          <w:divsChild>
            <w:div w:id="828525476">
              <w:marLeft w:val="0"/>
              <w:marRight w:val="0"/>
              <w:marTop w:val="0"/>
              <w:marBottom w:val="0"/>
              <w:divBdr>
                <w:top w:val="none" w:sz="0" w:space="0" w:color="auto"/>
                <w:left w:val="none" w:sz="0" w:space="0" w:color="auto"/>
                <w:bottom w:val="none" w:sz="0" w:space="0" w:color="auto"/>
                <w:right w:val="none" w:sz="0" w:space="0" w:color="auto"/>
              </w:divBdr>
              <w:divsChild>
                <w:div w:id="431244684">
                  <w:marLeft w:val="2250"/>
                  <w:marRight w:val="0"/>
                  <w:marTop w:val="0"/>
                  <w:marBottom w:val="0"/>
                  <w:divBdr>
                    <w:top w:val="none" w:sz="0" w:space="0" w:color="auto"/>
                    <w:left w:val="single" w:sz="12" w:space="24" w:color="auto"/>
                    <w:bottom w:val="none" w:sz="0" w:space="0" w:color="auto"/>
                    <w:right w:val="none" w:sz="0" w:space="0" w:color="auto"/>
                  </w:divBdr>
                  <w:divsChild>
                    <w:div w:id="1610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505">
          <w:marLeft w:val="0"/>
          <w:marRight w:val="0"/>
          <w:marTop w:val="0"/>
          <w:marBottom w:val="0"/>
          <w:divBdr>
            <w:top w:val="none" w:sz="0" w:space="0" w:color="auto"/>
            <w:left w:val="none" w:sz="0" w:space="0" w:color="auto"/>
            <w:bottom w:val="none" w:sz="0" w:space="0" w:color="auto"/>
            <w:right w:val="none" w:sz="0" w:space="0" w:color="auto"/>
          </w:divBdr>
          <w:divsChild>
            <w:div w:id="576523849">
              <w:marLeft w:val="0"/>
              <w:marRight w:val="0"/>
              <w:marTop w:val="0"/>
              <w:marBottom w:val="0"/>
              <w:divBdr>
                <w:top w:val="none" w:sz="0" w:space="0" w:color="auto"/>
                <w:left w:val="none" w:sz="0" w:space="0" w:color="auto"/>
                <w:bottom w:val="none" w:sz="0" w:space="0" w:color="auto"/>
                <w:right w:val="none" w:sz="0" w:space="0" w:color="auto"/>
              </w:divBdr>
              <w:divsChild>
                <w:div w:id="989673543">
                  <w:marLeft w:val="2250"/>
                  <w:marRight w:val="0"/>
                  <w:marTop w:val="0"/>
                  <w:marBottom w:val="0"/>
                  <w:divBdr>
                    <w:top w:val="none" w:sz="0" w:space="0" w:color="auto"/>
                    <w:left w:val="single" w:sz="12" w:space="24" w:color="auto"/>
                    <w:bottom w:val="none" w:sz="0" w:space="0" w:color="auto"/>
                    <w:right w:val="none" w:sz="0" w:space="0" w:color="auto"/>
                  </w:divBdr>
                  <w:divsChild>
                    <w:div w:id="161712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15897">
          <w:marLeft w:val="0"/>
          <w:marRight w:val="0"/>
          <w:marTop w:val="0"/>
          <w:marBottom w:val="0"/>
          <w:divBdr>
            <w:top w:val="none" w:sz="0" w:space="0" w:color="auto"/>
            <w:left w:val="none" w:sz="0" w:space="0" w:color="auto"/>
            <w:bottom w:val="none" w:sz="0" w:space="0" w:color="auto"/>
            <w:right w:val="none" w:sz="0" w:space="0" w:color="auto"/>
          </w:divBdr>
          <w:divsChild>
            <w:div w:id="1414543633">
              <w:marLeft w:val="0"/>
              <w:marRight w:val="0"/>
              <w:marTop w:val="0"/>
              <w:marBottom w:val="0"/>
              <w:divBdr>
                <w:top w:val="none" w:sz="0" w:space="0" w:color="auto"/>
                <w:left w:val="none" w:sz="0" w:space="0" w:color="auto"/>
                <w:bottom w:val="none" w:sz="0" w:space="0" w:color="auto"/>
                <w:right w:val="none" w:sz="0" w:space="0" w:color="auto"/>
              </w:divBdr>
              <w:divsChild>
                <w:div w:id="482238573">
                  <w:marLeft w:val="2250"/>
                  <w:marRight w:val="0"/>
                  <w:marTop w:val="0"/>
                  <w:marBottom w:val="0"/>
                  <w:divBdr>
                    <w:top w:val="none" w:sz="0" w:space="0" w:color="auto"/>
                    <w:left w:val="single" w:sz="12" w:space="24" w:color="auto"/>
                    <w:bottom w:val="none" w:sz="0" w:space="0" w:color="auto"/>
                    <w:right w:val="none" w:sz="0" w:space="0" w:color="auto"/>
                  </w:divBdr>
                  <w:divsChild>
                    <w:div w:id="15307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56182">
          <w:marLeft w:val="0"/>
          <w:marRight w:val="0"/>
          <w:marTop w:val="0"/>
          <w:marBottom w:val="0"/>
          <w:divBdr>
            <w:top w:val="none" w:sz="0" w:space="0" w:color="auto"/>
            <w:left w:val="none" w:sz="0" w:space="0" w:color="auto"/>
            <w:bottom w:val="none" w:sz="0" w:space="0" w:color="auto"/>
            <w:right w:val="none" w:sz="0" w:space="0" w:color="auto"/>
          </w:divBdr>
          <w:divsChild>
            <w:div w:id="1264604603">
              <w:marLeft w:val="0"/>
              <w:marRight w:val="0"/>
              <w:marTop w:val="0"/>
              <w:marBottom w:val="0"/>
              <w:divBdr>
                <w:top w:val="none" w:sz="0" w:space="0" w:color="auto"/>
                <w:left w:val="none" w:sz="0" w:space="0" w:color="auto"/>
                <w:bottom w:val="none" w:sz="0" w:space="0" w:color="auto"/>
                <w:right w:val="none" w:sz="0" w:space="0" w:color="auto"/>
              </w:divBdr>
              <w:divsChild>
                <w:div w:id="38287873">
                  <w:marLeft w:val="2250"/>
                  <w:marRight w:val="0"/>
                  <w:marTop w:val="0"/>
                  <w:marBottom w:val="0"/>
                  <w:divBdr>
                    <w:top w:val="none" w:sz="0" w:space="0" w:color="auto"/>
                    <w:left w:val="single" w:sz="12" w:space="24" w:color="auto"/>
                    <w:bottom w:val="none" w:sz="0" w:space="0" w:color="auto"/>
                    <w:right w:val="none" w:sz="0" w:space="0" w:color="auto"/>
                  </w:divBdr>
                  <w:divsChild>
                    <w:div w:id="2771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9554">
          <w:marLeft w:val="0"/>
          <w:marRight w:val="0"/>
          <w:marTop w:val="0"/>
          <w:marBottom w:val="0"/>
          <w:divBdr>
            <w:top w:val="none" w:sz="0" w:space="0" w:color="auto"/>
            <w:left w:val="none" w:sz="0" w:space="0" w:color="auto"/>
            <w:bottom w:val="none" w:sz="0" w:space="0" w:color="auto"/>
            <w:right w:val="none" w:sz="0" w:space="0" w:color="auto"/>
          </w:divBdr>
          <w:divsChild>
            <w:div w:id="1596549934">
              <w:marLeft w:val="0"/>
              <w:marRight w:val="0"/>
              <w:marTop w:val="0"/>
              <w:marBottom w:val="0"/>
              <w:divBdr>
                <w:top w:val="none" w:sz="0" w:space="0" w:color="auto"/>
                <w:left w:val="none" w:sz="0" w:space="0" w:color="auto"/>
                <w:bottom w:val="none" w:sz="0" w:space="0" w:color="auto"/>
                <w:right w:val="none" w:sz="0" w:space="0" w:color="auto"/>
              </w:divBdr>
              <w:divsChild>
                <w:div w:id="1699433676">
                  <w:marLeft w:val="2250"/>
                  <w:marRight w:val="0"/>
                  <w:marTop w:val="0"/>
                  <w:marBottom w:val="0"/>
                  <w:divBdr>
                    <w:top w:val="none" w:sz="0" w:space="0" w:color="auto"/>
                    <w:left w:val="single" w:sz="12" w:space="24" w:color="auto"/>
                    <w:bottom w:val="none" w:sz="0" w:space="0" w:color="auto"/>
                    <w:right w:val="none" w:sz="0" w:space="0" w:color="auto"/>
                  </w:divBdr>
                  <w:divsChild>
                    <w:div w:id="87458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65319">
          <w:marLeft w:val="0"/>
          <w:marRight w:val="0"/>
          <w:marTop w:val="0"/>
          <w:marBottom w:val="0"/>
          <w:divBdr>
            <w:top w:val="none" w:sz="0" w:space="0" w:color="auto"/>
            <w:left w:val="none" w:sz="0" w:space="0" w:color="auto"/>
            <w:bottom w:val="none" w:sz="0" w:space="0" w:color="auto"/>
            <w:right w:val="none" w:sz="0" w:space="0" w:color="auto"/>
          </w:divBdr>
          <w:divsChild>
            <w:div w:id="142744560">
              <w:marLeft w:val="0"/>
              <w:marRight w:val="0"/>
              <w:marTop w:val="0"/>
              <w:marBottom w:val="0"/>
              <w:divBdr>
                <w:top w:val="none" w:sz="0" w:space="0" w:color="auto"/>
                <w:left w:val="none" w:sz="0" w:space="0" w:color="auto"/>
                <w:bottom w:val="none" w:sz="0" w:space="0" w:color="auto"/>
                <w:right w:val="none" w:sz="0" w:space="0" w:color="auto"/>
              </w:divBdr>
              <w:divsChild>
                <w:div w:id="1899824469">
                  <w:marLeft w:val="2250"/>
                  <w:marRight w:val="0"/>
                  <w:marTop w:val="0"/>
                  <w:marBottom w:val="0"/>
                  <w:divBdr>
                    <w:top w:val="none" w:sz="0" w:space="0" w:color="auto"/>
                    <w:left w:val="single" w:sz="12" w:space="24" w:color="auto"/>
                    <w:bottom w:val="none" w:sz="0" w:space="0" w:color="auto"/>
                    <w:right w:val="none" w:sz="0" w:space="0" w:color="auto"/>
                  </w:divBdr>
                  <w:divsChild>
                    <w:div w:id="34865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2234">
          <w:marLeft w:val="0"/>
          <w:marRight w:val="0"/>
          <w:marTop w:val="0"/>
          <w:marBottom w:val="0"/>
          <w:divBdr>
            <w:top w:val="none" w:sz="0" w:space="0" w:color="auto"/>
            <w:left w:val="none" w:sz="0" w:space="0" w:color="auto"/>
            <w:bottom w:val="none" w:sz="0" w:space="0" w:color="auto"/>
            <w:right w:val="none" w:sz="0" w:space="0" w:color="auto"/>
          </w:divBdr>
          <w:divsChild>
            <w:div w:id="110370485">
              <w:marLeft w:val="0"/>
              <w:marRight w:val="0"/>
              <w:marTop w:val="0"/>
              <w:marBottom w:val="0"/>
              <w:divBdr>
                <w:top w:val="none" w:sz="0" w:space="0" w:color="auto"/>
                <w:left w:val="none" w:sz="0" w:space="0" w:color="auto"/>
                <w:bottom w:val="none" w:sz="0" w:space="0" w:color="auto"/>
                <w:right w:val="none" w:sz="0" w:space="0" w:color="auto"/>
              </w:divBdr>
              <w:divsChild>
                <w:div w:id="1846821249">
                  <w:marLeft w:val="2250"/>
                  <w:marRight w:val="0"/>
                  <w:marTop w:val="0"/>
                  <w:marBottom w:val="0"/>
                  <w:divBdr>
                    <w:top w:val="none" w:sz="0" w:space="0" w:color="auto"/>
                    <w:left w:val="single" w:sz="12" w:space="24" w:color="auto"/>
                    <w:bottom w:val="none" w:sz="0" w:space="0" w:color="auto"/>
                    <w:right w:val="none" w:sz="0" w:space="0" w:color="auto"/>
                  </w:divBdr>
                  <w:divsChild>
                    <w:div w:id="83133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640018">
          <w:marLeft w:val="0"/>
          <w:marRight w:val="0"/>
          <w:marTop w:val="0"/>
          <w:marBottom w:val="0"/>
          <w:divBdr>
            <w:top w:val="none" w:sz="0" w:space="0" w:color="auto"/>
            <w:left w:val="none" w:sz="0" w:space="0" w:color="auto"/>
            <w:bottom w:val="none" w:sz="0" w:space="0" w:color="auto"/>
            <w:right w:val="none" w:sz="0" w:space="0" w:color="auto"/>
          </w:divBdr>
          <w:divsChild>
            <w:div w:id="1982882268">
              <w:marLeft w:val="0"/>
              <w:marRight w:val="0"/>
              <w:marTop w:val="0"/>
              <w:marBottom w:val="0"/>
              <w:divBdr>
                <w:top w:val="none" w:sz="0" w:space="0" w:color="auto"/>
                <w:left w:val="none" w:sz="0" w:space="0" w:color="auto"/>
                <w:bottom w:val="none" w:sz="0" w:space="0" w:color="auto"/>
                <w:right w:val="none" w:sz="0" w:space="0" w:color="auto"/>
              </w:divBdr>
              <w:divsChild>
                <w:div w:id="229466542">
                  <w:marLeft w:val="2250"/>
                  <w:marRight w:val="0"/>
                  <w:marTop w:val="0"/>
                  <w:marBottom w:val="0"/>
                  <w:divBdr>
                    <w:top w:val="none" w:sz="0" w:space="0" w:color="auto"/>
                    <w:left w:val="single" w:sz="12" w:space="24" w:color="auto"/>
                    <w:bottom w:val="none" w:sz="0" w:space="0" w:color="auto"/>
                    <w:right w:val="none" w:sz="0" w:space="0" w:color="auto"/>
                  </w:divBdr>
                  <w:divsChild>
                    <w:div w:id="12416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280">
          <w:marLeft w:val="0"/>
          <w:marRight w:val="0"/>
          <w:marTop w:val="0"/>
          <w:marBottom w:val="0"/>
          <w:divBdr>
            <w:top w:val="none" w:sz="0" w:space="0" w:color="auto"/>
            <w:left w:val="none" w:sz="0" w:space="0" w:color="auto"/>
            <w:bottom w:val="none" w:sz="0" w:space="0" w:color="auto"/>
            <w:right w:val="none" w:sz="0" w:space="0" w:color="auto"/>
          </w:divBdr>
          <w:divsChild>
            <w:div w:id="2131776045">
              <w:marLeft w:val="0"/>
              <w:marRight w:val="0"/>
              <w:marTop w:val="0"/>
              <w:marBottom w:val="0"/>
              <w:divBdr>
                <w:top w:val="none" w:sz="0" w:space="0" w:color="auto"/>
                <w:left w:val="none" w:sz="0" w:space="0" w:color="auto"/>
                <w:bottom w:val="none" w:sz="0" w:space="0" w:color="auto"/>
                <w:right w:val="none" w:sz="0" w:space="0" w:color="auto"/>
              </w:divBdr>
              <w:divsChild>
                <w:div w:id="489445008">
                  <w:marLeft w:val="2250"/>
                  <w:marRight w:val="0"/>
                  <w:marTop w:val="0"/>
                  <w:marBottom w:val="0"/>
                  <w:divBdr>
                    <w:top w:val="none" w:sz="0" w:space="0" w:color="auto"/>
                    <w:left w:val="single" w:sz="12" w:space="24" w:color="auto"/>
                    <w:bottom w:val="none" w:sz="0" w:space="0" w:color="auto"/>
                    <w:right w:val="none" w:sz="0" w:space="0" w:color="auto"/>
                  </w:divBdr>
                  <w:divsChild>
                    <w:div w:id="4984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363269">
          <w:marLeft w:val="0"/>
          <w:marRight w:val="0"/>
          <w:marTop w:val="0"/>
          <w:marBottom w:val="0"/>
          <w:divBdr>
            <w:top w:val="none" w:sz="0" w:space="0" w:color="auto"/>
            <w:left w:val="none" w:sz="0" w:space="0" w:color="auto"/>
            <w:bottom w:val="none" w:sz="0" w:space="0" w:color="auto"/>
            <w:right w:val="none" w:sz="0" w:space="0" w:color="auto"/>
          </w:divBdr>
          <w:divsChild>
            <w:div w:id="1874996412">
              <w:marLeft w:val="0"/>
              <w:marRight w:val="0"/>
              <w:marTop w:val="0"/>
              <w:marBottom w:val="0"/>
              <w:divBdr>
                <w:top w:val="none" w:sz="0" w:space="0" w:color="auto"/>
                <w:left w:val="none" w:sz="0" w:space="0" w:color="auto"/>
                <w:bottom w:val="none" w:sz="0" w:space="0" w:color="auto"/>
                <w:right w:val="none" w:sz="0" w:space="0" w:color="auto"/>
              </w:divBdr>
              <w:divsChild>
                <w:div w:id="372117628">
                  <w:marLeft w:val="2250"/>
                  <w:marRight w:val="0"/>
                  <w:marTop w:val="0"/>
                  <w:marBottom w:val="0"/>
                  <w:divBdr>
                    <w:top w:val="none" w:sz="0" w:space="0" w:color="auto"/>
                    <w:left w:val="single" w:sz="12" w:space="24" w:color="auto"/>
                    <w:bottom w:val="none" w:sz="0" w:space="0" w:color="auto"/>
                    <w:right w:val="none" w:sz="0" w:space="0" w:color="auto"/>
                  </w:divBdr>
                  <w:divsChild>
                    <w:div w:id="82401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94263">
          <w:marLeft w:val="0"/>
          <w:marRight w:val="0"/>
          <w:marTop w:val="0"/>
          <w:marBottom w:val="0"/>
          <w:divBdr>
            <w:top w:val="none" w:sz="0" w:space="0" w:color="auto"/>
            <w:left w:val="none" w:sz="0" w:space="0" w:color="auto"/>
            <w:bottom w:val="none" w:sz="0" w:space="0" w:color="auto"/>
            <w:right w:val="none" w:sz="0" w:space="0" w:color="auto"/>
          </w:divBdr>
          <w:divsChild>
            <w:div w:id="808284234">
              <w:marLeft w:val="0"/>
              <w:marRight w:val="0"/>
              <w:marTop w:val="0"/>
              <w:marBottom w:val="0"/>
              <w:divBdr>
                <w:top w:val="none" w:sz="0" w:space="0" w:color="auto"/>
                <w:left w:val="none" w:sz="0" w:space="0" w:color="auto"/>
                <w:bottom w:val="none" w:sz="0" w:space="0" w:color="auto"/>
                <w:right w:val="none" w:sz="0" w:space="0" w:color="auto"/>
              </w:divBdr>
              <w:divsChild>
                <w:div w:id="1710178493">
                  <w:marLeft w:val="2250"/>
                  <w:marRight w:val="0"/>
                  <w:marTop w:val="0"/>
                  <w:marBottom w:val="0"/>
                  <w:divBdr>
                    <w:top w:val="none" w:sz="0" w:space="0" w:color="auto"/>
                    <w:left w:val="single" w:sz="12" w:space="24" w:color="auto"/>
                    <w:bottom w:val="none" w:sz="0" w:space="0" w:color="auto"/>
                    <w:right w:val="none" w:sz="0" w:space="0" w:color="auto"/>
                  </w:divBdr>
                  <w:divsChild>
                    <w:div w:id="4649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2832">
          <w:marLeft w:val="0"/>
          <w:marRight w:val="0"/>
          <w:marTop w:val="0"/>
          <w:marBottom w:val="0"/>
          <w:divBdr>
            <w:top w:val="none" w:sz="0" w:space="0" w:color="auto"/>
            <w:left w:val="none" w:sz="0" w:space="0" w:color="auto"/>
            <w:bottom w:val="none" w:sz="0" w:space="0" w:color="auto"/>
            <w:right w:val="none" w:sz="0" w:space="0" w:color="auto"/>
          </w:divBdr>
          <w:divsChild>
            <w:div w:id="163210885">
              <w:marLeft w:val="0"/>
              <w:marRight w:val="0"/>
              <w:marTop w:val="0"/>
              <w:marBottom w:val="0"/>
              <w:divBdr>
                <w:top w:val="none" w:sz="0" w:space="0" w:color="auto"/>
                <w:left w:val="none" w:sz="0" w:space="0" w:color="auto"/>
                <w:bottom w:val="none" w:sz="0" w:space="0" w:color="auto"/>
                <w:right w:val="none" w:sz="0" w:space="0" w:color="auto"/>
              </w:divBdr>
              <w:divsChild>
                <w:div w:id="750661906">
                  <w:marLeft w:val="2250"/>
                  <w:marRight w:val="0"/>
                  <w:marTop w:val="0"/>
                  <w:marBottom w:val="0"/>
                  <w:divBdr>
                    <w:top w:val="none" w:sz="0" w:space="0" w:color="auto"/>
                    <w:left w:val="single" w:sz="12" w:space="24" w:color="auto"/>
                    <w:bottom w:val="none" w:sz="0" w:space="0" w:color="auto"/>
                    <w:right w:val="none" w:sz="0" w:space="0" w:color="auto"/>
                  </w:divBdr>
                  <w:divsChild>
                    <w:div w:id="631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432741">
          <w:marLeft w:val="0"/>
          <w:marRight w:val="0"/>
          <w:marTop w:val="0"/>
          <w:marBottom w:val="0"/>
          <w:divBdr>
            <w:top w:val="none" w:sz="0" w:space="0" w:color="auto"/>
            <w:left w:val="none" w:sz="0" w:space="0" w:color="auto"/>
            <w:bottom w:val="none" w:sz="0" w:space="0" w:color="auto"/>
            <w:right w:val="none" w:sz="0" w:space="0" w:color="auto"/>
          </w:divBdr>
          <w:divsChild>
            <w:div w:id="853346582">
              <w:marLeft w:val="0"/>
              <w:marRight w:val="0"/>
              <w:marTop w:val="0"/>
              <w:marBottom w:val="0"/>
              <w:divBdr>
                <w:top w:val="none" w:sz="0" w:space="0" w:color="auto"/>
                <w:left w:val="none" w:sz="0" w:space="0" w:color="auto"/>
                <w:bottom w:val="none" w:sz="0" w:space="0" w:color="auto"/>
                <w:right w:val="none" w:sz="0" w:space="0" w:color="auto"/>
              </w:divBdr>
              <w:divsChild>
                <w:div w:id="1449735443">
                  <w:marLeft w:val="2250"/>
                  <w:marRight w:val="0"/>
                  <w:marTop w:val="0"/>
                  <w:marBottom w:val="0"/>
                  <w:divBdr>
                    <w:top w:val="none" w:sz="0" w:space="0" w:color="auto"/>
                    <w:left w:val="single" w:sz="12" w:space="24" w:color="auto"/>
                    <w:bottom w:val="none" w:sz="0" w:space="0" w:color="auto"/>
                    <w:right w:val="none" w:sz="0" w:space="0" w:color="auto"/>
                  </w:divBdr>
                  <w:divsChild>
                    <w:div w:id="16876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847711">
          <w:marLeft w:val="0"/>
          <w:marRight w:val="0"/>
          <w:marTop w:val="0"/>
          <w:marBottom w:val="0"/>
          <w:divBdr>
            <w:top w:val="none" w:sz="0" w:space="0" w:color="auto"/>
            <w:left w:val="none" w:sz="0" w:space="0" w:color="auto"/>
            <w:bottom w:val="none" w:sz="0" w:space="0" w:color="auto"/>
            <w:right w:val="none" w:sz="0" w:space="0" w:color="auto"/>
          </w:divBdr>
          <w:divsChild>
            <w:div w:id="908468324">
              <w:marLeft w:val="0"/>
              <w:marRight w:val="0"/>
              <w:marTop w:val="0"/>
              <w:marBottom w:val="0"/>
              <w:divBdr>
                <w:top w:val="none" w:sz="0" w:space="0" w:color="auto"/>
                <w:left w:val="none" w:sz="0" w:space="0" w:color="auto"/>
                <w:bottom w:val="none" w:sz="0" w:space="0" w:color="auto"/>
                <w:right w:val="none" w:sz="0" w:space="0" w:color="auto"/>
              </w:divBdr>
              <w:divsChild>
                <w:div w:id="578487434">
                  <w:marLeft w:val="2250"/>
                  <w:marRight w:val="0"/>
                  <w:marTop w:val="0"/>
                  <w:marBottom w:val="0"/>
                  <w:divBdr>
                    <w:top w:val="none" w:sz="0" w:space="0" w:color="auto"/>
                    <w:left w:val="single" w:sz="12" w:space="24" w:color="auto"/>
                    <w:bottom w:val="none" w:sz="0" w:space="0" w:color="auto"/>
                    <w:right w:val="none" w:sz="0" w:space="0" w:color="auto"/>
                  </w:divBdr>
                  <w:divsChild>
                    <w:div w:id="204663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5333">
          <w:marLeft w:val="0"/>
          <w:marRight w:val="0"/>
          <w:marTop w:val="0"/>
          <w:marBottom w:val="0"/>
          <w:divBdr>
            <w:top w:val="none" w:sz="0" w:space="0" w:color="auto"/>
            <w:left w:val="none" w:sz="0" w:space="0" w:color="auto"/>
            <w:bottom w:val="none" w:sz="0" w:space="0" w:color="auto"/>
            <w:right w:val="none" w:sz="0" w:space="0" w:color="auto"/>
          </w:divBdr>
          <w:divsChild>
            <w:div w:id="2058896059">
              <w:marLeft w:val="0"/>
              <w:marRight w:val="0"/>
              <w:marTop w:val="0"/>
              <w:marBottom w:val="0"/>
              <w:divBdr>
                <w:top w:val="none" w:sz="0" w:space="0" w:color="auto"/>
                <w:left w:val="none" w:sz="0" w:space="0" w:color="auto"/>
                <w:bottom w:val="none" w:sz="0" w:space="0" w:color="auto"/>
                <w:right w:val="none" w:sz="0" w:space="0" w:color="auto"/>
              </w:divBdr>
              <w:divsChild>
                <w:div w:id="381905103">
                  <w:marLeft w:val="2250"/>
                  <w:marRight w:val="0"/>
                  <w:marTop w:val="0"/>
                  <w:marBottom w:val="0"/>
                  <w:divBdr>
                    <w:top w:val="none" w:sz="0" w:space="0" w:color="auto"/>
                    <w:left w:val="single" w:sz="12" w:space="24" w:color="auto"/>
                    <w:bottom w:val="none" w:sz="0" w:space="0" w:color="auto"/>
                    <w:right w:val="none" w:sz="0" w:space="0" w:color="auto"/>
                  </w:divBdr>
                  <w:divsChild>
                    <w:div w:id="119191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6401">
          <w:marLeft w:val="0"/>
          <w:marRight w:val="0"/>
          <w:marTop w:val="0"/>
          <w:marBottom w:val="0"/>
          <w:divBdr>
            <w:top w:val="none" w:sz="0" w:space="0" w:color="auto"/>
            <w:left w:val="none" w:sz="0" w:space="0" w:color="auto"/>
            <w:bottom w:val="none" w:sz="0" w:space="0" w:color="auto"/>
            <w:right w:val="none" w:sz="0" w:space="0" w:color="auto"/>
          </w:divBdr>
          <w:divsChild>
            <w:div w:id="312563528">
              <w:marLeft w:val="0"/>
              <w:marRight w:val="0"/>
              <w:marTop w:val="0"/>
              <w:marBottom w:val="0"/>
              <w:divBdr>
                <w:top w:val="none" w:sz="0" w:space="0" w:color="auto"/>
                <w:left w:val="none" w:sz="0" w:space="0" w:color="auto"/>
                <w:bottom w:val="none" w:sz="0" w:space="0" w:color="auto"/>
                <w:right w:val="none" w:sz="0" w:space="0" w:color="auto"/>
              </w:divBdr>
              <w:divsChild>
                <w:div w:id="718747262">
                  <w:marLeft w:val="2250"/>
                  <w:marRight w:val="0"/>
                  <w:marTop w:val="0"/>
                  <w:marBottom w:val="0"/>
                  <w:divBdr>
                    <w:top w:val="none" w:sz="0" w:space="0" w:color="auto"/>
                    <w:left w:val="single" w:sz="12" w:space="24" w:color="auto"/>
                    <w:bottom w:val="none" w:sz="0" w:space="0" w:color="auto"/>
                    <w:right w:val="none" w:sz="0" w:space="0" w:color="auto"/>
                  </w:divBdr>
                  <w:divsChild>
                    <w:div w:id="21329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763">
          <w:marLeft w:val="0"/>
          <w:marRight w:val="0"/>
          <w:marTop w:val="0"/>
          <w:marBottom w:val="0"/>
          <w:divBdr>
            <w:top w:val="none" w:sz="0" w:space="0" w:color="auto"/>
            <w:left w:val="none" w:sz="0" w:space="0" w:color="auto"/>
            <w:bottom w:val="none" w:sz="0" w:space="0" w:color="auto"/>
            <w:right w:val="none" w:sz="0" w:space="0" w:color="auto"/>
          </w:divBdr>
          <w:divsChild>
            <w:div w:id="939069676">
              <w:marLeft w:val="0"/>
              <w:marRight w:val="0"/>
              <w:marTop w:val="0"/>
              <w:marBottom w:val="0"/>
              <w:divBdr>
                <w:top w:val="none" w:sz="0" w:space="0" w:color="auto"/>
                <w:left w:val="none" w:sz="0" w:space="0" w:color="auto"/>
                <w:bottom w:val="none" w:sz="0" w:space="0" w:color="auto"/>
                <w:right w:val="none" w:sz="0" w:space="0" w:color="auto"/>
              </w:divBdr>
              <w:divsChild>
                <w:div w:id="1683624756">
                  <w:marLeft w:val="2250"/>
                  <w:marRight w:val="0"/>
                  <w:marTop w:val="0"/>
                  <w:marBottom w:val="0"/>
                  <w:divBdr>
                    <w:top w:val="none" w:sz="0" w:space="0" w:color="auto"/>
                    <w:left w:val="single" w:sz="12" w:space="24" w:color="auto"/>
                    <w:bottom w:val="none" w:sz="0" w:space="0" w:color="auto"/>
                    <w:right w:val="none" w:sz="0" w:space="0" w:color="auto"/>
                  </w:divBdr>
                  <w:divsChild>
                    <w:div w:id="16829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660168">
          <w:marLeft w:val="0"/>
          <w:marRight w:val="0"/>
          <w:marTop w:val="0"/>
          <w:marBottom w:val="0"/>
          <w:divBdr>
            <w:top w:val="none" w:sz="0" w:space="0" w:color="auto"/>
            <w:left w:val="none" w:sz="0" w:space="0" w:color="auto"/>
            <w:bottom w:val="none" w:sz="0" w:space="0" w:color="auto"/>
            <w:right w:val="none" w:sz="0" w:space="0" w:color="auto"/>
          </w:divBdr>
          <w:divsChild>
            <w:div w:id="648092516">
              <w:marLeft w:val="0"/>
              <w:marRight w:val="0"/>
              <w:marTop w:val="0"/>
              <w:marBottom w:val="0"/>
              <w:divBdr>
                <w:top w:val="none" w:sz="0" w:space="0" w:color="auto"/>
                <w:left w:val="none" w:sz="0" w:space="0" w:color="auto"/>
                <w:bottom w:val="none" w:sz="0" w:space="0" w:color="auto"/>
                <w:right w:val="none" w:sz="0" w:space="0" w:color="auto"/>
              </w:divBdr>
              <w:divsChild>
                <w:div w:id="555972584">
                  <w:marLeft w:val="2250"/>
                  <w:marRight w:val="0"/>
                  <w:marTop w:val="0"/>
                  <w:marBottom w:val="0"/>
                  <w:divBdr>
                    <w:top w:val="none" w:sz="0" w:space="0" w:color="auto"/>
                    <w:left w:val="single" w:sz="12" w:space="24" w:color="auto"/>
                    <w:bottom w:val="none" w:sz="0" w:space="0" w:color="auto"/>
                    <w:right w:val="none" w:sz="0" w:space="0" w:color="auto"/>
                  </w:divBdr>
                  <w:divsChild>
                    <w:div w:id="1150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7187">
          <w:marLeft w:val="0"/>
          <w:marRight w:val="0"/>
          <w:marTop w:val="0"/>
          <w:marBottom w:val="0"/>
          <w:divBdr>
            <w:top w:val="none" w:sz="0" w:space="0" w:color="auto"/>
            <w:left w:val="none" w:sz="0" w:space="0" w:color="auto"/>
            <w:bottom w:val="none" w:sz="0" w:space="0" w:color="auto"/>
            <w:right w:val="none" w:sz="0" w:space="0" w:color="auto"/>
          </w:divBdr>
          <w:divsChild>
            <w:div w:id="1981880531">
              <w:marLeft w:val="0"/>
              <w:marRight w:val="0"/>
              <w:marTop w:val="0"/>
              <w:marBottom w:val="0"/>
              <w:divBdr>
                <w:top w:val="none" w:sz="0" w:space="0" w:color="auto"/>
                <w:left w:val="none" w:sz="0" w:space="0" w:color="auto"/>
                <w:bottom w:val="none" w:sz="0" w:space="0" w:color="auto"/>
                <w:right w:val="none" w:sz="0" w:space="0" w:color="auto"/>
              </w:divBdr>
              <w:divsChild>
                <w:div w:id="1318268297">
                  <w:marLeft w:val="2250"/>
                  <w:marRight w:val="0"/>
                  <w:marTop w:val="0"/>
                  <w:marBottom w:val="0"/>
                  <w:divBdr>
                    <w:top w:val="none" w:sz="0" w:space="0" w:color="auto"/>
                    <w:left w:val="single" w:sz="12" w:space="24" w:color="auto"/>
                    <w:bottom w:val="none" w:sz="0" w:space="0" w:color="auto"/>
                    <w:right w:val="none" w:sz="0" w:space="0" w:color="auto"/>
                  </w:divBdr>
                  <w:divsChild>
                    <w:div w:id="20297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10850">
          <w:marLeft w:val="0"/>
          <w:marRight w:val="0"/>
          <w:marTop w:val="0"/>
          <w:marBottom w:val="0"/>
          <w:divBdr>
            <w:top w:val="none" w:sz="0" w:space="0" w:color="auto"/>
            <w:left w:val="none" w:sz="0" w:space="0" w:color="auto"/>
            <w:bottom w:val="none" w:sz="0" w:space="0" w:color="auto"/>
            <w:right w:val="none" w:sz="0" w:space="0" w:color="auto"/>
          </w:divBdr>
          <w:divsChild>
            <w:div w:id="87117316">
              <w:marLeft w:val="0"/>
              <w:marRight w:val="0"/>
              <w:marTop w:val="0"/>
              <w:marBottom w:val="0"/>
              <w:divBdr>
                <w:top w:val="none" w:sz="0" w:space="0" w:color="auto"/>
                <w:left w:val="none" w:sz="0" w:space="0" w:color="auto"/>
                <w:bottom w:val="none" w:sz="0" w:space="0" w:color="auto"/>
                <w:right w:val="none" w:sz="0" w:space="0" w:color="auto"/>
              </w:divBdr>
              <w:divsChild>
                <w:div w:id="1361662648">
                  <w:marLeft w:val="2250"/>
                  <w:marRight w:val="0"/>
                  <w:marTop w:val="0"/>
                  <w:marBottom w:val="0"/>
                  <w:divBdr>
                    <w:top w:val="none" w:sz="0" w:space="0" w:color="auto"/>
                    <w:left w:val="single" w:sz="12" w:space="24" w:color="auto"/>
                    <w:bottom w:val="none" w:sz="0" w:space="0" w:color="auto"/>
                    <w:right w:val="none" w:sz="0" w:space="0" w:color="auto"/>
                  </w:divBdr>
                  <w:divsChild>
                    <w:div w:id="13637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615529">
          <w:marLeft w:val="0"/>
          <w:marRight w:val="0"/>
          <w:marTop w:val="0"/>
          <w:marBottom w:val="0"/>
          <w:divBdr>
            <w:top w:val="none" w:sz="0" w:space="0" w:color="auto"/>
            <w:left w:val="none" w:sz="0" w:space="0" w:color="auto"/>
            <w:bottom w:val="none" w:sz="0" w:space="0" w:color="auto"/>
            <w:right w:val="none" w:sz="0" w:space="0" w:color="auto"/>
          </w:divBdr>
          <w:divsChild>
            <w:div w:id="774861817">
              <w:marLeft w:val="0"/>
              <w:marRight w:val="0"/>
              <w:marTop w:val="0"/>
              <w:marBottom w:val="0"/>
              <w:divBdr>
                <w:top w:val="none" w:sz="0" w:space="0" w:color="auto"/>
                <w:left w:val="none" w:sz="0" w:space="0" w:color="auto"/>
                <w:bottom w:val="none" w:sz="0" w:space="0" w:color="auto"/>
                <w:right w:val="none" w:sz="0" w:space="0" w:color="auto"/>
              </w:divBdr>
              <w:divsChild>
                <w:div w:id="1714767725">
                  <w:marLeft w:val="2250"/>
                  <w:marRight w:val="0"/>
                  <w:marTop w:val="0"/>
                  <w:marBottom w:val="0"/>
                  <w:divBdr>
                    <w:top w:val="none" w:sz="0" w:space="0" w:color="auto"/>
                    <w:left w:val="single" w:sz="12" w:space="24" w:color="auto"/>
                    <w:bottom w:val="none" w:sz="0" w:space="0" w:color="auto"/>
                    <w:right w:val="none" w:sz="0" w:space="0" w:color="auto"/>
                  </w:divBdr>
                  <w:divsChild>
                    <w:div w:id="117029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396286">
          <w:marLeft w:val="0"/>
          <w:marRight w:val="0"/>
          <w:marTop w:val="0"/>
          <w:marBottom w:val="0"/>
          <w:divBdr>
            <w:top w:val="none" w:sz="0" w:space="0" w:color="auto"/>
            <w:left w:val="none" w:sz="0" w:space="0" w:color="auto"/>
            <w:bottom w:val="none" w:sz="0" w:space="0" w:color="auto"/>
            <w:right w:val="none" w:sz="0" w:space="0" w:color="auto"/>
          </w:divBdr>
          <w:divsChild>
            <w:div w:id="968628398">
              <w:marLeft w:val="0"/>
              <w:marRight w:val="0"/>
              <w:marTop w:val="0"/>
              <w:marBottom w:val="0"/>
              <w:divBdr>
                <w:top w:val="none" w:sz="0" w:space="0" w:color="auto"/>
                <w:left w:val="none" w:sz="0" w:space="0" w:color="auto"/>
                <w:bottom w:val="none" w:sz="0" w:space="0" w:color="auto"/>
                <w:right w:val="none" w:sz="0" w:space="0" w:color="auto"/>
              </w:divBdr>
              <w:divsChild>
                <w:div w:id="720061566">
                  <w:marLeft w:val="2250"/>
                  <w:marRight w:val="0"/>
                  <w:marTop w:val="0"/>
                  <w:marBottom w:val="0"/>
                  <w:divBdr>
                    <w:top w:val="none" w:sz="0" w:space="0" w:color="auto"/>
                    <w:left w:val="single" w:sz="12" w:space="24" w:color="auto"/>
                    <w:bottom w:val="none" w:sz="0" w:space="0" w:color="auto"/>
                    <w:right w:val="none" w:sz="0" w:space="0" w:color="auto"/>
                  </w:divBdr>
                  <w:divsChild>
                    <w:div w:id="18361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912800">
          <w:marLeft w:val="0"/>
          <w:marRight w:val="0"/>
          <w:marTop w:val="0"/>
          <w:marBottom w:val="0"/>
          <w:divBdr>
            <w:top w:val="none" w:sz="0" w:space="0" w:color="auto"/>
            <w:left w:val="none" w:sz="0" w:space="0" w:color="auto"/>
            <w:bottom w:val="none" w:sz="0" w:space="0" w:color="auto"/>
            <w:right w:val="none" w:sz="0" w:space="0" w:color="auto"/>
          </w:divBdr>
          <w:divsChild>
            <w:div w:id="184755975">
              <w:marLeft w:val="0"/>
              <w:marRight w:val="0"/>
              <w:marTop w:val="0"/>
              <w:marBottom w:val="0"/>
              <w:divBdr>
                <w:top w:val="none" w:sz="0" w:space="0" w:color="auto"/>
                <w:left w:val="none" w:sz="0" w:space="0" w:color="auto"/>
                <w:bottom w:val="none" w:sz="0" w:space="0" w:color="auto"/>
                <w:right w:val="none" w:sz="0" w:space="0" w:color="auto"/>
              </w:divBdr>
              <w:divsChild>
                <w:div w:id="1492795030">
                  <w:marLeft w:val="2250"/>
                  <w:marRight w:val="0"/>
                  <w:marTop w:val="0"/>
                  <w:marBottom w:val="0"/>
                  <w:divBdr>
                    <w:top w:val="none" w:sz="0" w:space="0" w:color="auto"/>
                    <w:left w:val="single" w:sz="12" w:space="24" w:color="auto"/>
                    <w:bottom w:val="none" w:sz="0" w:space="0" w:color="auto"/>
                    <w:right w:val="none" w:sz="0" w:space="0" w:color="auto"/>
                  </w:divBdr>
                  <w:divsChild>
                    <w:div w:id="160183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405854">
          <w:marLeft w:val="0"/>
          <w:marRight w:val="0"/>
          <w:marTop w:val="0"/>
          <w:marBottom w:val="0"/>
          <w:divBdr>
            <w:top w:val="none" w:sz="0" w:space="0" w:color="auto"/>
            <w:left w:val="none" w:sz="0" w:space="0" w:color="auto"/>
            <w:bottom w:val="none" w:sz="0" w:space="0" w:color="auto"/>
            <w:right w:val="none" w:sz="0" w:space="0" w:color="auto"/>
          </w:divBdr>
          <w:divsChild>
            <w:div w:id="276834497">
              <w:marLeft w:val="0"/>
              <w:marRight w:val="0"/>
              <w:marTop w:val="0"/>
              <w:marBottom w:val="0"/>
              <w:divBdr>
                <w:top w:val="none" w:sz="0" w:space="0" w:color="auto"/>
                <w:left w:val="none" w:sz="0" w:space="0" w:color="auto"/>
                <w:bottom w:val="none" w:sz="0" w:space="0" w:color="auto"/>
                <w:right w:val="none" w:sz="0" w:space="0" w:color="auto"/>
              </w:divBdr>
              <w:divsChild>
                <w:div w:id="1344671916">
                  <w:marLeft w:val="2250"/>
                  <w:marRight w:val="0"/>
                  <w:marTop w:val="0"/>
                  <w:marBottom w:val="0"/>
                  <w:divBdr>
                    <w:top w:val="none" w:sz="0" w:space="0" w:color="auto"/>
                    <w:left w:val="single" w:sz="12" w:space="24" w:color="auto"/>
                    <w:bottom w:val="none" w:sz="0" w:space="0" w:color="auto"/>
                    <w:right w:val="none" w:sz="0" w:space="0" w:color="auto"/>
                  </w:divBdr>
                  <w:divsChild>
                    <w:div w:id="34991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2358">
          <w:marLeft w:val="0"/>
          <w:marRight w:val="0"/>
          <w:marTop w:val="0"/>
          <w:marBottom w:val="0"/>
          <w:divBdr>
            <w:top w:val="none" w:sz="0" w:space="0" w:color="auto"/>
            <w:left w:val="none" w:sz="0" w:space="0" w:color="auto"/>
            <w:bottom w:val="none" w:sz="0" w:space="0" w:color="auto"/>
            <w:right w:val="none" w:sz="0" w:space="0" w:color="auto"/>
          </w:divBdr>
          <w:divsChild>
            <w:div w:id="1176844069">
              <w:marLeft w:val="0"/>
              <w:marRight w:val="0"/>
              <w:marTop w:val="0"/>
              <w:marBottom w:val="0"/>
              <w:divBdr>
                <w:top w:val="none" w:sz="0" w:space="0" w:color="auto"/>
                <w:left w:val="none" w:sz="0" w:space="0" w:color="auto"/>
                <w:bottom w:val="none" w:sz="0" w:space="0" w:color="auto"/>
                <w:right w:val="none" w:sz="0" w:space="0" w:color="auto"/>
              </w:divBdr>
              <w:divsChild>
                <w:div w:id="669068173">
                  <w:marLeft w:val="2250"/>
                  <w:marRight w:val="0"/>
                  <w:marTop w:val="0"/>
                  <w:marBottom w:val="0"/>
                  <w:divBdr>
                    <w:top w:val="none" w:sz="0" w:space="0" w:color="auto"/>
                    <w:left w:val="single" w:sz="12" w:space="24" w:color="auto"/>
                    <w:bottom w:val="none" w:sz="0" w:space="0" w:color="auto"/>
                    <w:right w:val="none" w:sz="0" w:space="0" w:color="auto"/>
                  </w:divBdr>
                  <w:divsChild>
                    <w:div w:id="106260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99981">
          <w:marLeft w:val="0"/>
          <w:marRight w:val="0"/>
          <w:marTop w:val="0"/>
          <w:marBottom w:val="0"/>
          <w:divBdr>
            <w:top w:val="none" w:sz="0" w:space="0" w:color="auto"/>
            <w:left w:val="none" w:sz="0" w:space="0" w:color="auto"/>
            <w:bottom w:val="none" w:sz="0" w:space="0" w:color="auto"/>
            <w:right w:val="none" w:sz="0" w:space="0" w:color="auto"/>
          </w:divBdr>
          <w:divsChild>
            <w:div w:id="1933393665">
              <w:marLeft w:val="0"/>
              <w:marRight w:val="0"/>
              <w:marTop w:val="0"/>
              <w:marBottom w:val="0"/>
              <w:divBdr>
                <w:top w:val="none" w:sz="0" w:space="0" w:color="auto"/>
                <w:left w:val="none" w:sz="0" w:space="0" w:color="auto"/>
                <w:bottom w:val="none" w:sz="0" w:space="0" w:color="auto"/>
                <w:right w:val="none" w:sz="0" w:space="0" w:color="auto"/>
              </w:divBdr>
              <w:divsChild>
                <w:div w:id="2027780558">
                  <w:marLeft w:val="2250"/>
                  <w:marRight w:val="0"/>
                  <w:marTop w:val="0"/>
                  <w:marBottom w:val="0"/>
                  <w:divBdr>
                    <w:top w:val="none" w:sz="0" w:space="0" w:color="auto"/>
                    <w:left w:val="single" w:sz="12" w:space="24" w:color="auto"/>
                    <w:bottom w:val="none" w:sz="0" w:space="0" w:color="auto"/>
                    <w:right w:val="none" w:sz="0" w:space="0" w:color="auto"/>
                  </w:divBdr>
                  <w:divsChild>
                    <w:div w:id="40488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417235">
          <w:marLeft w:val="0"/>
          <w:marRight w:val="0"/>
          <w:marTop w:val="0"/>
          <w:marBottom w:val="0"/>
          <w:divBdr>
            <w:top w:val="none" w:sz="0" w:space="0" w:color="auto"/>
            <w:left w:val="none" w:sz="0" w:space="0" w:color="auto"/>
            <w:bottom w:val="none" w:sz="0" w:space="0" w:color="auto"/>
            <w:right w:val="none" w:sz="0" w:space="0" w:color="auto"/>
          </w:divBdr>
          <w:divsChild>
            <w:div w:id="1242443959">
              <w:marLeft w:val="0"/>
              <w:marRight w:val="0"/>
              <w:marTop w:val="0"/>
              <w:marBottom w:val="0"/>
              <w:divBdr>
                <w:top w:val="none" w:sz="0" w:space="0" w:color="auto"/>
                <w:left w:val="none" w:sz="0" w:space="0" w:color="auto"/>
                <w:bottom w:val="none" w:sz="0" w:space="0" w:color="auto"/>
                <w:right w:val="none" w:sz="0" w:space="0" w:color="auto"/>
              </w:divBdr>
              <w:divsChild>
                <w:div w:id="110561956">
                  <w:marLeft w:val="2250"/>
                  <w:marRight w:val="0"/>
                  <w:marTop w:val="0"/>
                  <w:marBottom w:val="0"/>
                  <w:divBdr>
                    <w:top w:val="none" w:sz="0" w:space="0" w:color="auto"/>
                    <w:left w:val="single" w:sz="12" w:space="24" w:color="auto"/>
                    <w:bottom w:val="none" w:sz="0" w:space="0" w:color="auto"/>
                    <w:right w:val="none" w:sz="0" w:space="0" w:color="auto"/>
                  </w:divBdr>
                  <w:divsChild>
                    <w:div w:id="85172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96663">
          <w:marLeft w:val="0"/>
          <w:marRight w:val="0"/>
          <w:marTop w:val="0"/>
          <w:marBottom w:val="0"/>
          <w:divBdr>
            <w:top w:val="none" w:sz="0" w:space="0" w:color="auto"/>
            <w:left w:val="none" w:sz="0" w:space="0" w:color="auto"/>
            <w:bottom w:val="none" w:sz="0" w:space="0" w:color="auto"/>
            <w:right w:val="none" w:sz="0" w:space="0" w:color="auto"/>
          </w:divBdr>
          <w:divsChild>
            <w:div w:id="374356613">
              <w:marLeft w:val="0"/>
              <w:marRight w:val="0"/>
              <w:marTop w:val="0"/>
              <w:marBottom w:val="0"/>
              <w:divBdr>
                <w:top w:val="none" w:sz="0" w:space="0" w:color="auto"/>
                <w:left w:val="none" w:sz="0" w:space="0" w:color="auto"/>
                <w:bottom w:val="none" w:sz="0" w:space="0" w:color="auto"/>
                <w:right w:val="none" w:sz="0" w:space="0" w:color="auto"/>
              </w:divBdr>
              <w:divsChild>
                <w:div w:id="263463709">
                  <w:marLeft w:val="2250"/>
                  <w:marRight w:val="0"/>
                  <w:marTop w:val="0"/>
                  <w:marBottom w:val="0"/>
                  <w:divBdr>
                    <w:top w:val="none" w:sz="0" w:space="0" w:color="auto"/>
                    <w:left w:val="single" w:sz="12" w:space="24" w:color="auto"/>
                    <w:bottom w:val="none" w:sz="0" w:space="0" w:color="auto"/>
                    <w:right w:val="none" w:sz="0" w:space="0" w:color="auto"/>
                  </w:divBdr>
                  <w:divsChild>
                    <w:div w:id="147406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275479">
          <w:marLeft w:val="0"/>
          <w:marRight w:val="0"/>
          <w:marTop w:val="0"/>
          <w:marBottom w:val="0"/>
          <w:divBdr>
            <w:top w:val="none" w:sz="0" w:space="0" w:color="auto"/>
            <w:left w:val="none" w:sz="0" w:space="0" w:color="auto"/>
            <w:bottom w:val="none" w:sz="0" w:space="0" w:color="auto"/>
            <w:right w:val="none" w:sz="0" w:space="0" w:color="auto"/>
          </w:divBdr>
          <w:divsChild>
            <w:div w:id="1847472654">
              <w:marLeft w:val="0"/>
              <w:marRight w:val="0"/>
              <w:marTop w:val="0"/>
              <w:marBottom w:val="0"/>
              <w:divBdr>
                <w:top w:val="none" w:sz="0" w:space="0" w:color="auto"/>
                <w:left w:val="none" w:sz="0" w:space="0" w:color="auto"/>
                <w:bottom w:val="none" w:sz="0" w:space="0" w:color="auto"/>
                <w:right w:val="none" w:sz="0" w:space="0" w:color="auto"/>
              </w:divBdr>
              <w:divsChild>
                <w:div w:id="639575339">
                  <w:marLeft w:val="2250"/>
                  <w:marRight w:val="0"/>
                  <w:marTop w:val="0"/>
                  <w:marBottom w:val="0"/>
                  <w:divBdr>
                    <w:top w:val="none" w:sz="0" w:space="0" w:color="auto"/>
                    <w:left w:val="single" w:sz="12" w:space="24" w:color="auto"/>
                    <w:bottom w:val="none" w:sz="0" w:space="0" w:color="auto"/>
                    <w:right w:val="none" w:sz="0" w:space="0" w:color="auto"/>
                  </w:divBdr>
                  <w:divsChild>
                    <w:div w:id="8869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00843">
          <w:marLeft w:val="0"/>
          <w:marRight w:val="0"/>
          <w:marTop w:val="0"/>
          <w:marBottom w:val="0"/>
          <w:divBdr>
            <w:top w:val="none" w:sz="0" w:space="0" w:color="auto"/>
            <w:left w:val="none" w:sz="0" w:space="0" w:color="auto"/>
            <w:bottom w:val="none" w:sz="0" w:space="0" w:color="auto"/>
            <w:right w:val="none" w:sz="0" w:space="0" w:color="auto"/>
          </w:divBdr>
          <w:divsChild>
            <w:div w:id="305745688">
              <w:marLeft w:val="0"/>
              <w:marRight w:val="0"/>
              <w:marTop w:val="0"/>
              <w:marBottom w:val="0"/>
              <w:divBdr>
                <w:top w:val="none" w:sz="0" w:space="0" w:color="auto"/>
                <w:left w:val="none" w:sz="0" w:space="0" w:color="auto"/>
                <w:bottom w:val="none" w:sz="0" w:space="0" w:color="auto"/>
                <w:right w:val="none" w:sz="0" w:space="0" w:color="auto"/>
              </w:divBdr>
              <w:divsChild>
                <w:div w:id="114757019">
                  <w:marLeft w:val="2250"/>
                  <w:marRight w:val="0"/>
                  <w:marTop w:val="0"/>
                  <w:marBottom w:val="0"/>
                  <w:divBdr>
                    <w:top w:val="none" w:sz="0" w:space="0" w:color="auto"/>
                    <w:left w:val="single" w:sz="12" w:space="24" w:color="auto"/>
                    <w:bottom w:val="none" w:sz="0" w:space="0" w:color="auto"/>
                    <w:right w:val="none" w:sz="0" w:space="0" w:color="auto"/>
                  </w:divBdr>
                  <w:divsChild>
                    <w:div w:id="93902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7065">
          <w:marLeft w:val="0"/>
          <w:marRight w:val="0"/>
          <w:marTop w:val="0"/>
          <w:marBottom w:val="0"/>
          <w:divBdr>
            <w:top w:val="none" w:sz="0" w:space="0" w:color="auto"/>
            <w:left w:val="none" w:sz="0" w:space="0" w:color="auto"/>
            <w:bottom w:val="none" w:sz="0" w:space="0" w:color="auto"/>
            <w:right w:val="none" w:sz="0" w:space="0" w:color="auto"/>
          </w:divBdr>
          <w:divsChild>
            <w:div w:id="201946167">
              <w:marLeft w:val="0"/>
              <w:marRight w:val="0"/>
              <w:marTop w:val="0"/>
              <w:marBottom w:val="0"/>
              <w:divBdr>
                <w:top w:val="none" w:sz="0" w:space="0" w:color="auto"/>
                <w:left w:val="none" w:sz="0" w:space="0" w:color="auto"/>
                <w:bottom w:val="none" w:sz="0" w:space="0" w:color="auto"/>
                <w:right w:val="none" w:sz="0" w:space="0" w:color="auto"/>
              </w:divBdr>
              <w:divsChild>
                <w:div w:id="465321488">
                  <w:marLeft w:val="2250"/>
                  <w:marRight w:val="0"/>
                  <w:marTop w:val="0"/>
                  <w:marBottom w:val="0"/>
                  <w:divBdr>
                    <w:top w:val="none" w:sz="0" w:space="0" w:color="auto"/>
                    <w:left w:val="single" w:sz="12" w:space="24" w:color="auto"/>
                    <w:bottom w:val="none" w:sz="0" w:space="0" w:color="auto"/>
                    <w:right w:val="none" w:sz="0" w:space="0" w:color="auto"/>
                  </w:divBdr>
                  <w:divsChild>
                    <w:div w:id="9445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11941">
          <w:marLeft w:val="0"/>
          <w:marRight w:val="0"/>
          <w:marTop w:val="0"/>
          <w:marBottom w:val="0"/>
          <w:divBdr>
            <w:top w:val="none" w:sz="0" w:space="0" w:color="auto"/>
            <w:left w:val="none" w:sz="0" w:space="0" w:color="auto"/>
            <w:bottom w:val="none" w:sz="0" w:space="0" w:color="auto"/>
            <w:right w:val="none" w:sz="0" w:space="0" w:color="auto"/>
          </w:divBdr>
          <w:divsChild>
            <w:div w:id="165364123">
              <w:marLeft w:val="0"/>
              <w:marRight w:val="0"/>
              <w:marTop w:val="0"/>
              <w:marBottom w:val="0"/>
              <w:divBdr>
                <w:top w:val="none" w:sz="0" w:space="0" w:color="auto"/>
                <w:left w:val="none" w:sz="0" w:space="0" w:color="auto"/>
                <w:bottom w:val="none" w:sz="0" w:space="0" w:color="auto"/>
                <w:right w:val="none" w:sz="0" w:space="0" w:color="auto"/>
              </w:divBdr>
              <w:divsChild>
                <w:div w:id="1115099387">
                  <w:marLeft w:val="2250"/>
                  <w:marRight w:val="0"/>
                  <w:marTop w:val="0"/>
                  <w:marBottom w:val="0"/>
                  <w:divBdr>
                    <w:top w:val="none" w:sz="0" w:space="0" w:color="auto"/>
                    <w:left w:val="single" w:sz="12" w:space="24" w:color="auto"/>
                    <w:bottom w:val="none" w:sz="0" w:space="0" w:color="auto"/>
                    <w:right w:val="none" w:sz="0" w:space="0" w:color="auto"/>
                  </w:divBdr>
                  <w:divsChild>
                    <w:div w:id="8334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46314">
          <w:marLeft w:val="0"/>
          <w:marRight w:val="0"/>
          <w:marTop w:val="0"/>
          <w:marBottom w:val="0"/>
          <w:divBdr>
            <w:top w:val="none" w:sz="0" w:space="0" w:color="auto"/>
            <w:left w:val="none" w:sz="0" w:space="0" w:color="auto"/>
            <w:bottom w:val="none" w:sz="0" w:space="0" w:color="auto"/>
            <w:right w:val="none" w:sz="0" w:space="0" w:color="auto"/>
          </w:divBdr>
          <w:divsChild>
            <w:div w:id="1374236056">
              <w:marLeft w:val="0"/>
              <w:marRight w:val="0"/>
              <w:marTop w:val="0"/>
              <w:marBottom w:val="0"/>
              <w:divBdr>
                <w:top w:val="none" w:sz="0" w:space="0" w:color="auto"/>
                <w:left w:val="none" w:sz="0" w:space="0" w:color="auto"/>
                <w:bottom w:val="none" w:sz="0" w:space="0" w:color="auto"/>
                <w:right w:val="none" w:sz="0" w:space="0" w:color="auto"/>
              </w:divBdr>
              <w:divsChild>
                <w:div w:id="1057241518">
                  <w:marLeft w:val="2250"/>
                  <w:marRight w:val="0"/>
                  <w:marTop w:val="0"/>
                  <w:marBottom w:val="0"/>
                  <w:divBdr>
                    <w:top w:val="none" w:sz="0" w:space="0" w:color="auto"/>
                    <w:left w:val="single" w:sz="12" w:space="24" w:color="auto"/>
                    <w:bottom w:val="none" w:sz="0" w:space="0" w:color="auto"/>
                    <w:right w:val="none" w:sz="0" w:space="0" w:color="auto"/>
                  </w:divBdr>
                  <w:divsChild>
                    <w:div w:id="18371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06564">
          <w:marLeft w:val="0"/>
          <w:marRight w:val="0"/>
          <w:marTop w:val="0"/>
          <w:marBottom w:val="0"/>
          <w:divBdr>
            <w:top w:val="none" w:sz="0" w:space="0" w:color="auto"/>
            <w:left w:val="none" w:sz="0" w:space="0" w:color="auto"/>
            <w:bottom w:val="none" w:sz="0" w:space="0" w:color="auto"/>
            <w:right w:val="none" w:sz="0" w:space="0" w:color="auto"/>
          </w:divBdr>
          <w:divsChild>
            <w:div w:id="1539119720">
              <w:marLeft w:val="0"/>
              <w:marRight w:val="0"/>
              <w:marTop w:val="0"/>
              <w:marBottom w:val="0"/>
              <w:divBdr>
                <w:top w:val="none" w:sz="0" w:space="0" w:color="auto"/>
                <w:left w:val="none" w:sz="0" w:space="0" w:color="auto"/>
                <w:bottom w:val="none" w:sz="0" w:space="0" w:color="auto"/>
                <w:right w:val="none" w:sz="0" w:space="0" w:color="auto"/>
              </w:divBdr>
              <w:divsChild>
                <w:div w:id="203565935">
                  <w:marLeft w:val="2250"/>
                  <w:marRight w:val="0"/>
                  <w:marTop w:val="0"/>
                  <w:marBottom w:val="0"/>
                  <w:divBdr>
                    <w:top w:val="none" w:sz="0" w:space="0" w:color="auto"/>
                    <w:left w:val="single" w:sz="12" w:space="24" w:color="auto"/>
                    <w:bottom w:val="none" w:sz="0" w:space="0" w:color="auto"/>
                    <w:right w:val="none" w:sz="0" w:space="0" w:color="auto"/>
                  </w:divBdr>
                  <w:divsChild>
                    <w:div w:id="138629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187024">
          <w:marLeft w:val="0"/>
          <w:marRight w:val="0"/>
          <w:marTop w:val="0"/>
          <w:marBottom w:val="0"/>
          <w:divBdr>
            <w:top w:val="none" w:sz="0" w:space="0" w:color="auto"/>
            <w:left w:val="none" w:sz="0" w:space="0" w:color="auto"/>
            <w:bottom w:val="none" w:sz="0" w:space="0" w:color="auto"/>
            <w:right w:val="none" w:sz="0" w:space="0" w:color="auto"/>
          </w:divBdr>
          <w:divsChild>
            <w:div w:id="2022396285">
              <w:marLeft w:val="0"/>
              <w:marRight w:val="0"/>
              <w:marTop w:val="0"/>
              <w:marBottom w:val="0"/>
              <w:divBdr>
                <w:top w:val="none" w:sz="0" w:space="0" w:color="auto"/>
                <w:left w:val="none" w:sz="0" w:space="0" w:color="auto"/>
                <w:bottom w:val="none" w:sz="0" w:space="0" w:color="auto"/>
                <w:right w:val="none" w:sz="0" w:space="0" w:color="auto"/>
              </w:divBdr>
              <w:divsChild>
                <w:div w:id="895508733">
                  <w:marLeft w:val="2250"/>
                  <w:marRight w:val="0"/>
                  <w:marTop w:val="0"/>
                  <w:marBottom w:val="0"/>
                  <w:divBdr>
                    <w:top w:val="none" w:sz="0" w:space="0" w:color="auto"/>
                    <w:left w:val="single" w:sz="12" w:space="24" w:color="auto"/>
                    <w:bottom w:val="none" w:sz="0" w:space="0" w:color="auto"/>
                    <w:right w:val="none" w:sz="0" w:space="0" w:color="auto"/>
                  </w:divBdr>
                  <w:divsChild>
                    <w:div w:id="13223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151249">
          <w:marLeft w:val="0"/>
          <w:marRight w:val="0"/>
          <w:marTop w:val="0"/>
          <w:marBottom w:val="0"/>
          <w:divBdr>
            <w:top w:val="none" w:sz="0" w:space="0" w:color="auto"/>
            <w:left w:val="none" w:sz="0" w:space="0" w:color="auto"/>
            <w:bottom w:val="none" w:sz="0" w:space="0" w:color="auto"/>
            <w:right w:val="none" w:sz="0" w:space="0" w:color="auto"/>
          </w:divBdr>
          <w:divsChild>
            <w:div w:id="1538617456">
              <w:marLeft w:val="0"/>
              <w:marRight w:val="0"/>
              <w:marTop w:val="0"/>
              <w:marBottom w:val="0"/>
              <w:divBdr>
                <w:top w:val="none" w:sz="0" w:space="0" w:color="auto"/>
                <w:left w:val="none" w:sz="0" w:space="0" w:color="auto"/>
                <w:bottom w:val="none" w:sz="0" w:space="0" w:color="auto"/>
                <w:right w:val="none" w:sz="0" w:space="0" w:color="auto"/>
              </w:divBdr>
              <w:divsChild>
                <w:div w:id="799956484">
                  <w:marLeft w:val="2250"/>
                  <w:marRight w:val="0"/>
                  <w:marTop w:val="0"/>
                  <w:marBottom w:val="0"/>
                  <w:divBdr>
                    <w:top w:val="none" w:sz="0" w:space="0" w:color="auto"/>
                    <w:left w:val="single" w:sz="12" w:space="24" w:color="auto"/>
                    <w:bottom w:val="none" w:sz="0" w:space="0" w:color="auto"/>
                    <w:right w:val="none" w:sz="0" w:space="0" w:color="auto"/>
                  </w:divBdr>
                  <w:divsChild>
                    <w:div w:id="880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45008">
          <w:marLeft w:val="0"/>
          <w:marRight w:val="0"/>
          <w:marTop w:val="0"/>
          <w:marBottom w:val="0"/>
          <w:divBdr>
            <w:top w:val="none" w:sz="0" w:space="0" w:color="auto"/>
            <w:left w:val="none" w:sz="0" w:space="0" w:color="auto"/>
            <w:bottom w:val="none" w:sz="0" w:space="0" w:color="auto"/>
            <w:right w:val="none" w:sz="0" w:space="0" w:color="auto"/>
          </w:divBdr>
          <w:divsChild>
            <w:div w:id="1182011060">
              <w:marLeft w:val="0"/>
              <w:marRight w:val="0"/>
              <w:marTop w:val="0"/>
              <w:marBottom w:val="0"/>
              <w:divBdr>
                <w:top w:val="none" w:sz="0" w:space="0" w:color="auto"/>
                <w:left w:val="none" w:sz="0" w:space="0" w:color="auto"/>
                <w:bottom w:val="none" w:sz="0" w:space="0" w:color="auto"/>
                <w:right w:val="none" w:sz="0" w:space="0" w:color="auto"/>
              </w:divBdr>
              <w:divsChild>
                <w:div w:id="44987198">
                  <w:marLeft w:val="2250"/>
                  <w:marRight w:val="0"/>
                  <w:marTop w:val="0"/>
                  <w:marBottom w:val="0"/>
                  <w:divBdr>
                    <w:top w:val="none" w:sz="0" w:space="0" w:color="auto"/>
                    <w:left w:val="single" w:sz="12" w:space="24" w:color="auto"/>
                    <w:bottom w:val="none" w:sz="0" w:space="0" w:color="auto"/>
                    <w:right w:val="none" w:sz="0" w:space="0" w:color="auto"/>
                  </w:divBdr>
                  <w:divsChild>
                    <w:div w:id="6556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5771">
          <w:marLeft w:val="0"/>
          <w:marRight w:val="0"/>
          <w:marTop w:val="0"/>
          <w:marBottom w:val="0"/>
          <w:divBdr>
            <w:top w:val="none" w:sz="0" w:space="0" w:color="auto"/>
            <w:left w:val="none" w:sz="0" w:space="0" w:color="auto"/>
            <w:bottom w:val="none" w:sz="0" w:space="0" w:color="auto"/>
            <w:right w:val="none" w:sz="0" w:space="0" w:color="auto"/>
          </w:divBdr>
          <w:divsChild>
            <w:div w:id="562907170">
              <w:marLeft w:val="0"/>
              <w:marRight w:val="0"/>
              <w:marTop w:val="0"/>
              <w:marBottom w:val="0"/>
              <w:divBdr>
                <w:top w:val="none" w:sz="0" w:space="0" w:color="auto"/>
                <w:left w:val="none" w:sz="0" w:space="0" w:color="auto"/>
                <w:bottom w:val="none" w:sz="0" w:space="0" w:color="auto"/>
                <w:right w:val="none" w:sz="0" w:space="0" w:color="auto"/>
              </w:divBdr>
              <w:divsChild>
                <w:div w:id="1675452237">
                  <w:marLeft w:val="2250"/>
                  <w:marRight w:val="0"/>
                  <w:marTop w:val="0"/>
                  <w:marBottom w:val="0"/>
                  <w:divBdr>
                    <w:top w:val="none" w:sz="0" w:space="0" w:color="auto"/>
                    <w:left w:val="single" w:sz="12" w:space="24" w:color="auto"/>
                    <w:bottom w:val="none" w:sz="0" w:space="0" w:color="auto"/>
                    <w:right w:val="none" w:sz="0" w:space="0" w:color="auto"/>
                  </w:divBdr>
                  <w:divsChild>
                    <w:div w:id="19862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36654">
          <w:marLeft w:val="0"/>
          <w:marRight w:val="0"/>
          <w:marTop w:val="0"/>
          <w:marBottom w:val="0"/>
          <w:divBdr>
            <w:top w:val="none" w:sz="0" w:space="0" w:color="auto"/>
            <w:left w:val="none" w:sz="0" w:space="0" w:color="auto"/>
            <w:bottom w:val="none" w:sz="0" w:space="0" w:color="auto"/>
            <w:right w:val="none" w:sz="0" w:space="0" w:color="auto"/>
          </w:divBdr>
          <w:divsChild>
            <w:div w:id="1211531226">
              <w:marLeft w:val="0"/>
              <w:marRight w:val="0"/>
              <w:marTop w:val="0"/>
              <w:marBottom w:val="0"/>
              <w:divBdr>
                <w:top w:val="none" w:sz="0" w:space="0" w:color="auto"/>
                <w:left w:val="none" w:sz="0" w:space="0" w:color="auto"/>
                <w:bottom w:val="none" w:sz="0" w:space="0" w:color="auto"/>
                <w:right w:val="none" w:sz="0" w:space="0" w:color="auto"/>
              </w:divBdr>
              <w:divsChild>
                <w:div w:id="2077824580">
                  <w:marLeft w:val="2250"/>
                  <w:marRight w:val="0"/>
                  <w:marTop w:val="0"/>
                  <w:marBottom w:val="0"/>
                  <w:divBdr>
                    <w:top w:val="none" w:sz="0" w:space="0" w:color="auto"/>
                    <w:left w:val="single" w:sz="12" w:space="24" w:color="auto"/>
                    <w:bottom w:val="none" w:sz="0" w:space="0" w:color="auto"/>
                    <w:right w:val="none" w:sz="0" w:space="0" w:color="auto"/>
                  </w:divBdr>
                  <w:divsChild>
                    <w:div w:id="13474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66654">
          <w:marLeft w:val="0"/>
          <w:marRight w:val="0"/>
          <w:marTop w:val="0"/>
          <w:marBottom w:val="0"/>
          <w:divBdr>
            <w:top w:val="none" w:sz="0" w:space="0" w:color="auto"/>
            <w:left w:val="none" w:sz="0" w:space="0" w:color="auto"/>
            <w:bottom w:val="none" w:sz="0" w:space="0" w:color="auto"/>
            <w:right w:val="none" w:sz="0" w:space="0" w:color="auto"/>
          </w:divBdr>
          <w:divsChild>
            <w:div w:id="1051265112">
              <w:marLeft w:val="0"/>
              <w:marRight w:val="0"/>
              <w:marTop w:val="0"/>
              <w:marBottom w:val="0"/>
              <w:divBdr>
                <w:top w:val="none" w:sz="0" w:space="0" w:color="auto"/>
                <w:left w:val="none" w:sz="0" w:space="0" w:color="auto"/>
                <w:bottom w:val="none" w:sz="0" w:space="0" w:color="auto"/>
                <w:right w:val="none" w:sz="0" w:space="0" w:color="auto"/>
              </w:divBdr>
              <w:divsChild>
                <w:div w:id="1665355913">
                  <w:marLeft w:val="2250"/>
                  <w:marRight w:val="0"/>
                  <w:marTop w:val="0"/>
                  <w:marBottom w:val="0"/>
                  <w:divBdr>
                    <w:top w:val="none" w:sz="0" w:space="0" w:color="auto"/>
                    <w:left w:val="single" w:sz="12" w:space="24" w:color="auto"/>
                    <w:bottom w:val="none" w:sz="0" w:space="0" w:color="auto"/>
                    <w:right w:val="none" w:sz="0" w:space="0" w:color="auto"/>
                  </w:divBdr>
                  <w:divsChild>
                    <w:div w:id="123065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429841">
          <w:marLeft w:val="0"/>
          <w:marRight w:val="0"/>
          <w:marTop w:val="0"/>
          <w:marBottom w:val="0"/>
          <w:divBdr>
            <w:top w:val="none" w:sz="0" w:space="0" w:color="auto"/>
            <w:left w:val="none" w:sz="0" w:space="0" w:color="auto"/>
            <w:bottom w:val="none" w:sz="0" w:space="0" w:color="auto"/>
            <w:right w:val="none" w:sz="0" w:space="0" w:color="auto"/>
          </w:divBdr>
          <w:divsChild>
            <w:div w:id="1672178406">
              <w:marLeft w:val="0"/>
              <w:marRight w:val="0"/>
              <w:marTop w:val="0"/>
              <w:marBottom w:val="0"/>
              <w:divBdr>
                <w:top w:val="none" w:sz="0" w:space="0" w:color="auto"/>
                <w:left w:val="none" w:sz="0" w:space="0" w:color="auto"/>
                <w:bottom w:val="none" w:sz="0" w:space="0" w:color="auto"/>
                <w:right w:val="none" w:sz="0" w:space="0" w:color="auto"/>
              </w:divBdr>
              <w:divsChild>
                <w:div w:id="664868187">
                  <w:marLeft w:val="2250"/>
                  <w:marRight w:val="0"/>
                  <w:marTop w:val="0"/>
                  <w:marBottom w:val="0"/>
                  <w:divBdr>
                    <w:top w:val="none" w:sz="0" w:space="0" w:color="auto"/>
                    <w:left w:val="single" w:sz="12" w:space="24" w:color="auto"/>
                    <w:bottom w:val="none" w:sz="0" w:space="0" w:color="auto"/>
                    <w:right w:val="none" w:sz="0" w:space="0" w:color="auto"/>
                  </w:divBdr>
                  <w:divsChild>
                    <w:div w:id="19456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6630">
          <w:marLeft w:val="0"/>
          <w:marRight w:val="0"/>
          <w:marTop w:val="0"/>
          <w:marBottom w:val="0"/>
          <w:divBdr>
            <w:top w:val="none" w:sz="0" w:space="0" w:color="auto"/>
            <w:left w:val="none" w:sz="0" w:space="0" w:color="auto"/>
            <w:bottom w:val="none" w:sz="0" w:space="0" w:color="auto"/>
            <w:right w:val="none" w:sz="0" w:space="0" w:color="auto"/>
          </w:divBdr>
          <w:divsChild>
            <w:div w:id="1418554959">
              <w:marLeft w:val="0"/>
              <w:marRight w:val="0"/>
              <w:marTop w:val="0"/>
              <w:marBottom w:val="0"/>
              <w:divBdr>
                <w:top w:val="none" w:sz="0" w:space="0" w:color="auto"/>
                <w:left w:val="none" w:sz="0" w:space="0" w:color="auto"/>
                <w:bottom w:val="none" w:sz="0" w:space="0" w:color="auto"/>
                <w:right w:val="none" w:sz="0" w:space="0" w:color="auto"/>
              </w:divBdr>
              <w:divsChild>
                <w:div w:id="1002467084">
                  <w:marLeft w:val="2250"/>
                  <w:marRight w:val="0"/>
                  <w:marTop w:val="0"/>
                  <w:marBottom w:val="0"/>
                  <w:divBdr>
                    <w:top w:val="none" w:sz="0" w:space="0" w:color="auto"/>
                    <w:left w:val="single" w:sz="12" w:space="24" w:color="auto"/>
                    <w:bottom w:val="none" w:sz="0" w:space="0" w:color="auto"/>
                    <w:right w:val="none" w:sz="0" w:space="0" w:color="auto"/>
                  </w:divBdr>
                  <w:divsChild>
                    <w:div w:id="55450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18152">
          <w:marLeft w:val="0"/>
          <w:marRight w:val="0"/>
          <w:marTop w:val="0"/>
          <w:marBottom w:val="0"/>
          <w:divBdr>
            <w:top w:val="none" w:sz="0" w:space="0" w:color="auto"/>
            <w:left w:val="none" w:sz="0" w:space="0" w:color="auto"/>
            <w:bottom w:val="none" w:sz="0" w:space="0" w:color="auto"/>
            <w:right w:val="none" w:sz="0" w:space="0" w:color="auto"/>
          </w:divBdr>
          <w:divsChild>
            <w:div w:id="255401494">
              <w:marLeft w:val="0"/>
              <w:marRight w:val="0"/>
              <w:marTop w:val="0"/>
              <w:marBottom w:val="0"/>
              <w:divBdr>
                <w:top w:val="none" w:sz="0" w:space="0" w:color="auto"/>
                <w:left w:val="none" w:sz="0" w:space="0" w:color="auto"/>
                <w:bottom w:val="none" w:sz="0" w:space="0" w:color="auto"/>
                <w:right w:val="none" w:sz="0" w:space="0" w:color="auto"/>
              </w:divBdr>
              <w:divsChild>
                <w:div w:id="521556621">
                  <w:marLeft w:val="2250"/>
                  <w:marRight w:val="0"/>
                  <w:marTop w:val="0"/>
                  <w:marBottom w:val="0"/>
                  <w:divBdr>
                    <w:top w:val="none" w:sz="0" w:space="0" w:color="auto"/>
                    <w:left w:val="single" w:sz="12" w:space="24" w:color="auto"/>
                    <w:bottom w:val="none" w:sz="0" w:space="0" w:color="auto"/>
                    <w:right w:val="none" w:sz="0" w:space="0" w:color="auto"/>
                  </w:divBdr>
                  <w:divsChild>
                    <w:div w:id="5789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35518">
          <w:marLeft w:val="0"/>
          <w:marRight w:val="0"/>
          <w:marTop w:val="0"/>
          <w:marBottom w:val="0"/>
          <w:divBdr>
            <w:top w:val="none" w:sz="0" w:space="0" w:color="auto"/>
            <w:left w:val="none" w:sz="0" w:space="0" w:color="auto"/>
            <w:bottom w:val="none" w:sz="0" w:space="0" w:color="auto"/>
            <w:right w:val="none" w:sz="0" w:space="0" w:color="auto"/>
          </w:divBdr>
          <w:divsChild>
            <w:div w:id="1028022726">
              <w:marLeft w:val="0"/>
              <w:marRight w:val="0"/>
              <w:marTop w:val="0"/>
              <w:marBottom w:val="0"/>
              <w:divBdr>
                <w:top w:val="none" w:sz="0" w:space="0" w:color="auto"/>
                <w:left w:val="none" w:sz="0" w:space="0" w:color="auto"/>
                <w:bottom w:val="none" w:sz="0" w:space="0" w:color="auto"/>
                <w:right w:val="none" w:sz="0" w:space="0" w:color="auto"/>
              </w:divBdr>
              <w:divsChild>
                <w:div w:id="59061153">
                  <w:marLeft w:val="2250"/>
                  <w:marRight w:val="0"/>
                  <w:marTop w:val="0"/>
                  <w:marBottom w:val="0"/>
                  <w:divBdr>
                    <w:top w:val="none" w:sz="0" w:space="0" w:color="auto"/>
                    <w:left w:val="single" w:sz="12" w:space="24" w:color="auto"/>
                    <w:bottom w:val="none" w:sz="0" w:space="0" w:color="auto"/>
                    <w:right w:val="none" w:sz="0" w:space="0" w:color="auto"/>
                  </w:divBdr>
                  <w:divsChild>
                    <w:div w:id="201380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0224">
          <w:marLeft w:val="0"/>
          <w:marRight w:val="0"/>
          <w:marTop w:val="0"/>
          <w:marBottom w:val="0"/>
          <w:divBdr>
            <w:top w:val="none" w:sz="0" w:space="0" w:color="auto"/>
            <w:left w:val="none" w:sz="0" w:space="0" w:color="auto"/>
            <w:bottom w:val="none" w:sz="0" w:space="0" w:color="auto"/>
            <w:right w:val="none" w:sz="0" w:space="0" w:color="auto"/>
          </w:divBdr>
          <w:divsChild>
            <w:div w:id="261689005">
              <w:marLeft w:val="0"/>
              <w:marRight w:val="0"/>
              <w:marTop w:val="0"/>
              <w:marBottom w:val="0"/>
              <w:divBdr>
                <w:top w:val="none" w:sz="0" w:space="0" w:color="auto"/>
                <w:left w:val="none" w:sz="0" w:space="0" w:color="auto"/>
                <w:bottom w:val="none" w:sz="0" w:space="0" w:color="auto"/>
                <w:right w:val="none" w:sz="0" w:space="0" w:color="auto"/>
              </w:divBdr>
              <w:divsChild>
                <w:div w:id="216431278">
                  <w:marLeft w:val="2250"/>
                  <w:marRight w:val="0"/>
                  <w:marTop w:val="0"/>
                  <w:marBottom w:val="0"/>
                  <w:divBdr>
                    <w:top w:val="none" w:sz="0" w:space="0" w:color="auto"/>
                    <w:left w:val="single" w:sz="12" w:space="24" w:color="auto"/>
                    <w:bottom w:val="none" w:sz="0" w:space="0" w:color="auto"/>
                    <w:right w:val="none" w:sz="0" w:space="0" w:color="auto"/>
                  </w:divBdr>
                  <w:divsChild>
                    <w:div w:id="190999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75616">
          <w:marLeft w:val="0"/>
          <w:marRight w:val="0"/>
          <w:marTop w:val="0"/>
          <w:marBottom w:val="0"/>
          <w:divBdr>
            <w:top w:val="none" w:sz="0" w:space="0" w:color="auto"/>
            <w:left w:val="none" w:sz="0" w:space="0" w:color="auto"/>
            <w:bottom w:val="none" w:sz="0" w:space="0" w:color="auto"/>
            <w:right w:val="none" w:sz="0" w:space="0" w:color="auto"/>
          </w:divBdr>
          <w:divsChild>
            <w:div w:id="94717024">
              <w:marLeft w:val="0"/>
              <w:marRight w:val="0"/>
              <w:marTop w:val="0"/>
              <w:marBottom w:val="0"/>
              <w:divBdr>
                <w:top w:val="none" w:sz="0" w:space="0" w:color="auto"/>
                <w:left w:val="none" w:sz="0" w:space="0" w:color="auto"/>
                <w:bottom w:val="none" w:sz="0" w:space="0" w:color="auto"/>
                <w:right w:val="none" w:sz="0" w:space="0" w:color="auto"/>
              </w:divBdr>
              <w:divsChild>
                <w:div w:id="930700264">
                  <w:marLeft w:val="2250"/>
                  <w:marRight w:val="0"/>
                  <w:marTop w:val="0"/>
                  <w:marBottom w:val="0"/>
                  <w:divBdr>
                    <w:top w:val="none" w:sz="0" w:space="0" w:color="auto"/>
                    <w:left w:val="single" w:sz="12" w:space="24" w:color="auto"/>
                    <w:bottom w:val="none" w:sz="0" w:space="0" w:color="auto"/>
                    <w:right w:val="none" w:sz="0" w:space="0" w:color="auto"/>
                  </w:divBdr>
                  <w:divsChild>
                    <w:div w:id="186798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95990">
          <w:marLeft w:val="0"/>
          <w:marRight w:val="0"/>
          <w:marTop w:val="0"/>
          <w:marBottom w:val="0"/>
          <w:divBdr>
            <w:top w:val="none" w:sz="0" w:space="0" w:color="auto"/>
            <w:left w:val="none" w:sz="0" w:space="0" w:color="auto"/>
            <w:bottom w:val="none" w:sz="0" w:space="0" w:color="auto"/>
            <w:right w:val="none" w:sz="0" w:space="0" w:color="auto"/>
          </w:divBdr>
          <w:divsChild>
            <w:div w:id="1601333246">
              <w:marLeft w:val="0"/>
              <w:marRight w:val="0"/>
              <w:marTop w:val="0"/>
              <w:marBottom w:val="0"/>
              <w:divBdr>
                <w:top w:val="none" w:sz="0" w:space="0" w:color="auto"/>
                <w:left w:val="none" w:sz="0" w:space="0" w:color="auto"/>
                <w:bottom w:val="none" w:sz="0" w:space="0" w:color="auto"/>
                <w:right w:val="none" w:sz="0" w:space="0" w:color="auto"/>
              </w:divBdr>
              <w:divsChild>
                <w:div w:id="1233153955">
                  <w:marLeft w:val="2250"/>
                  <w:marRight w:val="0"/>
                  <w:marTop w:val="0"/>
                  <w:marBottom w:val="0"/>
                  <w:divBdr>
                    <w:top w:val="none" w:sz="0" w:space="0" w:color="auto"/>
                    <w:left w:val="single" w:sz="12" w:space="24" w:color="auto"/>
                    <w:bottom w:val="none" w:sz="0" w:space="0" w:color="auto"/>
                    <w:right w:val="none" w:sz="0" w:space="0" w:color="auto"/>
                  </w:divBdr>
                  <w:divsChild>
                    <w:div w:id="21601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970842">
          <w:marLeft w:val="0"/>
          <w:marRight w:val="0"/>
          <w:marTop w:val="0"/>
          <w:marBottom w:val="0"/>
          <w:divBdr>
            <w:top w:val="none" w:sz="0" w:space="0" w:color="auto"/>
            <w:left w:val="none" w:sz="0" w:space="0" w:color="auto"/>
            <w:bottom w:val="none" w:sz="0" w:space="0" w:color="auto"/>
            <w:right w:val="none" w:sz="0" w:space="0" w:color="auto"/>
          </w:divBdr>
          <w:divsChild>
            <w:div w:id="615915099">
              <w:marLeft w:val="0"/>
              <w:marRight w:val="0"/>
              <w:marTop w:val="0"/>
              <w:marBottom w:val="0"/>
              <w:divBdr>
                <w:top w:val="none" w:sz="0" w:space="0" w:color="auto"/>
                <w:left w:val="none" w:sz="0" w:space="0" w:color="auto"/>
                <w:bottom w:val="none" w:sz="0" w:space="0" w:color="auto"/>
                <w:right w:val="none" w:sz="0" w:space="0" w:color="auto"/>
              </w:divBdr>
              <w:divsChild>
                <w:div w:id="995693420">
                  <w:marLeft w:val="2250"/>
                  <w:marRight w:val="0"/>
                  <w:marTop w:val="0"/>
                  <w:marBottom w:val="0"/>
                  <w:divBdr>
                    <w:top w:val="none" w:sz="0" w:space="0" w:color="auto"/>
                    <w:left w:val="single" w:sz="12" w:space="24" w:color="auto"/>
                    <w:bottom w:val="none" w:sz="0" w:space="0" w:color="auto"/>
                    <w:right w:val="none" w:sz="0" w:space="0" w:color="auto"/>
                  </w:divBdr>
                  <w:divsChild>
                    <w:div w:id="56472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07623">
          <w:marLeft w:val="0"/>
          <w:marRight w:val="0"/>
          <w:marTop w:val="0"/>
          <w:marBottom w:val="0"/>
          <w:divBdr>
            <w:top w:val="none" w:sz="0" w:space="0" w:color="auto"/>
            <w:left w:val="none" w:sz="0" w:space="0" w:color="auto"/>
            <w:bottom w:val="none" w:sz="0" w:space="0" w:color="auto"/>
            <w:right w:val="none" w:sz="0" w:space="0" w:color="auto"/>
          </w:divBdr>
          <w:divsChild>
            <w:div w:id="101650265">
              <w:marLeft w:val="0"/>
              <w:marRight w:val="0"/>
              <w:marTop w:val="0"/>
              <w:marBottom w:val="0"/>
              <w:divBdr>
                <w:top w:val="none" w:sz="0" w:space="0" w:color="auto"/>
                <w:left w:val="none" w:sz="0" w:space="0" w:color="auto"/>
                <w:bottom w:val="none" w:sz="0" w:space="0" w:color="auto"/>
                <w:right w:val="none" w:sz="0" w:space="0" w:color="auto"/>
              </w:divBdr>
              <w:divsChild>
                <w:div w:id="48922072">
                  <w:marLeft w:val="2250"/>
                  <w:marRight w:val="0"/>
                  <w:marTop w:val="0"/>
                  <w:marBottom w:val="0"/>
                  <w:divBdr>
                    <w:top w:val="none" w:sz="0" w:space="0" w:color="auto"/>
                    <w:left w:val="single" w:sz="12" w:space="24" w:color="auto"/>
                    <w:bottom w:val="none" w:sz="0" w:space="0" w:color="auto"/>
                    <w:right w:val="none" w:sz="0" w:space="0" w:color="auto"/>
                  </w:divBdr>
                  <w:divsChild>
                    <w:div w:id="131125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46759">
          <w:marLeft w:val="0"/>
          <w:marRight w:val="0"/>
          <w:marTop w:val="0"/>
          <w:marBottom w:val="0"/>
          <w:divBdr>
            <w:top w:val="none" w:sz="0" w:space="0" w:color="auto"/>
            <w:left w:val="none" w:sz="0" w:space="0" w:color="auto"/>
            <w:bottom w:val="none" w:sz="0" w:space="0" w:color="auto"/>
            <w:right w:val="none" w:sz="0" w:space="0" w:color="auto"/>
          </w:divBdr>
          <w:divsChild>
            <w:div w:id="790241790">
              <w:marLeft w:val="0"/>
              <w:marRight w:val="0"/>
              <w:marTop w:val="0"/>
              <w:marBottom w:val="0"/>
              <w:divBdr>
                <w:top w:val="none" w:sz="0" w:space="0" w:color="auto"/>
                <w:left w:val="none" w:sz="0" w:space="0" w:color="auto"/>
                <w:bottom w:val="none" w:sz="0" w:space="0" w:color="auto"/>
                <w:right w:val="none" w:sz="0" w:space="0" w:color="auto"/>
              </w:divBdr>
              <w:divsChild>
                <w:div w:id="621377896">
                  <w:marLeft w:val="2250"/>
                  <w:marRight w:val="0"/>
                  <w:marTop w:val="0"/>
                  <w:marBottom w:val="0"/>
                  <w:divBdr>
                    <w:top w:val="none" w:sz="0" w:space="0" w:color="auto"/>
                    <w:left w:val="single" w:sz="12" w:space="24" w:color="auto"/>
                    <w:bottom w:val="none" w:sz="0" w:space="0" w:color="auto"/>
                    <w:right w:val="none" w:sz="0" w:space="0" w:color="auto"/>
                  </w:divBdr>
                  <w:divsChild>
                    <w:div w:id="6811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4020">
          <w:marLeft w:val="0"/>
          <w:marRight w:val="0"/>
          <w:marTop w:val="0"/>
          <w:marBottom w:val="0"/>
          <w:divBdr>
            <w:top w:val="none" w:sz="0" w:space="0" w:color="auto"/>
            <w:left w:val="none" w:sz="0" w:space="0" w:color="auto"/>
            <w:bottom w:val="none" w:sz="0" w:space="0" w:color="auto"/>
            <w:right w:val="none" w:sz="0" w:space="0" w:color="auto"/>
          </w:divBdr>
          <w:divsChild>
            <w:div w:id="1235354077">
              <w:marLeft w:val="0"/>
              <w:marRight w:val="0"/>
              <w:marTop w:val="0"/>
              <w:marBottom w:val="0"/>
              <w:divBdr>
                <w:top w:val="none" w:sz="0" w:space="0" w:color="auto"/>
                <w:left w:val="none" w:sz="0" w:space="0" w:color="auto"/>
                <w:bottom w:val="none" w:sz="0" w:space="0" w:color="auto"/>
                <w:right w:val="none" w:sz="0" w:space="0" w:color="auto"/>
              </w:divBdr>
              <w:divsChild>
                <w:div w:id="1706714698">
                  <w:marLeft w:val="2250"/>
                  <w:marRight w:val="0"/>
                  <w:marTop w:val="0"/>
                  <w:marBottom w:val="0"/>
                  <w:divBdr>
                    <w:top w:val="none" w:sz="0" w:space="0" w:color="auto"/>
                    <w:left w:val="single" w:sz="12" w:space="24" w:color="auto"/>
                    <w:bottom w:val="none" w:sz="0" w:space="0" w:color="auto"/>
                    <w:right w:val="none" w:sz="0" w:space="0" w:color="auto"/>
                  </w:divBdr>
                  <w:divsChild>
                    <w:div w:id="11978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47663">
          <w:marLeft w:val="0"/>
          <w:marRight w:val="0"/>
          <w:marTop w:val="0"/>
          <w:marBottom w:val="0"/>
          <w:divBdr>
            <w:top w:val="none" w:sz="0" w:space="0" w:color="auto"/>
            <w:left w:val="none" w:sz="0" w:space="0" w:color="auto"/>
            <w:bottom w:val="none" w:sz="0" w:space="0" w:color="auto"/>
            <w:right w:val="none" w:sz="0" w:space="0" w:color="auto"/>
          </w:divBdr>
          <w:divsChild>
            <w:div w:id="1407262895">
              <w:marLeft w:val="0"/>
              <w:marRight w:val="0"/>
              <w:marTop w:val="0"/>
              <w:marBottom w:val="0"/>
              <w:divBdr>
                <w:top w:val="none" w:sz="0" w:space="0" w:color="auto"/>
                <w:left w:val="none" w:sz="0" w:space="0" w:color="auto"/>
                <w:bottom w:val="none" w:sz="0" w:space="0" w:color="auto"/>
                <w:right w:val="none" w:sz="0" w:space="0" w:color="auto"/>
              </w:divBdr>
              <w:divsChild>
                <w:div w:id="339553242">
                  <w:marLeft w:val="2250"/>
                  <w:marRight w:val="0"/>
                  <w:marTop w:val="0"/>
                  <w:marBottom w:val="0"/>
                  <w:divBdr>
                    <w:top w:val="none" w:sz="0" w:space="0" w:color="auto"/>
                    <w:left w:val="single" w:sz="12" w:space="24" w:color="auto"/>
                    <w:bottom w:val="none" w:sz="0" w:space="0" w:color="auto"/>
                    <w:right w:val="none" w:sz="0" w:space="0" w:color="auto"/>
                  </w:divBdr>
                  <w:divsChild>
                    <w:div w:id="3413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30486">
          <w:marLeft w:val="0"/>
          <w:marRight w:val="0"/>
          <w:marTop w:val="0"/>
          <w:marBottom w:val="0"/>
          <w:divBdr>
            <w:top w:val="none" w:sz="0" w:space="0" w:color="auto"/>
            <w:left w:val="none" w:sz="0" w:space="0" w:color="auto"/>
            <w:bottom w:val="none" w:sz="0" w:space="0" w:color="auto"/>
            <w:right w:val="none" w:sz="0" w:space="0" w:color="auto"/>
          </w:divBdr>
          <w:divsChild>
            <w:div w:id="359553785">
              <w:marLeft w:val="0"/>
              <w:marRight w:val="0"/>
              <w:marTop w:val="0"/>
              <w:marBottom w:val="0"/>
              <w:divBdr>
                <w:top w:val="none" w:sz="0" w:space="0" w:color="auto"/>
                <w:left w:val="none" w:sz="0" w:space="0" w:color="auto"/>
                <w:bottom w:val="none" w:sz="0" w:space="0" w:color="auto"/>
                <w:right w:val="none" w:sz="0" w:space="0" w:color="auto"/>
              </w:divBdr>
              <w:divsChild>
                <w:div w:id="1368530736">
                  <w:marLeft w:val="2250"/>
                  <w:marRight w:val="0"/>
                  <w:marTop w:val="0"/>
                  <w:marBottom w:val="0"/>
                  <w:divBdr>
                    <w:top w:val="none" w:sz="0" w:space="0" w:color="auto"/>
                    <w:left w:val="single" w:sz="12" w:space="24" w:color="auto"/>
                    <w:bottom w:val="none" w:sz="0" w:space="0" w:color="auto"/>
                    <w:right w:val="none" w:sz="0" w:space="0" w:color="auto"/>
                  </w:divBdr>
                  <w:divsChild>
                    <w:div w:id="15367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271730">
          <w:marLeft w:val="0"/>
          <w:marRight w:val="0"/>
          <w:marTop w:val="0"/>
          <w:marBottom w:val="0"/>
          <w:divBdr>
            <w:top w:val="none" w:sz="0" w:space="0" w:color="auto"/>
            <w:left w:val="none" w:sz="0" w:space="0" w:color="auto"/>
            <w:bottom w:val="none" w:sz="0" w:space="0" w:color="auto"/>
            <w:right w:val="none" w:sz="0" w:space="0" w:color="auto"/>
          </w:divBdr>
          <w:divsChild>
            <w:div w:id="601760613">
              <w:marLeft w:val="0"/>
              <w:marRight w:val="0"/>
              <w:marTop w:val="0"/>
              <w:marBottom w:val="0"/>
              <w:divBdr>
                <w:top w:val="none" w:sz="0" w:space="0" w:color="auto"/>
                <w:left w:val="none" w:sz="0" w:space="0" w:color="auto"/>
                <w:bottom w:val="none" w:sz="0" w:space="0" w:color="auto"/>
                <w:right w:val="none" w:sz="0" w:space="0" w:color="auto"/>
              </w:divBdr>
              <w:divsChild>
                <w:div w:id="1600485389">
                  <w:marLeft w:val="2250"/>
                  <w:marRight w:val="0"/>
                  <w:marTop w:val="0"/>
                  <w:marBottom w:val="0"/>
                  <w:divBdr>
                    <w:top w:val="none" w:sz="0" w:space="0" w:color="auto"/>
                    <w:left w:val="single" w:sz="12" w:space="24" w:color="auto"/>
                    <w:bottom w:val="none" w:sz="0" w:space="0" w:color="auto"/>
                    <w:right w:val="none" w:sz="0" w:space="0" w:color="auto"/>
                  </w:divBdr>
                  <w:divsChild>
                    <w:div w:id="17913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04683">
          <w:marLeft w:val="0"/>
          <w:marRight w:val="0"/>
          <w:marTop w:val="0"/>
          <w:marBottom w:val="0"/>
          <w:divBdr>
            <w:top w:val="none" w:sz="0" w:space="0" w:color="auto"/>
            <w:left w:val="none" w:sz="0" w:space="0" w:color="auto"/>
            <w:bottom w:val="none" w:sz="0" w:space="0" w:color="auto"/>
            <w:right w:val="none" w:sz="0" w:space="0" w:color="auto"/>
          </w:divBdr>
          <w:divsChild>
            <w:div w:id="860893647">
              <w:marLeft w:val="0"/>
              <w:marRight w:val="0"/>
              <w:marTop w:val="0"/>
              <w:marBottom w:val="0"/>
              <w:divBdr>
                <w:top w:val="none" w:sz="0" w:space="0" w:color="auto"/>
                <w:left w:val="none" w:sz="0" w:space="0" w:color="auto"/>
                <w:bottom w:val="none" w:sz="0" w:space="0" w:color="auto"/>
                <w:right w:val="none" w:sz="0" w:space="0" w:color="auto"/>
              </w:divBdr>
              <w:divsChild>
                <w:div w:id="677006853">
                  <w:marLeft w:val="2250"/>
                  <w:marRight w:val="0"/>
                  <w:marTop w:val="0"/>
                  <w:marBottom w:val="0"/>
                  <w:divBdr>
                    <w:top w:val="none" w:sz="0" w:space="0" w:color="auto"/>
                    <w:left w:val="single" w:sz="12" w:space="24" w:color="auto"/>
                    <w:bottom w:val="none" w:sz="0" w:space="0" w:color="auto"/>
                    <w:right w:val="none" w:sz="0" w:space="0" w:color="auto"/>
                  </w:divBdr>
                  <w:divsChild>
                    <w:div w:id="14320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7043">
          <w:marLeft w:val="0"/>
          <w:marRight w:val="0"/>
          <w:marTop w:val="0"/>
          <w:marBottom w:val="0"/>
          <w:divBdr>
            <w:top w:val="none" w:sz="0" w:space="0" w:color="auto"/>
            <w:left w:val="none" w:sz="0" w:space="0" w:color="auto"/>
            <w:bottom w:val="none" w:sz="0" w:space="0" w:color="auto"/>
            <w:right w:val="none" w:sz="0" w:space="0" w:color="auto"/>
          </w:divBdr>
          <w:divsChild>
            <w:div w:id="49157043">
              <w:marLeft w:val="0"/>
              <w:marRight w:val="0"/>
              <w:marTop w:val="0"/>
              <w:marBottom w:val="0"/>
              <w:divBdr>
                <w:top w:val="none" w:sz="0" w:space="0" w:color="auto"/>
                <w:left w:val="none" w:sz="0" w:space="0" w:color="auto"/>
                <w:bottom w:val="none" w:sz="0" w:space="0" w:color="auto"/>
                <w:right w:val="none" w:sz="0" w:space="0" w:color="auto"/>
              </w:divBdr>
              <w:divsChild>
                <w:div w:id="1502504764">
                  <w:marLeft w:val="2250"/>
                  <w:marRight w:val="0"/>
                  <w:marTop w:val="0"/>
                  <w:marBottom w:val="0"/>
                  <w:divBdr>
                    <w:top w:val="none" w:sz="0" w:space="0" w:color="auto"/>
                    <w:left w:val="single" w:sz="12" w:space="24" w:color="auto"/>
                    <w:bottom w:val="none" w:sz="0" w:space="0" w:color="auto"/>
                    <w:right w:val="none" w:sz="0" w:space="0" w:color="auto"/>
                  </w:divBdr>
                  <w:divsChild>
                    <w:div w:id="18456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49222">
          <w:marLeft w:val="0"/>
          <w:marRight w:val="0"/>
          <w:marTop w:val="0"/>
          <w:marBottom w:val="0"/>
          <w:divBdr>
            <w:top w:val="none" w:sz="0" w:space="0" w:color="auto"/>
            <w:left w:val="none" w:sz="0" w:space="0" w:color="auto"/>
            <w:bottom w:val="none" w:sz="0" w:space="0" w:color="auto"/>
            <w:right w:val="none" w:sz="0" w:space="0" w:color="auto"/>
          </w:divBdr>
          <w:divsChild>
            <w:div w:id="1608924078">
              <w:marLeft w:val="0"/>
              <w:marRight w:val="0"/>
              <w:marTop w:val="0"/>
              <w:marBottom w:val="0"/>
              <w:divBdr>
                <w:top w:val="none" w:sz="0" w:space="0" w:color="auto"/>
                <w:left w:val="none" w:sz="0" w:space="0" w:color="auto"/>
                <w:bottom w:val="none" w:sz="0" w:space="0" w:color="auto"/>
                <w:right w:val="none" w:sz="0" w:space="0" w:color="auto"/>
              </w:divBdr>
              <w:divsChild>
                <w:div w:id="1315790613">
                  <w:marLeft w:val="2250"/>
                  <w:marRight w:val="0"/>
                  <w:marTop w:val="0"/>
                  <w:marBottom w:val="0"/>
                  <w:divBdr>
                    <w:top w:val="none" w:sz="0" w:space="0" w:color="auto"/>
                    <w:left w:val="single" w:sz="12" w:space="24" w:color="auto"/>
                    <w:bottom w:val="none" w:sz="0" w:space="0" w:color="auto"/>
                    <w:right w:val="none" w:sz="0" w:space="0" w:color="auto"/>
                  </w:divBdr>
                  <w:divsChild>
                    <w:div w:id="26203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6554">
          <w:marLeft w:val="0"/>
          <w:marRight w:val="0"/>
          <w:marTop w:val="0"/>
          <w:marBottom w:val="0"/>
          <w:divBdr>
            <w:top w:val="none" w:sz="0" w:space="0" w:color="auto"/>
            <w:left w:val="none" w:sz="0" w:space="0" w:color="auto"/>
            <w:bottom w:val="none" w:sz="0" w:space="0" w:color="auto"/>
            <w:right w:val="none" w:sz="0" w:space="0" w:color="auto"/>
          </w:divBdr>
          <w:divsChild>
            <w:div w:id="1677031618">
              <w:marLeft w:val="0"/>
              <w:marRight w:val="0"/>
              <w:marTop w:val="0"/>
              <w:marBottom w:val="0"/>
              <w:divBdr>
                <w:top w:val="none" w:sz="0" w:space="0" w:color="auto"/>
                <w:left w:val="none" w:sz="0" w:space="0" w:color="auto"/>
                <w:bottom w:val="none" w:sz="0" w:space="0" w:color="auto"/>
                <w:right w:val="none" w:sz="0" w:space="0" w:color="auto"/>
              </w:divBdr>
              <w:divsChild>
                <w:div w:id="130175281">
                  <w:marLeft w:val="2250"/>
                  <w:marRight w:val="0"/>
                  <w:marTop w:val="0"/>
                  <w:marBottom w:val="0"/>
                  <w:divBdr>
                    <w:top w:val="none" w:sz="0" w:space="0" w:color="auto"/>
                    <w:left w:val="single" w:sz="12" w:space="24" w:color="auto"/>
                    <w:bottom w:val="none" w:sz="0" w:space="0" w:color="auto"/>
                    <w:right w:val="none" w:sz="0" w:space="0" w:color="auto"/>
                  </w:divBdr>
                  <w:divsChild>
                    <w:div w:id="92892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51788">
          <w:marLeft w:val="0"/>
          <w:marRight w:val="0"/>
          <w:marTop w:val="0"/>
          <w:marBottom w:val="0"/>
          <w:divBdr>
            <w:top w:val="none" w:sz="0" w:space="0" w:color="auto"/>
            <w:left w:val="none" w:sz="0" w:space="0" w:color="auto"/>
            <w:bottom w:val="none" w:sz="0" w:space="0" w:color="auto"/>
            <w:right w:val="none" w:sz="0" w:space="0" w:color="auto"/>
          </w:divBdr>
          <w:divsChild>
            <w:div w:id="608976362">
              <w:marLeft w:val="0"/>
              <w:marRight w:val="0"/>
              <w:marTop w:val="0"/>
              <w:marBottom w:val="0"/>
              <w:divBdr>
                <w:top w:val="none" w:sz="0" w:space="0" w:color="auto"/>
                <w:left w:val="none" w:sz="0" w:space="0" w:color="auto"/>
                <w:bottom w:val="none" w:sz="0" w:space="0" w:color="auto"/>
                <w:right w:val="none" w:sz="0" w:space="0" w:color="auto"/>
              </w:divBdr>
              <w:divsChild>
                <w:div w:id="1619338157">
                  <w:marLeft w:val="2250"/>
                  <w:marRight w:val="0"/>
                  <w:marTop w:val="0"/>
                  <w:marBottom w:val="0"/>
                  <w:divBdr>
                    <w:top w:val="none" w:sz="0" w:space="0" w:color="auto"/>
                    <w:left w:val="single" w:sz="12" w:space="24" w:color="auto"/>
                    <w:bottom w:val="none" w:sz="0" w:space="0" w:color="auto"/>
                    <w:right w:val="none" w:sz="0" w:space="0" w:color="auto"/>
                  </w:divBdr>
                  <w:divsChild>
                    <w:div w:id="136695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755">
          <w:marLeft w:val="0"/>
          <w:marRight w:val="0"/>
          <w:marTop w:val="0"/>
          <w:marBottom w:val="0"/>
          <w:divBdr>
            <w:top w:val="none" w:sz="0" w:space="0" w:color="auto"/>
            <w:left w:val="none" w:sz="0" w:space="0" w:color="auto"/>
            <w:bottom w:val="none" w:sz="0" w:space="0" w:color="auto"/>
            <w:right w:val="none" w:sz="0" w:space="0" w:color="auto"/>
          </w:divBdr>
          <w:divsChild>
            <w:div w:id="1272783547">
              <w:marLeft w:val="0"/>
              <w:marRight w:val="0"/>
              <w:marTop w:val="0"/>
              <w:marBottom w:val="0"/>
              <w:divBdr>
                <w:top w:val="none" w:sz="0" w:space="0" w:color="auto"/>
                <w:left w:val="none" w:sz="0" w:space="0" w:color="auto"/>
                <w:bottom w:val="none" w:sz="0" w:space="0" w:color="auto"/>
                <w:right w:val="none" w:sz="0" w:space="0" w:color="auto"/>
              </w:divBdr>
              <w:divsChild>
                <w:div w:id="1213155735">
                  <w:marLeft w:val="2250"/>
                  <w:marRight w:val="0"/>
                  <w:marTop w:val="0"/>
                  <w:marBottom w:val="0"/>
                  <w:divBdr>
                    <w:top w:val="none" w:sz="0" w:space="0" w:color="auto"/>
                    <w:left w:val="single" w:sz="12" w:space="24" w:color="auto"/>
                    <w:bottom w:val="none" w:sz="0" w:space="0" w:color="auto"/>
                    <w:right w:val="none" w:sz="0" w:space="0" w:color="auto"/>
                  </w:divBdr>
                  <w:divsChild>
                    <w:div w:id="10427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25810">
          <w:marLeft w:val="0"/>
          <w:marRight w:val="0"/>
          <w:marTop w:val="0"/>
          <w:marBottom w:val="0"/>
          <w:divBdr>
            <w:top w:val="none" w:sz="0" w:space="0" w:color="auto"/>
            <w:left w:val="none" w:sz="0" w:space="0" w:color="auto"/>
            <w:bottom w:val="none" w:sz="0" w:space="0" w:color="auto"/>
            <w:right w:val="none" w:sz="0" w:space="0" w:color="auto"/>
          </w:divBdr>
          <w:divsChild>
            <w:div w:id="1163199989">
              <w:marLeft w:val="0"/>
              <w:marRight w:val="0"/>
              <w:marTop w:val="0"/>
              <w:marBottom w:val="0"/>
              <w:divBdr>
                <w:top w:val="none" w:sz="0" w:space="0" w:color="auto"/>
                <w:left w:val="none" w:sz="0" w:space="0" w:color="auto"/>
                <w:bottom w:val="none" w:sz="0" w:space="0" w:color="auto"/>
                <w:right w:val="none" w:sz="0" w:space="0" w:color="auto"/>
              </w:divBdr>
              <w:divsChild>
                <w:div w:id="60104067">
                  <w:marLeft w:val="2250"/>
                  <w:marRight w:val="0"/>
                  <w:marTop w:val="0"/>
                  <w:marBottom w:val="0"/>
                  <w:divBdr>
                    <w:top w:val="none" w:sz="0" w:space="0" w:color="auto"/>
                    <w:left w:val="single" w:sz="12" w:space="24" w:color="auto"/>
                    <w:bottom w:val="none" w:sz="0" w:space="0" w:color="auto"/>
                    <w:right w:val="none" w:sz="0" w:space="0" w:color="auto"/>
                  </w:divBdr>
                  <w:divsChild>
                    <w:div w:id="14179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0665">
          <w:marLeft w:val="0"/>
          <w:marRight w:val="0"/>
          <w:marTop w:val="0"/>
          <w:marBottom w:val="0"/>
          <w:divBdr>
            <w:top w:val="none" w:sz="0" w:space="0" w:color="auto"/>
            <w:left w:val="none" w:sz="0" w:space="0" w:color="auto"/>
            <w:bottom w:val="none" w:sz="0" w:space="0" w:color="auto"/>
            <w:right w:val="none" w:sz="0" w:space="0" w:color="auto"/>
          </w:divBdr>
          <w:divsChild>
            <w:div w:id="1873957854">
              <w:marLeft w:val="0"/>
              <w:marRight w:val="0"/>
              <w:marTop w:val="0"/>
              <w:marBottom w:val="0"/>
              <w:divBdr>
                <w:top w:val="none" w:sz="0" w:space="0" w:color="auto"/>
                <w:left w:val="none" w:sz="0" w:space="0" w:color="auto"/>
                <w:bottom w:val="none" w:sz="0" w:space="0" w:color="auto"/>
                <w:right w:val="none" w:sz="0" w:space="0" w:color="auto"/>
              </w:divBdr>
              <w:divsChild>
                <w:div w:id="1679695430">
                  <w:marLeft w:val="2250"/>
                  <w:marRight w:val="0"/>
                  <w:marTop w:val="0"/>
                  <w:marBottom w:val="0"/>
                  <w:divBdr>
                    <w:top w:val="none" w:sz="0" w:space="0" w:color="auto"/>
                    <w:left w:val="single" w:sz="12" w:space="24" w:color="auto"/>
                    <w:bottom w:val="none" w:sz="0" w:space="0" w:color="auto"/>
                    <w:right w:val="none" w:sz="0" w:space="0" w:color="auto"/>
                  </w:divBdr>
                  <w:divsChild>
                    <w:div w:id="152097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1024">
          <w:marLeft w:val="0"/>
          <w:marRight w:val="0"/>
          <w:marTop w:val="0"/>
          <w:marBottom w:val="0"/>
          <w:divBdr>
            <w:top w:val="none" w:sz="0" w:space="0" w:color="auto"/>
            <w:left w:val="none" w:sz="0" w:space="0" w:color="auto"/>
            <w:bottom w:val="none" w:sz="0" w:space="0" w:color="auto"/>
            <w:right w:val="none" w:sz="0" w:space="0" w:color="auto"/>
          </w:divBdr>
          <w:divsChild>
            <w:div w:id="116489581">
              <w:marLeft w:val="0"/>
              <w:marRight w:val="0"/>
              <w:marTop w:val="0"/>
              <w:marBottom w:val="0"/>
              <w:divBdr>
                <w:top w:val="none" w:sz="0" w:space="0" w:color="auto"/>
                <w:left w:val="none" w:sz="0" w:space="0" w:color="auto"/>
                <w:bottom w:val="none" w:sz="0" w:space="0" w:color="auto"/>
                <w:right w:val="none" w:sz="0" w:space="0" w:color="auto"/>
              </w:divBdr>
              <w:divsChild>
                <w:div w:id="149300110">
                  <w:marLeft w:val="2250"/>
                  <w:marRight w:val="0"/>
                  <w:marTop w:val="0"/>
                  <w:marBottom w:val="0"/>
                  <w:divBdr>
                    <w:top w:val="none" w:sz="0" w:space="0" w:color="auto"/>
                    <w:left w:val="single" w:sz="12" w:space="24" w:color="auto"/>
                    <w:bottom w:val="none" w:sz="0" w:space="0" w:color="auto"/>
                    <w:right w:val="none" w:sz="0" w:space="0" w:color="auto"/>
                  </w:divBdr>
                  <w:divsChild>
                    <w:div w:id="147976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772806">
          <w:marLeft w:val="0"/>
          <w:marRight w:val="0"/>
          <w:marTop w:val="0"/>
          <w:marBottom w:val="0"/>
          <w:divBdr>
            <w:top w:val="none" w:sz="0" w:space="0" w:color="auto"/>
            <w:left w:val="none" w:sz="0" w:space="0" w:color="auto"/>
            <w:bottom w:val="none" w:sz="0" w:space="0" w:color="auto"/>
            <w:right w:val="none" w:sz="0" w:space="0" w:color="auto"/>
          </w:divBdr>
          <w:divsChild>
            <w:div w:id="225188403">
              <w:marLeft w:val="0"/>
              <w:marRight w:val="0"/>
              <w:marTop w:val="0"/>
              <w:marBottom w:val="0"/>
              <w:divBdr>
                <w:top w:val="none" w:sz="0" w:space="0" w:color="auto"/>
                <w:left w:val="none" w:sz="0" w:space="0" w:color="auto"/>
                <w:bottom w:val="none" w:sz="0" w:space="0" w:color="auto"/>
                <w:right w:val="none" w:sz="0" w:space="0" w:color="auto"/>
              </w:divBdr>
              <w:divsChild>
                <w:div w:id="801768739">
                  <w:marLeft w:val="2250"/>
                  <w:marRight w:val="0"/>
                  <w:marTop w:val="0"/>
                  <w:marBottom w:val="0"/>
                  <w:divBdr>
                    <w:top w:val="none" w:sz="0" w:space="0" w:color="auto"/>
                    <w:left w:val="single" w:sz="12" w:space="24" w:color="auto"/>
                    <w:bottom w:val="none" w:sz="0" w:space="0" w:color="auto"/>
                    <w:right w:val="none" w:sz="0" w:space="0" w:color="auto"/>
                  </w:divBdr>
                  <w:divsChild>
                    <w:div w:id="13960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387240">
          <w:marLeft w:val="0"/>
          <w:marRight w:val="0"/>
          <w:marTop w:val="0"/>
          <w:marBottom w:val="0"/>
          <w:divBdr>
            <w:top w:val="none" w:sz="0" w:space="0" w:color="auto"/>
            <w:left w:val="none" w:sz="0" w:space="0" w:color="auto"/>
            <w:bottom w:val="none" w:sz="0" w:space="0" w:color="auto"/>
            <w:right w:val="none" w:sz="0" w:space="0" w:color="auto"/>
          </w:divBdr>
          <w:divsChild>
            <w:div w:id="920599166">
              <w:marLeft w:val="0"/>
              <w:marRight w:val="0"/>
              <w:marTop w:val="0"/>
              <w:marBottom w:val="0"/>
              <w:divBdr>
                <w:top w:val="none" w:sz="0" w:space="0" w:color="auto"/>
                <w:left w:val="none" w:sz="0" w:space="0" w:color="auto"/>
                <w:bottom w:val="none" w:sz="0" w:space="0" w:color="auto"/>
                <w:right w:val="none" w:sz="0" w:space="0" w:color="auto"/>
              </w:divBdr>
              <w:divsChild>
                <w:div w:id="1603953649">
                  <w:marLeft w:val="2250"/>
                  <w:marRight w:val="0"/>
                  <w:marTop w:val="0"/>
                  <w:marBottom w:val="0"/>
                  <w:divBdr>
                    <w:top w:val="none" w:sz="0" w:space="0" w:color="auto"/>
                    <w:left w:val="single" w:sz="12" w:space="24" w:color="auto"/>
                    <w:bottom w:val="none" w:sz="0" w:space="0" w:color="auto"/>
                    <w:right w:val="none" w:sz="0" w:space="0" w:color="auto"/>
                  </w:divBdr>
                  <w:divsChild>
                    <w:div w:id="34983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967387">
          <w:marLeft w:val="0"/>
          <w:marRight w:val="0"/>
          <w:marTop w:val="0"/>
          <w:marBottom w:val="0"/>
          <w:divBdr>
            <w:top w:val="none" w:sz="0" w:space="0" w:color="auto"/>
            <w:left w:val="none" w:sz="0" w:space="0" w:color="auto"/>
            <w:bottom w:val="none" w:sz="0" w:space="0" w:color="auto"/>
            <w:right w:val="none" w:sz="0" w:space="0" w:color="auto"/>
          </w:divBdr>
          <w:divsChild>
            <w:div w:id="1788232113">
              <w:marLeft w:val="0"/>
              <w:marRight w:val="0"/>
              <w:marTop w:val="0"/>
              <w:marBottom w:val="0"/>
              <w:divBdr>
                <w:top w:val="none" w:sz="0" w:space="0" w:color="auto"/>
                <w:left w:val="none" w:sz="0" w:space="0" w:color="auto"/>
                <w:bottom w:val="none" w:sz="0" w:space="0" w:color="auto"/>
                <w:right w:val="none" w:sz="0" w:space="0" w:color="auto"/>
              </w:divBdr>
              <w:divsChild>
                <w:div w:id="1999578367">
                  <w:marLeft w:val="2250"/>
                  <w:marRight w:val="0"/>
                  <w:marTop w:val="0"/>
                  <w:marBottom w:val="0"/>
                  <w:divBdr>
                    <w:top w:val="none" w:sz="0" w:space="0" w:color="auto"/>
                    <w:left w:val="single" w:sz="12" w:space="24" w:color="auto"/>
                    <w:bottom w:val="none" w:sz="0" w:space="0" w:color="auto"/>
                    <w:right w:val="none" w:sz="0" w:space="0" w:color="auto"/>
                  </w:divBdr>
                  <w:divsChild>
                    <w:div w:id="169884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054539">
          <w:marLeft w:val="0"/>
          <w:marRight w:val="0"/>
          <w:marTop w:val="0"/>
          <w:marBottom w:val="0"/>
          <w:divBdr>
            <w:top w:val="none" w:sz="0" w:space="0" w:color="auto"/>
            <w:left w:val="none" w:sz="0" w:space="0" w:color="auto"/>
            <w:bottom w:val="none" w:sz="0" w:space="0" w:color="auto"/>
            <w:right w:val="none" w:sz="0" w:space="0" w:color="auto"/>
          </w:divBdr>
          <w:divsChild>
            <w:div w:id="9140074">
              <w:marLeft w:val="0"/>
              <w:marRight w:val="0"/>
              <w:marTop w:val="0"/>
              <w:marBottom w:val="0"/>
              <w:divBdr>
                <w:top w:val="none" w:sz="0" w:space="0" w:color="auto"/>
                <w:left w:val="none" w:sz="0" w:space="0" w:color="auto"/>
                <w:bottom w:val="none" w:sz="0" w:space="0" w:color="auto"/>
                <w:right w:val="none" w:sz="0" w:space="0" w:color="auto"/>
              </w:divBdr>
              <w:divsChild>
                <w:div w:id="527062536">
                  <w:marLeft w:val="2250"/>
                  <w:marRight w:val="0"/>
                  <w:marTop w:val="0"/>
                  <w:marBottom w:val="0"/>
                  <w:divBdr>
                    <w:top w:val="none" w:sz="0" w:space="0" w:color="auto"/>
                    <w:left w:val="single" w:sz="12" w:space="24" w:color="auto"/>
                    <w:bottom w:val="none" w:sz="0" w:space="0" w:color="auto"/>
                    <w:right w:val="none" w:sz="0" w:space="0" w:color="auto"/>
                  </w:divBdr>
                  <w:divsChild>
                    <w:div w:id="4475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292730">
          <w:marLeft w:val="0"/>
          <w:marRight w:val="0"/>
          <w:marTop w:val="0"/>
          <w:marBottom w:val="0"/>
          <w:divBdr>
            <w:top w:val="none" w:sz="0" w:space="0" w:color="auto"/>
            <w:left w:val="none" w:sz="0" w:space="0" w:color="auto"/>
            <w:bottom w:val="none" w:sz="0" w:space="0" w:color="auto"/>
            <w:right w:val="none" w:sz="0" w:space="0" w:color="auto"/>
          </w:divBdr>
          <w:divsChild>
            <w:div w:id="2015839304">
              <w:marLeft w:val="0"/>
              <w:marRight w:val="0"/>
              <w:marTop w:val="0"/>
              <w:marBottom w:val="0"/>
              <w:divBdr>
                <w:top w:val="none" w:sz="0" w:space="0" w:color="auto"/>
                <w:left w:val="none" w:sz="0" w:space="0" w:color="auto"/>
                <w:bottom w:val="none" w:sz="0" w:space="0" w:color="auto"/>
                <w:right w:val="none" w:sz="0" w:space="0" w:color="auto"/>
              </w:divBdr>
              <w:divsChild>
                <w:div w:id="2020505334">
                  <w:marLeft w:val="2250"/>
                  <w:marRight w:val="0"/>
                  <w:marTop w:val="0"/>
                  <w:marBottom w:val="0"/>
                  <w:divBdr>
                    <w:top w:val="none" w:sz="0" w:space="0" w:color="auto"/>
                    <w:left w:val="single" w:sz="12" w:space="24" w:color="auto"/>
                    <w:bottom w:val="none" w:sz="0" w:space="0" w:color="auto"/>
                    <w:right w:val="none" w:sz="0" w:space="0" w:color="auto"/>
                  </w:divBdr>
                  <w:divsChild>
                    <w:div w:id="14952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7571">
          <w:marLeft w:val="0"/>
          <w:marRight w:val="0"/>
          <w:marTop w:val="0"/>
          <w:marBottom w:val="0"/>
          <w:divBdr>
            <w:top w:val="none" w:sz="0" w:space="0" w:color="auto"/>
            <w:left w:val="none" w:sz="0" w:space="0" w:color="auto"/>
            <w:bottom w:val="none" w:sz="0" w:space="0" w:color="auto"/>
            <w:right w:val="none" w:sz="0" w:space="0" w:color="auto"/>
          </w:divBdr>
          <w:divsChild>
            <w:div w:id="1002274243">
              <w:marLeft w:val="0"/>
              <w:marRight w:val="0"/>
              <w:marTop w:val="0"/>
              <w:marBottom w:val="0"/>
              <w:divBdr>
                <w:top w:val="none" w:sz="0" w:space="0" w:color="auto"/>
                <w:left w:val="none" w:sz="0" w:space="0" w:color="auto"/>
                <w:bottom w:val="none" w:sz="0" w:space="0" w:color="auto"/>
                <w:right w:val="none" w:sz="0" w:space="0" w:color="auto"/>
              </w:divBdr>
              <w:divsChild>
                <w:div w:id="1274165570">
                  <w:marLeft w:val="2250"/>
                  <w:marRight w:val="0"/>
                  <w:marTop w:val="0"/>
                  <w:marBottom w:val="0"/>
                  <w:divBdr>
                    <w:top w:val="none" w:sz="0" w:space="0" w:color="auto"/>
                    <w:left w:val="single" w:sz="12" w:space="24" w:color="auto"/>
                    <w:bottom w:val="none" w:sz="0" w:space="0" w:color="auto"/>
                    <w:right w:val="none" w:sz="0" w:space="0" w:color="auto"/>
                  </w:divBdr>
                  <w:divsChild>
                    <w:div w:id="114801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147270">
          <w:marLeft w:val="0"/>
          <w:marRight w:val="0"/>
          <w:marTop w:val="0"/>
          <w:marBottom w:val="0"/>
          <w:divBdr>
            <w:top w:val="none" w:sz="0" w:space="0" w:color="auto"/>
            <w:left w:val="none" w:sz="0" w:space="0" w:color="auto"/>
            <w:bottom w:val="none" w:sz="0" w:space="0" w:color="auto"/>
            <w:right w:val="none" w:sz="0" w:space="0" w:color="auto"/>
          </w:divBdr>
          <w:divsChild>
            <w:div w:id="1587760323">
              <w:marLeft w:val="0"/>
              <w:marRight w:val="0"/>
              <w:marTop w:val="0"/>
              <w:marBottom w:val="0"/>
              <w:divBdr>
                <w:top w:val="none" w:sz="0" w:space="0" w:color="auto"/>
                <w:left w:val="none" w:sz="0" w:space="0" w:color="auto"/>
                <w:bottom w:val="none" w:sz="0" w:space="0" w:color="auto"/>
                <w:right w:val="none" w:sz="0" w:space="0" w:color="auto"/>
              </w:divBdr>
              <w:divsChild>
                <w:div w:id="2113738709">
                  <w:marLeft w:val="2250"/>
                  <w:marRight w:val="0"/>
                  <w:marTop w:val="0"/>
                  <w:marBottom w:val="0"/>
                  <w:divBdr>
                    <w:top w:val="none" w:sz="0" w:space="0" w:color="auto"/>
                    <w:left w:val="single" w:sz="12" w:space="24" w:color="auto"/>
                    <w:bottom w:val="none" w:sz="0" w:space="0" w:color="auto"/>
                    <w:right w:val="none" w:sz="0" w:space="0" w:color="auto"/>
                  </w:divBdr>
                  <w:divsChild>
                    <w:div w:id="1655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993829">
          <w:marLeft w:val="0"/>
          <w:marRight w:val="0"/>
          <w:marTop w:val="0"/>
          <w:marBottom w:val="0"/>
          <w:divBdr>
            <w:top w:val="none" w:sz="0" w:space="0" w:color="auto"/>
            <w:left w:val="none" w:sz="0" w:space="0" w:color="auto"/>
            <w:bottom w:val="none" w:sz="0" w:space="0" w:color="auto"/>
            <w:right w:val="none" w:sz="0" w:space="0" w:color="auto"/>
          </w:divBdr>
          <w:divsChild>
            <w:div w:id="1395083156">
              <w:marLeft w:val="0"/>
              <w:marRight w:val="0"/>
              <w:marTop w:val="0"/>
              <w:marBottom w:val="0"/>
              <w:divBdr>
                <w:top w:val="none" w:sz="0" w:space="0" w:color="auto"/>
                <w:left w:val="none" w:sz="0" w:space="0" w:color="auto"/>
                <w:bottom w:val="none" w:sz="0" w:space="0" w:color="auto"/>
                <w:right w:val="none" w:sz="0" w:space="0" w:color="auto"/>
              </w:divBdr>
              <w:divsChild>
                <w:div w:id="1189682060">
                  <w:marLeft w:val="2250"/>
                  <w:marRight w:val="0"/>
                  <w:marTop w:val="0"/>
                  <w:marBottom w:val="0"/>
                  <w:divBdr>
                    <w:top w:val="none" w:sz="0" w:space="0" w:color="auto"/>
                    <w:left w:val="single" w:sz="12" w:space="24" w:color="auto"/>
                    <w:bottom w:val="none" w:sz="0" w:space="0" w:color="auto"/>
                    <w:right w:val="none" w:sz="0" w:space="0" w:color="auto"/>
                  </w:divBdr>
                  <w:divsChild>
                    <w:div w:id="1544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249373">
      <w:bodyDiv w:val="1"/>
      <w:marLeft w:val="0"/>
      <w:marRight w:val="0"/>
      <w:marTop w:val="0"/>
      <w:marBottom w:val="0"/>
      <w:divBdr>
        <w:top w:val="none" w:sz="0" w:space="0" w:color="auto"/>
        <w:left w:val="none" w:sz="0" w:space="0" w:color="auto"/>
        <w:bottom w:val="none" w:sz="0" w:space="0" w:color="auto"/>
        <w:right w:val="none" w:sz="0" w:space="0" w:color="auto"/>
      </w:divBdr>
    </w:div>
    <w:div w:id="1081831145">
      <w:bodyDiv w:val="1"/>
      <w:marLeft w:val="0"/>
      <w:marRight w:val="0"/>
      <w:marTop w:val="0"/>
      <w:marBottom w:val="0"/>
      <w:divBdr>
        <w:top w:val="none" w:sz="0" w:space="0" w:color="auto"/>
        <w:left w:val="none" w:sz="0" w:space="0" w:color="auto"/>
        <w:bottom w:val="none" w:sz="0" w:space="0" w:color="auto"/>
        <w:right w:val="none" w:sz="0" w:space="0" w:color="auto"/>
      </w:divBdr>
    </w:div>
    <w:div w:id="1114448347">
      <w:bodyDiv w:val="1"/>
      <w:marLeft w:val="0"/>
      <w:marRight w:val="0"/>
      <w:marTop w:val="0"/>
      <w:marBottom w:val="0"/>
      <w:divBdr>
        <w:top w:val="none" w:sz="0" w:space="0" w:color="auto"/>
        <w:left w:val="none" w:sz="0" w:space="0" w:color="auto"/>
        <w:bottom w:val="none" w:sz="0" w:space="0" w:color="auto"/>
        <w:right w:val="none" w:sz="0" w:space="0" w:color="auto"/>
      </w:divBdr>
    </w:div>
    <w:div w:id="1119181993">
      <w:bodyDiv w:val="1"/>
      <w:marLeft w:val="0"/>
      <w:marRight w:val="0"/>
      <w:marTop w:val="0"/>
      <w:marBottom w:val="0"/>
      <w:divBdr>
        <w:top w:val="none" w:sz="0" w:space="0" w:color="auto"/>
        <w:left w:val="none" w:sz="0" w:space="0" w:color="auto"/>
        <w:bottom w:val="none" w:sz="0" w:space="0" w:color="auto"/>
        <w:right w:val="none" w:sz="0" w:space="0" w:color="auto"/>
      </w:divBdr>
    </w:div>
    <w:div w:id="1127310801">
      <w:bodyDiv w:val="1"/>
      <w:marLeft w:val="0"/>
      <w:marRight w:val="0"/>
      <w:marTop w:val="0"/>
      <w:marBottom w:val="0"/>
      <w:divBdr>
        <w:top w:val="none" w:sz="0" w:space="0" w:color="auto"/>
        <w:left w:val="none" w:sz="0" w:space="0" w:color="auto"/>
        <w:bottom w:val="none" w:sz="0" w:space="0" w:color="auto"/>
        <w:right w:val="none" w:sz="0" w:space="0" w:color="auto"/>
      </w:divBdr>
    </w:div>
    <w:div w:id="1133057746">
      <w:bodyDiv w:val="1"/>
      <w:marLeft w:val="0"/>
      <w:marRight w:val="0"/>
      <w:marTop w:val="0"/>
      <w:marBottom w:val="0"/>
      <w:divBdr>
        <w:top w:val="none" w:sz="0" w:space="0" w:color="auto"/>
        <w:left w:val="none" w:sz="0" w:space="0" w:color="auto"/>
        <w:bottom w:val="none" w:sz="0" w:space="0" w:color="auto"/>
        <w:right w:val="none" w:sz="0" w:space="0" w:color="auto"/>
      </w:divBdr>
    </w:div>
    <w:div w:id="1189952124">
      <w:bodyDiv w:val="1"/>
      <w:marLeft w:val="0"/>
      <w:marRight w:val="0"/>
      <w:marTop w:val="0"/>
      <w:marBottom w:val="0"/>
      <w:divBdr>
        <w:top w:val="none" w:sz="0" w:space="0" w:color="auto"/>
        <w:left w:val="none" w:sz="0" w:space="0" w:color="auto"/>
        <w:bottom w:val="none" w:sz="0" w:space="0" w:color="auto"/>
        <w:right w:val="none" w:sz="0" w:space="0" w:color="auto"/>
      </w:divBdr>
    </w:div>
    <w:div w:id="1202397809">
      <w:bodyDiv w:val="1"/>
      <w:marLeft w:val="0"/>
      <w:marRight w:val="0"/>
      <w:marTop w:val="0"/>
      <w:marBottom w:val="0"/>
      <w:divBdr>
        <w:top w:val="none" w:sz="0" w:space="0" w:color="auto"/>
        <w:left w:val="none" w:sz="0" w:space="0" w:color="auto"/>
        <w:bottom w:val="none" w:sz="0" w:space="0" w:color="auto"/>
        <w:right w:val="none" w:sz="0" w:space="0" w:color="auto"/>
      </w:divBdr>
    </w:div>
    <w:div w:id="1203715101">
      <w:bodyDiv w:val="1"/>
      <w:marLeft w:val="0"/>
      <w:marRight w:val="0"/>
      <w:marTop w:val="0"/>
      <w:marBottom w:val="0"/>
      <w:divBdr>
        <w:top w:val="none" w:sz="0" w:space="0" w:color="auto"/>
        <w:left w:val="none" w:sz="0" w:space="0" w:color="auto"/>
        <w:bottom w:val="none" w:sz="0" w:space="0" w:color="auto"/>
        <w:right w:val="none" w:sz="0" w:space="0" w:color="auto"/>
      </w:divBdr>
    </w:div>
    <w:div w:id="1210413254">
      <w:bodyDiv w:val="1"/>
      <w:marLeft w:val="0"/>
      <w:marRight w:val="0"/>
      <w:marTop w:val="0"/>
      <w:marBottom w:val="0"/>
      <w:divBdr>
        <w:top w:val="none" w:sz="0" w:space="0" w:color="auto"/>
        <w:left w:val="none" w:sz="0" w:space="0" w:color="auto"/>
        <w:bottom w:val="none" w:sz="0" w:space="0" w:color="auto"/>
        <w:right w:val="none" w:sz="0" w:space="0" w:color="auto"/>
      </w:divBdr>
    </w:div>
    <w:div w:id="1226180442">
      <w:bodyDiv w:val="1"/>
      <w:marLeft w:val="0"/>
      <w:marRight w:val="0"/>
      <w:marTop w:val="0"/>
      <w:marBottom w:val="0"/>
      <w:divBdr>
        <w:top w:val="none" w:sz="0" w:space="0" w:color="auto"/>
        <w:left w:val="none" w:sz="0" w:space="0" w:color="auto"/>
        <w:bottom w:val="none" w:sz="0" w:space="0" w:color="auto"/>
        <w:right w:val="none" w:sz="0" w:space="0" w:color="auto"/>
      </w:divBdr>
    </w:div>
    <w:div w:id="1242636211">
      <w:bodyDiv w:val="1"/>
      <w:marLeft w:val="0"/>
      <w:marRight w:val="0"/>
      <w:marTop w:val="0"/>
      <w:marBottom w:val="0"/>
      <w:divBdr>
        <w:top w:val="none" w:sz="0" w:space="0" w:color="auto"/>
        <w:left w:val="none" w:sz="0" w:space="0" w:color="auto"/>
        <w:bottom w:val="none" w:sz="0" w:space="0" w:color="auto"/>
        <w:right w:val="none" w:sz="0" w:space="0" w:color="auto"/>
      </w:divBdr>
    </w:div>
    <w:div w:id="1245646956">
      <w:bodyDiv w:val="1"/>
      <w:marLeft w:val="0"/>
      <w:marRight w:val="0"/>
      <w:marTop w:val="0"/>
      <w:marBottom w:val="0"/>
      <w:divBdr>
        <w:top w:val="none" w:sz="0" w:space="0" w:color="auto"/>
        <w:left w:val="none" w:sz="0" w:space="0" w:color="auto"/>
        <w:bottom w:val="none" w:sz="0" w:space="0" w:color="auto"/>
        <w:right w:val="none" w:sz="0" w:space="0" w:color="auto"/>
      </w:divBdr>
    </w:div>
    <w:div w:id="1265768189">
      <w:bodyDiv w:val="1"/>
      <w:marLeft w:val="0"/>
      <w:marRight w:val="0"/>
      <w:marTop w:val="0"/>
      <w:marBottom w:val="0"/>
      <w:divBdr>
        <w:top w:val="none" w:sz="0" w:space="0" w:color="auto"/>
        <w:left w:val="none" w:sz="0" w:space="0" w:color="auto"/>
        <w:bottom w:val="none" w:sz="0" w:space="0" w:color="auto"/>
        <w:right w:val="none" w:sz="0" w:space="0" w:color="auto"/>
      </w:divBdr>
    </w:div>
    <w:div w:id="1278216300">
      <w:bodyDiv w:val="1"/>
      <w:marLeft w:val="0"/>
      <w:marRight w:val="0"/>
      <w:marTop w:val="0"/>
      <w:marBottom w:val="0"/>
      <w:divBdr>
        <w:top w:val="none" w:sz="0" w:space="0" w:color="auto"/>
        <w:left w:val="none" w:sz="0" w:space="0" w:color="auto"/>
        <w:bottom w:val="none" w:sz="0" w:space="0" w:color="auto"/>
        <w:right w:val="none" w:sz="0" w:space="0" w:color="auto"/>
      </w:divBdr>
    </w:div>
    <w:div w:id="1291670171">
      <w:bodyDiv w:val="1"/>
      <w:marLeft w:val="0"/>
      <w:marRight w:val="0"/>
      <w:marTop w:val="0"/>
      <w:marBottom w:val="0"/>
      <w:divBdr>
        <w:top w:val="none" w:sz="0" w:space="0" w:color="auto"/>
        <w:left w:val="none" w:sz="0" w:space="0" w:color="auto"/>
        <w:bottom w:val="none" w:sz="0" w:space="0" w:color="auto"/>
        <w:right w:val="none" w:sz="0" w:space="0" w:color="auto"/>
      </w:divBdr>
    </w:div>
    <w:div w:id="1317489047">
      <w:bodyDiv w:val="1"/>
      <w:marLeft w:val="0"/>
      <w:marRight w:val="0"/>
      <w:marTop w:val="0"/>
      <w:marBottom w:val="0"/>
      <w:divBdr>
        <w:top w:val="none" w:sz="0" w:space="0" w:color="auto"/>
        <w:left w:val="none" w:sz="0" w:space="0" w:color="auto"/>
        <w:bottom w:val="none" w:sz="0" w:space="0" w:color="auto"/>
        <w:right w:val="none" w:sz="0" w:space="0" w:color="auto"/>
      </w:divBdr>
    </w:div>
    <w:div w:id="1321813387">
      <w:bodyDiv w:val="1"/>
      <w:marLeft w:val="0"/>
      <w:marRight w:val="0"/>
      <w:marTop w:val="0"/>
      <w:marBottom w:val="0"/>
      <w:divBdr>
        <w:top w:val="none" w:sz="0" w:space="0" w:color="auto"/>
        <w:left w:val="none" w:sz="0" w:space="0" w:color="auto"/>
        <w:bottom w:val="none" w:sz="0" w:space="0" w:color="auto"/>
        <w:right w:val="none" w:sz="0" w:space="0" w:color="auto"/>
      </w:divBdr>
    </w:div>
    <w:div w:id="1326515865">
      <w:bodyDiv w:val="1"/>
      <w:marLeft w:val="0"/>
      <w:marRight w:val="0"/>
      <w:marTop w:val="0"/>
      <w:marBottom w:val="0"/>
      <w:divBdr>
        <w:top w:val="none" w:sz="0" w:space="0" w:color="auto"/>
        <w:left w:val="none" w:sz="0" w:space="0" w:color="auto"/>
        <w:bottom w:val="none" w:sz="0" w:space="0" w:color="auto"/>
        <w:right w:val="none" w:sz="0" w:space="0" w:color="auto"/>
      </w:divBdr>
    </w:div>
    <w:div w:id="1331441949">
      <w:bodyDiv w:val="1"/>
      <w:marLeft w:val="0"/>
      <w:marRight w:val="0"/>
      <w:marTop w:val="0"/>
      <w:marBottom w:val="0"/>
      <w:divBdr>
        <w:top w:val="none" w:sz="0" w:space="0" w:color="auto"/>
        <w:left w:val="none" w:sz="0" w:space="0" w:color="auto"/>
        <w:bottom w:val="none" w:sz="0" w:space="0" w:color="auto"/>
        <w:right w:val="none" w:sz="0" w:space="0" w:color="auto"/>
      </w:divBdr>
    </w:div>
    <w:div w:id="1337809769">
      <w:bodyDiv w:val="1"/>
      <w:marLeft w:val="0"/>
      <w:marRight w:val="0"/>
      <w:marTop w:val="0"/>
      <w:marBottom w:val="0"/>
      <w:divBdr>
        <w:top w:val="none" w:sz="0" w:space="0" w:color="auto"/>
        <w:left w:val="none" w:sz="0" w:space="0" w:color="auto"/>
        <w:bottom w:val="none" w:sz="0" w:space="0" w:color="auto"/>
        <w:right w:val="none" w:sz="0" w:space="0" w:color="auto"/>
      </w:divBdr>
    </w:div>
    <w:div w:id="1338771064">
      <w:bodyDiv w:val="1"/>
      <w:marLeft w:val="0"/>
      <w:marRight w:val="0"/>
      <w:marTop w:val="0"/>
      <w:marBottom w:val="0"/>
      <w:divBdr>
        <w:top w:val="none" w:sz="0" w:space="0" w:color="auto"/>
        <w:left w:val="none" w:sz="0" w:space="0" w:color="auto"/>
        <w:bottom w:val="none" w:sz="0" w:space="0" w:color="auto"/>
        <w:right w:val="none" w:sz="0" w:space="0" w:color="auto"/>
      </w:divBdr>
    </w:div>
    <w:div w:id="1371494038">
      <w:bodyDiv w:val="1"/>
      <w:marLeft w:val="0"/>
      <w:marRight w:val="0"/>
      <w:marTop w:val="0"/>
      <w:marBottom w:val="0"/>
      <w:divBdr>
        <w:top w:val="none" w:sz="0" w:space="0" w:color="auto"/>
        <w:left w:val="none" w:sz="0" w:space="0" w:color="auto"/>
        <w:bottom w:val="none" w:sz="0" w:space="0" w:color="auto"/>
        <w:right w:val="none" w:sz="0" w:space="0" w:color="auto"/>
      </w:divBdr>
    </w:div>
    <w:div w:id="1372728241">
      <w:bodyDiv w:val="1"/>
      <w:marLeft w:val="0"/>
      <w:marRight w:val="0"/>
      <w:marTop w:val="0"/>
      <w:marBottom w:val="0"/>
      <w:divBdr>
        <w:top w:val="none" w:sz="0" w:space="0" w:color="auto"/>
        <w:left w:val="none" w:sz="0" w:space="0" w:color="auto"/>
        <w:bottom w:val="none" w:sz="0" w:space="0" w:color="auto"/>
        <w:right w:val="none" w:sz="0" w:space="0" w:color="auto"/>
      </w:divBdr>
    </w:div>
    <w:div w:id="1393315026">
      <w:bodyDiv w:val="1"/>
      <w:marLeft w:val="0"/>
      <w:marRight w:val="0"/>
      <w:marTop w:val="0"/>
      <w:marBottom w:val="0"/>
      <w:divBdr>
        <w:top w:val="none" w:sz="0" w:space="0" w:color="auto"/>
        <w:left w:val="none" w:sz="0" w:space="0" w:color="auto"/>
        <w:bottom w:val="none" w:sz="0" w:space="0" w:color="auto"/>
        <w:right w:val="none" w:sz="0" w:space="0" w:color="auto"/>
      </w:divBdr>
    </w:div>
    <w:div w:id="1394885974">
      <w:bodyDiv w:val="1"/>
      <w:marLeft w:val="0"/>
      <w:marRight w:val="0"/>
      <w:marTop w:val="0"/>
      <w:marBottom w:val="0"/>
      <w:divBdr>
        <w:top w:val="none" w:sz="0" w:space="0" w:color="auto"/>
        <w:left w:val="none" w:sz="0" w:space="0" w:color="auto"/>
        <w:bottom w:val="none" w:sz="0" w:space="0" w:color="auto"/>
        <w:right w:val="none" w:sz="0" w:space="0" w:color="auto"/>
      </w:divBdr>
    </w:div>
    <w:div w:id="1400589248">
      <w:bodyDiv w:val="1"/>
      <w:marLeft w:val="0"/>
      <w:marRight w:val="0"/>
      <w:marTop w:val="0"/>
      <w:marBottom w:val="0"/>
      <w:divBdr>
        <w:top w:val="none" w:sz="0" w:space="0" w:color="auto"/>
        <w:left w:val="none" w:sz="0" w:space="0" w:color="auto"/>
        <w:bottom w:val="none" w:sz="0" w:space="0" w:color="auto"/>
        <w:right w:val="none" w:sz="0" w:space="0" w:color="auto"/>
      </w:divBdr>
    </w:div>
    <w:div w:id="1429038718">
      <w:bodyDiv w:val="1"/>
      <w:marLeft w:val="0"/>
      <w:marRight w:val="0"/>
      <w:marTop w:val="0"/>
      <w:marBottom w:val="0"/>
      <w:divBdr>
        <w:top w:val="none" w:sz="0" w:space="0" w:color="auto"/>
        <w:left w:val="none" w:sz="0" w:space="0" w:color="auto"/>
        <w:bottom w:val="none" w:sz="0" w:space="0" w:color="auto"/>
        <w:right w:val="none" w:sz="0" w:space="0" w:color="auto"/>
      </w:divBdr>
    </w:div>
    <w:div w:id="1485470794">
      <w:bodyDiv w:val="1"/>
      <w:marLeft w:val="0"/>
      <w:marRight w:val="0"/>
      <w:marTop w:val="0"/>
      <w:marBottom w:val="0"/>
      <w:divBdr>
        <w:top w:val="none" w:sz="0" w:space="0" w:color="auto"/>
        <w:left w:val="none" w:sz="0" w:space="0" w:color="auto"/>
        <w:bottom w:val="none" w:sz="0" w:space="0" w:color="auto"/>
        <w:right w:val="none" w:sz="0" w:space="0" w:color="auto"/>
      </w:divBdr>
    </w:div>
    <w:div w:id="1488203852">
      <w:bodyDiv w:val="1"/>
      <w:marLeft w:val="0"/>
      <w:marRight w:val="0"/>
      <w:marTop w:val="0"/>
      <w:marBottom w:val="0"/>
      <w:divBdr>
        <w:top w:val="none" w:sz="0" w:space="0" w:color="auto"/>
        <w:left w:val="none" w:sz="0" w:space="0" w:color="auto"/>
        <w:bottom w:val="none" w:sz="0" w:space="0" w:color="auto"/>
        <w:right w:val="none" w:sz="0" w:space="0" w:color="auto"/>
      </w:divBdr>
    </w:div>
    <w:div w:id="1491360263">
      <w:bodyDiv w:val="1"/>
      <w:marLeft w:val="0"/>
      <w:marRight w:val="0"/>
      <w:marTop w:val="0"/>
      <w:marBottom w:val="0"/>
      <w:divBdr>
        <w:top w:val="none" w:sz="0" w:space="0" w:color="auto"/>
        <w:left w:val="none" w:sz="0" w:space="0" w:color="auto"/>
        <w:bottom w:val="none" w:sz="0" w:space="0" w:color="auto"/>
        <w:right w:val="none" w:sz="0" w:space="0" w:color="auto"/>
      </w:divBdr>
    </w:div>
    <w:div w:id="1520503559">
      <w:bodyDiv w:val="1"/>
      <w:marLeft w:val="0"/>
      <w:marRight w:val="0"/>
      <w:marTop w:val="0"/>
      <w:marBottom w:val="0"/>
      <w:divBdr>
        <w:top w:val="none" w:sz="0" w:space="0" w:color="auto"/>
        <w:left w:val="none" w:sz="0" w:space="0" w:color="auto"/>
        <w:bottom w:val="none" w:sz="0" w:space="0" w:color="auto"/>
        <w:right w:val="none" w:sz="0" w:space="0" w:color="auto"/>
      </w:divBdr>
    </w:div>
    <w:div w:id="1526598722">
      <w:bodyDiv w:val="1"/>
      <w:marLeft w:val="0"/>
      <w:marRight w:val="0"/>
      <w:marTop w:val="0"/>
      <w:marBottom w:val="0"/>
      <w:divBdr>
        <w:top w:val="none" w:sz="0" w:space="0" w:color="auto"/>
        <w:left w:val="none" w:sz="0" w:space="0" w:color="auto"/>
        <w:bottom w:val="none" w:sz="0" w:space="0" w:color="auto"/>
        <w:right w:val="none" w:sz="0" w:space="0" w:color="auto"/>
      </w:divBdr>
    </w:div>
    <w:div w:id="1536037326">
      <w:bodyDiv w:val="1"/>
      <w:marLeft w:val="0"/>
      <w:marRight w:val="0"/>
      <w:marTop w:val="0"/>
      <w:marBottom w:val="0"/>
      <w:divBdr>
        <w:top w:val="none" w:sz="0" w:space="0" w:color="auto"/>
        <w:left w:val="none" w:sz="0" w:space="0" w:color="auto"/>
        <w:bottom w:val="none" w:sz="0" w:space="0" w:color="auto"/>
        <w:right w:val="none" w:sz="0" w:space="0" w:color="auto"/>
      </w:divBdr>
    </w:div>
    <w:div w:id="1536114804">
      <w:bodyDiv w:val="1"/>
      <w:marLeft w:val="0"/>
      <w:marRight w:val="0"/>
      <w:marTop w:val="0"/>
      <w:marBottom w:val="0"/>
      <w:divBdr>
        <w:top w:val="none" w:sz="0" w:space="0" w:color="auto"/>
        <w:left w:val="none" w:sz="0" w:space="0" w:color="auto"/>
        <w:bottom w:val="none" w:sz="0" w:space="0" w:color="auto"/>
        <w:right w:val="none" w:sz="0" w:space="0" w:color="auto"/>
      </w:divBdr>
    </w:div>
    <w:div w:id="1547526482">
      <w:bodyDiv w:val="1"/>
      <w:marLeft w:val="0"/>
      <w:marRight w:val="0"/>
      <w:marTop w:val="0"/>
      <w:marBottom w:val="0"/>
      <w:divBdr>
        <w:top w:val="none" w:sz="0" w:space="0" w:color="auto"/>
        <w:left w:val="none" w:sz="0" w:space="0" w:color="auto"/>
        <w:bottom w:val="none" w:sz="0" w:space="0" w:color="auto"/>
        <w:right w:val="none" w:sz="0" w:space="0" w:color="auto"/>
      </w:divBdr>
    </w:div>
    <w:div w:id="1578052323">
      <w:bodyDiv w:val="1"/>
      <w:marLeft w:val="0"/>
      <w:marRight w:val="0"/>
      <w:marTop w:val="0"/>
      <w:marBottom w:val="0"/>
      <w:divBdr>
        <w:top w:val="none" w:sz="0" w:space="0" w:color="auto"/>
        <w:left w:val="none" w:sz="0" w:space="0" w:color="auto"/>
        <w:bottom w:val="none" w:sz="0" w:space="0" w:color="auto"/>
        <w:right w:val="none" w:sz="0" w:space="0" w:color="auto"/>
      </w:divBdr>
      <w:divsChild>
        <w:div w:id="1125855236">
          <w:marLeft w:val="0"/>
          <w:marRight w:val="0"/>
          <w:marTop w:val="0"/>
          <w:marBottom w:val="0"/>
          <w:divBdr>
            <w:top w:val="none" w:sz="0" w:space="0" w:color="auto"/>
            <w:left w:val="none" w:sz="0" w:space="0" w:color="auto"/>
            <w:bottom w:val="none" w:sz="0" w:space="0" w:color="auto"/>
            <w:right w:val="none" w:sz="0" w:space="0" w:color="auto"/>
          </w:divBdr>
          <w:divsChild>
            <w:div w:id="1628126401">
              <w:marLeft w:val="0"/>
              <w:marRight w:val="0"/>
              <w:marTop w:val="0"/>
              <w:marBottom w:val="0"/>
              <w:divBdr>
                <w:top w:val="none" w:sz="0" w:space="0" w:color="auto"/>
                <w:left w:val="none" w:sz="0" w:space="0" w:color="auto"/>
                <w:bottom w:val="none" w:sz="0" w:space="0" w:color="auto"/>
                <w:right w:val="none" w:sz="0" w:space="0" w:color="auto"/>
              </w:divBdr>
              <w:divsChild>
                <w:div w:id="1554732170">
                  <w:marLeft w:val="2250"/>
                  <w:marRight w:val="0"/>
                  <w:marTop w:val="0"/>
                  <w:marBottom w:val="0"/>
                  <w:divBdr>
                    <w:top w:val="none" w:sz="0" w:space="0" w:color="auto"/>
                    <w:left w:val="none" w:sz="0" w:space="0" w:color="auto"/>
                    <w:bottom w:val="none" w:sz="0" w:space="0" w:color="auto"/>
                    <w:right w:val="none" w:sz="0" w:space="0" w:color="auto"/>
                  </w:divBdr>
                  <w:divsChild>
                    <w:div w:id="19265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87267">
          <w:marLeft w:val="0"/>
          <w:marRight w:val="0"/>
          <w:marTop w:val="0"/>
          <w:marBottom w:val="0"/>
          <w:divBdr>
            <w:top w:val="none" w:sz="0" w:space="0" w:color="auto"/>
            <w:left w:val="none" w:sz="0" w:space="0" w:color="auto"/>
            <w:bottom w:val="none" w:sz="0" w:space="0" w:color="auto"/>
            <w:right w:val="none" w:sz="0" w:space="0" w:color="auto"/>
          </w:divBdr>
          <w:divsChild>
            <w:div w:id="1770855946">
              <w:marLeft w:val="0"/>
              <w:marRight w:val="0"/>
              <w:marTop w:val="0"/>
              <w:marBottom w:val="0"/>
              <w:divBdr>
                <w:top w:val="none" w:sz="0" w:space="0" w:color="auto"/>
                <w:left w:val="none" w:sz="0" w:space="0" w:color="auto"/>
                <w:bottom w:val="none" w:sz="0" w:space="0" w:color="auto"/>
                <w:right w:val="none" w:sz="0" w:space="0" w:color="auto"/>
              </w:divBdr>
              <w:divsChild>
                <w:div w:id="1268123464">
                  <w:marLeft w:val="2250"/>
                  <w:marRight w:val="0"/>
                  <w:marTop w:val="0"/>
                  <w:marBottom w:val="0"/>
                  <w:divBdr>
                    <w:top w:val="none" w:sz="0" w:space="0" w:color="auto"/>
                    <w:left w:val="none" w:sz="0" w:space="0" w:color="auto"/>
                    <w:bottom w:val="none" w:sz="0" w:space="0" w:color="auto"/>
                    <w:right w:val="none" w:sz="0" w:space="0" w:color="auto"/>
                  </w:divBdr>
                  <w:divsChild>
                    <w:div w:id="2411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97">
          <w:marLeft w:val="0"/>
          <w:marRight w:val="0"/>
          <w:marTop w:val="0"/>
          <w:marBottom w:val="0"/>
          <w:divBdr>
            <w:top w:val="none" w:sz="0" w:space="0" w:color="auto"/>
            <w:left w:val="none" w:sz="0" w:space="0" w:color="auto"/>
            <w:bottom w:val="none" w:sz="0" w:space="0" w:color="auto"/>
            <w:right w:val="none" w:sz="0" w:space="0" w:color="auto"/>
          </w:divBdr>
          <w:divsChild>
            <w:div w:id="1862039885">
              <w:marLeft w:val="0"/>
              <w:marRight w:val="0"/>
              <w:marTop w:val="0"/>
              <w:marBottom w:val="0"/>
              <w:divBdr>
                <w:top w:val="none" w:sz="0" w:space="0" w:color="auto"/>
                <w:left w:val="none" w:sz="0" w:space="0" w:color="auto"/>
                <w:bottom w:val="none" w:sz="0" w:space="0" w:color="auto"/>
                <w:right w:val="none" w:sz="0" w:space="0" w:color="auto"/>
              </w:divBdr>
              <w:divsChild>
                <w:div w:id="70735704">
                  <w:marLeft w:val="2250"/>
                  <w:marRight w:val="0"/>
                  <w:marTop w:val="0"/>
                  <w:marBottom w:val="0"/>
                  <w:divBdr>
                    <w:top w:val="none" w:sz="0" w:space="0" w:color="auto"/>
                    <w:left w:val="none" w:sz="0" w:space="0" w:color="auto"/>
                    <w:bottom w:val="none" w:sz="0" w:space="0" w:color="auto"/>
                    <w:right w:val="none" w:sz="0" w:space="0" w:color="auto"/>
                  </w:divBdr>
                  <w:divsChild>
                    <w:div w:id="130712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15170">
          <w:marLeft w:val="0"/>
          <w:marRight w:val="0"/>
          <w:marTop w:val="0"/>
          <w:marBottom w:val="0"/>
          <w:divBdr>
            <w:top w:val="none" w:sz="0" w:space="0" w:color="auto"/>
            <w:left w:val="none" w:sz="0" w:space="0" w:color="auto"/>
            <w:bottom w:val="none" w:sz="0" w:space="0" w:color="auto"/>
            <w:right w:val="none" w:sz="0" w:space="0" w:color="auto"/>
          </w:divBdr>
          <w:divsChild>
            <w:div w:id="2048021547">
              <w:marLeft w:val="0"/>
              <w:marRight w:val="0"/>
              <w:marTop w:val="0"/>
              <w:marBottom w:val="0"/>
              <w:divBdr>
                <w:top w:val="none" w:sz="0" w:space="0" w:color="auto"/>
                <w:left w:val="none" w:sz="0" w:space="0" w:color="auto"/>
                <w:bottom w:val="none" w:sz="0" w:space="0" w:color="auto"/>
                <w:right w:val="none" w:sz="0" w:space="0" w:color="auto"/>
              </w:divBdr>
              <w:divsChild>
                <w:div w:id="1392580009">
                  <w:marLeft w:val="2250"/>
                  <w:marRight w:val="0"/>
                  <w:marTop w:val="0"/>
                  <w:marBottom w:val="0"/>
                  <w:divBdr>
                    <w:top w:val="none" w:sz="0" w:space="0" w:color="auto"/>
                    <w:left w:val="none" w:sz="0" w:space="0" w:color="auto"/>
                    <w:bottom w:val="none" w:sz="0" w:space="0" w:color="auto"/>
                    <w:right w:val="none" w:sz="0" w:space="0" w:color="auto"/>
                  </w:divBdr>
                  <w:divsChild>
                    <w:div w:id="2139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10446">
          <w:marLeft w:val="0"/>
          <w:marRight w:val="0"/>
          <w:marTop w:val="0"/>
          <w:marBottom w:val="0"/>
          <w:divBdr>
            <w:top w:val="none" w:sz="0" w:space="0" w:color="auto"/>
            <w:left w:val="none" w:sz="0" w:space="0" w:color="auto"/>
            <w:bottom w:val="none" w:sz="0" w:space="0" w:color="auto"/>
            <w:right w:val="none" w:sz="0" w:space="0" w:color="auto"/>
          </w:divBdr>
          <w:divsChild>
            <w:div w:id="1879657539">
              <w:marLeft w:val="0"/>
              <w:marRight w:val="0"/>
              <w:marTop w:val="0"/>
              <w:marBottom w:val="0"/>
              <w:divBdr>
                <w:top w:val="none" w:sz="0" w:space="0" w:color="auto"/>
                <w:left w:val="none" w:sz="0" w:space="0" w:color="auto"/>
                <w:bottom w:val="none" w:sz="0" w:space="0" w:color="auto"/>
                <w:right w:val="none" w:sz="0" w:space="0" w:color="auto"/>
              </w:divBdr>
              <w:divsChild>
                <w:div w:id="118257372">
                  <w:marLeft w:val="2250"/>
                  <w:marRight w:val="0"/>
                  <w:marTop w:val="0"/>
                  <w:marBottom w:val="0"/>
                  <w:divBdr>
                    <w:top w:val="none" w:sz="0" w:space="0" w:color="auto"/>
                    <w:left w:val="none" w:sz="0" w:space="0" w:color="auto"/>
                    <w:bottom w:val="none" w:sz="0" w:space="0" w:color="auto"/>
                    <w:right w:val="none" w:sz="0" w:space="0" w:color="auto"/>
                  </w:divBdr>
                  <w:divsChild>
                    <w:div w:id="32879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18328">
          <w:marLeft w:val="0"/>
          <w:marRight w:val="0"/>
          <w:marTop w:val="0"/>
          <w:marBottom w:val="0"/>
          <w:divBdr>
            <w:top w:val="none" w:sz="0" w:space="0" w:color="auto"/>
            <w:left w:val="none" w:sz="0" w:space="0" w:color="auto"/>
            <w:bottom w:val="none" w:sz="0" w:space="0" w:color="auto"/>
            <w:right w:val="none" w:sz="0" w:space="0" w:color="auto"/>
          </w:divBdr>
          <w:divsChild>
            <w:div w:id="871961287">
              <w:marLeft w:val="0"/>
              <w:marRight w:val="0"/>
              <w:marTop w:val="0"/>
              <w:marBottom w:val="0"/>
              <w:divBdr>
                <w:top w:val="none" w:sz="0" w:space="0" w:color="auto"/>
                <w:left w:val="none" w:sz="0" w:space="0" w:color="auto"/>
                <w:bottom w:val="none" w:sz="0" w:space="0" w:color="auto"/>
                <w:right w:val="none" w:sz="0" w:space="0" w:color="auto"/>
              </w:divBdr>
              <w:divsChild>
                <w:div w:id="1548450626">
                  <w:marLeft w:val="2250"/>
                  <w:marRight w:val="0"/>
                  <w:marTop w:val="0"/>
                  <w:marBottom w:val="0"/>
                  <w:divBdr>
                    <w:top w:val="none" w:sz="0" w:space="0" w:color="auto"/>
                    <w:left w:val="none" w:sz="0" w:space="0" w:color="auto"/>
                    <w:bottom w:val="none" w:sz="0" w:space="0" w:color="auto"/>
                    <w:right w:val="none" w:sz="0" w:space="0" w:color="auto"/>
                  </w:divBdr>
                  <w:divsChild>
                    <w:div w:id="19239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1931">
          <w:marLeft w:val="0"/>
          <w:marRight w:val="0"/>
          <w:marTop w:val="0"/>
          <w:marBottom w:val="0"/>
          <w:divBdr>
            <w:top w:val="none" w:sz="0" w:space="0" w:color="auto"/>
            <w:left w:val="none" w:sz="0" w:space="0" w:color="auto"/>
            <w:bottom w:val="none" w:sz="0" w:space="0" w:color="auto"/>
            <w:right w:val="none" w:sz="0" w:space="0" w:color="auto"/>
          </w:divBdr>
          <w:divsChild>
            <w:div w:id="915558326">
              <w:marLeft w:val="0"/>
              <w:marRight w:val="0"/>
              <w:marTop w:val="0"/>
              <w:marBottom w:val="0"/>
              <w:divBdr>
                <w:top w:val="none" w:sz="0" w:space="0" w:color="auto"/>
                <w:left w:val="none" w:sz="0" w:space="0" w:color="auto"/>
                <w:bottom w:val="none" w:sz="0" w:space="0" w:color="auto"/>
                <w:right w:val="none" w:sz="0" w:space="0" w:color="auto"/>
              </w:divBdr>
              <w:divsChild>
                <w:div w:id="1571236331">
                  <w:marLeft w:val="2250"/>
                  <w:marRight w:val="0"/>
                  <w:marTop w:val="0"/>
                  <w:marBottom w:val="0"/>
                  <w:divBdr>
                    <w:top w:val="none" w:sz="0" w:space="0" w:color="auto"/>
                    <w:left w:val="none" w:sz="0" w:space="0" w:color="auto"/>
                    <w:bottom w:val="none" w:sz="0" w:space="0" w:color="auto"/>
                    <w:right w:val="none" w:sz="0" w:space="0" w:color="auto"/>
                  </w:divBdr>
                  <w:divsChild>
                    <w:div w:id="5621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125046">
          <w:marLeft w:val="0"/>
          <w:marRight w:val="0"/>
          <w:marTop w:val="0"/>
          <w:marBottom w:val="0"/>
          <w:divBdr>
            <w:top w:val="none" w:sz="0" w:space="0" w:color="auto"/>
            <w:left w:val="none" w:sz="0" w:space="0" w:color="auto"/>
            <w:bottom w:val="none" w:sz="0" w:space="0" w:color="auto"/>
            <w:right w:val="none" w:sz="0" w:space="0" w:color="auto"/>
          </w:divBdr>
          <w:divsChild>
            <w:div w:id="1916890624">
              <w:marLeft w:val="0"/>
              <w:marRight w:val="0"/>
              <w:marTop w:val="0"/>
              <w:marBottom w:val="0"/>
              <w:divBdr>
                <w:top w:val="none" w:sz="0" w:space="0" w:color="auto"/>
                <w:left w:val="none" w:sz="0" w:space="0" w:color="auto"/>
                <w:bottom w:val="none" w:sz="0" w:space="0" w:color="auto"/>
                <w:right w:val="none" w:sz="0" w:space="0" w:color="auto"/>
              </w:divBdr>
              <w:divsChild>
                <w:div w:id="345787163">
                  <w:marLeft w:val="2250"/>
                  <w:marRight w:val="0"/>
                  <w:marTop w:val="0"/>
                  <w:marBottom w:val="0"/>
                  <w:divBdr>
                    <w:top w:val="none" w:sz="0" w:space="0" w:color="auto"/>
                    <w:left w:val="none" w:sz="0" w:space="0" w:color="auto"/>
                    <w:bottom w:val="none" w:sz="0" w:space="0" w:color="auto"/>
                    <w:right w:val="none" w:sz="0" w:space="0" w:color="auto"/>
                  </w:divBdr>
                  <w:divsChild>
                    <w:div w:id="106267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08038">
          <w:marLeft w:val="0"/>
          <w:marRight w:val="0"/>
          <w:marTop w:val="0"/>
          <w:marBottom w:val="0"/>
          <w:divBdr>
            <w:top w:val="none" w:sz="0" w:space="0" w:color="auto"/>
            <w:left w:val="none" w:sz="0" w:space="0" w:color="auto"/>
            <w:bottom w:val="none" w:sz="0" w:space="0" w:color="auto"/>
            <w:right w:val="none" w:sz="0" w:space="0" w:color="auto"/>
          </w:divBdr>
          <w:divsChild>
            <w:div w:id="725642409">
              <w:marLeft w:val="0"/>
              <w:marRight w:val="0"/>
              <w:marTop w:val="0"/>
              <w:marBottom w:val="0"/>
              <w:divBdr>
                <w:top w:val="none" w:sz="0" w:space="0" w:color="auto"/>
                <w:left w:val="none" w:sz="0" w:space="0" w:color="auto"/>
                <w:bottom w:val="none" w:sz="0" w:space="0" w:color="auto"/>
                <w:right w:val="none" w:sz="0" w:space="0" w:color="auto"/>
              </w:divBdr>
              <w:divsChild>
                <w:div w:id="210533362">
                  <w:marLeft w:val="2250"/>
                  <w:marRight w:val="0"/>
                  <w:marTop w:val="0"/>
                  <w:marBottom w:val="0"/>
                  <w:divBdr>
                    <w:top w:val="none" w:sz="0" w:space="0" w:color="auto"/>
                    <w:left w:val="none" w:sz="0" w:space="0" w:color="auto"/>
                    <w:bottom w:val="none" w:sz="0" w:space="0" w:color="auto"/>
                    <w:right w:val="none" w:sz="0" w:space="0" w:color="auto"/>
                  </w:divBdr>
                  <w:divsChild>
                    <w:div w:id="11490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36773">
          <w:marLeft w:val="0"/>
          <w:marRight w:val="0"/>
          <w:marTop w:val="0"/>
          <w:marBottom w:val="0"/>
          <w:divBdr>
            <w:top w:val="none" w:sz="0" w:space="0" w:color="auto"/>
            <w:left w:val="none" w:sz="0" w:space="0" w:color="auto"/>
            <w:bottom w:val="none" w:sz="0" w:space="0" w:color="auto"/>
            <w:right w:val="none" w:sz="0" w:space="0" w:color="auto"/>
          </w:divBdr>
          <w:divsChild>
            <w:div w:id="1471828341">
              <w:marLeft w:val="0"/>
              <w:marRight w:val="0"/>
              <w:marTop w:val="0"/>
              <w:marBottom w:val="0"/>
              <w:divBdr>
                <w:top w:val="none" w:sz="0" w:space="0" w:color="auto"/>
                <w:left w:val="none" w:sz="0" w:space="0" w:color="auto"/>
                <w:bottom w:val="none" w:sz="0" w:space="0" w:color="auto"/>
                <w:right w:val="none" w:sz="0" w:space="0" w:color="auto"/>
              </w:divBdr>
              <w:divsChild>
                <w:div w:id="1836263566">
                  <w:marLeft w:val="2250"/>
                  <w:marRight w:val="0"/>
                  <w:marTop w:val="0"/>
                  <w:marBottom w:val="0"/>
                  <w:divBdr>
                    <w:top w:val="none" w:sz="0" w:space="0" w:color="auto"/>
                    <w:left w:val="none" w:sz="0" w:space="0" w:color="auto"/>
                    <w:bottom w:val="none" w:sz="0" w:space="0" w:color="auto"/>
                    <w:right w:val="none" w:sz="0" w:space="0" w:color="auto"/>
                  </w:divBdr>
                  <w:divsChild>
                    <w:div w:id="5017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2430">
          <w:marLeft w:val="0"/>
          <w:marRight w:val="0"/>
          <w:marTop w:val="0"/>
          <w:marBottom w:val="0"/>
          <w:divBdr>
            <w:top w:val="none" w:sz="0" w:space="0" w:color="auto"/>
            <w:left w:val="none" w:sz="0" w:space="0" w:color="auto"/>
            <w:bottom w:val="none" w:sz="0" w:space="0" w:color="auto"/>
            <w:right w:val="none" w:sz="0" w:space="0" w:color="auto"/>
          </w:divBdr>
          <w:divsChild>
            <w:div w:id="1614480061">
              <w:marLeft w:val="0"/>
              <w:marRight w:val="0"/>
              <w:marTop w:val="0"/>
              <w:marBottom w:val="0"/>
              <w:divBdr>
                <w:top w:val="none" w:sz="0" w:space="0" w:color="auto"/>
                <w:left w:val="none" w:sz="0" w:space="0" w:color="auto"/>
                <w:bottom w:val="none" w:sz="0" w:space="0" w:color="auto"/>
                <w:right w:val="none" w:sz="0" w:space="0" w:color="auto"/>
              </w:divBdr>
              <w:divsChild>
                <w:div w:id="2087410770">
                  <w:marLeft w:val="2250"/>
                  <w:marRight w:val="0"/>
                  <w:marTop w:val="0"/>
                  <w:marBottom w:val="0"/>
                  <w:divBdr>
                    <w:top w:val="none" w:sz="0" w:space="0" w:color="auto"/>
                    <w:left w:val="none" w:sz="0" w:space="0" w:color="auto"/>
                    <w:bottom w:val="none" w:sz="0" w:space="0" w:color="auto"/>
                    <w:right w:val="none" w:sz="0" w:space="0" w:color="auto"/>
                  </w:divBdr>
                  <w:divsChild>
                    <w:div w:id="170894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105336">
          <w:marLeft w:val="0"/>
          <w:marRight w:val="0"/>
          <w:marTop w:val="0"/>
          <w:marBottom w:val="0"/>
          <w:divBdr>
            <w:top w:val="none" w:sz="0" w:space="0" w:color="auto"/>
            <w:left w:val="none" w:sz="0" w:space="0" w:color="auto"/>
            <w:bottom w:val="none" w:sz="0" w:space="0" w:color="auto"/>
            <w:right w:val="none" w:sz="0" w:space="0" w:color="auto"/>
          </w:divBdr>
          <w:divsChild>
            <w:div w:id="317924929">
              <w:marLeft w:val="0"/>
              <w:marRight w:val="0"/>
              <w:marTop w:val="0"/>
              <w:marBottom w:val="0"/>
              <w:divBdr>
                <w:top w:val="none" w:sz="0" w:space="0" w:color="auto"/>
                <w:left w:val="none" w:sz="0" w:space="0" w:color="auto"/>
                <w:bottom w:val="none" w:sz="0" w:space="0" w:color="auto"/>
                <w:right w:val="none" w:sz="0" w:space="0" w:color="auto"/>
              </w:divBdr>
              <w:divsChild>
                <w:div w:id="944266130">
                  <w:marLeft w:val="2250"/>
                  <w:marRight w:val="0"/>
                  <w:marTop w:val="0"/>
                  <w:marBottom w:val="0"/>
                  <w:divBdr>
                    <w:top w:val="none" w:sz="0" w:space="0" w:color="auto"/>
                    <w:left w:val="none" w:sz="0" w:space="0" w:color="auto"/>
                    <w:bottom w:val="none" w:sz="0" w:space="0" w:color="auto"/>
                    <w:right w:val="none" w:sz="0" w:space="0" w:color="auto"/>
                  </w:divBdr>
                  <w:divsChild>
                    <w:div w:id="33326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956">
          <w:marLeft w:val="0"/>
          <w:marRight w:val="0"/>
          <w:marTop w:val="0"/>
          <w:marBottom w:val="0"/>
          <w:divBdr>
            <w:top w:val="none" w:sz="0" w:space="0" w:color="auto"/>
            <w:left w:val="none" w:sz="0" w:space="0" w:color="auto"/>
            <w:bottom w:val="none" w:sz="0" w:space="0" w:color="auto"/>
            <w:right w:val="none" w:sz="0" w:space="0" w:color="auto"/>
          </w:divBdr>
          <w:divsChild>
            <w:div w:id="826097786">
              <w:marLeft w:val="0"/>
              <w:marRight w:val="0"/>
              <w:marTop w:val="0"/>
              <w:marBottom w:val="0"/>
              <w:divBdr>
                <w:top w:val="none" w:sz="0" w:space="0" w:color="auto"/>
                <w:left w:val="none" w:sz="0" w:space="0" w:color="auto"/>
                <w:bottom w:val="none" w:sz="0" w:space="0" w:color="auto"/>
                <w:right w:val="none" w:sz="0" w:space="0" w:color="auto"/>
              </w:divBdr>
              <w:divsChild>
                <w:div w:id="685451044">
                  <w:marLeft w:val="2250"/>
                  <w:marRight w:val="0"/>
                  <w:marTop w:val="0"/>
                  <w:marBottom w:val="0"/>
                  <w:divBdr>
                    <w:top w:val="none" w:sz="0" w:space="0" w:color="auto"/>
                    <w:left w:val="none" w:sz="0" w:space="0" w:color="auto"/>
                    <w:bottom w:val="none" w:sz="0" w:space="0" w:color="auto"/>
                    <w:right w:val="none" w:sz="0" w:space="0" w:color="auto"/>
                  </w:divBdr>
                  <w:divsChild>
                    <w:div w:id="10777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1046">
          <w:marLeft w:val="0"/>
          <w:marRight w:val="0"/>
          <w:marTop w:val="0"/>
          <w:marBottom w:val="0"/>
          <w:divBdr>
            <w:top w:val="none" w:sz="0" w:space="0" w:color="auto"/>
            <w:left w:val="none" w:sz="0" w:space="0" w:color="auto"/>
            <w:bottom w:val="none" w:sz="0" w:space="0" w:color="auto"/>
            <w:right w:val="none" w:sz="0" w:space="0" w:color="auto"/>
          </w:divBdr>
          <w:divsChild>
            <w:div w:id="201065747">
              <w:marLeft w:val="0"/>
              <w:marRight w:val="0"/>
              <w:marTop w:val="0"/>
              <w:marBottom w:val="0"/>
              <w:divBdr>
                <w:top w:val="none" w:sz="0" w:space="0" w:color="auto"/>
                <w:left w:val="none" w:sz="0" w:space="0" w:color="auto"/>
                <w:bottom w:val="none" w:sz="0" w:space="0" w:color="auto"/>
                <w:right w:val="none" w:sz="0" w:space="0" w:color="auto"/>
              </w:divBdr>
              <w:divsChild>
                <w:div w:id="1354307959">
                  <w:marLeft w:val="2250"/>
                  <w:marRight w:val="0"/>
                  <w:marTop w:val="0"/>
                  <w:marBottom w:val="0"/>
                  <w:divBdr>
                    <w:top w:val="none" w:sz="0" w:space="0" w:color="auto"/>
                    <w:left w:val="none" w:sz="0" w:space="0" w:color="auto"/>
                    <w:bottom w:val="none" w:sz="0" w:space="0" w:color="auto"/>
                    <w:right w:val="none" w:sz="0" w:space="0" w:color="auto"/>
                  </w:divBdr>
                  <w:divsChild>
                    <w:div w:id="97144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528645">
          <w:marLeft w:val="0"/>
          <w:marRight w:val="0"/>
          <w:marTop w:val="0"/>
          <w:marBottom w:val="0"/>
          <w:divBdr>
            <w:top w:val="none" w:sz="0" w:space="0" w:color="auto"/>
            <w:left w:val="none" w:sz="0" w:space="0" w:color="auto"/>
            <w:bottom w:val="none" w:sz="0" w:space="0" w:color="auto"/>
            <w:right w:val="none" w:sz="0" w:space="0" w:color="auto"/>
          </w:divBdr>
          <w:divsChild>
            <w:div w:id="1843205400">
              <w:marLeft w:val="0"/>
              <w:marRight w:val="0"/>
              <w:marTop w:val="0"/>
              <w:marBottom w:val="0"/>
              <w:divBdr>
                <w:top w:val="none" w:sz="0" w:space="0" w:color="auto"/>
                <w:left w:val="none" w:sz="0" w:space="0" w:color="auto"/>
                <w:bottom w:val="none" w:sz="0" w:space="0" w:color="auto"/>
                <w:right w:val="none" w:sz="0" w:space="0" w:color="auto"/>
              </w:divBdr>
              <w:divsChild>
                <w:div w:id="419377482">
                  <w:marLeft w:val="2250"/>
                  <w:marRight w:val="0"/>
                  <w:marTop w:val="0"/>
                  <w:marBottom w:val="0"/>
                  <w:divBdr>
                    <w:top w:val="none" w:sz="0" w:space="0" w:color="auto"/>
                    <w:left w:val="none" w:sz="0" w:space="0" w:color="auto"/>
                    <w:bottom w:val="none" w:sz="0" w:space="0" w:color="auto"/>
                    <w:right w:val="none" w:sz="0" w:space="0" w:color="auto"/>
                  </w:divBdr>
                  <w:divsChild>
                    <w:div w:id="8830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0457">
          <w:marLeft w:val="0"/>
          <w:marRight w:val="0"/>
          <w:marTop w:val="0"/>
          <w:marBottom w:val="0"/>
          <w:divBdr>
            <w:top w:val="none" w:sz="0" w:space="0" w:color="auto"/>
            <w:left w:val="none" w:sz="0" w:space="0" w:color="auto"/>
            <w:bottom w:val="none" w:sz="0" w:space="0" w:color="auto"/>
            <w:right w:val="none" w:sz="0" w:space="0" w:color="auto"/>
          </w:divBdr>
          <w:divsChild>
            <w:div w:id="923221764">
              <w:marLeft w:val="0"/>
              <w:marRight w:val="0"/>
              <w:marTop w:val="0"/>
              <w:marBottom w:val="0"/>
              <w:divBdr>
                <w:top w:val="none" w:sz="0" w:space="0" w:color="auto"/>
                <w:left w:val="none" w:sz="0" w:space="0" w:color="auto"/>
                <w:bottom w:val="none" w:sz="0" w:space="0" w:color="auto"/>
                <w:right w:val="none" w:sz="0" w:space="0" w:color="auto"/>
              </w:divBdr>
              <w:divsChild>
                <w:div w:id="1609317288">
                  <w:marLeft w:val="2250"/>
                  <w:marRight w:val="0"/>
                  <w:marTop w:val="0"/>
                  <w:marBottom w:val="0"/>
                  <w:divBdr>
                    <w:top w:val="none" w:sz="0" w:space="0" w:color="auto"/>
                    <w:left w:val="none" w:sz="0" w:space="0" w:color="auto"/>
                    <w:bottom w:val="none" w:sz="0" w:space="0" w:color="auto"/>
                    <w:right w:val="none" w:sz="0" w:space="0" w:color="auto"/>
                  </w:divBdr>
                  <w:divsChild>
                    <w:div w:id="176843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428192">
          <w:marLeft w:val="0"/>
          <w:marRight w:val="0"/>
          <w:marTop w:val="0"/>
          <w:marBottom w:val="0"/>
          <w:divBdr>
            <w:top w:val="none" w:sz="0" w:space="0" w:color="auto"/>
            <w:left w:val="none" w:sz="0" w:space="0" w:color="auto"/>
            <w:bottom w:val="none" w:sz="0" w:space="0" w:color="auto"/>
            <w:right w:val="none" w:sz="0" w:space="0" w:color="auto"/>
          </w:divBdr>
          <w:divsChild>
            <w:div w:id="813985592">
              <w:marLeft w:val="0"/>
              <w:marRight w:val="0"/>
              <w:marTop w:val="0"/>
              <w:marBottom w:val="0"/>
              <w:divBdr>
                <w:top w:val="none" w:sz="0" w:space="0" w:color="auto"/>
                <w:left w:val="none" w:sz="0" w:space="0" w:color="auto"/>
                <w:bottom w:val="none" w:sz="0" w:space="0" w:color="auto"/>
                <w:right w:val="none" w:sz="0" w:space="0" w:color="auto"/>
              </w:divBdr>
              <w:divsChild>
                <w:div w:id="668486055">
                  <w:marLeft w:val="2250"/>
                  <w:marRight w:val="0"/>
                  <w:marTop w:val="0"/>
                  <w:marBottom w:val="0"/>
                  <w:divBdr>
                    <w:top w:val="none" w:sz="0" w:space="0" w:color="auto"/>
                    <w:left w:val="none" w:sz="0" w:space="0" w:color="auto"/>
                    <w:bottom w:val="none" w:sz="0" w:space="0" w:color="auto"/>
                    <w:right w:val="none" w:sz="0" w:space="0" w:color="auto"/>
                  </w:divBdr>
                  <w:divsChild>
                    <w:div w:id="2042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816438">
          <w:marLeft w:val="0"/>
          <w:marRight w:val="0"/>
          <w:marTop w:val="0"/>
          <w:marBottom w:val="0"/>
          <w:divBdr>
            <w:top w:val="none" w:sz="0" w:space="0" w:color="auto"/>
            <w:left w:val="none" w:sz="0" w:space="0" w:color="auto"/>
            <w:bottom w:val="none" w:sz="0" w:space="0" w:color="auto"/>
            <w:right w:val="none" w:sz="0" w:space="0" w:color="auto"/>
          </w:divBdr>
          <w:divsChild>
            <w:div w:id="470293078">
              <w:marLeft w:val="0"/>
              <w:marRight w:val="0"/>
              <w:marTop w:val="0"/>
              <w:marBottom w:val="0"/>
              <w:divBdr>
                <w:top w:val="none" w:sz="0" w:space="0" w:color="auto"/>
                <w:left w:val="none" w:sz="0" w:space="0" w:color="auto"/>
                <w:bottom w:val="none" w:sz="0" w:space="0" w:color="auto"/>
                <w:right w:val="none" w:sz="0" w:space="0" w:color="auto"/>
              </w:divBdr>
              <w:divsChild>
                <w:div w:id="1645502268">
                  <w:marLeft w:val="2250"/>
                  <w:marRight w:val="0"/>
                  <w:marTop w:val="0"/>
                  <w:marBottom w:val="0"/>
                  <w:divBdr>
                    <w:top w:val="none" w:sz="0" w:space="0" w:color="auto"/>
                    <w:left w:val="none" w:sz="0" w:space="0" w:color="auto"/>
                    <w:bottom w:val="none" w:sz="0" w:space="0" w:color="auto"/>
                    <w:right w:val="none" w:sz="0" w:space="0" w:color="auto"/>
                  </w:divBdr>
                  <w:divsChild>
                    <w:div w:id="132351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7916">
          <w:marLeft w:val="0"/>
          <w:marRight w:val="0"/>
          <w:marTop w:val="0"/>
          <w:marBottom w:val="0"/>
          <w:divBdr>
            <w:top w:val="none" w:sz="0" w:space="0" w:color="auto"/>
            <w:left w:val="none" w:sz="0" w:space="0" w:color="auto"/>
            <w:bottom w:val="none" w:sz="0" w:space="0" w:color="auto"/>
            <w:right w:val="none" w:sz="0" w:space="0" w:color="auto"/>
          </w:divBdr>
          <w:divsChild>
            <w:div w:id="50350211">
              <w:marLeft w:val="0"/>
              <w:marRight w:val="0"/>
              <w:marTop w:val="0"/>
              <w:marBottom w:val="0"/>
              <w:divBdr>
                <w:top w:val="none" w:sz="0" w:space="0" w:color="auto"/>
                <w:left w:val="none" w:sz="0" w:space="0" w:color="auto"/>
                <w:bottom w:val="none" w:sz="0" w:space="0" w:color="auto"/>
                <w:right w:val="none" w:sz="0" w:space="0" w:color="auto"/>
              </w:divBdr>
              <w:divsChild>
                <w:div w:id="1742411754">
                  <w:marLeft w:val="2250"/>
                  <w:marRight w:val="0"/>
                  <w:marTop w:val="0"/>
                  <w:marBottom w:val="0"/>
                  <w:divBdr>
                    <w:top w:val="none" w:sz="0" w:space="0" w:color="auto"/>
                    <w:left w:val="none" w:sz="0" w:space="0" w:color="auto"/>
                    <w:bottom w:val="none" w:sz="0" w:space="0" w:color="auto"/>
                    <w:right w:val="none" w:sz="0" w:space="0" w:color="auto"/>
                  </w:divBdr>
                  <w:divsChild>
                    <w:div w:id="19858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58402">
          <w:marLeft w:val="0"/>
          <w:marRight w:val="0"/>
          <w:marTop w:val="0"/>
          <w:marBottom w:val="0"/>
          <w:divBdr>
            <w:top w:val="none" w:sz="0" w:space="0" w:color="auto"/>
            <w:left w:val="none" w:sz="0" w:space="0" w:color="auto"/>
            <w:bottom w:val="none" w:sz="0" w:space="0" w:color="auto"/>
            <w:right w:val="none" w:sz="0" w:space="0" w:color="auto"/>
          </w:divBdr>
          <w:divsChild>
            <w:div w:id="890505682">
              <w:marLeft w:val="0"/>
              <w:marRight w:val="0"/>
              <w:marTop w:val="0"/>
              <w:marBottom w:val="0"/>
              <w:divBdr>
                <w:top w:val="none" w:sz="0" w:space="0" w:color="auto"/>
                <w:left w:val="none" w:sz="0" w:space="0" w:color="auto"/>
                <w:bottom w:val="none" w:sz="0" w:space="0" w:color="auto"/>
                <w:right w:val="none" w:sz="0" w:space="0" w:color="auto"/>
              </w:divBdr>
              <w:divsChild>
                <w:div w:id="302393915">
                  <w:marLeft w:val="2250"/>
                  <w:marRight w:val="0"/>
                  <w:marTop w:val="0"/>
                  <w:marBottom w:val="0"/>
                  <w:divBdr>
                    <w:top w:val="none" w:sz="0" w:space="0" w:color="auto"/>
                    <w:left w:val="none" w:sz="0" w:space="0" w:color="auto"/>
                    <w:bottom w:val="none" w:sz="0" w:space="0" w:color="auto"/>
                    <w:right w:val="none" w:sz="0" w:space="0" w:color="auto"/>
                  </w:divBdr>
                  <w:divsChild>
                    <w:div w:id="17977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7291">
          <w:marLeft w:val="0"/>
          <w:marRight w:val="0"/>
          <w:marTop w:val="0"/>
          <w:marBottom w:val="0"/>
          <w:divBdr>
            <w:top w:val="none" w:sz="0" w:space="0" w:color="auto"/>
            <w:left w:val="none" w:sz="0" w:space="0" w:color="auto"/>
            <w:bottom w:val="none" w:sz="0" w:space="0" w:color="auto"/>
            <w:right w:val="none" w:sz="0" w:space="0" w:color="auto"/>
          </w:divBdr>
          <w:divsChild>
            <w:div w:id="15424679">
              <w:marLeft w:val="0"/>
              <w:marRight w:val="0"/>
              <w:marTop w:val="0"/>
              <w:marBottom w:val="0"/>
              <w:divBdr>
                <w:top w:val="none" w:sz="0" w:space="0" w:color="auto"/>
                <w:left w:val="none" w:sz="0" w:space="0" w:color="auto"/>
                <w:bottom w:val="none" w:sz="0" w:space="0" w:color="auto"/>
                <w:right w:val="none" w:sz="0" w:space="0" w:color="auto"/>
              </w:divBdr>
              <w:divsChild>
                <w:div w:id="2003046651">
                  <w:marLeft w:val="2250"/>
                  <w:marRight w:val="0"/>
                  <w:marTop w:val="0"/>
                  <w:marBottom w:val="0"/>
                  <w:divBdr>
                    <w:top w:val="none" w:sz="0" w:space="0" w:color="auto"/>
                    <w:left w:val="none" w:sz="0" w:space="0" w:color="auto"/>
                    <w:bottom w:val="none" w:sz="0" w:space="0" w:color="auto"/>
                    <w:right w:val="none" w:sz="0" w:space="0" w:color="auto"/>
                  </w:divBdr>
                  <w:divsChild>
                    <w:div w:id="9081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17079">
          <w:marLeft w:val="0"/>
          <w:marRight w:val="0"/>
          <w:marTop w:val="0"/>
          <w:marBottom w:val="0"/>
          <w:divBdr>
            <w:top w:val="none" w:sz="0" w:space="0" w:color="auto"/>
            <w:left w:val="none" w:sz="0" w:space="0" w:color="auto"/>
            <w:bottom w:val="none" w:sz="0" w:space="0" w:color="auto"/>
            <w:right w:val="none" w:sz="0" w:space="0" w:color="auto"/>
          </w:divBdr>
          <w:divsChild>
            <w:div w:id="542983002">
              <w:marLeft w:val="0"/>
              <w:marRight w:val="0"/>
              <w:marTop w:val="0"/>
              <w:marBottom w:val="0"/>
              <w:divBdr>
                <w:top w:val="none" w:sz="0" w:space="0" w:color="auto"/>
                <w:left w:val="none" w:sz="0" w:space="0" w:color="auto"/>
                <w:bottom w:val="none" w:sz="0" w:space="0" w:color="auto"/>
                <w:right w:val="none" w:sz="0" w:space="0" w:color="auto"/>
              </w:divBdr>
              <w:divsChild>
                <w:div w:id="1130394363">
                  <w:marLeft w:val="2250"/>
                  <w:marRight w:val="0"/>
                  <w:marTop w:val="0"/>
                  <w:marBottom w:val="0"/>
                  <w:divBdr>
                    <w:top w:val="none" w:sz="0" w:space="0" w:color="auto"/>
                    <w:left w:val="none" w:sz="0" w:space="0" w:color="auto"/>
                    <w:bottom w:val="none" w:sz="0" w:space="0" w:color="auto"/>
                    <w:right w:val="none" w:sz="0" w:space="0" w:color="auto"/>
                  </w:divBdr>
                  <w:divsChild>
                    <w:div w:id="78507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576090">
          <w:marLeft w:val="0"/>
          <w:marRight w:val="0"/>
          <w:marTop w:val="0"/>
          <w:marBottom w:val="0"/>
          <w:divBdr>
            <w:top w:val="none" w:sz="0" w:space="0" w:color="auto"/>
            <w:left w:val="none" w:sz="0" w:space="0" w:color="auto"/>
            <w:bottom w:val="none" w:sz="0" w:space="0" w:color="auto"/>
            <w:right w:val="none" w:sz="0" w:space="0" w:color="auto"/>
          </w:divBdr>
          <w:divsChild>
            <w:div w:id="1926761785">
              <w:marLeft w:val="0"/>
              <w:marRight w:val="0"/>
              <w:marTop w:val="0"/>
              <w:marBottom w:val="0"/>
              <w:divBdr>
                <w:top w:val="none" w:sz="0" w:space="0" w:color="auto"/>
                <w:left w:val="none" w:sz="0" w:space="0" w:color="auto"/>
                <w:bottom w:val="none" w:sz="0" w:space="0" w:color="auto"/>
                <w:right w:val="none" w:sz="0" w:space="0" w:color="auto"/>
              </w:divBdr>
              <w:divsChild>
                <w:div w:id="546573709">
                  <w:marLeft w:val="2250"/>
                  <w:marRight w:val="0"/>
                  <w:marTop w:val="0"/>
                  <w:marBottom w:val="0"/>
                  <w:divBdr>
                    <w:top w:val="none" w:sz="0" w:space="0" w:color="auto"/>
                    <w:left w:val="none" w:sz="0" w:space="0" w:color="auto"/>
                    <w:bottom w:val="none" w:sz="0" w:space="0" w:color="auto"/>
                    <w:right w:val="none" w:sz="0" w:space="0" w:color="auto"/>
                  </w:divBdr>
                  <w:divsChild>
                    <w:div w:id="173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56992">
          <w:marLeft w:val="0"/>
          <w:marRight w:val="0"/>
          <w:marTop w:val="0"/>
          <w:marBottom w:val="0"/>
          <w:divBdr>
            <w:top w:val="none" w:sz="0" w:space="0" w:color="auto"/>
            <w:left w:val="none" w:sz="0" w:space="0" w:color="auto"/>
            <w:bottom w:val="none" w:sz="0" w:space="0" w:color="auto"/>
            <w:right w:val="none" w:sz="0" w:space="0" w:color="auto"/>
          </w:divBdr>
          <w:divsChild>
            <w:div w:id="1871527516">
              <w:marLeft w:val="0"/>
              <w:marRight w:val="0"/>
              <w:marTop w:val="0"/>
              <w:marBottom w:val="0"/>
              <w:divBdr>
                <w:top w:val="none" w:sz="0" w:space="0" w:color="auto"/>
                <w:left w:val="none" w:sz="0" w:space="0" w:color="auto"/>
                <w:bottom w:val="none" w:sz="0" w:space="0" w:color="auto"/>
                <w:right w:val="none" w:sz="0" w:space="0" w:color="auto"/>
              </w:divBdr>
              <w:divsChild>
                <w:div w:id="894047126">
                  <w:marLeft w:val="2250"/>
                  <w:marRight w:val="0"/>
                  <w:marTop w:val="0"/>
                  <w:marBottom w:val="0"/>
                  <w:divBdr>
                    <w:top w:val="none" w:sz="0" w:space="0" w:color="auto"/>
                    <w:left w:val="none" w:sz="0" w:space="0" w:color="auto"/>
                    <w:bottom w:val="none" w:sz="0" w:space="0" w:color="auto"/>
                    <w:right w:val="none" w:sz="0" w:space="0" w:color="auto"/>
                  </w:divBdr>
                  <w:divsChild>
                    <w:div w:id="184157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45271">
          <w:marLeft w:val="0"/>
          <w:marRight w:val="0"/>
          <w:marTop w:val="0"/>
          <w:marBottom w:val="0"/>
          <w:divBdr>
            <w:top w:val="none" w:sz="0" w:space="0" w:color="auto"/>
            <w:left w:val="none" w:sz="0" w:space="0" w:color="auto"/>
            <w:bottom w:val="none" w:sz="0" w:space="0" w:color="auto"/>
            <w:right w:val="none" w:sz="0" w:space="0" w:color="auto"/>
          </w:divBdr>
          <w:divsChild>
            <w:div w:id="206919903">
              <w:marLeft w:val="0"/>
              <w:marRight w:val="0"/>
              <w:marTop w:val="0"/>
              <w:marBottom w:val="0"/>
              <w:divBdr>
                <w:top w:val="none" w:sz="0" w:space="0" w:color="auto"/>
                <w:left w:val="none" w:sz="0" w:space="0" w:color="auto"/>
                <w:bottom w:val="none" w:sz="0" w:space="0" w:color="auto"/>
                <w:right w:val="none" w:sz="0" w:space="0" w:color="auto"/>
              </w:divBdr>
              <w:divsChild>
                <w:div w:id="1298607701">
                  <w:marLeft w:val="2250"/>
                  <w:marRight w:val="0"/>
                  <w:marTop w:val="0"/>
                  <w:marBottom w:val="0"/>
                  <w:divBdr>
                    <w:top w:val="none" w:sz="0" w:space="0" w:color="auto"/>
                    <w:left w:val="none" w:sz="0" w:space="0" w:color="auto"/>
                    <w:bottom w:val="none" w:sz="0" w:space="0" w:color="auto"/>
                    <w:right w:val="none" w:sz="0" w:space="0" w:color="auto"/>
                  </w:divBdr>
                  <w:divsChild>
                    <w:div w:id="21224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25999">
          <w:marLeft w:val="0"/>
          <w:marRight w:val="0"/>
          <w:marTop w:val="0"/>
          <w:marBottom w:val="0"/>
          <w:divBdr>
            <w:top w:val="none" w:sz="0" w:space="0" w:color="auto"/>
            <w:left w:val="none" w:sz="0" w:space="0" w:color="auto"/>
            <w:bottom w:val="none" w:sz="0" w:space="0" w:color="auto"/>
            <w:right w:val="none" w:sz="0" w:space="0" w:color="auto"/>
          </w:divBdr>
          <w:divsChild>
            <w:div w:id="691734100">
              <w:marLeft w:val="0"/>
              <w:marRight w:val="0"/>
              <w:marTop w:val="0"/>
              <w:marBottom w:val="0"/>
              <w:divBdr>
                <w:top w:val="none" w:sz="0" w:space="0" w:color="auto"/>
                <w:left w:val="none" w:sz="0" w:space="0" w:color="auto"/>
                <w:bottom w:val="none" w:sz="0" w:space="0" w:color="auto"/>
                <w:right w:val="none" w:sz="0" w:space="0" w:color="auto"/>
              </w:divBdr>
              <w:divsChild>
                <w:div w:id="393549923">
                  <w:marLeft w:val="2250"/>
                  <w:marRight w:val="0"/>
                  <w:marTop w:val="0"/>
                  <w:marBottom w:val="0"/>
                  <w:divBdr>
                    <w:top w:val="none" w:sz="0" w:space="0" w:color="auto"/>
                    <w:left w:val="none" w:sz="0" w:space="0" w:color="auto"/>
                    <w:bottom w:val="none" w:sz="0" w:space="0" w:color="auto"/>
                    <w:right w:val="none" w:sz="0" w:space="0" w:color="auto"/>
                  </w:divBdr>
                  <w:divsChild>
                    <w:div w:id="1186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2196">
          <w:marLeft w:val="0"/>
          <w:marRight w:val="0"/>
          <w:marTop w:val="0"/>
          <w:marBottom w:val="0"/>
          <w:divBdr>
            <w:top w:val="none" w:sz="0" w:space="0" w:color="auto"/>
            <w:left w:val="none" w:sz="0" w:space="0" w:color="auto"/>
            <w:bottom w:val="none" w:sz="0" w:space="0" w:color="auto"/>
            <w:right w:val="none" w:sz="0" w:space="0" w:color="auto"/>
          </w:divBdr>
          <w:divsChild>
            <w:div w:id="1914193538">
              <w:marLeft w:val="0"/>
              <w:marRight w:val="0"/>
              <w:marTop w:val="0"/>
              <w:marBottom w:val="0"/>
              <w:divBdr>
                <w:top w:val="none" w:sz="0" w:space="0" w:color="auto"/>
                <w:left w:val="none" w:sz="0" w:space="0" w:color="auto"/>
                <w:bottom w:val="none" w:sz="0" w:space="0" w:color="auto"/>
                <w:right w:val="none" w:sz="0" w:space="0" w:color="auto"/>
              </w:divBdr>
              <w:divsChild>
                <w:div w:id="805390140">
                  <w:marLeft w:val="2250"/>
                  <w:marRight w:val="0"/>
                  <w:marTop w:val="0"/>
                  <w:marBottom w:val="0"/>
                  <w:divBdr>
                    <w:top w:val="none" w:sz="0" w:space="0" w:color="auto"/>
                    <w:left w:val="none" w:sz="0" w:space="0" w:color="auto"/>
                    <w:bottom w:val="none" w:sz="0" w:space="0" w:color="auto"/>
                    <w:right w:val="none" w:sz="0" w:space="0" w:color="auto"/>
                  </w:divBdr>
                  <w:divsChild>
                    <w:div w:id="2627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94187">
          <w:marLeft w:val="0"/>
          <w:marRight w:val="0"/>
          <w:marTop w:val="0"/>
          <w:marBottom w:val="0"/>
          <w:divBdr>
            <w:top w:val="none" w:sz="0" w:space="0" w:color="auto"/>
            <w:left w:val="none" w:sz="0" w:space="0" w:color="auto"/>
            <w:bottom w:val="none" w:sz="0" w:space="0" w:color="auto"/>
            <w:right w:val="none" w:sz="0" w:space="0" w:color="auto"/>
          </w:divBdr>
          <w:divsChild>
            <w:div w:id="1360542445">
              <w:marLeft w:val="0"/>
              <w:marRight w:val="0"/>
              <w:marTop w:val="0"/>
              <w:marBottom w:val="0"/>
              <w:divBdr>
                <w:top w:val="none" w:sz="0" w:space="0" w:color="auto"/>
                <w:left w:val="none" w:sz="0" w:space="0" w:color="auto"/>
                <w:bottom w:val="none" w:sz="0" w:space="0" w:color="auto"/>
                <w:right w:val="none" w:sz="0" w:space="0" w:color="auto"/>
              </w:divBdr>
              <w:divsChild>
                <w:div w:id="1730497320">
                  <w:marLeft w:val="2250"/>
                  <w:marRight w:val="0"/>
                  <w:marTop w:val="0"/>
                  <w:marBottom w:val="0"/>
                  <w:divBdr>
                    <w:top w:val="none" w:sz="0" w:space="0" w:color="auto"/>
                    <w:left w:val="none" w:sz="0" w:space="0" w:color="auto"/>
                    <w:bottom w:val="none" w:sz="0" w:space="0" w:color="auto"/>
                    <w:right w:val="none" w:sz="0" w:space="0" w:color="auto"/>
                  </w:divBdr>
                  <w:divsChild>
                    <w:div w:id="93417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560584">
          <w:marLeft w:val="0"/>
          <w:marRight w:val="0"/>
          <w:marTop w:val="0"/>
          <w:marBottom w:val="0"/>
          <w:divBdr>
            <w:top w:val="none" w:sz="0" w:space="0" w:color="auto"/>
            <w:left w:val="none" w:sz="0" w:space="0" w:color="auto"/>
            <w:bottom w:val="none" w:sz="0" w:space="0" w:color="auto"/>
            <w:right w:val="none" w:sz="0" w:space="0" w:color="auto"/>
          </w:divBdr>
          <w:divsChild>
            <w:div w:id="1466192680">
              <w:marLeft w:val="0"/>
              <w:marRight w:val="0"/>
              <w:marTop w:val="0"/>
              <w:marBottom w:val="0"/>
              <w:divBdr>
                <w:top w:val="none" w:sz="0" w:space="0" w:color="auto"/>
                <w:left w:val="none" w:sz="0" w:space="0" w:color="auto"/>
                <w:bottom w:val="none" w:sz="0" w:space="0" w:color="auto"/>
                <w:right w:val="none" w:sz="0" w:space="0" w:color="auto"/>
              </w:divBdr>
              <w:divsChild>
                <w:div w:id="1025133365">
                  <w:marLeft w:val="2250"/>
                  <w:marRight w:val="0"/>
                  <w:marTop w:val="0"/>
                  <w:marBottom w:val="0"/>
                  <w:divBdr>
                    <w:top w:val="none" w:sz="0" w:space="0" w:color="auto"/>
                    <w:left w:val="none" w:sz="0" w:space="0" w:color="auto"/>
                    <w:bottom w:val="none" w:sz="0" w:space="0" w:color="auto"/>
                    <w:right w:val="none" w:sz="0" w:space="0" w:color="auto"/>
                  </w:divBdr>
                  <w:divsChild>
                    <w:div w:id="210333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675432">
          <w:marLeft w:val="0"/>
          <w:marRight w:val="0"/>
          <w:marTop w:val="0"/>
          <w:marBottom w:val="0"/>
          <w:divBdr>
            <w:top w:val="none" w:sz="0" w:space="0" w:color="auto"/>
            <w:left w:val="none" w:sz="0" w:space="0" w:color="auto"/>
            <w:bottom w:val="none" w:sz="0" w:space="0" w:color="auto"/>
            <w:right w:val="none" w:sz="0" w:space="0" w:color="auto"/>
          </w:divBdr>
          <w:divsChild>
            <w:div w:id="274872257">
              <w:marLeft w:val="0"/>
              <w:marRight w:val="0"/>
              <w:marTop w:val="0"/>
              <w:marBottom w:val="0"/>
              <w:divBdr>
                <w:top w:val="none" w:sz="0" w:space="0" w:color="auto"/>
                <w:left w:val="none" w:sz="0" w:space="0" w:color="auto"/>
                <w:bottom w:val="none" w:sz="0" w:space="0" w:color="auto"/>
                <w:right w:val="none" w:sz="0" w:space="0" w:color="auto"/>
              </w:divBdr>
              <w:divsChild>
                <w:div w:id="1659502789">
                  <w:marLeft w:val="2250"/>
                  <w:marRight w:val="0"/>
                  <w:marTop w:val="0"/>
                  <w:marBottom w:val="0"/>
                  <w:divBdr>
                    <w:top w:val="none" w:sz="0" w:space="0" w:color="auto"/>
                    <w:left w:val="none" w:sz="0" w:space="0" w:color="auto"/>
                    <w:bottom w:val="none" w:sz="0" w:space="0" w:color="auto"/>
                    <w:right w:val="none" w:sz="0" w:space="0" w:color="auto"/>
                  </w:divBdr>
                  <w:divsChild>
                    <w:div w:id="5361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88293">
          <w:marLeft w:val="0"/>
          <w:marRight w:val="0"/>
          <w:marTop w:val="0"/>
          <w:marBottom w:val="0"/>
          <w:divBdr>
            <w:top w:val="none" w:sz="0" w:space="0" w:color="auto"/>
            <w:left w:val="none" w:sz="0" w:space="0" w:color="auto"/>
            <w:bottom w:val="none" w:sz="0" w:space="0" w:color="auto"/>
            <w:right w:val="none" w:sz="0" w:space="0" w:color="auto"/>
          </w:divBdr>
          <w:divsChild>
            <w:div w:id="1051925070">
              <w:marLeft w:val="0"/>
              <w:marRight w:val="0"/>
              <w:marTop w:val="0"/>
              <w:marBottom w:val="0"/>
              <w:divBdr>
                <w:top w:val="none" w:sz="0" w:space="0" w:color="auto"/>
                <w:left w:val="none" w:sz="0" w:space="0" w:color="auto"/>
                <w:bottom w:val="none" w:sz="0" w:space="0" w:color="auto"/>
                <w:right w:val="none" w:sz="0" w:space="0" w:color="auto"/>
              </w:divBdr>
              <w:divsChild>
                <w:div w:id="155458740">
                  <w:marLeft w:val="2250"/>
                  <w:marRight w:val="0"/>
                  <w:marTop w:val="0"/>
                  <w:marBottom w:val="0"/>
                  <w:divBdr>
                    <w:top w:val="none" w:sz="0" w:space="0" w:color="auto"/>
                    <w:left w:val="none" w:sz="0" w:space="0" w:color="auto"/>
                    <w:bottom w:val="none" w:sz="0" w:space="0" w:color="auto"/>
                    <w:right w:val="none" w:sz="0" w:space="0" w:color="auto"/>
                  </w:divBdr>
                  <w:divsChild>
                    <w:div w:id="213656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801949">
          <w:marLeft w:val="0"/>
          <w:marRight w:val="0"/>
          <w:marTop w:val="0"/>
          <w:marBottom w:val="0"/>
          <w:divBdr>
            <w:top w:val="none" w:sz="0" w:space="0" w:color="auto"/>
            <w:left w:val="none" w:sz="0" w:space="0" w:color="auto"/>
            <w:bottom w:val="none" w:sz="0" w:space="0" w:color="auto"/>
            <w:right w:val="none" w:sz="0" w:space="0" w:color="auto"/>
          </w:divBdr>
          <w:divsChild>
            <w:div w:id="1303465094">
              <w:marLeft w:val="0"/>
              <w:marRight w:val="0"/>
              <w:marTop w:val="0"/>
              <w:marBottom w:val="0"/>
              <w:divBdr>
                <w:top w:val="none" w:sz="0" w:space="0" w:color="auto"/>
                <w:left w:val="none" w:sz="0" w:space="0" w:color="auto"/>
                <w:bottom w:val="none" w:sz="0" w:space="0" w:color="auto"/>
                <w:right w:val="none" w:sz="0" w:space="0" w:color="auto"/>
              </w:divBdr>
              <w:divsChild>
                <w:div w:id="1153302653">
                  <w:marLeft w:val="2250"/>
                  <w:marRight w:val="0"/>
                  <w:marTop w:val="0"/>
                  <w:marBottom w:val="0"/>
                  <w:divBdr>
                    <w:top w:val="none" w:sz="0" w:space="0" w:color="auto"/>
                    <w:left w:val="none" w:sz="0" w:space="0" w:color="auto"/>
                    <w:bottom w:val="none" w:sz="0" w:space="0" w:color="auto"/>
                    <w:right w:val="none" w:sz="0" w:space="0" w:color="auto"/>
                  </w:divBdr>
                  <w:divsChild>
                    <w:div w:id="14841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9271">
          <w:marLeft w:val="0"/>
          <w:marRight w:val="0"/>
          <w:marTop w:val="0"/>
          <w:marBottom w:val="0"/>
          <w:divBdr>
            <w:top w:val="none" w:sz="0" w:space="0" w:color="auto"/>
            <w:left w:val="none" w:sz="0" w:space="0" w:color="auto"/>
            <w:bottom w:val="none" w:sz="0" w:space="0" w:color="auto"/>
            <w:right w:val="none" w:sz="0" w:space="0" w:color="auto"/>
          </w:divBdr>
          <w:divsChild>
            <w:div w:id="178857409">
              <w:marLeft w:val="0"/>
              <w:marRight w:val="0"/>
              <w:marTop w:val="0"/>
              <w:marBottom w:val="0"/>
              <w:divBdr>
                <w:top w:val="none" w:sz="0" w:space="0" w:color="auto"/>
                <w:left w:val="none" w:sz="0" w:space="0" w:color="auto"/>
                <w:bottom w:val="none" w:sz="0" w:space="0" w:color="auto"/>
                <w:right w:val="none" w:sz="0" w:space="0" w:color="auto"/>
              </w:divBdr>
              <w:divsChild>
                <w:div w:id="2036731328">
                  <w:marLeft w:val="2250"/>
                  <w:marRight w:val="0"/>
                  <w:marTop w:val="0"/>
                  <w:marBottom w:val="0"/>
                  <w:divBdr>
                    <w:top w:val="none" w:sz="0" w:space="0" w:color="auto"/>
                    <w:left w:val="none" w:sz="0" w:space="0" w:color="auto"/>
                    <w:bottom w:val="none" w:sz="0" w:space="0" w:color="auto"/>
                    <w:right w:val="none" w:sz="0" w:space="0" w:color="auto"/>
                  </w:divBdr>
                  <w:divsChild>
                    <w:div w:id="5232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644455">
          <w:marLeft w:val="0"/>
          <w:marRight w:val="0"/>
          <w:marTop w:val="0"/>
          <w:marBottom w:val="0"/>
          <w:divBdr>
            <w:top w:val="none" w:sz="0" w:space="0" w:color="auto"/>
            <w:left w:val="none" w:sz="0" w:space="0" w:color="auto"/>
            <w:bottom w:val="none" w:sz="0" w:space="0" w:color="auto"/>
            <w:right w:val="none" w:sz="0" w:space="0" w:color="auto"/>
          </w:divBdr>
          <w:divsChild>
            <w:div w:id="71700689">
              <w:marLeft w:val="0"/>
              <w:marRight w:val="0"/>
              <w:marTop w:val="0"/>
              <w:marBottom w:val="0"/>
              <w:divBdr>
                <w:top w:val="none" w:sz="0" w:space="0" w:color="auto"/>
                <w:left w:val="none" w:sz="0" w:space="0" w:color="auto"/>
                <w:bottom w:val="none" w:sz="0" w:space="0" w:color="auto"/>
                <w:right w:val="none" w:sz="0" w:space="0" w:color="auto"/>
              </w:divBdr>
              <w:divsChild>
                <w:div w:id="738551965">
                  <w:marLeft w:val="2250"/>
                  <w:marRight w:val="0"/>
                  <w:marTop w:val="0"/>
                  <w:marBottom w:val="0"/>
                  <w:divBdr>
                    <w:top w:val="none" w:sz="0" w:space="0" w:color="auto"/>
                    <w:left w:val="none" w:sz="0" w:space="0" w:color="auto"/>
                    <w:bottom w:val="none" w:sz="0" w:space="0" w:color="auto"/>
                    <w:right w:val="none" w:sz="0" w:space="0" w:color="auto"/>
                  </w:divBdr>
                  <w:divsChild>
                    <w:div w:id="15553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84456">
          <w:marLeft w:val="0"/>
          <w:marRight w:val="0"/>
          <w:marTop w:val="0"/>
          <w:marBottom w:val="0"/>
          <w:divBdr>
            <w:top w:val="none" w:sz="0" w:space="0" w:color="auto"/>
            <w:left w:val="none" w:sz="0" w:space="0" w:color="auto"/>
            <w:bottom w:val="none" w:sz="0" w:space="0" w:color="auto"/>
            <w:right w:val="none" w:sz="0" w:space="0" w:color="auto"/>
          </w:divBdr>
          <w:divsChild>
            <w:div w:id="831869080">
              <w:marLeft w:val="0"/>
              <w:marRight w:val="0"/>
              <w:marTop w:val="0"/>
              <w:marBottom w:val="0"/>
              <w:divBdr>
                <w:top w:val="none" w:sz="0" w:space="0" w:color="auto"/>
                <w:left w:val="none" w:sz="0" w:space="0" w:color="auto"/>
                <w:bottom w:val="none" w:sz="0" w:space="0" w:color="auto"/>
                <w:right w:val="none" w:sz="0" w:space="0" w:color="auto"/>
              </w:divBdr>
              <w:divsChild>
                <w:div w:id="1422679391">
                  <w:marLeft w:val="2250"/>
                  <w:marRight w:val="0"/>
                  <w:marTop w:val="0"/>
                  <w:marBottom w:val="0"/>
                  <w:divBdr>
                    <w:top w:val="none" w:sz="0" w:space="0" w:color="auto"/>
                    <w:left w:val="none" w:sz="0" w:space="0" w:color="auto"/>
                    <w:bottom w:val="none" w:sz="0" w:space="0" w:color="auto"/>
                    <w:right w:val="none" w:sz="0" w:space="0" w:color="auto"/>
                  </w:divBdr>
                  <w:divsChild>
                    <w:div w:id="4668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121737">
          <w:marLeft w:val="0"/>
          <w:marRight w:val="0"/>
          <w:marTop w:val="0"/>
          <w:marBottom w:val="0"/>
          <w:divBdr>
            <w:top w:val="none" w:sz="0" w:space="0" w:color="auto"/>
            <w:left w:val="none" w:sz="0" w:space="0" w:color="auto"/>
            <w:bottom w:val="none" w:sz="0" w:space="0" w:color="auto"/>
            <w:right w:val="none" w:sz="0" w:space="0" w:color="auto"/>
          </w:divBdr>
          <w:divsChild>
            <w:div w:id="457725294">
              <w:marLeft w:val="0"/>
              <w:marRight w:val="0"/>
              <w:marTop w:val="0"/>
              <w:marBottom w:val="0"/>
              <w:divBdr>
                <w:top w:val="none" w:sz="0" w:space="0" w:color="auto"/>
                <w:left w:val="none" w:sz="0" w:space="0" w:color="auto"/>
                <w:bottom w:val="none" w:sz="0" w:space="0" w:color="auto"/>
                <w:right w:val="none" w:sz="0" w:space="0" w:color="auto"/>
              </w:divBdr>
              <w:divsChild>
                <w:div w:id="918059140">
                  <w:marLeft w:val="2250"/>
                  <w:marRight w:val="0"/>
                  <w:marTop w:val="0"/>
                  <w:marBottom w:val="0"/>
                  <w:divBdr>
                    <w:top w:val="none" w:sz="0" w:space="0" w:color="auto"/>
                    <w:left w:val="none" w:sz="0" w:space="0" w:color="auto"/>
                    <w:bottom w:val="none" w:sz="0" w:space="0" w:color="auto"/>
                    <w:right w:val="none" w:sz="0" w:space="0" w:color="auto"/>
                  </w:divBdr>
                  <w:divsChild>
                    <w:div w:id="192344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801851">
          <w:marLeft w:val="0"/>
          <w:marRight w:val="0"/>
          <w:marTop w:val="0"/>
          <w:marBottom w:val="0"/>
          <w:divBdr>
            <w:top w:val="none" w:sz="0" w:space="0" w:color="auto"/>
            <w:left w:val="none" w:sz="0" w:space="0" w:color="auto"/>
            <w:bottom w:val="none" w:sz="0" w:space="0" w:color="auto"/>
            <w:right w:val="none" w:sz="0" w:space="0" w:color="auto"/>
          </w:divBdr>
          <w:divsChild>
            <w:div w:id="1213611290">
              <w:marLeft w:val="0"/>
              <w:marRight w:val="0"/>
              <w:marTop w:val="0"/>
              <w:marBottom w:val="0"/>
              <w:divBdr>
                <w:top w:val="none" w:sz="0" w:space="0" w:color="auto"/>
                <w:left w:val="none" w:sz="0" w:space="0" w:color="auto"/>
                <w:bottom w:val="none" w:sz="0" w:space="0" w:color="auto"/>
                <w:right w:val="none" w:sz="0" w:space="0" w:color="auto"/>
              </w:divBdr>
              <w:divsChild>
                <w:div w:id="805858066">
                  <w:marLeft w:val="2250"/>
                  <w:marRight w:val="0"/>
                  <w:marTop w:val="0"/>
                  <w:marBottom w:val="0"/>
                  <w:divBdr>
                    <w:top w:val="none" w:sz="0" w:space="0" w:color="auto"/>
                    <w:left w:val="none" w:sz="0" w:space="0" w:color="auto"/>
                    <w:bottom w:val="none" w:sz="0" w:space="0" w:color="auto"/>
                    <w:right w:val="none" w:sz="0" w:space="0" w:color="auto"/>
                  </w:divBdr>
                  <w:divsChild>
                    <w:div w:id="148420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07686">
          <w:marLeft w:val="0"/>
          <w:marRight w:val="0"/>
          <w:marTop w:val="0"/>
          <w:marBottom w:val="0"/>
          <w:divBdr>
            <w:top w:val="none" w:sz="0" w:space="0" w:color="auto"/>
            <w:left w:val="none" w:sz="0" w:space="0" w:color="auto"/>
            <w:bottom w:val="none" w:sz="0" w:space="0" w:color="auto"/>
            <w:right w:val="none" w:sz="0" w:space="0" w:color="auto"/>
          </w:divBdr>
          <w:divsChild>
            <w:div w:id="115566431">
              <w:marLeft w:val="0"/>
              <w:marRight w:val="0"/>
              <w:marTop w:val="0"/>
              <w:marBottom w:val="0"/>
              <w:divBdr>
                <w:top w:val="none" w:sz="0" w:space="0" w:color="auto"/>
                <w:left w:val="none" w:sz="0" w:space="0" w:color="auto"/>
                <w:bottom w:val="none" w:sz="0" w:space="0" w:color="auto"/>
                <w:right w:val="none" w:sz="0" w:space="0" w:color="auto"/>
              </w:divBdr>
              <w:divsChild>
                <w:div w:id="849612311">
                  <w:marLeft w:val="2250"/>
                  <w:marRight w:val="0"/>
                  <w:marTop w:val="0"/>
                  <w:marBottom w:val="0"/>
                  <w:divBdr>
                    <w:top w:val="none" w:sz="0" w:space="0" w:color="auto"/>
                    <w:left w:val="none" w:sz="0" w:space="0" w:color="auto"/>
                    <w:bottom w:val="none" w:sz="0" w:space="0" w:color="auto"/>
                    <w:right w:val="none" w:sz="0" w:space="0" w:color="auto"/>
                  </w:divBdr>
                  <w:divsChild>
                    <w:div w:id="1938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9591">
          <w:marLeft w:val="0"/>
          <w:marRight w:val="0"/>
          <w:marTop w:val="0"/>
          <w:marBottom w:val="0"/>
          <w:divBdr>
            <w:top w:val="none" w:sz="0" w:space="0" w:color="auto"/>
            <w:left w:val="none" w:sz="0" w:space="0" w:color="auto"/>
            <w:bottom w:val="none" w:sz="0" w:space="0" w:color="auto"/>
            <w:right w:val="none" w:sz="0" w:space="0" w:color="auto"/>
          </w:divBdr>
          <w:divsChild>
            <w:div w:id="1868986821">
              <w:marLeft w:val="0"/>
              <w:marRight w:val="0"/>
              <w:marTop w:val="0"/>
              <w:marBottom w:val="0"/>
              <w:divBdr>
                <w:top w:val="none" w:sz="0" w:space="0" w:color="auto"/>
                <w:left w:val="none" w:sz="0" w:space="0" w:color="auto"/>
                <w:bottom w:val="none" w:sz="0" w:space="0" w:color="auto"/>
                <w:right w:val="none" w:sz="0" w:space="0" w:color="auto"/>
              </w:divBdr>
              <w:divsChild>
                <w:div w:id="2115973893">
                  <w:marLeft w:val="2250"/>
                  <w:marRight w:val="0"/>
                  <w:marTop w:val="0"/>
                  <w:marBottom w:val="0"/>
                  <w:divBdr>
                    <w:top w:val="none" w:sz="0" w:space="0" w:color="auto"/>
                    <w:left w:val="none" w:sz="0" w:space="0" w:color="auto"/>
                    <w:bottom w:val="none" w:sz="0" w:space="0" w:color="auto"/>
                    <w:right w:val="none" w:sz="0" w:space="0" w:color="auto"/>
                  </w:divBdr>
                  <w:divsChild>
                    <w:div w:id="118798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862977">
          <w:marLeft w:val="0"/>
          <w:marRight w:val="0"/>
          <w:marTop w:val="0"/>
          <w:marBottom w:val="0"/>
          <w:divBdr>
            <w:top w:val="none" w:sz="0" w:space="0" w:color="auto"/>
            <w:left w:val="none" w:sz="0" w:space="0" w:color="auto"/>
            <w:bottom w:val="none" w:sz="0" w:space="0" w:color="auto"/>
            <w:right w:val="none" w:sz="0" w:space="0" w:color="auto"/>
          </w:divBdr>
          <w:divsChild>
            <w:div w:id="1819616211">
              <w:marLeft w:val="0"/>
              <w:marRight w:val="0"/>
              <w:marTop w:val="0"/>
              <w:marBottom w:val="0"/>
              <w:divBdr>
                <w:top w:val="none" w:sz="0" w:space="0" w:color="auto"/>
                <w:left w:val="none" w:sz="0" w:space="0" w:color="auto"/>
                <w:bottom w:val="none" w:sz="0" w:space="0" w:color="auto"/>
                <w:right w:val="none" w:sz="0" w:space="0" w:color="auto"/>
              </w:divBdr>
              <w:divsChild>
                <w:div w:id="445001831">
                  <w:marLeft w:val="2250"/>
                  <w:marRight w:val="0"/>
                  <w:marTop w:val="0"/>
                  <w:marBottom w:val="0"/>
                  <w:divBdr>
                    <w:top w:val="none" w:sz="0" w:space="0" w:color="auto"/>
                    <w:left w:val="none" w:sz="0" w:space="0" w:color="auto"/>
                    <w:bottom w:val="none" w:sz="0" w:space="0" w:color="auto"/>
                    <w:right w:val="none" w:sz="0" w:space="0" w:color="auto"/>
                  </w:divBdr>
                  <w:divsChild>
                    <w:div w:id="19924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3860">
          <w:marLeft w:val="0"/>
          <w:marRight w:val="0"/>
          <w:marTop w:val="0"/>
          <w:marBottom w:val="0"/>
          <w:divBdr>
            <w:top w:val="none" w:sz="0" w:space="0" w:color="auto"/>
            <w:left w:val="none" w:sz="0" w:space="0" w:color="auto"/>
            <w:bottom w:val="none" w:sz="0" w:space="0" w:color="auto"/>
            <w:right w:val="none" w:sz="0" w:space="0" w:color="auto"/>
          </w:divBdr>
          <w:divsChild>
            <w:div w:id="1295328950">
              <w:marLeft w:val="0"/>
              <w:marRight w:val="0"/>
              <w:marTop w:val="0"/>
              <w:marBottom w:val="0"/>
              <w:divBdr>
                <w:top w:val="none" w:sz="0" w:space="0" w:color="auto"/>
                <w:left w:val="none" w:sz="0" w:space="0" w:color="auto"/>
                <w:bottom w:val="none" w:sz="0" w:space="0" w:color="auto"/>
                <w:right w:val="none" w:sz="0" w:space="0" w:color="auto"/>
              </w:divBdr>
              <w:divsChild>
                <w:div w:id="554783695">
                  <w:marLeft w:val="2250"/>
                  <w:marRight w:val="0"/>
                  <w:marTop w:val="0"/>
                  <w:marBottom w:val="0"/>
                  <w:divBdr>
                    <w:top w:val="none" w:sz="0" w:space="0" w:color="auto"/>
                    <w:left w:val="none" w:sz="0" w:space="0" w:color="auto"/>
                    <w:bottom w:val="none" w:sz="0" w:space="0" w:color="auto"/>
                    <w:right w:val="none" w:sz="0" w:space="0" w:color="auto"/>
                  </w:divBdr>
                  <w:divsChild>
                    <w:div w:id="15187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58448">
          <w:marLeft w:val="0"/>
          <w:marRight w:val="0"/>
          <w:marTop w:val="0"/>
          <w:marBottom w:val="0"/>
          <w:divBdr>
            <w:top w:val="none" w:sz="0" w:space="0" w:color="auto"/>
            <w:left w:val="none" w:sz="0" w:space="0" w:color="auto"/>
            <w:bottom w:val="none" w:sz="0" w:space="0" w:color="auto"/>
            <w:right w:val="none" w:sz="0" w:space="0" w:color="auto"/>
          </w:divBdr>
          <w:divsChild>
            <w:div w:id="955913318">
              <w:marLeft w:val="0"/>
              <w:marRight w:val="0"/>
              <w:marTop w:val="0"/>
              <w:marBottom w:val="0"/>
              <w:divBdr>
                <w:top w:val="none" w:sz="0" w:space="0" w:color="auto"/>
                <w:left w:val="none" w:sz="0" w:space="0" w:color="auto"/>
                <w:bottom w:val="none" w:sz="0" w:space="0" w:color="auto"/>
                <w:right w:val="none" w:sz="0" w:space="0" w:color="auto"/>
              </w:divBdr>
              <w:divsChild>
                <w:div w:id="1375227420">
                  <w:marLeft w:val="2250"/>
                  <w:marRight w:val="0"/>
                  <w:marTop w:val="0"/>
                  <w:marBottom w:val="0"/>
                  <w:divBdr>
                    <w:top w:val="none" w:sz="0" w:space="0" w:color="auto"/>
                    <w:left w:val="none" w:sz="0" w:space="0" w:color="auto"/>
                    <w:bottom w:val="none" w:sz="0" w:space="0" w:color="auto"/>
                    <w:right w:val="none" w:sz="0" w:space="0" w:color="auto"/>
                  </w:divBdr>
                  <w:divsChild>
                    <w:div w:id="69508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01728">
          <w:marLeft w:val="0"/>
          <w:marRight w:val="0"/>
          <w:marTop w:val="0"/>
          <w:marBottom w:val="0"/>
          <w:divBdr>
            <w:top w:val="none" w:sz="0" w:space="0" w:color="auto"/>
            <w:left w:val="none" w:sz="0" w:space="0" w:color="auto"/>
            <w:bottom w:val="none" w:sz="0" w:space="0" w:color="auto"/>
            <w:right w:val="none" w:sz="0" w:space="0" w:color="auto"/>
          </w:divBdr>
          <w:divsChild>
            <w:div w:id="1523208566">
              <w:marLeft w:val="0"/>
              <w:marRight w:val="0"/>
              <w:marTop w:val="0"/>
              <w:marBottom w:val="0"/>
              <w:divBdr>
                <w:top w:val="none" w:sz="0" w:space="0" w:color="auto"/>
                <w:left w:val="none" w:sz="0" w:space="0" w:color="auto"/>
                <w:bottom w:val="none" w:sz="0" w:space="0" w:color="auto"/>
                <w:right w:val="none" w:sz="0" w:space="0" w:color="auto"/>
              </w:divBdr>
              <w:divsChild>
                <w:div w:id="1049643312">
                  <w:marLeft w:val="2250"/>
                  <w:marRight w:val="0"/>
                  <w:marTop w:val="0"/>
                  <w:marBottom w:val="0"/>
                  <w:divBdr>
                    <w:top w:val="none" w:sz="0" w:space="0" w:color="auto"/>
                    <w:left w:val="none" w:sz="0" w:space="0" w:color="auto"/>
                    <w:bottom w:val="none" w:sz="0" w:space="0" w:color="auto"/>
                    <w:right w:val="none" w:sz="0" w:space="0" w:color="auto"/>
                  </w:divBdr>
                  <w:divsChild>
                    <w:div w:id="100493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740888">
          <w:marLeft w:val="0"/>
          <w:marRight w:val="0"/>
          <w:marTop w:val="0"/>
          <w:marBottom w:val="0"/>
          <w:divBdr>
            <w:top w:val="none" w:sz="0" w:space="0" w:color="auto"/>
            <w:left w:val="none" w:sz="0" w:space="0" w:color="auto"/>
            <w:bottom w:val="none" w:sz="0" w:space="0" w:color="auto"/>
            <w:right w:val="none" w:sz="0" w:space="0" w:color="auto"/>
          </w:divBdr>
          <w:divsChild>
            <w:div w:id="88937094">
              <w:marLeft w:val="0"/>
              <w:marRight w:val="0"/>
              <w:marTop w:val="0"/>
              <w:marBottom w:val="0"/>
              <w:divBdr>
                <w:top w:val="none" w:sz="0" w:space="0" w:color="auto"/>
                <w:left w:val="none" w:sz="0" w:space="0" w:color="auto"/>
                <w:bottom w:val="none" w:sz="0" w:space="0" w:color="auto"/>
                <w:right w:val="none" w:sz="0" w:space="0" w:color="auto"/>
              </w:divBdr>
              <w:divsChild>
                <w:div w:id="1811894881">
                  <w:marLeft w:val="2250"/>
                  <w:marRight w:val="0"/>
                  <w:marTop w:val="0"/>
                  <w:marBottom w:val="0"/>
                  <w:divBdr>
                    <w:top w:val="none" w:sz="0" w:space="0" w:color="auto"/>
                    <w:left w:val="none" w:sz="0" w:space="0" w:color="auto"/>
                    <w:bottom w:val="none" w:sz="0" w:space="0" w:color="auto"/>
                    <w:right w:val="none" w:sz="0" w:space="0" w:color="auto"/>
                  </w:divBdr>
                  <w:divsChild>
                    <w:div w:id="50266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71820">
          <w:marLeft w:val="0"/>
          <w:marRight w:val="0"/>
          <w:marTop w:val="0"/>
          <w:marBottom w:val="0"/>
          <w:divBdr>
            <w:top w:val="none" w:sz="0" w:space="0" w:color="auto"/>
            <w:left w:val="none" w:sz="0" w:space="0" w:color="auto"/>
            <w:bottom w:val="none" w:sz="0" w:space="0" w:color="auto"/>
            <w:right w:val="none" w:sz="0" w:space="0" w:color="auto"/>
          </w:divBdr>
          <w:divsChild>
            <w:div w:id="426855567">
              <w:marLeft w:val="0"/>
              <w:marRight w:val="0"/>
              <w:marTop w:val="0"/>
              <w:marBottom w:val="0"/>
              <w:divBdr>
                <w:top w:val="none" w:sz="0" w:space="0" w:color="auto"/>
                <w:left w:val="none" w:sz="0" w:space="0" w:color="auto"/>
                <w:bottom w:val="none" w:sz="0" w:space="0" w:color="auto"/>
                <w:right w:val="none" w:sz="0" w:space="0" w:color="auto"/>
              </w:divBdr>
              <w:divsChild>
                <w:div w:id="75249809">
                  <w:marLeft w:val="2250"/>
                  <w:marRight w:val="0"/>
                  <w:marTop w:val="0"/>
                  <w:marBottom w:val="0"/>
                  <w:divBdr>
                    <w:top w:val="none" w:sz="0" w:space="0" w:color="auto"/>
                    <w:left w:val="none" w:sz="0" w:space="0" w:color="auto"/>
                    <w:bottom w:val="none" w:sz="0" w:space="0" w:color="auto"/>
                    <w:right w:val="none" w:sz="0" w:space="0" w:color="auto"/>
                  </w:divBdr>
                  <w:divsChild>
                    <w:div w:id="8228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09734">
          <w:marLeft w:val="0"/>
          <w:marRight w:val="0"/>
          <w:marTop w:val="0"/>
          <w:marBottom w:val="0"/>
          <w:divBdr>
            <w:top w:val="none" w:sz="0" w:space="0" w:color="auto"/>
            <w:left w:val="none" w:sz="0" w:space="0" w:color="auto"/>
            <w:bottom w:val="none" w:sz="0" w:space="0" w:color="auto"/>
            <w:right w:val="none" w:sz="0" w:space="0" w:color="auto"/>
          </w:divBdr>
          <w:divsChild>
            <w:div w:id="78987806">
              <w:marLeft w:val="0"/>
              <w:marRight w:val="0"/>
              <w:marTop w:val="0"/>
              <w:marBottom w:val="0"/>
              <w:divBdr>
                <w:top w:val="none" w:sz="0" w:space="0" w:color="auto"/>
                <w:left w:val="none" w:sz="0" w:space="0" w:color="auto"/>
                <w:bottom w:val="none" w:sz="0" w:space="0" w:color="auto"/>
                <w:right w:val="none" w:sz="0" w:space="0" w:color="auto"/>
              </w:divBdr>
              <w:divsChild>
                <w:div w:id="723678423">
                  <w:marLeft w:val="2250"/>
                  <w:marRight w:val="0"/>
                  <w:marTop w:val="0"/>
                  <w:marBottom w:val="0"/>
                  <w:divBdr>
                    <w:top w:val="none" w:sz="0" w:space="0" w:color="auto"/>
                    <w:left w:val="none" w:sz="0" w:space="0" w:color="auto"/>
                    <w:bottom w:val="none" w:sz="0" w:space="0" w:color="auto"/>
                    <w:right w:val="none" w:sz="0" w:space="0" w:color="auto"/>
                  </w:divBdr>
                  <w:divsChild>
                    <w:div w:id="100192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28191">
          <w:marLeft w:val="0"/>
          <w:marRight w:val="0"/>
          <w:marTop w:val="0"/>
          <w:marBottom w:val="0"/>
          <w:divBdr>
            <w:top w:val="none" w:sz="0" w:space="0" w:color="auto"/>
            <w:left w:val="none" w:sz="0" w:space="0" w:color="auto"/>
            <w:bottom w:val="none" w:sz="0" w:space="0" w:color="auto"/>
            <w:right w:val="none" w:sz="0" w:space="0" w:color="auto"/>
          </w:divBdr>
          <w:divsChild>
            <w:div w:id="1094205324">
              <w:marLeft w:val="0"/>
              <w:marRight w:val="0"/>
              <w:marTop w:val="0"/>
              <w:marBottom w:val="0"/>
              <w:divBdr>
                <w:top w:val="none" w:sz="0" w:space="0" w:color="auto"/>
                <w:left w:val="none" w:sz="0" w:space="0" w:color="auto"/>
                <w:bottom w:val="none" w:sz="0" w:space="0" w:color="auto"/>
                <w:right w:val="none" w:sz="0" w:space="0" w:color="auto"/>
              </w:divBdr>
              <w:divsChild>
                <w:div w:id="1555702715">
                  <w:marLeft w:val="2250"/>
                  <w:marRight w:val="0"/>
                  <w:marTop w:val="0"/>
                  <w:marBottom w:val="0"/>
                  <w:divBdr>
                    <w:top w:val="none" w:sz="0" w:space="0" w:color="auto"/>
                    <w:left w:val="none" w:sz="0" w:space="0" w:color="auto"/>
                    <w:bottom w:val="none" w:sz="0" w:space="0" w:color="auto"/>
                    <w:right w:val="none" w:sz="0" w:space="0" w:color="auto"/>
                  </w:divBdr>
                  <w:divsChild>
                    <w:div w:id="109039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474460">
          <w:marLeft w:val="0"/>
          <w:marRight w:val="0"/>
          <w:marTop w:val="0"/>
          <w:marBottom w:val="0"/>
          <w:divBdr>
            <w:top w:val="none" w:sz="0" w:space="0" w:color="auto"/>
            <w:left w:val="none" w:sz="0" w:space="0" w:color="auto"/>
            <w:bottom w:val="none" w:sz="0" w:space="0" w:color="auto"/>
            <w:right w:val="none" w:sz="0" w:space="0" w:color="auto"/>
          </w:divBdr>
          <w:divsChild>
            <w:div w:id="485823520">
              <w:marLeft w:val="0"/>
              <w:marRight w:val="0"/>
              <w:marTop w:val="0"/>
              <w:marBottom w:val="0"/>
              <w:divBdr>
                <w:top w:val="none" w:sz="0" w:space="0" w:color="auto"/>
                <w:left w:val="none" w:sz="0" w:space="0" w:color="auto"/>
                <w:bottom w:val="none" w:sz="0" w:space="0" w:color="auto"/>
                <w:right w:val="none" w:sz="0" w:space="0" w:color="auto"/>
              </w:divBdr>
              <w:divsChild>
                <w:div w:id="2006350580">
                  <w:marLeft w:val="2250"/>
                  <w:marRight w:val="0"/>
                  <w:marTop w:val="0"/>
                  <w:marBottom w:val="0"/>
                  <w:divBdr>
                    <w:top w:val="none" w:sz="0" w:space="0" w:color="auto"/>
                    <w:left w:val="none" w:sz="0" w:space="0" w:color="auto"/>
                    <w:bottom w:val="none" w:sz="0" w:space="0" w:color="auto"/>
                    <w:right w:val="none" w:sz="0" w:space="0" w:color="auto"/>
                  </w:divBdr>
                  <w:divsChild>
                    <w:div w:id="137595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45205">
          <w:marLeft w:val="0"/>
          <w:marRight w:val="0"/>
          <w:marTop w:val="0"/>
          <w:marBottom w:val="0"/>
          <w:divBdr>
            <w:top w:val="none" w:sz="0" w:space="0" w:color="auto"/>
            <w:left w:val="none" w:sz="0" w:space="0" w:color="auto"/>
            <w:bottom w:val="none" w:sz="0" w:space="0" w:color="auto"/>
            <w:right w:val="none" w:sz="0" w:space="0" w:color="auto"/>
          </w:divBdr>
          <w:divsChild>
            <w:div w:id="167136409">
              <w:marLeft w:val="0"/>
              <w:marRight w:val="0"/>
              <w:marTop w:val="0"/>
              <w:marBottom w:val="0"/>
              <w:divBdr>
                <w:top w:val="none" w:sz="0" w:space="0" w:color="auto"/>
                <w:left w:val="none" w:sz="0" w:space="0" w:color="auto"/>
                <w:bottom w:val="none" w:sz="0" w:space="0" w:color="auto"/>
                <w:right w:val="none" w:sz="0" w:space="0" w:color="auto"/>
              </w:divBdr>
              <w:divsChild>
                <w:div w:id="1421873737">
                  <w:marLeft w:val="2250"/>
                  <w:marRight w:val="0"/>
                  <w:marTop w:val="0"/>
                  <w:marBottom w:val="0"/>
                  <w:divBdr>
                    <w:top w:val="none" w:sz="0" w:space="0" w:color="auto"/>
                    <w:left w:val="none" w:sz="0" w:space="0" w:color="auto"/>
                    <w:bottom w:val="none" w:sz="0" w:space="0" w:color="auto"/>
                    <w:right w:val="none" w:sz="0" w:space="0" w:color="auto"/>
                  </w:divBdr>
                  <w:divsChild>
                    <w:div w:id="21889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9718">
          <w:marLeft w:val="0"/>
          <w:marRight w:val="0"/>
          <w:marTop w:val="0"/>
          <w:marBottom w:val="0"/>
          <w:divBdr>
            <w:top w:val="none" w:sz="0" w:space="0" w:color="auto"/>
            <w:left w:val="none" w:sz="0" w:space="0" w:color="auto"/>
            <w:bottom w:val="none" w:sz="0" w:space="0" w:color="auto"/>
            <w:right w:val="none" w:sz="0" w:space="0" w:color="auto"/>
          </w:divBdr>
          <w:divsChild>
            <w:div w:id="590167446">
              <w:marLeft w:val="0"/>
              <w:marRight w:val="0"/>
              <w:marTop w:val="0"/>
              <w:marBottom w:val="0"/>
              <w:divBdr>
                <w:top w:val="none" w:sz="0" w:space="0" w:color="auto"/>
                <w:left w:val="none" w:sz="0" w:space="0" w:color="auto"/>
                <w:bottom w:val="none" w:sz="0" w:space="0" w:color="auto"/>
                <w:right w:val="none" w:sz="0" w:space="0" w:color="auto"/>
              </w:divBdr>
              <w:divsChild>
                <w:div w:id="1717197568">
                  <w:marLeft w:val="2250"/>
                  <w:marRight w:val="0"/>
                  <w:marTop w:val="0"/>
                  <w:marBottom w:val="0"/>
                  <w:divBdr>
                    <w:top w:val="none" w:sz="0" w:space="0" w:color="auto"/>
                    <w:left w:val="none" w:sz="0" w:space="0" w:color="auto"/>
                    <w:bottom w:val="none" w:sz="0" w:space="0" w:color="auto"/>
                    <w:right w:val="none" w:sz="0" w:space="0" w:color="auto"/>
                  </w:divBdr>
                  <w:divsChild>
                    <w:div w:id="5440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8226">
          <w:marLeft w:val="0"/>
          <w:marRight w:val="0"/>
          <w:marTop w:val="0"/>
          <w:marBottom w:val="0"/>
          <w:divBdr>
            <w:top w:val="none" w:sz="0" w:space="0" w:color="auto"/>
            <w:left w:val="none" w:sz="0" w:space="0" w:color="auto"/>
            <w:bottom w:val="none" w:sz="0" w:space="0" w:color="auto"/>
            <w:right w:val="none" w:sz="0" w:space="0" w:color="auto"/>
          </w:divBdr>
          <w:divsChild>
            <w:div w:id="489448413">
              <w:marLeft w:val="0"/>
              <w:marRight w:val="0"/>
              <w:marTop w:val="0"/>
              <w:marBottom w:val="0"/>
              <w:divBdr>
                <w:top w:val="none" w:sz="0" w:space="0" w:color="auto"/>
                <w:left w:val="none" w:sz="0" w:space="0" w:color="auto"/>
                <w:bottom w:val="none" w:sz="0" w:space="0" w:color="auto"/>
                <w:right w:val="none" w:sz="0" w:space="0" w:color="auto"/>
              </w:divBdr>
              <w:divsChild>
                <w:div w:id="1236209652">
                  <w:marLeft w:val="2250"/>
                  <w:marRight w:val="0"/>
                  <w:marTop w:val="0"/>
                  <w:marBottom w:val="0"/>
                  <w:divBdr>
                    <w:top w:val="none" w:sz="0" w:space="0" w:color="auto"/>
                    <w:left w:val="none" w:sz="0" w:space="0" w:color="auto"/>
                    <w:bottom w:val="none" w:sz="0" w:space="0" w:color="auto"/>
                    <w:right w:val="none" w:sz="0" w:space="0" w:color="auto"/>
                  </w:divBdr>
                  <w:divsChild>
                    <w:div w:id="6679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82231">
          <w:marLeft w:val="0"/>
          <w:marRight w:val="0"/>
          <w:marTop w:val="0"/>
          <w:marBottom w:val="0"/>
          <w:divBdr>
            <w:top w:val="none" w:sz="0" w:space="0" w:color="auto"/>
            <w:left w:val="none" w:sz="0" w:space="0" w:color="auto"/>
            <w:bottom w:val="none" w:sz="0" w:space="0" w:color="auto"/>
            <w:right w:val="none" w:sz="0" w:space="0" w:color="auto"/>
          </w:divBdr>
          <w:divsChild>
            <w:div w:id="874806155">
              <w:marLeft w:val="0"/>
              <w:marRight w:val="0"/>
              <w:marTop w:val="0"/>
              <w:marBottom w:val="0"/>
              <w:divBdr>
                <w:top w:val="none" w:sz="0" w:space="0" w:color="auto"/>
                <w:left w:val="none" w:sz="0" w:space="0" w:color="auto"/>
                <w:bottom w:val="none" w:sz="0" w:space="0" w:color="auto"/>
                <w:right w:val="none" w:sz="0" w:space="0" w:color="auto"/>
              </w:divBdr>
              <w:divsChild>
                <w:div w:id="1092966604">
                  <w:marLeft w:val="2250"/>
                  <w:marRight w:val="0"/>
                  <w:marTop w:val="0"/>
                  <w:marBottom w:val="0"/>
                  <w:divBdr>
                    <w:top w:val="none" w:sz="0" w:space="0" w:color="auto"/>
                    <w:left w:val="none" w:sz="0" w:space="0" w:color="auto"/>
                    <w:bottom w:val="none" w:sz="0" w:space="0" w:color="auto"/>
                    <w:right w:val="none" w:sz="0" w:space="0" w:color="auto"/>
                  </w:divBdr>
                  <w:divsChild>
                    <w:div w:id="2482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2526">
          <w:marLeft w:val="0"/>
          <w:marRight w:val="0"/>
          <w:marTop w:val="0"/>
          <w:marBottom w:val="0"/>
          <w:divBdr>
            <w:top w:val="none" w:sz="0" w:space="0" w:color="auto"/>
            <w:left w:val="none" w:sz="0" w:space="0" w:color="auto"/>
            <w:bottom w:val="none" w:sz="0" w:space="0" w:color="auto"/>
            <w:right w:val="none" w:sz="0" w:space="0" w:color="auto"/>
          </w:divBdr>
          <w:divsChild>
            <w:div w:id="948976874">
              <w:marLeft w:val="0"/>
              <w:marRight w:val="0"/>
              <w:marTop w:val="0"/>
              <w:marBottom w:val="0"/>
              <w:divBdr>
                <w:top w:val="none" w:sz="0" w:space="0" w:color="auto"/>
                <w:left w:val="none" w:sz="0" w:space="0" w:color="auto"/>
                <w:bottom w:val="none" w:sz="0" w:space="0" w:color="auto"/>
                <w:right w:val="none" w:sz="0" w:space="0" w:color="auto"/>
              </w:divBdr>
              <w:divsChild>
                <w:div w:id="2038386154">
                  <w:marLeft w:val="2250"/>
                  <w:marRight w:val="0"/>
                  <w:marTop w:val="0"/>
                  <w:marBottom w:val="0"/>
                  <w:divBdr>
                    <w:top w:val="none" w:sz="0" w:space="0" w:color="auto"/>
                    <w:left w:val="none" w:sz="0" w:space="0" w:color="auto"/>
                    <w:bottom w:val="none" w:sz="0" w:space="0" w:color="auto"/>
                    <w:right w:val="none" w:sz="0" w:space="0" w:color="auto"/>
                  </w:divBdr>
                  <w:divsChild>
                    <w:div w:id="6670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845661">
          <w:marLeft w:val="0"/>
          <w:marRight w:val="0"/>
          <w:marTop w:val="0"/>
          <w:marBottom w:val="0"/>
          <w:divBdr>
            <w:top w:val="none" w:sz="0" w:space="0" w:color="auto"/>
            <w:left w:val="none" w:sz="0" w:space="0" w:color="auto"/>
            <w:bottom w:val="none" w:sz="0" w:space="0" w:color="auto"/>
            <w:right w:val="none" w:sz="0" w:space="0" w:color="auto"/>
          </w:divBdr>
          <w:divsChild>
            <w:div w:id="2111389686">
              <w:marLeft w:val="0"/>
              <w:marRight w:val="0"/>
              <w:marTop w:val="0"/>
              <w:marBottom w:val="0"/>
              <w:divBdr>
                <w:top w:val="none" w:sz="0" w:space="0" w:color="auto"/>
                <w:left w:val="none" w:sz="0" w:space="0" w:color="auto"/>
                <w:bottom w:val="none" w:sz="0" w:space="0" w:color="auto"/>
                <w:right w:val="none" w:sz="0" w:space="0" w:color="auto"/>
              </w:divBdr>
              <w:divsChild>
                <w:div w:id="316691185">
                  <w:marLeft w:val="2250"/>
                  <w:marRight w:val="0"/>
                  <w:marTop w:val="0"/>
                  <w:marBottom w:val="0"/>
                  <w:divBdr>
                    <w:top w:val="none" w:sz="0" w:space="0" w:color="auto"/>
                    <w:left w:val="none" w:sz="0" w:space="0" w:color="auto"/>
                    <w:bottom w:val="none" w:sz="0" w:space="0" w:color="auto"/>
                    <w:right w:val="none" w:sz="0" w:space="0" w:color="auto"/>
                  </w:divBdr>
                  <w:divsChild>
                    <w:div w:id="125960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14674">
          <w:marLeft w:val="0"/>
          <w:marRight w:val="0"/>
          <w:marTop w:val="0"/>
          <w:marBottom w:val="0"/>
          <w:divBdr>
            <w:top w:val="none" w:sz="0" w:space="0" w:color="auto"/>
            <w:left w:val="none" w:sz="0" w:space="0" w:color="auto"/>
            <w:bottom w:val="none" w:sz="0" w:space="0" w:color="auto"/>
            <w:right w:val="none" w:sz="0" w:space="0" w:color="auto"/>
          </w:divBdr>
          <w:divsChild>
            <w:div w:id="711660527">
              <w:marLeft w:val="0"/>
              <w:marRight w:val="0"/>
              <w:marTop w:val="0"/>
              <w:marBottom w:val="0"/>
              <w:divBdr>
                <w:top w:val="none" w:sz="0" w:space="0" w:color="auto"/>
                <w:left w:val="none" w:sz="0" w:space="0" w:color="auto"/>
                <w:bottom w:val="none" w:sz="0" w:space="0" w:color="auto"/>
                <w:right w:val="none" w:sz="0" w:space="0" w:color="auto"/>
              </w:divBdr>
              <w:divsChild>
                <w:div w:id="1665741151">
                  <w:marLeft w:val="2250"/>
                  <w:marRight w:val="0"/>
                  <w:marTop w:val="0"/>
                  <w:marBottom w:val="0"/>
                  <w:divBdr>
                    <w:top w:val="none" w:sz="0" w:space="0" w:color="auto"/>
                    <w:left w:val="none" w:sz="0" w:space="0" w:color="auto"/>
                    <w:bottom w:val="none" w:sz="0" w:space="0" w:color="auto"/>
                    <w:right w:val="none" w:sz="0" w:space="0" w:color="auto"/>
                  </w:divBdr>
                  <w:divsChild>
                    <w:div w:id="3267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10045">
          <w:marLeft w:val="0"/>
          <w:marRight w:val="0"/>
          <w:marTop w:val="0"/>
          <w:marBottom w:val="0"/>
          <w:divBdr>
            <w:top w:val="none" w:sz="0" w:space="0" w:color="auto"/>
            <w:left w:val="none" w:sz="0" w:space="0" w:color="auto"/>
            <w:bottom w:val="none" w:sz="0" w:space="0" w:color="auto"/>
            <w:right w:val="none" w:sz="0" w:space="0" w:color="auto"/>
          </w:divBdr>
          <w:divsChild>
            <w:div w:id="449083394">
              <w:marLeft w:val="0"/>
              <w:marRight w:val="0"/>
              <w:marTop w:val="0"/>
              <w:marBottom w:val="0"/>
              <w:divBdr>
                <w:top w:val="none" w:sz="0" w:space="0" w:color="auto"/>
                <w:left w:val="none" w:sz="0" w:space="0" w:color="auto"/>
                <w:bottom w:val="none" w:sz="0" w:space="0" w:color="auto"/>
                <w:right w:val="none" w:sz="0" w:space="0" w:color="auto"/>
              </w:divBdr>
              <w:divsChild>
                <w:div w:id="978923390">
                  <w:marLeft w:val="2250"/>
                  <w:marRight w:val="0"/>
                  <w:marTop w:val="0"/>
                  <w:marBottom w:val="0"/>
                  <w:divBdr>
                    <w:top w:val="none" w:sz="0" w:space="0" w:color="auto"/>
                    <w:left w:val="none" w:sz="0" w:space="0" w:color="auto"/>
                    <w:bottom w:val="none" w:sz="0" w:space="0" w:color="auto"/>
                    <w:right w:val="none" w:sz="0" w:space="0" w:color="auto"/>
                  </w:divBdr>
                  <w:divsChild>
                    <w:div w:id="3923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82197">
          <w:marLeft w:val="0"/>
          <w:marRight w:val="0"/>
          <w:marTop w:val="0"/>
          <w:marBottom w:val="0"/>
          <w:divBdr>
            <w:top w:val="none" w:sz="0" w:space="0" w:color="auto"/>
            <w:left w:val="none" w:sz="0" w:space="0" w:color="auto"/>
            <w:bottom w:val="none" w:sz="0" w:space="0" w:color="auto"/>
            <w:right w:val="none" w:sz="0" w:space="0" w:color="auto"/>
          </w:divBdr>
          <w:divsChild>
            <w:div w:id="1143623531">
              <w:marLeft w:val="0"/>
              <w:marRight w:val="0"/>
              <w:marTop w:val="0"/>
              <w:marBottom w:val="0"/>
              <w:divBdr>
                <w:top w:val="none" w:sz="0" w:space="0" w:color="auto"/>
                <w:left w:val="none" w:sz="0" w:space="0" w:color="auto"/>
                <w:bottom w:val="none" w:sz="0" w:space="0" w:color="auto"/>
                <w:right w:val="none" w:sz="0" w:space="0" w:color="auto"/>
              </w:divBdr>
              <w:divsChild>
                <w:div w:id="808665531">
                  <w:marLeft w:val="2250"/>
                  <w:marRight w:val="0"/>
                  <w:marTop w:val="0"/>
                  <w:marBottom w:val="0"/>
                  <w:divBdr>
                    <w:top w:val="none" w:sz="0" w:space="0" w:color="auto"/>
                    <w:left w:val="none" w:sz="0" w:space="0" w:color="auto"/>
                    <w:bottom w:val="none" w:sz="0" w:space="0" w:color="auto"/>
                    <w:right w:val="none" w:sz="0" w:space="0" w:color="auto"/>
                  </w:divBdr>
                  <w:divsChild>
                    <w:div w:id="135273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79000">
          <w:marLeft w:val="0"/>
          <w:marRight w:val="0"/>
          <w:marTop w:val="0"/>
          <w:marBottom w:val="0"/>
          <w:divBdr>
            <w:top w:val="none" w:sz="0" w:space="0" w:color="auto"/>
            <w:left w:val="none" w:sz="0" w:space="0" w:color="auto"/>
            <w:bottom w:val="none" w:sz="0" w:space="0" w:color="auto"/>
            <w:right w:val="none" w:sz="0" w:space="0" w:color="auto"/>
          </w:divBdr>
          <w:divsChild>
            <w:div w:id="1980570131">
              <w:marLeft w:val="0"/>
              <w:marRight w:val="0"/>
              <w:marTop w:val="0"/>
              <w:marBottom w:val="0"/>
              <w:divBdr>
                <w:top w:val="none" w:sz="0" w:space="0" w:color="auto"/>
                <w:left w:val="none" w:sz="0" w:space="0" w:color="auto"/>
                <w:bottom w:val="none" w:sz="0" w:space="0" w:color="auto"/>
                <w:right w:val="none" w:sz="0" w:space="0" w:color="auto"/>
              </w:divBdr>
              <w:divsChild>
                <w:div w:id="2032023235">
                  <w:marLeft w:val="2250"/>
                  <w:marRight w:val="0"/>
                  <w:marTop w:val="0"/>
                  <w:marBottom w:val="0"/>
                  <w:divBdr>
                    <w:top w:val="none" w:sz="0" w:space="0" w:color="auto"/>
                    <w:left w:val="none" w:sz="0" w:space="0" w:color="auto"/>
                    <w:bottom w:val="none" w:sz="0" w:space="0" w:color="auto"/>
                    <w:right w:val="none" w:sz="0" w:space="0" w:color="auto"/>
                  </w:divBdr>
                  <w:divsChild>
                    <w:div w:id="21104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47700">
          <w:marLeft w:val="0"/>
          <w:marRight w:val="0"/>
          <w:marTop w:val="0"/>
          <w:marBottom w:val="0"/>
          <w:divBdr>
            <w:top w:val="none" w:sz="0" w:space="0" w:color="auto"/>
            <w:left w:val="none" w:sz="0" w:space="0" w:color="auto"/>
            <w:bottom w:val="none" w:sz="0" w:space="0" w:color="auto"/>
            <w:right w:val="none" w:sz="0" w:space="0" w:color="auto"/>
          </w:divBdr>
          <w:divsChild>
            <w:div w:id="1935016242">
              <w:marLeft w:val="0"/>
              <w:marRight w:val="0"/>
              <w:marTop w:val="0"/>
              <w:marBottom w:val="0"/>
              <w:divBdr>
                <w:top w:val="none" w:sz="0" w:space="0" w:color="auto"/>
                <w:left w:val="none" w:sz="0" w:space="0" w:color="auto"/>
                <w:bottom w:val="none" w:sz="0" w:space="0" w:color="auto"/>
                <w:right w:val="none" w:sz="0" w:space="0" w:color="auto"/>
              </w:divBdr>
              <w:divsChild>
                <w:div w:id="505441714">
                  <w:marLeft w:val="2250"/>
                  <w:marRight w:val="0"/>
                  <w:marTop w:val="0"/>
                  <w:marBottom w:val="0"/>
                  <w:divBdr>
                    <w:top w:val="none" w:sz="0" w:space="0" w:color="auto"/>
                    <w:left w:val="none" w:sz="0" w:space="0" w:color="auto"/>
                    <w:bottom w:val="none" w:sz="0" w:space="0" w:color="auto"/>
                    <w:right w:val="none" w:sz="0" w:space="0" w:color="auto"/>
                  </w:divBdr>
                  <w:divsChild>
                    <w:div w:id="6346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79678">
          <w:marLeft w:val="0"/>
          <w:marRight w:val="0"/>
          <w:marTop w:val="0"/>
          <w:marBottom w:val="0"/>
          <w:divBdr>
            <w:top w:val="none" w:sz="0" w:space="0" w:color="auto"/>
            <w:left w:val="none" w:sz="0" w:space="0" w:color="auto"/>
            <w:bottom w:val="none" w:sz="0" w:space="0" w:color="auto"/>
            <w:right w:val="none" w:sz="0" w:space="0" w:color="auto"/>
          </w:divBdr>
          <w:divsChild>
            <w:div w:id="455803095">
              <w:marLeft w:val="0"/>
              <w:marRight w:val="0"/>
              <w:marTop w:val="0"/>
              <w:marBottom w:val="0"/>
              <w:divBdr>
                <w:top w:val="none" w:sz="0" w:space="0" w:color="auto"/>
                <w:left w:val="none" w:sz="0" w:space="0" w:color="auto"/>
                <w:bottom w:val="none" w:sz="0" w:space="0" w:color="auto"/>
                <w:right w:val="none" w:sz="0" w:space="0" w:color="auto"/>
              </w:divBdr>
              <w:divsChild>
                <w:div w:id="1194273559">
                  <w:marLeft w:val="2250"/>
                  <w:marRight w:val="0"/>
                  <w:marTop w:val="0"/>
                  <w:marBottom w:val="0"/>
                  <w:divBdr>
                    <w:top w:val="none" w:sz="0" w:space="0" w:color="auto"/>
                    <w:left w:val="none" w:sz="0" w:space="0" w:color="auto"/>
                    <w:bottom w:val="none" w:sz="0" w:space="0" w:color="auto"/>
                    <w:right w:val="none" w:sz="0" w:space="0" w:color="auto"/>
                  </w:divBdr>
                  <w:divsChild>
                    <w:div w:id="140792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3125">
          <w:marLeft w:val="0"/>
          <w:marRight w:val="0"/>
          <w:marTop w:val="0"/>
          <w:marBottom w:val="0"/>
          <w:divBdr>
            <w:top w:val="none" w:sz="0" w:space="0" w:color="auto"/>
            <w:left w:val="none" w:sz="0" w:space="0" w:color="auto"/>
            <w:bottom w:val="none" w:sz="0" w:space="0" w:color="auto"/>
            <w:right w:val="none" w:sz="0" w:space="0" w:color="auto"/>
          </w:divBdr>
          <w:divsChild>
            <w:div w:id="782109967">
              <w:marLeft w:val="0"/>
              <w:marRight w:val="0"/>
              <w:marTop w:val="0"/>
              <w:marBottom w:val="0"/>
              <w:divBdr>
                <w:top w:val="none" w:sz="0" w:space="0" w:color="auto"/>
                <w:left w:val="none" w:sz="0" w:space="0" w:color="auto"/>
                <w:bottom w:val="none" w:sz="0" w:space="0" w:color="auto"/>
                <w:right w:val="none" w:sz="0" w:space="0" w:color="auto"/>
              </w:divBdr>
              <w:divsChild>
                <w:div w:id="154339727">
                  <w:marLeft w:val="2250"/>
                  <w:marRight w:val="0"/>
                  <w:marTop w:val="0"/>
                  <w:marBottom w:val="0"/>
                  <w:divBdr>
                    <w:top w:val="none" w:sz="0" w:space="0" w:color="auto"/>
                    <w:left w:val="none" w:sz="0" w:space="0" w:color="auto"/>
                    <w:bottom w:val="none" w:sz="0" w:space="0" w:color="auto"/>
                    <w:right w:val="none" w:sz="0" w:space="0" w:color="auto"/>
                  </w:divBdr>
                  <w:divsChild>
                    <w:div w:id="87805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08526">
          <w:marLeft w:val="0"/>
          <w:marRight w:val="0"/>
          <w:marTop w:val="0"/>
          <w:marBottom w:val="0"/>
          <w:divBdr>
            <w:top w:val="none" w:sz="0" w:space="0" w:color="auto"/>
            <w:left w:val="none" w:sz="0" w:space="0" w:color="auto"/>
            <w:bottom w:val="none" w:sz="0" w:space="0" w:color="auto"/>
            <w:right w:val="none" w:sz="0" w:space="0" w:color="auto"/>
          </w:divBdr>
          <w:divsChild>
            <w:div w:id="794564035">
              <w:marLeft w:val="0"/>
              <w:marRight w:val="0"/>
              <w:marTop w:val="0"/>
              <w:marBottom w:val="0"/>
              <w:divBdr>
                <w:top w:val="none" w:sz="0" w:space="0" w:color="auto"/>
                <w:left w:val="none" w:sz="0" w:space="0" w:color="auto"/>
                <w:bottom w:val="none" w:sz="0" w:space="0" w:color="auto"/>
                <w:right w:val="none" w:sz="0" w:space="0" w:color="auto"/>
              </w:divBdr>
              <w:divsChild>
                <w:div w:id="1364868378">
                  <w:marLeft w:val="2250"/>
                  <w:marRight w:val="0"/>
                  <w:marTop w:val="0"/>
                  <w:marBottom w:val="0"/>
                  <w:divBdr>
                    <w:top w:val="none" w:sz="0" w:space="0" w:color="auto"/>
                    <w:left w:val="none" w:sz="0" w:space="0" w:color="auto"/>
                    <w:bottom w:val="none" w:sz="0" w:space="0" w:color="auto"/>
                    <w:right w:val="none" w:sz="0" w:space="0" w:color="auto"/>
                  </w:divBdr>
                  <w:divsChild>
                    <w:div w:id="133091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85256">
          <w:marLeft w:val="0"/>
          <w:marRight w:val="0"/>
          <w:marTop w:val="0"/>
          <w:marBottom w:val="0"/>
          <w:divBdr>
            <w:top w:val="none" w:sz="0" w:space="0" w:color="auto"/>
            <w:left w:val="none" w:sz="0" w:space="0" w:color="auto"/>
            <w:bottom w:val="none" w:sz="0" w:space="0" w:color="auto"/>
            <w:right w:val="none" w:sz="0" w:space="0" w:color="auto"/>
          </w:divBdr>
          <w:divsChild>
            <w:div w:id="112746113">
              <w:marLeft w:val="0"/>
              <w:marRight w:val="0"/>
              <w:marTop w:val="0"/>
              <w:marBottom w:val="0"/>
              <w:divBdr>
                <w:top w:val="none" w:sz="0" w:space="0" w:color="auto"/>
                <w:left w:val="none" w:sz="0" w:space="0" w:color="auto"/>
                <w:bottom w:val="none" w:sz="0" w:space="0" w:color="auto"/>
                <w:right w:val="none" w:sz="0" w:space="0" w:color="auto"/>
              </w:divBdr>
              <w:divsChild>
                <w:div w:id="18043993">
                  <w:marLeft w:val="2250"/>
                  <w:marRight w:val="0"/>
                  <w:marTop w:val="0"/>
                  <w:marBottom w:val="0"/>
                  <w:divBdr>
                    <w:top w:val="none" w:sz="0" w:space="0" w:color="auto"/>
                    <w:left w:val="none" w:sz="0" w:space="0" w:color="auto"/>
                    <w:bottom w:val="none" w:sz="0" w:space="0" w:color="auto"/>
                    <w:right w:val="none" w:sz="0" w:space="0" w:color="auto"/>
                  </w:divBdr>
                  <w:divsChild>
                    <w:div w:id="19290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87597">
          <w:marLeft w:val="0"/>
          <w:marRight w:val="0"/>
          <w:marTop w:val="0"/>
          <w:marBottom w:val="0"/>
          <w:divBdr>
            <w:top w:val="none" w:sz="0" w:space="0" w:color="auto"/>
            <w:left w:val="none" w:sz="0" w:space="0" w:color="auto"/>
            <w:bottom w:val="none" w:sz="0" w:space="0" w:color="auto"/>
            <w:right w:val="none" w:sz="0" w:space="0" w:color="auto"/>
          </w:divBdr>
          <w:divsChild>
            <w:div w:id="1272475889">
              <w:marLeft w:val="0"/>
              <w:marRight w:val="0"/>
              <w:marTop w:val="0"/>
              <w:marBottom w:val="0"/>
              <w:divBdr>
                <w:top w:val="none" w:sz="0" w:space="0" w:color="auto"/>
                <w:left w:val="none" w:sz="0" w:space="0" w:color="auto"/>
                <w:bottom w:val="none" w:sz="0" w:space="0" w:color="auto"/>
                <w:right w:val="none" w:sz="0" w:space="0" w:color="auto"/>
              </w:divBdr>
              <w:divsChild>
                <w:div w:id="1358001489">
                  <w:marLeft w:val="2250"/>
                  <w:marRight w:val="0"/>
                  <w:marTop w:val="0"/>
                  <w:marBottom w:val="0"/>
                  <w:divBdr>
                    <w:top w:val="none" w:sz="0" w:space="0" w:color="auto"/>
                    <w:left w:val="none" w:sz="0" w:space="0" w:color="auto"/>
                    <w:bottom w:val="none" w:sz="0" w:space="0" w:color="auto"/>
                    <w:right w:val="none" w:sz="0" w:space="0" w:color="auto"/>
                  </w:divBdr>
                  <w:divsChild>
                    <w:div w:id="222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190682">
          <w:marLeft w:val="0"/>
          <w:marRight w:val="0"/>
          <w:marTop w:val="0"/>
          <w:marBottom w:val="0"/>
          <w:divBdr>
            <w:top w:val="none" w:sz="0" w:space="0" w:color="auto"/>
            <w:left w:val="none" w:sz="0" w:space="0" w:color="auto"/>
            <w:bottom w:val="none" w:sz="0" w:space="0" w:color="auto"/>
            <w:right w:val="none" w:sz="0" w:space="0" w:color="auto"/>
          </w:divBdr>
          <w:divsChild>
            <w:div w:id="1902522076">
              <w:marLeft w:val="0"/>
              <w:marRight w:val="0"/>
              <w:marTop w:val="0"/>
              <w:marBottom w:val="0"/>
              <w:divBdr>
                <w:top w:val="none" w:sz="0" w:space="0" w:color="auto"/>
                <w:left w:val="none" w:sz="0" w:space="0" w:color="auto"/>
                <w:bottom w:val="none" w:sz="0" w:space="0" w:color="auto"/>
                <w:right w:val="none" w:sz="0" w:space="0" w:color="auto"/>
              </w:divBdr>
              <w:divsChild>
                <w:div w:id="1446466028">
                  <w:marLeft w:val="2250"/>
                  <w:marRight w:val="0"/>
                  <w:marTop w:val="0"/>
                  <w:marBottom w:val="0"/>
                  <w:divBdr>
                    <w:top w:val="none" w:sz="0" w:space="0" w:color="auto"/>
                    <w:left w:val="none" w:sz="0" w:space="0" w:color="auto"/>
                    <w:bottom w:val="none" w:sz="0" w:space="0" w:color="auto"/>
                    <w:right w:val="none" w:sz="0" w:space="0" w:color="auto"/>
                  </w:divBdr>
                  <w:divsChild>
                    <w:div w:id="199557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78373">
          <w:marLeft w:val="0"/>
          <w:marRight w:val="0"/>
          <w:marTop w:val="0"/>
          <w:marBottom w:val="0"/>
          <w:divBdr>
            <w:top w:val="none" w:sz="0" w:space="0" w:color="auto"/>
            <w:left w:val="none" w:sz="0" w:space="0" w:color="auto"/>
            <w:bottom w:val="none" w:sz="0" w:space="0" w:color="auto"/>
            <w:right w:val="none" w:sz="0" w:space="0" w:color="auto"/>
          </w:divBdr>
          <w:divsChild>
            <w:div w:id="98725246">
              <w:marLeft w:val="0"/>
              <w:marRight w:val="0"/>
              <w:marTop w:val="0"/>
              <w:marBottom w:val="0"/>
              <w:divBdr>
                <w:top w:val="none" w:sz="0" w:space="0" w:color="auto"/>
                <w:left w:val="none" w:sz="0" w:space="0" w:color="auto"/>
                <w:bottom w:val="none" w:sz="0" w:space="0" w:color="auto"/>
                <w:right w:val="none" w:sz="0" w:space="0" w:color="auto"/>
              </w:divBdr>
              <w:divsChild>
                <w:div w:id="1349327333">
                  <w:marLeft w:val="2250"/>
                  <w:marRight w:val="0"/>
                  <w:marTop w:val="0"/>
                  <w:marBottom w:val="0"/>
                  <w:divBdr>
                    <w:top w:val="none" w:sz="0" w:space="0" w:color="auto"/>
                    <w:left w:val="none" w:sz="0" w:space="0" w:color="auto"/>
                    <w:bottom w:val="none" w:sz="0" w:space="0" w:color="auto"/>
                    <w:right w:val="none" w:sz="0" w:space="0" w:color="auto"/>
                  </w:divBdr>
                  <w:divsChild>
                    <w:div w:id="76809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690679">
          <w:marLeft w:val="0"/>
          <w:marRight w:val="0"/>
          <w:marTop w:val="0"/>
          <w:marBottom w:val="0"/>
          <w:divBdr>
            <w:top w:val="none" w:sz="0" w:space="0" w:color="auto"/>
            <w:left w:val="none" w:sz="0" w:space="0" w:color="auto"/>
            <w:bottom w:val="none" w:sz="0" w:space="0" w:color="auto"/>
            <w:right w:val="none" w:sz="0" w:space="0" w:color="auto"/>
          </w:divBdr>
          <w:divsChild>
            <w:div w:id="1560675377">
              <w:marLeft w:val="0"/>
              <w:marRight w:val="0"/>
              <w:marTop w:val="0"/>
              <w:marBottom w:val="0"/>
              <w:divBdr>
                <w:top w:val="none" w:sz="0" w:space="0" w:color="auto"/>
                <w:left w:val="none" w:sz="0" w:space="0" w:color="auto"/>
                <w:bottom w:val="none" w:sz="0" w:space="0" w:color="auto"/>
                <w:right w:val="none" w:sz="0" w:space="0" w:color="auto"/>
              </w:divBdr>
              <w:divsChild>
                <w:div w:id="711658125">
                  <w:marLeft w:val="2250"/>
                  <w:marRight w:val="0"/>
                  <w:marTop w:val="0"/>
                  <w:marBottom w:val="0"/>
                  <w:divBdr>
                    <w:top w:val="none" w:sz="0" w:space="0" w:color="auto"/>
                    <w:left w:val="none" w:sz="0" w:space="0" w:color="auto"/>
                    <w:bottom w:val="none" w:sz="0" w:space="0" w:color="auto"/>
                    <w:right w:val="none" w:sz="0" w:space="0" w:color="auto"/>
                  </w:divBdr>
                  <w:divsChild>
                    <w:div w:id="24885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9015">
          <w:marLeft w:val="0"/>
          <w:marRight w:val="0"/>
          <w:marTop w:val="0"/>
          <w:marBottom w:val="0"/>
          <w:divBdr>
            <w:top w:val="none" w:sz="0" w:space="0" w:color="auto"/>
            <w:left w:val="none" w:sz="0" w:space="0" w:color="auto"/>
            <w:bottom w:val="none" w:sz="0" w:space="0" w:color="auto"/>
            <w:right w:val="none" w:sz="0" w:space="0" w:color="auto"/>
          </w:divBdr>
          <w:divsChild>
            <w:div w:id="1472795822">
              <w:marLeft w:val="0"/>
              <w:marRight w:val="0"/>
              <w:marTop w:val="0"/>
              <w:marBottom w:val="0"/>
              <w:divBdr>
                <w:top w:val="none" w:sz="0" w:space="0" w:color="auto"/>
                <w:left w:val="none" w:sz="0" w:space="0" w:color="auto"/>
                <w:bottom w:val="none" w:sz="0" w:space="0" w:color="auto"/>
                <w:right w:val="none" w:sz="0" w:space="0" w:color="auto"/>
              </w:divBdr>
              <w:divsChild>
                <w:div w:id="1046414485">
                  <w:marLeft w:val="2250"/>
                  <w:marRight w:val="0"/>
                  <w:marTop w:val="0"/>
                  <w:marBottom w:val="0"/>
                  <w:divBdr>
                    <w:top w:val="none" w:sz="0" w:space="0" w:color="auto"/>
                    <w:left w:val="none" w:sz="0" w:space="0" w:color="auto"/>
                    <w:bottom w:val="none" w:sz="0" w:space="0" w:color="auto"/>
                    <w:right w:val="none" w:sz="0" w:space="0" w:color="auto"/>
                  </w:divBdr>
                  <w:divsChild>
                    <w:div w:id="34343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58865">
          <w:marLeft w:val="0"/>
          <w:marRight w:val="0"/>
          <w:marTop w:val="0"/>
          <w:marBottom w:val="0"/>
          <w:divBdr>
            <w:top w:val="none" w:sz="0" w:space="0" w:color="auto"/>
            <w:left w:val="none" w:sz="0" w:space="0" w:color="auto"/>
            <w:bottom w:val="none" w:sz="0" w:space="0" w:color="auto"/>
            <w:right w:val="none" w:sz="0" w:space="0" w:color="auto"/>
          </w:divBdr>
          <w:divsChild>
            <w:div w:id="1143040282">
              <w:marLeft w:val="0"/>
              <w:marRight w:val="0"/>
              <w:marTop w:val="0"/>
              <w:marBottom w:val="0"/>
              <w:divBdr>
                <w:top w:val="none" w:sz="0" w:space="0" w:color="auto"/>
                <w:left w:val="none" w:sz="0" w:space="0" w:color="auto"/>
                <w:bottom w:val="none" w:sz="0" w:space="0" w:color="auto"/>
                <w:right w:val="none" w:sz="0" w:space="0" w:color="auto"/>
              </w:divBdr>
              <w:divsChild>
                <w:div w:id="769812939">
                  <w:marLeft w:val="2250"/>
                  <w:marRight w:val="0"/>
                  <w:marTop w:val="0"/>
                  <w:marBottom w:val="0"/>
                  <w:divBdr>
                    <w:top w:val="none" w:sz="0" w:space="0" w:color="auto"/>
                    <w:left w:val="none" w:sz="0" w:space="0" w:color="auto"/>
                    <w:bottom w:val="none" w:sz="0" w:space="0" w:color="auto"/>
                    <w:right w:val="none" w:sz="0" w:space="0" w:color="auto"/>
                  </w:divBdr>
                  <w:divsChild>
                    <w:div w:id="13714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582">
          <w:marLeft w:val="0"/>
          <w:marRight w:val="0"/>
          <w:marTop w:val="0"/>
          <w:marBottom w:val="0"/>
          <w:divBdr>
            <w:top w:val="none" w:sz="0" w:space="0" w:color="auto"/>
            <w:left w:val="none" w:sz="0" w:space="0" w:color="auto"/>
            <w:bottom w:val="none" w:sz="0" w:space="0" w:color="auto"/>
            <w:right w:val="none" w:sz="0" w:space="0" w:color="auto"/>
          </w:divBdr>
          <w:divsChild>
            <w:div w:id="1740059511">
              <w:marLeft w:val="0"/>
              <w:marRight w:val="0"/>
              <w:marTop w:val="0"/>
              <w:marBottom w:val="0"/>
              <w:divBdr>
                <w:top w:val="none" w:sz="0" w:space="0" w:color="auto"/>
                <w:left w:val="none" w:sz="0" w:space="0" w:color="auto"/>
                <w:bottom w:val="none" w:sz="0" w:space="0" w:color="auto"/>
                <w:right w:val="none" w:sz="0" w:space="0" w:color="auto"/>
              </w:divBdr>
              <w:divsChild>
                <w:div w:id="440149017">
                  <w:marLeft w:val="2250"/>
                  <w:marRight w:val="0"/>
                  <w:marTop w:val="0"/>
                  <w:marBottom w:val="0"/>
                  <w:divBdr>
                    <w:top w:val="none" w:sz="0" w:space="0" w:color="auto"/>
                    <w:left w:val="none" w:sz="0" w:space="0" w:color="auto"/>
                    <w:bottom w:val="none" w:sz="0" w:space="0" w:color="auto"/>
                    <w:right w:val="none" w:sz="0" w:space="0" w:color="auto"/>
                  </w:divBdr>
                  <w:divsChild>
                    <w:div w:id="193285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51719">
          <w:marLeft w:val="0"/>
          <w:marRight w:val="0"/>
          <w:marTop w:val="0"/>
          <w:marBottom w:val="0"/>
          <w:divBdr>
            <w:top w:val="none" w:sz="0" w:space="0" w:color="auto"/>
            <w:left w:val="none" w:sz="0" w:space="0" w:color="auto"/>
            <w:bottom w:val="none" w:sz="0" w:space="0" w:color="auto"/>
            <w:right w:val="none" w:sz="0" w:space="0" w:color="auto"/>
          </w:divBdr>
          <w:divsChild>
            <w:div w:id="45957279">
              <w:marLeft w:val="0"/>
              <w:marRight w:val="0"/>
              <w:marTop w:val="0"/>
              <w:marBottom w:val="0"/>
              <w:divBdr>
                <w:top w:val="none" w:sz="0" w:space="0" w:color="auto"/>
                <w:left w:val="none" w:sz="0" w:space="0" w:color="auto"/>
                <w:bottom w:val="none" w:sz="0" w:space="0" w:color="auto"/>
                <w:right w:val="none" w:sz="0" w:space="0" w:color="auto"/>
              </w:divBdr>
              <w:divsChild>
                <w:div w:id="1358038974">
                  <w:marLeft w:val="2250"/>
                  <w:marRight w:val="0"/>
                  <w:marTop w:val="0"/>
                  <w:marBottom w:val="0"/>
                  <w:divBdr>
                    <w:top w:val="none" w:sz="0" w:space="0" w:color="auto"/>
                    <w:left w:val="none" w:sz="0" w:space="0" w:color="auto"/>
                    <w:bottom w:val="none" w:sz="0" w:space="0" w:color="auto"/>
                    <w:right w:val="none" w:sz="0" w:space="0" w:color="auto"/>
                  </w:divBdr>
                  <w:divsChild>
                    <w:div w:id="106568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06557">
          <w:marLeft w:val="0"/>
          <w:marRight w:val="0"/>
          <w:marTop w:val="0"/>
          <w:marBottom w:val="0"/>
          <w:divBdr>
            <w:top w:val="none" w:sz="0" w:space="0" w:color="auto"/>
            <w:left w:val="none" w:sz="0" w:space="0" w:color="auto"/>
            <w:bottom w:val="none" w:sz="0" w:space="0" w:color="auto"/>
            <w:right w:val="none" w:sz="0" w:space="0" w:color="auto"/>
          </w:divBdr>
          <w:divsChild>
            <w:div w:id="269093561">
              <w:marLeft w:val="0"/>
              <w:marRight w:val="0"/>
              <w:marTop w:val="0"/>
              <w:marBottom w:val="0"/>
              <w:divBdr>
                <w:top w:val="none" w:sz="0" w:space="0" w:color="auto"/>
                <w:left w:val="none" w:sz="0" w:space="0" w:color="auto"/>
                <w:bottom w:val="none" w:sz="0" w:space="0" w:color="auto"/>
                <w:right w:val="none" w:sz="0" w:space="0" w:color="auto"/>
              </w:divBdr>
              <w:divsChild>
                <w:div w:id="397166317">
                  <w:marLeft w:val="2250"/>
                  <w:marRight w:val="0"/>
                  <w:marTop w:val="0"/>
                  <w:marBottom w:val="0"/>
                  <w:divBdr>
                    <w:top w:val="none" w:sz="0" w:space="0" w:color="auto"/>
                    <w:left w:val="none" w:sz="0" w:space="0" w:color="auto"/>
                    <w:bottom w:val="none" w:sz="0" w:space="0" w:color="auto"/>
                    <w:right w:val="none" w:sz="0" w:space="0" w:color="auto"/>
                  </w:divBdr>
                  <w:divsChild>
                    <w:div w:id="32377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457884">
          <w:marLeft w:val="0"/>
          <w:marRight w:val="0"/>
          <w:marTop w:val="0"/>
          <w:marBottom w:val="0"/>
          <w:divBdr>
            <w:top w:val="none" w:sz="0" w:space="0" w:color="auto"/>
            <w:left w:val="none" w:sz="0" w:space="0" w:color="auto"/>
            <w:bottom w:val="none" w:sz="0" w:space="0" w:color="auto"/>
            <w:right w:val="none" w:sz="0" w:space="0" w:color="auto"/>
          </w:divBdr>
          <w:divsChild>
            <w:div w:id="713578961">
              <w:marLeft w:val="0"/>
              <w:marRight w:val="0"/>
              <w:marTop w:val="0"/>
              <w:marBottom w:val="0"/>
              <w:divBdr>
                <w:top w:val="none" w:sz="0" w:space="0" w:color="auto"/>
                <w:left w:val="none" w:sz="0" w:space="0" w:color="auto"/>
                <w:bottom w:val="none" w:sz="0" w:space="0" w:color="auto"/>
                <w:right w:val="none" w:sz="0" w:space="0" w:color="auto"/>
              </w:divBdr>
              <w:divsChild>
                <w:div w:id="22051816">
                  <w:marLeft w:val="2250"/>
                  <w:marRight w:val="0"/>
                  <w:marTop w:val="0"/>
                  <w:marBottom w:val="0"/>
                  <w:divBdr>
                    <w:top w:val="none" w:sz="0" w:space="0" w:color="auto"/>
                    <w:left w:val="none" w:sz="0" w:space="0" w:color="auto"/>
                    <w:bottom w:val="none" w:sz="0" w:space="0" w:color="auto"/>
                    <w:right w:val="none" w:sz="0" w:space="0" w:color="auto"/>
                  </w:divBdr>
                  <w:divsChild>
                    <w:div w:id="64258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336096">
          <w:marLeft w:val="0"/>
          <w:marRight w:val="0"/>
          <w:marTop w:val="0"/>
          <w:marBottom w:val="0"/>
          <w:divBdr>
            <w:top w:val="none" w:sz="0" w:space="0" w:color="auto"/>
            <w:left w:val="none" w:sz="0" w:space="0" w:color="auto"/>
            <w:bottom w:val="none" w:sz="0" w:space="0" w:color="auto"/>
            <w:right w:val="none" w:sz="0" w:space="0" w:color="auto"/>
          </w:divBdr>
          <w:divsChild>
            <w:div w:id="674191154">
              <w:marLeft w:val="0"/>
              <w:marRight w:val="0"/>
              <w:marTop w:val="0"/>
              <w:marBottom w:val="0"/>
              <w:divBdr>
                <w:top w:val="none" w:sz="0" w:space="0" w:color="auto"/>
                <w:left w:val="none" w:sz="0" w:space="0" w:color="auto"/>
                <w:bottom w:val="none" w:sz="0" w:space="0" w:color="auto"/>
                <w:right w:val="none" w:sz="0" w:space="0" w:color="auto"/>
              </w:divBdr>
              <w:divsChild>
                <w:div w:id="1794402305">
                  <w:marLeft w:val="2250"/>
                  <w:marRight w:val="0"/>
                  <w:marTop w:val="0"/>
                  <w:marBottom w:val="0"/>
                  <w:divBdr>
                    <w:top w:val="none" w:sz="0" w:space="0" w:color="auto"/>
                    <w:left w:val="none" w:sz="0" w:space="0" w:color="auto"/>
                    <w:bottom w:val="none" w:sz="0" w:space="0" w:color="auto"/>
                    <w:right w:val="none" w:sz="0" w:space="0" w:color="auto"/>
                  </w:divBdr>
                  <w:divsChild>
                    <w:div w:id="146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86347">
          <w:marLeft w:val="0"/>
          <w:marRight w:val="0"/>
          <w:marTop w:val="0"/>
          <w:marBottom w:val="0"/>
          <w:divBdr>
            <w:top w:val="none" w:sz="0" w:space="0" w:color="auto"/>
            <w:left w:val="none" w:sz="0" w:space="0" w:color="auto"/>
            <w:bottom w:val="none" w:sz="0" w:space="0" w:color="auto"/>
            <w:right w:val="none" w:sz="0" w:space="0" w:color="auto"/>
          </w:divBdr>
          <w:divsChild>
            <w:div w:id="1259677120">
              <w:marLeft w:val="0"/>
              <w:marRight w:val="0"/>
              <w:marTop w:val="0"/>
              <w:marBottom w:val="0"/>
              <w:divBdr>
                <w:top w:val="none" w:sz="0" w:space="0" w:color="auto"/>
                <w:left w:val="none" w:sz="0" w:space="0" w:color="auto"/>
                <w:bottom w:val="none" w:sz="0" w:space="0" w:color="auto"/>
                <w:right w:val="none" w:sz="0" w:space="0" w:color="auto"/>
              </w:divBdr>
              <w:divsChild>
                <w:div w:id="1598323399">
                  <w:marLeft w:val="2250"/>
                  <w:marRight w:val="0"/>
                  <w:marTop w:val="0"/>
                  <w:marBottom w:val="0"/>
                  <w:divBdr>
                    <w:top w:val="none" w:sz="0" w:space="0" w:color="auto"/>
                    <w:left w:val="none" w:sz="0" w:space="0" w:color="auto"/>
                    <w:bottom w:val="none" w:sz="0" w:space="0" w:color="auto"/>
                    <w:right w:val="none" w:sz="0" w:space="0" w:color="auto"/>
                  </w:divBdr>
                  <w:divsChild>
                    <w:div w:id="92950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14659">
          <w:marLeft w:val="0"/>
          <w:marRight w:val="0"/>
          <w:marTop w:val="0"/>
          <w:marBottom w:val="0"/>
          <w:divBdr>
            <w:top w:val="none" w:sz="0" w:space="0" w:color="auto"/>
            <w:left w:val="none" w:sz="0" w:space="0" w:color="auto"/>
            <w:bottom w:val="none" w:sz="0" w:space="0" w:color="auto"/>
            <w:right w:val="none" w:sz="0" w:space="0" w:color="auto"/>
          </w:divBdr>
          <w:divsChild>
            <w:div w:id="1546798267">
              <w:marLeft w:val="0"/>
              <w:marRight w:val="0"/>
              <w:marTop w:val="0"/>
              <w:marBottom w:val="0"/>
              <w:divBdr>
                <w:top w:val="none" w:sz="0" w:space="0" w:color="auto"/>
                <w:left w:val="none" w:sz="0" w:space="0" w:color="auto"/>
                <w:bottom w:val="none" w:sz="0" w:space="0" w:color="auto"/>
                <w:right w:val="none" w:sz="0" w:space="0" w:color="auto"/>
              </w:divBdr>
              <w:divsChild>
                <w:div w:id="1289971241">
                  <w:marLeft w:val="2250"/>
                  <w:marRight w:val="0"/>
                  <w:marTop w:val="0"/>
                  <w:marBottom w:val="0"/>
                  <w:divBdr>
                    <w:top w:val="none" w:sz="0" w:space="0" w:color="auto"/>
                    <w:left w:val="none" w:sz="0" w:space="0" w:color="auto"/>
                    <w:bottom w:val="none" w:sz="0" w:space="0" w:color="auto"/>
                    <w:right w:val="none" w:sz="0" w:space="0" w:color="auto"/>
                  </w:divBdr>
                  <w:divsChild>
                    <w:div w:id="3251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47043">
          <w:marLeft w:val="0"/>
          <w:marRight w:val="0"/>
          <w:marTop w:val="0"/>
          <w:marBottom w:val="0"/>
          <w:divBdr>
            <w:top w:val="none" w:sz="0" w:space="0" w:color="auto"/>
            <w:left w:val="none" w:sz="0" w:space="0" w:color="auto"/>
            <w:bottom w:val="none" w:sz="0" w:space="0" w:color="auto"/>
            <w:right w:val="none" w:sz="0" w:space="0" w:color="auto"/>
          </w:divBdr>
          <w:divsChild>
            <w:div w:id="1228034569">
              <w:marLeft w:val="0"/>
              <w:marRight w:val="0"/>
              <w:marTop w:val="0"/>
              <w:marBottom w:val="0"/>
              <w:divBdr>
                <w:top w:val="none" w:sz="0" w:space="0" w:color="auto"/>
                <w:left w:val="none" w:sz="0" w:space="0" w:color="auto"/>
                <w:bottom w:val="none" w:sz="0" w:space="0" w:color="auto"/>
                <w:right w:val="none" w:sz="0" w:space="0" w:color="auto"/>
              </w:divBdr>
              <w:divsChild>
                <w:div w:id="1834180737">
                  <w:marLeft w:val="2250"/>
                  <w:marRight w:val="0"/>
                  <w:marTop w:val="0"/>
                  <w:marBottom w:val="0"/>
                  <w:divBdr>
                    <w:top w:val="none" w:sz="0" w:space="0" w:color="auto"/>
                    <w:left w:val="none" w:sz="0" w:space="0" w:color="auto"/>
                    <w:bottom w:val="none" w:sz="0" w:space="0" w:color="auto"/>
                    <w:right w:val="none" w:sz="0" w:space="0" w:color="auto"/>
                  </w:divBdr>
                  <w:divsChild>
                    <w:div w:id="190980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97307">
          <w:marLeft w:val="0"/>
          <w:marRight w:val="0"/>
          <w:marTop w:val="0"/>
          <w:marBottom w:val="0"/>
          <w:divBdr>
            <w:top w:val="none" w:sz="0" w:space="0" w:color="auto"/>
            <w:left w:val="none" w:sz="0" w:space="0" w:color="auto"/>
            <w:bottom w:val="none" w:sz="0" w:space="0" w:color="auto"/>
            <w:right w:val="none" w:sz="0" w:space="0" w:color="auto"/>
          </w:divBdr>
          <w:divsChild>
            <w:div w:id="532695554">
              <w:marLeft w:val="0"/>
              <w:marRight w:val="0"/>
              <w:marTop w:val="0"/>
              <w:marBottom w:val="0"/>
              <w:divBdr>
                <w:top w:val="none" w:sz="0" w:space="0" w:color="auto"/>
                <w:left w:val="none" w:sz="0" w:space="0" w:color="auto"/>
                <w:bottom w:val="none" w:sz="0" w:space="0" w:color="auto"/>
                <w:right w:val="none" w:sz="0" w:space="0" w:color="auto"/>
              </w:divBdr>
              <w:divsChild>
                <w:div w:id="1052970446">
                  <w:marLeft w:val="2250"/>
                  <w:marRight w:val="0"/>
                  <w:marTop w:val="0"/>
                  <w:marBottom w:val="0"/>
                  <w:divBdr>
                    <w:top w:val="none" w:sz="0" w:space="0" w:color="auto"/>
                    <w:left w:val="none" w:sz="0" w:space="0" w:color="auto"/>
                    <w:bottom w:val="none" w:sz="0" w:space="0" w:color="auto"/>
                    <w:right w:val="none" w:sz="0" w:space="0" w:color="auto"/>
                  </w:divBdr>
                  <w:divsChild>
                    <w:div w:id="110175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05735">
          <w:marLeft w:val="0"/>
          <w:marRight w:val="0"/>
          <w:marTop w:val="0"/>
          <w:marBottom w:val="0"/>
          <w:divBdr>
            <w:top w:val="none" w:sz="0" w:space="0" w:color="auto"/>
            <w:left w:val="none" w:sz="0" w:space="0" w:color="auto"/>
            <w:bottom w:val="none" w:sz="0" w:space="0" w:color="auto"/>
            <w:right w:val="none" w:sz="0" w:space="0" w:color="auto"/>
          </w:divBdr>
          <w:divsChild>
            <w:div w:id="1121610987">
              <w:marLeft w:val="0"/>
              <w:marRight w:val="0"/>
              <w:marTop w:val="0"/>
              <w:marBottom w:val="0"/>
              <w:divBdr>
                <w:top w:val="none" w:sz="0" w:space="0" w:color="auto"/>
                <w:left w:val="none" w:sz="0" w:space="0" w:color="auto"/>
                <w:bottom w:val="none" w:sz="0" w:space="0" w:color="auto"/>
                <w:right w:val="none" w:sz="0" w:space="0" w:color="auto"/>
              </w:divBdr>
              <w:divsChild>
                <w:div w:id="755592291">
                  <w:marLeft w:val="2250"/>
                  <w:marRight w:val="0"/>
                  <w:marTop w:val="0"/>
                  <w:marBottom w:val="0"/>
                  <w:divBdr>
                    <w:top w:val="none" w:sz="0" w:space="0" w:color="auto"/>
                    <w:left w:val="none" w:sz="0" w:space="0" w:color="auto"/>
                    <w:bottom w:val="none" w:sz="0" w:space="0" w:color="auto"/>
                    <w:right w:val="none" w:sz="0" w:space="0" w:color="auto"/>
                  </w:divBdr>
                  <w:divsChild>
                    <w:div w:id="206255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86877">
          <w:marLeft w:val="0"/>
          <w:marRight w:val="0"/>
          <w:marTop w:val="0"/>
          <w:marBottom w:val="0"/>
          <w:divBdr>
            <w:top w:val="none" w:sz="0" w:space="0" w:color="auto"/>
            <w:left w:val="none" w:sz="0" w:space="0" w:color="auto"/>
            <w:bottom w:val="none" w:sz="0" w:space="0" w:color="auto"/>
            <w:right w:val="none" w:sz="0" w:space="0" w:color="auto"/>
          </w:divBdr>
          <w:divsChild>
            <w:div w:id="16974589">
              <w:marLeft w:val="0"/>
              <w:marRight w:val="0"/>
              <w:marTop w:val="0"/>
              <w:marBottom w:val="0"/>
              <w:divBdr>
                <w:top w:val="none" w:sz="0" w:space="0" w:color="auto"/>
                <w:left w:val="none" w:sz="0" w:space="0" w:color="auto"/>
                <w:bottom w:val="none" w:sz="0" w:space="0" w:color="auto"/>
                <w:right w:val="none" w:sz="0" w:space="0" w:color="auto"/>
              </w:divBdr>
              <w:divsChild>
                <w:div w:id="631252284">
                  <w:marLeft w:val="2250"/>
                  <w:marRight w:val="0"/>
                  <w:marTop w:val="0"/>
                  <w:marBottom w:val="0"/>
                  <w:divBdr>
                    <w:top w:val="none" w:sz="0" w:space="0" w:color="auto"/>
                    <w:left w:val="none" w:sz="0" w:space="0" w:color="auto"/>
                    <w:bottom w:val="none" w:sz="0" w:space="0" w:color="auto"/>
                    <w:right w:val="none" w:sz="0" w:space="0" w:color="auto"/>
                  </w:divBdr>
                  <w:divsChild>
                    <w:div w:id="29972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334587">
          <w:marLeft w:val="0"/>
          <w:marRight w:val="0"/>
          <w:marTop w:val="0"/>
          <w:marBottom w:val="0"/>
          <w:divBdr>
            <w:top w:val="none" w:sz="0" w:space="0" w:color="auto"/>
            <w:left w:val="none" w:sz="0" w:space="0" w:color="auto"/>
            <w:bottom w:val="none" w:sz="0" w:space="0" w:color="auto"/>
            <w:right w:val="none" w:sz="0" w:space="0" w:color="auto"/>
          </w:divBdr>
          <w:divsChild>
            <w:div w:id="1380132864">
              <w:marLeft w:val="0"/>
              <w:marRight w:val="0"/>
              <w:marTop w:val="0"/>
              <w:marBottom w:val="0"/>
              <w:divBdr>
                <w:top w:val="none" w:sz="0" w:space="0" w:color="auto"/>
                <w:left w:val="none" w:sz="0" w:space="0" w:color="auto"/>
                <w:bottom w:val="none" w:sz="0" w:space="0" w:color="auto"/>
                <w:right w:val="none" w:sz="0" w:space="0" w:color="auto"/>
              </w:divBdr>
              <w:divsChild>
                <w:div w:id="146367640">
                  <w:marLeft w:val="2250"/>
                  <w:marRight w:val="0"/>
                  <w:marTop w:val="0"/>
                  <w:marBottom w:val="0"/>
                  <w:divBdr>
                    <w:top w:val="none" w:sz="0" w:space="0" w:color="auto"/>
                    <w:left w:val="none" w:sz="0" w:space="0" w:color="auto"/>
                    <w:bottom w:val="none" w:sz="0" w:space="0" w:color="auto"/>
                    <w:right w:val="none" w:sz="0" w:space="0" w:color="auto"/>
                  </w:divBdr>
                  <w:divsChild>
                    <w:div w:id="19158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02301">
          <w:marLeft w:val="0"/>
          <w:marRight w:val="0"/>
          <w:marTop w:val="0"/>
          <w:marBottom w:val="0"/>
          <w:divBdr>
            <w:top w:val="none" w:sz="0" w:space="0" w:color="auto"/>
            <w:left w:val="none" w:sz="0" w:space="0" w:color="auto"/>
            <w:bottom w:val="none" w:sz="0" w:space="0" w:color="auto"/>
            <w:right w:val="none" w:sz="0" w:space="0" w:color="auto"/>
          </w:divBdr>
          <w:divsChild>
            <w:div w:id="1017390282">
              <w:marLeft w:val="0"/>
              <w:marRight w:val="0"/>
              <w:marTop w:val="0"/>
              <w:marBottom w:val="0"/>
              <w:divBdr>
                <w:top w:val="none" w:sz="0" w:space="0" w:color="auto"/>
                <w:left w:val="none" w:sz="0" w:space="0" w:color="auto"/>
                <w:bottom w:val="none" w:sz="0" w:space="0" w:color="auto"/>
                <w:right w:val="none" w:sz="0" w:space="0" w:color="auto"/>
              </w:divBdr>
              <w:divsChild>
                <w:div w:id="1339191219">
                  <w:marLeft w:val="2250"/>
                  <w:marRight w:val="0"/>
                  <w:marTop w:val="0"/>
                  <w:marBottom w:val="0"/>
                  <w:divBdr>
                    <w:top w:val="none" w:sz="0" w:space="0" w:color="auto"/>
                    <w:left w:val="none" w:sz="0" w:space="0" w:color="auto"/>
                    <w:bottom w:val="none" w:sz="0" w:space="0" w:color="auto"/>
                    <w:right w:val="none" w:sz="0" w:space="0" w:color="auto"/>
                  </w:divBdr>
                  <w:divsChild>
                    <w:div w:id="207782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238094">
          <w:marLeft w:val="0"/>
          <w:marRight w:val="0"/>
          <w:marTop w:val="0"/>
          <w:marBottom w:val="0"/>
          <w:divBdr>
            <w:top w:val="none" w:sz="0" w:space="0" w:color="auto"/>
            <w:left w:val="none" w:sz="0" w:space="0" w:color="auto"/>
            <w:bottom w:val="none" w:sz="0" w:space="0" w:color="auto"/>
            <w:right w:val="none" w:sz="0" w:space="0" w:color="auto"/>
          </w:divBdr>
          <w:divsChild>
            <w:div w:id="1078020272">
              <w:marLeft w:val="0"/>
              <w:marRight w:val="0"/>
              <w:marTop w:val="0"/>
              <w:marBottom w:val="0"/>
              <w:divBdr>
                <w:top w:val="none" w:sz="0" w:space="0" w:color="auto"/>
                <w:left w:val="none" w:sz="0" w:space="0" w:color="auto"/>
                <w:bottom w:val="none" w:sz="0" w:space="0" w:color="auto"/>
                <w:right w:val="none" w:sz="0" w:space="0" w:color="auto"/>
              </w:divBdr>
              <w:divsChild>
                <w:div w:id="1764571889">
                  <w:marLeft w:val="2250"/>
                  <w:marRight w:val="0"/>
                  <w:marTop w:val="0"/>
                  <w:marBottom w:val="0"/>
                  <w:divBdr>
                    <w:top w:val="none" w:sz="0" w:space="0" w:color="auto"/>
                    <w:left w:val="none" w:sz="0" w:space="0" w:color="auto"/>
                    <w:bottom w:val="none" w:sz="0" w:space="0" w:color="auto"/>
                    <w:right w:val="none" w:sz="0" w:space="0" w:color="auto"/>
                  </w:divBdr>
                  <w:divsChild>
                    <w:div w:id="184131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61402">
          <w:marLeft w:val="0"/>
          <w:marRight w:val="0"/>
          <w:marTop w:val="0"/>
          <w:marBottom w:val="0"/>
          <w:divBdr>
            <w:top w:val="none" w:sz="0" w:space="0" w:color="auto"/>
            <w:left w:val="none" w:sz="0" w:space="0" w:color="auto"/>
            <w:bottom w:val="none" w:sz="0" w:space="0" w:color="auto"/>
            <w:right w:val="none" w:sz="0" w:space="0" w:color="auto"/>
          </w:divBdr>
          <w:divsChild>
            <w:div w:id="1545170806">
              <w:marLeft w:val="0"/>
              <w:marRight w:val="0"/>
              <w:marTop w:val="0"/>
              <w:marBottom w:val="0"/>
              <w:divBdr>
                <w:top w:val="none" w:sz="0" w:space="0" w:color="auto"/>
                <w:left w:val="none" w:sz="0" w:space="0" w:color="auto"/>
                <w:bottom w:val="none" w:sz="0" w:space="0" w:color="auto"/>
                <w:right w:val="none" w:sz="0" w:space="0" w:color="auto"/>
              </w:divBdr>
              <w:divsChild>
                <w:div w:id="1505124538">
                  <w:marLeft w:val="2250"/>
                  <w:marRight w:val="0"/>
                  <w:marTop w:val="0"/>
                  <w:marBottom w:val="0"/>
                  <w:divBdr>
                    <w:top w:val="none" w:sz="0" w:space="0" w:color="auto"/>
                    <w:left w:val="none" w:sz="0" w:space="0" w:color="auto"/>
                    <w:bottom w:val="none" w:sz="0" w:space="0" w:color="auto"/>
                    <w:right w:val="none" w:sz="0" w:space="0" w:color="auto"/>
                  </w:divBdr>
                  <w:divsChild>
                    <w:div w:id="7636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94761">
          <w:marLeft w:val="0"/>
          <w:marRight w:val="0"/>
          <w:marTop w:val="0"/>
          <w:marBottom w:val="0"/>
          <w:divBdr>
            <w:top w:val="none" w:sz="0" w:space="0" w:color="auto"/>
            <w:left w:val="none" w:sz="0" w:space="0" w:color="auto"/>
            <w:bottom w:val="none" w:sz="0" w:space="0" w:color="auto"/>
            <w:right w:val="none" w:sz="0" w:space="0" w:color="auto"/>
          </w:divBdr>
          <w:divsChild>
            <w:div w:id="2114977826">
              <w:marLeft w:val="0"/>
              <w:marRight w:val="0"/>
              <w:marTop w:val="0"/>
              <w:marBottom w:val="0"/>
              <w:divBdr>
                <w:top w:val="none" w:sz="0" w:space="0" w:color="auto"/>
                <w:left w:val="none" w:sz="0" w:space="0" w:color="auto"/>
                <w:bottom w:val="none" w:sz="0" w:space="0" w:color="auto"/>
                <w:right w:val="none" w:sz="0" w:space="0" w:color="auto"/>
              </w:divBdr>
              <w:divsChild>
                <w:div w:id="1734769039">
                  <w:marLeft w:val="2250"/>
                  <w:marRight w:val="0"/>
                  <w:marTop w:val="0"/>
                  <w:marBottom w:val="0"/>
                  <w:divBdr>
                    <w:top w:val="none" w:sz="0" w:space="0" w:color="auto"/>
                    <w:left w:val="none" w:sz="0" w:space="0" w:color="auto"/>
                    <w:bottom w:val="none" w:sz="0" w:space="0" w:color="auto"/>
                    <w:right w:val="none" w:sz="0" w:space="0" w:color="auto"/>
                  </w:divBdr>
                  <w:divsChild>
                    <w:div w:id="15198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07575">
          <w:marLeft w:val="0"/>
          <w:marRight w:val="0"/>
          <w:marTop w:val="0"/>
          <w:marBottom w:val="0"/>
          <w:divBdr>
            <w:top w:val="none" w:sz="0" w:space="0" w:color="auto"/>
            <w:left w:val="none" w:sz="0" w:space="0" w:color="auto"/>
            <w:bottom w:val="none" w:sz="0" w:space="0" w:color="auto"/>
            <w:right w:val="none" w:sz="0" w:space="0" w:color="auto"/>
          </w:divBdr>
          <w:divsChild>
            <w:div w:id="1915507291">
              <w:marLeft w:val="0"/>
              <w:marRight w:val="0"/>
              <w:marTop w:val="0"/>
              <w:marBottom w:val="0"/>
              <w:divBdr>
                <w:top w:val="none" w:sz="0" w:space="0" w:color="auto"/>
                <w:left w:val="none" w:sz="0" w:space="0" w:color="auto"/>
                <w:bottom w:val="none" w:sz="0" w:space="0" w:color="auto"/>
                <w:right w:val="none" w:sz="0" w:space="0" w:color="auto"/>
              </w:divBdr>
              <w:divsChild>
                <w:div w:id="1658998008">
                  <w:marLeft w:val="2250"/>
                  <w:marRight w:val="0"/>
                  <w:marTop w:val="0"/>
                  <w:marBottom w:val="0"/>
                  <w:divBdr>
                    <w:top w:val="none" w:sz="0" w:space="0" w:color="auto"/>
                    <w:left w:val="none" w:sz="0" w:space="0" w:color="auto"/>
                    <w:bottom w:val="none" w:sz="0" w:space="0" w:color="auto"/>
                    <w:right w:val="none" w:sz="0" w:space="0" w:color="auto"/>
                  </w:divBdr>
                  <w:divsChild>
                    <w:div w:id="13765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56896">
          <w:marLeft w:val="0"/>
          <w:marRight w:val="0"/>
          <w:marTop w:val="0"/>
          <w:marBottom w:val="0"/>
          <w:divBdr>
            <w:top w:val="none" w:sz="0" w:space="0" w:color="auto"/>
            <w:left w:val="none" w:sz="0" w:space="0" w:color="auto"/>
            <w:bottom w:val="none" w:sz="0" w:space="0" w:color="auto"/>
            <w:right w:val="none" w:sz="0" w:space="0" w:color="auto"/>
          </w:divBdr>
          <w:divsChild>
            <w:div w:id="888494831">
              <w:marLeft w:val="0"/>
              <w:marRight w:val="0"/>
              <w:marTop w:val="0"/>
              <w:marBottom w:val="0"/>
              <w:divBdr>
                <w:top w:val="none" w:sz="0" w:space="0" w:color="auto"/>
                <w:left w:val="none" w:sz="0" w:space="0" w:color="auto"/>
                <w:bottom w:val="none" w:sz="0" w:space="0" w:color="auto"/>
                <w:right w:val="none" w:sz="0" w:space="0" w:color="auto"/>
              </w:divBdr>
              <w:divsChild>
                <w:div w:id="2136369664">
                  <w:marLeft w:val="2250"/>
                  <w:marRight w:val="0"/>
                  <w:marTop w:val="0"/>
                  <w:marBottom w:val="0"/>
                  <w:divBdr>
                    <w:top w:val="none" w:sz="0" w:space="0" w:color="auto"/>
                    <w:left w:val="none" w:sz="0" w:space="0" w:color="auto"/>
                    <w:bottom w:val="none" w:sz="0" w:space="0" w:color="auto"/>
                    <w:right w:val="none" w:sz="0" w:space="0" w:color="auto"/>
                  </w:divBdr>
                  <w:divsChild>
                    <w:div w:id="154606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41796">
          <w:marLeft w:val="0"/>
          <w:marRight w:val="0"/>
          <w:marTop w:val="0"/>
          <w:marBottom w:val="0"/>
          <w:divBdr>
            <w:top w:val="none" w:sz="0" w:space="0" w:color="auto"/>
            <w:left w:val="none" w:sz="0" w:space="0" w:color="auto"/>
            <w:bottom w:val="none" w:sz="0" w:space="0" w:color="auto"/>
            <w:right w:val="none" w:sz="0" w:space="0" w:color="auto"/>
          </w:divBdr>
          <w:divsChild>
            <w:div w:id="1207140319">
              <w:marLeft w:val="0"/>
              <w:marRight w:val="0"/>
              <w:marTop w:val="0"/>
              <w:marBottom w:val="0"/>
              <w:divBdr>
                <w:top w:val="none" w:sz="0" w:space="0" w:color="auto"/>
                <w:left w:val="none" w:sz="0" w:space="0" w:color="auto"/>
                <w:bottom w:val="none" w:sz="0" w:space="0" w:color="auto"/>
                <w:right w:val="none" w:sz="0" w:space="0" w:color="auto"/>
              </w:divBdr>
              <w:divsChild>
                <w:div w:id="556822925">
                  <w:marLeft w:val="2250"/>
                  <w:marRight w:val="0"/>
                  <w:marTop w:val="0"/>
                  <w:marBottom w:val="0"/>
                  <w:divBdr>
                    <w:top w:val="none" w:sz="0" w:space="0" w:color="auto"/>
                    <w:left w:val="none" w:sz="0" w:space="0" w:color="auto"/>
                    <w:bottom w:val="none" w:sz="0" w:space="0" w:color="auto"/>
                    <w:right w:val="none" w:sz="0" w:space="0" w:color="auto"/>
                  </w:divBdr>
                  <w:divsChild>
                    <w:div w:id="16840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060862">
          <w:marLeft w:val="0"/>
          <w:marRight w:val="0"/>
          <w:marTop w:val="0"/>
          <w:marBottom w:val="0"/>
          <w:divBdr>
            <w:top w:val="none" w:sz="0" w:space="0" w:color="auto"/>
            <w:left w:val="none" w:sz="0" w:space="0" w:color="auto"/>
            <w:bottom w:val="none" w:sz="0" w:space="0" w:color="auto"/>
            <w:right w:val="none" w:sz="0" w:space="0" w:color="auto"/>
          </w:divBdr>
          <w:divsChild>
            <w:div w:id="1634866468">
              <w:marLeft w:val="0"/>
              <w:marRight w:val="0"/>
              <w:marTop w:val="0"/>
              <w:marBottom w:val="0"/>
              <w:divBdr>
                <w:top w:val="none" w:sz="0" w:space="0" w:color="auto"/>
                <w:left w:val="none" w:sz="0" w:space="0" w:color="auto"/>
                <w:bottom w:val="none" w:sz="0" w:space="0" w:color="auto"/>
                <w:right w:val="none" w:sz="0" w:space="0" w:color="auto"/>
              </w:divBdr>
              <w:divsChild>
                <w:div w:id="643048243">
                  <w:marLeft w:val="2250"/>
                  <w:marRight w:val="0"/>
                  <w:marTop w:val="0"/>
                  <w:marBottom w:val="0"/>
                  <w:divBdr>
                    <w:top w:val="none" w:sz="0" w:space="0" w:color="auto"/>
                    <w:left w:val="none" w:sz="0" w:space="0" w:color="auto"/>
                    <w:bottom w:val="none" w:sz="0" w:space="0" w:color="auto"/>
                    <w:right w:val="none" w:sz="0" w:space="0" w:color="auto"/>
                  </w:divBdr>
                  <w:divsChild>
                    <w:div w:id="68008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765855">
          <w:marLeft w:val="0"/>
          <w:marRight w:val="0"/>
          <w:marTop w:val="0"/>
          <w:marBottom w:val="0"/>
          <w:divBdr>
            <w:top w:val="none" w:sz="0" w:space="0" w:color="auto"/>
            <w:left w:val="none" w:sz="0" w:space="0" w:color="auto"/>
            <w:bottom w:val="none" w:sz="0" w:space="0" w:color="auto"/>
            <w:right w:val="none" w:sz="0" w:space="0" w:color="auto"/>
          </w:divBdr>
          <w:divsChild>
            <w:div w:id="1642464241">
              <w:marLeft w:val="0"/>
              <w:marRight w:val="0"/>
              <w:marTop w:val="0"/>
              <w:marBottom w:val="0"/>
              <w:divBdr>
                <w:top w:val="none" w:sz="0" w:space="0" w:color="auto"/>
                <w:left w:val="none" w:sz="0" w:space="0" w:color="auto"/>
                <w:bottom w:val="none" w:sz="0" w:space="0" w:color="auto"/>
                <w:right w:val="none" w:sz="0" w:space="0" w:color="auto"/>
              </w:divBdr>
              <w:divsChild>
                <w:div w:id="265502824">
                  <w:marLeft w:val="2250"/>
                  <w:marRight w:val="0"/>
                  <w:marTop w:val="0"/>
                  <w:marBottom w:val="0"/>
                  <w:divBdr>
                    <w:top w:val="none" w:sz="0" w:space="0" w:color="auto"/>
                    <w:left w:val="none" w:sz="0" w:space="0" w:color="auto"/>
                    <w:bottom w:val="none" w:sz="0" w:space="0" w:color="auto"/>
                    <w:right w:val="none" w:sz="0" w:space="0" w:color="auto"/>
                  </w:divBdr>
                  <w:divsChild>
                    <w:div w:id="17017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60108">
          <w:marLeft w:val="0"/>
          <w:marRight w:val="0"/>
          <w:marTop w:val="0"/>
          <w:marBottom w:val="0"/>
          <w:divBdr>
            <w:top w:val="none" w:sz="0" w:space="0" w:color="auto"/>
            <w:left w:val="none" w:sz="0" w:space="0" w:color="auto"/>
            <w:bottom w:val="none" w:sz="0" w:space="0" w:color="auto"/>
            <w:right w:val="none" w:sz="0" w:space="0" w:color="auto"/>
          </w:divBdr>
          <w:divsChild>
            <w:div w:id="1635987011">
              <w:marLeft w:val="0"/>
              <w:marRight w:val="0"/>
              <w:marTop w:val="0"/>
              <w:marBottom w:val="0"/>
              <w:divBdr>
                <w:top w:val="none" w:sz="0" w:space="0" w:color="auto"/>
                <w:left w:val="none" w:sz="0" w:space="0" w:color="auto"/>
                <w:bottom w:val="none" w:sz="0" w:space="0" w:color="auto"/>
                <w:right w:val="none" w:sz="0" w:space="0" w:color="auto"/>
              </w:divBdr>
              <w:divsChild>
                <w:div w:id="848445033">
                  <w:marLeft w:val="2250"/>
                  <w:marRight w:val="0"/>
                  <w:marTop w:val="0"/>
                  <w:marBottom w:val="0"/>
                  <w:divBdr>
                    <w:top w:val="none" w:sz="0" w:space="0" w:color="auto"/>
                    <w:left w:val="none" w:sz="0" w:space="0" w:color="auto"/>
                    <w:bottom w:val="none" w:sz="0" w:space="0" w:color="auto"/>
                    <w:right w:val="none" w:sz="0" w:space="0" w:color="auto"/>
                  </w:divBdr>
                  <w:divsChild>
                    <w:div w:id="138972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555712">
          <w:marLeft w:val="0"/>
          <w:marRight w:val="0"/>
          <w:marTop w:val="0"/>
          <w:marBottom w:val="0"/>
          <w:divBdr>
            <w:top w:val="none" w:sz="0" w:space="0" w:color="auto"/>
            <w:left w:val="none" w:sz="0" w:space="0" w:color="auto"/>
            <w:bottom w:val="none" w:sz="0" w:space="0" w:color="auto"/>
            <w:right w:val="none" w:sz="0" w:space="0" w:color="auto"/>
          </w:divBdr>
          <w:divsChild>
            <w:div w:id="1448894137">
              <w:marLeft w:val="0"/>
              <w:marRight w:val="0"/>
              <w:marTop w:val="0"/>
              <w:marBottom w:val="0"/>
              <w:divBdr>
                <w:top w:val="none" w:sz="0" w:space="0" w:color="auto"/>
                <w:left w:val="none" w:sz="0" w:space="0" w:color="auto"/>
                <w:bottom w:val="none" w:sz="0" w:space="0" w:color="auto"/>
                <w:right w:val="none" w:sz="0" w:space="0" w:color="auto"/>
              </w:divBdr>
              <w:divsChild>
                <w:div w:id="666060807">
                  <w:marLeft w:val="2250"/>
                  <w:marRight w:val="0"/>
                  <w:marTop w:val="0"/>
                  <w:marBottom w:val="0"/>
                  <w:divBdr>
                    <w:top w:val="none" w:sz="0" w:space="0" w:color="auto"/>
                    <w:left w:val="none" w:sz="0" w:space="0" w:color="auto"/>
                    <w:bottom w:val="none" w:sz="0" w:space="0" w:color="auto"/>
                    <w:right w:val="none" w:sz="0" w:space="0" w:color="auto"/>
                  </w:divBdr>
                  <w:divsChild>
                    <w:div w:id="137226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412589">
          <w:marLeft w:val="0"/>
          <w:marRight w:val="0"/>
          <w:marTop w:val="0"/>
          <w:marBottom w:val="0"/>
          <w:divBdr>
            <w:top w:val="none" w:sz="0" w:space="0" w:color="auto"/>
            <w:left w:val="none" w:sz="0" w:space="0" w:color="auto"/>
            <w:bottom w:val="none" w:sz="0" w:space="0" w:color="auto"/>
            <w:right w:val="none" w:sz="0" w:space="0" w:color="auto"/>
          </w:divBdr>
          <w:divsChild>
            <w:div w:id="761953934">
              <w:marLeft w:val="0"/>
              <w:marRight w:val="0"/>
              <w:marTop w:val="0"/>
              <w:marBottom w:val="0"/>
              <w:divBdr>
                <w:top w:val="none" w:sz="0" w:space="0" w:color="auto"/>
                <w:left w:val="none" w:sz="0" w:space="0" w:color="auto"/>
                <w:bottom w:val="none" w:sz="0" w:space="0" w:color="auto"/>
                <w:right w:val="none" w:sz="0" w:space="0" w:color="auto"/>
              </w:divBdr>
              <w:divsChild>
                <w:div w:id="1511681473">
                  <w:marLeft w:val="2250"/>
                  <w:marRight w:val="0"/>
                  <w:marTop w:val="0"/>
                  <w:marBottom w:val="0"/>
                  <w:divBdr>
                    <w:top w:val="none" w:sz="0" w:space="0" w:color="auto"/>
                    <w:left w:val="none" w:sz="0" w:space="0" w:color="auto"/>
                    <w:bottom w:val="none" w:sz="0" w:space="0" w:color="auto"/>
                    <w:right w:val="none" w:sz="0" w:space="0" w:color="auto"/>
                  </w:divBdr>
                  <w:divsChild>
                    <w:div w:id="1546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06854">
          <w:marLeft w:val="0"/>
          <w:marRight w:val="0"/>
          <w:marTop w:val="0"/>
          <w:marBottom w:val="0"/>
          <w:divBdr>
            <w:top w:val="none" w:sz="0" w:space="0" w:color="auto"/>
            <w:left w:val="none" w:sz="0" w:space="0" w:color="auto"/>
            <w:bottom w:val="none" w:sz="0" w:space="0" w:color="auto"/>
            <w:right w:val="none" w:sz="0" w:space="0" w:color="auto"/>
          </w:divBdr>
          <w:divsChild>
            <w:div w:id="623736483">
              <w:marLeft w:val="0"/>
              <w:marRight w:val="0"/>
              <w:marTop w:val="0"/>
              <w:marBottom w:val="0"/>
              <w:divBdr>
                <w:top w:val="none" w:sz="0" w:space="0" w:color="auto"/>
                <w:left w:val="none" w:sz="0" w:space="0" w:color="auto"/>
                <w:bottom w:val="none" w:sz="0" w:space="0" w:color="auto"/>
                <w:right w:val="none" w:sz="0" w:space="0" w:color="auto"/>
              </w:divBdr>
              <w:divsChild>
                <w:div w:id="294064283">
                  <w:marLeft w:val="2250"/>
                  <w:marRight w:val="0"/>
                  <w:marTop w:val="0"/>
                  <w:marBottom w:val="0"/>
                  <w:divBdr>
                    <w:top w:val="none" w:sz="0" w:space="0" w:color="auto"/>
                    <w:left w:val="none" w:sz="0" w:space="0" w:color="auto"/>
                    <w:bottom w:val="none" w:sz="0" w:space="0" w:color="auto"/>
                    <w:right w:val="none" w:sz="0" w:space="0" w:color="auto"/>
                  </w:divBdr>
                  <w:divsChild>
                    <w:div w:id="78276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342723">
          <w:marLeft w:val="0"/>
          <w:marRight w:val="0"/>
          <w:marTop w:val="0"/>
          <w:marBottom w:val="0"/>
          <w:divBdr>
            <w:top w:val="none" w:sz="0" w:space="0" w:color="auto"/>
            <w:left w:val="none" w:sz="0" w:space="0" w:color="auto"/>
            <w:bottom w:val="none" w:sz="0" w:space="0" w:color="auto"/>
            <w:right w:val="none" w:sz="0" w:space="0" w:color="auto"/>
          </w:divBdr>
          <w:divsChild>
            <w:div w:id="856622646">
              <w:marLeft w:val="0"/>
              <w:marRight w:val="0"/>
              <w:marTop w:val="0"/>
              <w:marBottom w:val="0"/>
              <w:divBdr>
                <w:top w:val="none" w:sz="0" w:space="0" w:color="auto"/>
                <w:left w:val="none" w:sz="0" w:space="0" w:color="auto"/>
                <w:bottom w:val="none" w:sz="0" w:space="0" w:color="auto"/>
                <w:right w:val="none" w:sz="0" w:space="0" w:color="auto"/>
              </w:divBdr>
              <w:divsChild>
                <w:div w:id="1742291650">
                  <w:marLeft w:val="2250"/>
                  <w:marRight w:val="0"/>
                  <w:marTop w:val="0"/>
                  <w:marBottom w:val="0"/>
                  <w:divBdr>
                    <w:top w:val="none" w:sz="0" w:space="0" w:color="auto"/>
                    <w:left w:val="none" w:sz="0" w:space="0" w:color="auto"/>
                    <w:bottom w:val="none" w:sz="0" w:space="0" w:color="auto"/>
                    <w:right w:val="none" w:sz="0" w:space="0" w:color="auto"/>
                  </w:divBdr>
                  <w:divsChild>
                    <w:div w:id="165075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148578">
          <w:marLeft w:val="0"/>
          <w:marRight w:val="0"/>
          <w:marTop w:val="0"/>
          <w:marBottom w:val="0"/>
          <w:divBdr>
            <w:top w:val="none" w:sz="0" w:space="0" w:color="auto"/>
            <w:left w:val="none" w:sz="0" w:space="0" w:color="auto"/>
            <w:bottom w:val="none" w:sz="0" w:space="0" w:color="auto"/>
            <w:right w:val="none" w:sz="0" w:space="0" w:color="auto"/>
          </w:divBdr>
          <w:divsChild>
            <w:div w:id="1220896954">
              <w:marLeft w:val="0"/>
              <w:marRight w:val="0"/>
              <w:marTop w:val="0"/>
              <w:marBottom w:val="0"/>
              <w:divBdr>
                <w:top w:val="none" w:sz="0" w:space="0" w:color="auto"/>
                <w:left w:val="none" w:sz="0" w:space="0" w:color="auto"/>
                <w:bottom w:val="none" w:sz="0" w:space="0" w:color="auto"/>
                <w:right w:val="none" w:sz="0" w:space="0" w:color="auto"/>
              </w:divBdr>
              <w:divsChild>
                <w:div w:id="376858002">
                  <w:marLeft w:val="2250"/>
                  <w:marRight w:val="0"/>
                  <w:marTop w:val="0"/>
                  <w:marBottom w:val="0"/>
                  <w:divBdr>
                    <w:top w:val="none" w:sz="0" w:space="0" w:color="auto"/>
                    <w:left w:val="none" w:sz="0" w:space="0" w:color="auto"/>
                    <w:bottom w:val="none" w:sz="0" w:space="0" w:color="auto"/>
                    <w:right w:val="none" w:sz="0" w:space="0" w:color="auto"/>
                  </w:divBdr>
                  <w:divsChild>
                    <w:div w:id="150847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450980">
          <w:marLeft w:val="0"/>
          <w:marRight w:val="0"/>
          <w:marTop w:val="0"/>
          <w:marBottom w:val="0"/>
          <w:divBdr>
            <w:top w:val="none" w:sz="0" w:space="0" w:color="auto"/>
            <w:left w:val="none" w:sz="0" w:space="0" w:color="auto"/>
            <w:bottom w:val="none" w:sz="0" w:space="0" w:color="auto"/>
            <w:right w:val="none" w:sz="0" w:space="0" w:color="auto"/>
          </w:divBdr>
          <w:divsChild>
            <w:div w:id="519663162">
              <w:marLeft w:val="0"/>
              <w:marRight w:val="0"/>
              <w:marTop w:val="0"/>
              <w:marBottom w:val="0"/>
              <w:divBdr>
                <w:top w:val="none" w:sz="0" w:space="0" w:color="auto"/>
                <w:left w:val="none" w:sz="0" w:space="0" w:color="auto"/>
                <w:bottom w:val="none" w:sz="0" w:space="0" w:color="auto"/>
                <w:right w:val="none" w:sz="0" w:space="0" w:color="auto"/>
              </w:divBdr>
              <w:divsChild>
                <w:div w:id="1548567754">
                  <w:marLeft w:val="2250"/>
                  <w:marRight w:val="0"/>
                  <w:marTop w:val="0"/>
                  <w:marBottom w:val="0"/>
                  <w:divBdr>
                    <w:top w:val="none" w:sz="0" w:space="0" w:color="auto"/>
                    <w:left w:val="none" w:sz="0" w:space="0" w:color="auto"/>
                    <w:bottom w:val="none" w:sz="0" w:space="0" w:color="auto"/>
                    <w:right w:val="none" w:sz="0" w:space="0" w:color="auto"/>
                  </w:divBdr>
                  <w:divsChild>
                    <w:div w:id="20383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64418">
          <w:marLeft w:val="0"/>
          <w:marRight w:val="0"/>
          <w:marTop w:val="0"/>
          <w:marBottom w:val="0"/>
          <w:divBdr>
            <w:top w:val="none" w:sz="0" w:space="0" w:color="auto"/>
            <w:left w:val="none" w:sz="0" w:space="0" w:color="auto"/>
            <w:bottom w:val="none" w:sz="0" w:space="0" w:color="auto"/>
            <w:right w:val="none" w:sz="0" w:space="0" w:color="auto"/>
          </w:divBdr>
          <w:divsChild>
            <w:div w:id="1643927961">
              <w:marLeft w:val="0"/>
              <w:marRight w:val="0"/>
              <w:marTop w:val="0"/>
              <w:marBottom w:val="0"/>
              <w:divBdr>
                <w:top w:val="none" w:sz="0" w:space="0" w:color="auto"/>
                <w:left w:val="none" w:sz="0" w:space="0" w:color="auto"/>
                <w:bottom w:val="none" w:sz="0" w:space="0" w:color="auto"/>
                <w:right w:val="none" w:sz="0" w:space="0" w:color="auto"/>
              </w:divBdr>
              <w:divsChild>
                <w:div w:id="684596889">
                  <w:marLeft w:val="2250"/>
                  <w:marRight w:val="0"/>
                  <w:marTop w:val="0"/>
                  <w:marBottom w:val="0"/>
                  <w:divBdr>
                    <w:top w:val="none" w:sz="0" w:space="0" w:color="auto"/>
                    <w:left w:val="none" w:sz="0" w:space="0" w:color="auto"/>
                    <w:bottom w:val="none" w:sz="0" w:space="0" w:color="auto"/>
                    <w:right w:val="none" w:sz="0" w:space="0" w:color="auto"/>
                  </w:divBdr>
                  <w:divsChild>
                    <w:div w:id="172972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88762">
          <w:marLeft w:val="0"/>
          <w:marRight w:val="0"/>
          <w:marTop w:val="0"/>
          <w:marBottom w:val="0"/>
          <w:divBdr>
            <w:top w:val="none" w:sz="0" w:space="0" w:color="auto"/>
            <w:left w:val="none" w:sz="0" w:space="0" w:color="auto"/>
            <w:bottom w:val="none" w:sz="0" w:space="0" w:color="auto"/>
            <w:right w:val="none" w:sz="0" w:space="0" w:color="auto"/>
          </w:divBdr>
          <w:divsChild>
            <w:div w:id="1056971130">
              <w:marLeft w:val="0"/>
              <w:marRight w:val="0"/>
              <w:marTop w:val="0"/>
              <w:marBottom w:val="0"/>
              <w:divBdr>
                <w:top w:val="none" w:sz="0" w:space="0" w:color="auto"/>
                <w:left w:val="none" w:sz="0" w:space="0" w:color="auto"/>
                <w:bottom w:val="none" w:sz="0" w:space="0" w:color="auto"/>
                <w:right w:val="none" w:sz="0" w:space="0" w:color="auto"/>
              </w:divBdr>
              <w:divsChild>
                <w:div w:id="117257655">
                  <w:marLeft w:val="2250"/>
                  <w:marRight w:val="0"/>
                  <w:marTop w:val="0"/>
                  <w:marBottom w:val="0"/>
                  <w:divBdr>
                    <w:top w:val="none" w:sz="0" w:space="0" w:color="auto"/>
                    <w:left w:val="none" w:sz="0" w:space="0" w:color="auto"/>
                    <w:bottom w:val="none" w:sz="0" w:space="0" w:color="auto"/>
                    <w:right w:val="none" w:sz="0" w:space="0" w:color="auto"/>
                  </w:divBdr>
                  <w:divsChild>
                    <w:div w:id="177551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43171">
          <w:marLeft w:val="0"/>
          <w:marRight w:val="0"/>
          <w:marTop w:val="0"/>
          <w:marBottom w:val="0"/>
          <w:divBdr>
            <w:top w:val="none" w:sz="0" w:space="0" w:color="auto"/>
            <w:left w:val="none" w:sz="0" w:space="0" w:color="auto"/>
            <w:bottom w:val="none" w:sz="0" w:space="0" w:color="auto"/>
            <w:right w:val="none" w:sz="0" w:space="0" w:color="auto"/>
          </w:divBdr>
          <w:divsChild>
            <w:div w:id="49814640">
              <w:marLeft w:val="0"/>
              <w:marRight w:val="0"/>
              <w:marTop w:val="0"/>
              <w:marBottom w:val="0"/>
              <w:divBdr>
                <w:top w:val="none" w:sz="0" w:space="0" w:color="auto"/>
                <w:left w:val="none" w:sz="0" w:space="0" w:color="auto"/>
                <w:bottom w:val="none" w:sz="0" w:space="0" w:color="auto"/>
                <w:right w:val="none" w:sz="0" w:space="0" w:color="auto"/>
              </w:divBdr>
              <w:divsChild>
                <w:div w:id="551694616">
                  <w:marLeft w:val="2250"/>
                  <w:marRight w:val="0"/>
                  <w:marTop w:val="0"/>
                  <w:marBottom w:val="0"/>
                  <w:divBdr>
                    <w:top w:val="none" w:sz="0" w:space="0" w:color="auto"/>
                    <w:left w:val="none" w:sz="0" w:space="0" w:color="auto"/>
                    <w:bottom w:val="none" w:sz="0" w:space="0" w:color="auto"/>
                    <w:right w:val="none" w:sz="0" w:space="0" w:color="auto"/>
                  </w:divBdr>
                  <w:divsChild>
                    <w:div w:id="3913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15644">
          <w:marLeft w:val="0"/>
          <w:marRight w:val="0"/>
          <w:marTop w:val="0"/>
          <w:marBottom w:val="0"/>
          <w:divBdr>
            <w:top w:val="none" w:sz="0" w:space="0" w:color="auto"/>
            <w:left w:val="none" w:sz="0" w:space="0" w:color="auto"/>
            <w:bottom w:val="none" w:sz="0" w:space="0" w:color="auto"/>
            <w:right w:val="none" w:sz="0" w:space="0" w:color="auto"/>
          </w:divBdr>
          <w:divsChild>
            <w:div w:id="1254969625">
              <w:marLeft w:val="0"/>
              <w:marRight w:val="0"/>
              <w:marTop w:val="0"/>
              <w:marBottom w:val="0"/>
              <w:divBdr>
                <w:top w:val="none" w:sz="0" w:space="0" w:color="auto"/>
                <w:left w:val="none" w:sz="0" w:space="0" w:color="auto"/>
                <w:bottom w:val="none" w:sz="0" w:space="0" w:color="auto"/>
                <w:right w:val="none" w:sz="0" w:space="0" w:color="auto"/>
              </w:divBdr>
              <w:divsChild>
                <w:div w:id="1966614573">
                  <w:marLeft w:val="2250"/>
                  <w:marRight w:val="0"/>
                  <w:marTop w:val="0"/>
                  <w:marBottom w:val="0"/>
                  <w:divBdr>
                    <w:top w:val="none" w:sz="0" w:space="0" w:color="auto"/>
                    <w:left w:val="none" w:sz="0" w:space="0" w:color="auto"/>
                    <w:bottom w:val="none" w:sz="0" w:space="0" w:color="auto"/>
                    <w:right w:val="none" w:sz="0" w:space="0" w:color="auto"/>
                  </w:divBdr>
                  <w:divsChild>
                    <w:div w:id="19971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75553">
          <w:marLeft w:val="0"/>
          <w:marRight w:val="0"/>
          <w:marTop w:val="0"/>
          <w:marBottom w:val="0"/>
          <w:divBdr>
            <w:top w:val="none" w:sz="0" w:space="0" w:color="auto"/>
            <w:left w:val="none" w:sz="0" w:space="0" w:color="auto"/>
            <w:bottom w:val="none" w:sz="0" w:space="0" w:color="auto"/>
            <w:right w:val="none" w:sz="0" w:space="0" w:color="auto"/>
          </w:divBdr>
          <w:divsChild>
            <w:div w:id="738673347">
              <w:marLeft w:val="0"/>
              <w:marRight w:val="0"/>
              <w:marTop w:val="0"/>
              <w:marBottom w:val="0"/>
              <w:divBdr>
                <w:top w:val="none" w:sz="0" w:space="0" w:color="auto"/>
                <w:left w:val="none" w:sz="0" w:space="0" w:color="auto"/>
                <w:bottom w:val="none" w:sz="0" w:space="0" w:color="auto"/>
                <w:right w:val="none" w:sz="0" w:space="0" w:color="auto"/>
              </w:divBdr>
              <w:divsChild>
                <w:div w:id="363095605">
                  <w:marLeft w:val="2250"/>
                  <w:marRight w:val="0"/>
                  <w:marTop w:val="0"/>
                  <w:marBottom w:val="0"/>
                  <w:divBdr>
                    <w:top w:val="none" w:sz="0" w:space="0" w:color="auto"/>
                    <w:left w:val="none" w:sz="0" w:space="0" w:color="auto"/>
                    <w:bottom w:val="none" w:sz="0" w:space="0" w:color="auto"/>
                    <w:right w:val="none" w:sz="0" w:space="0" w:color="auto"/>
                  </w:divBdr>
                  <w:divsChild>
                    <w:div w:id="1595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86657">
          <w:marLeft w:val="0"/>
          <w:marRight w:val="0"/>
          <w:marTop w:val="0"/>
          <w:marBottom w:val="0"/>
          <w:divBdr>
            <w:top w:val="none" w:sz="0" w:space="0" w:color="auto"/>
            <w:left w:val="none" w:sz="0" w:space="0" w:color="auto"/>
            <w:bottom w:val="none" w:sz="0" w:space="0" w:color="auto"/>
            <w:right w:val="none" w:sz="0" w:space="0" w:color="auto"/>
          </w:divBdr>
          <w:divsChild>
            <w:div w:id="417026040">
              <w:marLeft w:val="0"/>
              <w:marRight w:val="0"/>
              <w:marTop w:val="0"/>
              <w:marBottom w:val="0"/>
              <w:divBdr>
                <w:top w:val="none" w:sz="0" w:space="0" w:color="auto"/>
                <w:left w:val="none" w:sz="0" w:space="0" w:color="auto"/>
                <w:bottom w:val="none" w:sz="0" w:space="0" w:color="auto"/>
                <w:right w:val="none" w:sz="0" w:space="0" w:color="auto"/>
              </w:divBdr>
              <w:divsChild>
                <w:div w:id="1326012650">
                  <w:marLeft w:val="2250"/>
                  <w:marRight w:val="0"/>
                  <w:marTop w:val="0"/>
                  <w:marBottom w:val="0"/>
                  <w:divBdr>
                    <w:top w:val="none" w:sz="0" w:space="0" w:color="auto"/>
                    <w:left w:val="none" w:sz="0" w:space="0" w:color="auto"/>
                    <w:bottom w:val="none" w:sz="0" w:space="0" w:color="auto"/>
                    <w:right w:val="none" w:sz="0" w:space="0" w:color="auto"/>
                  </w:divBdr>
                  <w:divsChild>
                    <w:div w:id="8586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21757">
          <w:marLeft w:val="0"/>
          <w:marRight w:val="0"/>
          <w:marTop w:val="0"/>
          <w:marBottom w:val="0"/>
          <w:divBdr>
            <w:top w:val="none" w:sz="0" w:space="0" w:color="auto"/>
            <w:left w:val="none" w:sz="0" w:space="0" w:color="auto"/>
            <w:bottom w:val="none" w:sz="0" w:space="0" w:color="auto"/>
            <w:right w:val="none" w:sz="0" w:space="0" w:color="auto"/>
          </w:divBdr>
          <w:divsChild>
            <w:div w:id="443963136">
              <w:marLeft w:val="0"/>
              <w:marRight w:val="0"/>
              <w:marTop w:val="0"/>
              <w:marBottom w:val="0"/>
              <w:divBdr>
                <w:top w:val="none" w:sz="0" w:space="0" w:color="auto"/>
                <w:left w:val="none" w:sz="0" w:space="0" w:color="auto"/>
                <w:bottom w:val="none" w:sz="0" w:space="0" w:color="auto"/>
                <w:right w:val="none" w:sz="0" w:space="0" w:color="auto"/>
              </w:divBdr>
              <w:divsChild>
                <w:div w:id="536313008">
                  <w:marLeft w:val="2250"/>
                  <w:marRight w:val="0"/>
                  <w:marTop w:val="0"/>
                  <w:marBottom w:val="0"/>
                  <w:divBdr>
                    <w:top w:val="none" w:sz="0" w:space="0" w:color="auto"/>
                    <w:left w:val="none" w:sz="0" w:space="0" w:color="auto"/>
                    <w:bottom w:val="none" w:sz="0" w:space="0" w:color="auto"/>
                    <w:right w:val="none" w:sz="0" w:space="0" w:color="auto"/>
                  </w:divBdr>
                  <w:divsChild>
                    <w:div w:id="105573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438933">
          <w:marLeft w:val="0"/>
          <w:marRight w:val="0"/>
          <w:marTop w:val="0"/>
          <w:marBottom w:val="0"/>
          <w:divBdr>
            <w:top w:val="none" w:sz="0" w:space="0" w:color="auto"/>
            <w:left w:val="none" w:sz="0" w:space="0" w:color="auto"/>
            <w:bottom w:val="none" w:sz="0" w:space="0" w:color="auto"/>
            <w:right w:val="none" w:sz="0" w:space="0" w:color="auto"/>
          </w:divBdr>
          <w:divsChild>
            <w:div w:id="698628105">
              <w:marLeft w:val="0"/>
              <w:marRight w:val="0"/>
              <w:marTop w:val="0"/>
              <w:marBottom w:val="0"/>
              <w:divBdr>
                <w:top w:val="none" w:sz="0" w:space="0" w:color="auto"/>
                <w:left w:val="none" w:sz="0" w:space="0" w:color="auto"/>
                <w:bottom w:val="none" w:sz="0" w:space="0" w:color="auto"/>
                <w:right w:val="none" w:sz="0" w:space="0" w:color="auto"/>
              </w:divBdr>
              <w:divsChild>
                <w:div w:id="1190097038">
                  <w:marLeft w:val="2250"/>
                  <w:marRight w:val="0"/>
                  <w:marTop w:val="0"/>
                  <w:marBottom w:val="0"/>
                  <w:divBdr>
                    <w:top w:val="none" w:sz="0" w:space="0" w:color="auto"/>
                    <w:left w:val="none" w:sz="0" w:space="0" w:color="auto"/>
                    <w:bottom w:val="none" w:sz="0" w:space="0" w:color="auto"/>
                    <w:right w:val="none" w:sz="0" w:space="0" w:color="auto"/>
                  </w:divBdr>
                  <w:divsChild>
                    <w:div w:id="12392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02640">
          <w:marLeft w:val="0"/>
          <w:marRight w:val="0"/>
          <w:marTop w:val="0"/>
          <w:marBottom w:val="0"/>
          <w:divBdr>
            <w:top w:val="none" w:sz="0" w:space="0" w:color="auto"/>
            <w:left w:val="none" w:sz="0" w:space="0" w:color="auto"/>
            <w:bottom w:val="none" w:sz="0" w:space="0" w:color="auto"/>
            <w:right w:val="none" w:sz="0" w:space="0" w:color="auto"/>
          </w:divBdr>
          <w:divsChild>
            <w:div w:id="1592082474">
              <w:marLeft w:val="0"/>
              <w:marRight w:val="0"/>
              <w:marTop w:val="0"/>
              <w:marBottom w:val="0"/>
              <w:divBdr>
                <w:top w:val="none" w:sz="0" w:space="0" w:color="auto"/>
                <w:left w:val="none" w:sz="0" w:space="0" w:color="auto"/>
                <w:bottom w:val="none" w:sz="0" w:space="0" w:color="auto"/>
                <w:right w:val="none" w:sz="0" w:space="0" w:color="auto"/>
              </w:divBdr>
              <w:divsChild>
                <w:div w:id="908922556">
                  <w:marLeft w:val="2250"/>
                  <w:marRight w:val="0"/>
                  <w:marTop w:val="0"/>
                  <w:marBottom w:val="0"/>
                  <w:divBdr>
                    <w:top w:val="none" w:sz="0" w:space="0" w:color="auto"/>
                    <w:left w:val="none" w:sz="0" w:space="0" w:color="auto"/>
                    <w:bottom w:val="none" w:sz="0" w:space="0" w:color="auto"/>
                    <w:right w:val="none" w:sz="0" w:space="0" w:color="auto"/>
                  </w:divBdr>
                  <w:divsChild>
                    <w:div w:id="4256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9898">
          <w:marLeft w:val="0"/>
          <w:marRight w:val="0"/>
          <w:marTop w:val="0"/>
          <w:marBottom w:val="0"/>
          <w:divBdr>
            <w:top w:val="none" w:sz="0" w:space="0" w:color="auto"/>
            <w:left w:val="none" w:sz="0" w:space="0" w:color="auto"/>
            <w:bottom w:val="none" w:sz="0" w:space="0" w:color="auto"/>
            <w:right w:val="none" w:sz="0" w:space="0" w:color="auto"/>
          </w:divBdr>
          <w:divsChild>
            <w:div w:id="898058458">
              <w:marLeft w:val="0"/>
              <w:marRight w:val="0"/>
              <w:marTop w:val="0"/>
              <w:marBottom w:val="0"/>
              <w:divBdr>
                <w:top w:val="none" w:sz="0" w:space="0" w:color="auto"/>
                <w:left w:val="none" w:sz="0" w:space="0" w:color="auto"/>
                <w:bottom w:val="none" w:sz="0" w:space="0" w:color="auto"/>
                <w:right w:val="none" w:sz="0" w:space="0" w:color="auto"/>
              </w:divBdr>
              <w:divsChild>
                <w:div w:id="990672469">
                  <w:marLeft w:val="2250"/>
                  <w:marRight w:val="0"/>
                  <w:marTop w:val="0"/>
                  <w:marBottom w:val="0"/>
                  <w:divBdr>
                    <w:top w:val="none" w:sz="0" w:space="0" w:color="auto"/>
                    <w:left w:val="none" w:sz="0" w:space="0" w:color="auto"/>
                    <w:bottom w:val="none" w:sz="0" w:space="0" w:color="auto"/>
                    <w:right w:val="none" w:sz="0" w:space="0" w:color="auto"/>
                  </w:divBdr>
                  <w:divsChild>
                    <w:div w:id="138185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1379">
          <w:marLeft w:val="0"/>
          <w:marRight w:val="0"/>
          <w:marTop w:val="0"/>
          <w:marBottom w:val="0"/>
          <w:divBdr>
            <w:top w:val="none" w:sz="0" w:space="0" w:color="auto"/>
            <w:left w:val="none" w:sz="0" w:space="0" w:color="auto"/>
            <w:bottom w:val="none" w:sz="0" w:space="0" w:color="auto"/>
            <w:right w:val="none" w:sz="0" w:space="0" w:color="auto"/>
          </w:divBdr>
          <w:divsChild>
            <w:div w:id="1028683652">
              <w:marLeft w:val="0"/>
              <w:marRight w:val="0"/>
              <w:marTop w:val="0"/>
              <w:marBottom w:val="0"/>
              <w:divBdr>
                <w:top w:val="none" w:sz="0" w:space="0" w:color="auto"/>
                <w:left w:val="none" w:sz="0" w:space="0" w:color="auto"/>
                <w:bottom w:val="none" w:sz="0" w:space="0" w:color="auto"/>
                <w:right w:val="none" w:sz="0" w:space="0" w:color="auto"/>
              </w:divBdr>
              <w:divsChild>
                <w:div w:id="294219752">
                  <w:marLeft w:val="2250"/>
                  <w:marRight w:val="0"/>
                  <w:marTop w:val="0"/>
                  <w:marBottom w:val="0"/>
                  <w:divBdr>
                    <w:top w:val="none" w:sz="0" w:space="0" w:color="auto"/>
                    <w:left w:val="none" w:sz="0" w:space="0" w:color="auto"/>
                    <w:bottom w:val="none" w:sz="0" w:space="0" w:color="auto"/>
                    <w:right w:val="none" w:sz="0" w:space="0" w:color="auto"/>
                  </w:divBdr>
                  <w:divsChild>
                    <w:div w:id="22264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781955">
          <w:marLeft w:val="0"/>
          <w:marRight w:val="0"/>
          <w:marTop w:val="0"/>
          <w:marBottom w:val="0"/>
          <w:divBdr>
            <w:top w:val="none" w:sz="0" w:space="0" w:color="auto"/>
            <w:left w:val="none" w:sz="0" w:space="0" w:color="auto"/>
            <w:bottom w:val="none" w:sz="0" w:space="0" w:color="auto"/>
            <w:right w:val="none" w:sz="0" w:space="0" w:color="auto"/>
          </w:divBdr>
          <w:divsChild>
            <w:div w:id="342630502">
              <w:marLeft w:val="0"/>
              <w:marRight w:val="0"/>
              <w:marTop w:val="0"/>
              <w:marBottom w:val="0"/>
              <w:divBdr>
                <w:top w:val="none" w:sz="0" w:space="0" w:color="auto"/>
                <w:left w:val="none" w:sz="0" w:space="0" w:color="auto"/>
                <w:bottom w:val="none" w:sz="0" w:space="0" w:color="auto"/>
                <w:right w:val="none" w:sz="0" w:space="0" w:color="auto"/>
              </w:divBdr>
              <w:divsChild>
                <w:div w:id="2100831468">
                  <w:marLeft w:val="2250"/>
                  <w:marRight w:val="0"/>
                  <w:marTop w:val="0"/>
                  <w:marBottom w:val="0"/>
                  <w:divBdr>
                    <w:top w:val="none" w:sz="0" w:space="0" w:color="auto"/>
                    <w:left w:val="none" w:sz="0" w:space="0" w:color="auto"/>
                    <w:bottom w:val="none" w:sz="0" w:space="0" w:color="auto"/>
                    <w:right w:val="none" w:sz="0" w:space="0" w:color="auto"/>
                  </w:divBdr>
                  <w:divsChild>
                    <w:div w:id="111254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027958">
          <w:marLeft w:val="0"/>
          <w:marRight w:val="0"/>
          <w:marTop w:val="0"/>
          <w:marBottom w:val="0"/>
          <w:divBdr>
            <w:top w:val="none" w:sz="0" w:space="0" w:color="auto"/>
            <w:left w:val="none" w:sz="0" w:space="0" w:color="auto"/>
            <w:bottom w:val="none" w:sz="0" w:space="0" w:color="auto"/>
            <w:right w:val="none" w:sz="0" w:space="0" w:color="auto"/>
          </w:divBdr>
          <w:divsChild>
            <w:div w:id="550504089">
              <w:marLeft w:val="0"/>
              <w:marRight w:val="0"/>
              <w:marTop w:val="0"/>
              <w:marBottom w:val="0"/>
              <w:divBdr>
                <w:top w:val="none" w:sz="0" w:space="0" w:color="auto"/>
                <w:left w:val="none" w:sz="0" w:space="0" w:color="auto"/>
                <w:bottom w:val="none" w:sz="0" w:space="0" w:color="auto"/>
                <w:right w:val="none" w:sz="0" w:space="0" w:color="auto"/>
              </w:divBdr>
              <w:divsChild>
                <w:div w:id="703487160">
                  <w:marLeft w:val="2250"/>
                  <w:marRight w:val="0"/>
                  <w:marTop w:val="0"/>
                  <w:marBottom w:val="0"/>
                  <w:divBdr>
                    <w:top w:val="none" w:sz="0" w:space="0" w:color="auto"/>
                    <w:left w:val="none" w:sz="0" w:space="0" w:color="auto"/>
                    <w:bottom w:val="none" w:sz="0" w:space="0" w:color="auto"/>
                    <w:right w:val="none" w:sz="0" w:space="0" w:color="auto"/>
                  </w:divBdr>
                  <w:divsChild>
                    <w:div w:id="14224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963098">
          <w:marLeft w:val="0"/>
          <w:marRight w:val="0"/>
          <w:marTop w:val="0"/>
          <w:marBottom w:val="0"/>
          <w:divBdr>
            <w:top w:val="none" w:sz="0" w:space="0" w:color="auto"/>
            <w:left w:val="none" w:sz="0" w:space="0" w:color="auto"/>
            <w:bottom w:val="none" w:sz="0" w:space="0" w:color="auto"/>
            <w:right w:val="none" w:sz="0" w:space="0" w:color="auto"/>
          </w:divBdr>
          <w:divsChild>
            <w:div w:id="414476049">
              <w:marLeft w:val="0"/>
              <w:marRight w:val="0"/>
              <w:marTop w:val="0"/>
              <w:marBottom w:val="0"/>
              <w:divBdr>
                <w:top w:val="none" w:sz="0" w:space="0" w:color="auto"/>
                <w:left w:val="none" w:sz="0" w:space="0" w:color="auto"/>
                <w:bottom w:val="none" w:sz="0" w:space="0" w:color="auto"/>
                <w:right w:val="none" w:sz="0" w:space="0" w:color="auto"/>
              </w:divBdr>
              <w:divsChild>
                <w:div w:id="1341085869">
                  <w:marLeft w:val="2250"/>
                  <w:marRight w:val="0"/>
                  <w:marTop w:val="0"/>
                  <w:marBottom w:val="0"/>
                  <w:divBdr>
                    <w:top w:val="none" w:sz="0" w:space="0" w:color="auto"/>
                    <w:left w:val="none" w:sz="0" w:space="0" w:color="auto"/>
                    <w:bottom w:val="none" w:sz="0" w:space="0" w:color="auto"/>
                    <w:right w:val="none" w:sz="0" w:space="0" w:color="auto"/>
                  </w:divBdr>
                  <w:divsChild>
                    <w:div w:id="140764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88656">
          <w:marLeft w:val="0"/>
          <w:marRight w:val="0"/>
          <w:marTop w:val="0"/>
          <w:marBottom w:val="0"/>
          <w:divBdr>
            <w:top w:val="none" w:sz="0" w:space="0" w:color="auto"/>
            <w:left w:val="none" w:sz="0" w:space="0" w:color="auto"/>
            <w:bottom w:val="none" w:sz="0" w:space="0" w:color="auto"/>
            <w:right w:val="none" w:sz="0" w:space="0" w:color="auto"/>
          </w:divBdr>
          <w:divsChild>
            <w:div w:id="1814515914">
              <w:marLeft w:val="0"/>
              <w:marRight w:val="0"/>
              <w:marTop w:val="0"/>
              <w:marBottom w:val="0"/>
              <w:divBdr>
                <w:top w:val="none" w:sz="0" w:space="0" w:color="auto"/>
                <w:left w:val="none" w:sz="0" w:space="0" w:color="auto"/>
                <w:bottom w:val="none" w:sz="0" w:space="0" w:color="auto"/>
                <w:right w:val="none" w:sz="0" w:space="0" w:color="auto"/>
              </w:divBdr>
              <w:divsChild>
                <w:div w:id="1903518960">
                  <w:marLeft w:val="2250"/>
                  <w:marRight w:val="0"/>
                  <w:marTop w:val="0"/>
                  <w:marBottom w:val="0"/>
                  <w:divBdr>
                    <w:top w:val="none" w:sz="0" w:space="0" w:color="auto"/>
                    <w:left w:val="none" w:sz="0" w:space="0" w:color="auto"/>
                    <w:bottom w:val="none" w:sz="0" w:space="0" w:color="auto"/>
                    <w:right w:val="none" w:sz="0" w:space="0" w:color="auto"/>
                  </w:divBdr>
                  <w:divsChild>
                    <w:div w:id="19725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1521">
          <w:marLeft w:val="0"/>
          <w:marRight w:val="0"/>
          <w:marTop w:val="0"/>
          <w:marBottom w:val="0"/>
          <w:divBdr>
            <w:top w:val="none" w:sz="0" w:space="0" w:color="auto"/>
            <w:left w:val="none" w:sz="0" w:space="0" w:color="auto"/>
            <w:bottom w:val="none" w:sz="0" w:space="0" w:color="auto"/>
            <w:right w:val="none" w:sz="0" w:space="0" w:color="auto"/>
          </w:divBdr>
          <w:divsChild>
            <w:div w:id="1947425796">
              <w:marLeft w:val="0"/>
              <w:marRight w:val="0"/>
              <w:marTop w:val="0"/>
              <w:marBottom w:val="0"/>
              <w:divBdr>
                <w:top w:val="none" w:sz="0" w:space="0" w:color="auto"/>
                <w:left w:val="none" w:sz="0" w:space="0" w:color="auto"/>
                <w:bottom w:val="none" w:sz="0" w:space="0" w:color="auto"/>
                <w:right w:val="none" w:sz="0" w:space="0" w:color="auto"/>
              </w:divBdr>
              <w:divsChild>
                <w:div w:id="760755497">
                  <w:marLeft w:val="2250"/>
                  <w:marRight w:val="0"/>
                  <w:marTop w:val="0"/>
                  <w:marBottom w:val="0"/>
                  <w:divBdr>
                    <w:top w:val="none" w:sz="0" w:space="0" w:color="auto"/>
                    <w:left w:val="none" w:sz="0" w:space="0" w:color="auto"/>
                    <w:bottom w:val="none" w:sz="0" w:space="0" w:color="auto"/>
                    <w:right w:val="none" w:sz="0" w:space="0" w:color="auto"/>
                  </w:divBdr>
                  <w:divsChild>
                    <w:div w:id="177956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97217">
          <w:marLeft w:val="0"/>
          <w:marRight w:val="0"/>
          <w:marTop w:val="0"/>
          <w:marBottom w:val="0"/>
          <w:divBdr>
            <w:top w:val="none" w:sz="0" w:space="0" w:color="auto"/>
            <w:left w:val="none" w:sz="0" w:space="0" w:color="auto"/>
            <w:bottom w:val="none" w:sz="0" w:space="0" w:color="auto"/>
            <w:right w:val="none" w:sz="0" w:space="0" w:color="auto"/>
          </w:divBdr>
          <w:divsChild>
            <w:div w:id="670067492">
              <w:marLeft w:val="0"/>
              <w:marRight w:val="0"/>
              <w:marTop w:val="0"/>
              <w:marBottom w:val="0"/>
              <w:divBdr>
                <w:top w:val="none" w:sz="0" w:space="0" w:color="auto"/>
                <w:left w:val="none" w:sz="0" w:space="0" w:color="auto"/>
                <w:bottom w:val="none" w:sz="0" w:space="0" w:color="auto"/>
                <w:right w:val="none" w:sz="0" w:space="0" w:color="auto"/>
              </w:divBdr>
              <w:divsChild>
                <w:div w:id="1873567555">
                  <w:marLeft w:val="2250"/>
                  <w:marRight w:val="0"/>
                  <w:marTop w:val="0"/>
                  <w:marBottom w:val="0"/>
                  <w:divBdr>
                    <w:top w:val="none" w:sz="0" w:space="0" w:color="auto"/>
                    <w:left w:val="none" w:sz="0" w:space="0" w:color="auto"/>
                    <w:bottom w:val="none" w:sz="0" w:space="0" w:color="auto"/>
                    <w:right w:val="none" w:sz="0" w:space="0" w:color="auto"/>
                  </w:divBdr>
                  <w:divsChild>
                    <w:div w:id="6451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130231">
          <w:marLeft w:val="0"/>
          <w:marRight w:val="0"/>
          <w:marTop w:val="0"/>
          <w:marBottom w:val="0"/>
          <w:divBdr>
            <w:top w:val="none" w:sz="0" w:space="0" w:color="auto"/>
            <w:left w:val="none" w:sz="0" w:space="0" w:color="auto"/>
            <w:bottom w:val="none" w:sz="0" w:space="0" w:color="auto"/>
            <w:right w:val="none" w:sz="0" w:space="0" w:color="auto"/>
          </w:divBdr>
          <w:divsChild>
            <w:div w:id="1637490992">
              <w:marLeft w:val="0"/>
              <w:marRight w:val="0"/>
              <w:marTop w:val="0"/>
              <w:marBottom w:val="0"/>
              <w:divBdr>
                <w:top w:val="none" w:sz="0" w:space="0" w:color="auto"/>
                <w:left w:val="none" w:sz="0" w:space="0" w:color="auto"/>
                <w:bottom w:val="none" w:sz="0" w:space="0" w:color="auto"/>
                <w:right w:val="none" w:sz="0" w:space="0" w:color="auto"/>
              </w:divBdr>
              <w:divsChild>
                <w:div w:id="411507803">
                  <w:marLeft w:val="2250"/>
                  <w:marRight w:val="0"/>
                  <w:marTop w:val="0"/>
                  <w:marBottom w:val="0"/>
                  <w:divBdr>
                    <w:top w:val="none" w:sz="0" w:space="0" w:color="auto"/>
                    <w:left w:val="none" w:sz="0" w:space="0" w:color="auto"/>
                    <w:bottom w:val="none" w:sz="0" w:space="0" w:color="auto"/>
                    <w:right w:val="none" w:sz="0" w:space="0" w:color="auto"/>
                  </w:divBdr>
                  <w:divsChild>
                    <w:div w:id="2609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87121">
          <w:marLeft w:val="0"/>
          <w:marRight w:val="0"/>
          <w:marTop w:val="0"/>
          <w:marBottom w:val="0"/>
          <w:divBdr>
            <w:top w:val="none" w:sz="0" w:space="0" w:color="auto"/>
            <w:left w:val="none" w:sz="0" w:space="0" w:color="auto"/>
            <w:bottom w:val="none" w:sz="0" w:space="0" w:color="auto"/>
            <w:right w:val="none" w:sz="0" w:space="0" w:color="auto"/>
          </w:divBdr>
          <w:divsChild>
            <w:div w:id="1896774968">
              <w:marLeft w:val="0"/>
              <w:marRight w:val="0"/>
              <w:marTop w:val="0"/>
              <w:marBottom w:val="0"/>
              <w:divBdr>
                <w:top w:val="none" w:sz="0" w:space="0" w:color="auto"/>
                <w:left w:val="none" w:sz="0" w:space="0" w:color="auto"/>
                <w:bottom w:val="none" w:sz="0" w:space="0" w:color="auto"/>
                <w:right w:val="none" w:sz="0" w:space="0" w:color="auto"/>
              </w:divBdr>
              <w:divsChild>
                <w:div w:id="775826458">
                  <w:marLeft w:val="2250"/>
                  <w:marRight w:val="0"/>
                  <w:marTop w:val="0"/>
                  <w:marBottom w:val="0"/>
                  <w:divBdr>
                    <w:top w:val="none" w:sz="0" w:space="0" w:color="auto"/>
                    <w:left w:val="none" w:sz="0" w:space="0" w:color="auto"/>
                    <w:bottom w:val="none" w:sz="0" w:space="0" w:color="auto"/>
                    <w:right w:val="none" w:sz="0" w:space="0" w:color="auto"/>
                  </w:divBdr>
                  <w:divsChild>
                    <w:div w:id="189407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09926">
          <w:marLeft w:val="0"/>
          <w:marRight w:val="0"/>
          <w:marTop w:val="0"/>
          <w:marBottom w:val="0"/>
          <w:divBdr>
            <w:top w:val="none" w:sz="0" w:space="0" w:color="auto"/>
            <w:left w:val="none" w:sz="0" w:space="0" w:color="auto"/>
            <w:bottom w:val="none" w:sz="0" w:space="0" w:color="auto"/>
            <w:right w:val="none" w:sz="0" w:space="0" w:color="auto"/>
          </w:divBdr>
          <w:divsChild>
            <w:div w:id="739526817">
              <w:marLeft w:val="0"/>
              <w:marRight w:val="0"/>
              <w:marTop w:val="0"/>
              <w:marBottom w:val="0"/>
              <w:divBdr>
                <w:top w:val="none" w:sz="0" w:space="0" w:color="auto"/>
                <w:left w:val="none" w:sz="0" w:space="0" w:color="auto"/>
                <w:bottom w:val="none" w:sz="0" w:space="0" w:color="auto"/>
                <w:right w:val="none" w:sz="0" w:space="0" w:color="auto"/>
              </w:divBdr>
              <w:divsChild>
                <w:div w:id="950356838">
                  <w:marLeft w:val="2250"/>
                  <w:marRight w:val="0"/>
                  <w:marTop w:val="0"/>
                  <w:marBottom w:val="0"/>
                  <w:divBdr>
                    <w:top w:val="none" w:sz="0" w:space="0" w:color="auto"/>
                    <w:left w:val="none" w:sz="0" w:space="0" w:color="auto"/>
                    <w:bottom w:val="none" w:sz="0" w:space="0" w:color="auto"/>
                    <w:right w:val="none" w:sz="0" w:space="0" w:color="auto"/>
                  </w:divBdr>
                  <w:divsChild>
                    <w:div w:id="176988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3609">
          <w:marLeft w:val="0"/>
          <w:marRight w:val="0"/>
          <w:marTop w:val="0"/>
          <w:marBottom w:val="0"/>
          <w:divBdr>
            <w:top w:val="none" w:sz="0" w:space="0" w:color="auto"/>
            <w:left w:val="none" w:sz="0" w:space="0" w:color="auto"/>
            <w:bottom w:val="none" w:sz="0" w:space="0" w:color="auto"/>
            <w:right w:val="none" w:sz="0" w:space="0" w:color="auto"/>
          </w:divBdr>
          <w:divsChild>
            <w:div w:id="1438255375">
              <w:marLeft w:val="0"/>
              <w:marRight w:val="0"/>
              <w:marTop w:val="0"/>
              <w:marBottom w:val="0"/>
              <w:divBdr>
                <w:top w:val="none" w:sz="0" w:space="0" w:color="auto"/>
                <w:left w:val="none" w:sz="0" w:space="0" w:color="auto"/>
                <w:bottom w:val="none" w:sz="0" w:space="0" w:color="auto"/>
                <w:right w:val="none" w:sz="0" w:space="0" w:color="auto"/>
              </w:divBdr>
              <w:divsChild>
                <w:div w:id="78915239">
                  <w:marLeft w:val="2250"/>
                  <w:marRight w:val="0"/>
                  <w:marTop w:val="0"/>
                  <w:marBottom w:val="0"/>
                  <w:divBdr>
                    <w:top w:val="none" w:sz="0" w:space="0" w:color="auto"/>
                    <w:left w:val="none" w:sz="0" w:space="0" w:color="auto"/>
                    <w:bottom w:val="none" w:sz="0" w:space="0" w:color="auto"/>
                    <w:right w:val="none" w:sz="0" w:space="0" w:color="auto"/>
                  </w:divBdr>
                  <w:divsChild>
                    <w:div w:id="90114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5553">
          <w:marLeft w:val="0"/>
          <w:marRight w:val="0"/>
          <w:marTop w:val="0"/>
          <w:marBottom w:val="0"/>
          <w:divBdr>
            <w:top w:val="none" w:sz="0" w:space="0" w:color="auto"/>
            <w:left w:val="none" w:sz="0" w:space="0" w:color="auto"/>
            <w:bottom w:val="none" w:sz="0" w:space="0" w:color="auto"/>
            <w:right w:val="none" w:sz="0" w:space="0" w:color="auto"/>
          </w:divBdr>
          <w:divsChild>
            <w:div w:id="885412777">
              <w:marLeft w:val="0"/>
              <w:marRight w:val="0"/>
              <w:marTop w:val="0"/>
              <w:marBottom w:val="0"/>
              <w:divBdr>
                <w:top w:val="none" w:sz="0" w:space="0" w:color="auto"/>
                <w:left w:val="none" w:sz="0" w:space="0" w:color="auto"/>
                <w:bottom w:val="none" w:sz="0" w:space="0" w:color="auto"/>
                <w:right w:val="none" w:sz="0" w:space="0" w:color="auto"/>
              </w:divBdr>
              <w:divsChild>
                <w:div w:id="1088159782">
                  <w:marLeft w:val="2250"/>
                  <w:marRight w:val="0"/>
                  <w:marTop w:val="0"/>
                  <w:marBottom w:val="0"/>
                  <w:divBdr>
                    <w:top w:val="none" w:sz="0" w:space="0" w:color="auto"/>
                    <w:left w:val="none" w:sz="0" w:space="0" w:color="auto"/>
                    <w:bottom w:val="none" w:sz="0" w:space="0" w:color="auto"/>
                    <w:right w:val="none" w:sz="0" w:space="0" w:color="auto"/>
                  </w:divBdr>
                  <w:divsChild>
                    <w:div w:id="66751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99887">
          <w:marLeft w:val="0"/>
          <w:marRight w:val="0"/>
          <w:marTop w:val="0"/>
          <w:marBottom w:val="0"/>
          <w:divBdr>
            <w:top w:val="none" w:sz="0" w:space="0" w:color="auto"/>
            <w:left w:val="none" w:sz="0" w:space="0" w:color="auto"/>
            <w:bottom w:val="none" w:sz="0" w:space="0" w:color="auto"/>
            <w:right w:val="none" w:sz="0" w:space="0" w:color="auto"/>
          </w:divBdr>
          <w:divsChild>
            <w:div w:id="576597990">
              <w:marLeft w:val="0"/>
              <w:marRight w:val="0"/>
              <w:marTop w:val="0"/>
              <w:marBottom w:val="0"/>
              <w:divBdr>
                <w:top w:val="none" w:sz="0" w:space="0" w:color="auto"/>
                <w:left w:val="none" w:sz="0" w:space="0" w:color="auto"/>
                <w:bottom w:val="none" w:sz="0" w:space="0" w:color="auto"/>
                <w:right w:val="none" w:sz="0" w:space="0" w:color="auto"/>
              </w:divBdr>
              <w:divsChild>
                <w:div w:id="793669904">
                  <w:marLeft w:val="2250"/>
                  <w:marRight w:val="0"/>
                  <w:marTop w:val="0"/>
                  <w:marBottom w:val="0"/>
                  <w:divBdr>
                    <w:top w:val="none" w:sz="0" w:space="0" w:color="auto"/>
                    <w:left w:val="none" w:sz="0" w:space="0" w:color="auto"/>
                    <w:bottom w:val="none" w:sz="0" w:space="0" w:color="auto"/>
                    <w:right w:val="none" w:sz="0" w:space="0" w:color="auto"/>
                  </w:divBdr>
                  <w:divsChild>
                    <w:div w:id="130786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92299">
          <w:marLeft w:val="0"/>
          <w:marRight w:val="0"/>
          <w:marTop w:val="0"/>
          <w:marBottom w:val="0"/>
          <w:divBdr>
            <w:top w:val="none" w:sz="0" w:space="0" w:color="auto"/>
            <w:left w:val="none" w:sz="0" w:space="0" w:color="auto"/>
            <w:bottom w:val="none" w:sz="0" w:space="0" w:color="auto"/>
            <w:right w:val="none" w:sz="0" w:space="0" w:color="auto"/>
          </w:divBdr>
          <w:divsChild>
            <w:div w:id="553540623">
              <w:marLeft w:val="0"/>
              <w:marRight w:val="0"/>
              <w:marTop w:val="0"/>
              <w:marBottom w:val="0"/>
              <w:divBdr>
                <w:top w:val="none" w:sz="0" w:space="0" w:color="auto"/>
                <w:left w:val="none" w:sz="0" w:space="0" w:color="auto"/>
                <w:bottom w:val="none" w:sz="0" w:space="0" w:color="auto"/>
                <w:right w:val="none" w:sz="0" w:space="0" w:color="auto"/>
              </w:divBdr>
              <w:divsChild>
                <w:div w:id="1960719821">
                  <w:marLeft w:val="2250"/>
                  <w:marRight w:val="0"/>
                  <w:marTop w:val="0"/>
                  <w:marBottom w:val="0"/>
                  <w:divBdr>
                    <w:top w:val="none" w:sz="0" w:space="0" w:color="auto"/>
                    <w:left w:val="none" w:sz="0" w:space="0" w:color="auto"/>
                    <w:bottom w:val="none" w:sz="0" w:space="0" w:color="auto"/>
                    <w:right w:val="none" w:sz="0" w:space="0" w:color="auto"/>
                  </w:divBdr>
                  <w:divsChild>
                    <w:div w:id="38236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13353">
          <w:marLeft w:val="0"/>
          <w:marRight w:val="0"/>
          <w:marTop w:val="0"/>
          <w:marBottom w:val="0"/>
          <w:divBdr>
            <w:top w:val="none" w:sz="0" w:space="0" w:color="auto"/>
            <w:left w:val="none" w:sz="0" w:space="0" w:color="auto"/>
            <w:bottom w:val="none" w:sz="0" w:space="0" w:color="auto"/>
            <w:right w:val="none" w:sz="0" w:space="0" w:color="auto"/>
          </w:divBdr>
          <w:divsChild>
            <w:div w:id="76293603">
              <w:marLeft w:val="0"/>
              <w:marRight w:val="0"/>
              <w:marTop w:val="0"/>
              <w:marBottom w:val="0"/>
              <w:divBdr>
                <w:top w:val="none" w:sz="0" w:space="0" w:color="auto"/>
                <w:left w:val="none" w:sz="0" w:space="0" w:color="auto"/>
                <w:bottom w:val="none" w:sz="0" w:space="0" w:color="auto"/>
                <w:right w:val="none" w:sz="0" w:space="0" w:color="auto"/>
              </w:divBdr>
              <w:divsChild>
                <w:div w:id="1805925147">
                  <w:marLeft w:val="2250"/>
                  <w:marRight w:val="0"/>
                  <w:marTop w:val="0"/>
                  <w:marBottom w:val="0"/>
                  <w:divBdr>
                    <w:top w:val="none" w:sz="0" w:space="0" w:color="auto"/>
                    <w:left w:val="none" w:sz="0" w:space="0" w:color="auto"/>
                    <w:bottom w:val="none" w:sz="0" w:space="0" w:color="auto"/>
                    <w:right w:val="none" w:sz="0" w:space="0" w:color="auto"/>
                  </w:divBdr>
                  <w:divsChild>
                    <w:div w:id="8063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0679">
          <w:marLeft w:val="0"/>
          <w:marRight w:val="0"/>
          <w:marTop w:val="0"/>
          <w:marBottom w:val="0"/>
          <w:divBdr>
            <w:top w:val="none" w:sz="0" w:space="0" w:color="auto"/>
            <w:left w:val="none" w:sz="0" w:space="0" w:color="auto"/>
            <w:bottom w:val="none" w:sz="0" w:space="0" w:color="auto"/>
            <w:right w:val="none" w:sz="0" w:space="0" w:color="auto"/>
          </w:divBdr>
          <w:divsChild>
            <w:div w:id="787625561">
              <w:marLeft w:val="0"/>
              <w:marRight w:val="0"/>
              <w:marTop w:val="0"/>
              <w:marBottom w:val="0"/>
              <w:divBdr>
                <w:top w:val="none" w:sz="0" w:space="0" w:color="auto"/>
                <w:left w:val="none" w:sz="0" w:space="0" w:color="auto"/>
                <w:bottom w:val="none" w:sz="0" w:space="0" w:color="auto"/>
                <w:right w:val="none" w:sz="0" w:space="0" w:color="auto"/>
              </w:divBdr>
              <w:divsChild>
                <w:div w:id="993871978">
                  <w:marLeft w:val="2250"/>
                  <w:marRight w:val="0"/>
                  <w:marTop w:val="0"/>
                  <w:marBottom w:val="0"/>
                  <w:divBdr>
                    <w:top w:val="none" w:sz="0" w:space="0" w:color="auto"/>
                    <w:left w:val="none" w:sz="0" w:space="0" w:color="auto"/>
                    <w:bottom w:val="none" w:sz="0" w:space="0" w:color="auto"/>
                    <w:right w:val="none" w:sz="0" w:space="0" w:color="auto"/>
                  </w:divBdr>
                  <w:divsChild>
                    <w:div w:id="452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372">
          <w:marLeft w:val="0"/>
          <w:marRight w:val="0"/>
          <w:marTop w:val="0"/>
          <w:marBottom w:val="0"/>
          <w:divBdr>
            <w:top w:val="none" w:sz="0" w:space="0" w:color="auto"/>
            <w:left w:val="none" w:sz="0" w:space="0" w:color="auto"/>
            <w:bottom w:val="none" w:sz="0" w:space="0" w:color="auto"/>
            <w:right w:val="none" w:sz="0" w:space="0" w:color="auto"/>
          </w:divBdr>
          <w:divsChild>
            <w:div w:id="446656515">
              <w:marLeft w:val="0"/>
              <w:marRight w:val="0"/>
              <w:marTop w:val="0"/>
              <w:marBottom w:val="0"/>
              <w:divBdr>
                <w:top w:val="none" w:sz="0" w:space="0" w:color="auto"/>
                <w:left w:val="none" w:sz="0" w:space="0" w:color="auto"/>
                <w:bottom w:val="none" w:sz="0" w:space="0" w:color="auto"/>
                <w:right w:val="none" w:sz="0" w:space="0" w:color="auto"/>
              </w:divBdr>
              <w:divsChild>
                <w:div w:id="929705404">
                  <w:marLeft w:val="2250"/>
                  <w:marRight w:val="0"/>
                  <w:marTop w:val="0"/>
                  <w:marBottom w:val="0"/>
                  <w:divBdr>
                    <w:top w:val="none" w:sz="0" w:space="0" w:color="auto"/>
                    <w:left w:val="none" w:sz="0" w:space="0" w:color="auto"/>
                    <w:bottom w:val="none" w:sz="0" w:space="0" w:color="auto"/>
                    <w:right w:val="none" w:sz="0" w:space="0" w:color="auto"/>
                  </w:divBdr>
                  <w:divsChild>
                    <w:div w:id="12602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2568">
          <w:marLeft w:val="0"/>
          <w:marRight w:val="0"/>
          <w:marTop w:val="0"/>
          <w:marBottom w:val="0"/>
          <w:divBdr>
            <w:top w:val="none" w:sz="0" w:space="0" w:color="auto"/>
            <w:left w:val="none" w:sz="0" w:space="0" w:color="auto"/>
            <w:bottom w:val="none" w:sz="0" w:space="0" w:color="auto"/>
            <w:right w:val="none" w:sz="0" w:space="0" w:color="auto"/>
          </w:divBdr>
          <w:divsChild>
            <w:div w:id="1511137235">
              <w:marLeft w:val="0"/>
              <w:marRight w:val="0"/>
              <w:marTop w:val="0"/>
              <w:marBottom w:val="0"/>
              <w:divBdr>
                <w:top w:val="none" w:sz="0" w:space="0" w:color="auto"/>
                <w:left w:val="none" w:sz="0" w:space="0" w:color="auto"/>
                <w:bottom w:val="none" w:sz="0" w:space="0" w:color="auto"/>
                <w:right w:val="none" w:sz="0" w:space="0" w:color="auto"/>
              </w:divBdr>
              <w:divsChild>
                <w:div w:id="820197869">
                  <w:marLeft w:val="2250"/>
                  <w:marRight w:val="0"/>
                  <w:marTop w:val="0"/>
                  <w:marBottom w:val="0"/>
                  <w:divBdr>
                    <w:top w:val="none" w:sz="0" w:space="18" w:color="CCCCCC"/>
                    <w:left w:val="single" w:sz="12" w:space="24" w:color="CCCCCC"/>
                    <w:bottom w:val="none" w:sz="0" w:space="31" w:color="CCCCCC"/>
                    <w:right w:val="none" w:sz="0" w:space="24" w:color="CCCCCC"/>
                  </w:divBdr>
                  <w:divsChild>
                    <w:div w:id="180053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206090">
      <w:bodyDiv w:val="1"/>
      <w:marLeft w:val="0"/>
      <w:marRight w:val="0"/>
      <w:marTop w:val="0"/>
      <w:marBottom w:val="0"/>
      <w:divBdr>
        <w:top w:val="none" w:sz="0" w:space="0" w:color="auto"/>
        <w:left w:val="none" w:sz="0" w:space="0" w:color="auto"/>
        <w:bottom w:val="none" w:sz="0" w:space="0" w:color="auto"/>
        <w:right w:val="none" w:sz="0" w:space="0" w:color="auto"/>
      </w:divBdr>
    </w:div>
    <w:div w:id="1614559618">
      <w:bodyDiv w:val="1"/>
      <w:marLeft w:val="0"/>
      <w:marRight w:val="0"/>
      <w:marTop w:val="0"/>
      <w:marBottom w:val="0"/>
      <w:divBdr>
        <w:top w:val="none" w:sz="0" w:space="0" w:color="auto"/>
        <w:left w:val="none" w:sz="0" w:space="0" w:color="auto"/>
        <w:bottom w:val="none" w:sz="0" w:space="0" w:color="auto"/>
        <w:right w:val="none" w:sz="0" w:space="0" w:color="auto"/>
      </w:divBdr>
    </w:div>
    <w:div w:id="1655335741">
      <w:bodyDiv w:val="1"/>
      <w:marLeft w:val="0"/>
      <w:marRight w:val="0"/>
      <w:marTop w:val="0"/>
      <w:marBottom w:val="0"/>
      <w:divBdr>
        <w:top w:val="none" w:sz="0" w:space="0" w:color="auto"/>
        <w:left w:val="none" w:sz="0" w:space="0" w:color="auto"/>
        <w:bottom w:val="none" w:sz="0" w:space="0" w:color="auto"/>
        <w:right w:val="none" w:sz="0" w:space="0" w:color="auto"/>
      </w:divBdr>
    </w:div>
    <w:div w:id="1670525601">
      <w:bodyDiv w:val="1"/>
      <w:marLeft w:val="0"/>
      <w:marRight w:val="0"/>
      <w:marTop w:val="0"/>
      <w:marBottom w:val="0"/>
      <w:divBdr>
        <w:top w:val="none" w:sz="0" w:space="0" w:color="auto"/>
        <w:left w:val="none" w:sz="0" w:space="0" w:color="auto"/>
        <w:bottom w:val="none" w:sz="0" w:space="0" w:color="auto"/>
        <w:right w:val="none" w:sz="0" w:space="0" w:color="auto"/>
      </w:divBdr>
    </w:div>
    <w:div w:id="1672562874">
      <w:bodyDiv w:val="1"/>
      <w:marLeft w:val="0"/>
      <w:marRight w:val="0"/>
      <w:marTop w:val="0"/>
      <w:marBottom w:val="0"/>
      <w:divBdr>
        <w:top w:val="none" w:sz="0" w:space="0" w:color="auto"/>
        <w:left w:val="none" w:sz="0" w:space="0" w:color="auto"/>
        <w:bottom w:val="none" w:sz="0" w:space="0" w:color="auto"/>
        <w:right w:val="none" w:sz="0" w:space="0" w:color="auto"/>
      </w:divBdr>
    </w:div>
    <w:div w:id="1738746201">
      <w:bodyDiv w:val="1"/>
      <w:marLeft w:val="0"/>
      <w:marRight w:val="0"/>
      <w:marTop w:val="0"/>
      <w:marBottom w:val="0"/>
      <w:divBdr>
        <w:top w:val="none" w:sz="0" w:space="0" w:color="auto"/>
        <w:left w:val="none" w:sz="0" w:space="0" w:color="auto"/>
        <w:bottom w:val="none" w:sz="0" w:space="0" w:color="auto"/>
        <w:right w:val="none" w:sz="0" w:space="0" w:color="auto"/>
      </w:divBdr>
    </w:div>
    <w:div w:id="1750496388">
      <w:bodyDiv w:val="1"/>
      <w:marLeft w:val="0"/>
      <w:marRight w:val="0"/>
      <w:marTop w:val="0"/>
      <w:marBottom w:val="0"/>
      <w:divBdr>
        <w:top w:val="none" w:sz="0" w:space="0" w:color="auto"/>
        <w:left w:val="none" w:sz="0" w:space="0" w:color="auto"/>
        <w:bottom w:val="none" w:sz="0" w:space="0" w:color="auto"/>
        <w:right w:val="none" w:sz="0" w:space="0" w:color="auto"/>
      </w:divBdr>
    </w:div>
    <w:div w:id="1767845373">
      <w:bodyDiv w:val="1"/>
      <w:marLeft w:val="0"/>
      <w:marRight w:val="0"/>
      <w:marTop w:val="0"/>
      <w:marBottom w:val="0"/>
      <w:divBdr>
        <w:top w:val="none" w:sz="0" w:space="0" w:color="auto"/>
        <w:left w:val="none" w:sz="0" w:space="0" w:color="auto"/>
        <w:bottom w:val="none" w:sz="0" w:space="0" w:color="auto"/>
        <w:right w:val="none" w:sz="0" w:space="0" w:color="auto"/>
      </w:divBdr>
    </w:div>
    <w:div w:id="1768958397">
      <w:bodyDiv w:val="1"/>
      <w:marLeft w:val="0"/>
      <w:marRight w:val="0"/>
      <w:marTop w:val="0"/>
      <w:marBottom w:val="0"/>
      <w:divBdr>
        <w:top w:val="none" w:sz="0" w:space="0" w:color="auto"/>
        <w:left w:val="none" w:sz="0" w:space="0" w:color="auto"/>
        <w:bottom w:val="none" w:sz="0" w:space="0" w:color="auto"/>
        <w:right w:val="none" w:sz="0" w:space="0" w:color="auto"/>
      </w:divBdr>
    </w:div>
    <w:div w:id="1770422241">
      <w:bodyDiv w:val="1"/>
      <w:marLeft w:val="0"/>
      <w:marRight w:val="0"/>
      <w:marTop w:val="0"/>
      <w:marBottom w:val="0"/>
      <w:divBdr>
        <w:top w:val="none" w:sz="0" w:space="0" w:color="auto"/>
        <w:left w:val="none" w:sz="0" w:space="0" w:color="auto"/>
        <w:bottom w:val="none" w:sz="0" w:space="0" w:color="auto"/>
        <w:right w:val="none" w:sz="0" w:space="0" w:color="auto"/>
      </w:divBdr>
    </w:div>
    <w:div w:id="1776249875">
      <w:bodyDiv w:val="1"/>
      <w:marLeft w:val="0"/>
      <w:marRight w:val="0"/>
      <w:marTop w:val="0"/>
      <w:marBottom w:val="0"/>
      <w:divBdr>
        <w:top w:val="none" w:sz="0" w:space="0" w:color="auto"/>
        <w:left w:val="none" w:sz="0" w:space="0" w:color="auto"/>
        <w:bottom w:val="none" w:sz="0" w:space="0" w:color="auto"/>
        <w:right w:val="none" w:sz="0" w:space="0" w:color="auto"/>
      </w:divBdr>
    </w:div>
    <w:div w:id="1780375540">
      <w:bodyDiv w:val="1"/>
      <w:marLeft w:val="0"/>
      <w:marRight w:val="0"/>
      <w:marTop w:val="0"/>
      <w:marBottom w:val="0"/>
      <w:divBdr>
        <w:top w:val="none" w:sz="0" w:space="0" w:color="auto"/>
        <w:left w:val="none" w:sz="0" w:space="0" w:color="auto"/>
        <w:bottom w:val="none" w:sz="0" w:space="0" w:color="auto"/>
        <w:right w:val="none" w:sz="0" w:space="0" w:color="auto"/>
      </w:divBdr>
    </w:div>
    <w:div w:id="1833763375">
      <w:bodyDiv w:val="1"/>
      <w:marLeft w:val="0"/>
      <w:marRight w:val="0"/>
      <w:marTop w:val="0"/>
      <w:marBottom w:val="0"/>
      <w:divBdr>
        <w:top w:val="none" w:sz="0" w:space="0" w:color="auto"/>
        <w:left w:val="none" w:sz="0" w:space="0" w:color="auto"/>
        <w:bottom w:val="none" w:sz="0" w:space="0" w:color="auto"/>
        <w:right w:val="none" w:sz="0" w:space="0" w:color="auto"/>
      </w:divBdr>
    </w:div>
    <w:div w:id="1855000025">
      <w:bodyDiv w:val="1"/>
      <w:marLeft w:val="0"/>
      <w:marRight w:val="0"/>
      <w:marTop w:val="0"/>
      <w:marBottom w:val="0"/>
      <w:divBdr>
        <w:top w:val="none" w:sz="0" w:space="0" w:color="auto"/>
        <w:left w:val="none" w:sz="0" w:space="0" w:color="auto"/>
        <w:bottom w:val="none" w:sz="0" w:space="0" w:color="auto"/>
        <w:right w:val="none" w:sz="0" w:space="0" w:color="auto"/>
      </w:divBdr>
    </w:div>
    <w:div w:id="1859153622">
      <w:bodyDiv w:val="1"/>
      <w:marLeft w:val="0"/>
      <w:marRight w:val="0"/>
      <w:marTop w:val="0"/>
      <w:marBottom w:val="0"/>
      <w:divBdr>
        <w:top w:val="none" w:sz="0" w:space="0" w:color="auto"/>
        <w:left w:val="none" w:sz="0" w:space="0" w:color="auto"/>
        <w:bottom w:val="none" w:sz="0" w:space="0" w:color="auto"/>
        <w:right w:val="none" w:sz="0" w:space="0" w:color="auto"/>
      </w:divBdr>
    </w:div>
    <w:div w:id="1871647912">
      <w:bodyDiv w:val="1"/>
      <w:marLeft w:val="0"/>
      <w:marRight w:val="0"/>
      <w:marTop w:val="0"/>
      <w:marBottom w:val="0"/>
      <w:divBdr>
        <w:top w:val="none" w:sz="0" w:space="0" w:color="auto"/>
        <w:left w:val="none" w:sz="0" w:space="0" w:color="auto"/>
        <w:bottom w:val="none" w:sz="0" w:space="0" w:color="auto"/>
        <w:right w:val="none" w:sz="0" w:space="0" w:color="auto"/>
      </w:divBdr>
    </w:div>
    <w:div w:id="1873764803">
      <w:bodyDiv w:val="1"/>
      <w:marLeft w:val="0"/>
      <w:marRight w:val="0"/>
      <w:marTop w:val="0"/>
      <w:marBottom w:val="0"/>
      <w:divBdr>
        <w:top w:val="none" w:sz="0" w:space="0" w:color="auto"/>
        <w:left w:val="none" w:sz="0" w:space="0" w:color="auto"/>
        <w:bottom w:val="none" w:sz="0" w:space="0" w:color="auto"/>
        <w:right w:val="none" w:sz="0" w:space="0" w:color="auto"/>
      </w:divBdr>
    </w:div>
    <w:div w:id="1876310015">
      <w:bodyDiv w:val="1"/>
      <w:marLeft w:val="0"/>
      <w:marRight w:val="0"/>
      <w:marTop w:val="0"/>
      <w:marBottom w:val="0"/>
      <w:divBdr>
        <w:top w:val="none" w:sz="0" w:space="0" w:color="auto"/>
        <w:left w:val="none" w:sz="0" w:space="0" w:color="auto"/>
        <w:bottom w:val="none" w:sz="0" w:space="0" w:color="auto"/>
        <w:right w:val="none" w:sz="0" w:space="0" w:color="auto"/>
      </w:divBdr>
    </w:div>
    <w:div w:id="1906646243">
      <w:bodyDiv w:val="1"/>
      <w:marLeft w:val="0"/>
      <w:marRight w:val="0"/>
      <w:marTop w:val="0"/>
      <w:marBottom w:val="0"/>
      <w:divBdr>
        <w:top w:val="none" w:sz="0" w:space="0" w:color="auto"/>
        <w:left w:val="none" w:sz="0" w:space="0" w:color="auto"/>
        <w:bottom w:val="none" w:sz="0" w:space="0" w:color="auto"/>
        <w:right w:val="none" w:sz="0" w:space="0" w:color="auto"/>
      </w:divBdr>
    </w:div>
    <w:div w:id="1928079920">
      <w:bodyDiv w:val="1"/>
      <w:marLeft w:val="0"/>
      <w:marRight w:val="0"/>
      <w:marTop w:val="0"/>
      <w:marBottom w:val="0"/>
      <w:divBdr>
        <w:top w:val="none" w:sz="0" w:space="0" w:color="auto"/>
        <w:left w:val="none" w:sz="0" w:space="0" w:color="auto"/>
        <w:bottom w:val="none" w:sz="0" w:space="0" w:color="auto"/>
        <w:right w:val="none" w:sz="0" w:space="0" w:color="auto"/>
      </w:divBdr>
    </w:div>
    <w:div w:id="2020961893">
      <w:bodyDiv w:val="1"/>
      <w:marLeft w:val="0"/>
      <w:marRight w:val="0"/>
      <w:marTop w:val="0"/>
      <w:marBottom w:val="0"/>
      <w:divBdr>
        <w:top w:val="none" w:sz="0" w:space="0" w:color="auto"/>
        <w:left w:val="none" w:sz="0" w:space="0" w:color="auto"/>
        <w:bottom w:val="none" w:sz="0" w:space="0" w:color="auto"/>
        <w:right w:val="none" w:sz="0" w:space="0" w:color="auto"/>
      </w:divBdr>
    </w:div>
    <w:div w:id="2025931974">
      <w:bodyDiv w:val="1"/>
      <w:marLeft w:val="0"/>
      <w:marRight w:val="0"/>
      <w:marTop w:val="0"/>
      <w:marBottom w:val="0"/>
      <w:divBdr>
        <w:top w:val="none" w:sz="0" w:space="0" w:color="auto"/>
        <w:left w:val="none" w:sz="0" w:space="0" w:color="auto"/>
        <w:bottom w:val="none" w:sz="0" w:space="0" w:color="auto"/>
        <w:right w:val="none" w:sz="0" w:space="0" w:color="auto"/>
      </w:divBdr>
    </w:div>
    <w:div w:id="2032997922">
      <w:bodyDiv w:val="1"/>
      <w:marLeft w:val="0"/>
      <w:marRight w:val="0"/>
      <w:marTop w:val="0"/>
      <w:marBottom w:val="0"/>
      <w:divBdr>
        <w:top w:val="none" w:sz="0" w:space="0" w:color="auto"/>
        <w:left w:val="none" w:sz="0" w:space="0" w:color="auto"/>
        <w:bottom w:val="none" w:sz="0" w:space="0" w:color="auto"/>
        <w:right w:val="none" w:sz="0" w:space="0" w:color="auto"/>
      </w:divBdr>
    </w:div>
    <w:div w:id="2052224887">
      <w:bodyDiv w:val="1"/>
      <w:marLeft w:val="0"/>
      <w:marRight w:val="0"/>
      <w:marTop w:val="0"/>
      <w:marBottom w:val="0"/>
      <w:divBdr>
        <w:top w:val="none" w:sz="0" w:space="0" w:color="auto"/>
        <w:left w:val="none" w:sz="0" w:space="0" w:color="auto"/>
        <w:bottom w:val="none" w:sz="0" w:space="0" w:color="auto"/>
        <w:right w:val="none" w:sz="0" w:space="0" w:color="auto"/>
      </w:divBdr>
    </w:div>
    <w:div w:id="2052683654">
      <w:bodyDiv w:val="1"/>
      <w:marLeft w:val="0"/>
      <w:marRight w:val="0"/>
      <w:marTop w:val="0"/>
      <w:marBottom w:val="0"/>
      <w:divBdr>
        <w:top w:val="none" w:sz="0" w:space="0" w:color="auto"/>
        <w:left w:val="none" w:sz="0" w:space="0" w:color="auto"/>
        <w:bottom w:val="none" w:sz="0" w:space="0" w:color="auto"/>
        <w:right w:val="none" w:sz="0" w:space="0" w:color="auto"/>
      </w:divBdr>
    </w:div>
    <w:div w:id="2053993485">
      <w:bodyDiv w:val="1"/>
      <w:marLeft w:val="0"/>
      <w:marRight w:val="0"/>
      <w:marTop w:val="0"/>
      <w:marBottom w:val="0"/>
      <w:divBdr>
        <w:top w:val="none" w:sz="0" w:space="0" w:color="auto"/>
        <w:left w:val="none" w:sz="0" w:space="0" w:color="auto"/>
        <w:bottom w:val="none" w:sz="0" w:space="0" w:color="auto"/>
        <w:right w:val="none" w:sz="0" w:space="0" w:color="auto"/>
      </w:divBdr>
    </w:div>
    <w:div w:id="2069453205">
      <w:bodyDiv w:val="1"/>
      <w:marLeft w:val="0"/>
      <w:marRight w:val="0"/>
      <w:marTop w:val="0"/>
      <w:marBottom w:val="0"/>
      <w:divBdr>
        <w:top w:val="none" w:sz="0" w:space="0" w:color="auto"/>
        <w:left w:val="none" w:sz="0" w:space="0" w:color="auto"/>
        <w:bottom w:val="none" w:sz="0" w:space="0" w:color="auto"/>
        <w:right w:val="none" w:sz="0" w:space="0" w:color="auto"/>
      </w:divBdr>
    </w:div>
    <w:div w:id="2085715884">
      <w:bodyDiv w:val="1"/>
      <w:marLeft w:val="0"/>
      <w:marRight w:val="0"/>
      <w:marTop w:val="0"/>
      <w:marBottom w:val="0"/>
      <w:divBdr>
        <w:top w:val="none" w:sz="0" w:space="0" w:color="auto"/>
        <w:left w:val="none" w:sz="0" w:space="0" w:color="auto"/>
        <w:bottom w:val="none" w:sz="0" w:space="0" w:color="auto"/>
        <w:right w:val="none" w:sz="0" w:space="0" w:color="auto"/>
      </w:divBdr>
    </w:div>
    <w:div w:id="2092198282">
      <w:bodyDiv w:val="1"/>
      <w:marLeft w:val="0"/>
      <w:marRight w:val="0"/>
      <w:marTop w:val="0"/>
      <w:marBottom w:val="0"/>
      <w:divBdr>
        <w:top w:val="none" w:sz="0" w:space="0" w:color="auto"/>
        <w:left w:val="none" w:sz="0" w:space="0" w:color="auto"/>
        <w:bottom w:val="none" w:sz="0" w:space="0" w:color="auto"/>
        <w:right w:val="none" w:sz="0" w:space="0" w:color="auto"/>
      </w:divBdr>
    </w:div>
    <w:div w:id="2102485421">
      <w:bodyDiv w:val="1"/>
      <w:marLeft w:val="0"/>
      <w:marRight w:val="0"/>
      <w:marTop w:val="0"/>
      <w:marBottom w:val="0"/>
      <w:divBdr>
        <w:top w:val="none" w:sz="0" w:space="0" w:color="auto"/>
        <w:left w:val="none" w:sz="0" w:space="0" w:color="auto"/>
        <w:bottom w:val="none" w:sz="0" w:space="0" w:color="auto"/>
        <w:right w:val="none" w:sz="0" w:space="0" w:color="auto"/>
      </w:divBdr>
      <w:divsChild>
        <w:div w:id="1736197106">
          <w:marLeft w:val="0"/>
          <w:marRight w:val="0"/>
          <w:marTop w:val="0"/>
          <w:marBottom w:val="0"/>
          <w:divBdr>
            <w:top w:val="none" w:sz="0" w:space="0" w:color="auto"/>
            <w:left w:val="none" w:sz="0" w:space="0" w:color="auto"/>
            <w:bottom w:val="none" w:sz="0" w:space="0" w:color="auto"/>
            <w:right w:val="none" w:sz="0" w:space="0" w:color="auto"/>
          </w:divBdr>
          <w:divsChild>
            <w:div w:id="1482186428">
              <w:marLeft w:val="0"/>
              <w:marRight w:val="0"/>
              <w:marTop w:val="0"/>
              <w:marBottom w:val="0"/>
              <w:divBdr>
                <w:top w:val="none" w:sz="0" w:space="0" w:color="auto"/>
                <w:left w:val="none" w:sz="0" w:space="0" w:color="auto"/>
                <w:bottom w:val="none" w:sz="0" w:space="0" w:color="auto"/>
                <w:right w:val="none" w:sz="0" w:space="0" w:color="auto"/>
              </w:divBdr>
              <w:divsChild>
                <w:div w:id="1951471546">
                  <w:marLeft w:val="2250"/>
                  <w:marRight w:val="0"/>
                  <w:marTop w:val="0"/>
                  <w:marBottom w:val="0"/>
                  <w:divBdr>
                    <w:top w:val="none" w:sz="0" w:space="0" w:color="auto"/>
                    <w:left w:val="single" w:sz="12" w:space="24" w:color="auto"/>
                    <w:bottom w:val="none" w:sz="0" w:space="0" w:color="auto"/>
                    <w:right w:val="none" w:sz="0" w:space="0" w:color="auto"/>
                  </w:divBdr>
                  <w:divsChild>
                    <w:div w:id="150781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4291">
          <w:marLeft w:val="0"/>
          <w:marRight w:val="0"/>
          <w:marTop w:val="0"/>
          <w:marBottom w:val="0"/>
          <w:divBdr>
            <w:top w:val="none" w:sz="0" w:space="0" w:color="auto"/>
            <w:left w:val="none" w:sz="0" w:space="0" w:color="auto"/>
            <w:bottom w:val="none" w:sz="0" w:space="0" w:color="auto"/>
            <w:right w:val="none" w:sz="0" w:space="0" w:color="auto"/>
          </w:divBdr>
          <w:divsChild>
            <w:div w:id="119424255">
              <w:marLeft w:val="0"/>
              <w:marRight w:val="0"/>
              <w:marTop w:val="0"/>
              <w:marBottom w:val="0"/>
              <w:divBdr>
                <w:top w:val="none" w:sz="0" w:space="0" w:color="auto"/>
                <w:left w:val="none" w:sz="0" w:space="0" w:color="auto"/>
                <w:bottom w:val="none" w:sz="0" w:space="0" w:color="auto"/>
                <w:right w:val="none" w:sz="0" w:space="0" w:color="auto"/>
              </w:divBdr>
              <w:divsChild>
                <w:div w:id="1111163627">
                  <w:marLeft w:val="2250"/>
                  <w:marRight w:val="0"/>
                  <w:marTop w:val="0"/>
                  <w:marBottom w:val="0"/>
                  <w:divBdr>
                    <w:top w:val="none" w:sz="0" w:space="0" w:color="auto"/>
                    <w:left w:val="single" w:sz="12" w:space="24" w:color="auto"/>
                    <w:bottom w:val="none" w:sz="0" w:space="0" w:color="auto"/>
                    <w:right w:val="none" w:sz="0" w:space="0" w:color="auto"/>
                  </w:divBdr>
                  <w:divsChild>
                    <w:div w:id="74064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739244">
          <w:marLeft w:val="0"/>
          <w:marRight w:val="0"/>
          <w:marTop w:val="0"/>
          <w:marBottom w:val="0"/>
          <w:divBdr>
            <w:top w:val="none" w:sz="0" w:space="0" w:color="auto"/>
            <w:left w:val="none" w:sz="0" w:space="0" w:color="auto"/>
            <w:bottom w:val="none" w:sz="0" w:space="0" w:color="auto"/>
            <w:right w:val="none" w:sz="0" w:space="0" w:color="auto"/>
          </w:divBdr>
          <w:divsChild>
            <w:div w:id="539585879">
              <w:marLeft w:val="0"/>
              <w:marRight w:val="0"/>
              <w:marTop w:val="0"/>
              <w:marBottom w:val="0"/>
              <w:divBdr>
                <w:top w:val="none" w:sz="0" w:space="0" w:color="auto"/>
                <w:left w:val="none" w:sz="0" w:space="0" w:color="auto"/>
                <w:bottom w:val="none" w:sz="0" w:space="0" w:color="auto"/>
                <w:right w:val="none" w:sz="0" w:space="0" w:color="auto"/>
              </w:divBdr>
              <w:divsChild>
                <w:div w:id="1541480314">
                  <w:marLeft w:val="2250"/>
                  <w:marRight w:val="0"/>
                  <w:marTop w:val="0"/>
                  <w:marBottom w:val="0"/>
                  <w:divBdr>
                    <w:top w:val="none" w:sz="0" w:space="0" w:color="auto"/>
                    <w:left w:val="single" w:sz="12" w:space="24" w:color="auto"/>
                    <w:bottom w:val="none" w:sz="0" w:space="0" w:color="auto"/>
                    <w:right w:val="none" w:sz="0" w:space="0" w:color="auto"/>
                  </w:divBdr>
                  <w:divsChild>
                    <w:div w:id="84143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3713">
          <w:marLeft w:val="0"/>
          <w:marRight w:val="0"/>
          <w:marTop w:val="0"/>
          <w:marBottom w:val="0"/>
          <w:divBdr>
            <w:top w:val="none" w:sz="0" w:space="0" w:color="auto"/>
            <w:left w:val="none" w:sz="0" w:space="0" w:color="auto"/>
            <w:bottom w:val="none" w:sz="0" w:space="0" w:color="auto"/>
            <w:right w:val="none" w:sz="0" w:space="0" w:color="auto"/>
          </w:divBdr>
          <w:divsChild>
            <w:div w:id="995302409">
              <w:marLeft w:val="0"/>
              <w:marRight w:val="0"/>
              <w:marTop w:val="0"/>
              <w:marBottom w:val="0"/>
              <w:divBdr>
                <w:top w:val="none" w:sz="0" w:space="0" w:color="auto"/>
                <w:left w:val="none" w:sz="0" w:space="0" w:color="auto"/>
                <w:bottom w:val="none" w:sz="0" w:space="0" w:color="auto"/>
                <w:right w:val="none" w:sz="0" w:space="0" w:color="auto"/>
              </w:divBdr>
              <w:divsChild>
                <w:div w:id="809247758">
                  <w:marLeft w:val="2250"/>
                  <w:marRight w:val="0"/>
                  <w:marTop w:val="0"/>
                  <w:marBottom w:val="0"/>
                  <w:divBdr>
                    <w:top w:val="none" w:sz="0" w:space="0" w:color="auto"/>
                    <w:left w:val="single" w:sz="12" w:space="24" w:color="auto"/>
                    <w:bottom w:val="none" w:sz="0" w:space="0" w:color="auto"/>
                    <w:right w:val="none" w:sz="0" w:space="0" w:color="auto"/>
                  </w:divBdr>
                  <w:divsChild>
                    <w:div w:id="145247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039210">
          <w:marLeft w:val="0"/>
          <w:marRight w:val="0"/>
          <w:marTop w:val="0"/>
          <w:marBottom w:val="0"/>
          <w:divBdr>
            <w:top w:val="none" w:sz="0" w:space="0" w:color="auto"/>
            <w:left w:val="none" w:sz="0" w:space="0" w:color="auto"/>
            <w:bottom w:val="none" w:sz="0" w:space="0" w:color="auto"/>
            <w:right w:val="none" w:sz="0" w:space="0" w:color="auto"/>
          </w:divBdr>
          <w:divsChild>
            <w:div w:id="1321690939">
              <w:marLeft w:val="0"/>
              <w:marRight w:val="0"/>
              <w:marTop w:val="0"/>
              <w:marBottom w:val="0"/>
              <w:divBdr>
                <w:top w:val="none" w:sz="0" w:space="0" w:color="auto"/>
                <w:left w:val="none" w:sz="0" w:space="0" w:color="auto"/>
                <w:bottom w:val="none" w:sz="0" w:space="0" w:color="auto"/>
                <w:right w:val="none" w:sz="0" w:space="0" w:color="auto"/>
              </w:divBdr>
              <w:divsChild>
                <w:div w:id="188185714">
                  <w:marLeft w:val="2250"/>
                  <w:marRight w:val="0"/>
                  <w:marTop w:val="0"/>
                  <w:marBottom w:val="0"/>
                  <w:divBdr>
                    <w:top w:val="none" w:sz="0" w:space="0" w:color="auto"/>
                    <w:left w:val="single" w:sz="12" w:space="24" w:color="auto"/>
                    <w:bottom w:val="none" w:sz="0" w:space="0" w:color="auto"/>
                    <w:right w:val="none" w:sz="0" w:space="0" w:color="auto"/>
                  </w:divBdr>
                  <w:divsChild>
                    <w:div w:id="1607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894373">
          <w:marLeft w:val="0"/>
          <w:marRight w:val="0"/>
          <w:marTop w:val="0"/>
          <w:marBottom w:val="0"/>
          <w:divBdr>
            <w:top w:val="none" w:sz="0" w:space="0" w:color="auto"/>
            <w:left w:val="none" w:sz="0" w:space="0" w:color="auto"/>
            <w:bottom w:val="none" w:sz="0" w:space="0" w:color="auto"/>
            <w:right w:val="none" w:sz="0" w:space="0" w:color="auto"/>
          </w:divBdr>
          <w:divsChild>
            <w:div w:id="198278227">
              <w:marLeft w:val="0"/>
              <w:marRight w:val="0"/>
              <w:marTop w:val="0"/>
              <w:marBottom w:val="0"/>
              <w:divBdr>
                <w:top w:val="none" w:sz="0" w:space="0" w:color="auto"/>
                <w:left w:val="none" w:sz="0" w:space="0" w:color="auto"/>
                <w:bottom w:val="none" w:sz="0" w:space="0" w:color="auto"/>
                <w:right w:val="none" w:sz="0" w:space="0" w:color="auto"/>
              </w:divBdr>
              <w:divsChild>
                <w:div w:id="615020689">
                  <w:marLeft w:val="2250"/>
                  <w:marRight w:val="0"/>
                  <w:marTop w:val="0"/>
                  <w:marBottom w:val="0"/>
                  <w:divBdr>
                    <w:top w:val="none" w:sz="0" w:space="0" w:color="auto"/>
                    <w:left w:val="single" w:sz="12" w:space="24" w:color="auto"/>
                    <w:bottom w:val="none" w:sz="0" w:space="0" w:color="auto"/>
                    <w:right w:val="none" w:sz="0" w:space="0" w:color="auto"/>
                  </w:divBdr>
                  <w:divsChild>
                    <w:div w:id="87431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632628">
          <w:marLeft w:val="0"/>
          <w:marRight w:val="0"/>
          <w:marTop w:val="0"/>
          <w:marBottom w:val="0"/>
          <w:divBdr>
            <w:top w:val="none" w:sz="0" w:space="0" w:color="auto"/>
            <w:left w:val="none" w:sz="0" w:space="0" w:color="auto"/>
            <w:bottom w:val="none" w:sz="0" w:space="0" w:color="auto"/>
            <w:right w:val="none" w:sz="0" w:space="0" w:color="auto"/>
          </w:divBdr>
          <w:divsChild>
            <w:div w:id="1901939464">
              <w:marLeft w:val="0"/>
              <w:marRight w:val="0"/>
              <w:marTop w:val="0"/>
              <w:marBottom w:val="0"/>
              <w:divBdr>
                <w:top w:val="none" w:sz="0" w:space="0" w:color="auto"/>
                <w:left w:val="none" w:sz="0" w:space="0" w:color="auto"/>
                <w:bottom w:val="none" w:sz="0" w:space="0" w:color="auto"/>
                <w:right w:val="none" w:sz="0" w:space="0" w:color="auto"/>
              </w:divBdr>
              <w:divsChild>
                <w:div w:id="529343343">
                  <w:marLeft w:val="2250"/>
                  <w:marRight w:val="0"/>
                  <w:marTop w:val="0"/>
                  <w:marBottom w:val="0"/>
                  <w:divBdr>
                    <w:top w:val="none" w:sz="0" w:space="0" w:color="auto"/>
                    <w:left w:val="single" w:sz="12" w:space="24" w:color="auto"/>
                    <w:bottom w:val="none" w:sz="0" w:space="0" w:color="auto"/>
                    <w:right w:val="none" w:sz="0" w:space="0" w:color="auto"/>
                  </w:divBdr>
                  <w:divsChild>
                    <w:div w:id="201118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0289">
          <w:marLeft w:val="0"/>
          <w:marRight w:val="0"/>
          <w:marTop w:val="0"/>
          <w:marBottom w:val="0"/>
          <w:divBdr>
            <w:top w:val="none" w:sz="0" w:space="0" w:color="auto"/>
            <w:left w:val="none" w:sz="0" w:space="0" w:color="auto"/>
            <w:bottom w:val="none" w:sz="0" w:space="0" w:color="auto"/>
            <w:right w:val="none" w:sz="0" w:space="0" w:color="auto"/>
          </w:divBdr>
          <w:divsChild>
            <w:div w:id="73820976">
              <w:marLeft w:val="0"/>
              <w:marRight w:val="0"/>
              <w:marTop w:val="0"/>
              <w:marBottom w:val="0"/>
              <w:divBdr>
                <w:top w:val="none" w:sz="0" w:space="0" w:color="auto"/>
                <w:left w:val="none" w:sz="0" w:space="0" w:color="auto"/>
                <w:bottom w:val="none" w:sz="0" w:space="0" w:color="auto"/>
                <w:right w:val="none" w:sz="0" w:space="0" w:color="auto"/>
              </w:divBdr>
              <w:divsChild>
                <w:div w:id="660474554">
                  <w:marLeft w:val="2250"/>
                  <w:marRight w:val="0"/>
                  <w:marTop w:val="0"/>
                  <w:marBottom w:val="0"/>
                  <w:divBdr>
                    <w:top w:val="none" w:sz="0" w:space="0" w:color="auto"/>
                    <w:left w:val="single" w:sz="12" w:space="24" w:color="auto"/>
                    <w:bottom w:val="none" w:sz="0" w:space="0" w:color="auto"/>
                    <w:right w:val="none" w:sz="0" w:space="0" w:color="auto"/>
                  </w:divBdr>
                  <w:divsChild>
                    <w:div w:id="106236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23267">
          <w:marLeft w:val="0"/>
          <w:marRight w:val="0"/>
          <w:marTop w:val="0"/>
          <w:marBottom w:val="0"/>
          <w:divBdr>
            <w:top w:val="none" w:sz="0" w:space="0" w:color="auto"/>
            <w:left w:val="none" w:sz="0" w:space="0" w:color="auto"/>
            <w:bottom w:val="none" w:sz="0" w:space="0" w:color="auto"/>
            <w:right w:val="none" w:sz="0" w:space="0" w:color="auto"/>
          </w:divBdr>
          <w:divsChild>
            <w:div w:id="861741542">
              <w:marLeft w:val="0"/>
              <w:marRight w:val="0"/>
              <w:marTop w:val="0"/>
              <w:marBottom w:val="0"/>
              <w:divBdr>
                <w:top w:val="none" w:sz="0" w:space="0" w:color="auto"/>
                <w:left w:val="none" w:sz="0" w:space="0" w:color="auto"/>
                <w:bottom w:val="none" w:sz="0" w:space="0" w:color="auto"/>
                <w:right w:val="none" w:sz="0" w:space="0" w:color="auto"/>
              </w:divBdr>
              <w:divsChild>
                <w:div w:id="324862290">
                  <w:marLeft w:val="2250"/>
                  <w:marRight w:val="0"/>
                  <w:marTop w:val="0"/>
                  <w:marBottom w:val="0"/>
                  <w:divBdr>
                    <w:top w:val="none" w:sz="0" w:space="0" w:color="auto"/>
                    <w:left w:val="single" w:sz="12" w:space="24" w:color="auto"/>
                    <w:bottom w:val="none" w:sz="0" w:space="0" w:color="auto"/>
                    <w:right w:val="none" w:sz="0" w:space="0" w:color="auto"/>
                  </w:divBdr>
                  <w:divsChild>
                    <w:div w:id="67149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0411">
          <w:marLeft w:val="0"/>
          <w:marRight w:val="0"/>
          <w:marTop w:val="0"/>
          <w:marBottom w:val="0"/>
          <w:divBdr>
            <w:top w:val="none" w:sz="0" w:space="0" w:color="auto"/>
            <w:left w:val="none" w:sz="0" w:space="0" w:color="auto"/>
            <w:bottom w:val="none" w:sz="0" w:space="0" w:color="auto"/>
            <w:right w:val="none" w:sz="0" w:space="0" w:color="auto"/>
          </w:divBdr>
          <w:divsChild>
            <w:div w:id="380790924">
              <w:marLeft w:val="0"/>
              <w:marRight w:val="0"/>
              <w:marTop w:val="0"/>
              <w:marBottom w:val="0"/>
              <w:divBdr>
                <w:top w:val="none" w:sz="0" w:space="0" w:color="auto"/>
                <w:left w:val="none" w:sz="0" w:space="0" w:color="auto"/>
                <w:bottom w:val="none" w:sz="0" w:space="0" w:color="auto"/>
                <w:right w:val="none" w:sz="0" w:space="0" w:color="auto"/>
              </w:divBdr>
              <w:divsChild>
                <w:div w:id="1632395842">
                  <w:marLeft w:val="2250"/>
                  <w:marRight w:val="0"/>
                  <w:marTop w:val="0"/>
                  <w:marBottom w:val="0"/>
                  <w:divBdr>
                    <w:top w:val="none" w:sz="0" w:space="0" w:color="auto"/>
                    <w:left w:val="single" w:sz="12" w:space="24" w:color="auto"/>
                    <w:bottom w:val="none" w:sz="0" w:space="0" w:color="auto"/>
                    <w:right w:val="none" w:sz="0" w:space="0" w:color="auto"/>
                  </w:divBdr>
                  <w:divsChild>
                    <w:div w:id="11699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98355">
          <w:marLeft w:val="0"/>
          <w:marRight w:val="0"/>
          <w:marTop w:val="0"/>
          <w:marBottom w:val="0"/>
          <w:divBdr>
            <w:top w:val="none" w:sz="0" w:space="0" w:color="auto"/>
            <w:left w:val="none" w:sz="0" w:space="0" w:color="auto"/>
            <w:bottom w:val="none" w:sz="0" w:space="0" w:color="auto"/>
            <w:right w:val="none" w:sz="0" w:space="0" w:color="auto"/>
          </w:divBdr>
          <w:divsChild>
            <w:div w:id="799302349">
              <w:marLeft w:val="0"/>
              <w:marRight w:val="0"/>
              <w:marTop w:val="0"/>
              <w:marBottom w:val="0"/>
              <w:divBdr>
                <w:top w:val="none" w:sz="0" w:space="0" w:color="auto"/>
                <w:left w:val="none" w:sz="0" w:space="0" w:color="auto"/>
                <w:bottom w:val="none" w:sz="0" w:space="0" w:color="auto"/>
                <w:right w:val="none" w:sz="0" w:space="0" w:color="auto"/>
              </w:divBdr>
              <w:divsChild>
                <w:div w:id="235240221">
                  <w:marLeft w:val="2250"/>
                  <w:marRight w:val="0"/>
                  <w:marTop w:val="0"/>
                  <w:marBottom w:val="0"/>
                  <w:divBdr>
                    <w:top w:val="none" w:sz="0" w:space="0" w:color="auto"/>
                    <w:left w:val="single" w:sz="12" w:space="24" w:color="auto"/>
                    <w:bottom w:val="none" w:sz="0" w:space="0" w:color="auto"/>
                    <w:right w:val="none" w:sz="0" w:space="0" w:color="auto"/>
                  </w:divBdr>
                  <w:divsChild>
                    <w:div w:id="20114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15414">
          <w:marLeft w:val="0"/>
          <w:marRight w:val="0"/>
          <w:marTop w:val="0"/>
          <w:marBottom w:val="0"/>
          <w:divBdr>
            <w:top w:val="none" w:sz="0" w:space="0" w:color="auto"/>
            <w:left w:val="none" w:sz="0" w:space="0" w:color="auto"/>
            <w:bottom w:val="none" w:sz="0" w:space="0" w:color="auto"/>
            <w:right w:val="none" w:sz="0" w:space="0" w:color="auto"/>
          </w:divBdr>
          <w:divsChild>
            <w:div w:id="1722434971">
              <w:marLeft w:val="0"/>
              <w:marRight w:val="0"/>
              <w:marTop w:val="0"/>
              <w:marBottom w:val="0"/>
              <w:divBdr>
                <w:top w:val="none" w:sz="0" w:space="0" w:color="auto"/>
                <w:left w:val="none" w:sz="0" w:space="0" w:color="auto"/>
                <w:bottom w:val="none" w:sz="0" w:space="0" w:color="auto"/>
                <w:right w:val="none" w:sz="0" w:space="0" w:color="auto"/>
              </w:divBdr>
              <w:divsChild>
                <w:div w:id="326710632">
                  <w:marLeft w:val="2250"/>
                  <w:marRight w:val="0"/>
                  <w:marTop w:val="0"/>
                  <w:marBottom w:val="0"/>
                  <w:divBdr>
                    <w:top w:val="none" w:sz="0" w:space="0" w:color="auto"/>
                    <w:left w:val="single" w:sz="12" w:space="24" w:color="auto"/>
                    <w:bottom w:val="none" w:sz="0" w:space="0" w:color="auto"/>
                    <w:right w:val="none" w:sz="0" w:space="0" w:color="auto"/>
                  </w:divBdr>
                  <w:divsChild>
                    <w:div w:id="121912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44601">
          <w:marLeft w:val="0"/>
          <w:marRight w:val="0"/>
          <w:marTop w:val="0"/>
          <w:marBottom w:val="0"/>
          <w:divBdr>
            <w:top w:val="none" w:sz="0" w:space="0" w:color="auto"/>
            <w:left w:val="none" w:sz="0" w:space="0" w:color="auto"/>
            <w:bottom w:val="none" w:sz="0" w:space="0" w:color="auto"/>
            <w:right w:val="none" w:sz="0" w:space="0" w:color="auto"/>
          </w:divBdr>
          <w:divsChild>
            <w:div w:id="1460958152">
              <w:marLeft w:val="0"/>
              <w:marRight w:val="0"/>
              <w:marTop w:val="0"/>
              <w:marBottom w:val="0"/>
              <w:divBdr>
                <w:top w:val="none" w:sz="0" w:space="0" w:color="auto"/>
                <w:left w:val="none" w:sz="0" w:space="0" w:color="auto"/>
                <w:bottom w:val="none" w:sz="0" w:space="0" w:color="auto"/>
                <w:right w:val="none" w:sz="0" w:space="0" w:color="auto"/>
              </w:divBdr>
              <w:divsChild>
                <w:div w:id="2041471439">
                  <w:marLeft w:val="2250"/>
                  <w:marRight w:val="0"/>
                  <w:marTop w:val="0"/>
                  <w:marBottom w:val="0"/>
                  <w:divBdr>
                    <w:top w:val="none" w:sz="0" w:space="0" w:color="auto"/>
                    <w:left w:val="single" w:sz="12" w:space="24" w:color="auto"/>
                    <w:bottom w:val="none" w:sz="0" w:space="0" w:color="auto"/>
                    <w:right w:val="none" w:sz="0" w:space="0" w:color="auto"/>
                  </w:divBdr>
                  <w:divsChild>
                    <w:div w:id="137561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1752">
          <w:marLeft w:val="0"/>
          <w:marRight w:val="0"/>
          <w:marTop w:val="0"/>
          <w:marBottom w:val="0"/>
          <w:divBdr>
            <w:top w:val="none" w:sz="0" w:space="0" w:color="auto"/>
            <w:left w:val="none" w:sz="0" w:space="0" w:color="auto"/>
            <w:bottom w:val="none" w:sz="0" w:space="0" w:color="auto"/>
            <w:right w:val="none" w:sz="0" w:space="0" w:color="auto"/>
          </w:divBdr>
          <w:divsChild>
            <w:div w:id="1696417804">
              <w:marLeft w:val="0"/>
              <w:marRight w:val="0"/>
              <w:marTop w:val="0"/>
              <w:marBottom w:val="0"/>
              <w:divBdr>
                <w:top w:val="none" w:sz="0" w:space="0" w:color="auto"/>
                <w:left w:val="none" w:sz="0" w:space="0" w:color="auto"/>
                <w:bottom w:val="none" w:sz="0" w:space="0" w:color="auto"/>
                <w:right w:val="none" w:sz="0" w:space="0" w:color="auto"/>
              </w:divBdr>
              <w:divsChild>
                <w:div w:id="1741824812">
                  <w:marLeft w:val="2250"/>
                  <w:marRight w:val="0"/>
                  <w:marTop w:val="0"/>
                  <w:marBottom w:val="0"/>
                  <w:divBdr>
                    <w:top w:val="none" w:sz="0" w:space="0" w:color="auto"/>
                    <w:left w:val="single" w:sz="12" w:space="24" w:color="auto"/>
                    <w:bottom w:val="none" w:sz="0" w:space="0" w:color="auto"/>
                    <w:right w:val="none" w:sz="0" w:space="0" w:color="auto"/>
                  </w:divBdr>
                  <w:divsChild>
                    <w:div w:id="18606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861312">
          <w:marLeft w:val="0"/>
          <w:marRight w:val="0"/>
          <w:marTop w:val="0"/>
          <w:marBottom w:val="0"/>
          <w:divBdr>
            <w:top w:val="none" w:sz="0" w:space="0" w:color="auto"/>
            <w:left w:val="none" w:sz="0" w:space="0" w:color="auto"/>
            <w:bottom w:val="none" w:sz="0" w:space="0" w:color="auto"/>
            <w:right w:val="none" w:sz="0" w:space="0" w:color="auto"/>
          </w:divBdr>
          <w:divsChild>
            <w:div w:id="918364945">
              <w:marLeft w:val="0"/>
              <w:marRight w:val="0"/>
              <w:marTop w:val="0"/>
              <w:marBottom w:val="0"/>
              <w:divBdr>
                <w:top w:val="none" w:sz="0" w:space="0" w:color="auto"/>
                <w:left w:val="none" w:sz="0" w:space="0" w:color="auto"/>
                <w:bottom w:val="none" w:sz="0" w:space="0" w:color="auto"/>
                <w:right w:val="none" w:sz="0" w:space="0" w:color="auto"/>
              </w:divBdr>
              <w:divsChild>
                <w:div w:id="383338449">
                  <w:marLeft w:val="2250"/>
                  <w:marRight w:val="0"/>
                  <w:marTop w:val="0"/>
                  <w:marBottom w:val="0"/>
                  <w:divBdr>
                    <w:top w:val="none" w:sz="0" w:space="0" w:color="auto"/>
                    <w:left w:val="single" w:sz="12" w:space="24" w:color="auto"/>
                    <w:bottom w:val="none" w:sz="0" w:space="0" w:color="auto"/>
                    <w:right w:val="none" w:sz="0" w:space="0" w:color="auto"/>
                  </w:divBdr>
                  <w:divsChild>
                    <w:div w:id="9711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6208">
          <w:marLeft w:val="0"/>
          <w:marRight w:val="0"/>
          <w:marTop w:val="0"/>
          <w:marBottom w:val="0"/>
          <w:divBdr>
            <w:top w:val="none" w:sz="0" w:space="0" w:color="auto"/>
            <w:left w:val="none" w:sz="0" w:space="0" w:color="auto"/>
            <w:bottom w:val="none" w:sz="0" w:space="0" w:color="auto"/>
            <w:right w:val="none" w:sz="0" w:space="0" w:color="auto"/>
          </w:divBdr>
          <w:divsChild>
            <w:div w:id="1260407791">
              <w:marLeft w:val="0"/>
              <w:marRight w:val="0"/>
              <w:marTop w:val="0"/>
              <w:marBottom w:val="0"/>
              <w:divBdr>
                <w:top w:val="none" w:sz="0" w:space="0" w:color="auto"/>
                <w:left w:val="none" w:sz="0" w:space="0" w:color="auto"/>
                <w:bottom w:val="none" w:sz="0" w:space="0" w:color="auto"/>
                <w:right w:val="none" w:sz="0" w:space="0" w:color="auto"/>
              </w:divBdr>
              <w:divsChild>
                <w:div w:id="100148035">
                  <w:marLeft w:val="2250"/>
                  <w:marRight w:val="0"/>
                  <w:marTop w:val="0"/>
                  <w:marBottom w:val="0"/>
                  <w:divBdr>
                    <w:top w:val="none" w:sz="0" w:space="0" w:color="auto"/>
                    <w:left w:val="single" w:sz="12" w:space="24" w:color="auto"/>
                    <w:bottom w:val="none" w:sz="0" w:space="0" w:color="auto"/>
                    <w:right w:val="none" w:sz="0" w:space="0" w:color="auto"/>
                  </w:divBdr>
                  <w:divsChild>
                    <w:div w:id="14089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09619">
          <w:marLeft w:val="0"/>
          <w:marRight w:val="0"/>
          <w:marTop w:val="0"/>
          <w:marBottom w:val="0"/>
          <w:divBdr>
            <w:top w:val="none" w:sz="0" w:space="0" w:color="auto"/>
            <w:left w:val="none" w:sz="0" w:space="0" w:color="auto"/>
            <w:bottom w:val="none" w:sz="0" w:space="0" w:color="auto"/>
            <w:right w:val="none" w:sz="0" w:space="0" w:color="auto"/>
          </w:divBdr>
          <w:divsChild>
            <w:div w:id="981496386">
              <w:marLeft w:val="0"/>
              <w:marRight w:val="0"/>
              <w:marTop w:val="0"/>
              <w:marBottom w:val="0"/>
              <w:divBdr>
                <w:top w:val="none" w:sz="0" w:space="0" w:color="auto"/>
                <w:left w:val="none" w:sz="0" w:space="0" w:color="auto"/>
                <w:bottom w:val="none" w:sz="0" w:space="0" w:color="auto"/>
                <w:right w:val="none" w:sz="0" w:space="0" w:color="auto"/>
              </w:divBdr>
              <w:divsChild>
                <w:div w:id="1023826208">
                  <w:marLeft w:val="2250"/>
                  <w:marRight w:val="0"/>
                  <w:marTop w:val="0"/>
                  <w:marBottom w:val="0"/>
                  <w:divBdr>
                    <w:top w:val="none" w:sz="0" w:space="0" w:color="auto"/>
                    <w:left w:val="single" w:sz="12" w:space="24" w:color="auto"/>
                    <w:bottom w:val="none" w:sz="0" w:space="0" w:color="auto"/>
                    <w:right w:val="none" w:sz="0" w:space="0" w:color="auto"/>
                  </w:divBdr>
                  <w:divsChild>
                    <w:div w:id="2335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87970">
          <w:marLeft w:val="0"/>
          <w:marRight w:val="0"/>
          <w:marTop w:val="0"/>
          <w:marBottom w:val="0"/>
          <w:divBdr>
            <w:top w:val="none" w:sz="0" w:space="0" w:color="auto"/>
            <w:left w:val="none" w:sz="0" w:space="0" w:color="auto"/>
            <w:bottom w:val="none" w:sz="0" w:space="0" w:color="auto"/>
            <w:right w:val="none" w:sz="0" w:space="0" w:color="auto"/>
          </w:divBdr>
          <w:divsChild>
            <w:div w:id="361901783">
              <w:marLeft w:val="0"/>
              <w:marRight w:val="0"/>
              <w:marTop w:val="0"/>
              <w:marBottom w:val="0"/>
              <w:divBdr>
                <w:top w:val="none" w:sz="0" w:space="0" w:color="auto"/>
                <w:left w:val="none" w:sz="0" w:space="0" w:color="auto"/>
                <w:bottom w:val="none" w:sz="0" w:space="0" w:color="auto"/>
                <w:right w:val="none" w:sz="0" w:space="0" w:color="auto"/>
              </w:divBdr>
              <w:divsChild>
                <w:div w:id="2064986373">
                  <w:marLeft w:val="2250"/>
                  <w:marRight w:val="0"/>
                  <w:marTop w:val="0"/>
                  <w:marBottom w:val="0"/>
                  <w:divBdr>
                    <w:top w:val="none" w:sz="0" w:space="0" w:color="auto"/>
                    <w:left w:val="single" w:sz="12" w:space="24" w:color="auto"/>
                    <w:bottom w:val="none" w:sz="0" w:space="0" w:color="auto"/>
                    <w:right w:val="none" w:sz="0" w:space="0" w:color="auto"/>
                  </w:divBdr>
                  <w:divsChild>
                    <w:div w:id="11336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53802">
          <w:marLeft w:val="0"/>
          <w:marRight w:val="0"/>
          <w:marTop w:val="0"/>
          <w:marBottom w:val="0"/>
          <w:divBdr>
            <w:top w:val="none" w:sz="0" w:space="0" w:color="auto"/>
            <w:left w:val="none" w:sz="0" w:space="0" w:color="auto"/>
            <w:bottom w:val="none" w:sz="0" w:space="0" w:color="auto"/>
            <w:right w:val="none" w:sz="0" w:space="0" w:color="auto"/>
          </w:divBdr>
          <w:divsChild>
            <w:div w:id="1878616664">
              <w:marLeft w:val="0"/>
              <w:marRight w:val="0"/>
              <w:marTop w:val="0"/>
              <w:marBottom w:val="0"/>
              <w:divBdr>
                <w:top w:val="none" w:sz="0" w:space="0" w:color="auto"/>
                <w:left w:val="none" w:sz="0" w:space="0" w:color="auto"/>
                <w:bottom w:val="none" w:sz="0" w:space="0" w:color="auto"/>
                <w:right w:val="none" w:sz="0" w:space="0" w:color="auto"/>
              </w:divBdr>
              <w:divsChild>
                <w:div w:id="1902591330">
                  <w:marLeft w:val="2250"/>
                  <w:marRight w:val="0"/>
                  <w:marTop w:val="0"/>
                  <w:marBottom w:val="0"/>
                  <w:divBdr>
                    <w:top w:val="none" w:sz="0" w:space="0" w:color="auto"/>
                    <w:left w:val="single" w:sz="12" w:space="24" w:color="auto"/>
                    <w:bottom w:val="none" w:sz="0" w:space="0" w:color="auto"/>
                    <w:right w:val="none" w:sz="0" w:space="0" w:color="auto"/>
                  </w:divBdr>
                  <w:divsChild>
                    <w:div w:id="29760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495689">
          <w:marLeft w:val="0"/>
          <w:marRight w:val="0"/>
          <w:marTop w:val="0"/>
          <w:marBottom w:val="0"/>
          <w:divBdr>
            <w:top w:val="none" w:sz="0" w:space="0" w:color="auto"/>
            <w:left w:val="none" w:sz="0" w:space="0" w:color="auto"/>
            <w:bottom w:val="none" w:sz="0" w:space="0" w:color="auto"/>
            <w:right w:val="none" w:sz="0" w:space="0" w:color="auto"/>
          </w:divBdr>
          <w:divsChild>
            <w:div w:id="118107531">
              <w:marLeft w:val="0"/>
              <w:marRight w:val="0"/>
              <w:marTop w:val="0"/>
              <w:marBottom w:val="0"/>
              <w:divBdr>
                <w:top w:val="none" w:sz="0" w:space="0" w:color="auto"/>
                <w:left w:val="none" w:sz="0" w:space="0" w:color="auto"/>
                <w:bottom w:val="none" w:sz="0" w:space="0" w:color="auto"/>
                <w:right w:val="none" w:sz="0" w:space="0" w:color="auto"/>
              </w:divBdr>
              <w:divsChild>
                <w:div w:id="1455908074">
                  <w:marLeft w:val="2250"/>
                  <w:marRight w:val="0"/>
                  <w:marTop w:val="0"/>
                  <w:marBottom w:val="0"/>
                  <w:divBdr>
                    <w:top w:val="none" w:sz="0" w:space="0" w:color="auto"/>
                    <w:left w:val="single" w:sz="12" w:space="24" w:color="auto"/>
                    <w:bottom w:val="none" w:sz="0" w:space="0" w:color="auto"/>
                    <w:right w:val="none" w:sz="0" w:space="0" w:color="auto"/>
                  </w:divBdr>
                  <w:divsChild>
                    <w:div w:id="6872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507665">
          <w:marLeft w:val="0"/>
          <w:marRight w:val="0"/>
          <w:marTop w:val="0"/>
          <w:marBottom w:val="0"/>
          <w:divBdr>
            <w:top w:val="none" w:sz="0" w:space="0" w:color="auto"/>
            <w:left w:val="none" w:sz="0" w:space="0" w:color="auto"/>
            <w:bottom w:val="none" w:sz="0" w:space="0" w:color="auto"/>
            <w:right w:val="none" w:sz="0" w:space="0" w:color="auto"/>
          </w:divBdr>
          <w:divsChild>
            <w:div w:id="848325397">
              <w:marLeft w:val="0"/>
              <w:marRight w:val="0"/>
              <w:marTop w:val="0"/>
              <w:marBottom w:val="0"/>
              <w:divBdr>
                <w:top w:val="none" w:sz="0" w:space="0" w:color="auto"/>
                <w:left w:val="none" w:sz="0" w:space="0" w:color="auto"/>
                <w:bottom w:val="none" w:sz="0" w:space="0" w:color="auto"/>
                <w:right w:val="none" w:sz="0" w:space="0" w:color="auto"/>
              </w:divBdr>
              <w:divsChild>
                <w:div w:id="1374230237">
                  <w:marLeft w:val="2250"/>
                  <w:marRight w:val="0"/>
                  <w:marTop w:val="0"/>
                  <w:marBottom w:val="0"/>
                  <w:divBdr>
                    <w:top w:val="none" w:sz="0" w:space="0" w:color="auto"/>
                    <w:left w:val="single" w:sz="12" w:space="24" w:color="auto"/>
                    <w:bottom w:val="none" w:sz="0" w:space="0" w:color="auto"/>
                    <w:right w:val="none" w:sz="0" w:space="0" w:color="auto"/>
                  </w:divBdr>
                  <w:divsChild>
                    <w:div w:id="16760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69813">
          <w:marLeft w:val="0"/>
          <w:marRight w:val="0"/>
          <w:marTop w:val="0"/>
          <w:marBottom w:val="0"/>
          <w:divBdr>
            <w:top w:val="none" w:sz="0" w:space="0" w:color="auto"/>
            <w:left w:val="none" w:sz="0" w:space="0" w:color="auto"/>
            <w:bottom w:val="none" w:sz="0" w:space="0" w:color="auto"/>
            <w:right w:val="none" w:sz="0" w:space="0" w:color="auto"/>
          </w:divBdr>
          <w:divsChild>
            <w:div w:id="1455295466">
              <w:marLeft w:val="0"/>
              <w:marRight w:val="0"/>
              <w:marTop w:val="0"/>
              <w:marBottom w:val="0"/>
              <w:divBdr>
                <w:top w:val="none" w:sz="0" w:space="0" w:color="auto"/>
                <w:left w:val="none" w:sz="0" w:space="0" w:color="auto"/>
                <w:bottom w:val="none" w:sz="0" w:space="0" w:color="auto"/>
                <w:right w:val="none" w:sz="0" w:space="0" w:color="auto"/>
              </w:divBdr>
              <w:divsChild>
                <w:div w:id="1800412898">
                  <w:marLeft w:val="2250"/>
                  <w:marRight w:val="0"/>
                  <w:marTop w:val="0"/>
                  <w:marBottom w:val="0"/>
                  <w:divBdr>
                    <w:top w:val="none" w:sz="0" w:space="0" w:color="auto"/>
                    <w:left w:val="single" w:sz="12" w:space="24" w:color="auto"/>
                    <w:bottom w:val="none" w:sz="0" w:space="0" w:color="auto"/>
                    <w:right w:val="none" w:sz="0" w:space="0" w:color="auto"/>
                  </w:divBdr>
                  <w:divsChild>
                    <w:div w:id="19645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78074">
          <w:marLeft w:val="0"/>
          <w:marRight w:val="0"/>
          <w:marTop w:val="0"/>
          <w:marBottom w:val="0"/>
          <w:divBdr>
            <w:top w:val="none" w:sz="0" w:space="0" w:color="auto"/>
            <w:left w:val="none" w:sz="0" w:space="0" w:color="auto"/>
            <w:bottom w:val="none" w:sz="0" w:space="0" w:color="auto"/>
            <w:right w:val="none" w:sz="0" w:space="0" w:color="auto"/>
          </w:divBdr>
          <w:divsChild>
            <w:div w:id="31155675">
              <w:marLeft w:val="0"/>
              <w:marRight w:val="0"/>
              <w:marTop w:val="0"/>
              <w:marBottom w:val="0"/>
              <w:divBdr>
                <w:top w:val="none" w:sz="0" w:space="0" w:color="auto"/>
                <w:left w:val="none" w:sz="0" w:space="0" w:color="auto"/>
                <w:bottom w:val="none" w:sz="0" w:space="0" w:color="auto"/>
                <w:right w:val="none" w:sz="0" w:space="0" w:color="auto"/>
              </w:divBdr>
              <w:divsChild>
                <w:div w:id="1616252148">
                  <w:marLeft w:val="2250"/>
                  <w:marRight w:val="0"/>
                  <w:marTop w:val="0"/>
                  <w:marBottom w:val="0"/>
                  <w:divBdr>
                    <w:top w:val="none" w:sz="0" w:space="0" w:color="auto"/>
                    <w:left w:val="single" w:sz="12" w:space="24" w:color="auto"/>
                    <w:bottom w:val="none" w:sz="0" w:space="0" w:color="auto"/>
                    <w:right w:val="none" w:sz="0" w:space="0" w:color="auto"/>
                  </w:divBdr>
                  <w:divsChild>
                    <w:div w:id="78952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30156">
          <w:marLeft w:val="0"/>
          <w:marRight w:val="0"/>
          <w:marTop w:val="0"/>
          <w:marBottom w:val="0"/>
          <w:divBdr>
            <w:top w:val="none" w:sz="0" w:space="0" w:color="auto"/>
            <w:left w:val="none" w:sz="0" w:space="0" w:color="auto"/>
            <w:bottom w:val="none" w:sz="0" w:space="0" w:color="auto"/>
            <w:right w:val="none" w:sz="0" w:space="0" w:color="auto"/>
          </w:divBdr>
          <w:divsChild>
            <w:div w:id="1489639143">
              <w:marLeft w:val="0"/>
              <w:marRight w:val="0"/>
              <w:marTop w:val="0"/>
              <w:marBottom w:val="0"/>
              <w:divBdr>
                <w:top w:val="none" w:sz="0" w:space="0" w:color="auto"/>
                <w:left w:val="none" w:sz="0" w:space="0" w:color="auto"/>
                <w:bottom w:val="none" w:sz="0" w:space="0" w:color="auto"/>
                <w:right w:val="none" w:sz="0" w:space="0" w:color="auto"/>
              </w:divBdr>
              <w:divsChild>
                <w:div w:id="332950227">
                  <w:marLeft w:val="2250"/>
                  <w:marRight w:val="0"/>
                  <w:marTop w:val="0"/>
                  <w:marBottom w:val="0"/>
                  <w:divBdr>
                    <w:top w:val="none" w:sz="0" w:space="0" w:color="auto"/>
                    <w:left w:val="single" w:sz="12" w:space="24" w:color="auto"/>
                    <w:bottom w:val="none" w:sz="0" w:space="0" w:color="auto"/>
                    <w:right w:val="none" w:sz="0" w:space="0" w:color="auto"/>
                  </w:divBdr>
                  <w:divsChild>
                    <w:div w:id="155485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0694">
          <w:marLeft w:val="0"/>
          <w:marRight w:val="0"/>
          <w:marTop w:val="0"/>
          <w:marBottom w:val="0"/>
          <w:divBdr>
            <w:top w:val="none" w:sz="0" w:space="0" w:color="auto"/>
            <w:left w:val="none" w:sz="0" w:space="0" w:color="auto"/>
            <w:bottom w:val="none" w:sz="0" w:space="0" w:color="auto"/>
            <w:right w:val="none" w:sz="0" w:space="0" w:color="auto"/>
          </w:divBdr>
          <w:divsChild>
            <w:div w:id="1921330910">
              <w:marLeft w:val="0"/>
              <w:marRight w:val="0"/>
              <w:marTop w:val="0"/>
              <w:marBottom w:val="0"/>
              <w:divBdr>
                <w:top w:val="none" w:sz="0" w:space="0" w:color="auto"/>
                <w:left w:val="none" w:sz="0" w:space="0" w:color="auto"/>
                <w:bottom w:val="none" w:sz="0" w:space="0" w:color="auto"/>
                <w:right w:val="none" w:sz="0" w:space="0" w:color="auto"/>
              </w:divBdr>
              <w:divsChild>
                <w:div w:id="1876193464">
                  <w:marLeft w:val="2250"/>
                  <w:marRight w:val="0"/>
                  <w:marTop w:val="0"/>
                  <w:marBottom w:val="0"/>
                  <w:divBdr>
                    <w:top w:val="none" w:sz="0" w:space="0" w:color="auto"/>
                    <w:left w:val="single" w:sz="12" w:space="24" w:color="auto"/>
                    <w:bottom w:val="none" w:sz="0" w:space="0" w:color="auto"/>
                    <w:right w:val="none" w:sz="0" w:space="0" w:color="auto"/>
                  </w:divBdr>
                  <w:divsChild>
                    <w:div w:id="174209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90605">
          <w:marLeft w:val="0"/>
          <w:marRight w:val="0"/>
          <w:marTop w:val="0"/>
          <w:marBottom w:val="0"/>
          <w:divBdr>
            <w:top w:val="none" w:sz="0" w:space="0" w:color="auto"/>
            <w:left w:val="none" w:sz="0" w:space="0" w:color="auto"/>
            <w:bottom w:val="none" w:sz="0" w:space="0" w:color="auto"/>
            <w:right w:val="none" w:sz="0" w:space="0" w:color="auto"/>
          </w:divBdr>
          <w:divsChild>
            <w:div w:id="871386900">
              <w:marLeft w:val="0"/>
              <w:marRight w:val="0"/>
              <w:marTop w:val="0"/>
              <w:marBottom w:val="0"/>
              <w:divBdr>
                <w:top w:val="none" w:sz="0" w:space="0" w:color="auto"/>
                <w:left w:val="none" w:sz="0" w:space="0" w:color="auto"/>
                <w:bottom w:val="none" w:sz="0" w:space="0" w:color="auto"/>
                <w:right w:val="none" w:sz="0" w:space="0" w:color="auto"/>
              </w:divBdr>
              <w:divsChild>
                <w:div w:id="1969313456">
                  <w:marLeft w:val="2250"/>
                  <w:marRight w:val="0"/>
                  <w:marTop w:val="0"/>
                  <w:marBottom w:val="0"/>
                  <w:divBdr>
                    <w:top w:val="none" w:sz="0" w:space="0" w:color="auto"/>
                    <w:left w:val="single" w:sz="12" w:space="24" w:color="auto"/>
                    <w:bottom w:val="none" w:sz="0" w:space="0" w:color="auto"/>
                    <w:right w:val="none" w:sz="0" w:space="0" w:color="auto"/>
                  </w:divBdr>
                  <w:divsChild>
                    <w:div w:id="203433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97387">
          <w:marLeft w:val="0"/>
          <w:marRight w:val="0"/>
          <w:marTop w:val="0"/>
          <w:marBottom w:val="0"/>
          <w:divBdr>
            <w:top w:val="none" w:sz="0" w:space="0" w:color="auto"/>
            <w:left w:val="none" w:sz="0" w:space="0" w:color="auto"/>
            <w:bottom w:val="none" w:sz="0" w:space="0" w:color="auto"/>
            <w:right w:val="none" w:sz="0" w:space="0" w:color="auto"/>
          </w:divBdr>
          <w:divsChild>
            <w:div w:id="1922988836">
              <w:marLeft w:val="0"/>
              <w:marRight w:val="0"/>
              <w:marTop w:val="0"/>
              <w:marBottom w:val="0"/>
              <w:divBdr>
                <w:top w:val="none" w:sz="0" w:space="0" w:color="auto"/>
                <w:left w:val="none" w:sz="0" w:space="0" w:color="auto"/>
                <w:bottom w:val="none" w:sz="0" w:space="0" w:color="auto"/>
                <w:right w:val="none" w:sz="0" w:space="0" w:color="auto"/>
              </w:divBdr>
              <w:divsChild>
                <w:div w:id="22637892">
                  <w:marLeft w:val="2250"/>
                  <w:marRight w:val="0"/>
                  <w:marTop w:val="0"/>
                  <w:marBottom w:val="0"/>
                  <w:divBdr>
                    <w:top w:val="none" w:sz="0" w:space="0" w:color="auto"/>
                    <w:left w:val="single" w:sz="12" w:space="24" w:color="auto"/>
                    <w:bottom w:val="none" w:sz="0" w:space="0" w:color="auto"/>
                    <w:right w:val="none" w:sz="0" w:space="0" w:color="auto"/>
                  </w:divBdr>
                  <w:divsChild>
                    <w:div w:id="21402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653743">
          <w:marLeft w:val="0"/>
          <w:marRight w:val="0"/>
          <w:marTop w:val="0"/>
          <w:marBottom w:val="0"/>
          <w:divBdr>
            <w:top w:val="none" w:sz="0" w:space="0" w:color="auto"/>
            <w:left w:val="none" w:sz="0" w:space="0" w:color="auto"/>
            <w:bottom w:val="none" w:sz="0" w:space="0" w:color="auto"/>
            <w:right w:val="none" w:sz="0" w:space="0" w:color="auto"/>
          </w:divBdr>
          <w:divsChild>
            <w:div w:id="270939486">
              <w:marLeft w:val="0"/>
              <w:marRight w:val="0"/>
              <w:marTop w:val="0"/>
              <w:marBottom w:val="0"/>
              <w:divBdr>
                <w:top w:val="none" w:sz="0" w:space="0" w:color="auto"/>
                <w:left w:val="none" w:sz="0" w:space="0" w:color="auto"/>
                <w:bottom w:val="none" w:sz="0" w:space="0" w:color="auto"/>
                <w:right w:val="none" w:sz="0" w:space="0" w:color="auto"/>
              </w:divBdr>
              <w:divsChild>
                <w:div w:id="983436136">
                  <w:marLeft w:val="2250"/>
                  <w:marRight w:val="0"/>
                  <w:marTop w:val="0"/>
                  <w:marBottom w:val="0"/>
                  <w:divBdr>
                    <w:top w:val="none" w:sz="0" w:space="0" w:color="auto"/>
                    <w:left w:val="single" w:sz="12" w:space="24" w:color="auto"/>
                    <w:bottom w:val="none" w:sz="0" w:space="0" w:color="auto"/>
                    <w:right w:val="none" w:sz="0" w:space="0" w:color="auto"/>
                  </w:divBdr>
                  <w:divsChild>
                    <w:div w:id="99321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51953">
          <w:marLeft w:val="0"/>
          <w:marRight w:val="0"/>
          <w:marTop w:val="0"/>
          <w:marBottom w:val="0"/>
          <w:divBdr>
            <w:top w:val="none" w:sz="0" w:space="0" w:color="auto"/>
            <w:left w:val="none" w:sz="0" w:space="0" w:color="auto"/>
            <w:bottom w:val="none" w:sz="0" w:space="0" w:color="auto"/>
            <w:right w:val="none" w:sz="0" w:space="0" w:color="auto"/>
          </w:divBdr>
          <w:divsChild>
            <w:div w:id="1682004023">
              <w:marLeft w:val="0"/>
              <w:marRight w:val="0"/>
              <w:marTop w:val="0"/>
              <w:marBottom w:val="0"/>
              <w:divBdr>
                <w:top w:val="none" w:sz="0" w:space="0" w:color="auto"/>
                <w:left w:val="none" w:sz="0" w:space="0" w:color="auto"/>
                <w:bottom w:val="none" w:sz="0" w:space="0" w:color="auto"/>
                <w:right w:val="none" w:sz="0" w:space="0" w:color="auto"/>
              </w:divBdr>
              <w:divsChild>
                <w:div w:id="1850870707">
                  <w:marLeft w:val="2250"/>
                  <w:marRight w:val="0"/>
                  <w:marTop w:val="0"/>
                  <w:marBottom w:val="0"/>
                  <w:divBdr>
                    <w:top w:val="none" w:sz="0" w:space="0" w:color="auto"/>
                    <w:left w:val="single" w:sz="12" w:space="24" w:color="auto"/>
                    <w:bottom w:val="none" w:sz="0" w:space="0" w:color="auto"/>
                    <w:right w:val="none" w:sz="0" w:space="0" w:color="auto"/>
                  </w:divBdr>
                  <w:divsChild>
                    <w:div w:id="72275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96711">
          <w:marLeft w:val="0"/>
          <w:marRight w:val="0"/>
          <w:marTop w:val="0"/>
          <w:marBottom w:val="0"/>
          <w:divBdr>
            <w:top w:val="none" w:sz="0" w:space="0" w:color="auto"/>
            <w:left w:val="none" w:sz="0" w:space="0" w:color="auto"/>
            <w:bottom w:val="none" w:sz="0" w:space="0" w:color="auto"/>
            <w:right w:val="none" w:sz="0" w:space="0" w:color="auto"/>
          </w:divBdr>
          <w:divsChild>
            <w:div w:id="1361972208">
              <w:marLeft w:val="0"/>
              <w:marRight w:val="0"/>
              <w:marTop w:val="0"/>
              <w:marBottom w:val="0"/>
              <w:divBdr>
                <w:top w:val="none" w:sz="0" w:space="0" w:color="auto"/>
                <w:left w:val="none" w:sz="0" w:space="0" w:color="auto"/>
                <w:bottom w:val="none" w:sz="0" w:space="0" w:color="auto"/>
                <w:right w:val="none" w:sz="0" w:space="0" w:color="auto"/>
              </w:divBdr>
              <w:divsChild>
                <w:div w:id="29503130">
                  <w:marLeft w:val="2250"/>
                  <w:marRight w:val="0"/>
                  <w:marTop w:val="0"/>
                  <w:marBottom w:val="0"/>
                  <w:divBdr>
                    <w:top w:val="none" w:sz="0" w:space="0" w:color="auto"/>
                    <w:left w:val="single" w:sz="12" w:space="24" w:color="auto"/>
                    <w:bottom w:val="none" w:sz="0" w:space="0" w:color="auto"/>
                    <w:right w:val="none" w:sz="0" w:space="0" w:color="auto"/>
                  </w:divBdr>
                  <w:divsChild>
                    <w:div w:id="875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00852">
          <w:marLeft w:val="0"/>
          <w:marRight w:val="0"/>
          <w:marTop w:val="0"/>
          <w:marBottom w:val="0"/>
          <w:divBdr>
            <w:top w:val="none" w:sz="0" w:space="0" w:color="auto"/>
            <w:left w:val="none" w:sz="0" w:space="0" w:color="auto"/>
            <w:bottom w:val="none" w:sz="0" w:space="0" w:color="auto"/>
            <w:right w:val="none" w:sz="0" w:space="0" w:color="auto"/>
          </w:divBdr>
          <w:divsChild>
            <w:div w:id="1718432007">
              <w:marLeft w:val="0"/>
              <w:marRight w:val="0"/>
              <w:marTop w:val="0"/>
              <w:marBottom w:val="0"/>
              <w:divBdr>
                <w:top w:val="none" w:sz="0" w:space="0" w:color="auto"/>
                <w:left w:val="none" w:sz="0" w:space="0" w:color="auto"/>
                <w:bottom w:val="none" w:sz="0" w:space="0" w:color="auto"/>
                <w:right w:val="none" w:sz="0" w:space="0" w:color="auto"/>
              </w:divBdr>
              <w:divsChild>
                <w:div w:id="2070567057">
                  <w:marLeft w:val="2250"/>
                  <w:marRight w:val="0"/>
                  <w:marTop w:val="0"/>
                  <w:marBottom w:val="0"/>
                  <w:divBdr>
                    <w:top w:val="none" w:sz="0" w:space="0" w:color="auto"/>
                    <w:left w:val="single" w:sz="12" w:space="24" w:color="auto"/>
                    <w:bottom w:val="none" w:sz="0" w:space="0" w:color="auto"/>
                    <w:right w:val="none" w:sz="0" w:space="0" w:color="auto"/>
                  </w:divBdr>
                  <w:divsChild>
                    <w:div w:id="1968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90708">
          <w:marLeft w:val="0"/>
          <w:marRight w:val="0"/>
          <w:marTop w:val="0"/>
          <w:marBottom w:val="0"/>
          <w:divBdr>
            <w:top w:val="none" w:sz="0" w:space="0" w:color="auto"/>
            <w:left w:val="none" w:sz="0" w:space="0" w:color="auto"/>
            <w:bottom w:val="none" w:sz="0" w:space="0" w:color="auto"/>
            <w:right w:val="none" w:sz="0" w:space="0" w:color="auto"/>
          </w:divBdr>
          <w:divsChild>
            <w:div w:id="346059283">
              <w:marLeft w:val="0"/>
              <w:marRight w:val="0"/>
              <w:marTop w:val="0"/>
              <w:marBottom w:val="0"/>
              <w:divBdr>
                <w:top w:val="none" w:sz="0" w:space="0" w:color="auto"/>
                <w:left w:val="none" w:sz="0" w:space="0" w:color="auto"/>
                <w:bottom w:val="none" w:sz="0" w:space="0" w:color="auto"/>
                <w:right w:val="none" w:sz="0" w:space="0" w:color="auto"/>
              </w:divBdr>
              <w:divsChild>
                <w:div w:id="708803907">
                  <w:marLeft w:val="2250"/>
                  <w:marRight w:val="0"/>
                  <w:marTop w:val="0"/>
                  <w:marBottom w:val="0"/>
                  <w:divBdr>
                    <w:top w:val="none" w:sz="0" w:space="0" w:color="auto"/>
                    <w:left w:val="single" w:sz="12" w:space="24" w:color="auto"/>
                    <w:bottom w:val="none" w:sz="0" w:space="0" w:color="auto"/>
                    <w:right w:val="none" w:sz="0" w:space="0" w:color="auto"/>
                  </w:divBdr>
                  <w:divsChild>
                    <w:div w:id="4081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12539">
          <w:marLeft w:val="0"/>
          <w:marRight w:val="0"/>
          <w:marTop w:val="0"/>
          <w:marBottom w:val="0"/>
          <w:divBdr>
            <w:top w:val="none" w:sz="0" w:space="0" w:color="auto"/>
            <w:left w:val="none" w:sz="0" w:space="0" w:color="auto"/>
            <w:bottom w:val="none" w:sz="0" w:space="0" w:color="auto"/>
            <w:right w:val="none" w:sz="0" w:space="0" w:color="auto"/>
          </w:divBdr>
          <w:divsChild>
            <w:div w:id="1740908273">
              <w:marLeft w:val="0"/>
              <w:marRight w:val="0"/>
              <w:marTop w:val="0"/>
              <w:marBottom w:val="0"/>
              <w:divBdr>
                <w:top w:val="none" w:sz="0" w:space="0" w:color="auto"/>
                <w:left w:val="none" w:sz="0" w:space="0" w:color="auto"/>
                <w:bottom w:val="none" w:sz="0" w:space="0" w:color="auto"/>
                <w:right w:val="none" w:sz="0" w:space="0" w:color="auto"/>
              </w:divBdr>
              <w:divsChild>
                <w:div w:id="190849943">
                  <w:marLeft w:val="2250"/>
                  <w:marRight w:val="0"/>
                  <w:marTop w:val="0"/>
                  <w:marBottom w:val="0"/>
                  <w:divBdr>
                    <w:top w:val="none" w:sz="0" w:space="0" w:color="auto"/>
                    <w:left w:val="single" w:sz="12" w:space="24" w:color="auto"/>
                    <w:bottom w:val="none" w:sz="0" w:space="0" w:color="auto"/>
                    <w:right w:val="none" w:sz="0" w:space="0" w:color="auto"/>
                  </w:divBdr>
                  <w:divsChild>
                    <w:div w:id="168875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12330">
          <w:marLeft w:val="0"/>
          <w:marRight w:val="0"/>
          <w:marTop w:val="0"/>
          <w:marBottom w:val="0"/>
          <w:divBdr>
            <w:top w:val="none" w:sz="0" w:space="0" w:color="auto"/>
            <w:left w:val="none" w:sz="0" w:space="0" w:color="auto"/>
            <w:bottom w:val="none" w:sz="0" w:space="0" w:color="auto"/>
            <w:right w:val="none" w:sz="0" w:space="0" w:color="auto"/>
          </w:divBdr>
          <w:divsChild>
            <w:div w:id="1738623417">
              <w:marLeft w:val="0"/>
              <w:marRight w:val="0"/>
              <w:marTop w:val="0"/>
              <w:marBottom w:val="0"/>
              <w:divBdr>
                <w:top w:val="none" w:sz="0" w:space="0" w:color="auto"/>
                <w:left w:val="none" w:sz="0" w:space="0" w:color="auto"/>
                <w:bottom w:val="none" w:sz="0" w:space="0" w:color="auto"/>
                <w:right w:val="none" w:sz="0" w:space="0" w:color="auto"/>
              </w:divBdr>
              <w:divsChild>
                <w:div w:id="224219788">
                  <w:marLeft w:val="2250"/>
                  <w:marRight w:val="0"/>
                  <w:marTop w:val="0"/>
                  <w:marBottom w:val="0"/>
                  <w:divBdr>
                    <w:top w:val="none" w:sz="0" w:space="0" w:color="auto"/>
                    <w:left w:val="single" w:sz="12" w:space="24" w:color="auto"/>
                    <w:bottom w:val="none" w:sz="0" w:space="0" w:color="auto"/>
                    <w:right w:val="none" w:sz="0" w:space="0" w:color="auto"/>
                  </w:divBdr>
                  <w:divsChild>
                    <w:div w:id="127535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95033">
          <w:marLeft w:val="0"/>
          <w:marRight w:val="0"/>
          <w:marTop w:val="0"/>
          <w:marBottom w:val="0"/>
          <w:divBdr>
            <w:top w:val="none" w:sz="0" w:space="0" w:color="auto"/>
            <w:left w:val="none" w:sz="0" w:space="0" w:color="auto"/>
            <w:bottom w:val="none" w:sz="0" w:space="0" w:color="auto"/>
            <w:right w:val="none" w:sz="0" w:space="0" w:color="auto"/>
          </w:divBdr>
          <w:divsChild>
            <w:div w:id="1004743143">
              <w:marLeft w:val="0"/>
              <w:marRight w:val="0"/>
              <w:marTop w:val="0"/>
              <w:marBottom w:val="0"/>
              <w:divBdr>
                <w:top w:val="none" w:sz="0" w:space="0" w:color="auto"/>
                <w:left w:val="none" w:sz="0" w:space="0" w:color="auto"/>
                <w:bottom w:val="none" w:sz="0" w:space="0" w:color="auto"/>
                <w:right w:val="none" w:sz="0" w:space="0" w:color="auto"/>
              </w:divBdr>
              <w:divsChild>
                <w:div w:id="1913002951">
                  <w:marLeft w:val="2250"/>
                  <w:marRight w:val="0"/>
                  <w:marTop w:val="0"/>
                  <w:marBottom w:val="0"/>
                  <w:divBdr>
                    <w:top w:val="none" w:sz="0" w:space="0" w:color="auto"/>
                    <w:left w:val="single" w:sz="12" w:space="24" w:color="auto"/>
                    <w:bottom w:val="none" w:sz="0" w:space="0" w:color="auto"/>
                    <w:right w:val="none" w:sz="0" w:space="0" w:color="auto"/>
                  </w:divBdr>
                  <w:divsChild>
                    <w:div w:id="5674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724722">
          <w:marLeft w:val="0"/>
          <w:marRight w:val="0"/>
          <w:marTop w:val="0"/>
          <w:marBottom w:val="0"/>
          <w:divBdr>
            <w:top w:val="none" w:sz="0" w:space="0" w:color="auto"/>
            <w:left w:val="none" w:sz="0" w:space="0" w:color="auto"/>
            <w:bottom w:val="none" w:sz="0" w:space="0" w:color="auto"/>
            <w:right w:val="none" w:sz="0" w:space="0" w:color="auto"/>
          </w:divBdr>
          <w:divsChild>
            <w:div w:id="1621909564">
              <w:marLeft w:val="0"/>
              <w:marRight w:val="0"/>
              <w:marTop w:val="0"/>
              <w:marBottom w:val="0"/>
              <w:divBdr>
                <w:top w:val="none" w:sz="0" w:space="0" w:color="auto"/>
                <w:left w:val="none" w:sz="0" w:space="0" w:color="auto"/>
                <w:bottom w:val="none" w:sz="0" w:space="0" w:color="auto"/>
                <w:right w:val="none" w:sz="0" w:space="0" w:color="auto"/>
              </w:divBdr>
              <w:divsChild>
                <w:div w:id="824515902">
                  <w:marLeft w:val="2250"/>
                  <w:marRight w:val="0"/>
                  <w:marTop w:val="0"/>
                  <w:marBottom w:val="0"/>
                  <w:divBdr>
                    <w:top w:val="none" w:sz="0" w:space="0" w:color="auto"/>
                    <w:left w:val="single" w:sz="12" w:space="24" w:color="auto"/>
                    <w:bottom w:val="none" w:sz="0" w:space="0" w:color="auto"/>
                    <w:right w:val="none" w:sz="0" w:space="0" w:color="auto"/>
                  </w:divBdr>
                  <w:divsChild>
                    <w:div w:id="1524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5345">
          <w:marLeft w:val="0"/>
          <w:marRight w:val="0"/>
          <w:marTop w:val="0"/>
          <w:marBottom w:val="0"/>
          <w:divBdr>
            <w:top w:val="none" w:sz="0" w:space="0" w:color="auto"/>
            <w:left w:val="none" w:sz="0" w:space="0" w:color="auto"/>
            <w:bottom w:val="none" w:sz="0" w:space="0" w:color="auto"/>
            <w:right w:val="none" w:sz="0" w:space="0" w:color="auto"/>
          </w:divBdr>
          <w:divsChild>
            <w:div w:id="1239750997">
              <w:marLeft w:val="0"/>
              <w:marRight w:val="0"/>
              <w:marTop w:val="0"/>
              <w:marBottom w:val="0"/>
              <w:divBdr>
                <w:top w:val="none" w:sz="0" w:space="0" w:color="auto"/>
                <w:left w:val="none" w:sz="0" w:space="0" w:color="auto"/>
                <w:bottom w:val="none" w:sz="0" w:space="0" w:color="auto"/>
                <w:right w:val="none" w:sz="0" w:space="0" w:color="auto"/>
              </w:divBdr>
              <w:divsChild>
                <w:div w:id="503398797">
                  <w:marLeft w:val="2250"/>
                  <w:marRight w:val="0"/>
                  <w:marTop w:val="0"/>
                  <w:marBottom w:val="0"/>
                  <w:divBdr>
                    <w:top w:val="none" w:sz="0" w:space="0" w:color="auto"/>
                    <w:left w:val="single" w:sz="12" w:space="24" w:color="auto"/>
                    <w:bottom w:val="none" w:sz="0" w:space="0" w:color="auto"/>
                    <w:right w:val="none" w:sz="0" w:space="0" w:color="auto"/>
                  </w:divBdr>
                  <w:divsChild>
                    <w:div w:id="19088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98986">
          <w:marLeft w:val="0"/>
          <w:marRight w:val="0"/>
          <w:marTop w:val="0"/>
          <w:marBottom w:val="0"/>
          <w:divBdr>
            <w:top w:val="none" w:sz="0" w:space="0" w:color="auto"/>
            <w:left w:val="none" w:sz="0" w:space="0" w:color="auto"/>
            <w:bottom w:val="none" w:sz="0" w:space="0" w:color="auto"/>
            <w:right w:val="none" w:sz="0" w:space="0" w:color="auto"/>
          </w:divBdr>
          <w:divsChild>
            <w:div w:id="479154400">
              <w:marLeft w:val="0"/>
              <w:marRight w:val="0"/>
              <w:marTop w:val="0"/>
              <w:marBottom w:val="0"/>
              <w:divBdr>
                <w:top w:val="none" w:sz="0" w:space="0" w:color="auto"/>
                <w:left w:val="none" w:sz="0" w:space="0" w:color="auto"/>
                <w:bottom w:val="none" w:sz="0" w:space="0" w:color="auto"/>
                <w:right w:val="none" w:sz="0" w:space="0" w:color="auto"/>
              </w:divBdr>
              <w:divsChild>
                <w:div w:id="488444837">
                  <w:marLeft w:val="2250"/>
                  <w:marRight w:val="0"/>
                  <w:marTop w:val="0"/>
                  <w:marBottom w:val="0"/>
                  <w:divBdr>
                    <w:top w:val="none" w:sz="0" w:space="0" w:color="auto"/>
                    <w:left w:val="single" w:sz="12" w:space="24" w:color="auto"/>
                    <w:bottom w:val="none" w:sz="0" w:space="0" w:color="auto"/>
                    <w:right w:val="none" w:sz="0" w:space="0" w:color="auto"/>
                  </w:divBdr>
                  <w:divsChild>
                    <w:div w:id="7743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56063">
          <w:marLeft w:val="0"/>
          <w:marRight w:val="0"/>
          <w:marTop w:val="0"/>
          <w:marBottom w:val="0"/>
          <w:divBdr>
            <w:top w:val="none" w:sz="0" w:space="0" w:color="auto"/>
            <w:left w:val="none" w:sz="0" w:space="0" w:color="auto"/>
            <w:bottom w:val="none" w:sz="0" w:space="0" w:color="auto"/>
            <w:right w:val="none" w:sz="0" w:space="0" w:color="auto"/>
          </w:divBdr>
          <w:divsChild>
            <w:div w:id="749619381">
              <w:marLeft w:val="0"/>
              <w:marRight w:val="0"/>
              <w:marTop w:val="0"/>
              <w:marBottom w:val="0"/>
              <w:divBdr>
                <w:top w:val="none" w:sz="0" w:space="0" w:color="auto"/>
                <w:left w:val="none" w:sz="0" w:space="0" w:color="auto"/>
                <w:bottom w:val="none" w:sz="0" w:space="0" w:color="auto"/>
                <w:right w:val="none" w:sz="0" w:space="0" w:color="auto"/>
              </w:divBdr>
              <w:divsChild>
                <w:div w:id="980882514">
                  <w:marLeft w:val="2250"/>
                  <w:marRight w:val="0"/>
                  <w:marTop w:val="0"/>
                  <w:marBottom w:val="0"/>
                  <w:divBdr>
                    <w:top w:val="none" w:sz="0" w:space="0" w:color="auto"/>
                    <w:left w:val="single" w:sz="12" w:space="24" w:color="auto"/>
                    <w:bottom w:val="none" w:sz="0" w:space="0" w:color="auto"/>
                    <w:right w:val="none" w:sz="0" w:space="0" w:color="auto"/>
                  </w:divBdr>
                  <w:divsChild>
                    <w:div w:id="17174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2383">
          <w:marLeft w:val="0"/>
          <w:marRight w:val="0"/>
          <w:marTop w:val="0"/>
          <w:marBottom w:val="0"/>
          <w:divBdr>
            <w:top w:val="none" w:sz="0" w:space="0" w:color="auto"/>
            <w:left w:val="none" w:sz="0" w:space="0" w:color="auto"/>
            <w:bottom w:val="none" w:sz="0" w:space="0" w:color="auto"/>
            <w:right w:val="none" w:sz="0" w:space="0" w:color="auto"/>
          </w:divBdr>
          <w:divsChild>
            <w:div w:id="53238403">
              <w:marLeft w:val="0"/>
              <w:marRight w:val="0"/>
              <w:marTop w:val="0"/>
              <w:marBottom w:val="0"/>
              <w:divBdr>
                <w:top w:val="none" w:sz="0" w:space="0" w:color="auto"/>
                <w:left w:val="none" w:sz="0" w:space="0" w:color="auto"/>
                <w:bottom w:val="none" w:sz="0" w:space="0" w:color="auto"/>
                <w:right w:val="none" w:sz="0" w:space="0" w:color="auto"/>
              </w:divBdr>
              <w:divsChild>
                <w:div w:id="510029505">
                  <w:marLeft w:val="2250"/>
                  <w:marRight w:val="0"/>
                  <w:marTop w:val="0"/>
                  <w:marBottom w:val="0"/>
                  <w:divBdr>
                    <w:top w:val="none" w:sz="0" w:space="0" w:color="auto"/>
                    <w:left w:val="single" w:sz="12" w:space="24" w:color="auto"/>
                    <w:bottom w:val="none" w:sz="0" w:space="0" w:color="auto"/>
                    <w:right w:val="none" w:sz="0" w:space="0" w:color="auto"/>
                  </w:divBdr>
                  <w:divsChild>
                    <w:div w:id="35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11509">
          <w:marLeft w:val="0"/>
          <w:marRight w:val="0"/>
          <w:marTop w:val="0"/>
          <w:marBottom w:val="0"/>
          <w:divBdr>
            <w:top w:val="none" w:sz="0" w:space="0" w:color="auto"/>
            <w:left w:val="none" w:sz="0" w:space="0" w:color="auto"/>
            <w:bottom w:val="none" w:sz="0" w:space="0" w:color="auto"/>
            <w:right w:val="none" w:sz="0" w:space="0" w:color="auto"/>
          </w:divBdr>
          <w:divsChild>
            <w:div w:id="559630326">
              <w:marLeft w:val="0"/>
              <w:marRight w:val="0"/>
              <w:marTop w:val="0"/>
              <w:marBottom w:val="0"/>
              <w:divBdr>
                <w:top w:val="none" w:sz="0" w:space="0" w:color="auto"/>
                <w:left w:val="none" w:sz="0" w:space="0" w:color="auto"/>
                <w:bottom w:val="none" w:sz="0" w:space="0" w:color="auto"/>
                <w:right w:val="none" w:sz="0" w:space="0" w:color="auto"/>
              </w:divBdr>
              <w:divsChild>
                <w:div w:id="2092651937">
                  <w:marLeft w:val="2250"/>
                  <w:marRight w:val="0"/>
                  <w:marTop w:val="0"/>
                  <w:marBottom w:val="0"/>
                  <w:divBdr>
                    <w:top w:val="none" w:sz="0" w:space="0" w:color="auto"/>
                    <w:left w:val="single" w:sz="12" w:space="24" w:color="auto"/>
                    <w:bottom w:val="none" w:sz="0" w:space="0" w:color="auto"/>
                    <w:right w:val="none" w:sz="0" w:space="0" w:color="auto"/>
                  </w:divBdr>
                  <w:divsChild>
                    <w:div w:id="135430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5726">
          <w:marLeft w:val="0"/>
          <w:marRight w:val="0"/>
          <w:marTop w:val="0"/>
          <w:marBottom w:val="0"/>
          <w:divBdr>
            <w:top w:val="none" w:sz="0" w:space="0" w:color="auto"/>
            <w:left w:val="none" w:sz="0" w:space="0" w:color="auto"/>
            <w:bottom w:val="none" w:sz="0" w:space="0" w:color="auto"/>
            <w:right w:val="none" w:sz="0" w:space="0" w:color="auto"/>
          </w:divBdr>
          <w:divsChild>
            <w:div w:id="2021665515">
              <w:marLeft w:val="0"/>
              <w:marRight w:val="0"/>
              <w:marTop w:val="0"/>
              <w:marBottom w:val="0"/>
              <w:divBdr>
                <w:top w:val="none" w:sz="0" w:space="0" w:color="auto"/>
                <w:left w:val="none" w:sz="0" w:space="0" w:color="auto"/>
                <w:bottom w:val="none" w:sz="0" w:space="0" w:color="auto"/>
                <w:right w:val="none" w:sz="0" w:space="0" w:color="auto"/>
              </w:divBdr>
              <w:divsChild>
                <w:div w:id="1568030924">
                  <w:marLeft w:val="2250"/>
                  <w:marRight w:val="0"/>
                  <w:marTop w:val="0"/>
                  <w:marBottom w:val="0"/>
                  <w:divBdr>
                    <w:top w:val="none" w:sz="0" w:space="0" w:color="auto"/>
                    <w:left w:val="single" w:sz="12" w:space="24" w:color="auto"/>
                    <w:bottom w:val="none" w:sz="0" w:space="0" w:color="auto"/>
                    <w:right w:val="none" w:sz="0" w:space="0" w:color="auto"/>
                  </w:divBdr>
                  <w:divsChild>
                    <w:div w:id="145189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07479">
          <w:marLeft w:val="0"/>
          <w:marRight w:val="0"/>
          <w:marTop w:val="0"/>
          <w:marBottom w:val="0"/>
          <w:divBdr>
            <w:top w:val="none" w:sz="0" w:space="0" w:color="auto"/>
            <w:left w:val="none" w:sz="0" w:space="0" w:color="auto"/>
            <w:bottom w:val="none" w:sz="0" w:space="0" w:color="auto"/>
            <w:right w:val="none" w:sz="0" w:space="0" w:color="auto"/>
          </w:divBdr>
          <w:divsChild>
            <w:div w:id="363022198">
              <w:marLeft w:val="0"/>
              <w:marRight w:val="0"/>
              <w:marTop w:val="0"/>
              <w:marBottom w:val="0"/>
              <w:divBdr>
                <w:top w:val="none" w:sz="0" w:space="0" w:color="auto"/>
                <w:left w:val="none" w:sz="0" w:space="0" w:color="auto"/>
                <w:bottom w:val="none" w:sz="0" w:space="0" w:color="auto"/>
                <w:right w:val="none" w:sz="0" w:space="0" w:color="auto"/>
              </w:divBdr>
              <w:divsChild>
                <w:div w:id="345061304">
                  <w:marLeft w:val="2250"/>
                  <w:marRight w:val="0"/>
                  <w:marTop w:val="0"/>
                  <w:marBottom w:val="0"/>
                  <w:divBdr>
                    <w:top w:val="none" w:sz="0" w:space="0" w:color="auto"/>
                    <w:left w:val="single" w:sz="12" w:space="24" w:color="auto"/>
                    <w:bottom w:val="none" w:sz="0" w:space="0" w:color="auto"/>
                    <w:right w:val="none" w:sz="0" w:space="0" w:color="auto"/>
                  </w:divBdr>
                  <w:divsChild>
                    <w:div w:id="118458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74786">
          <w:marLeft w:val="0"/>
          <w:marRight w:val="0"/>
          <w:marTop w:val="0"/>
          <w:marBottom w:val="0"/>
          <w:divBdr>
            <w:top w:val="none" w:sz="0" w:space="0" w:color="auto"/>
            <w:left w:val="none" w:sz="0" w:space="0" w:color="auto"/>
            <w:bottom w:val="none" w:sz="0" w:space="0" w:color="auto"/>
            <w:right w:val="none" w:sz="0" w:space="0" w:color="auto"/>
          </w:divBdr>
          <w:divsChild>
            <w:div w:id="914558719">
              <w:marLeft w:val="0"/>
              <w:marRight w:val="0"/>
              <w:marTop w:val="0"/>
              <w:marBottom w:val="0"/>
              <w:divBdr>
                <w:top w:val="none" w:sz="0" w:space="0" w:color="auto"/>
                <w:left w:val="none" w:sz="0" w:space="0" w:color="auto"/>
                <w:bottom w:val="none" w:sz="0" w:space="0" w:color="auto"/>
                <w:right w:val="none" w:sz="0" w:space="0" w:color="auto"/>
              </w:divBdr>
              <w:divsChild>
                <w:div w:id="608701302">
                  <w:marLeft w:val="2250"/>
                  <w:marRight w:val="0"/>
                  <w:marTop w:val="0"/>
                  <w:marBottom w:val="0"/>
                  <w:divBdr>
                    <w:top w:val="none" w:sz="0" w:space="0" w:color="auto"/>
                    <w:left w:val="single" w:sz="12" w:space="24" w:color="auto"/>
                    <w:bottom w:val="none" w:sz="0" w:space="0" w:color="auto"/>
                    <w:right w:val="none" w:sz="0" w:space="0" w:color="auto"/>
                  </w:divBdr>
                  <w:divsChild>
                    <w:div w:id="14707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34992">
          <w:marLeft w:val="0"/>
          <w:marRight w:val="0"/>
          <w:marTop w:val="0"/>
          <w:marBottom w:val="0"/>
          <w:divBdr>
            <w:top w:val="none" w:sz="0" w:space="0" w:color="auto"/>
            <w:left w:val="none" w:sz="0" w:space="0" w:color="auto"/>
            <w:bottom w:val="none" w:sz="0" w:space="0" w:color="auto"/>
            <w:right w:val="none" w:sz="0" w:space="0" w:color="auto"/>
          </w:divBdr>
          <w:divsChild>
            <w:div w:id="1061051691">
              <w:marLeft w:val="0"/>
              <w:marRight w:val="0"/>
              <w:marTop w:val="0"/>
              <w:marBottom w:val="0"/>
              <w:divBdr>
                <w:top w:val="none" w:sz="0" w:space="0" w:color="auto"/>
                <w:left w:val="none" w:sz="0" w:space="0" w:color="auto"/>
                <w:bottom w:val="none" w:sz="0" w:space="0" w:color="auto"/>
                <w:right w:val="none" w:sz="0" w:space="0" w:color="auto"/>
              </w:divBdr>
              <w:divsChild>
                <w:div w:id="1369333191">
                  <w:marLeft w:val="2250"/>
                  <w:marRight w:val="0"/>
                  <w:marTop w:val="0"/>
                  <w:marBottom w:val="0"/>
                  <w:divBdr>
                    <w:top w:val="none" w:sz="0" w:space="0" w:color="auto"/>
                    <w:left w:val="single" w:sz="12" w:space="24" w:color="auto"/>
                    <w:bottom w:val="none" w:sz="0" w:space="0" w:color="auto"/>
                    <w:right w:val="none" w:sz="0" w:space="0" w:color="auto"/>
                  </w:divBdr>
                  <w:divsChild>
                    <w:div w:id="6329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60754">
          <w:marLeft w:val="0"/>
          <w:marRight w:val="0"/>
          <w:marTop w:val="0"/>
          <w:marBottom w:val="0"/>
          <w:divBdr>
            <w:top w:val="none" w:sz="0" w:space="0" w:color="auto"/>
            <w:left w:val="none" w:sz="0" w:space="0" w:color="auto"/>
            <w:bottom w:val="none" w:sz="0" w:space="0" w:color="auto"/>
            <w:right w:val="none" w:sz="0" w:space="0" w:color="auto"/>
          </w:divBdr>
          <w:divsChild>
            <w:div w:id="951131423">
              <w:marLeft w:val="0"/>
              <w:marRight w:val="0"/>
              <w:marTop w:val="0"/>
              <w:marBottom w:val="0"/>
              <w:divBdr>
                <w:top w:val="none" w:sz="0" w:space="0" w:color="auto"/>
                <w:left w:val="none" w:sz="0" w:space="0" w:color="auto"/>
                <w:bottom w:val="none" w:sz="0" w:space="0" w:color="auto"/>
                <w:right w:val="none" w:sz="0" w:space="0" w:color="auto"/>
              </w:divBdr>
              <w:divsChild>
                <w:div w:id="592327481">
                  <w:marLeft w:val="2250"/>
                  <w:marRight w:val="0"/>
                  <w:marTop w:val="0"/>
                  <w:marBottom w:val="0"/>
                  <w:divBdr>
                    <w:top w:val="none" w:sz="0" w:space="0" w:color="auto"/>
                    <w:left w:val="single" w:sz="12" w:space="24" w:color="auto"/>
                    <w:bottom w:val="none" w:sz="0" w:space="0" w:color="auto"/>
                    <w:right w:val="none" w:sz="0" w:space="0" w:color="auto"/>
                  </w:divBdr>
                  <w:divsChild>
                    <w:div w:id="69187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884">
          <w:marLeft w:val="0"/>
          <w:marRight w:val="0"/>
          <w:marTop w:val="0"/>
          <w:marBottom w:val="0"/>
          <w:divBdr>
            <w:top w:val="none" w:sz="0" w:space="0" w:color="auto"/>
            <w:left w:val="none" w:sz="0" w:space="0" w:color="auto"/>
            <w:bottom w:val="none" w:sz="0" w:space="0" w:color="auto"/>
            <w:right w:val="none" w:sz="0" w:space="0" w:color="auto"/>
          </w:divBdr>
          <w:divsChild>
            <w:div w:id="1107308134">
              <w:marLeft w:val="0"/>
              <w:marRight w:val="0"/>
              <w:marTop w:val="0"/>
              <w:marBottom w:val="0"/>
              <w:divBdr>
                <w:top w:val="none" w:sz="0" w:space="0" w:color="auto"/>
                <w:left w:val="none" w:sz="0" w:space="0" w:color="auto"/>
                <w:bottom w:val="none" w:sz="0" w:space="0" w:color="auto"/>
                <w:right w:val="none" w:sz="0" w:space="0" w:color="auto"/>
              </w:divBdr>
              <w:divsChild>
                <w:div w:id="1429353868">
                  <w:marLeft w:val="2250"/>
                  <w:marRight w:val="0"/>
                  <w:marTop w:val="0"/>
                  <w:marBottom w:val="0"/>
                  <w:divBdr>
                    <w:top w:val="none" w:sz="0" w:space="0" w:color="auto"/>
                    <w:left w:val="single" w:sz="12" w:space="24" w:color="auto"/>
                    <w:bottom w:val="none" w:sz="0" w:space="0" w:color="auto"/>
                    <w:right w:val="none" w:sz="0" w:space="0" w:color="auto"/>
                  </w:divBdr>
                  <w:divsChild>
                    <w:div w:id="106575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0764">
          <w:marLeft w:val="0"/>
          <w:marRight w:val="0"/>
          <w:marTop w:val="0"/>
          <w:marBottom w:val="0"/>
          <w:divBdr>
            <w:top w:val="none" w:sz="0" w:space="0" w:color="auto"/>
            <w:left w:val="none" w:sz="0" w:space="0" w:color="auto"/>
            <w:bottom w:val="none" w:sz="0" w:space="0" w:color="auto"/>
            <w:right w:val="none" w:sz="0" w:space="0" w:color="auto"/>
          </w:divBdr>
          <w:divsChild>
            <w:div w:id="1040670366">
              <w:marLeft w:val="0"/>
              <w:marRight w:val="0"/>
              <w:marTop w:val="0"/>
              <w:marBottom w:val="0"/>
              <w:divBdr>
                <w:top w:val="none" w:sz="0" w:space="0" w:color="auto"/>
                <w:left w:val="none" w:sz="0" w:space="0" w:color="auto"/>
                <w:bottom w:val="none" w:sz="0" w:space="0" w:color="auto"/>
                <w:right w:val="none" w:sz="0" w:space="0" w:color="auto"/>
              </w:divBdr>
              <w:divsChild>
                <w:div w:id="339432192">
                  <w:marLeft w:val="2250"/>
                  <w:marRight w:val="0"/>
                  <w:marTop w:val="0"/>
                  <w:marBottom w:val="0"/>
                  <w:divBdr>
                    <w:top w:val="none" w:sz="0" w:space="0" w:color="auto"/>
                    <w:left w:val="single" w:sz="12" w:space="24" w:color="auto"/>
                    <w:bottom w:val="none" w:sz="0" w:space="0" w:color="auto"/>
                    <w:right w:val="none" w:sz="0" w:space="0" w:color="auto"/>
                  </w:divBdr>
                  <w:divsChild>
                    <w:div w:id="733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19814">
          <w:marLeft w:val="0"/>
          <w:marRight w:val="0"/>
          <w:marTop w:val="0"/>
          <w:marBottom w:val="0"/>
          <w:divBdr>
            <w:top w:val="none" w:sz="0" w:space="0" w:color="auto"/>
            <w:left w:val="none" w:sz="0" w:space="0" w:color="auto"/>
            <w:bottom w:val="none" w:sz="0" w:space="0" w:color="auto"/>
            <w:right w:val="none" w:sz="0" w:space="0" w:color="auto"/>
          </w:divBdr>
          <w:divsChild>
            <w:div w:id="1157762854">
              <w:marLeft w:val="0"/>
              <w:marRight w:val="0"/>
              <w:marTop w:val="0"/>
              <w:marBottom w:val="0"/>
              <w:divBdr>
                <w:top w:val="none" w:sz="0" w:space="0" w:color="auto"/>
                <w:left w:val="none" w:sz="0" w:space="0" w:color="auto"/>
                <w:bottom w:val="none" w:sz="0" w:space="0" w:color="auto"/>
                <w:right w:val="none" w:sz="0" w:space="0" w:color="auto"/>
              </w:divBdr>
              <w:divsChild>
                <w:div w:id="1971520741">
                  <w:marLeft w:val="2250"/>
                  <w:marRight w:val="0"/>
                  <w:marTop w:val="0"/>
                  <w:marBottom w:val="0"/>
                  <w:divBdr>
                    <w:top w:val="none" w:sz="0" w:space="0" w:color="auto"/>
                    <w:left w:val="single" w:sz="12" w:space="24" w:color="auto"/>
                    <w:bottom w:val="none" w:sz="0" w:space="0" w:color="auto"/>
                    <w:right w:val="none" w:sz="0" w:space="0" w:color="auto"/>
                  </w:divBdr>
                  <w:divsChild>
                    <w:div w:id="7177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80731">
          <w:marLeft w:val="0"/>
          <w:marRight w:val="0"/>
          <w:marTop w:val="0"/>
          <w:marBottom w:val="0"/>
          <w:divBdr>
            <w:top w:val="none" w:sz="0" w:space="0" w:color="auto"/>
            <w:left w:val="none" w:sz="0" w:space="0" w:color="auto"/>
            <w:bottom w:val="none" w:sz="0" w:space="0" w:color="auto"/>
            <w:right w:val="none" w:sz="0" w:space="0" w:color="auto"/>
          </w:divBdr>
          <w:divsChild>
            <w:div w:id="854196702">
              <w:marLeft w:val="0"/>
              <w:marRight w:val="0"/>
              <w:marTop w:val="0"/>
              <w:marBottom w:val="0"/>
              <w:divBdr>
                <w:top w:val="none" w:sz="0" w:space="0" w:color="auto"/>
                <w:left w:val="none" w:sz="0" w:space="0" w:color="auto"/>
                <w:bottom w:val="none" w:sz="0" w:space="0" w:color="auto"/>
                <w:right w:val="none" w:sz="0" w:space="0" w:color="auto"/>
              </w:divBdr>
              <w:divsChild>
                <w:div w:id="1542746498">
                  <w:marLeft w:val="2250"/>
                  <w:marRight w:val="0"/>
                  <w:marTop w:val="0"/>
                  <w:marBottom w:val="0"/>
                  <w:divBdr>
                    <w:top w:val="none" w:sz="0" w:space="0" w:color="auto"/>
                    <w:left w:val="single" w:sz="12" w:space="24" w:color="auto"/>
                    <w:bottom w:val="none" w:sz="0" w:space="0" w:color="auto"/>
                    <w:right w:val="none" w:sz="0" w:space="0" w:color="auto"/>
                  </w:divBdr>
                  <w:divsChild>
                    <w:div w:id="179254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801468">
          <w:marLeft w:val="0"/>
          <w:marRight w:val="0"/>
          <w:marTop w:val="0"/>
          <w:marBottom w:val="0"/>
          <w:divBdr>
            <w:top w:val="none" w:sz="0" w:space="0" w:color="auto"/>
            <w:left w:val="none" w:sz="0" w:space="0" w:color="auto"/>
            <w:bottom w:val="none" w:sz="0" w:space="0" w:color="auto"/>
            <w:right w:val="none" w:sz="0" w:space="0" w:color="auto"/>
          </w:divBdr>
          <w:divsChild>
            <w:div w:id="1938102556">
              <w:marLeft w:val="0"/>
              <w:marRight w:val="0"/>
              <w:marTop w:val="0"/>
              <w:marBottom w:val="0"/>
              <w:divBdr>
                <w:top w:val="none" w:sz="0" w:space="0" w:color="auto"/>
                <w:left w:val="none" w:sz="0" w:space="0" w:color="auto"/>
                <w:bottom w:val="none" w:sz="0" w:space="0" w:color="auto"/>
                <w:right w:val="none" w:sz="0" w:space="0" w:color="auto"/>
              </w:divBdr>
              <w:divsChild>
                <w:div w:id="1253663644">
                  <w:marLeft w:val="2250"/>
                  <w:marRight w:val="0"/>
                  <w:marTop w:val="0"/>
                  <w:marBottom w:val="0"/>
                  <w:divBdr>
                    <w:top w:val="none" w:sz="0" w:space="0" w:color="auto"/>
                    <w:left w:val="single" w:sz="12" w:space="24" w:color="auto"/>
                    <w:bottom w:val="none" w:sz="0" w:space="0" w:color="auto"/>
                    <w:right w:val="none" w:sz="0" w:space="0" w:color="auto"/>
                  </w:divBdr>
                  <w:divsChild>
                    <w:div w:id="127343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89635">
          <w:marLeft w:val="0"/>
          <w:marRight w:val="0"/>
          <w:marTop w:val="0"/>
          <w:marBottom w:val="0"/>
          <w:divBdr>
            <w:top w:val="none" w:sz="0" w:space="0" w:color="auto"/>
            <w:left w:val="none" w:sz="0" w:space="0" w:color="auto"/>
            <w:bottom w:val="none" w:sz="0" w:space="0" w:color="auto"/>
            <w:right w:val="none" w:sz="0" w:space="0" w:color="auto"/>
          </w:divBdr>
          <w:divsChild>
            <w:div w:id="1139804780">
              <w:marLeft w:val="0"/>
              <w:marRight w:val="0"/>
              <w:marTop w:val="0"/>
              <w:marBottom w:val="0"/>
              <w:divBdr>
                <w:top w:val="none" w:sz="0" w:space="0" w:color="auto"/>
                <w:left w:val="none" w:sz="0" w:space="0" w:color="auto"/>
                <w:bottom w:val="none" w:sz="0" w:space="0" w:color="auto"/>
                <w:right w:val="none" w:sz="0" w:space="0" w:color="auto"/>
              </w:divBdr>
              <w:divsChild>
                <w:div w:id="2040425678">
                  <w:marLeft w:val="2250"/>
                  <w:marRight w:val="0"/>
                  <w:marTop w:val="0"/>
                  <w:marBottom w:val="0"/>
                  <w:divBdr>
                    <w:top w:val="none" w:sz="0" w:space="0" w:color="auto"/>
                    <w:left w:val="single" w:sz="12" w:space="24" w:color="auto"/>
                    <w:bottom w:val="none" w:sz="0" w:space="0" w:color="auto"/>
                    <w:right w:val="none" w:sz="0" w:space="0" w:color="auto"/>
                  </w:divBdr>
                  <w:divsChild>
                    <w:div w:id="3432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997305">
          <w:marLeft w:val="0"/>
          <w:marRight w:val="0"/>
          <w:marTop w:val="0"/>
          <w:marBottom w:val="0"/>
          <w:divBdr>
            <w:top w:val="none" w:sz="0" w:space="0" w:color="auto"/>
            <w:left w:val="none" w:sz="0" w:space="0" w:color="auto"/>
            <w:bottom w:val="none" w:sz="0" w:space="0" w:color="auto"/>
            <w:right w:val="none" w:sz="0" w:space="0" w:color="auto"/>
          </w:divBdr>
          <w:divsChild>
            <w:div w:id="639379343">
              <w:marLeft w:val="0"/>
              <w:marRight w:val="0"/>
              <w:marTop w:val="0"/>
              <w:marBottom w:val="0"/>
              <w:divBdr>
                <w:top w:val="none" w:sz="0" w:space="0" w:color="auto"/>
                <w:left w:val="none" w:sz="0" w:space="0" w:color="auto"/>
                <w:bottom w:val="none" w:sz="0" w:space="0" w:color="auto"/>
                <w:right w:val="none" w:sz="0" w:space="0" w:color="auto"/>
              </w:divBdr>
              <w:divsChild>
                <w:div w:id="694043680">
                  <w:marLeft w:val="2250"/>
                  <w:marRight w:val="0"/>
                  <w:marTop w:val="0"/>
                  <w:marBottom w:val="0"/>
                  <w:divBdr>
                    <w:top w:val="none" w:sz="0" w:space="0" w:color="auto"/>
                    <w:left w:val="single" w:sz="12" w:space="24" w:color="auto"/>
                    <w:bottom w:val="none" w:sz="0" w:space="0" w:color="auto"/>
                    <w:right w:val="none" w:sz="0" w:space="0" w:color="auto"/>
                  </w:divBdr>
                  <w:divsChild>
                    <w:div w:id="123963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28691">
          <w:marLeft w:val="0"/>
          <w:marRight w:val="0"/>
          <w:marTop w:val="0"/>
          <w:marBottom w:val="0"/>
          <w:divBdr>
            <w:top w:val="none" w:sz="0" w:space="0" w:color="auto"/>
            <w:left w:val="none" w:sz="0" w:space="0" w:color="auto"/>
            <w:bottom w:val="none" w:sz="0" w:space="0" w:color="auto"/>
            <w:right w:val="none" w:sz="0" w:space="0" w:color="auto"/>
          </w:divBdr>
          <w:divsChild>
            <w:div w:id="1817529324">
              <w:marLeft w:val="0"/>
              <w:marRight w:val="0"/>
              <w:marTop w:val="0"/>
              <w:marBottom w:val="0"/>
              <w:divBdr>
                <w:top w:val="none" w:sz="0" w:space="0" w:color="auto"/>
                <w:left w:val="none" w:sz="0" w:space="0" w:color="auto"/>
                <w:bottom w:val="none" w:sz="0" w:space="0" w:color="auto"/>
                <w:right w:val="none" w:sz="0" w:space="0" w:color="auto"/>
              </w:divBdr>
              <w:divsChild>
                <w:div w:id="599140504">
                  <w:marLeft w:val="2250"/>
                  <w:marRight w:val="0"/>
                  <w:marTop w:val="0"/>
                  <w:marBottom w:val="0"/>
                  <w:divBdr>
                    <w:top w:val="none" w:sz="0" w:space="0" w:color="auto"/>
                    <w:left w:val="single" w:sz="12" w:space="24" w:color="auto"/>
                    <w:bottom w:val="none" w:sz="0" w:space="0" w:color="auto"/>
                    <w:right w:val="none" w:sz="0" w:space="0" w:color="auto"/>
                  </w:divBdr>
                  <w:divsChild>
                    <w:div w:id="169202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6116">
          <w:marLeft w:val="0"/>
          <w:marRight w:val="0"/>
          <w:marTop w:val="0"/>
          <w:marBottom w:val="0"/>
          <w:divBdr>
            <w:top w:val="none" w:sz="0" w:space="0" w:color="auto"/>
            <w:left w:val="none" w:sz="0" w:space="0" w:color="auto"/>
            <w:bottom w:val="none" w:sz="0" w:space="0" w:color="auto"/>
            <w:right w:val="none" w:sz="0" w:space="0" w:color="auto"/>
          </w:divBdr>
          <w:divsChild>
            <w:div w:id="1884902016">
              <w:marLeft w:val="0"/>
              <w:marRight w:val="0"/>
              <w:marTop w:val="0"/>
              <w:marBottom w:val="0"/>
              <w:divBdr>
                <w:top w:val="none" w:sz="0" w:space="0" w:color="auto"/>
                <w:left w:val="none" w:sz="0" w:space="0" w:color="auto"/>
                <w:bottom w:val="none" w:sz="0" w:space="0" w:color="auto"/>
                <w:right w:val="none" w:sz="0" w:space="0" w:color="auto"/>
              </w:divBdr>
              <w:divsChild>
                <w:div w:id="1768961674">
                  <w:marLeft w:val="2250"/>
                  <w:marRight w:val="0"/>
                  <w:marTop w:val="0"/>
                  <w:marBottom w:val="0"/>
                  <w:divBdr>
                    <w:top w:val="none" w:sz="0" w:space="0" w:color="auto"/>
                    <w:left w:val="single" w:sz="12" w:space="24" w:color="auto"/>
                    <w:bottom w:val="none" w:sz="0" w:space="0" w:color="auto"/>
                    <w:right w:val="none" w:sz="0" w:space="0" w:color="auto"/>
                  </w:divBdr>
                  <w:divsChild>
                    <w:div w:id="18175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67071">
          <w:marLeft w:val="0"/>
          <w:marRight w:val="0"/>
          <w:marTop w:val="0"/>
          <w:marBottom w:val="0"/>
          <w:divBdr>
            <w:top w:val="none" w:sz="0" w:space="0" w:color="auto"/>
            <w:left w:val="none" w:sz="0" w:space="0" w:color="auto"/>
            <w:bottom w:val="none" w:sz="0" w:space="0" w:color="auto"/>
            <w:right w:val="none" w:sz="0" w:space="0" w:color="auto"/>
          </w:divBdr>
          <w:divsChild>
            <w:div w:id="756243932">
              <w:marLeft w:val="0"/>
              <w:marRight w:val="0"/>
              <w:marTop w:val="0"/>
              <w:marBottom w:val="0"/>
              <w:divBdr>
                <w:top w:val="none" w:sz="0" w:space="0" w:color="auto"/>
                <w:left w:val="none" w:sz="0" w:space="0" w:color="auto"/>
                <w:bottom w:val="none" w:sz="0" w:space="0" w:color="auto"/>
                <w:right w:val="none" w:sz="0" w:space="0" w:color="auto"/>
              </w:divBdr>
              <w:divsChild>
                <w:div w:id="978532017">
                  <w:marLeft w:val="2250"/>
                  <w:marRight w:val="0"/>
                  <w:marTop w:val="0"/>
                  <w:marBottom w:val="0"/>
                  <w:divBdr>
                    <w:top w:val="none" w:sz="0" w:space="0" w:color="auto"/>
                    <w:left w:val="single" w:sz="12" w:space="24" w:color="auto"/>
                    <w:bottom w:val="none" w:sz="0" w:space="0" w:color="auto"/>
                    <w:right w:val="none" w:sz="0" w:space="0" w:color="auto"/>
                  </w:divBdr>
                  <w:divsChild>
                    <w:div w:id="28994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8900">
          <w:marLeft w:val="0"/>
          <w:marRight w:val="0"/>
          <w:marTop w:val="0"/>
          <w:marBottom w:val="0"/>
          <w:divBdr>
            <w:top w:val="none" w:sz="0" w:space="0" w:color="auto"/>
            <w:left w:val="none" w:sz="0" w:space="0" w:color="auto"/>
            <w:bottom w:val="none" w:sz="0" w:space="0" w:color="auto"/>
            <w:right w:val="none" w:sz="0" w:space="0" w:color="auto"/>
          </w:divBdr>
          <w:divsChild>
            <w:div w:id="1670794785">
              <w:marLeft w:val="0"/>
              <w:marRight w:val="0"/>
              <w:marTop w:val="0"/>
              <w:marBottom w:val="0"/>
              <w:divBdr>
                <w:top w:val="none" w:sz="0" w:space="0" w:color="auto"/>
                <w:left w:val="none" w:sz="0" w:space="0" w:color="auto"/>
                <w:bottom w:val="none" w:sz="0" w:space="0" w:color="auto"/>
                <w:right w:val="none" w:sz="0" w:space="0" w:color="auto"/>
              </w:divBdr>
              <w:divsChild>
                <w:div w:id="1385449830">
                  <w:marLeft w:val="2250"/>
                  <w:marRight w:val="0"/>
                  <w:marTop w:val="0"/>
                  <w:marBottom w:val="0"/>
                  <w:divBdr>
                    <w:top w:val="none" w:sz="0" w:space="0" w:color="auto"/>
                    <w:left w:val="single" w:sz="12" w:space="24" w:color="auto"/>
                    <w:bottom w:val="none" w:sz="0" w:space="0" w:color="auto"/>
                    <w:right w:val="none" w:sz="0" w:space="0" w:color="auto"/>
                  </w:divBdr>
                  <w:divsChild>
                    <w:div w:id="214512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89892">
          <w:marLeft w:val="0"/>
          <w:marRight w:val="0"/>
          <w:marTop w:val="0"/>
          <w:marBottom w:val="0"/>
          <w:divBdr>
            <w:top w:val="none" w:sz="0" w:space="0" w:color="auto"/>
            <w:left w:val="none" w:sz="0" w:space="0" w:color="auto"/>
            <w:bottom w:val="none" w:sz="0" w:space="0" w:color="auto"/>
            <w:right w:val="none" w:sz="0" w:space="0" w:color="auto"/>
          </w:divBdr>
          <w:divsChild>
            <w:div w:id="1241981118">
              <w:marLeft w:val="0"/>
              <w:marRight w:val="0"/>
              <w:marTop w:val="0"/>
              <w:marBottom w:val="0"/>
              <w:divBdr>
                <w:top w:val="none" w:sz="0" w:space="0" w:color="auto"/>
                <w:left w:val="none" w:sz="0" w:space="0" w:color="auto"/>
                <w:bottom w:val="none" w:sz="0" w:space="0" w:color="auto"/>
                <w:right w:val="none" w:sz="0" w:space="0" w:color="auto"/>
              </w:divBdr>
              <w:divsChild>
                <w:div w:id="1381133051">
                  <w:marLeft w:val="2250"/>
                  <w:marRight w:val="0"/>
                  <w:marTop w:val="0"/>
                  <w:marBottom w:val="0"/>
                  <w:divBdr>
                    <w:top w:val="none" w:sz="0" w:space="0" w:color="auto"/>
                    <w:left w:val="single" w:sz="12" w:space="24" w:color="auto"/>
                    <w:bottom w:val="none" w:sz="0" w:space="0" w:color="auto"/>
                    <w:right w:val="none" w:sz="0" w:space="0" w:color="auto"/>
                  </w:divBdr>
                  <w:divsChild>
                    <w:div w:id="11587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62399">
          <w:marLeft w:val="0"/>
          <w:marRight w:val="0"/>
          <w:marTop w:val="0"/>
          <w:marBottom w:val="0"/>
          <w:divBdr>
            <w:top w:val="none" w:sz="0" w:space="0" w:color="auto"/>
            <w:left w:val="none" w:sz="0" w:space="0" w:color="auto"/>
            <w:bottom w:val="none" w:sz="0" w:space="0" w:color="auto"/>
            <w:right w:val="none" w:sz="0" w:space="0" w:color="auto"/>
          </w:divBdr>
          <w:divsChild>
            <w:div w:id="1948388366">
              <w:marLeft w:val="0"/>
              <w:marRight w:val="0"/>
              <w:marTop w:val="0"/>
              <w:marBottom w:val="0"/>
              <w:divBdr>
                <w:top w:val="none" w:sz="0" w:space="0" w:color="auto"/>
                <w:left w:val="none" w:sz="0" w:space="0" w:color="auto"/>
                <w:bottom w:val="none" w:sz="0" w:space="0" w:color="auto"/>
                <w:right w:val="none" w:sz="0" w:space="0" w:color="auto"/>
              </w:divBdr>
              <w:divsChild>
                <w:div w:id="1118135242">
                  <w:marLeft w:val="2250"/>
                  <w:marRight w:val="0"/>
                  <w:marTop w:val="0"/>
                  <w:marBottom w:val="0"/>
                  <w:divBdr>
                    <w:top w:val="none" w:sz="0" w:space="0" w:color="auto"/>
                    <w:left w:val="single" w:sz="12" w:space="24" w:color="auto"/>
                    <w:bottom w:val="none" w:sz="0" w:space="0" w:color="auto"/>
                    <w:right w:val="none" w:sz="0" w:space="0" w:color="auto"/>
                  </w:divBdr>
                  <w:divsChild>
                    <w:div w:id="189565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9299">
          <w:marLeft w:val="0"/>
          <w:marRight w:val="0"/>
          <w:marTop w:val="0"/>
          <w:marBottom w:val="0"/>
          <w:divBdr>
            <w:top w:val="none" w:sz="0" w:space="0" w:color="auto"/>
            <w:left w:val="none" w:sz="0" w:space="0" w:color="auto"/>
            <w:bottom w:val="none" w:sz="0" w:space="0" w:color="auto"/>
            <w:right w:val="none" w:sz="0" w:space="0" w:color="auto"/>
          </w:divBdr>
          <w:divsChild>
            <w:div w:id="431441761">
              <w:marLeft w:val="0"/>
              <w:marRight w:val="0"/>
              <w:marTop w:val="0"/>
              <w:marBottom w:val="0"/>
              <w:divBdr>
                <w:top w:val="none" w:sz="0" w:space="0" w:color="auto"/>
                <w:left w:val="none" w:sz="0" w:space="0" w:color="auto"/>
                <w:bottom w:val="none" w:sz="0" w:space="0" w:color="auto"/>
                <w:right w:val="none" w:sz="0" w:space="0" w:color="auto"/>
              </w:divBdr>
              <w:divsChild>
                <w:div w:id="1838231015">
                  <w:marLeft w:val="2250"/>
                  <w:marRight w:val="0"/>
                  <w:marTop w:val="0"/>
                  <w:marBottom w:val="0"/>
                  <w:divBdr>
                    <w:top w:val="none" w:sz="0" w:space="0" w:color="auto"/>
                    <w:left w:val="single" w:sz="12" w:space="24" w:color="auto"/>
                    <w:bottom w:val="none" w:sz="0" w:space="0" w:color="auto"/>
                    <w:right w:val="none" w:sz="0" w:space="0" w:color="auto"/>
                  </w:divBdr>
                  <w:divsChild>
                    <w:div w:id="14260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132113">
          <w:marLeft w:val="0"/>
          <w:marRight w:val="0"/>
          <w:marTop w:val="0"/>
          <w:marBottom w:val="0"/>
          <w:divBdr>
            <w:top w:val="none" w:sz="0" w:space="0" w:color="auto"/>
            <w:left w:val="none" w:sz="0" w:space="0" w:color="auto"/>
            <w:bottom w:val="none" w:sz="0" w:space="0" w:color="auto"/>
            <w:right w:val="none" w:sz="0" w:space="0" w:color="auto"/>
          </w:divBdr>
          <w:divsChild>
            <w:div w:id="1113861948">
              <w:marLeft w:val="0"/>
              <w:marRight w:val="0"/>
              <w:marTop w:val="0"/>
              <w:marBottom w:val="0"/>
              <w:divBdr>
                <w:top w:val="none" w:sz="0" w:space="0" w:color="auto"/>
                <w:left w:val="none" w:sz="0" w:space="0" w:color="auto"/>
                <w:bottom w:val="none" w:sz="0" w:space="0" w:color="auto"/>
                <w:right w:val="none" w:sz="0" w:space="0" w:color="auto"/>
              </w:divBdr>
              <w:divsChild>
                <w:div w:id="1550415688">
                  <w:marLeft w:val="2250"/>
                  <w:marRight w:val="0"/>
                  <w:marTop w:val="0"/>
                  <w:marBottom w:val="0"/>
                  <w:divBdr>
                    <w:top w:val="none" w:sz="0" w:space="0" w:color="auto"/>
                    <w:left w:val="single" w:sz="12" w:space="24" w:color="auto"/>
                    <w:bottom w:val="none" w:sz="0" w:space="0" w:color="auto"/>
                    <w:right w:val="none" w:sz="0" w:space="0" w:color="auto"/>
                  </w:divBdr>
                  <w:divsChild>
                    <w:div w:id="19172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91438">
          <w:marLeft w:val="0"/>
          <w:marRight w:val="0"/>
          <w:marTop w:val="0"/>
          <w:marBottom w:val="0"/>
          <w:divBdr>
            <w:top w:val="none" w:sz="0" w:space="0" w:color="auto"/>
            <w:left w:val="none" w:sz="0" w:space="0" w:color="auto"/>
            <w:bottom w:val="none" w:sz="0" w:space="0" w:color="auto"/>
            <w:right w:val="none" w:sz="0" w:space="0" w:color="auto"/>
          </w:divBdr>
          <w:divsChild>
            <w:div w:id="751898430">
              <w:marLeft w:val="0"/>
              <w:marRight w:val="0"/>
              <w:marTop w:val="0"/>
              <w:marBottom w:val="0"/>
              <w:divBdr>
                <w:top w:val="none" w:sz="0" w:space="0" w:color="auto"/>
                <w:left w:val="none" w:sz="0" w:space="0" w:color="auto"/>
                <w:bottom w:val="none" w:sz="0" w:space="0" w:color="auto"/>
                <w:right w:val="none" w:sz="0" w:space="0" w:color="auto"/>
              </w:divBdr>
              <w:divsChild>
                <w:div w:id="263154893">
                  <w:marLeft w:val="2250"/>
                  <w:marRight w:val="0"/>
                  <w:marTop w:val="0"/>
                  <w:marBottom w:val="0"/>
                  <w:divBdr>
                    <w:top w:val="none" w:sz="0" w:space="0" w:color="auto"/>
                    <w:left w:val="single" w:sz="12" w:space="24" w:color="auto"/>
                    <w:bottom w:val="none" w:sz="0" w:space="0" w:color="auto"/>
                    <w:right w:val="none" w:sz="0" w:space="0" w:color="auto"/>
                  </w:divBdr>
                  <w:divsChild>
                    <w:div w:id="92376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33802">
          <w:marLeft w:val="0"/>
          <w:marRight w:val="0"/>
          <w:marTop w:val="0"/>
          <w:marBottom w:val="0"/>
          <w:divBdr>
            <w:top w:val="none" w:sz="0" w:space="0" w:color="auto"/>
            <w:left w:val="none" w:sz="0" w:space="0" w:color="auto"/>
            <w:bottom w:val="none" w:sz="0" w:space="0" w:color="auto"/>
            <w:right w:val="none" w:sz="0" w:space="0" w:color="auto"/>
          </w:divBdr>
          <w:divsChild>
            <w:div w:id="135342549">
              <w:marLeft w:val="0"/>
              <w:marRight w:val="0"/>
              <w:marTop w:val="0"/>
              <w:marBottom w:val="0"/>
              <w:divBdr>
                <w:top w:val="none" w:sz="0" w:space="0" w:color="auto"/>
                <w:left w:val="none" w:sz="0" w:space="0" w:color="auto"/>
                <w:bottom w:val="none" w:sz="0" w:space="0" w:color="auto"/>
                <w:right w:val="none" w:sz="0" w:space="0" w:color="auto"/>
              </w:divBdr>
              <w:divsChild>
                <w:div w:id="1248005862">
                  <w:marLeft w:val="2250"/>
                  <w:marRight w:val="0"/>
                  <w:marTop w:val="0"/>
                  <w:marBottom w:val="0"/>
                  <w:divBdr>
                    <w:top w:val="none" w:sz="0" w:space="0" w:color="auto"/>
                    <w:left w:val="single" w:sz="12" w:space="24" w:color="auto"/>
                    <w:bottom w:val="none" w:sz="0" w:space="0" w:color="auto"/>
                    <w:right w:val="none" w:sz="0" w:space="0" w:color="auto"/>
                  </w:divBdr>
                  <w:divsChild>
                    <w:div w:id="207658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31250">
          <w:marLeft w:val="0"/>
          <w:marRight w:val="0"/>
          <w:marTop w:val="0"/>
          <w:marBottom w:val="0"/>
          <w:divBdr>
            <w:top w:val="none" w:sz="0" w:space="0" w:color="auto"/>
            <w:left w:val="none" w:sz="0" w:space="0" w:color="auto"/>
            <w:bottom w:val="none" w:sz="0" w:space="0" w:color="auto"/>
            <w:right w:val="none" w:sz="0" w:space="0" w:color="auto"/>
          </w:divBdr>
          <w:divsChild>
            <w:div w:id="2052029390">
              <w:marLeft w:val="0"/>
              <w:marRight w:val="0"/>
              <w:marTop w:val="0"/>
              <w:marBottom w:val="0"/>
              <w:divBdr>
                <w:top w:val="none" w:sz="0" w:space="0" w:color="auto"/>
                <w:left w:val="none" w:sz="0" w:space="0" w:color="auto"/>
                <w:bottom w:val="none" w:sz="0" w:space="0" w:color="auto"/>
                <w:right w:val="none" w:sz="0" w:space="0" w:color="auto"/>
              </w:divBdr>
              <w:divsChild>
                <w:div w:id="38480241">
                  <w:marLeft w:val="2250"/>
                  <w:marRight w:val="0"/>
                  <w:marTop w:val="0"/>
                  <w:marBottom w:val="0"/>
                  <w:divBdr>
                    <w:top w:val="none" w:sz="0" w:space="0" w:color="auto"/>
                    <w:left w:val="single" w:sz="12" w:space="24" w:color="auto"/>
                    <w:bottom w:val="none" w:sz="0" w:space="0" w:color="auto"/>
                    <w:right w:val="none" w:sz="0" w:space="0" w:color="auto"/>
                  </w:divBdr>
                  <w:divsChild>
                    <w:div w:id="60077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23664">
          <w:marLeft w:val="0"/>
          <w:marRight w:val="0"/>
          <w:marTop w:val="0"/>
          <w:marBottom w:val="0"/>
          <w:divBdr>
            <w:top w:val="none" w:sz="0" w:space="0" w:color="auto"/>
            <w:left w:val="none" w:sz="0" w:space="0" w:color="auto"/>
            <w:bottom w:val="none" w:sz="0" w:space="0" w:color="auto"/>
            <w:right w:val="none" w:sz="0" w:space="0" w:color="auto"/>
          </w:divBdr>
          <w:divsChild>
            <w:div w:id="730691201">
              <w:marLeft w:val="0"/>
              <w:marRight w:val="0"/>
              <w:marTop w:val="0"/>
              <w:marBottom w:val="0"/>
              <w:divBdr>
                <w:top w:val="none" w:sz="0" w:space="0" w:color="auto"/>
                <w:left w:val="none" w:sz="0" w:space="0" w:color="auto"/>
                <w:bottom w:val="none" w:sz="0" w:space="0" w:color="auto"/>
                <w:right w:val="none" w:sz="0" w:space="0" w:color="auto"/>
              </w:divBdr>
              <w:divsChild>
                <w:div w:id="487287526">
                  <w:marLeft w:val="2250"/>
                  <w:marRight w:val="0"/>
                  <w:marTop w:val="0"/>
                  <w:marBottom w:val="0"/>
                  <w:divBdr>
                    <w:top w:val="none" w:sz="0" w:space="0" w:color="auto"/>
                    <w:left w:val="single" w:sz="12" w:space="24" w:color="auto"/>
                    <w:bottom w:val="none" w:sz="0" w:space="0" w:color="auto"/>
                    <w:right w:val="none" w:sz="0" w:space="0" w:color="auto"/>
                  </w:divBdr>
                  <w:divsChild>
                    <w:div w:id="42107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469493">
          <w:marLeft w:val="0"/>
          <w:marRight w:val="0"/>
          <w:marTop w:val="0"/>
          <w:marBottom w:val="0"/>
          <w:divBdr>
            <w:top w:val="none" w:sz="0" w:space="0" w:color="auto"/>
            <w:left w:val="none" w:sz="0" w:space="0" w:color="auto"/>
            <w:bottom w:val="none" w:sz="0" w:space="0" w:color="auto"/>
            <w:right w:val="none" w:sz="0" w:space="0" w:color="auto"/>
          </w:divBdr>
          <w:divsChild>
            <w:div w:id="1542091648">
              <w:marLeft w:val="0"/>
              <w:marRight w:val="0"/>
              <w:marTop w:val="0"/>
              <w:marBottom w:val="0"/>
              <w:divBdr>
                <w:top w:val="none" w:sz="0" w:space="0" w:color="auto"/>
                <w:left w:val="none" w:sz="0" w:space="0" w:color="auto"/>
                <w:bottom w:val="none" w:sz="0" w:space="0" w:color="auto"/>
                <w:right w:val="none" w:sz="0" w:space="0" w:color="auto"/>
              </w:divBdr>
              <w:divsChild>
                <w:div w:id="1256524186">
                  <w:marLeft w:val="2250"/>
                  <w:marRight w:val="0"/>
                  <w:marTop w:val="0"/>
                  <w:marBottom w:val="0"/>
                  <w:divBdr>
                    <w:top w:val="none" w:sz="0" w:space="0" w:color="auto"/>
                    <w:left w:val="single" w:sz="12" w:space="24" w:color="auto"/>
                    <w:bottom w:val="none" w:sz="0" w:space="0" w:color="auto"/>
                    <w:right w:val="none" w:sz="0" w:space="0" w:color="auto"/>
                  </w:divBdr>
                  <w:divsChild>
                    <w:div w:id="125956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237749">
          <w:marLeft w:val="0"/>
          <w:marRight w:val="0"/>
          <w:marTop w:val="0"/>
          <w:marBottom w:val="0"/>
          <w:divBdr>
            <w:top w:val="none" w:sz="0" w:space="0" w:color="auto"/>
            <w:left w:val="none" w:sz="0" w:space="0" w:color="auto"/>
            <w:bottom w:val="none" w:sz="0" w:space="0" w:color="auto"/>
            <w:right w:val="none" w:sz="0" w:space="0" w:color="auto"/>
          </w:divBdr>
          <w:divsChild>
            <w:div w:id="1844316718">
              <w:marLeft w:val="0"/>
              <w:marRight w:val="0"/>
              <w:marTop w:val="0"/>
              <w:marBottom w:val="0"/>
              <w:divBdr>
                <w:top w:val="none" w:sz="0" w:space="0" w:color="auto"/>
                <w:left w:val="none" w:sz="0" w:space="0" w:color="auto"/>
                <w:bottom w:val="none" w:sz="0" w:space="0" w:color="auto"/>
                <w:right w:val="none" w:sz="0" w:space="0" w:color="auto"/>
              </w:divBdr>
              <w:divsChild>
                <w:div w:id="1325277259">
                  <w:marLeft w:val="2250"/>
                  <w:marRight w:val="0"/>
                  <w:marTop w:val="0"/>
                  <w:marBottom w:val="0"/>
                  <w:divBdr>
                    <w:top w:val="none" w:sz="0" w:space="0" w:color="auto"/>
                    <w:left w:val="single" w:sz="12" w:space="24" w:color="auto"/>
                    <w:bottom w:val="none" w:sz="0" w:space="0" w:color="auto"/>
                    <w:right w:val="none" w:sz="0" w:space="0" w:color="auto"/>
                  </w:divBdr>
                  <w:divsChild>
                    <w:div w:id="16718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949115">
          <w:marLeft w:val="0"/>
          <w:marRight w:val="0"/>
          <w:marTop w:val="0"/>
          <w:marBottom w:val="0"/>
          <w:divBdr>
            <w:top w:val="none" w:sz="0" w:space="0" w:color="auto"/>
            <w:left w:val="none" w:sz="0" w:space="0" w:color="auto"/>
            <w:bottom w:val="none" w:sz="0" w:space="0" w:color="auto"/>
            <w:right w:val="none" w:sz="0" w:space="0" w:color="auto"/>
          </w:divBdr>
          <w:divsChild>
            <w:div w:id="351108711">
              <w:marLeft w:val="0"/>
              <w:marRight w:val="0"/>
              <w:marTop w:val="0"/>
              <w:marBottom w:val="0"/>
              <w:divBdr>
                <w:top w:val="none" w:sz="0" w:space="0" w:color="auto"/>
                <w:left w:val="none" w:sz="0" w:space="0" w:color="auto"/>
                <w:bottom w:val="none" w:sz="0" w:space="0" w:color="auto"/>
                <w:right w:val="none" w:sz="0" w:space="0" w:color="auto"/>
              </w:divBdr>
              <w:divsChild>
                <w:div w:id="697320874">
                  <w:marLeft w:val="2250"/>
                  <w:marRight w:val="0"/>
                  <w:marTop w:val="0"/>
                  <w:marBottom w:val="0"/>
                  <w:divBdr>
                    <w:top w:val="none" w:sz="0" w:space="0" w:color="auto"/>
                    <w:left w:val="single" w:sz="12" w:space="24" w:color="auto"/>
                    <w:bottom w:val="none" w:sz="0" w:space="0" w:color="auto"/>
                    <w:right w:val="none" w:sz="0" w:space="0" w:color="auto"/>
                  </w:divBdr>
                  <w:divsChild>
                    <w:div w:id="7309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2349">
          <w:marLeft w:val="0"/>
          <w:marRight w:val="0"/>
          <w:marTop w:val="0"/>
          <w:marBottom w:val="0"/>
          <w:divBdr>
            <w:top w:val="none" w:sz="0" w:space="0" w:color="auto"/>
            <w:left w:val="none" w:sz="0" w:space="0" w:color="auto"/>
            <w:bottom w:val="none" w:sz="0" w:space="0" w:color="auto"/>
            <w:right w:val="none" w:sz="0" w:space="0" w:color="auto"/>
          </w:divBdr>
          <w:divsChild>
            <w:div w:id="1213735982">
              <w:marLeft w:val="0"/>
              <w:marRight w:val="0"/>
              <w:marTop w:val="0"/>
              <w:marBottom w:val="0"/>
              <w:divBdr>
                <w:top w:val="none" w:sz="0" w:space="0" w:color="auto"/>
                <w:left w:val="none" w:sz="0" w:space="0" w:color="auto"/>
                <w:bottom w:val="none" w:sz="0" w:space="0" w:color="auto"/>
                <w:right w:val="none" w:sz="0" w:space="0" w:color="auto"/>
              </w:divBdr>
              <w:divsChild>
                <w:div w:id="493617607">
                  <w:marLeft w:val="2250"/>
                  <w:marRight w:val="0"/>
                  <w:marTop w:val="0"/>
                  <w:marBottom w:val="0"/>
                  <w:divBdr>
                    <w:top w:val="none" w:sz="0" w:space="0" w:color="auto"/>
                    <w:left w:val="single" w:sz="12" w:space="24" w:color="auto"/>
                    <w:bottom w:val="none" w:sz="0" w:space="0" w:color="auto"/>
                    <w:right w:val="none" w:sz="0" w:space="0" w:color="auto"/>
                  </w:divBdr>
                  <w:divsChild>
                    <w:div w:id="182485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22715">
          <w:marLeft w:val="0"/>
          <w:marRight w:val="0"/>
          <w:marTop w:val="0"/>
          <w:marBottom w:val="0"/>
          <w:divBdr>
            <w:top w:val="none" w:sz="0" w:space="0" w:color="auto"/>
            <w:left w:val="none" w:sz="0" w:space="0" w:color="auto"/>
            <w:bottom w:val="none" w:sz="0" w:space="0" w:color="auto"/>
            <w:right w:val="none" w:sz="0" w:space="0" w:color="auto"/>
          </w:divBdr>
          <w:divsChild>
            <w:div w:id="1570461148">
              <w:marLeft w:val="0"/>
              <w:marRight w:val="0"/>
              <w:marTop w:val="0"/>
              <w:marBottom w:val="0"/>
              <w:divBdr>
                <w:top w:val="none" w:sz="0" w:space="0" w:color="auto"/>
                <w:left w:val="none" w:sz="0" w:space="0" w:color="auto"/>
                <w:bottom w:val="none" w:sz="0" w:space="0" w:color="auto"/>
                <w:right w:val="none" w:sz="0" w:space="0" w:color="auto"/>
              </w:divBdr>
              <w:divsChild>
                <w:div w:id="2048796317">
                  <w:marLeft w:val="2250"/>
                  <w:marRight w:val="0"/>
                  <w:marTop w:val="0"/>
                  <w:marBottom w:val="0"/>
                  <w:divBdr>
                    <w:top w:val="none" w:sz="0" w:space="0" w:color="auto"/>
                    <w:left w:val="single" w:sz="12" w:space="24" w:color="auto"/>
                    <w:bottom w:val="none" w:sz="0" w:space="0" w:color="auto"/>
                    <w:right w:val="none" w:sz="0" w:space="0" w:color="auto"/>
                  </w:divBdr>
                  <w:divsChild>
                    <w:div w:id="14999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29319">
          <w:marLeft w:val="0"/>
          <w:marRight w:val="0"/>
          <w:marTop w:val="0"/>
          <w:marBottom w:val="0"/>
          <w:divBdr>
            <w:top w:val="none" w:sz="0" w:space="0" w:color="auto"/>
            <w:left w:val="none" w:sz="0" w:space="0" w:color="auto"/>
            <w:bottom w:val="none" w:sz="0" w:space="0" w:color="auto"/>
            <w:right w:val="none" w:sz="0" w:space="0" w:color="auto"/>
          </w:divBdr>
          <w:divsChild>
            <w:div w:id="41053511">
              <w:marLeft w:val="0"/>
              <w:marRight w:val="0"/>
              <w:marTop w:val="0"/>
              <w:marBottom w:val="0"/>
              <w:divBdr>
                <w:top w:val="none" w:sz="0" w:space="0" w:color="auto"/>
                <w:left w:val="none" w:sz="0" w:space="0" w:color="auto"/>
                <w:bottom w:val="none" w:sz="0" w:space="0" w:color="auto"/>
                <w:right w:val="none" w:sz="0" w:space="0" w:color="auto"/>
              </w:divBdr>
              <w:divsChild>
                <w:div w:id="78797453">
                  <w:marLeft w:val="2250"/>
                  <w:marRight w:val="0"/>
                  <w:marTop w:val="0"/>
                  <w:marBottom w:val="0"/>
                  <w:divBdr>
                    <w:top w:val="none" w:sz="0" w:space="0" w:color="auto"/>
                    <w:left w:val="single" w:sz="12" w:space="24" w:color="auto"/>
                    <w:bottom w:val="none" w:sz="0" w:space="0" w:color="auto"/>
                    <w:right w:val="none" w:sz="0" w:space="0" w:color="auto"/>
                  </w:divBdr>
                  <w:divsChild>
                    <w:div w:id="177073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06422">
          <w:marLeft w:val="0"/>
          <w:marRight w:val="0"/>
          <w:marTop w:val="0"/>
          <w:marBottom w:val="0"/>
          <w:divBdr>
            <w:top w:val="none" w:sz="0" w:space="0" w:color="auto"/>
            <w:left w:val="none" w:sz="0" w:space="0" w:color="auto"/>
            <w:bottom w:val="none" w:sz="0" w:space="0" w:color="auto"/>
            <w:right w:val="none" w:sz="0" w:space="0" w:color="auto"/>
          </w:divBdr>
          <w:divsChild>
            <w:div w:id="1280062478">
              <w:marLeft w:val="0"/>
              <w:marRight w:val="0"/>
              <w:marTop w:val="0"/>
              <w:marBottom w:val="0"/>
              <w:divBdr>
                <w:top w:val="none" w:sz="0" w:space="0" w:color="auto"/>
                <w:left w:val="none" w:sz="0" w:space="0" w:color="auto"/>
                <w:bottom w:val="none" w:sz="0" w:space="0" w:color="auto"/>
                <w:right w:val="none" w:sz="0" w:space="0" w:color="auto"/>
              </w:divBdr>
              <w:divsChild>
                <w:div w:id="1143742081">
                  <w:marLeft w:val="2250"/>
                  <w:marRight w:val="0"/>
                  <w:marTop w:val="0"/>
                  <w:marBottom w:val="0"/>
                  <w:divBdr>
                    <w:top w:val="none" w:sz="0" w:space="0" w:color="auto"/>
                    <w:left w:val="single" w:sz="12" w:space="24" w:color="auto"/>
                    <w:bottom w:val="none" w:sz="0" w:space="0" w:color="auto"/>
                    <w:right w:val="none" w:sz="0" w:space="0" w:color="auto"/>
                  </w:divBdr>
                  <w:divsChild>
                    <w:div w:id="7306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609">
          <w:marLeft w:val="0"/>
          <w:marRight w:val="0"/>
          <w:marTop w:val="0"/>
          <w:marBottom w:val="0"/>
          <w:divBdr>
            <w:top w:val="none" w:sz="0" w:space="0" w:color="auto"/>
            <w:left w:val="none" w:sz="0" w:space="0" w:color="auto"/>
            <w:bottom w:val="none" w:sz="0" w:space="0" w:color="auto"/>
            <w:right w:val="none" w:sz="0" w:space="0" w:color="auto"/>
          </w:divBdr>
          <w:divsChild>
            <w:div w:id="424616872">
              <w:marLeft w:val="0"/>
              <w:marRight w:val="0"/>
              <w:marTop w:val="0"/>
              <w:marBottom w:val="0"/>
              <w:divBdr>
                <w:top w:val="none" w:sz="0" w:space="0" w:color="auto"/>
                <w:left w:val="none" w:sz="0" w:space="0" w:color="auto"/>
                <w:bottom w:val="none" w:sz="0" w:space="0" w:color="auto"/>
                <w:right w:val="none" w:sz="0" w:space="0" w:color="auto"/>
              </w:divBdr>
              <w:divsChild>
                <w:div w:id="1608153401">
                  <w:marLeft w:val="2250"/>
                  <w:marRight w:val="0"/>
                  <w:marTop w:val="0"/>
                  <w:marBottom w:val="0"/>
                  <w:divBdr>
                    <w:top w:val="none" w:sz="0" w:space="0" w:color="auto"/>
                    <w:left w:val="single" w:sz="12" w:space="24" w:color="auto"/>
                    <w:bottom w:val="none" w:sz="0" w:space="0" w:color="auto"/>
                    <w:right w:val="none" w:sz="0" w:space="0" w:color="auto"/>
                  </w:divBdr>
                  <w:divsChild>
                    <w:div w:id="46100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87552">
          <w:marLeft w:val="0"/>
          <w:marRight w:val="0"/>
          <w:marTop w:val="0"/>
          <w:marBottom w:val="0"/>
          <w:divBdr>
            <w:top w:val="none" w:sz="0" w:space="0" w:color="auto"/>
            <w:left w:val="none" w:sz="0" w:space="0" w:color="auto"/>
            <w:bottom w:val="none" w:sz="0" w:space="0" w:color="auto"/>
            <w:right w:val="none" w:sz="0" w:space="0" w:color="auto"/>
          </w:divBdr>
          <w:divsChild>
            <w:div w:id="557938871">
              <w:marLeft w:val="0"/>
              <w:marRight w:val="0"/>
              <w:marTop w:val="0"/>
              <w:marBottom w:val="0"/>
              <w:divBdr>
                <w:top w:val="none" w:sz="0" w:space="0" w:color="auto"/>
                <w:left w:val="none" w:sz="0" w:space="0" w:color="auto"/>
                <w:bottom w:val="none" w:sz="0" w:space="0" w:color="auto"/>
                <w:right w:val="none" w:sz="0" w:space="0" w:color="auto"/>
              </w:divBdr>
              <w:divsChild>
                <w:div w:id="889147802">
                  <w:marLeft w:val="2250"/>
                  <w:marRight w:val="0"/>
                  <w:marTop w:val="0"/>
                  <w:marBottom w:val="0"/>
                  <w:divBdr>
                    <w:top w:val="none" w:sz="0" w:space="0" w:color="auto"/>
                    <w:left w:val="single" w:sz="12" w:space="24" w:color="auto"/>
                    <w:bottom w:val="none" w:sz="0" w:space="0" w:color="auto"/>
                    <w:right w:val="none" w:sz="0" w:space="0" w:color="auto"/>
                  </w:divBdr>
                  <w:divsChild>
                    <w:div w:id="13309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24278">
          <w:marLeft w:val="0"/>
          <w:marRight w:val="0"/>
          <w:marTop w:val="0"/>
          <w:marBottom w:val="0"/>
          <w:divBdr>
            <w:top w:val="none" w:sz="0" w:space="0" w:color="auto"/>
            <w:left w:val="none" w:sz="0" w:space="0" w:color="auto"/>
            <w:bottom w:val="none" w:sz="0" w:space="0" w:color="auto"/>
            <w:right w:val="none" w:sz="0" w:space="0" w:color="auto"/>
          </w:divBdr>
          <w:divsChild>
            <w:div w:id="1760101699">
              <w:marLeft w:val="0"/>
              <w:marRight w:val="0"/>
              <w:marTop w:val="0"/>
              <w:marBottom w:val="0"/>
              <w:divBdr>
                <w:top w:val="none" w:sz="0" w:space="0" w:color="auto"/>
                <w:left w:val="none" w:sz="0" w:space="0" w:color="auto"/>
                <w:bottom w:val="none" w:sz="0" w:space="0" w:color="auto"/>
                <w:right w:val="none" w:sz="0" w:space="0" w:color="auto"/>
              </w:divBdr>
              <w:divsChild>
                <w:div w:id="358049111">
                  <w:marLeft w:val="2250"/>
                  <w:marRight w:val="0"/>
                  <w:marTop w:val="0"/>
                  <w:marBottom w:val="0"/>
                  <w:divBdr>
                    <w:top w:val="none" w:sz="0" w:space="0" w:color="auto"/>
                    <w:left w:val="single" w:sz="12" w:space="24" w:color="auto"/>
                    <w:bottom w:val="none" w:sz="0" w:space="0" w:color="auto"/>
                    <w:right w:val="none" w:sz="0" w:space="0" w:color="auto"/>
                  </w:divBdr>
                  <w:divsChild>
                    <w:div w:id="145005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95639">
          <w:marLeft w:val="0"/>
          <w:marRight w:val="0"/>
          <w:marTop w:val="0"/>
          <w:marBottom w:val="0"/>
          <w:divBdr>
            <w:top w:val="none" w:sz="0" w:space="0" w:color="auto"/>
            <w:left w:val="none" w:sz="0" w:space="0" w:color="auto"/>
            <w:bottom w:val="none" w:sz="0" w:space="0" w:color="auto"/>
            <w:right w:val="none" w:sz="0" w:space="0" w:color="auto"/>
          </w:divBdr>
          <w:divsChild>
            <w:div w:id="715544221">
              <w:marLeft w:val="0"/>
              <w:marRight w:val="0"/>
              <w:marTop w:val="0"/>
              <w:marBottom w:val="0"/>
              <w:divBdr>
                <w:top w:val="none" w:sz="0" w:space="0" w:color="auto"/>
                <w:left w:val="none" w:sz="0" w:space="0" w:color="auto"/>
                <w:bottom w:val="none" w:sz="0" w:space="0" w:color="auto"/>
                <w:right w:val="none" w:sz="0" w:space="0" w:color="auto"/>
              </w:divBdr>
              <w:divsChild>
                <w:div w:id="859509572">
                  <w:marLeft w:val="2250"/>
                  <w:marRight w:val="0"/>
                  <w:marTop w:val="0"/>
                  <w:marBottom w:val="0"/>
                  <w:divBdr>
                    <w:top w:val="none" w:sz="0" w:space="0" w:color="auto"/>
                    <w:left w:val="single" w:sz="12" w:space="24" w:color="auto"/>
                    <w:bottom w:val="none" w:sz="0" w:space="0" w:color="auto"/>
                    <w:right w:val="none" w:sz="0" w:space="0" w:color="auto"/>
                  </w:divBdr>
                  <w:divsChild>
                    <w:div w:id="52213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47754">
          <w:marLeft w:val="0"/>
          <w:marRight w:val="0"/>
          <w:marTop w:val="0"/>
          <w:marBottom w:val="0"/>
          <w:divBdr>
            <w:top w:val="none" w:sz="0" w:space="0" w:color="auto"/>
            <w:left w:val="none" w:sz="0" w:space="0" w:color="auto"/>
            <w:bottom w:val="none" w:sz="0" w:space="0" w:color="auto"/>
            <w:right w:val="none" w:sz="0" w:space="0" w:color="auto"/>
          </w:divBdr>
          <w:divsChild>
            <w:div w:id="45952409">
              <w:marLeft w:val="0"/>
              <w:marRight w:val="0"/>
              <w:marTop w:val="0"/>
              <w:marBottom w:val="0"/>
              <w:divBdr>
                <w:top w:val="none" w:sz="0" w:space="0" w:color="auto"/>
                <w:left w:val="none" w:sz="0" w:space="0" w:color="auto"/>
                <w:bottom w:val="none" w:sz="0" w:space="0" w:color="auto"/>
                <w:right w:val="none" w:sz="0" w:space="0" w:color="auto"/>
              </w:divBdr>
              <w:divsChild>
                <w:div w:id="1400012288">
                  <w:marLeft w:val="2250"/>
                  <w:marRight w:val="0"/>
                  <w:marTop w:val="0"/>
                  <w:marBottom w:val="0"/>
                  <w:divBdr>
                    <w:top w:val="none" w:sz="0" w:space="0" w:color="auto"/>
                    <w:left w:val="single" w:sz="12" w:space="24" w:color="auto"/>
                    <w:bottom w:val="none" w:sz="0" w:space="0" w:color="auto"/>
                    <w:right w:val="none" w:sz="0" w:space="0" w:color="auto"/>
                  </w:divBdr>
                  <w:divsChild>
                    <w:div w:id="120209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56492">
          <w:marLeft w:val="0"/>
          <w:marRight w:val="0"/>
          <w:marTop w:val="0"/>
          <w:marBottom w:val="0"/>
          <w:divBdr>
            <w:top w:val="none" w:sz="0" w:space="0" w:color="auto"/>
            <w:left w:val="none" w:sz="0" w:space="0" w:color="auto"/>
            <w:bottom w:val="none" w:sz="0" w:space="0" w:color="auto"/>
            <w:right w:val="none" w:sz="0" w:space="0" w:color="auto"/>
          </w:divBdr>
          <w:divsChild>
            <w:div w:id="901645043">
              <w:marLeft w:val="0"/>
              <w:marRight w:val="0"/>
              <w:marTop w:val="0"/>
              <w:marBottom w:val="0"/>
              <w:divBdr>
                <w:top w:val="none" w:sz="0" w:space="0" w:color="auto"/>
                <w:left w:val="none" w:sz="0" w:space="0" w:color="auto"/>
                <w:bottom w:val="none" w:sz="0" w:space="0" w:color="auto"/>
                <w:right w:val="none" w:sz="0" w:space="0" w:color="auto"/>
              </w:divBdr>
              <w:divsChild>
                <w:div w:id="140082643">
                  <w:marLeft w:val="2250"/>
                  <w:marRight w:val="0"/>
                  <w:marTop w:val="0"/>
                  <w:marBottom w:val="0"/>
                  <w:divBdr>
                    <w:top w:val="none" w:sz="0" w:space="0" w:color="auto"/>
                    <w:left w:val="single" w:sz="12" w:space="24" w:color="auto"/>
                    <w:bottom w:val="none" w:sz="0" w:space="0" w:color="auto"/>
                    <w:right w:val="none" w:sz="0" w:space="0" w:color="auto"/>
                  </w:divBdr>
                  <w:divsChild>
                    <w:div w:id="74353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63788">
          <w:marLeft w:val="0"/>
          <w:marRight w:val="0"/>
          <w:marTop w:val="0"/>
          <w:marBottom w:val="0"/>
          <w:divBdr>
            <w:top w:val="none" w:sz="0" w:space="0" w:color="auto"/>
            <w:left w:val="none" w:sz="0" w:space="0" w:color="auto"/>
            <w:bottom w:val="none" w:sz="0" w:space="0" w:color="auto"/>
            <w:right w:val="none" w:sz="0" w:space="0" w:color="auto"/>
          </w:divBdr>
          <w:divsChild>
            <w:div w:id="1578243972">
              <w:marLeft w:val="0"/>
              <w:marRight w:val="0"/>
              <w:marTop w:val="0"/>
              <w:marBottom w:val="0"/>
              <w:divBdr>
                <w:top w:val="none" w:sz="0" w:space="0" w:color="auto"/>
                <w:left w:val="none" w:sz="0" w:space="0" w:color="auto"/>
                <w:bottom w:val="none" w:sz="0" w:space="0" w:color="auto"/>
                <w:right w:val="none" w:sz="0" w:space="0" w:color="auto"/>
              </w:divBdr>
              <w:divsChild>
                <w:div w:id="2050645208">
                  <w:marLeft w:val="2250"/>
                  <w:marRight w:val="0"/>
                  <w:marTop w:val="0"/>
                  <w:marBottom w:val="0"/>
                  <w:divBdr>
                    <w:top w:val="none" w:sz="0" w:space="0" w:color="auto"/>
                    <w:left w:val="single" w:sz="12" w:space="24" w:color="auto"/>
                    <w:bottom w:val="none" w:sz="0" w:space="0" w:color="auto"/>
                    <w:right w:val="none" w:sz="0" w:space="0" w:color="auto"/>
                  </w:divBdr>
                  <w:divsChild>
                    <w:div w:id="4790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5753">
          <w:marLeft w:val="0"/>
          <w:marRight w:val="0"/>
          <w:marTop w:val="0"/>
          <w:marBottom w:val="0"/>
          <w:divBdr>
            <w:top w:val="none" w:sz="0" w:space="0" w:color="auto"/>
            <w:left w:val="none" w:sz="0" w:space="0" w:color="auto"/>
            <w:bottom w:val="none" w:sz="0" w:space="0" w:color="auto"/>
            <w:right w:val="none" w:sz="0" w:space="0" w:color="auto"/>
          </w:divBdr>
          <w:divsChild>
            <w:div w:id="1386950640">
              <w:marLeft w:val="0"/>
              <w:marRight w:val="0"/>
              <w:marTop w:val="0"/>
              <w:marBottom w:val="0"/>
              <w:divBdr>
                <w:top w:val="none" w:sz="0" w:space="0" w:color="auto"/>
                <w:left w:val="none" w:sz="0" w:space="0" w:color="auto"/>
                <w:bottom w:val="none" w:sz="0" w:space="0" w:color="auto"/>
                <w:right w:val="none" w:sz="0" w:space="0" w:color="auto"/>
              </w:divBdr>
              <w:divsChild>
                <w:div w:id="1282494962">
                  <w:marLeft w:val="2250"/>
                  <w:marRight w:val="0"/>
                  <w:marTop w:val="0"/>
                  <w:marBottom w:val="0"/>
                  <w:divBdr>
                    <w:top w:val="none" w:sz="0" w:space="0" w:color="auto"/>
                    <w:left w:val="single" w:sz="12" w:space="24" w:color="auto"/>
                    <w:bottom w:val="none" w:sz="0" w:space="0" w:color="auto"/>
                    <w:right w:val="none" w:sz="0" w:space="0" w:color="auto"/>
                  </w:divBdr>
                  <w:divsChild>
                    <w:div w:id="110638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89514">
          <w:marLeft w:val="0"/>
          <w:marRight w:val="0"/>
          <w:marTop w:val="0"/>
          <w:marBottom w:val="0"/>
          <w:divBdr>
            <w:top w:val="none" w:sz="0" w:space="0" w:color="auto"/>
            <w:left w:val="none" w:sz="0" w:space="0" w:color="auto"/>
            <w:bottom w:val="none" w:sz="0" w:space="0" w:color="auto"/>
            <w:right w:val="none" w:sz="0" w:space="0" w:color="auto"/>
          </w:divBdr>
          <w:divsChild>
            <w:div w:id="1816070940">
              <w:marLeft w:val="0"/>
              <w:marRight w:val="0"/>
              <w:marTop w:val="0"/>
              <w:marBottom w:val="0"/>
              <w:divBdr>
                <w:top w:val="none" w:sz="0" w:space="0" w:color="auto"/>
                <w:left w:val="none" w:sz="0" w:space="0" w:color="auto"/>
                <w:bottom w:val="none" w:sz="0" w:space="0" w:color="auto"/>
                <w:right w:val="none" w:sz="0" w:space="0" w:color="auto"/>
              </w:divBdr>
              <w:divsChild>
                <w:div w:id="248932245">
                  <w:marLeft w:val="2250"/>
                  <w:marRight w:val="0"/>
                  <w:marTop w:val="0"/>
                  <w:marBottom w:val="0"/>
                  <w:divBdr>
                    <w:top w:val="none" w:sz="0" w:space="0" w:color="auto"/>
                    <w:left w:val="single" w:sz="12" w:space="24" w:color="auto"/>
                    <w:bottom w:val="none" w:sz="0" w:space="0" w:color="auto"/>
                    <w:right w:val="none" w:sz="0" w:space="0" w:color="auto"/>
                  </w:divBdr>
                  <w:divsChild>
                    <w:div w:id="175481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950329">
          <w:marLeft w:val="0"/>
          <w:marRight w:val="0"/>
          <w:marTop w:val="0"/>
          <w:marBottom w:val="0"/>
          <w:divBdr>
            <w:top w:val="none" w:sz="0" w:space="0" w:color="auto"/>
            <w:left w:val="none" w:sz="0" w:space="0" w:color="auto"/>
            <w:bottom w:val="none" w:sz="0" w:space="0" w:color="auto"/>
            <w:right w:val="none" w:sz="0" w:space="0" w:color="auto"/>
          </w:divBdr>
          <w:divsChild>
            <w:div w:id="2123761733">
              <w:marLeft w:val="0"/>
              <w:marRight w:val="0"/>
              <w:marTop w:val="0"/>
              <w:marBottom w:val="0"/>
              <w:divBdr>
                <w:top w:val="none" w:sz="0" w:space="0" w:color="auto"/>
                <w:left w:val="none" w:sz="0" w:space="0" w:color="auto"/>
                <w:bottom w:val="none" w:sz="0" w:space="0" w:color="auto"/>
                <w:right w:val="none" w:sz="0" w:space="0" w:color="auto"/>
              </w:divBdr>
              <w:divsChild>
                <w:div w:id="1757052563">
                  <w:marLeft w:val="2250"/>
                  <w:marRight w:val="0"/>
                  <w:marTop w:val="0"/>
                  <w:marBottom w:val="0"/>
                  <w:divBdr>
                    <w:top w:val="none" w:sz="0" w:space="0" w:color="auto"/>
                    <w:left w:val="single" w:sz="12" w:space="24" w:color="auto"/>
                    <w:bottom w:val="none" w:sz="0" w:space="0" w:color="auto"/>
                    <w:right w:val="none" w:sz="0" w:space="0" w:color="auto"/>
                  </w:divBdr>
                  <w:divsChild>
                    <w:div w:id="20647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6357">
          <w:marLeft w:val="0"/>
          <w:marRight w:val="0"/>
          <w:marTop w:val="0"/>
          <w:marBottom w:val="0"/>
          <w:divBdr>
            <w:top w:val="none" w:sz="0" w:space="0" w:color="auto"/>
            <w:left w:val="none" w:sz="0" w:space="0" w:color="auto"/>
            <w:bottom w:val="none" w:sz="0" w:space="0" w:color="auto"/>
            <w:right w:val="none" w:sz="0" w:space="0" w:color="auto"/>
          </w:divBdr>
          <w:divsChild>
            <w:div w:id="280262116">
              <w:marLeft w:val="0"/>
              <w:marRight w:val="0"/>
              <w:marTop w:val="0"/>
              <w:marBottom w:val="0"/>
              <w:divBdr>
                <w:top w:val="none" w:sz="0" w:space="0" w:color="auto"/>
                <w:left w:val="none" w:sz="0" w:space="0" w:color="auto"/>
                <w:bottom w:val="none" w:sz="0" w:space="0" w:color="auto"/>
                <w:right w:val="none" w:sz="0" w:space="0" w:color="auto"/>
              </w:divBdr>
              <w:divsChild>
                <w:div w:id="291205765">
                  <w:marLeft w:val="2250"/>
                  <w:marRight w:val="0"/>
                  <w:marTop w:val="0"/>
                  <w:marBottom w:val="0"/>
                  <w:divBdr>
                    <w:top w:val="none" w:sz="0" w:space="0" w:color="auto"/>
                    <w:left w:val="single" w:sz="12" w:space="24" w:color="auto"/>
                    <w:bottom w:val="none" w:sz="0" w:space="0" w:color="auto"/>
                    <w:right w:val="none" w:sz="0" w:space="0" w:color="auto"/>
                  </w:divBdr>
                  <w:divsChild>
                    <w:div w:id="126053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81512">
          <w:marLeft w:val="0"/>
          <w:marRight w:val="0"/>
          <w:marTop w:val="0"/>
          <w:marBottom w:val="0"/>
          <w:divBdr>
            <w:top w:val="none" w:sz="0" w:space="0" w:color="auto"/>
            <w:left w:val="none" w:sz="0" w:space="0" w:color="auto"/>
            <w:bottom w:val="none" w:sz="0" w:space="0" w:color="auto"/>
            <w:right w:val="none" w:sz="0" w:space="0" w:color="auto"/>
          </w:divBdr>
          <w:divsChild>
            <w:div w:id="369766303">
              <w:marLeft w:val="0"/>
              <w:marRight w:val="0"/>
              <w:marTop w:val="0"/>
              <w:marBottom w:val="0"/>
              <w:divBdr>
                <w:top w:val="none" w:sz="0" w:space="0" w:color="auto"/>
                <w:left w:val="none" w:sz="0" w:space="0" w:color="auto"/>
                <w:bottom w:val="none" w:sz="0" w:space="0" w:color="auto"/>
                <w:right w:val="none" w:sz="0" w:space="0" w:color="auto"/>
              </w:divBdr>
              <w:divsChild>
                <w:div w:id="1136918672">
                  <w:marLeft w:val="2250"/>
                  <w:marRight w:val="0"/>
                  <w:marTop w:val="0"/>
                  <w:marBottom w:val="0"/>
                  <w:divBdr>
                    <w:top w:val="none" w:sz="0" w:space="0" w:color="auto"/>
                    <w:left w:val="single" w:sz="12" w:space="24" w:color="auto"/>
                    <w:bottom w:val="none" w:sz="0" w:space="0" w:color="auto"/>
                    <w:right w:val="none" w:sz="0" w:space="0" w:color="auto"/>
                  </w:divBdr>
                  <w:divsChild>
                    <w:div w:id="2044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83642">
          <w:marLeft w:val="0"/>
          <w:marRight w:val="0"/>
          <w:marTop w:val="0"/>
          <w:marBottom w:val="0"/>
          <w:divBdr>
            <w:top w:val="none" w:sz="0" w:space="0" w:color="auto"/>
            <w:left w:val="none" w:sz="0" w:space="0" w:color="auto"/>
            <w:bottom w:val="none" w:sz="0" w:space="0" w:color="auto"/>
            <w:right w:val="none" w:sz="0" w:space="0" w:color="auto"/>
          </w:divBdr>
          <w:divsChild>
            <w:div w:id="1674527281">
              <w:marLeft w:val="0"/>
              <w:marRight w:val="0"/>
              <w:marTop w:val="0"/>
              <w:marBottom w:val="0"/>
              <w:divBdr>
                <w:top w:val="none" w:sz="0" w:space="0" w:color="auto"/>
                <w:left w:val="none" w:sz="0" w:space="0" w:color="auto"/>
                <w:bottom w:val="none" w:sz="0" w:space="0" w:color="auto"/>
                <w:right w:val="none" w:sz="0" w:space="0" w:color="auto"/>
              </w:divBdr>
              <w:divsChild>
                <w:div w:id="1242831883">
                  <w:marLeft w:val="2250"/>
                  <w:marRight w:val="0"/>
                  <w:marTop w:val="0"/>
                  <w:marBottom w:val="0"/>
                  <w:divBdr>
                    <w:top w:val="none" w:sz="0" w:space="0" w:color="auto"/>
                    <w:left w:val="single" w:sz="12" w:space="24" w:color="auto"/>
                    <w:bottom w:val="none" w:sz="0" w:space="0" w:color="auto"/>
                    <w:right w:val="none" w:sz="0" w:space="0" w:color="auto"/>
                  </w:divBdr>
                  <w:divsChild>
                    <w:div w:id="87191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06343">
          <w:marLeft w:val="0"/>
          <w:marRight w:val="0"/>
          <w:marTop w:val="0"/>
          <w:marBottom w:val="0"/>
          <w:divBdr>
            <w:top w:val="none" w:sz="0" w:space="0" w:color="auto"/>
            <w:left w:val="none" w:sz="0" w:space="0" w:color="auto"/>
            <w:bottom w:val="none" w:sz="0" w:space="0" w:color="auto"/>
            <w:right w:val="none" w:sz="0" w:space="0" w:color="auto"/>
          </w:divBdr>
          <w:divsChild>
            <w:div w:id="1966738129">
              <w:marLeft w:val="0"/>
              <w:marRight w:val="0"/>
              <w:marTop w:val="0"/>
              <w:marBottom w:val="0"/>
              <w:divBdr>
                <w:top w:val="none" w:sz="0" w:space="0" w:color="auto"/>
                <w:left w:val="none" w:sz="0" w:space="0" w:color="auto"/>
                <w:bottom w:val="none" w:sz="0" w:space="0" w:color="auto"/>
                <w:right w:val="none" w:sz="0" w:space="0" w:color="auto"/>
              </w:divBdr>
              <w:divsChild>
                <w:div w:id="730347353">
                  <w:marLeft w:val="2250"/>
                  <w:marRight w:val="0"/>
                  <w:marTop w:val="0"/>
                  <w:marBottom w:val="0"/>
                  <w:divBdr>
                    <w:top w:val="none" w:sz="0" w:space="0" w:color="auto"/>
                    <w:left w:val="single" w:sz="12" w:space="24" w:color="auto"/>
                    <w:bottom w:val="none" w:sz="0" w:space="0" w:color="auto"/>
                    <w:right w:val="none" w:sz="0" w:space="0" w:color="auto"/>
                  </w:divBdr>
                  <w:divsChild>
                    <w:div w:id="182199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44232">
          <w:marLeft w:val="0"/>
          <w:marRight w:val="0"/>
          <w:marTop w:val="0"/>
          <w:marBottom w:val="0"/>
          <w:divBdr>
            <w:top w:val="none" w:sz="0" w:space="0" w:color="auto"/>
            <w:left w:val="none" w:sz="0" w:space="0" w:color="auto"/>
            <w:bottom w:val="none" w:sz="0" w:space="0" w:color="auto"/>
            <w:right w:val="none" w:sz="0" w:space="0" w:color="auto"/>
          </w:divBdr>
          <w:divsChild>
            <w:div w:id="1547985977">
              <w:marLeft w:val="0"/>
              <w:marRight w:val="0"/>
              <w:marTop w:val="0"/>
              <w:marBottom w:val="0"/>
              <w:divBdr>
                <w:top w:val="none" w:sz="0" w:space="0" w:color="auto"/>
                <w:left w:val="none" w:sz="0" w:space="0" w:color="auto"/>
                <w:bottom w:val="none" w:sz="0" w:space="0" w:color="auto"/>
                <w:right w:val="none" w:sz="0" w:space="0" w:color="auto"/>
              </w:divBdr>
              <w:divsChild>
                <w:div w:id="1349521188">
                  <w:marLeft w:val="2250"/>
                  <w:marRight w:val="0"/>
                  <w:marTop w:val="0"/>
                  <w:marBottom w:val="0"/>
                  <w:divBdr>
                    <w:top w:val="none" w:sz="0" w:space="0" w:color="auto"/>
                    <w:left w:val="single" w:sz="12" w:space="24" w:color="auto"/>
                    <w:bottom w:val="none" w:sz="0" w:space="0" w:color="auto"/>
                    <w:right w:val="none" w:sz="0" w:space="0" w:color="auto"/>
                  </w:divBdr>
                  <w:divsChild>
                    <w:div w:id="1848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2575">
          <w:marLeft w:val="0"/>
          <w:marRight w:val="0"/>
          <w:marTop w:val="0"/>
          <w:marBottom w:val="0"/>
          <w:divBdr>
            <w:top w:val="none" w:sz="0" w:space="0" w:color="auto"/>
            <w:left w:val="none" w:sz="0" w:space="0" w:color="auto"/>
            <w:bottom w:val="none" w:sz="0" w:space="0" w:color="auto"/>
            <w:right w:val="none" w:sz="0" w:space="0" w:color="auto"/>
          </w:divBdr>
          <w:divsChild>
            <w:div w:id="741174409">
              <w:marLeft w:val="0"/>
              <w:marRight w:val="0"/>
              <w:marTop w:val="0"/>
              <w:marBottom w:val="0"/>
              <w:divBdr>
                <w:top w:val="none" w:sz="0" w:space="0" w:color="auto"/>
                <w:left w:val="none" w:sz="0" w:space="0" w:color="auto"/>
                <w:bottom w:val="none" w:sz="0" w:space="0" w:color="auto"/>
                <w:right w:val="none" w:sz="0" w:space="0" w:color="auto"/>
              </w:divBdr>
              <w:divsChild>
                <w:div w:id="1929383918">
                  <w:marLeft w:val="2250"/>
                  <w:marRight w:val="0"/>
                  <w:marTop w:val="0"/>
                  <w:marBottom w:val="0"/>
                  <w:divBdr>
                    <w:top w:val="none" w:sz="0" w:space="0" w:color="auto"/>
                    <w:left w:val="single" w:sz="12" w:space="24" w:color="auto"/>
                    <w:bottom w:val="none" w:sz="0" w:space="0" w:color="auto"/>
                    <w:right w:val="none" w:sz="0" w:space="0" w:color="auto"/>
                  </w:divBdr>
                  <w:divsChild>
                    <w:div w:id="13526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5903">
          <w:marLeft w:val="0"/>
          <w:marRight w:val="0"/>
          <w:marTop w:val="0"/>
          <w:marBottom w:val="0"/>
          <w:divBdr>
            <w:top w:val="none" w:sz="0" w:space="0" w:color="auto"/>
            <w:left w:val="none" w:sz="0" w:space="0" w:color="auto"/>
            <w:bottom w:val="none" w:sz="0" w:space="0" w:color="auto"/>
            <w:right w:val="none" w:sz="0" w:space="0" w:color="auto"/>
          </w:divBdr>
          <w:divsChild>
            <w:div w:id="1738553652">
              <w:marLeft w:val="0"/>
              <w:marRight w:val="0"/>
              <w:marTop w:val="0"/>
              <w:marBottom w:val="0"/>
              <w:divBdr>
                <w:top w:val="none" w:sz="0" w:space="0" w:color="auto"/>
                <w:left w:val="none" w:sz="0" w:space="0" w:color="auto"/>
                <w:bottom w:val="none" w:sz="0" w:space="0" w:color="auto"/>
                <w:right w:val="none" w:sz="0" w:space="0" w:color="auto"/>
              </w:divBdr>
              <w:divsChild>
                <w:div w:id="752967779">
                  <w:marLeft w:val="2250"/>
                  <w:marRight w:val="0"/>
                  <w:marTop w:val="0"/>
                  <w:marBottom w:val="0"/>
                  <w:divBdr>
                    <w:top w:val="none" w:sz="0" w:space="0" w:color="auto"/>
                    <w:left w:val="single" w:sz="12" w:space="24" w:color="auto"/>
                    <w:bottom w:val="none" w:sz="0" w:space="0" w:color="auto"/>
                    <w:right w:val="none" w:sz="0" w:space="0" w:color="auto"/>
                  </w:divBdr>
                  <w:divsChild>
                    <w:div w:id="35680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168758">
          <w:marLeft w:val="0"/>
          <w:marRight w:val="0"/>
          <w:marTop w:val="0"/>
          <w:marBottom w:val="0"/>
          <w:divBdr>
            <w:top w:val="none" w:sz="0" w:space="0" w:color="auto"/>
            <w:left w:val="none" w:sz="0" w:space="0" w:color="auto"/>
            <w:bottom w:val="none" w:sz="0" w:space="0" w:color="auto"/>
            <w:right w:val="none" w:sz="0" w:space="0" w:color="auto"/>
          </w:divBdr>
          <w:divsChild>
            <w:div w:id="327055187">
              <w:marLeft w:val="0"/>
              <w:marRight w:val="0"/>
              <w:marTop w:val="0"/>
              <w:marBottom w:val="0"/>
              <w:divBdr>
                <w:top w:val="none" w:sz="0" w:space="0" w:color="auto"/>
                <w:left w:val="none" w:sz="0" w:space="0" w:color="auto"/>
                <w:bottom w:val="none" w:sz="0" w:space="0" w:color="auto"/>
                <w:right w:val="none" w:sz="0" w:space="0" w:color="auto"/>
              </w:divBdr>
              <w:divsChild>
                <w:div w:id="1188712624">
                  <w:marLeft w:val="2250"/>
                  <w:marRight w:val="0"/>
                  <w:marTop w:val="0"/>
                  <w:marBottom w:val="0"/>
                  <w:divBdr>
                    <w:top w:val="none" w:sz="0" w:space="0" w:color="auto"/>
                    <w:left w:val="single" w:sz="12" w:space="24" w:color="auto"/>
                    <w:bottom w:val="none" w:sz="0" w:space="0" w:color="auto"/>
                    <w:right w:val="none" w:sz="0" w:space="0" w:color="auto"/>
                  </w:divBdr>
                  <w:divsChild>
                    <w:div w:id="15292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5225">
          <w:marLeft w:val="0"/>
          <w:marRight w:val="0"/>
          <w:marTop w:val="0"/>
          <w:marBottom w:val="0"/>
          <w:divBdr>
            <w:top w:val="none" w:sz="0" w:space="0" w:color="auto"/>
            <w:left w:val="none" w:sz="0" w:space="0" w:color="auto"/>
            <w:bottom w:val="none" w:sz="0" w:space="0" w:color="auto"/>
            <w:right w:val="none" w:sz="0" w:space="0" w:color="auto"/>
          </w:divBdr>
          <w:divsChild>
            <w:div w:id="1270049116">
              <w:marLeft w:val="0"/>
              <w:marRight w:val="0"/>
              <w:marTop w:val="0"/>
              <w:marBottom w:val="0"/>
              <w:divBdr>
                <w:top w:val="none" w:sz="0" w:space="0" w:color="auto"/>
                <w:left w:val="none" w:sz="0" w:space="0" w:color="auto"/>
                <w:bottom w:val="none" w:sz="0" w:space="0" w:color="auto"/>
                <w:right w:val="none" w:sz="0" w:space="0" w:color="auto"/>
              </w:divBdr>
              <w:divsChild>
                <w:div w:id="1630895785">
                  <w:marLeft w:val="2250"/>
                  <w:marRight w:val="0"/>
                  <w:marTop w:val="0"/>
                  <w:marBottom w:val="0"/>
                  <w:divBdr>
                    <w:top w:val="none" w:sz="0" w:space="0" w:color="auto"/>
                    <w:left w:val="single" w:sz="12" w:space="24" w:color="auto"/>
                    <w:bottom w:val="none" w:sz="0" w:space="0" w:color="auto"/>
                    <w:right w:val="none" w:sz="0" w:space="0" w:color="auto"/>
                  </w:divBdr>
                  <w:divsChild>
                    <w:div w:id="21286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2605">
          <w:marLeft w:val="0"/>
          <w:marRight w:val="0"/>
          <w:marTop w:val="0"/>
          <w:marBottom w:val="0"/>
          <w:divBdr>
            <w:top w:val="none" w:sz="0" w:space="0" w:color="auto"/>
            <w:left w:val="none" w:sz="0" w:space="0" w:color="auto"/>
            <w:bottom w:val="none" w:sz="0" w:space="0" w:color="auto"/>
            <w:right w:val="none" w:sz="0" w:space="0" w:color="auto"/>
          </w:divBdr>
          <w:divsChild>
            <w:div w:id="1511024235">
              <w:marLeft w:val="0"/>
              <w:marRight w:val="0"/>
              <w:marTop w:val="0"/>
              <w:marBottom w:val="0"/>
              <w:divBdr>
                <w:top w:val="none" w:sz="0" w:space="0" w:color="auto"/>
                <w:left w:val="none" w:sz="0" w:space="0" w:color="auto"/>
                <w:bottom w:val="none" w:sz="0" w:space="0" w:color="auto"/>
                <w:right w:val="none" w:sz="0" w:space="0" w:color="auto"/>
              </w:divBdr>
              <w:divsChild>
                <w:div w:id="176115987">
                  <w:marLeft w:val="2250"/>
                  <w:marRight w:val="0"/>
                  <w:marTop w:val="0"/>
                  <w:marBottom w:val="0"/>
                  <w:divBdr>
                    <w:top w:val="none" w:sz="0" w:space="0" w:color="auto"/>
                    <w:left w:val="single" w:sz="12" w:space="24" w:color="auto"/>
                    <w:bottom w:val="none" w:sz="0" w:space="0" w:color="auto"/>
                    <w:right w:val="none" w:sz="0" w:space="0" w:color="auto"/>
                  </w:divBdr>
                  <w:divsChild>
                    <w:div w:id="21295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811273">
          <w:marLeft w:val="0"/>
          <w:marRight w:val="0"/>
          <w:marTop w:val="0"/>
          <w:marBottom w:val="0"/>
          <w:divBdr>
            <w:top w:val="none" w:sz="0" w:space="0" w:color="auto"/>
            <w:left w:val="none" w:sz="0" w:space="0" w:color="auto"/>
            <w:bottom w:val="none" w:sz="0" w:space="0" w:color="auto"/>
            <w:right w:val="none" w:sz="0" w:space="0" w:color="auto"/>
          </w:divBdr>
          <w:divsChild>
            <w:div w:id="1930112628">
              <w:marLeft w:val="0"/>
              <w:marRight w:val="0"/>
              <w:marTop w:val="0"/>
              <w:marBottom w:val="0"/>
              <w:divBdr>
                <w:top w:val="none" w:sz="0" w:space="0" w:color="auto"/>
                <w:left w:val="none" w:sz="0" w:space="0" w:color="auto"/>
                <w:bottom w:val="none" w:sz="0" w:space="0" w:color="auto"/>
                <w:right w:val="none" w:sz="0" w:space="0" w:color="auto"/>
              </w:divBdr>
              <w:divsChild>
                <w:div w:id="125509330">
                  <w:marLeft w:val="2250"/>
                  <w:marRight w:val="0"/>
                  <w:marTop w:val="0"/>
                  <w:marBottom w:val="0"/>
                  <w:divBdr>
                    <w:top w:val="none" w:sz="0" w:space="0" w:color="auto"/>
                    <w:left w:val="single" w:sz="12" w:space="24" w:color="auto"/>
                    <w:bottom w:val="none" w:sz="0" w:space="0" w:color="auto"/>
                    <w:right w:val="none" w:sz="0" w:space="0" w:color="auto"/>
                  </w:divBdr>
                  <w:divsChild>
                    <w:div w:id="11320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972405">
          <w:marLeft w:val="0"/>
          <w:marRight w:val="0"/>
          <w:marTop w:val="0"/>
          <w:marBottom w:val="0"/>
          <w:divBdr>
            <w:top w:val="none" w:sz="0" w:space="0" w:color="auto"/>
            <w:left w:val="none" w:sz="0" w:space="0" w:color="auto"/>
            <w:bottom w:val="none" w:sz="0" w:space="0" w:color="auto"/>
            <w:right w:val="none" w:sz="0" w:space="0" w:color="auto"/>
          </w:divBdr>
          <w:divsChild>
            <w:div w:id="218908236">
              <w:marLeft w:val="0"/>
              <w:marRight w:val="0"/>
              <w:marTop w:val="0"/>
              <w:marBottom w:val="0"/>
              <w:divBdr>
                <w:top w:val="none" w:sz="0" w:space="0" w:color="auto"/>
                <w:left w:val="none" w:sz="0" w:space="0" w:color="auto"/>
                <w:bottom w:val="none" w:sz="0" w:space="0" w:color="auto"/>
                <w:right w:val="none" w:sz="0" w:space="0" w:color="auto"/>
              </w:divBdr>
              <w:divsChild>
                <w:div w:id="1090810778">
                  <w:marLeft w:val="2250"/>
                  <w:marRight w:val="0"/>
                  <w:marTop w:val="0"/>
                  <w:marBottom w:val="0"/>
                  <w:divBdr>
                    <w:top w:val="none" w:sz="0" w:space="0" w:color="auto"/>
                    <w:left w:val="single" w:sz="12" w:space="24" w:color="auto"/>
                    <w:bottom w:val="none" w:sz="0" w:space="0" w:color="auto"/>
                    <w:right w:val="none" w:sz="0" w:space="0" w:color="auto"/>
                  </w:divBdr>
                  <w:divsChild>
                    <w:div w:id="156175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403415">
          <w:marLeft w:val="0"/>
          <w:marRight w:val="0"/>
          <w:marTop w:val="0"/>
          <w:marBottom w:val="0"/>
          <w:divBdr>
            <w:top w:val="none" w:sz="0" w:space="0" w:color="auto"/>
            <w:left w:val="none" w:sz="0" w:space="0" w:color="auto"/>
            <w:bottom w:val="none" w:sz="0" w:space="0" w:color="auto"/>
            <w:right w:val="none" w:sz="0" w:space="0" w:color="auto"/>
          </w:divBdr>
          <w:divsChild>
            <w:div w:id="48919199">
              <w:marLeft w:val="0"/>
              <w:marRight w:val="0"/>
              <w:marTop w:val="0"/>
              <w:marBottom w:val="0"/>
              <w:divBdr>
                <w:top w:val="none" w:sz="0" w:space="0" w:color="auto"/>
                <w:left w:val="none" w:sz="0" w:space="0" w:color="auto"/>
                <w:bottom w:val="none" w:sz="0" w:space="0" w:color="auto"/>
                <w:right w:val="none" w:sz="0" w:space="0" w:color="auto"/>
              </w:divBdr>
              <w:divsChild>
                <w:div w:id="280497600">
                  <w:marLeft w:val="2250"/>
                  <w:marRight w:val="0"/>
                  <w:marTop w:val="0"/>
                  <w:marBottom w:val="0"/>
                  <w:divBdr>
                    <w:top w:val="none" w:sz="0" w:space="0" w:color="auto"/>
                    <w:left w:val="single" w:sz="12" w:space="24" w:color="auto"/>
                    <w:bottom w:val="none" w:sz="0" w:space="0" w:color="auto"/>
                    <w:right w:val="none" w:sz="0" w:space="0" w:color="auto"/>
                  </w:divBdr>
                  <w:divsChild>
                    <w:div w:id="35889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93895">
          <w:marLeft w:val="0"/>
          <w:marRight w:val="0"/>
          <w:marTop w:val="0"/>
          <w:marBottom w:val="0"/>
          <w:divBdr>
            <w:top w:val="none" w:sz="0" w:space="0" w:color="auto"/>
            <w:left w:val="none" w:sz="0" w:space="0" w:color="auto"/>
            <w:bottom w:val="none" w:sz="0" w:space="0" w:color="auto"/>
            <w:right w:val="none" w:sz="0" w:space="0" w:color="auto"/>
          </w:divBdr>
          <w:divsChild>
            <w:div w:id="1857307699">
              <w:marLeft w:val="0"/>
              <w:marRight w:val="0"/>
              <w:marTop w:val="0"/>
              <w:marBottom w:val="0"/>
              <w:divBdr>
                <w:top w:val="none" w:sz="0" w:space="0" w:color="auto"/>
                <w:left w:val="none" w:sz="0" w:space="0" w:color="auto"/>
                <w:bottom w:val="none" w:sz="0" w:space="0" w:color="auto"/>
                <w:right w:val="none" w:sz="0" w:space="0" w:color="auto"/>
              </w:divBdr>
              <w:divsChild>
                <w:div w:id="1558977114">
                  <w:marLeft w:val="2250"/>
                  <w:marRight w:val="0"/>
                  <w:marTop w:val="0"/>
                  <w:marBottom w:val="0"/>
                  <w:divBdr>
                    <w:top w:val="none" w:sz="0" w:space="0" w:color="auto"/>
                    <w:left w:val="single" w:sz="12" w:space="24" w:color="auto"/>
                    <w:bottom w:val="none" w:sz="0" w:space="0" w:color="auto"/>
                    <w:right w:val="none" w:sz="0" w:space="0" w:color="auto"/>
                  </w:divBdr>
                  <w:divsChild>
                    <w:div w:id="113544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27988">
          <w:marLeft w:val="0"/>
          <w:marRight w:val="0"/>
          <w:marTop w:val="0"/>
          <w:marBottom w:val="0"/>
          <w:divBdr>
            <w:top w:val="none" w:sz="0" w:space="0" w:color="auto"/>
            <w:left w:val="none" w:sz="0" w:space="0" w:color="auto"/>
            <w:bottom w:val="none" w:sz="0" w:space="0" w:color="auto"/>
            <w:right w:val="none" w:sz="0" w:space="0" w:color="auto"/>
          </w:divBdr>
          <w:divsChild>
            <w:div w:id="263466833">
              <w:marLeft w:val="0"/>
              <w:marRight w:val="0"/>
              <w:marTop w:val="0"/>
              <w:marBottom w:val="0"/>
              <w:divBdr>
                <w:top w:val="none" w:sz="0" w:space="0" w:color="auto"/>
                <w:left w:val="none" w:sz="0" w:space="0" w:color="auto"/>
                <w:bottom w:val="none" w:sz="0" w:space="0" w:color="auto"/>
                <w:right w:val="none" w:sz="0" w:space="0" w:color="auto"/>
              </w:divBdr>
              <w:divsChild>
                <w:div w:id="1161460264">
                  <w:marLeft w:val="2250"/>
                  <w:marRight w:val="0"/>
                  <w:marTop w:val="0"/>
                  <w:marBottom w:val="0"/>
                  <w:divBdr>
                    <w:top w:val="none" w:sz="0" w:space="0" w:color="auto"/>
                    <w:left w:val="single" w:sz="12" w:space="24" w:color="auto"/>
                    <w:bottom w:val="none" w:sz="0" w:space="0" w:color="auto"/>
                    <w:right w:val="none" w:sz="0" w:space="0" w:color="auto"/>
                  </w:divBdr>
                  <w:divsChild>
                    <w:div w:id="154490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82731">
          <w:marLeft w:val="0"/>
          <w:marRight w:val="0"/>
          <w:marTop w:val="0"/>
          <w:marBottom w:val="0"/>
          <w:divBdr>
            <w:top w:val="none" w:sz="0" w:space="0" w:color="auto"/>
            <w:left w:val="none" w:sz="0" w:space="0" w:color="auto"/>
            <w:bottom w:val="none" w:sz="0" w:space="0" w:color="auto"/>
            <w:right w:val="none" w:sz="0" w:space="0" w:color="auto"/>
          </w:divBdr>
          <w:divsChild>
            <w:div w:id="289559438">
              <w:marLeft w:val="0"/>
              <w:marRight w:val="0"/>
              <w:marTop w:val="0"/>
              <w:marBottom w:val="0"/>
              <w:divBdr>
                <w:top w:val="none" w:sz="0" w:space="0" w:color="auto"/>
                <w:left w:val="none" w:sz="0" w:space="0" w:color="auto"/>
                <w:bottom w:val="none" w:sz="0" w:space="0" w:color="auto"/>
                <w:right w:val="none" w:sz="0" w:space="0" w:color="auto"/>
              </w:divBdr>
              <w:divsChild>
                <w:div w:id="140733111">
                  <w:marLeft w:val="2250"/>
                  <w:marRight w:val="0"/>
                  <w:marTop w:val="0"/>
                  <w:marBottom w:val="0"/>
                  <w:divBdr>
                    <w:top w:val="none" w:sz="0" w:space="0" w:color="auto"/>
                    <w:left w:val="single" w:sz="12" w:space="24" w:color="auto"/>
                    <w:bottom w:val="none" w:sz="0" w:space="0" w:color="auto"/>
                    <w:right w:val="none" w:sz="0" w:space="0" w:color="auto"/>
                  </w:divBdr>
                  <w:divsChild>
                    <w:div w:id="236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30174">
          <w:marLeft w:val="0"/>
          <w:marRight w:val="0"/>
          <w:marTop w:val="0"/>
          <w:marBottom w:val="0"/>
          <w:divBdr>
            <w:top w:val="none" w:sz="0" w:space="0" w:color="auto"/>
            <w:left w:val="none" w:sz="0" w:space="0" w:color="auto"/>
            <w:bottom w:val="none" w:sz="0" w:space="0" w:color="auto"/>
            <w:right w:val="none" w:sz="0" w:space="0" w:color="auto"/>
          </w:divBdr>
          <w:divsChild>
            <w:div w:id="864321519">
              <w:marLeft w:val="0"/>
              <w:marRight w:val="0"/>
              <w:marTop w:val="0"/>
              <w:marBottom w:val="0"/>
              <w:divBdr>
                <w:top w:val="none" w:sz="0" w:space="0" w:color="auto"/>
                <w:left w:val="none" w:sz="0" w:space="0" w:color="auto"/>
                <w:bottom w:val="none" w:sz="0" w:space="0" w:color="auto"/>
                <w:right w:val="none" w:sz="0" w:space="0" w:color="auto"/>
              </w:divBdr>
              <w:divsChild>
                <w:div w:id="1712263224">
                  <w:marLeft w:val="2250"/>
                  <w:marRight w:val="0"/>
                  <w:marTop w:val="0"/>
                  <w:marBottom w:val="0"/>
                  <w:divBdr>
                    <w:top w:val="none" w:sz="0" w:space="0" w:color="auto"/>
                    <w:left w:val="single" w:sz="12" w:space="24" w:color="auto"/>
                    <w:bottom w:val="none" w:sz="0" w:space="0" w:color="auto"/>
                    <w:right w:val="none" w:sz="0" w:space="0" w:color="auto"/>
                  </w:divBdr>
                  <w:divsChild>
                    <w:div w:id="9825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934080">
          <w:marLeft w:val="0"/>
          <w:marRight w:val="0"/>
          <w:marTop w:val="0"/>
          <w:marBottom w:val="0"/>
          <w:divBdr>
            <w:top w:val="none" w:sz="0" w:space="0" w:color="auto"/>
            <w:left w:val="none" w:sz="0" w:space="0" w:color="auto"/>
            <w:bottom w:val="none" w:sz="0" w:space="0" w:color="auto"/>
            <w:right w:val="none" w:sz="0" w:space="0" w:color="auto"/>
          </w:divBdr>
          <w:divsChild>
            <w:div w:id="364447980">
              <w:marLeft w:val="0"/>
              <w:marRight w:val="0"/>
              <w:marTop w:val="0"/>
              <w:marBottom w:val="0"/>
              <w:divBdr>
                <w:top w:val="none" w:sz="0" w:space="0" w:color="auto"/>
                <w:left w:val="none" w:sz="0" w:space="0" w:color="auto"/>
                <w:bottom w:val="none" w:sz="0" w:space="0" w:color="auto"/>
                <w:right w:val="none" w:sz="0" w:space="0" w:color="auto"/>
              </w:divBdr>
              <w:divsChild>
                <w:div w:id="836923357">
                  <w:marLeft w:val="2250"/>
                  <w:marRight w:val="0"/>
                  <w:marTop w:val="0"/>
                  <w:marBottom w:val="0"/>
                  <w:divBdr>
                    <w:top w:val="none" w:sz="0" w:space="0" w:color="auto"/>
                    <w:left w:val="single" w:sz="12" w:space="24" w:color="auto"/>
                    <w:bottom w:val="none" w:sz="0" w:space="0" w:color="auto"/>
                    <w:right w:val="none" w:sz="0" w:space="0" w:color="auto"/>
                  </w:divBdr>
                  <w:divsChild>
                    <w:div w:id="68316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88974">
          <w:marLeft w:val="0"/>
          <w:marRight w:val="0"/>
          <w:marTop w:val="0"/>
          <w:marBottom w:val="0"/>
          <w:divBdr>
            <w:top w:val="none" w:sz="0" w:space="0" w:color="auto"/>
            <w:left w:val="none" w:sz="0" w:space="0" w:color="auto"/>
            <w:bottom w:val="none" w:sz="0" w:space="0" w:color="auto"/>
            <w:right w:val="none" w:sz="0" w:space="0" w:color="auto"/>
          </w:divBdr>
          <w:divsChild>
            <w:div w:id="1886285868">
              <w:marLeft w:val="0"/>
              <w:marRight w:val="0"/>
              <w:marTop w:val="0"/>
              <w:marBottom w:val="0"/>
              <w:divBdr>
                <w:top w:val="none" w:sz="0" w:space="0" w:color="auto"/>
                <w:left w:val="none" w:sz="0" w:space="0" w:color="auto"/>
                <w:bottom w:val="none" w:sz="0" w:space="0" w:color="auto"/>
                <w:right w:val="none" w:sz="0" w:space="0" w:color="auto"/>
              </w:divBdr>
              <w:divsChild>
                <w:div w:id="2090348133">
                  <w:marLeft w:val="2250"/>
                  <w:marRight w:val="0"/>
                  <w:marTop w:val="0"/>
                  <w:marBottom w:val="0"/>
                  <w:divBdr>
                    <w:top w:val="none" w:sz="0" w:space="0" w:color="auto"/>
                    <w:left w:val="single" w:sz="12" w:space="24" w:color="auto"/>
                    <w:bottom w:val="none" w:sz="0" w:space="0" w:color="auto"/>
                    <w:right w:val="none" w:sz="0" w:space="0" w:color="auto"/>
                  </w:divBdr>
                  <w:divsChild>
                    <w:div w:id="66120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699341">
          <w:marLeft w:val="0"/>
          <w:marRight w:val="0"/>
          <w:marTop w:val="0"/>
          <w:marBottom w:val="0"/>
          <w:divBdr>
            <w:top w:val="none" w:sz="0" w:space="0" w:color="auto"/>
            <w:left w:val="none" w:sz="0" w:space="0" w:color="auto"/>
            <w:bottom w:val="none" w:sz="0" w:space="0" w:color="auto"/>
            <w:right w:val="none" w:sz="0" w:space="0" w:color="auto"/>
          </w:divBdr>
          <w:divsChild>
            <w:div w:id="677390276">
              <w:marLeft w:val="0"/>
              <w:marRight w:val="0"/>
              <w:marTop w:val="0"/>
              <w:marBottom w:val="0"/>
              <w:divBdr>
                <w:top w:val="none" w:sz="0" w:space="0" w:color="auto"/>
                <w:left w:val="none" w:sz="0" w:space="0" w:color="auto"/>
                <w:bottom w:val="none" w:sz="0" w:space="0" w:color="auto"/>
                <w:right w:val="none" w:sz="0" w:space="0" w:color="auto"/>
              </w:divBdr>
              <w:divsChild>
                <w:div w:id="437212784">
                  <w:marLeft w:val="2250"/>
                  <w:marRight w:val="0"/>
                  <w:marTop w:val="0"/>
                  <w:marBottom w:val="0"/>
                  <w:divBdr>
                    <w:top w:val="none" w:sz="0" w:space="0" w:color="auto"/>
                    <w:left w:val="single" w:sz="12" w:space="24" w:color="auto"/>
                    <w:bottom w:val="none" w:sz="0" w:space="0" w:color="auto"/>
                    <w:right w:val="none" w:sz="0" w:space="0" w:color="auto"/>
                  </w:divBdr>
                  <w:divsChild>
                    <w:div w:id="15282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5077">
          <w:marLeft w:val="0"/>
          <w:marRight w:val="0"/>
          <w:marTop w:val="0"/>
          <w:marBottom w:val="0"/>
          <w:divBdr>
            <w:top w:val="none" w:sz="0" w:space="0" w:color="auto"/>
            <w:left w:val="none" w:sz="0" w:space="0" w:color="auto"/>
            <w:bottom w:val="none" w:sz="0" w:space="0" w:color="auto"/>
            <w:right w:val="none" w:sz="0" w:space="0" w:color="auto"/>
          </w:divBdr>
          <w:divsChild>
            <w:div w:id="1191214057">
              <w:marLeft w:val="0"/>
              <w:marRight w:val="0"/>
              <w:marTop w:val="0"/>
              <w:marBottom w:val="0"/>
              <w:divBdr>
                <w:top w:val="none" w:sz="0" w:space="0" w:color="auto"/>
                <w:left w:val="none" w:sz="0" w:space="0" w:color="auto"/>
                <w:bottom w:val="none" w:sz="0" w:space="0" w:color="auto"/>
                <w:right w:val="none" w:sz="0" w:space="0" w:color="auto"/>
              </w:divBdr>
              <w:divsChild>
                <w:div w:id="466432819">
                  <w:marLeft w:val="2250"/>
                  <w:marRight w:val="0"/>
                  <w:marTop w:val="0"/>
                  <w:marBottom w:val="0"/>
                  <w:divBdr>
                    <w:top w:val="none" w:sz="0" w:space="0" w:color="auto"/>
                    <w:left w:val="single" w:sz="12" w:space="24" w:color="auto"/>
                    <w:bottom w:val="none" w:sz="0" w:space="0" w:color="auto"/>
                    <w:right w:val="none" w:sz="0" w:space="0" w:color="auto"/>
                  </w:divBdr>
                  <w:divsChild>
                    <w:div w:id="73204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84843">
          <w:marLeft w:val="0"/>
          <w:marRight w:val="0"/>
          <w:marTop w:val="0"/>
          <w:marBottom w:val="0"/>
          <w:divBdr>
            <w:top w:val="none" w:sz="0" w:space="0" w:color="auto"/>
            <w:left w:val="none" w:sz="0" w:space="0" w:color="auto"/>
            <w:bottom w:val="none" w:sz="0" w:space="0" w:color="auto"/>
            <w:right w:val="none" w:sz="0" w:space="0" w:color="auto"/>
          </w:divBdr>
          <w:divsChild>
            <w:div w:id="1215891988">
              <w:marLeft w:val="0"/>
              <w:marRight w:val="0"/>
              <w:marTop w:val="0"/>
              <w:marBottom w:val="0"/>
              <w:divBdr>
                <w:top w:val="none" w:sz="0" w:space="0" w:color="auto"/>
                <w:left w:val="none" w:sz="0" w:space="0" w:color="auto"/>
                <w:bottom w:val="none" w:sz="0" w:space="0" w:color="auto"/>
                <w:right w:val="none" w:sz="0" w:space="0" w:color="auto"/>
              </w:divBdr>
              <w:divsChild>
                <w:div w:id="2015066045">
                  <w:marLeft w:val="2250"/>
                  <w:marRight w:val="0"/>
                  <w:marTop w:val="0"/>
                  <w:marBottom w:val="0"/>
                  <w:divBdr>
                    <w:top w:val="none" w:sz="0" w:space="0" w:color="auto"/>
                    <w:left w:val="single" w:sz="12" w:space="24" w:color="auto"/>
                    <w:bottom w:val="none" w:sz="0" w:space="0" w:color="auto"/>
                    <w:right w:val="none" w:sz="0" w:space="0" w:color="auto"/>
                  </w:divBdr>
                  <w:divsChild>
                    <w:div w:id="64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98722">
          <w:marLeft w:val="0"/>
          <w:marRight w:val="0"/>
          <w:marTop w:val="0"/>
          <w:marBottom w:val="0"/>
          <w:divBdr>
            <w:top w:val="none" w:sz="0" w:space="0" w:color="auto"/>
            <w:left w:val="none" w:sz="0" w:space="0" w:color="auto"/>
            <w:bottom w:val="none" w:sz="0" w:space="0" w:color="auto"/>
            <w:right w:val="none" w:sz="0" w:space="0" w:color="auto"/>
          </w:divBdr>
          <w:divsChild>
            <w:div w:id="1712458154">
              <w:marLeft w:val="0"/>
              <w:marRight w:val="0"/>
              <w:marTop w:val="0"/>
              <w:marBottom w:val="0"/>
              <w:divBdr>
                <w:top w:val="none" w:sz="0" w:space="0" w:color="auto"/>
                <w:left w:val="none" w:sz="0" w:space="0" w:color="auto"/>
                <w:bottom w:val="none" w:sz="0" w:space="0" w:color="auto"/>
                <w:right w:val="none" w:sz="0" w:space="0" w:color="auto"/>
              </w:divBdr>
              <w:divsChild>
                <w:div w:id="198517685">
                  <w:marLeft w:val="2250"/>
                  <w:marRight w:val="0"/>
                  <w:marTop w:val="0"/>
                  <w:marBottom w:val="0"/>
                  <w:divBdr>
                    <w:top w:val="none" w:sz="0" w:space="0" w:color="auto"/>
                    <w:left w:val="single" w:sz="12" w:space="24" w:color="auto"/>
                    <w:bottom w:val="none" w:sz="0" w:space="0" w:color="auto"/>
                    <w:right w:val="none" w:sz="0" w:space="0" w:color="auto"/>
                  </w:divBdr>
                  <w:divsChild>
                    <w:div w:id="17608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17306">
          <w:marLeft w:val="0"/>
          <w:marRight w:val="0"/>
          <w:marTop w:val="0"/>
          <w:marBottom w:val="0"/>
          <w:divBdr>
            <w:top w:val="none" w:sz="0" w:space="0" w:color="auto"/>
            <w:left w:val="none" w:sz="0" w:space="0" w:color="auto"/>
            <w:bottom w:val="none" w:sz="0" w:space="0" w:color="auto"/>
            <w:right w:val="none" w:sz="0" w:space="0" w:color="auto"/>
          </w:divBdr>
          <w:divsChild>
            <w:div w:id="1359115900">
              <w:marLeft w:val="0"/>
              <w:marRight w:val="0"/>
              <w:marTop w:val="0"/>
              <w:marBottom w:val="0"/>
              <w:divBdr>
                <w:top w:val="none" w:sz="0" w:space="0" w:color="auto"/>
                <w:left w:val="none" w:sz="0" w:space="0" w:color="auto"/>
                <w:bottom w:val="none" w:sz="0" w:space="0" w:color="auto"/>
                <w:right w:val="none" w:sz="0" w:space="0" w:color="auto"/>
              </w:divBdr>
              <w:divsChild>
                <w:div w:id="220681671">
                  <w:marLeft w:val="2250"/>
                  <w:marRight w:val="0"/>
                  <w:marTop w:val="0"/>
                  <w:marBottom w:val="0"/>
                  <w:divBdr>
                    <w:top w:val="none" w:sz="0" w:space="0" w:color="auto"/>
                    <w:left w:val="single" w:sz="12" w:space="24" w:color="auto"/>
                    <w:bottom w:val="none" w:sz="0" w:space="0" w:color="auto"/>
                    <w:right w:val="none" w:sz="0" w:space="0" w:color="auto"/>
                  </w:divBdr>
                  <w:divsChild>
                    <w:div w:id="11182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623188">
          <w:marLeft w:val="0"/>
          <w:marRight w:val="0"/>
          <w:marTop w:val="0"/>
          <w:marBottom w:val="0"/>
          <w:divBdr>
            <w:top w:val="none" w:sz="0" w:space="0" w:color="auto"/>
            <w:left w:val="none" w:sz="0" w:space="0" w:color="auto"/>
            <w:bottom w:val="none" w:sz="0" w:space="0" w:color="auto"/>
            <w:right w:val="none" w:sz="0" w:space="0" w:color="auto"/>
          </w:divBdr>
          <w:divsChild>
            <w:div w:id="817577256">
              <w:marLeft w:val="0"/>
              <w:marRight w:val="0"/>
              <w:marTop w:val="0"/>
              <w:marBottom w:val="0"/>
              <w:divBdr>
                <w:top w:val="none" w:sz="0" w:space="0" w:color="auto"/>
                <w:left w:val="none" w:sz="0" w:space="0" w:color="auto"/>
                <w:bottom w:val="none" w:sz="0" w:space="0" w:color="auto"/>
                <w:right w:val="none" w:sz="0" w:space="0" w:color="auto"/>
              </w:divBdr>
              <w:divsChild>
                <w:div w:id="1528103924">
                  <w:marLeft w:val="2250"/>
                  <w:marRight w:val="0"/>
                  <w:marTop w:val="0"/>
                  <w:marBottom w:val="0"/>
                  <w:divBdr>
                    <w:top w:val="none" w:sz="0" w:space="0" w:color="auto"/>
                    <w:left w:val="single" w:sz="12" w:space="24" w:color="auto"/>
                    <w:bottom w:val="none" w:sz="0" w:space="0" w:color="auto"/>
                    <w:right w:val="none" w:sz="0" w:space="0" w:color="auto"/>
                  </w:divBdr>
                  <w:divsChild>
                    <w:div w:id="2796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90512">
          <w:marLeft w:val="0"/>
          <w:marRight w:val="0"/>
          <w:marTop w:val="0"/>
          <w:marBottom w:val="0"/>
          <w:divBdr>
            <w:top w:val="none" w:sz="0" w:space="0" w:color="auto"/>
            <w:left w:val="none" w:sz="0" w:space="0" w:color="auto"/>
            <w:bottom w:val="none" w:sz="0" w:space="0" w:color="auto"/>
            <w:right w:val="none" w:sz="0" w:space="0" w:color="auto"/>
          </w:divBdr>
          <w:divsChild>
            <w:div w:id="431632137">
              <w:marLeft w:val="0"/>
              <w:marRight w:val="0"/>
              <w:marTop w:val="0"/>
              <w:marBottom w:val="0"/>
              <w:divBdr>
                <w:top w:val="none" w:sz="0" w:space="0" w:color="auto"/>
                <w:left w:val="none" w:sz="0" w:space="0" w:color="auto"/>
                <w:bottom w:val="none" w:sz="0" w:space="0" w:color="auto"/>
                <w:right w:val="none" w:sz="0" w:space="0" w:color="auto"/>
              </w:divBdr>
              <w:divsChild>
                <w:div w:id="570697204">
                  <w:marLeft w:val="2250"/>
                  <w:marRight w:val="0"/>
                  <w:marTop w:val="0"/>
                  <w:marBottom w:val="0"/>
                  <w:divBdr>
                    <w:top w:val="none" w:sz="0" w:space="0" w:color="auto"/>
                    <w:left w:val="single" w:sz="12" w:space="24" w:color="auto"/>
                    <w:bottom w:val="none" w:sz="0" w:space="0" w:color="auto"/>
                    <w:right w:val="none" w:sz="0" w:space="0" w:color="auto"/>
                  </w:divBdr>
                  <w:divsChild>
                    <w:div w:id="244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1522">
          <w:marLeft w:val="0"/>
          <w:marRight w:val="0"/>
          <w:marTop w:val="0"/>
          <w:marBottom w:val="0"/>
          <w:divBdr>
            <w:top w:val="none" w:sz="0" w:space="0" w:color="auto"/>
            <w:left w:val="none" w:sz="0" w:space="0" w:color="auto"/>
            <w:bottom w:val="none" w:sz="0" w:space="0" w:color="auto"/>
            <w:right w:val="none" w:sz="0" w:space="0" w:color="auto"/>
          </w:divBdr>
          <w:divsChild>
            <w:div w:id="462388660">
              <w:marLeft w:val="0"/>
              <w:marRight w:val="0"/>
              <w:marTop w:val="0"/>
              <w:marBottom w:val="0"/>
              <w:divBdr>
                <w:top w:val="none" w:sz="0" w:space="0" w:color="auto"/>
                <w:left w:val="none" w:sz="0" w:space="0" w:color="auto"/>
                <w:bottom w:val="none" w:sz="0" w:space="0" w:color="auto"/>
                <w:right w:val="none" w:sz="0" w:space="0" w:color="auto"/>
              </w:divBdr>
              <w:divsChild>
                <w:div w:id="943918749">
                  <w:marLeft w:val="2250"/>
                  <w:marRight w:val="0"/>
                  <w:marTop w:val="0"/>
                  <w:marBottom w:val="0"/>
                  <w:divBdr>
                    <w:top w:val="none" w:sz="0" w:space="0" w:color="auto"/>
                    <w:left w:val="single" w:sz="12" w:space="24" w:color="auto"/>
                    <w:bottom w:val="none" w:sz="0" w:space="0" w:color="auto"/>
                    <w:right w:val="none" w:sz="0" w:space="0" w:color="auto"/>
                  </w:divBdr>
                  <w:divsChild>
                    <w:div w:id="76896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4916">
          <w:marLeft w:val="0"/>
          <w:marRight w:val="0"/>
          <w:marTop w:val="0"/>
          <w:marBottom w:val="0"/>
          <w:divBdr>
            <w:top w:val="none" w:sz="0" w:space="0" w:color="auto"/>
            <w:left w:val="none" w:sz="0" w:space="0" w:color="auto"/>
            <w:bottom w:val="none" w:sz="0" w:space="0" w:color="auto"/>
            <w:right w:val="none" w:sz="0" w:space="0" w:color="auto"/>
          </w:divBdr>
          <w:divsChild>
            <w:div w:id="1612319691">
              <w:marLeft w:val="0"/>
              <w:marRight w:val="0"/>
              <w:marTop w:val="0"/>
              <w:marBottom w:val="0"/>
              <w:divBdr>
                <w:top w:val="none" w:sz="0" w:space="0" w:color="auto"/>
                <w:left w:val="none" w:sz="0" w:space="0" w:color="auto"/>
                <w:bottom w:val="none" w:sz="0" w:space="0" w:color="auto"/>
                <w:right w:val="none" w:sz="0" w:space="0" w:color="auto"/>
              </w:divBdr>
              <w:divsChild>
                <w:div w:id="1757704062">
                  <w:marLeft w:val="2250"/>
                  <w:marRight w:val="0"/>
                  <w:marTop w:val="0"/>
                  <w:marBottom w:val="0"/>
                  <w:divBdr>
                    <w:top w:val="none" w:sz="0" w:space="0" w:color="auto"/>
                    <w:left w:val="single" w:sz="12" w:space="24" w:color="auto"/>
                    <w:bottom w:val="none" w:sz="0" w:space="0" w:color="auto"/>
                    <w:right w:val="none" w:sz="0" w:space="0" w:color="auto"/>
                  </w:divBdr>
                  <w:divsChild>
                    <w:div w:id="2789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60777">
          <w:marLeft w:val="0"/>
          <w:marRight w:val="0"/>
          <w:marTop w:val="0"/>
          <w:marBottom w:val="0"/>
          <w:divBdr>
            <w:top w:val="none" w:sz="0" w:space="0" w:color="auto"/>
            <w:left w:val="none" w:sz="0" w:space="0" w:color="auto"/>
            <w:bottom w:val="none" w:sz="0" w:space="0" w:color="auto"/>
            <w:right w:val="none" w:sz="0" w:space="0" w:color="auto"/>
          </w:divBdr>
          <w:divsChild>
            <w:div w:id="434058691">
              <w:marLeft w:val="0"/>
              <w:marRight w:val="0"/>
              <w:marTop w:val="0"/>
              <w:marBottom w:val="0"/>
              <w:divBdr>
                <w:top w:val="none" w:sz="0" w:space="0" w:color="auto"/>
                <w:left w:val="none" w:sz="0" w:space="0" w:color="auto"/>
                <w:bottom w:val="none" w:sz="0" w:space="0" w:color="auto"/>
                <w:right w:val="none" w:sz="0" w:space="0" w:color="auto"/>
              </w:divBdr>
              <w:divsChild>
                <w:div w:id="1807773628">
                  <w:marLeft w:val="2250"/>
                  <w:marRight w:val="0"/>
                  <w:marTop w:val="0"/>
                  <w:marBottom w:val="0"/>
                  <w:divBdr>
                    <w:top w:val="none" w:sz="0" w:space="0" w:color="auto"/>
                    <w:left w:val="single" w:sz="12" w:space="24" w:color="auto"/>
                    <w:bottom w:val="none" w:sz="0" w:space="0" w:color="auto"/>
                    <w:right w:val="none" w:sz="0" w:space="0" w:color="auto"/>
                  </w:divBdr>
                  <w:divsChild>
                    <w:div w:id="2323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933175">
          <w:marLeft w:val="0"/>
          <w:marRight w:val="0"/>
          <w:marTop w:val="0"/>
          <w:marBottom w:val="0"/>
          <w:divBdr>
            <w:top w:val="none" w:sz="0" w:space="0" w:color="auto"/>
            <w:left w:val="none" w:sz="0" w:space="0" w:color="auto"/>
            <w:bottom w:val="none" w:sz="0" w:space="0" w:color="auto"/>
            <w:right w:val="none" w:sz="0" w:space="0" w:color="auto"/>
          </w:divBdr>
          <w:divsChild>
            <w:div w:id="464858733">
              <w:marLeft w:val="0"/>
              <w:marRight w:val="0"/>
              <w:marTop w:val="0"/>
              <w:marBottom w:val="0"/>
              <w:divBdr>
                <w:top w:val="none" w:sz="0" w:space="0" w:color="auto"/>
                <w:left w:val="none" w:sz="0" w:space="0" w:color="auto"/>
                <w:bottom w:val="none" w:sz="0" w:space="0" w:color="auto"/>
                <w:right w:val="none" w:sz="0" w:space="0" w:color="auto"/>
              </w:divBdr>
              <w:divsChild>
                <w:div w:id="1644509232">
                  <w:marLeft w:val="2250"/>
                  <w:marRight w:val="0"/>
                  <w:marTop w:val="0"/>
                  <w:marBottom w:val="0"/>
                  <w:divBdr>
                    <w:top w:val="none" w:sz="0" w:space="0" w:color="auto"/>
                    <w:left w:val="single" w:sz="12" w:space="24" w:color="auto"/>
                    <w:bottom w:val="none" w:sz="0" w:space="0" w:color="auto"/>
                    <w:right w:val="none" w:sz="0" w:space="0" w:color="auto"/>
                  </w:divBdr>
                  <w:divsChild>
                    <w:div w:id="5473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767159">
          <w:marLeft w:val="0"/>
          <w:marRight w:val="0"/>
          <w:marTop w:val="0"/>
          <w:marBottom w:val="0"/>
          <w:divBdr>
            <w:top w:val="none" w:sz="0" w:space="0" w:color="auto"/>
            <w:left w:val="none" w:sz="0" w:space="0" w:color="auto"/>
            <w:bottom w:val="none" w:sz="0" w:space="0" w:color="auto"/>
            <w:right w:val="none" w:sz="0" w:space="0" w:color="auto"/>
          </w:divBdr>
          <w:divsChild>
            <w:div w:id="539048691">
              <w:marLeft w:val="0"/>
              <w:marRight w:val="0"/>
              <w:marTop w:val="0"/>
              <w:marBottom w:val="0"/>
              <w:divBdr>
                <w:top w:val="none" w:sz="0" w:space="0" w:color="auto"/>
                <w:left w:val="none" w:sz="0" w:space="0" w:color="auto"/>
                <w:bottom w:val="none" w:sz="0" w:space="0" w:color="auto"/>
                <w:right w:val="none" w:sz="0" w:space="0" w:color="auto"/>
              </w:divBdr>
              <w:divsChild>
                <w:div w:id="1984499627">
                  <w:marLeft w:val="2250"/>
                  <w:marRight w:val="0"/>
                  <w:marTop w:val="0"/>
                  <w:marBottom w:val="0"/>
                  <w:divBdr>
                    <w:top w:val="none" w:sz="0" w:space="0" w:color="auto"/>
                    <w:left w:val="single" w:sz="12" w:space="24" w:color="auto"/>
                    <w:bottom w:val="none" w:sz="0" w:space="0" w:color="auto"/>
                    <w:right w:val="none" w:sz="0" w:space="0" w:color="auto"/>
                  </w:divBdr>
                  <w:divsChild>
                    <w:div w:id="39493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837320">
          <w:marLeft w:val="0"/>
          <w:marRight w:val="0"/>
          <w:marTop w:val="0"/>
          <w:marBottom w:val="0"/>
          <w:divBdr>
            <w:top w:val="none" w:sz="0" w:space="0" w:color="auto"/>
            <w:left w:val="none" w:sz="0" w:space="0" w:color="auto"/>
            <w:bottom w:val="none" w:sz="0" w:space="0" w:color="auto"/>
            <w:right w:val="none" w:sz="0" w:space="0" w:color="auto"/>
          </w:divBdr>
          <w:divsChild>
            <w:div w:id="1173451538">
              <w:marLeft w:val="0"/>
              <w:marRight w:val="0"/>
              <w:marTop w:val="0"/>
              <w:marBottom w:val="0"/>
              <w:divBdr>
                <w:top w:val="none" w:sz="0" w:space="0" w:color="auto"/>
                <w:left w:val="none" w:sz="0" w:space="0" w:color="auto"/>
                <w:bottom w:val="none" w:sz="0" w:space="0" w:color="auto"/>
                <w:right w:val="none" w:sz="0" w:space="0" w:color="auto"/>
              </w:divBdr>
              <w:divsChild>
                <w:div w:id="971786333">
                  <w:marLeft w:val="2250"/>
                  <w:marRight w:val="0"/>
                  <w:marTop w:val="0"/>
                  <w:marBottom w:val="0"/>
                  <w:divBdr>
                    <w:top w:val="none" w:sz="0" w:space="0" w:color="auto"/>
                    <w:left w:val="single" w:sz="12" w:space="24" w:color="auto"/>
                    <w:bottom w:val="none" w:sz="0" w:space="0" w:color="auto"/>
                    <w:right w:val="none" w:sz="0" w:space="0" w:color="auto"/>
                  </w:divBdr>
                  <w:divsChild>
                    <w:div w:id="3598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73939">
          <w:marLeft w:val="0"/>
          <w:marRight w:val="0"/>
          <w:marTop w:val="0"/>
          <w:marBottom w:val="0"/>
          <w:divBdr>
            <w:top w:val="none" w:sz="0" w:space="0" w:color="auto"/>
            <w:left w:val="none" w:sz="0" w:space="0" w:color="auto"/>
            <w:bottom w:val="none" w:sz="0" w:space="0" w:color="auto"/>
            <w:right w:val="none" w:sz="0" w:space="0" w:color="auto"/>
          </w:divBdr>
          <w:divsChild>
            <w:div w:id="1944459037">
              <w:marLeft w:val="0"/>
              <w:marRight w:val="0"/>
              <w:marTop w:val="0"/>
              <w:marBottom w:val="0"/>
              <w:divBdr>
                <w:top w:val="none" w:sz="0" w:space="0" w:color="auto"/>
                <w:left w:val="none" w:sz="0" w:space="0" w:color="auto"/>
                <w:bottom w:val="none" w:sz="0" w:space="0" w:color="auto"/>
                <w:right w:val="none" w:sz="0" w:space="0" w:color="auto"/>
              </w:divBdr>
              <w:divsChild>
                <w:div w:id="1900508501">
                  <w:marLeft w:val="2250"/>
                  <w:marRight w:val="0"/>
                  <w:marTop w:val="0"/>
                  <w:marBottom w:val="0"/>
                  <w:divBdr>
                    <w:top w:val="none" w:sz="0" w:space="0" w:color="auto"/>
                    <w:left w:val="single" w:sz="12" w:space="24" w:color="auto"/>
                    <w:bottom w:val="none" w:sz="0" w:space="0" w:color="auto"/>
                    <w:right w:val="none" w:sz="0" w:space="0" w:color="auto"/>
                  </w:divBdr>
                  <w:divsChild>
                    <w:div w:id="67346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94191">
          <w:marLeft w:val="0"/>
          <w:marRight w:val="0"/>
          <w:marTop w:val="0"/>
          <w:marBottom w:val="0"/>
          <w:divBdr>
            <w:top w:val="none" w:sz="0" w:space="0" w:color="auto"/>
            <w:left w:val="none" w:sz="0" w:space="0" w:color="auto"/>
            <w:bottom w:val="none" w:sz="0" w:space="0" w:color="auto"/>
            <w:right w:val="none" w:sz="0" w:space="0" w:color="auto"/>
          </w:divBdr>
          <w:divsChild>
            <w:div w:id="1578008543">
              <w:marLeft w:val="0"/>
              <w:marRight w:val="0"/>
              <w:marTop w:val="0"/>
              <w:marBottom w:val="0"/>
              <w:divBdr>
                <w:top w:val="none" w:sz="0" w:space="0" w:color="auto"/>
                <w:left w:val="none" w:sz="0" w:space="0" w:color="auto"/>
                <w:bottom w:val="none" w:sz="0" w:space="0" w:color="auto"/>
                <w:right w:val="none" w:sz="0" w:space="0" w:color="auto"/>
              </w:divBdr>
              <w:divsChild>
                <w:div w:id="1670331816">
                  <w:marLeft w:val="2250"/>
                  <w:marRight w:val="0"/>
                  <w:marTop w:val="0"/>
                  <w:marBottom w:val="0"/>
                  <w:divBdr>
                    <w:top w:val="none" w:sz="0" w:space="0" w:color="auto"/>
                    <w:left w:val="single" w:sz="12" w:space="24" w:color="auto"/>
                    <w:bottom w:val="none" w:sz="0" w:space="0" w:color="auto"/>
                    <w:right w:val="none" w:sz="0" w:space="0" w:color="auto"/>
                  </w:divBdr>
                  <w:divsChild>
                    <w:div w:id="1762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3940">
          <w:marLeft w:val="0"/>
          <w:marRight w:val="0"/>
          <w:marTop w:val="0"/>
          <w:marBottom w:val="0"/>
          <w:divBdr>
            <w:top w:val="none" w:sz="0" w:space="0" w:color="auto"/>
            <w:left w:val="none" w:sz="0" w:space="0" w:color="auto"/>
            <w:bottom w:val="none" w:sz="0" w:space="0" w:color="auto"/>
            <w:right w:val="none" w:sz="0" w:space="0" w:color="auto"/>
          </w:divBdr>
          <w:divsChild>
            <w:div w:id="507256053">
              <w:marLeft w:val="0"/>
              <w:marRight w:val="0"/>
              <w:marTop w:val="0"/>
              <w:marBottom w:val="0"/>
              <w:divBdr>
                <w:top w:val="none" w:sz="0" w:space="0" w:color="auto"/>
                <w:left w:val="none" w:sz="0" w:space="0" w:color="auto"/>
                <w:bottom w:val="none" w:sz="0" w:space="0" w:color="auto"/>
                <w:right w:val="none" w:sz="0" w:space="0" w:color="auto"/>
              </w:divBdr>
              <w:divsChild>
                <w:div w:id="119760724">
                  <w:marLeft w:val="2250"/>
                  <w:marRight w:val="0"/>
                  <w:marTop w:val="0"/>
                  <w:marBottom w:val="0"/>
                  <w:divBdr>
                    <w:top w:val="none" w:sz="0" w:space="0" w:color="auto"/>
                    <w:left w:val="single" w:sz="12" w:space="24" w:color="auto"/>
                    <w:bottom w:val="none" w:sz="0" w:space="0" w:color="auto"/>
                    <w:right w:val="none" w:sz="0" w:space="0" w:color="auto"/>
                  </w:divBdr>
                  <w:divsChild>
                    <w:div w:id="9460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530427">
          <w:marLeft w:val="0"/>
          <w:marRight w:val="0"/>
          <w:marTop w:val="0"/>
          <w:marBottom w:val="0"/>
          <w:divBdr>
            <w:top w:val="none" w:sz="0" w:space="0" w:color="auto"/>
            <w:left w:val="none" w:sz="0" w:space="0" w:color="auto"/>
            <w:bottom w:val="none" w:sz="0" w:space="0" w:color="auto"/>
            <w:right w:val="none" w:sz="0" w:space="0" w:color="auto"/>
          </w:divBdr>
          <w:divsChild>
            <w:div w:id="1369530914">
              <w:marLeft w:val="0"/>
              <w:marRight w:val="0"/>
              <w:marTop w:val="0"/>
              <w:marBottom w:val="0"/>
              <w:divBdr>
                <w:top w:val="none" w:sz="0" w:space="0" w:color="auto"/>
                <w:left w:val="none" w:sz="0" w:space="0" w:color="auto"/>
                <w:bottom w:val="none" w:sz="0" w:space="0" w:color="auto"/>
                <w:right w:val="none" w:sz="0" w:space="0" w:color="auto"/>
              </w:divBdr>
              <w:divsChild>
                <w:div w:id="1551648672">
                  <w:marLeft w:val="2250"/>
                  <w:marRight w:val="0"/>
                  <w:marTop w:val="0"/>
                  <w:marBottom w:val="0"/>
                  <w:divBdr>
                    <w:top w:val="none" w:sz="0" w:space="0" w:color="auto"/>
                    <w:left w:val="single" w:sz="12" w:space="24" w:color="auto"/>
                    <w:bottom w:val="none" w:sz="0" w:space="0" w:color="auto"/>
                    <w:right w:val="none" w:sz="0" w:space="0" w:color="auto"/>
                  </w:divBdr>
                  <w:divsChild>
                    <w:div w:id="132149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791282">
          <w:marLeft w:val="0"/>
          <w:marRight w:val="0"/>
          <w:marTop w:val="0"/>
          <w:marBottom w:val="0"/>
          <w:divBdr>
            <w:top w:val="none" w:sz="0" w:space="0" w:color="auto"/>
            <w:left w:val="none" w:sz="0" w:space="0" w:color="auto"/>
            <w:bottom w:val="none" w:sz="0" w:space="0" w:color="auto"/>
            <w:right w:val="none" w:sz="0" w:space="0" w:color="auto"/>
          </w:divBdr>
          <w:divsChild>
            <w:div w:id="1987052578">
              <w:marLeft w:val="0"/>
              <w:marRight w:val="0"/>
              <w:marTop w:val="0"/>
              <w:marBottom w:val="0"/>
              <w:divBdr>
                <w:top w:val="none" w:sz="0" w:space="0" w:color="auto"/>
                <w:left w:val="none" w:sz="0" w:space="0" w:color="auto"/>
                <w:bottom w:val="none" w:sz="0" w:space="0" w:color="auto"/>
                <w:right w:val="none" w:sz="0" w:space="0" w:color="auto"/>
              </w:divBdr>
              <w:divsChild>
                <w:div w:id="1495798982">
                  <w:marLeft w:val="2250"/>
                  <w:marRight w:val="0"/>
                  <w:marTop w:val="0"/>
                  <w:marBottom w:val="0"/>
                  <w:divBdr>
                    <w:top w:val="none" w:sz="0" w:space="0" w:color="auto"/>
                    <w:left w:val="single" w:sz="12" w:space="24" w:color="auto"/>
                    <w:bottom w:val="none" w:sz="0" w:space="0" w:color="auto"/>
                    <w:right w:val="none" w:sz="0" w:space="0" w:color="auto"/>
                  </w:divBdr>
                  <w:divsChild>
                    <w:div w:id="204304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16431">
          <w:marLeft w:val="0"/>
          <w:marRight w:val="0"/>
          <w:marTop w:val="0"/>
          <w:marBottom w:val="0"/>
          <w:divBdr>
            <w:top w:val="none" w:sz="0" w:space="0" w:color="auto"/>
            <w:left w:val="none" w:sz="0" w:space="0" w:color="auto"/>
            <w:bottom w:val="none" w:sz="0" w:space="0" w:color="auto"/>
            <w:right w:val="none" w:sz="0" w:space="0" w:color="auto"/>
          </w:divBdr>
          <w:divsChild>
            <w:div w:id="371268057">
              <w:marLeft w:val="0"/>
              <w:marRight w:val="0"/>
              <w:marTop w:val="0"/>
              <w:marBottom w:val="0"/>
              <w:divBdr>
                <w:top w:val="none" w:sz="0" w:space="0" w:color="auto"/>
                <w:left w:val="none" w:sz="0" w:space="0" w:color="auto"/>
                <w:bottom w:val="none" w:sz="0" w:space="0" w:color="auto"/>
                <w:right w:val="none" w:sz="0" w:space="0" w:color="auto"/>
              </w:divBdr>
              <w:divsChild>
                <w:div w:id="423497760">
                  <w:marLeft w:val="2250"/>
                  <w:marRight w:val="0"/>
                  <w:marTop w:val="0"/>
                  <w:marBottom w:val="0"/>
                  <w:divBdr>
                    <w:top w:val="none" w:sz="0" w:space="0" w:color="auto"/>
                    <w:left w:val="single" w:sz="12" w:space="24" w:color="auto"/>
                    <w:bottom w:val="none" w:sz="0" w:space="0" w:color="auto"/>
                    <w:right w:val="none" w:sz="0" w:space="0" w:color="auto"/>
                  </w:divBdr>
                  <w:divsChild>
                    <w:div w:id="108672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42114">
          <w:marLeft w:val="0"/>
          <w:marRight w:val="0"/>
          <w:marTop w:val="0"/>
          <w:marBottom w:val="0"/>
          <w:divBdr>
            <w:top w:val="none" w:sz="0" w:space="0" w:color="auto"/>
            <w:left w:val="none" w:sz="0" w:space="0" w:color="auto"/>
            <w:bottom w:val="none" w:sz="0" w:space="0" w:color="auto"/>
            <w:right w:val="none" w:sz="0" w:space="0" w:color="auto"/>
          </w:divBdr>
          <w:divsChild>
            <w:div w:id="694887599">
              <w:marLeft w:val="0"/>
              <w:marRight w:val="0"/>
              <w:marTop w:val="0"/>
              <w:marBottom w:val="0"/>
              <w:divBdr>
                <w:top w:val="none" w:sz="0" w:space="0" w:color="auto"/>
                <w:left w:val="none" w:sz="0" w:space="0" w:color="auto"/>
                <w:bottom w:val="none" w:sz="0" w:space="0" w:color="auto"/>
                <w:right w:val="none" w:sz="0" w:space="0" w:color="auto"/>
              </w:divBdr>
              <w:divsChild>
                <w:div w:id="577909137">
                  <w:marLeft w:val="2250"/>
                  <w:marRight w:val="0"/>
                  <w:marTop w:val="0"/>
                  <w:marBottom w:val="0"/>
                  <w:divBdr>
                    <w:top w:val="none" w:sz="0" w:space="0" w:color="auto"/>
                    <w:left w:val="single" w:sz="12" w:space="24" w:color="auto"/>
                    <w:bottom w:val="none" w:sz="0" w:space="0" w:color="auto"/>
                    <w:right w:val="none" w:sz="0" w:space="0" w:color="auto"/>
                  </w:divBdr>
                  <w:divsChild>
                    <w:div w:id="102505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6817">
          <w:marLeft w:val="0"/>
          <w:marRight w:val="0"/>
          <w:marTop w:val="0"/>
          <w:marBottom w:val="0"/>
          <w:divBdr>
            <w:top w:val="none" w:sz="0" w:space="0" w:color="auto"/>
            <w:left w:val="none" w:sz="0" w:space="0" w:color="auto"/>
            <w:bottom w:val="none" w:sz="0" w:space="0" w:color="auto"/>
            <w:right w:val="none" w:sz="0" w:space="0" w:color="auto"/>
          </w:divBdr>
          <w:divsChild>
            <w:div w:id="1809274199">
              <w:marLeft w:val="0"/>
              <w:marRight w:val="0"/>
              <w:marTop w:val="0"/>
              <w:marBottom w:val="0"/>
              <w:divBdr>
                <w:top w:val="none" w:sz="0" w:space="0" w:color="auto"/>
                <w:left w:val="none" w:sz="0" w:space="0" w:color="auto"/>
                <w:bottom w:val="none" w:sz="0" w:space="0" w:color="auto"/>
                <w:right w:val="none" w:sz="0" w:space="0" w:color="auto"/>
              </w:divBdr>
              <w:divsChild>
                <w:div w:id="381945195">
                  <w:marLeft w:val="2250"/>
                  <w:marRight w:val="0"/>
                  <w:marTop w:val="0"/>
                  <w:marBottom w:val="0"/>
                  <w:divBdr>
                    <w:top w:val="none" w:sz="0" w:space="0" w:color="auto"/>
                    <w:left w:val="single" w:sz="12" w:space="24" w:color="auto"/>
                    <w:bottom w:val="none" w:sz="0" w:space="0" w:color="auto"/>
                    <w:right w:val="none" w:sz="0" w:space="0" w:color="auto"/>
                  </w:divBdr>
                  <w:divsChild>
                    <w:div w:id="9306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9258">
          <w:marLeft w:val="0"/>
          <w:marRight w:val="0"/>
          <w:marTop w:val="0"/>
          <w:marBottom w:val="0"/>
          <w:divBdr>
            <w:top w:val="none" w:sz="0" w:space="0" w:color="auto"/>
            <w:left w:val="none" w:sz="0" w:space="0" w:color="auto"/>
            <w:bottom w:val="none" w:sz="0" w:space="0" w:color="auto"/>
            <w:right w:val="none" w:sz="0" w:space="0" w:color="auto"/>
          </w:divBdr>
          <w:divsChild>
            <w:div w:id="218056472">
              <w:marLeft w:val="0"/>
              <w:marRight w:val="0"/>
              <w:marTop w:val="0"/>
              <w:marBottom w:val="0"/>
              <w:divBdr>
                <w:top w:val="none" w:sz="0" w:space="0" w:color="auto"/>
                <w:left w:val="none" w:sz="0" w:space="0" w:color="auto"/>
                <w:bottom w:val="none" w:sz="0" w:space="0" w:color="auto"/>
                <w:right w:val="none" w:sz="0" w:space="0" w:color="auto"/>
              </w:divBdr>
              <w:divsChild>
                <w:div w:id="1863129977">
                  <w:marLeft w:val="2250"/>
                  <w:marRight w:val="0"/>
                  <w:marTop w:val="0"/>
                  <w:marBottom w:val="0"/>
                  <w:divBdr>
                    <w:top w:val="none" w:sz="0" w:space="0" w:color="auto"/>
                    <w:left w:val="single" w:sz="12" w:space="24" w:color="auto"/>
                    <w:bottom w:val="none" w:sz="0" w:space="0" w:color="auto"/>
                    <w:right w:val="none" w:sz="0" w:space="0" w:color="auto"/>
                  </w:divBdr>
                  <w:divsChild>
                    <w:div w:id="20923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81756">
          <w:marLeft w:val="0"/>
          <w:marRight w:val="0"/>
          <w:marTop w:val="0"/>
          <w:marBottom w:val="0"/>
          <w:divBdr>
            <w:top w:val="none" w:sz="0" w:space="0" w:color="auto"/>
            <w:left w:val="none" w:sz="0" w:space="0" w:color="auto"/>
            <w:bottom w:val="none" w:sz="0" w:space="0" w:color="auto"/>
            <w:right w:val="none" w:sz="0" w:space="0" w:color="auto"/>
          </w:divBdr>
          <w:divsChild>
            <w:div w:id="1751076100">
              <w:marLeft w:val="0"/>
              <w:marRight w:val="0"/>
              <w:marTop w:val="0"/>
              <w:marBottom w:val="0"/>
              <w:divBdr>
                <w:top w:val="none" w:sz="0" w:space="0" w:color="auto"/>
                <w:left w:val="none" w:sz="0" w:space="0" w:color="auto"/>
                <w:bottom w:val="none" w:sz="0" w:space="0" w:color="auto"/>
                <w:right w:val="none" w:sz="0" w:space="0" w:color="auto"/>
              </w:divBdr>
              <w:divsChild>
                <w:div w:id="2014869962">
                  <w:marLeft w:val="2250"/>
                  <w:marRight w:val="0"/>
                  <w:marTop w:val="0"/>
                  <w:marBottom w:val="0"/>
                  <w:divBdr>
                    <w:top w:val="none" w:sz="0" w:space="0" w:color="auto"/>
                    <w:left w:val="single" w:sz="12" w:space="24" w:color="auto"/>
                    <w:bottom w:val="none" w:sz="0" w:space="0" w:color="auto"/>
                    <w:right w:val="none" w:sz="0" w:space="0" w:color="auto"/>
                  </w:divBdr>
                  <w:divsChild>
                    <w:div w:id="32081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09470">
          <w:marLeft w:val="0"/>
          <w:marRight w:val="0"/>
          <w:marTop w:val="0"/>
          <w:marBottom w:val="0"/>
          <w:divBdr>
            <w:top w:val="none" w:sz="0" w:space="0" w:color="auto"/>
            <w:left w:val="none" w:sz="0" w:space="0" w:color="auto"/>
            <w:bottom w:val="none" w:sz="0" w:space="0" w:color="auto"/>
            <w:right w:val="none" w:sz="0" w:space="0" w:color="auto"/>
          </w:divBdr>
          <w:divsChild>
            <w:div w:id="1906640197">
              <w:marLeft w:val="0"/>
              <w:marRight w:val="0"/>
              <w:marTop w:val="0"/>
              <w:marBottom w:val="0"/>
              <w:divBdr>
                <w:top w:val="none" w:sz="0" w:space="0" w:color="auto"/>
                <w:left w:val="none" w:sz="0" w:space="0" w:color="auto"/>
                <w:bottom w:val="none" w:sz="0" w:space="0" w:color="auto"/>
                <w:right w:val="none" w:sz="0" w:space="0" w:color="auto"/>
              </w:divBdr>
              <w:divsChild>
                <w:div w:id="2113551057">
                  <w:marLeft w:val="2250"/>
                  <w:marRight w:val="0"/>
                  <w:marTop w:val="0"/>
                  <w:marBottom w:val="0"/>
                  <w:divBdr>
                    <w:top w:val="none" w:sz="0" w:space="0" w:color="auto"/>
                    <w:left w:val="single" w:sz="12" w:space="24" w:color="auto"/>
                    <w:bottom w:val="none" w:sz="0" w:space="0" w:color="auto"/>
                    <w:right w:val="none" w:sz="0" w:space="0" w:color="auto"/>
                  </w:divBdr>
                  <w:divsChild>
                    <w:div w:id="131440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0955">
          <w:marLeft w:val="0"/>
          <w:marRight w:val="0"/>
          <w:marTop w:val="0"/>
          <w:marBottom w:val="0"/>
          <w:divBdr>
            <w:top w:val="none" w:sz="0" w:space="0" w:color="auto"/>
            <w:left w:val="none" w:sz="0" w:space="0" w:color="auto"/>
            <w:bottom w:val="none" w:sz="0" w:space="0" w:color="auto"/>
            <w:right w:val="none" w:sz="0" w:space="0" w:color="auto"/>
          </w:divBdr>
          <w:divsChild>
            <w:div w:id="638539640">
              <w:marLeft w:val="0"/>
              <w:marRight w:val="0"/>
              <w:marTop w:val="0"/>
              <w:marBottom w:val="0"/>
              <w:divBdr>
                <w:top w:val="none" w:sz="0" w:space="0" w:color="auto"/>
                <w:left w:val="none" w:sz="0" w:space="0" w:color="auto"/>
                <w:bottom w:val="none" w:sz="0" w:space="0" w:color="auto"/>
                <w:right w:val="none" w:sz="0" w:space="0" w:color="auto"/>
              </w:divBdr>
              <w:divsChild>
                <w:div w:id="1598054674">
                  <w:marLeft w:val="2250"/>
                  <w:marRight w:val="0"/>
                  <w:marTop w:val="0"/>
                  <w:marBottom w:val="0"/>
                  <w:divBdr>
                    <w:top w:val="none" w:sz="0" w:space="0" w:color="auto"/>
                    <w:left w:val="single" w:sz="12" w:space="24" w:color="auto"/>
                    <w:bottom w:val="none" w:sz="0" w:space="0" w:color="auto"/>
                    <w:right w:val="none" w:sz="0" w:space="0" w:color="auto"/>
                  </w:divBdr>
                  <w:divsChild>
                    <w:div w:id="102092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3274">
          <w:marLeft w:val="0"/>
          <w:marRight w:val="0"/>
          <w:marTop w:val="0"/>
          <w:marBottom w:val="0"/>
          <w:divBdr>
            <w:top w:val="none" w:sz="0" w:space="0" w:color="auto"/>
            <w:left w:val="none" w:sz="0" w:space="0" w:color="auto"/>
            <w:bottom w:val="none" w:sz="0" w:space="0" w:color="auto"/>
            <w:right w:val="none" w:sz="0" w:space="0" w:color="auto"/>
          </w:divBdr>
          <w:divsChild>
            <w:div w:id="1315180658">
              <w:marLeft w:val="0"/>
              <w:marRight w:val="0"/>
              <w:marTop w:val="0"/>
              <w:marBottom w:val="0"/>
              <w:divBdr>
                <w:top w:val="none" w:sz="0" w:space="0" w:color="auto"/>
                <w:left w:val="none" w:sz="0" w:space="0" w:color="auto"/>
                <w:bottom w:val="none" w:sz="0" w:space="0" w:color="auto"/>
                <w:right w:val="none" w:sz="0" w:space="0" w:color="auto"/>
              </w:divBdr>
              <w:divsChild>
                <w:div w:id="391588142">
                  <w:marLeft w:val="2250"/>
                  <w:marRight w:val="0"/>
                  <w:marTop w:val="0"/>
                  <w:marBottom w:val="0"/>
                  <w:divBdr>
                    <w:top w:val="none" w:sz="0" w:space="0" w:color="auto"/>
                    <w:left w:val="single" w:sz="12" w:space="24" w:color="auto"/>
                    <w:bottom w:val="none" w:sz="0" w:space="0" w:color="auto"/>
                    <w:right w:val="none" w:sz="0" w:space="0" w:color="auto"/>
                  </w:divBdr>
                  <w:divsChild>
                    <w:div w:id="91547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35441">
          <w:marLeft w:val="0"/>
          <w:marRight w:val="0"/>
          <w:marTop w:val="0"/>
          <w:marBottom w:val="0"/>
          <w:divBdr>
            <w:top w:val="none" w:sz="0" w:space="0" w:color="auto"/>
            <w:left w:val="none" w:sz="0" w:space="0" w:color="auto"/>
            <w:bottom w:val="none" w:sz="0" w:space="0" w:color="auto"/>
            <w:right w:val="none" w:sz="0" w:space="0" w:color="auto"/>
          </w:divBdr>
          <w:divsChild>
            <w:div w:id="1987732712">
              <w:marLeft w:val="0"/>
              <w:marRight w:val="0"/>
              <w:marTop w:val="0"/>
              <w:marBottom w:val="0"/>
              <w:divBdr>
                <w:top w:val="none" w:sz="0" w:space="0" w:color="auto"/>
                <w:left w:val="none" w:sz="0" w:space="0" w:color="auto"/>
                <w:bottom w:val="none" w:sz="0" w:space="0" w:color="auto"/>
                <w:right w:val="none" w:sz="0" w:space="0" w:color="auto"/>
              </w:divBdr>
              <w:divsChild>
                <w:div w:id="1691905859">
                  <w:marLeft w:val="2250"/>
                  <w:marRight w:val="0"/>
                  <w:marTop w:val="0"/>
                  <w:marBottom w:val="0"/>
                  <w:divBdr>
                    <w:top w:val="none" w:sz="0" w:space="0" w:color="auto"/>
                    <w:left w:val="single" w:sz="12" w:space="24" w:color="auto"/>
                    <w:bottom w:val="none" w:sz="0" w:space="0" w:color="auto"/>
                    <w:right w:val="none" w:sz="0" w:space="0" w:color="auto"/>
                  </w:divBdr>
                  <w:divsChild>
                    <w:div w:id="1100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24883">
          <w:marLeft w:val="0"/>
          <w:marRight w:val="0"/>
          <w:marTop w:val="0"/>
          <w:marBottom w:val="0"/>
          <w:divBdr>
            <w:top w:val="none" w:sz="0" w:space="0" w:color="auto"/>
            <w:left w:val="none" w:sz="0" w:space="0" w:color="auto"/>
            <w:bottom w:val="none" w:sz="0" w:space="0" w:color="auto"/>
            <w:right w:val="none" w:sz="0" w:space="0" w:color="auto"/>
          </w:divBdr>
          <w:divsChild>
            <w:div w:id="1822035427">
              <w:marLeft w:val="0"/>
              <w:marRight w:val="0"/>
              <w:marTop w:val="0"/>
              <w:marBottom w:val="0"/>
              <w:divBdr>
                <w:top w:val="none" w:sz="0" w:space="0" w:color="auto"/>
                <w:left w:val="none" w:sz="0" w:space="0" w:color="auto"/>
                <w:bottom w:val="none" w:sz="0" w:space="0" w:color="auto"/>
                <w:right w:val="none" w:sz="0" w:space="0" w:color="auto"/>
              </w:divBdr>
              <w:divsChild>
                <w:div w:id="532547110">
                  <w:marLeft w:val="2250"/>
                  <w:marRight w:val="0"/>
                  <w:marTop w:val="0"/>
                  <w:marBottom w:val="0"/>
                  <w:divBdr>
                    <w:top w:val="none" w:sz="0" w:space="0" w:color="auto"/>
                    <w:left w:val="single" w:sz="12" w:space="24" w:color="auto"/>
                    <w:bottom w:val="none" w:sz="0" w:space="0" w:color="auto"/>
                    <w:right w:val="none" w:sz="0" w:space="0" w:color="auto"/>
                  </w:divBdr>
                  <w:divsChild>
                    <w:div w:id="9287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49526">
          <w:marLeft w:val="0"/>
          <w:marRight w:val="0"/>
          <w:marTop w:val="0"/>
          <w:marBottom w:val="0"/>
          <w:divBdr>
            <w:top w:val="none" w:sz="0" w:space="0" w:color="auto"/>
            <w:left w:val="none" w:sz="0" w:space="0" w:color="auto"/>
            <w:bottom w:val="none" w:sz="0" w:space="0" w:color="auto"/>
            <w:right w:val="none" w:sz="0" w:space="0" w:color="auto"/>
          </w:divBdr>
          <w:divsChild>
            <w:div w:id="1684281226">
              <w:marLeft w:val="0"/>
              <w:marRight w:val="0"/>
              <w:marTop w:val="0"/>
              <w:marBottom w:val="0"/>
              <w:divBdr>
                <w:top w:val="none" w:sz="0" w:space="0" w:color="auto"/>
                <w:left w:val="none" w:sz="0" w:space="0" w:color="auto"/>
                <w:bottom w:val="none" w:sz="0" w:space="0" w:color="auto"/>
                <w:right w:val="none" w:sz="0" w:space="0" w:color="auto"/>
              </w:divBdr>
              <w:divsChild>
                <w:div w:id="129444533">
                  <w:marLeft w:val="2250"/>
                  <w:marRight w:val="0"/>
                  <w:marTop w:val="0"/>
                  <w:marBottom w:val="0"/>
                  <w:divBdr>
                    <w:top w:val="none" w:sz="0" w:space="0" w:color="auto"/>
                    <w:left w:val="single" w:sz="12" w:space="24" w:color="auto"/>
                    <w:bottom w:val="none" w:sz="0" w:space="0" w:color="auto"/>
                    <w:right w:val="none" w:sz="0" w:space="0" w:color="auto"/>
                  </w:divBdr>
                  <w:divsChild>
                    <w:div w:id="17873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169927">
          <w:marLeft w:val="0"/>
          <w:marRight w:val="0"/>
          <w:marTop w:val="0"/>
          <w:marBottom w:val="0"/>
          <w:divBdr>
            <w:top w:val="none" w:sz="0" w:space="0" w:color="auto"/>
            <w:left w:val="none" w:sz="0" w:space="0" w:color="auto"/>
            <w:bottom w:val="none" w:sz="0" w:space="0" w:color="auto"/>
            <w:right w:val="none" w:sz="0" w:space="0" w:color="auto"/>
          </w:divBdr>
          <w:divsChild>
            <w:div w:id="1271157778">
              <w:marLeft w:val="0"/>
              <w:marRight w:val="0"/>
              <w:marTop w:val="0"/>
              <w:marBottom w:val="0"/>
              <w:divBdr>
                <w:top w:val="none" w:sz="0" w:space="0" w:color="auto"/>
                <w:left w:val="none" w:sz="0" w:space="0" w:color="auto"/>
                <w:bottom w:val="none" w:sz="0" w:space="0" w:color="auto"/>
                <w:right w:val="none" w:sz="0" w:space="0" w:color="auto"/>
              </w:divBdr>
              <w:divsChild>
                <w:div w:id="61294896">
                  <w:marLeft w:val="2250"/>
                  <w:marRight w:val="0"/>
                  <w:marTop w:val="0"/>
                  <w:marBottom w:val="0"/>
                  <w:divBdr>
                    <w:top w:val="none" w:sz="0" w:space="0" w:color="auto"/>
                    <w:left w:val="single" w:sz="12" w:space="24" w:color="auto"/>
                    <w:bottom w:val="none" w:sz="0" w:space="0" w:color="auto"/>
                    <w:right w:val="none" w:sz="0" w:space="0" w:color="auto"/>
                  </w:divBdr>
                  <w:divsChild>
                    <w:div w:id="125921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10626">
          <w:marLeft w:val="0"/>
          <w:marRight w:val="0"/>
          <w:marTop w:val="0"/>
          <w:marBottom w:val="0"/>
          <w:divBdr>
            <w:top w:val="none" w:sz="0" w:space="0" w:color="auto"/>
            <w:left w:val="none" w:sz="0" w:space="0" w:color="auto"/>
            <w:bottom w:val="none" w:sz="0" w:space="0" w:color="auto"/>
            <w:right w:val="none" w:sz="0" w:space="0" w:color="auto"/>
          </w:divBdr>
          <w:divsChild>
            <w:div w:id="1141269612">
              <w:marLeft w:val="0"/>
              <w:marRight w:val="0"/>
              <w:marTop w:val="0"/>
              <w:marBottom w:val="0"/>
              <w:divBdr>
                <w:top w:val="none" w:sz="0" w:space="0" w:color="auto"/>
                <w:left w:val="none" w:sz="0" w:space="0" w:color="auto"/>
                <w:bottom w:val="none" w:sz="0" w:space="0" w:color="auto"/>
                <w:right w:val="none" w:sz="0" w:space="0" w:color="auto"/>
              </w:divBdr>
              <w:divsChild>
                <w:div w:id="925504221">
                  <w:marLeft w:val="2250"/>
                  <w:marRight w:val="0"/>
                  <w:marTop w:val="0"/>
                  <w:marBottom w:val="0"/>
                  <w:divBdr>
                    <w:top w:val="none" w:sz="0" w:space="0" w:color="auto"/>
                    <w:left w:val="single" w:sz="12" w:space="24" w:color="auto"/>
                    <w:bottom w:val="none" w:sz="0" w:space="0" w:color="auto"/>
                    <w:right w:val="none" w:sz="0" w:space="0" w:color="auto"/>
                  </w:divBdr>
                  <w:divsChild>
                    <w:div w:id="114447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69444">
          <w:marLeft w:val="0"/>
          <w:marRight w:val="0"/>
          <w:marTop w:val="0"/>
          <w:marBottom w:val="0"/>
          <w:divBdr>
            <w:top w:val="none" w:sz="0" w:space="0" w:color="auto"/>
            <w:left w:val="none" w:sz="0" w:space="0" w:color="auto"/>
            <w:bottom w:val="none" w:sz="0" w:space="0" w:color="auto"/>
            <w:right w:val="none" w:sz="0" w:space="0" w:color="auto"/>
          </w:divBdr>
          <w:divsChild>
            <w:div w:id="573006203">
              <w:marLeft w:val="0"/>
              <w:marRight w:val="0"/>
              <w:marTop w:val="0"/>
              <w:marBottom w:val="0"/>
              <w:divBdr>
                <w:top w:val="none" w:sz="0" w:space="0" w:color="auto"/>
                <w:left w:val="none" w:sz="0" w:space="0" w:color="auto"/>
                <w:bottom w:val="none" w:sz="0" w:space="0" w:color="auto"/>
                <w:right w:val="none" w:sz="0" w:space="0" w:color="auto"/>
              </w:divBdr>
              <w:divsChild>
                <w:div w:id="1245263183">
                  <w:marLeft w:val="2250"/>
                  <w:marRight w:val="0"/>
                  <w:marTop w:val="0"/>
                  <w:marBottom w:val="0"/>
                  <w:divBdr>
                    <w:top w:val="none" w:sz="0" w:space="0" w:color="auto"/>
                    <w:left w:val="single" w:sz="12" w:space="24" w:color="auto"/>
                    <w:bottom w:val="none" w:sz="0" w:space="0" w:color="auto"/>
                    <w:right w:val="none" w:sz="0" w:space="0" w:color="auto"/>
                  </w:divBdr>
                  <w:divsChild>
                    <w:div w:id="96096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896646">
          <w:marLeft w:val="0"/>
          <w:marRight w:val="0"/>
          <w:marTop w:val="0"/>
          <w:marBottom w:val="0"/>
          <w:divBdr>
            <w:top w:val="none" w:sz="0" w:space="0" w:color="auto"/>
            <w:left w:val="none" w:sz="0" w:space="0" w:color="auto"/>
            <w:bottom w:val="none" w:sz="0" w:space="0" w:color="auto"/>
            <w:right w:val="none" w:sz="0" w:space="0" w:color="auto"/>
          </w:divBdr>
          <w:divsChild>
            <w:div w:id="774247917">
              <w:marLeft w:val="0"/>
              <w:marRight w:val="0"/>
              <w:marTop w:val="0"/>
              <w:marBottom w:val="0"/>
              <w:divBdr>
                <w:top w:val="none" w:sz="0" w:space="0" w:color="auto"/>
                <w:left w:val="none" w:sz="0" w:space="0" w:color="auto"/>
                <w:bottom w:val="none" w:sz="0" w:space="0" w:color="auto"/>
                <w:right w:val="none" w:sz="0" w:space="0" w:color="auto"/>
              </w:divBdr>
              <w:divsChild>
                <w:div w:id="1254314711">
                  <w:marLeft w:val="2250"/>
                  <w:marRight w:val="0"/>
                  <w:marTop w:val="0"/>
                  <w:marBottom w:val="0"/>
                  <w:divBdr>
                    <w:top w:val="none" w:sz="0" w:space="0" w:color="auto"/>
                    <w:left w:val="single" w:sz="12" w:space="24" w:color="auto"/>
                    <w:bottom w:val="none" w:sz="0" w:space="0" w:color="auto"/>
                    <w:right w:val="none" w:sz="0" w:space="0" w:color="auto"/>
                  </w:divBdr>
                  <w:divsChild>
                    <w:div w:id="15488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23338">
          <w:marLeft w:val="0"/>
          <w:marRight w:val="0"/>
          <w:marTop w:val="0"/>
          <w:marBottom w:val="0"/>
          <w:divBdr>
            <w:top w:val="none" w:sz="0" w:space="0" w:color="auto"/>
            <w:left w:val="none" w:sz="0" w:space="0" w:color="auto"/>
            <w:bottom w:val="none" w:sz="0" w:space="0" w:color="auto"/>
            <w:right w:val="none" w:sz="0" w:space="0" w:color="auto"/>
          </w:divBdr>
          <w:divsChild>
            <w:div w:id="1262371224">
              <w:marLeft w:val="0"/>
              <w:marRight w:val="0"/>
              <w:marTop w:val="0"/>
              <w:marBottom w:val="0"/>
              <w:divBdr>
                <w:top w:val="none" w:sz="0" w:space="0" w:color="auto"/>
                <w:left w:val="none" w:sz="0" w:space="0" w:color="auto"/>
                <w:bottom w:val="none" w:sz="0" w:space="0" w:color="auto"/>
                <w:right w:val="none" w:sz="0" w:space="0" w:color="auto"/>
              </w:divBdr>
              <w:divsChild>
                <w:div w:id="961309121">
                  <w:marLeft w:val="2250"/>
                  <w:marRight w:val="0"/>
                  <w:marTop w:val="0"/>
                  <w:marBottom w:val="0"/>
                  <w:divBdr>
                    <w:top w:val="none" w:sz="0" w:space="0" w:color="auto"/>
                    <w:left w:val="single" w:sz="12" w:space="24" w:color="auto"/>
                    <w:bottom w:val="none" w:sz="0" w:space="0" w:color="auto"/>
                    <w:right w:val="none" w:sz="0" w:space="0" w:color="auto"/>
                  </w:divBdr>
                  <w:divsChild>
                    <w:div w:id="21013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668961">
          <w:marLeft w:val="0"/>
          <w:marRight w:val="0"/>
          <w:marTop w:val="0"/>
          <w:marBottom w:val="0"/>
          <w:divBdr>
            <w:top w:val="none" w:sz="0" w:space="0" w:color="auto"/>
            <w:left w:val="none" w:sz="0" w:space="0" w:color="auto"/>
            <w:bottom w:val="none" w:sz="0" w:space="0" w:color="auto"/>
            <w:right w:val="none" w:sz="0" w:space="0" w:color="auto"/>
          </w:divBdr>
          <w:divsChild>
            <w:div w:id="1466435851">
              <w:marLeft w:val="0"/>
              <w:marRight w:val="0"/>
              <w:marTop w:val="0"/>
              <w:marBottom w:val="0"/>
              <w:divBdr>
                <w:top w:val="none" w:sz="0" w:space="0" w:color="auto"/>
                <w:left w:val="none" w:sz="0" w:space="0" w:color="auto"/>
                <w:bottom w:val="none" w:sz="0" w:space="0" w:color="auto"/>
                <w:right w:val="none" w:sz="0" w:space="0" w:color="auto"/>
              </w:divBdr>
              <w:divsChild>
                <w:div w:id="29887157">
                  <w:marLeft w:val="2250"/>
                  <w:marRight w:val="0"/>
                  <w:marTop w:val="0"/>
                  <w:marBottom w:val="0"/>
                  <w:divBdr>
                    <w:top w:val="none" w:sz="0" w:space="0" w:color="auto"/>
                    <w:left w:val="single" w:sz="12" w:space="24" w:color="auto"/>
                    <w:bottom w:val="none" w:sz="0" w:space="0" w:color="auto"/>
                    <w:right w:val="none" w:sz="0" w:space="0" w:color="auto"/>
                  </w:divBdr>
                  <w:divsChild>
                    <w:div w:id="902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2843">
          <w:marLeft w:val="0"/>
          <w:marRight w:val="0"/>
          <w:marTop w:val="0"/>
          <w:marBottom w:val="0"/>
          <w:divBdr>
            <w:top w:val="none" w:sz="0" w:space="0" w:color="auto"/>
            <w:left w:val="none" w:sz="0" w:space="0" w:color="auto"/>
            <w:bottom w:val="none" w:sz="0" w:space="0" w:color="auto"/>
            <w:right w:val="none" w:sz="0" w:space="0" w:color="auto"/>
          </w:divBdr>
          <w:divsChild>
            <w:div w:id="1863476100">
              <w:marLeft w:val="0"/>
              <w:marRight w:val="0"/>
              <w:marTop w:val="0"/>
              <w:marBottom w:val="0"/>
              <w:divBdr>
                <w:top w:val="none" w:sz="0" w:space="0" w:color="auto"/>
                <w:left w:val="none" w:sz="0" w:space="0" w:color="auto"/>
                <w:bottom w:val="none" w:sz="0" w:space="0" w:color="auto"/>
                <w:right w:val="none" w:sz="0" w:space="0" w:color="auto"/>
              </w:divBdr>
              <w:divsChild>
                <w:div w:id="1518732061">
                  <w:marLeft w:val="2250"/>
                  <w:marRight w:val="0"/>
                  <w:marTop w:val="0"/>
                  <w:marBottom w:val="0"/>
                  <w:divBdr>
                    <w:top w:val="none" w:sz="0" w:space="0" w:color="auto"/>
                    <w:left w:val="single" w:sz="12" w:space="24" w:color="auto"/>
                    <w:bottom w:val="none" w:sz="0" w:space="0" w:color="auto"/>
                    <w:right w:val="none" w:sz="0" w:space="0" w:color="auto"/>
                  </w:divBdr>
                  <w:divsChild>
                    <w:div w:id="14625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441486">
          <w:marLeft w:val="0"/>
          <w:marRight w:val="0"/>
          <w:marTop w:val="0"/>
          <w:marBottom w:val="0"/>
          <w:divBdr>
            <w:top w:val="none" w:sz="0" w:space="0" w:color="auto"/>
            <w:left w:val="none" w:sz="0" w:space="0" w:color="auto"/>
            <w:bottom w:val="none" w:sz="0" w:space="0" w:color="auto"/>
            <w:right w:val="none" w:sz="0" w:space="0" w:color="auto"/>
          </w:divBdr>
          <w:divsChild>
            <w:div w:id="914166110">
              <w:marLeft w:val="0"/>
              <w:marRight w:val="0"/>
              <w:marTop w:val="0"/>
              <w:marBottom w:val="0"/>
              <w:divBdr>
                <w:top w:val="none" w:sz="0" w:space="0" w:color="auto"/>
                <w:left w:val="none" w:sz="0" w:space="0" w:color="auto"/>
                <w:bottom w:val="none" w:sz="0" w:space="0" w:color="auto"/>
                <w:right w:val="none" w:sz="0" w:space="0" w:color="auto"/>
              </w:divBdr>
              <w:divsChild>
                <w:div w:id="1718626421">
                  <w:marLeft w:val="2250"/>
                  <w:marRight w:val="0"/>
                  <w:marTop w:val="0"/>
                  <w:marBottom w:val="0"/>
                  <w:divBdr>
                    <w:top w:val="none" w:sz="0" w:space="0" w:color="auto"/>
                    <w:left w:val="single" w:sz="12" w:space="24" w:color="auto"/>
                    <w:bottom w:val="none" w:sz="0" w:space="0" w:color="auto"/>
                    <w:right w:val="none" w:sz="0" w:space="0" w:color="auto"/>
                  </w:divBdr>
                  <w:divsChild>
                    <w:div w:id="5853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2364">
          <w:marLeft w:val="0"/>
          <w:marRight w:val="0"/>
          <w:marTop w:val="0"/>
          <w:marBottom w:val="0"/>
          <w:divBdr>
            <w:top w:val="none" w:sz="0" w:space="0" w:color="auto"/>
            <w:left w:val="none" w:sz="0" w:space="0" w:color="auto"/>
            <w:bottom w:val="none" w:sz="0" w:space="0" w:color="auto"/>
            <w:right w:val="none" w:sz="0" w:space="0" w:color="auto"/>
          </w:divBdr>
          <w:divsChild>
            <w:div w:id="945037680">
              <w:marLeft w:val="0"/>
              <w:marRight w:val="0"/>
              <w:marTop w:val="0"/>
              <w:marBottom w:val="0"/>
              <w:divBdr>
                <w:top w:val="none" w:sz="0" w:space="0" w:color="auto"/>
                <w:left w:val="none" w:sz="0" w:space="0" w:color="auto"/>
                <w:bottom w:val="none" w:sz="0" w:space="0" w:color="auto"/>
                <w:right w:val="none" w:sz="0" w:space="0" w:color="auto"/>
              </w:divBdr>
              <w:divsChild>
                <w:div w:id="1175262975">
                  <w:marLeft w:val="2250"/>
                  <w:marRight w:val="0"/>
                  <w:marTop w:val="0"/>
                  <w:marBottom w:val="0"/>
                  <w:divBdr>
                    <w:top w:val="none" w:sz="0" w:space="0" w:color="auto"/>
                    <w:left w:val="single" w:sz="12" w:space="24" w:color="auto"/>
                    <w:bottom w:val="none" w:sz="0" w:space="0" w:color="auto"/>
                    <w:right w:val="none" w:sz="0" w:space="0" w:color="auto"/>
                  </w:divBdr>
                  <w:divsChild>
                    <w:div w:id="133549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689316">
          <w:marLeft w:val="0"/>
          <w:marRight w:val="0"/>
          <w:marTop w:val="0"/>
          <w:marBottom w:val="0"/>
          <w:divBdr>
            <w:top w:val="none" w:sz="0" w:space="0" w:color="auto"/>
            <w:left w:val="none" w:sz="0" w:space="0" w:color="auto"/>
            <w:bottom w:val="none" w:sz="0" w:space="0" w:color="auto"/>
            <w:right w:val="none" w:sz="0" w:space="0" w:color="auto"/>
          </w:divBdr>
          <w:divsChild>
            <w:div w:id="1942181545">
              <w:marLeft w:val="0"/>
              <w:marRight w:val="0"/>
              <w:marTop w:val="0"/>
              <w:marBottom w:val="0"/>
              <w:divBdr>
                <w:top w:val="none" w:sz="0" w:space="0" w:color="auto"/>
                <w:left w:val="none" w:sz="0" w:space="0" w:color="auto"/>
                <w:bottom w:val="none" w:sz="0" w:space="0" w:color="auto"/>
                <w:right w:val="none" w:sz="0" w:space="0" w:color="auto"/>
              </w:divBdr>
              <w:divsChild>
                <w:div w:id="1340738514">
                  <w:marLeft w:val="2250"/>
                  <w:marRight w:val="0"/>
                  <w:marTop w:val="0"/>
                  <w:marBottom w:val="0"/>
                  <w:divBdr>
                    <w:top w:val="none" w:sz="0" w:space="0" w:color="auto"/>
                    <w:left w:val="single" w:sz="12" w:space="24" w:color="auto"/>
                    <w:bottom w:val="none" w:sz="0" w:space="0" w:color="auto"/>
                    <w:right w:val="none" w:sz="0" w:space="0" w:color="auto"/>
                  </w:divBdr>
                  <w:divsChild>
                    <w:div w:id="11581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97042">
          <w:marLeft w:val="0"/>
          <w:marRight w:val="0"/>
          <w:marTop w:val="0"/>
          <w:marBottom w:val="0"/>
          <w:divBdr>
            <w:top w:val="none" w:sz="0" w:space="0" w:color="auto"/>
            <w:left w:val="none" w:sz="0" w:space="0" w:color="auto"/>
            <w:bottom w:val="none" w:sz="0" w:space="0" w:color="auto"/>
            <w:right w:val="none" w:sz="0" w:space="0" w:color="auto"/>
          </w:divBdr>
          <w:divsChild>
            <w:div w:id="356541981">
              <w:marLeft w:val="0"/>
              <w:marRight w:val="0"/>
              <w:marTop w:val="0"/>
              <w:marBottom w:val="0"/>
              <w:divBdr>
                <w:top w:val="none" w:sz="0" w:space="0" w:color="auto"/>
                <w:left w:val="none" w:sz="0" w:space="0" w:color="auto"/>
                <w:bottom w:val="none" w:sz="0" w:space="0" w:color="auto"/>
                <w:right w:val="none" w:sz="0" w:space="0" w:color="auto"/>
              </w:divBdr>
              <w:divsChild>
                <w:div w:id="1539857195">
                  <w:marLeft w:val="2250"/>
                  <w:marRight w:val="0"/>
                  <w:marTop w:val="0"/>
                  <w:marBottom w:val="0"/>
                  <w:divBdr>
                    <w:top w:val="none" w:sz="0" w:space="0" w:color="auto"/>
                    <w:left w:val="single" w:sz="12" w:space="24" w:color="auto"/>
                    <w:bottom w:val="none" w:sz="0" w:space="0" w:color="auto"/>
                    <w:right w:val="none" w:sz="0" w:space="0" w:color="auto"/>
                  </w:divBdr>
                  <w:divsChild>
                    <w:div w:id="12925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72497">
          <w:marLeft w:val="0"/>
          <w:marRight w:val="0"/>
          <w:marTop w:val="0"/>
          <w:marBottom w:val="0"/>
          <w:divBdr>
            <w:top w:val="none" w:sz="0" w:space="0" w:color="auto"/>
            <w:left w:val="none" w:sz="0" w:space="0" w:color="auto"/>
            <w:bottom w:val="none" w:sz="0" w:space="0" w:color="auto"/>
            <w:right w:val="none" w:sz="0" w:space="0" w:color="auto"/>
          </w:divBdr>
          <w:divsChild>
            <w:div w:id="152456502">
              <w:marLeft w:val="0"/>
              <w:marRight w:val="0"/>
              <w:marTop w:val="0"/>
              <w:marBottom w:val="0"/>
              <w:divBdr>
                <w:top w:val="none" w:sz="0" w:space="0" w:color="auto"/>
                <w:left w:val="none" w:sz="0" w:space="0" w:color="auto"/>
                <w:bottom w:val="none" w:sz="0" w:space="0" w:color="auto"/>
                <w:right w:val="none" w:sz="0" w:space="0" w:color="auto"/>
              </w:divBdr>
              <w:divsChild>
                <w:div w:id="1943151138">
                  <w:marLeft w:val="2250"/>
                  <w:marRight w:val="0"/>
                  <w:marTop w:val="0"/>
                  <w:marBottom w:val="0"/>
                  <w:divBdr>
                    <w:top w:val="none" w:sz="0" w:space="0" w:color="auto"/>
                    <w:left w:val="single" w:sz="12" w:space="24" w:color="auto"/>
                    <w:bottom w:val="none" w:sz="0" w:space="0" w:color="auto"/>
                    <w:right w:val="none" w:sz="0" w:space="0" w:color="auto"/>
                  </w:divBdr>
                  <w:divsChild>
                    <w:div w:id="6032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80447">
          <w:marLeft w:val="0"/>
          <w:marRight w:val="0"/>
          <w:marTop w:val="0"/>
          <w:marBottom w:val="0"/>
          <w:divBdr>
            <w:top w:val="none" w:sz="0" w:space="0" w:color="auto"/>
            <w:left w:val="none" w:sz="0" w:space="0" w:color="auto"/>
            <w:bottom w:val="none" w:sz="0" w:space="0" w:color="auto"/>
            <w:right w:val="none" w:sz="0" w:space="0" w:color="auto"/>
          </w:divBdr>
          <w:divsChild>
            <w:div w:id="2131317058">
              <w:marLeft w:val="0"/>
              <w:marRight w:val="0"/>
              <w:marTop w:val="0"/>
              <w:marBottom w:val="0"/>
              <w:divBdr>
                <w:top w:val="none" w:sz="0" w:space="0" w:color="auto"/>
                <w:left w:val="none" w:sz="0" w:space="0" w:color="auto"/>
                <w:bottom w:val="none" w:sz="0" w:space="0" w:color="auto"/>
                <w:right w:val="none" w:sz="0" w:space="0" w:color="auto"/>
              </w:divBdr>
              <w:divsChild>
                <w:div w:id="1260216840">
                  <w:marLeft w:val="2250"/>
                  <w:marRight w:val="0"/>
                  <w:marTop w:val="0"/>
                  <w:marBottom w:val="0"/>
                  <w:divBdr>
                    <w:top w:val="none" w:sz="0" w:space="0" w:color="auto"/>
                    <w:left w:val="single" w:sz="12" w:space="24" w:color="auto"/>
                    <w:bottom w:val="none" w:sz="0" w:space="0" w:color="auto"/>
                    <w:right w:val="none" w:sz="0" w:space="0" w:color="auto"/>
                  </w:divBdr>
                  <w:divsChild>
                    <w:div w:id="8874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065684">
          <w:marLeft w:val="0"/>
          <w:marRight w:val="0"/>
          <w:marTop w:val="0"/>
          <w:marBottom w:val="0"/>
          <w:divBdr>
            <w:top w:val="none" w:sz="0" w:space="0" w:color="auto"/>
            <w:left w:val="none" w:sz="0" w:space="0" w:color="auto"/>
            <w:bottom w:val="none" w:sz="0" w:space="0" w:color="auto"/>
            <w:right w:val="none" w:sz="0" w:space="0" w:color="auto"/>
          </w:divBdr>
          <w:divsChild>
            <w:div w:id="1753238265">
              <w:marLeft w:val="0"/>
              <w:marRight w:val="0"/>
              <w:marTop w:val="0"/>
              <w:marBottom w:val="0"/>
              <w:divBdr>
                <w:top w:val="none" w:sz="0" w:space="0" w:color="auto"/>
                <w:left w:val="none" w:sz="0" w:space="0" w:color="auto"/>
                <w:bottom w:val="none" w:sz="0" w:space="0" w:color="auto"/>
                <w:right w:val="none" w:sz="0" w:space="0" w:color="auto"/>
              </w:divBdr>
              <w:divsChild>
                <w:div w:id="2079092336">
                  <w:marLeft w:val="2250"/>
                  <w:marRight w:val="0"/>
                  <w:marTop w:val="0"/>
                  <w:marBottom w:val="0"/>
                  <w:divBdr>
                    <w:top w:val="none" w:sz="0" w:space="0" w:color="auto"/>
                    <w:left w:val="single" w:sz="12" w:space="24" w:color="auto"/>
                    <w:bottom w:val="none" w:sz="0" w:space="0" w:color="auto"/>
                    <w:right w:val="none" w:sz="0" w:space="0" w:color="auto"/>
                  </w:divBdr>
                  <w:divsChild>
                    <w:div w:id="17899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8718">
          <w:marLeft w:val="0"/>
          <w:marRight w:val="0"/>
          <w:marTop w:val="0"/>
          <w:marBottom w:val="0"/>
          <w:divBdr>
            <w:top w:val="none" w:sz="0" w:space="0" w:color="auto"/>
            <w:left w:val="none" w:sz="0" w:space="0" w:color="auto"/>
            <w:bottom w:val="none" w:sz="0" w:space="0" w:color="auto"/>
            <w:right w:val="none" w:sz="0" w:space="0" w:color="auto"/>
          </w:divBdr>
          <w:divsChild>
            <w:div w:id="1090001726">
              <w:marLeft w:val="0"/>
              <w:marRight w:val="0"/>
              <w:marTop w:val="0"/>
              <w:marBottom w:val="0"/>
              <w:divBdr>
                <w:top w:val="none" w:sz="0" w:space="0" w:color="auto"/>
                <w:left w:val="none" w:sz="0" w:space="0" w:color="auto"/>
                <w:bottom w:val="none" w:sz="0" w:space="0" w:color="auto"/>
                <w:right w:val="none" w:sz="0" w:space="0" w:color="auto"/>
              </w:divBdr>
              <w:divsChild>
                <w:div w:id="1067605701">
                  <w:marLeft w:val="2250"/>
                  <w:marRight w:val="0"/>
                  <w:marTop w:val="0"/>
                  <w:marBottom w:val="0"/>
                  <w:divBdr>
                    <w:top w:val="none" w:sz="0" w:space="0" w:color="auto"/>
                    <w:left w:val="single" w:sz="12" w:space="24" w:color="auto"/>
                    <w:bottom w:val="none" w:sz="0" w:space="0" w:color="auto"/>
                    <w:right w:val="none" w:sz="0" w:space="0" w:color="auto"/>
                  </w:divBdr>
                  <w:divsChild>
                    <w:div w:id="85446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36443">
          <w:marLeft w:val="0"/>
          <w:marRight w:val="0"/>
          <w:marTop w:val="0"/>
          <w:marBottom w:val="0"/>
          <w:divBdr>
            <w:top w:val="none" w:sz="0" w:space="0" w:color="auto"/>
            <w:left w:val="none" w:sz="0" w:space="0" w:color="auto"/>
            <w:bottom w:val="none" w:sz="0" w:space="0" w:color="auto"/>
            <w:right w:val="none" w:sz="0" w:space="0" w:color="auto"/>
          </w:divBdr>
          <w:divsChild>
            <w:div w:id="433137977">
              <w:marLeft w:val="0"/>
              <w:marRight w:val="0"/>
              <w:marTop w:val="0"/>
              <w:marBottom w:val="0"/>
              <w:divBdr>
                <w:top w:val="none" w:sz="0" w:space="0" w:color="auto"/>
                <w:left w:val="none" w:sz="0" w:space="0" w:color="auto"/>
                <w:bottom w:val="none" w:sz="0" w:space="0" w:color="auto"/>
                <w:right w:val="none" w:sz="0" w:space="0" w:color="auto"/>
              </w:divBdr>
              <w:divsChild>
                <w:div w:id="942297024">
                  <w:marLeft w:val="2250"/>
                  <w:marRight w:val="0"/>
                  <w:marTop w:val="0"/>
                  <w:marBottom w:val="0"/>
                  <w:divBdr>
                    <w:top w:val="none" w:sz="0" w:space="0" w:color="auto"/>
                    <w:left w:val="single" w:sz="12" w:space="24" w:color="auto"/>
                    <w:bottom w:val="none" w:sz="0" w:space="0" w:color="auto"/>
                    <w:right w:val="none" w:sz="0" w:space="0" w:color="auto"/>
                  </w:divBdr>
                  <w:divsChild>
                    <w:div w:id="2429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86752">
          <w:marLeft w:val="0"/>
          <w:marRight w:val="0"/>
          <w:marTop w:val="0"/>
          <w:marBottom w:val="0"/>
          <w:divBdr>
            <w:top w:val="none" w:sz="0" w:space="0" w:color="auto"/>
            <w:left w:val="none" w:sz="0" w:space="0" w:color="auto"/>
            <w:bottom w:val="none" w:sz="0" w:space="0" w:color="auto"/>
            <w:right w:val="none" w:sz="0" w:space="0" w:color="auto"/>
          </w:divBdr>
          <w:divsChild>
            <w:div w:id="374038765">
              <w:marLeft w:val="0"/>
              <w:marRight w:val="0"/>
              <w:marTop w:val="0"/>
              <w:marBottom w:val="0"/>
              <w:divBdr>
                <w:top w:val="none" w:sz="0" w:space="0" w:color="auto"/>
                <w:left w:val="none" w:sz="0" w:space="0" w:color="auto"/>
                <w:bottom w:val="none" w:sz="0" w:space="0" w:color="auto"/>
                <w:right w:val="none" w:sz="0" w:space="0" w:color="auto"/>
              </w:divBdr>
              <w:divsChild>
                <w:div w:id="289485034">
                  <w:marLeft w:val="2250"/>
                  <w:marRight w:val="0"/>
                  <w:marTop w:val="0"/>
                  <w:marBottom w:val="0"/>
                  <w:divBdr>
                    <w:top w:val="none" w:sz="0" w:space="0" w:color="auto"/>
                    <w:left w:val="single" w:sz="12" w:space="24" w:color="auto"/>
                    <w:bottom w:val="none" w:sz="0" w:space="0" w:color="auto"/>
                    <w:right w:val="none" w:sz="0" w:space="0" w:color="auto"/>
                  </w:divBdr>
                  <w:divsChild>
                    <w:div w:id="119618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79036">
          <w:marLeft w:val="0"/>
          <w:marRight w:val="0"/>
          <w:marTop w:val="0"/>
          <w:marBottom w:val="0"/>
          <w:divBdr>
            <w:top w:val="none" w:sz="0" w:space="0" w:color="auto"/>
            <w:left w:val="none" w:sz="0" w:space="0" w:color="auto"/>
            <w:bottom w:val="none" w:sz="0" w:space="0" w:color="auto"/>
            <w:right w:val="none" w:sz="0" w:space="0" w:color="auto"/>
          </w:divBdr>
          <w:divsChild>
            <w:div w:id="147016746">
              <w:marLeft w:val="0"/>
              <w:marRight w:val="0"/>
              <w:marTop w:val="0"/>
              <w:marBottom w:val="0"/>
              <w:divBdr>
                <w:top w:val="none" w:sz="0" w:space="0" w:color="auto"/>
                <w:left w:val="none" w:sz="0" w:space="0" w:color="auto"/>
                <w:bottom w:val="none" w:sz="0" w:space="0" w:color="auto"/>
                <w:right w:val="none" w:sz="0" w:space="0" w:color="auto"/>
              </w:divBdr>
              <w:divsChild>
                <w:div w:id="1950357839">
                  <w:marLeft w:val="2250"/>
                  <w:marRight w:val="0"/>
                  <w:marTop w:val="0"/>
                  <w:marBottom w:val="0"/>
                  <w:divBdr>
                    <w:top w:val="none" w:sz="0" w:space="0" w:color="auto"/>
                    <w:left w:val="single" w:sz="12" w:space="24" w:color="auto"/>
                    <w:bottom w:val="none" w:sz="0" w:space="0" w:color="auto"/>
                    <w:right w:val="none" w:sz="0" w:space="0" w:color="auto"/>
                  </w:divBdr>
                  <w:divsChild>
                    <w:div w:id="209997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146229">
          <w:marLeft w:val="0"/>
          <w:marRight w:val="0"/>
          <w:marTop w:val="0"/>
          <w:marBottom w:val="0"/>
          <w:divBdr>
            <w:top w:val="none" w:sz="0" w:space="0" w:color="auto"/>
            <w:left w:val="none" w:sz="0" w:space="0" w:color="auto"/>
            <w:bottom w:val="none" w:sz="0" w:space="0" w:color="auto"/>
            <w:right w:val="none" w:sz="0" w:space="0" w:color="auto"/>
          </w:divBdr>
          <w:divsChild>
            <w:div w:id="600573610">
              <w:marLeft w:val="0"/>
              <w:marRight w:val="0"/>
              <w:marTop w:val="0"/>
              <w:marBottom w:val="0"/>
              <w:divBdr>
                <w:top w:val="none" w:sz="0" w:space="0" w:color="auto"/>
                <w:left w:val="none" w:sz="0" w:space="0" w:color="auto"/>
                <w:bottom w:val="none" w:sz="0" w:space="0" w:color="auto"/>
                <w:right w:val="none" w:sz="0" w:space="0" w:color="auto"/>
              </w:divBdr>
              <w:divsChild>
                <w:div w:id="14817196">
                  <w:marLeft w:val="2250"/>
                  <w:marRight w:val="0"/>
                  <w:marTop w:val="0"/>
                  <w:marBottom w:val="0"/>
                  <w:divBdr>
                    <w:top w:val="none" w:sz="0" w:space="0" w:color="auto"/>
                    <w:left w:val="single" w:sz="12" w:space="24" w:color="auto"/>
                    <w:bottom w:val="none" w:sz="0" w:space="0" w:color="auto"/>
                    <w:right w:val="none" w:sz="0" w:space="0" w:color="auto"/>
                  </w:divBdr>
                  <w:divsChild>
                    <w:div w:id="6252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6654">
          <w:marLeft w:val="0"/>
          <w:marRight w:val="0"/>
          <w:marTop w:val="0"/>
          <w:marBottom w:val="0"/>
          <w:divBdr>
            <w:top w:val="none" w:sz="0" w:space="0" w:color="auto"/>
            <w:left w:val="none" w:sz="0" w:space="0" w:color="auto"/>
            <w:bottom w:val="none" w:sz="0" w:space="0" w:color="auto"/>
            <w:right w:val="none" w:sz="0" w:space="0" w:color="auto"/>
          </w:divBdr>
          <w:divsChild>
            <w:div w:id="1789398631">
              <w:marLeft w:val="0"/>
              <w:marRight w:val="0"/>
              <w:marTop w:val="0"/>
              <w:marBottom w:val="0"/>
              <w:divBdr>
                <w:top w:val="none" w:sz="0" w:space="0" w:color="auto"/>
                <w:left w:val="none" w:sz="0" w:space="0" w:color="auto"/>
                <w:bottom w:val="none" w:sz="0" w:space="0" w:color="auto"/>
                <w:right w:val="none" w:sz="0" w:space="0" w:color="auto"/>
              </w:divBdr>
              <w:divsChild>
                <w:div w:id="1955021261">
                  <w:marLeft w:val="2250"/>
                  <w:marRight w:val="0"/>
                  <w:marTop w:val="0"/>
                  <w:marBottom w:val="0"/>
                  <w:divBdr>
                    <w:top w:val="none" w:sz="0" w:space="0" w:color="auto"/>
                    <w:left w:val="single" w:sz="12" w:space="24" w:color="auto"/>
                    <w:bottom w:val="none" w:sz="0" w:space="0" w:color="auto"/>
                    <w:right w:val="none" w:sz="0" w:space="0" w:color="auto"/>
                  </w:divBdr>
                  <w:divsChild>
                    <w:div w:id="83037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9301">
          <w:marLeft w:val="0"/>
          <w:marRight w:val="0"/>
          <w:marTop w:val="0"/>
          <w:marBottom w:val="0"/>
          <w:divBdr>
            <w:top w:val="none" w:sz="0" w:space="0" w:color="auto"/>
            <w:left w:val="none" w:sz="0" w:space="0" w:color="auto"/>
            <w:bottom w:val="none" w:sz="0" w:space="0" w:color="auto"/>
            <w:right w:val="none" w:sz="0" w:space="0" w:color="auto"/>
          </w:divBdr>
          <w:divsChild>
            <w:div w:id="479884676">
              <w:marLeft w:val="0"/>
              <w:marRight w:val="0"/>
              <w:marTop w:val="0"/>
              <w:marBottom w:val="0"/>
              <w:divBdr>
                <w:top w:val="none" w:sz="0" w:space="0" w:color="auto"/>
                <w:left w:val="none" w:sz="0" w:space="0" w:color="auto"/>
                <w:bottom w:val="none" w:sz="0" w:space="0" w:color="auto"/>
                <w:right w:val="none" w:sz="0" w:space="0" w:color="auto"/>
              </w:divBdr>
              <w:divsChild>
                <w:div w:id="165871947">
                  <w:marLeft w:val="2250"/>
                  <w:marRight w:val="0"/>
                  <w:marTop w:val="0"/>
                  <w:marBottom w:val="0"/>
                  <w:divBdr>
                    <w:top w:val="none" w:sz="0" w:space="0" w:color="auto"/>
                    <w:left w:val="single" w:sz="12" w:space="24" w:color="auto"/>
                    <w:bottom w:val="none" w:sz="0" w:space="0" w:color="auto"/>
                    <w:right w:val="none" w:sz="0" w:space="0" w:color="auto"/>
                  </w:divBdr>
                  <w:divsChild>
                    <w:div w:id="146847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6189">
          <w:marLeft w:val="0"/>
          <w:marRight w:val="0"/>
          <w:marTop w:val="0"/>
          <w:marBottom w:val="0"/>
          <w:divBdr>
            <w:top w:val="none" w:sz="0" w:space="0" w:color="auto"/>
            <w:left w:val="none" w:sz="0" w:space="0" w:color="auto"/>
            <w:bottom w:val="none" w:sz="0" w:space="0" w:color="auto"/>
            <w:right w:val="none" w:sz="0" w:space="0" w:color="auto"/>
          </w:divBdr>
          <w:divsChild>
            <w:div w:id="694111170">
              <w:marLeft w:val="0"/>
              <w:marRight w:val="0"/>
              <w:marTop w:val="0"/>
              <w:marBottom w:val="0"/>
              <w:divBdr>
                <w:top w:val="none" w:sz="0" w:space="0" w:color="auto"/>
                <w:left w:val="none" w:sz="0" w:space="0" w:color="auto"/>
                <w:bottom w:val="none" w:sz="0" w:space="0" w:color="auto"/>
                <w:right w:val="none" w:sz="0" w:space="0" w:color="auto"/>
              </w:divBdr>
              <w:divsChild>
                <w:div w:id="2007589199">
                  <w:marLeft w:val="2250"/>
                  <w:marRight w:val="0"/>
                  <w:marTop w:val="0"/>
                  <w:marBottom w:val="0"/>
                  <w:divBdr>
                    <w:top w:val="none" w:sz="0" w:space="0" w:color="auto"/>
                    <w:left w:val="single" w:sz="12" w:space="24" w:color="auto"/>
                    <w:bottom w:val="none" w:sz="0" w:space="0" w:color="auto"/>
                    <w:right w:val="none" w:sz="0" w:space="0" w:color="auto"/>
                  </w:divBdr>
                  <w:divsChild>
                    <w:div w:id="13562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334419">
          <w:marLeft w:val="0"/>
          <w:marRight w:val="0"/>
          <w:marTop w:val="0"/>
          <w:marBottom w:val="0"/>
          <w:divBdr>
            <w:top w:val="none" w:sz="0" w:space="0" w:color="auto"/>
            <w:left w:val="none" w:sz="0" w:space="0" w:color="auto"/>
            <w:bottom w:val="none" w:sz="0" w:space="0" w:color="auto"/>
            <w:right w:val="none" w:sz="0" w:space="0" w:color="auto"/>
          </w:divBdr>
          <w:divsChild>
            <w:div w:id="467671979">
              <w:marLeft w:val="0"/>
              <w:marRight w:val="0"/>
              <w:marTop w:val="0"/>
              <w:marBottom w:val="0"/>
              <w:divBdr>
                <w:top w:val="none" w:sz="0" w:space="0" w:color="auto"/>
                <w:left w:val="none" w:sz="0" w:space="0" w:color="auto"/>
                <w:bottom w:val="none" w:sz="0" w:space="0" w:color="auto"/>
                <w:right w:val="none" w:sz="0" w:space="0" w:color="auto"/>
              </w:divBdr>
              <w:divsChild>
                <w:div w:id="260185898">
                  <w:marLeft w:val="2250"/>
                  <w:marRight w:val="0"/>
                  <w:marTop w:val="0"/>
                  <w:marBottom w:val="0"/>
                  <w:divBdr>
                    <w:top w:val="none" w:sz="0" w:space="0" w:color="auto"/>
                    <w:left w:val="single" w:sz="12" w:space="24" w:color="auto"/>
                    <w:bottom w:val="none" w:sz="0" w:space="0" w:color="auto"/>
                    <w:right w:val="none" w:sz="0" w:space="0" w:color="auto"/>
                  </w:divBdr>
                  <w:divsChild>
                    <w:div w:id="86934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094761">
          <w:marLeft w:val="0"/>
          <w:marRight w:val="0"/>
          <w:marTop w:val="0"/>
          <w:marBottom w:val="0"/>
          <w:divBdr>
            <w:top w:val="none" w:sz="0" w:space="0" w:color="auto"/>
            <w:left w:val="none" w:sz="0" w:space="0" w:color="auto"/>
            <w:bottom w:val="none" w:sz="0" w:space="0" w:color="auto"/>
            <w:right w:val="none" w:sz="0" w:space="0" w:color="auto"/>
          </w:divBdr>
          <w:divsChild>
            <w:div w:id="1016807831">
              <w:marLeft w:val="0"/>
              <w:marRight w:val="0"/>
              <w:marTop w:val="0"/>
              <w:marBottom w:val="0"/>
              <w:divBdr>
                <w:top w:val="none" w:sz="0" w:space="0" w:color="auto"/>
                <w:left w:val="none" w:sz="0" w:space="0" w:color="auto"/>
                <w:bottom w:val="none" w:sz="0" w:space="0" w:color="auto"/>
                <w:right w:val="none" w:sz="0" w:space="0" w:color="auto"/>
              </w:divBdr>
              <w:divsChild>
                <w:div w:id="557132581">
                  <w:marLeft w:val="2250"/>
                  <w:marRight w:val="0"/>
                  <w:marTop w:val="0"/>
                  <w:marBottom w:val="0"/>
                  <w:divBdr>
                    <w:top w:val="none" w:sz="0" w:space="0" w:color="auto"/>
                    <w:left w:val="single" w:sz="12" w:space="24" w:color="auto"/>
                    <w:bottom w:val="none" w:sz="0" w:space="0" w:color="auto"/>
                    <w:right w:val="none" w:sz="0" w:space="0" w:color="auto"/>
                  </w:divBdr>
                  <w:divsChild>
                    <w:div w:id="210857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93059">
          <w:marLeft w:val="0"/>
          <w:marRight w:val="0"/>
          <w:marTop w:val="0"/>
          <w:marBottom w:val="0"/>
          <w:divBdr>
            <w:top w:val="none" w:sz="0" w:space="0" w:color="auto"/>
            <w:left w:val="none" w:sz="0" w:space="0" w:color="auto"/>
            <w:bottom w:val="none" w:sz="0" w:space="0" w:color="auto"/>
            <w:right w:val="none" w:sz="0" w:space="0" w:color="auto"/>
          </w:divBdr>
          <w:divsChild>
            <w:div w:id="13189279">
              <w:marLeft w:val="0"/>
              <w:marRight w:val="0"/>
              <w:marTop w:val="0"/>
              <w:marBottom w:val="0"/>
              <w:divBdr>
                <w:top w:val="none" w:sz="0" w:space="0" w:color="auto"/>
                <w:left w:val="none" w:sz="0" w:space="0" w:color="auto"/>
                <w:bottom w:val="none" w:sz="0" w:space="0" w:color="auto"/>
                <w:right w:val="none" w:sz="0" w:space="0" w:color="auto"/>
              </w:divBdr>
              <w:divsChild>
                <w:div w:id="89593407">
                  <w:marLeft w:val="2250"/>
                  <w:marRight w:val="0"/>
                  <w:marTop w:val="0"/>
                  <w:marBottom w:val="0"/>
                  <w:divBdr>
                    <w:top w:val="none" w:sz="0" w:space="0" w:color="auto"/>
                    <w:left w:val="single" w:sz="12" w:space="24" w:color="auto"/>
                    <w:bottom w:val="none" w:sz="0" w:space="0" w:color="auto"/>
                    <w:right w:val="none" w:sz="0" w:space="0" w:color="auto"/>
                  </w:divBdr>
                  <w:divsChild>
                    <w:div w:id="15190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242331">
      <w:bodyDiv w:val="1"/>
      <w:marLeft w:val="0"/>
      <w:marRight w:val="0"/>
      <w:marTop w:val="0"/>
      <w:marBottom w:val="0"/>
      <w:divBdr>
        <w:top w:val="none" w:sz="0" w:space="0" w:color="auto"/>
        <w:left w:val="none" w:sz="0" w:space="0" w:color="auto"/>
        <w:bottom w:val="none" w:sz="0" w:space="0" w:color="auto"/>
        <w:right w:val="none" w:sz="0" w:space="0" w:color="auto"/>
      </w:divBdr>
    </w:div>
    <w:div w:id="2132817317">
      <w:bodyDiv w:val="1"/>
      <w:marLeft w:val="0"/>
      <w:marRight w:val="0"/>
      <w:marTop w:val="0"/>
      <w:marBottom w:val="0"/>
      <w:divBdr>
        <w:top w:val="none" w:sz="0" w:space="0" w:color="auto"/>
        <w:left w:val="none" w:sz="0" w:space="0" w:color="auto"/>
        <w:bottom w:val="none" w:sz="0" w:space="0" w:color="auto"/>
        <w:right w:val="none" w:sz="0" w:space="0" w:color="auto"/>
      </w:divBdr>
    </w:div>
    <w:div w:id="214364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s://www.bvo.nl/training/Feedback-geven-en-ontvangen.html" TargetMode="External"/><Relationship Id="rId26" Type="http://schemas.openxmlformats.org/officeDocument/2006/relationships/hyperlink" Target="https://www.snowworld.com/corporate/sites/snow_corporate/files/2019-02/SnowWorld%20breidt%20uit%20tot%207%20locaties.pdf" TargetMode="External"/><Relationship Id="rId39" Type="http://schemas.microsoft.com/office/2007/relationships/diagramDrawing" Target="diagrams/drawing3.xml"/><Relationship Id="rId3" Type="http://schemas.openxmlformats.org/officeDocument/2006/relationships/customXml" Target="../customXml/item3.xml"/><Relationship Id="rId21" Type="http://schemas.openxmlformats.org/officeDocument/2006/relationships/hyperlink" Target="https://get.intuo.io/pm" TargetMode="External"/><Relationship Id="rId34" Type="http://schemas.microsoft.com/office/2007/relationships/diagramDrawing" Target="diagrams/drawing2.xml"/><Relationship Id="rId42" Type="http://schemas.openxmlformats.org/officeDocument/2006/relationships/diagramQuickStyle" Target="diagrams/quickStyle4.xml"/><Relationship Id="rId47" Type="http://schemas.openxmlformats.org/officeDocument/2006/relationships/hyperlink" Target="https://www.icm.nl/opleidingen-en-trainingen/hrm/functionerings-en-beoordelingsgesprekken/?gclid=CjwKCAjwvuzkBRAhEiwA9E3FUr3NaJbuSFBIMcHWWkjrnOWihgi1nO7WVYWYE2O263RBVKe25B9CWxoC3loQAvD_BwE" TargetMode="Externa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yperlink" Target="https://hogeschoolleiden-my.sharepoint.com/Users/janinebrantsma/Downloads/Adams,%20Diederik%20Onderzoeksrapport.pdf" TargetMode="External"/><Relationship Id="rId25" Type="http://schemas.openxmlformats.org/officeDocument/2006/relationships/hyperlink" Target="https://www.snowworld.com/corporate/landgraaf/sites/snow_corporate/files/2019-02/Meerjarenoverzicht%20SW%20NV%20%2017-18.pdf" TargetMode="Externa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hyperlink" Target="http://www.enalyzer.com"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s://www.hrpraktijk.nl/topics/beoordelen-functioneren/nieuws/hr-beleid-beoordelingscyclus-bij-veel-organisaties-achterhaald" TargetMode="External"/><Relationship Id="rId29" Type="http://schemas.openxmlformats.org/officeDocument/2006/relationships/hyperlink" Target="https://www.icm.nl/oude-browser/?referer=/extra/feedback-definitie/" TargetMode="External"/><Relationship Id="rId41"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nowworld.com/corporate/sites/snow_corporate/files/2019-01/Snowworld%20JV17-18%20NED.pdf" TargetMode="Externa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hyperlink" Target="http://www.enalyzer.com" TargetMode="Externa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hyperlink" Target="https://www.snowworld.com/corporate/nl/corporate" TargetMode="External"/><Relationship Id="rId28" Type="http://schemas.openxmlformats.org/officeDocument/2006/relationships/hyperlink" Target="https://www.volkskrant.nl/columns-opinie/schaf-het-beoordelingsgesprek-af~bc9bd1cc/" TargetMode="External"/><Relationship Id="rId36" Type="http://schemas.openxmlformats.org/officeDocument/2006/relationships/diagramLayout" Target="diagrams/layout3.xm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kennisbanksportenbewegen.nl/over-de-kennisbank-sport-en-bewegen" TargetMode="External"/><Relationship Id="rId31" Type="http://schemas.openxmlformats.org/officeDocument/2006/relationships/diagramLayout" Target="diagrams/layout2.xml"/><Relationship Id="rId44" Type="http://schemas.microsoft.com/office/2007/relationships/diagramDrawing" Target="diagrams/drawing4.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yperlink" Target="https://www.khn.nl/nieuwsberichten/2017/10/groot-personeelstekort-in-de-horeca-behoud-medewerkers-belangrijkste-succesfactor" TargetMode="External"/><Relationship Id="rId27" Type="http://schemas.openxmlformats.org/officeDocument/2006/relationships/hyperlink" Target="https://www.toolshero.nl/management-modellen/prestatiemanagement/" TargetMode="Externa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E99E56-006F-F444-A0E8-245872C38B5D}" type="doc">
      <dgm:prSet loTypeId="urn:microsoft.com/office/officeart/2005/8/layout/hProcess6" loCatId="" qsTypeId="urn:microsoft.com/office/officeart/2005/8/quickstyle/simple1" qsCatId="simple" csTypeId="urn:microsoft.com/office/officeart/2005/8/colors/colorful2" csCatId="colorful" phldr="1"/>
      <dgm:spPr/>
      <dgm:t>
        <a:bodyPr/>
        <a:lstStyle/>
        <a:p>
          <a:endParaRPr lang="nl-NL"/>
        </a:p>
      </dgm:t>
    </dgm:pt>
    <dgm:pt modelId="{DEDF3082-087A-9347-A488-625BF5ED033C}">
      <dgm:prSet phldrT="[Tekst]" custT="1"/>
      <dgm:spPr/>
      <dgm:t>
        <a:bodyPr/>
        <a:lstStyle/>
        <a:p>
          <a:r>
            <a:rPr lang="nl-NL" sz="1100"/>
            <a:t>Pijlers</a:t>
          </a:r>
        </a:p>
      </dgm:t>
    </dgm:pt>
    <dgm:pt modelId="{23FF5ACA-9E29-BE40-9284-59D2A936DB4F}" type="parTrans" cxnId="{F008A6B5-FA57-1642-A2D9-6C44E75C8443}">
      <dgm:prSet/>
      <dgm:spPr/>
      <dgm:t>
        <a:bodyPr/>
        <a:lstStyle/>
        <a:p>
          <a:endParaRPr lang="nl-NL"/>
        </a:p>
      </dgm:t>
    </dgm:pt>
    <dgm:pt modelId="{B2405EAD-9918-684A-B9E6-516F6C03E02B}" type="sibTrans" cxnId="{F008A6B5-FA57-1642-A2D9-6C44E75C8443}">
      <dgm:prSet/>
      <dgm:spPr/>
      <dgm:t>
        <a:bodyPr/>
        <a:lstStyle/>
        <a:p>
          <a:endParaRPr lang="nl-NL"/>
        </a:p>
      </dgm:t>
    </dgm:pt>
    <dgm:pt modelId="{B64053E2-ABE9-2C42-B66F-26101F88CB61}">
      <dgm:prSet phldrT="[Tekst]" custT="1"/>
      <dgm:spPr/>
      <dgm:t>
        <a:bodyPr/>
        <a:lstStyle/>
        <a:p>
          <a:r>
            <a:rPr lang="nl-NL" sz="1100"/>
            <a:t>Groep 1: </a:t>
          </a:r>
          <a:r>
            <a:rPr lang="nl-NL" sz="1100" b="1"/>
            <a:t>De beoordelaar</a:t>
          </a:r>
        </a:p>
      </dgm:t>
    </dgm:pt>
    <dgm:pt modelId="{0DD0B5E1-B536-1844-B84A-EC13BB967C61}" type="parTrans" cxnId="{010CE9F9-94BD-EC46-8B39-A4E31D2194C2}">
      <dgm:prSet/>
      <dgm:spPr/>
      <dgm:t>
        <a:bodyPr/>
        <a:lstStyle/>
        <a:p>
          <a:endParaRPr lang="nl-NL"/>
        </a:p>
      </dgm:t>
    </dgm:pt>
    <dgm:pt modelId="{36D385F8-6FCF-894C-9359-98023F2349D5}" type="sibTrans" cxnId="{010CE9F9-94BD-EC46-8B39-A4E31D2194C2}">
      <dgm:prSet/>
      <dgm:spPr/>
      <dgm:t>
        <a:bodyPr/>
        <a:lstStyle/>
        <a:p>
          <a:endParaRPr lang="nl-NL"/>
        </a:p>
      </dgm:t>
    </dgm:pt>
    <dgm:pt modelId="{F71C12AA-D5CF-5A48-8001-9578C2B42D88}">
      <dgm:prSet phldrT="[Tekst]" custT="1"/>
      <dgm:spPr/>
      <dgm:t>
        <a:bodyPr/>
        <a:lstStyle/>
        <a:p>
          <a:r>
            <a:rPr lang="nl-NL" sz="1100"/>
            <a:t>Groep 2: </a:t>
          </a:r>
          <a:r>
            <a:rPr lang="nl-NL" sz="1100" b="1"/>
            <a:t>De vaste medewerker</a:t>
          </a:r>
        </a:p>
      </dgm:t>
    </dgm:pt>
    <dgm:pt modelId="{8320265C-881C-E242-AD8A-7EAB820A800F}" type="parTrans" cxnId="{7D1F4864-3ABB-174A-A612-9962AF74A60C}">
      <dgm:prSet/>
      <dgm:spPr/>
      <dgm:t>
        <a:bodyPr/>
        <a:lstStyle/>
        <a:p>
          <a:endParaRPr lang="nl-NL"/>
        </a:p>
      </dgm:t>
    </dgm:pt>
    <dgm:pt modelId="{F8DE44BC-12E3-2E4B-9029-1E256F3B8C27}" type="sibTrans" cxnId="{7D1F4864-3ABB-174A-A612-9962AF74A60C}">
      <dgm:prSet/>
      <dgm:spPr/>
      <dgm:t>
        <a:bodyPr/>
        <a:lstStyle/>
        <a:p>
          <a:endParaRPr lang="nl-NL"/>
        </a:p>
      </dgm:t>
    </dgm:pt>
    <dgm:pt modelId="{34098C8A-A1FD-084C-B48C-DE2C5BEF849E}">
      <dgm:prSet phldrT="[Tekst]" custT="1"/>
      <dgm:spPr/>
      <dgm:t>
        <a:bodyPr/>
        <a:lstStyle/>
        <a:p>
          <a:r>
            <a:rPr lang="nl-NL" sz="1800"/>
            <a:t>Verbeterd beoordelings-systeem</a:t>
          </a:r>
          <a:endParaRPr lang="nl-NL" sz="900"/>
        </a:p>
      </dgm:t>
    </dgm:pt>
    <dgm:pt modelId="{E2F6169D-0D15-A544-8BEE-8159B5B691CC}" type="parTrans" cxnId="{5D3CCBDA-A730-DB47-8B05-D61C3897AEFE}">
      <dgm:prSet/>
      <dgm:spPr/>
      <dgm:t>
        <a:bodyPr/>
        <a:lstStyle/>
        <a:p>
          <a:endParaRPr lang="nl-NL"/>
        </a:p>
      </dgm:t>
    </dgm:pt>
    <dgm:pt modelId="{7C916E27-6DE3-894C-ABE3-C9A59ABC04A6}" type="sibTrans" cxnId="{5D3CCBDA-A730-DB47-8B05-D61C3897AEFE}">
      <dgm:prSet/>
      <dgm:spPr/>
      <dgm:t>
        <a:bodyPr/>
        <a:lstStyle/>
        <a:p>
          <a:endParaRPr lang="nl-NL"/>
        </a:p>
      </dgm:t>
    </dgm:pt>
    <dgm:pt modelId="{0B5CCB09-4938-EB4E-BEF6-C44A95ABDD7F}">
      <dgm:prSet phldrT="[Tekst]" custT="1"/>
      <dgm:spPr/>
      <dgm:t>
        <a:bodyPr/>
        <a:lstStyle/>
        <a:p>
          <a:r>
            <a:rPr lang="nl-NL" sz="1100" b="1"/>
            <a:t>De beoordelings-methode</a:t>
          </a:r>
          <a:r>
            <a:rPr lang="nl-NL" sz="1100"/>
            <a:t>: Hoe wordt er beoordeeld?</a:t>
          </a:r>
        </a:p>
      </dgm:t>
    </dgm:pt>
    <dgm:pt modelId="{AAC7B065-8053-794D-961C-94857F6D753D}" type="parTrans" cxnId="{60343982-EAB1-0942-A9FF-6AC54846CA27}">
      <dgm:prSet/>
      <dgm:spPr/>
      <dgm:t>
        <a:bodyPr/>
        <a:lstStyle/>
        <a:p>
          <a:endParaRPr lang="nl-NL"/>
        </a:p>
      </dgm:t>
    </dgm:pt>
    <dgm:pt modelId="{9B6B16FC-7969-2C4C-A450-5FD7B626A149}" type="sibTrans" cxnId="{60343982-EAB1-0942-A9FF-6AC54846CA27}">
      <dgm:prSet/>
      <dgm:spPr/>
      <dgm:t>
        <a:bodyPr/>
        <a:lstStyle/>
        <a:p>
          <a:endParaRPr lang="nl-NL"/>
        </a:p>
      </dgm:t>
    </dgm:pt>
    <dgm:pt modelId="{C6E6AA47-91C2-6D43-BDFC-A7FE93B98C10}">
      <dgm:prSet phldrT="[Tekst]" custT="1"/>
      <dgm:spPr/>
      <dgm:t>
        <a:bodyPr/>
        <a:lstStyle/>
        <a:p>
          <a:r>
            <a:rPr lang="nl-NL" sz="1100" b="1"/>
            <a:t>De beoordelings-criteria</a:t>
          </a:r>
          <a:r>
            <a:rPr lang="nl-NL" sz="1100"/>
            <a:t>: Waarop wordt er beoordeeld?</a:t>
          </a:r>
        </a:p>
      </dgm:t>
    </dgm:pt>
    <dgm:pt modelId="{37B0ACB1-8024-FB4E-9BA9-40AC4CF0B0B5}" type="parTrans" cxnId="{06D9A240-A30F-114D-851F-8276EC677E14}">
      <dgm:prSet/>
      <dgm:spPr/>
      <dgm:t>
        <a:bodyPr/>
        <a:lstStyle/>
        <a:p>
          <a:endParaRPr lang="nl-NL"/>
        </a:p>
      </dgm:t>
    </dgm:pt>
    <dgm:pt modelId="{7644886B-9897-0C4E-A1EC-C882052D65AC}" type="sibTrans" cxnId="{06D9A240-A30F-114D-851F-8276EC677E14}">
      <dgm:prSet/>
      <dgm:spPr/>
      <dgm:t>
        <a:bodyPr/>
        <a:lstStyle/>
        <a:p>
          <a:endParaRPr lang="nl-NL"/>
        </a:p>
      </dgm:t>
    </dgm:pt>
    <dgm:pt modelId="{B259A18B-442C-5648-BCDC-D87AF7BA708A}">
      <dgm:prSet phldrT="[Tekst]" custT="1"/>
      <dgm:spPr/>
      <dgm:t>
        <a:bodyPr/>
        <a:lstStyle/>
        <a:p>
          <a:r>
            <a:rPr lang="nl-NL" sz="1100" b="1"/>
            <a:t>De beoordelaar</a:t>
          </a:r>
          <a:r>
            <a:rPr lang="nl-NL" sz="1100"/>
            <a:t>: Door wie wordt er beoordeeld?  </a:t>
          </a:r>
        </a:p>
      </dgm:t>
    </dgm:pt>
    <dgm:pt modelId="{BE1E20EB-61AC-784A-B6CD-1FFB94AC84AF}" type="parTrans" cxnId="{D70C39EF-2950-FA4D-9E37-2870E2398762}">
      <dgm:prSet/>
      <dgm:spPr/>
      <dgm:t>
        <a:bodyPr/>
        <a:lstStyle/>
        <a:p>
          <a:endParaRPr lang="nl-NL"/>
        </a:p>
      </dgm:t>
    </dgm:pt>
    <dgm:pt modelId="{C829BC58-9C64-4143-B7FB-56DB30C1CB96}" type="sibTrans" cxnId="{D70C39EF-2950-FA4D-9E37-2870E2398762}">
      <dgm:prSet/>
      <dgm:spPr/>
      <dgm:t>
        <a:bodyPr/>
        <a:lstStyle/>
        <a:p>
          <a:endParaRPr lang="nl-NL"/>
        </a:p>
      </dgm:t>
    </dgm:pt>
    <dgm:pt modelId="{13121C12-97F6-CA46-BE02-E9FC61BFF65A}">
      <dgm:prSet phldrT="[Tekst]" custT="1"/>
      <dgm:spPr/>
      <dgm:t>
        <a:bodyPr/>
        <a:lstStyle/>
        <a:p>
          <a:r>
            <a:rPr lang="nl-NL" sz="1100"/>
            <a:t>Ervaringen en wensen</a:t>
          </a:r>
        </a:p>
      </dgm:t>
    </dgm:pt>
    <dgm:pt modelId="{A275C742-B145-C342-B8D6-998B9000D931}" type="parTrans" cxnId="{F92FF516-5D20-8445-B1F7-2E137CBCDCB6}">
      <dgm:prSet/>
      <dgm:spPr/>
      <dgm:t>
        <a:bodyPr/>
        <a:lstStyle/>
        <a:p>
          <a:endParaRPr lang="nl-NL"/>
        </a:p>
      </dgm:t>
    </dgm:pt>
    <dgm:pt modelId="{4D7402C4-8FBC-3C4D-816A-5D3D6B277657}" type="sibTrans" cxnId="{F92FF516-5D20-8445-B1F7-2E137CBCDCB6}">
      <dgm:prSet/>
      <dgm:spPr/>
      <dgm:t>
        <a:bodyPr/>
        <a:lstStyle/>
        <a:p>
          <a:endParaRPr lang="nl-NL"/>
        </a:p>
      </dgm:t>
    </dgm:pt>
    <dgm:pt modelId="{85D20BEF-2933-B541-BFDF-C8C02A5CA528}">
      <dgm:prSet phldrT="[Tekst]" custT="1"/>
      <dgm:spPr/>
      <dgm:t>
        <a:bodyPr/>
        <a:lstStyle/>
        <a:p>
          <a:r>
            <a:rPr lang="nl-NL" sz="1100"/>
            <a:t>Groep 3: </a:t>
          </a:r>
          <a:r>
            <a:rPr lang="nl-NL" sz="1100" b="1"/>
            <a:t>De seizoens-medewerker</a:t>
          </a:r>
        </a:p>
      </dgm:t>
    </dgm:pt>
    <dgm:pt modelId="{F9C007CA-40B0-F542-8484-0B494E7B23E9}" type="parTrans" cxnId="{175C563D-D3AD-BE4E-BF79-365DF7F39133}">
      <dgm:prSet/>
      <dgm:spPr/>
      <dgm:t>
        <a:bodyPr/>
        <a:lstStyle/>
        <a:p>
          <a:endParaRPr lang="nl-NL"/>
        </a:p>
      </dgm:t>
    </dgm:pt>
    <dgm:pt modelId="{72785F1F-41D7-534D-B6DB-97EA70DB48FD}" type="sibTrans" cxnId="{175C563D-D3AD-BE4E-BF79-365DF7F39133}">
      <dgm:prSet/>
      <dgm:spPr/>
      <dgm:t>
        <a:bodyPr/>
        <a:lstStyle/>
        <a:p>
          <a:endParaRPr lang="nl-NL"/>
        </a:p>
      </dgm:t>
    </dgm:pt>
    <dgm:pt modelId="{07F53A5F-8E29-C646-8865-5D91BC539697}" type="pres">
      <dgm:prSet presAssocID="{B3E99E56-006F-F444-A0E8-245872C38B5D}" presName="theList" presStyleCnt="0">
        <dgm:presLayoutVars>
          <dgm:dir/>
          <dgm:animLvl val="lvl"/>
          <dgm:resizeHandles val="exact"/>
        </dgm:presLayoutVars>
      </dgm:prSet>
      <dgm:spPr/>
    </dgm:pt>
    <dgm:pt modelId="{A1B76900-2A1F-6F48-99B0-DF5F61F8F197}" type="pres">
      <dgm:prSet presAssocID="{DEDF3082-087A-9347-A488-625BF5ED033C}" presName="compNode" presStyleCnt="0"/>
      <dgm:spPr/>
    </dgm:pt>
    <dgm:pt modelId="{63F9B705-C380-0643-881D-4628D5F93991}" type="pres">
      <dgm:prSet presAssocID="{DEDF3082-087A-9347-A488-625BF5ED033C}" presName="noGeometry" presStyleCnt="0"/>
      <dgm:spPr/>
    </dgm:pt>
    <dgm:pt modelId="{8FF2D8DD-4BAF-F947-B653-3B83B82D5775}" type="pres">
      <dgm:prSet presAssocID="{DEDF3082-087A-9347-A488-625BF5ED033C}" presName="childTextVisible" presStyleLbl="bgAccFollowNode1" presStyleIdx="0" presStyleCnt="3" custScaleX="106426" custScaleY="251925">
        <dgm:presLayoutVars>
          <dgm:bulletEnabled val="1"/>
        </dgm:presLayoutVars>
      </dgm:prSet>
      <dgm:spPr/>
    </dgm:pt>
    <dgm:pt modelId="{0AAB8894-E9D6-B648-B162-B2677EC40EF5}" type="pres">
      <dgm:prSet presAssocID="{DEDF3082-087A-9347-A488-625BF5ED033C}" presName="childTextHidden" presStyleLbl="bgAccFollowNode1" presStyleIdx="0" presStyleCnt="3"/>
      <dgm:spPr/>
    </dgm:pt>
    <dgm:pt modelId="{FB0D49F3-86C9-D349-B6D7-BDE6620A41EF}" type="pres">
      <dgm:prSet presAssocID="{DEDF3082-087A-9347-A488-625BF5ED033C}" presName="parentText" presStyleLbl="node1" presStyleIdx="0" presStyleCnt="3" custScaleX="111244">
        <dgm:presLayoutVars>
          <dgm:chMax val="1"/>
          <dgm:bulletEnabled val="1"/>
        </dgm:presLayoutVars>
      </dgm:prSet>
      <dgm:spPr/>
    </dgm:pt>
    <dgm:pt modelId="{43F4F07D-81A3-5F4B-AAF0-E45707F3302E}" type="pres">
      <dgm:prSet presAssocID="{DEDF3082-087A-9347-A488-625BF5ED033C}" presName="aSpace" presStyleCnt="0"/>
      <dgm:spPr/>
    </dgm:pt>
    <dgm:pt modelId="{C78B8369-C60C-764B-B40C-E76BD678EB83}" type="pres">
      <dgm:prSet presAssocID="{13121C12-97F6-CA46-BE02-E9FC61BFF65A}" presName="compNode" presStyleCnt="0"/>
      <dgm:spPr/>
    </dgm:pt>
    <dgm:pt modelId="{D1BCE0DB-7EAF-5D49-AB86-4999D8649196}" type="pres">
      <dgm:prSet presAssocID="{13121C12-97F6-CA46-BE02-E9FC61BFF65A}" presName="noGeometry" presStyleCnt="0"/>
      <dgm:spPr/>
    </dgm:pt>
    <dgm:pt modelId="{286FB081-6709-0B44-85F9-551C250D0DBB}" type="pres">
      <dgm:prSet presAssocID="{13121C12-97F6-CA46-BE02-E9FC61BFF65A}" presName="childTextVisible" presStyleLbl="bgAccFollowNode1" presStyleIdx="1" presStyleCnt="3" custScaleX="107469" custScaleY="253521">
        <dgm:presLayoutVars>
          <dgm:bulletEnabled val="1"/>
        </dgm:presLayoutVars>
      </dgm:prSet>
      <dgm:spPr/>
    </dgm:pt>
    <dgm:pt modelId="{F3C408C3-CF83-0846-B29F-7955D11D24E6}" type="pres">
      <dgm:prSet presAssocID="{13121C12-97F6-CA46-BE02-E9FC61BFF65A}" presName="childTextHidden" presStyleLbl="bgAccFollowNode1" presStyleIdx="1" presStyleCnt="3"/>
      <dgm:spPr/>
    </dgm:pt>
    <dgm:pt modelId="{56601D85-12BF-254F-BE2F-95C45BE0F3DB}" type="pres">
      <dgm:prSet presAssocID="{13121C12-97F6-CA46-BE02-E9FC61BFF65A}" presName="parentText" presStyleLbl="node1" presStyleIdx="1" presStyleCnt="3" custScaleX="110515">
        <dgm:presLayoutVars>
          <dgm:chMax val="1"/>
          <dgm:bulletEnabled val="1"/>
        </dgm:presLayoutVars>
      </dgm:prSet>
      <dgm:spPr/>
    </dgm:pt>
    <dgm:pt modelId="{A6801062-354C-B444-B58F-9A75CBF47833}" type="pres">
      <dgm:prSet presAssocID="{13121C12-97F6-CA46-BE02-E9FC61BFF65A}" presName="aSpace" presStyleCnt="0"/>
      <dgm:spPr/>
    </dgm:pt>
    <dgm:pt modelId="{8DEF76BF-ECDB-EF43-A74D-64CCA115A299}" type="pres">
      <dgm:prSet presAssocID="{34098C8A-A1FD-084C-B48C-DE2C5BEF849E}" presName="compNode" presStyleCnt="0"/>
      <dgm:spPr/>
    </dgm:pt>
    <dgm:pt modelId="{6C03893A-4911-0544-8894-31C78C16F1AB}" type="pres">
      <dgm:prSet presAssocID="{34098C8A-A1FD-084C-B48C-DE2C5BEF849E}" presName="noGeometry" presStyleCnt="0"/>
      <dgm:spPr/>
    </dgm:pt>
    <dgm:pt modelId="{8EF8686C-9FAE-0D4F-9C41-CC281F2A494D}" type="pres">
      <dgm:prSet presAssocID="{34098C8A-A1FD-084C-B48C-DE2C5BEF849E}" presName="childTextVisible" presStyleLbl="bgAccFollowNode1" presStyleIdx="2" presStyleCnt="3">
        <dgm:presLayoutVars>
          <dgm:bulletEnabled val="1"/>
        </dgm:presLayoutVars>
      </dgm:prSet>
      <dgm:spPr>
        <a:noFill/>
        <a:ln>
          <a:noFill/>
        </a:ln>
      </dgm:spPr>
    </dgm:pt>
    <dgm:pt modelId="{3D790740-4A05-1842-AE97-EB9FEEF690D9}" type="pres">
      <dgm:prSet presAssocID="{34098C8A-A1FD-084C-B48C-DE2C5BEF849E}" presName="childTextHidden" presStyleLbl="bgAccFollowNode1" presStyleIdx="2" presStyleCnt="3"/>
      <dgm:spPr/>
    </dgm:pt>
    <dgm:pt modelId="{84C1E4F3-1C23-A847-AAEC-9E31B55D76C9}" type="pres">
      <dgm:prSet presAssocID="{34098C8A-A1FD-084C-B48C-DE2C5BEF849E}" presName="parentText" presStyleLbl="node1" presStyleIdx="2" presStyleCnt="3" custScaleX="208266" custScaleY="169209" custLinFactNeighborX="22163" custLinFactNeighborY="-2470">
        <dgm:presLayoutVars>
          <dgm:chMax val="1"/>
          <dgm:bulletEnabled val="1"/>
        </dgm:presLayoutVars>
      </dgm:prSet>
      <dgm:spPr/>
    </dgm:pt>
  </dgm:ptLst>
  <dgm:cxnLst>
    <dgm:cxn modelId="{45870507-CE00-AF41-A6F6-8F53EEAF9D21}" type="presOf" srcId="{0B5CCB09-4938-EB4E-BEF6-C44A95ABDD7F}" destId="{0AAB8894-E9D6-B648-B162-B2677EC40EF5}" srcOrd="1" destOrd="0" presId="urn:microsoft.com/office/officeart/2005/8/layout/hProcess6"/>
    <dgm:cxn modelId="{F92FF516-5D20-8445-B1F7-2E137CBCDCB6}" srcId="{B3E99E56-006F-F444-A0E8-245872C38B5D}" destId="{13121C12-97F6-CA46-BE02-E9FC61BFF65A}" srcOrd="1" destOrd="0" parTransId="{A275C742-B145-C342-B8D6-998B9000D931}" sibTransId="{4D7402C4-8FBC-3C4D-816A-5D3D6B277657}"/>
    <dgm:cxn modelId="{33EB2F1D-2912-EB47-9197-F0BF5E767F08}" type="presOf" srcId="{85D20BEF-2933-B541-BFDF-C8C02A5CA528}" destId="{286FB081-6709-0B44-85F9-551C250D0DBB}" srcOrd="0" destOrd="2" presId="urn:microsoft.com/office/officeart/2005/8/layout/hProcess6"/>
    <dgm:cxn modelId="{31387A25-CEF3-324D-8EAA-538AD756D28A}" type="presOf" srcId="{B259A18B-442C-5648-BCDC-D87AF7BA708A}" destId="{8FF2D8DD-4BAF-F947-B653-3B83B82D5775}" srcOrd="0" destOrd="2" presId="urn:microsoft.com/office/officeart/2005/8/layout/hProcess6"/>
    <dgm:cxn modelId="{29504D27-49C4-474F-8153-C5BF3C9881E4}" type="presOf" srcId="{B3E99E56-006F-F444-A0E8-245872C38B5D}" destId="{07F53A5F-8E29-C646-8865-5D91BC539697}" srcOrd="0" destOrd="0" presId="urn:microsoft.com/office/officeart/2005/8/layout/hProcess6"/>
    <dgm:cxn modelId="{175C563D-D3AD-BE4E-BF79-365DF7F39133}" srcId="{13121C12-97F6-CA46-BE02-E9FC61BFF65A}" destId="{85D20BEF-2933-B541-BFDF-C8C02A5CA528}" srcOrd="2" destOrd="0" parTransId="{F9C007CA-40B0-F542-8484-0B494E7B23E9}" sibTransId="{72785F1F-41D7-534D-B6DB-97EA70DB48FD}"/>
    <dgm:cxn modelId="{06D9A240-A30F-114D-851F-8276EC677E14}" srcId="{DEDF3082-087A-9347-A488-625BF5ED033C}" destId="{C6E6AA47-91C2-6D43-BDFC-A7FE93B98C10}" srcOrd="1" destOrd="0" parTransId="{37B0ACB1-8024-FB4E-9BA9-40AC4CF0B0B5}" sibTransId="{7644886B-9897-0C4E-A1EC-C882052D65AC}"/>
    <dgm:cxn modelId="{D3B63444-23F9-4B49-8139-66AA2FA6408E}" type="presOf" srcId="{F71C12AA-D5CF-5A48-8001-9578C2B42D88}" destId="{F3C408C3-CF83-0846-B29F-7955D11D24E6}" srcOrd="1" destOrd="1" presId="urn:microsoft.com/office/officeart/2005/8/layout/hProcess6"/>
    <dgm:cxn modelId="{7D1F4864-3ABB-174A-A612-9962AF74A60C}" srcId="{13121C12-97F6-CA46-BE02-E9FC61BFF65A}" destId="{F71C12AA-D5CF-5A48-8001-9578C2B42D88}" srcOrd="1" destOrd="0" parTransId="{8320265C-881C-E242-AD8A-7EAB820A800F}" sibTransId="{F8DE44BC-12E3-2E4B-9029-1E256F3B8C27}"/>
    <dgm:cxn modelId="{11EA7E48-6152-694F-92C5-A527409AF315}" type="presOf" srcId="{C6E6AA47-91C2-6D43-BDFC-A7FE93B98C10}" destId="{0AAB8894-E9D6-B648-B162-B2677EC40EF5}" srcOrd="1" destOrd="1" presId="urn:microsoft.com/office/officeart/2005/8/layout/hProcess6"/>
    <dgm:cxn modelId="{105C1E58-4A3F-224E-B388-A9964863565E}" type="presOf" srcId="{0B5CCB09-4938-EB4E-BEF6-C44A95ABDD7F}" destId="{8FF2D8DD-4BAF-F947-B653-3B83B82D5775}" srcOrd="0" destOrd="0" presId="urn:microsoft.com/office/officeart/2005/8/layout/hProcess6"/>
    <dgm:cxn modelId="{60343982-EAB1-0942-A9FF-6AC54846CA27}" srcId="{DEDF3082-087A-9347-A488-625BF5ED033C}" destId="{0B5CCB09-4938-EB4E-BEF6-C44A95ABDD7F}" srcOrd="0" destOrd="0" parTransId="{AAC7B065-8053-794D-961C-94857F6D753D}" sibTransId="{9B6B16FC-7969-2C4C-A450-5FD7B626A149}"/>
    <dgm:cxn modelId="{ECF1EF82-41E4-0941-B38E-C14586AA808C}" type="presOf" srcId="{13121C12-97F6-CA46-BE02-E9FC61BFF65A}" destId="{56601D85-12BF-254F-BE2F-95C45BE0F3DB}" srcOrd="0" destOrd="0" presId="urn:microsoft.com/office/officeart/2005/8/layout/hProcess6"/>
    <dgm:cxn modelId="{5BE16490-4E80-554C-A97E-744207E310BC}" type="presOf" srcId="{C6E6AA47-91C2-6D43-BDFC-A7FE93B98C10}" destId="{8FF2D8DD-4BAF-F947-B653-3B83B82D5775}" srcOrd="0" destOrd="1" presId="urn:microsoft.com/office/officeart/2005/8/layout/hProcess6"/>
    <dgm:cxn modelId="{2E8F1AA2-A757-E84D-AEC8-3F2473120D39}" type="presOf" srcId="{B64053E2-ABE9-2C42-B66F-26101F88CB61}" destId="{286FB081-6709-0B44-85F9-551C250D0DBB}" srcOrd="0" destOrd="0" presId="urn:microsoft.com/office/officeart/2005/8/layout/hProcess6"/>
    <dgm:cxn modelId="{F7202DB5-2FAB-3F4C-A0C0-7C4BFBD61586}" type="presOf" srcId="{B259A18B-442C-5648-BCDC-D87AF7BA708A}" destId="{0AAB8894-E9D6-B648-B162-B2677EC40EF5}" srcOrd="1" destOrd="2" presId="urn:microsoft.com/office/officeart/2005/8/layout/hProcess6"/>
    <dgm:cxn modelId="{F008A6B5-FA57-1642-A2D9-6C44E75C8443}" srcId="{B3E99E56-006F-F444-A0E8-245872C38B5D}" destId="{DEDF3082-087A-9347-A488-625BF5ED033C}" srcOrd="0" destOrd="0" parTransId="{23FF5ACA-9E29-BE40-9284-59D2A936DB4F}" sibTransId="{B2405EAD-9918-684A-B9E6-516F6C03E02B}"/>
    <dgm:cxn modelId="{A2EEAFD6-7B23-804D-A957-52C5D00636D3}" type="presOf" srcId="{34098C8A-A1FD-084C-B48C-DE2C5BEF849E}" destId="{84C1E4F3-1C23-A847-AAEC-9E31B55D76C9}" srcOrd="0" destOrd="0" presId="urn:microsoft.com/office/officeart/2005/8/layout/hProcess6"/>
    <dgm:cxn modelId="{5D3CCBDA-A730-DB47-8B05-D61C3897AEFE}" srcId="{B3E99E56-006F-F444-A0E8-245872C38B5D}" destId="{34098C8A-A1FD-084C-B48C-DE2C5BEF849E}" srcOrd="2" destOrd="0" parTransId="{E2F6169D-0D15-A544-8BEE-8159B5B691CC}" sibTransId="{7C916E27-6DE3-894C-ABE3-C9A59ABC04A6}"/>
    <dgm:cxn modelId="{55BA0AE3-4072-5043-93DF-D4011F2380EC}" type="presOf" srcId="{B64053E2-ABE9-2C42-B66F-26101F88CB61}" destId="{F3C408C3-CF83-0846-B29F-7955D11D24E6}" srcOrd="1" destOrd="0" presId="urn:microsoft.com/office/officeart/2005/8/layout/hProcess6"/>
    <dgm:cxn modelId="{E52BA2EA-A304-764A-B1A6-CDEC7F463A5B}" type="presOf" srcId="{F71C12AA-D5CF-5A48-8001-9578C2B42D88}" destId="{286FB081-6709-0B44-85F9-551C250D0DBB}" srcOrd="0" destOrd="1" presId="urn:microsoft.com/office/officeart/2005/8/layout/hProcess6"/>
    <dgm:cxn modelId="{D70C39EF-2950-FA4D-9E37-2870E2398762}" srcId="{DEDF3082-087A-9347-A488-625BF5ED033C}" destId="{B259A18B-442C-5648-BCDC-D87AF7BA708A}" srcOrd="2" destOrd="0" parTransId="{BE1E20EB-61AC-784A-B6CD-1FFB94AC84AF}" sibTransId="{C829BC58-9C64-4143-B7FB-56DB30C1CB96}"/>
    <dgm:cxn modelId="{242277F0-6309-0449-B3AD-3C39745B88A2}" type="presOf" srcId="{DEDF3082-087A-9347-A488-625BF5ED033C}" destId="{FB0D49F3-86C9-D349-B6D7-BDE6620A41EF}" srcOrd="0" destOrd="0" presId="urn:microsoft.com/office/officeart/2005/8/layout/hProcess6"/>
    <dgm:cxn modelId="{5087A8F1-8066-DB4A-893E-E00C8E7B4BDA}" type="presOf" srcId="{85D20BEF-2933-B541-BFDF-C8C02A5CA528}" destId="{F3C408C3-CF83-0846-B29F-7955D11D24E6}" srcOrd="1" destOrd="2" presId="urn:microsoft.com/office/officeart/2005/8/layout/hProcess6"/>
    <dgm:cxn modelId="{010CE9F9-94BD-EC46-8B39-A4E31D2194C2}" srcId="{13121C12-97F6-CA46-BE02-E9FC61BFF65A}" destId="{B64053E2-ABE9-2C42-B66F-26101F88CB61}" srcOrd="0" destOrd="0" parTransId="{0DD0B5E1-B536-1844-B84A-EC13BB967C61}" sibTransId="{36D385F8-6FCF-894C-9359-98023F2349D5}"/>
    <dgm:cxn modelId="{E6320120-76D9-324A-A3EA-3FF16737BB85}" type="presParOf" srcId="{07F53A5F-8E29-C646-8865-5D91BC539697}" destId="{A1B76900-2A1F-6F48-99B0-DF5F61F8F197}" srcOrd="0" destOrd="0" presId="urn:microsoft.com/office/officeart/2005/8/layout/hProcess6"/>
    <dgm:cxn modelId="{67E1624C-93D8-504D-8320-15CB4A5EF574}" type="presParOf" srcId="{A1B76900-2A1F-6F48-99B0-DF5F61F8F197}" destId="{63F9B705-C380-0643-881D-4628D5F93991}" srcOrd="0" destOrd="0" presId="urn:microsoft.com/office/officeart/2005/8/layout/hProcess6"/>
    <dgm:cxn modelId="{E9C6564C-A79B-404A-B589-B166E39CE3FF}" type="presParOf" srcId="{A1B76900-2A1F-6F48-99B0-DF5F61F8F197}" destId="{8FF2D8DD-4BAF-F947-B653-3B83B82D5775}" srcOrd="1" destOrd="0" presId="urn:microsoft.com/office/officeart/2005/8/layout/hProcess6"/>
    <dgm:cxn modelId="{C1747045-5260-9141-BA5F-725AC2D0AC31}" type="presParOf" srcId="{A1B76900-2A1F-6F48-99B0-DF5F61F8F197}" destId="{0AAB8894-E9D6-B648-B162-B2677EC40EF5}" srcOrd="2" destOrd="0" presId="urn:microsoft.com/office/officeart/2005/8/layout/hProcess6"/>
    <dgm:cxn modelId="{D0F20F24-57C5-A840-B2BF-92295C7D7A9B}" type="presParOf" srcId="{A1B76900-2A1F-6F48-99B0-DF5F61F8F197}" destId="{FB0D49F3-86C9-D349-B6D7-BDE6620A41EF}" srcOrd="3" destOrd="0" presId="urn:microsoft.com/office/officeart/2005/8/layout/hProcess6"/>
    <dgm:cxn modelId="{84E63BE1-36D0-1F46-B44D-6C05F452377E}" type="presParOf" srcId="{07F53A5F-8E29-C646-8865-5D91BC539697}" destId="{43F4F07D-81A3-5F4B-AAF0-E45707F3302E}" srcOrd="1" destOrd="0" presId="urn:microsoft.com/office/officeart/2005/8/layout/hProcess6"/>
    <dgm:cxn modelId="{F2B9D58F-48CC-8C45-A7FF-7A0327B81711}" type="presParOf" srcId="{07F53A5F-8E29-C646-8865-5D91BC539697}" destId="{C78B8369-C60C-764B-B40C-E76BD678EB83}" srcOrd="2" destOrd="0" presId="urn:microsoft.com/office/officeart/2005/8/layout/hProcess6"/>
    <dgm:cxn modelId="{44696695-F9B8-0F44-AA55-060C59BDBA43}" type="presParOf" srcId="{C78B8369-C60C-764B-B40C-E76BD678EB83}" destId="{D1BCE0DB-7EAF-5D49-AB86-4999D8649196}" srcOrd="0" destOrd="0" presId="urn:microsoft.com/office/officeart/2005/8/layout/hProcess6"/>
    <dgm:cxn modelId="{E492F6C8-4833-394E-98D1-E0201A657AC3}" type="presParOf" srcId="{C78B8369-C60C-764B-B40C-E76BD678EB83}" destId="{286FB081-6709-0B44-85F9-551C250D0DBB}" srcOrd="1" destOrd="0" presId="urn:microsoft.com/office/officeart/2005/8/layout/hProcess6"/>
    <dgm:cxn modelId="{BA1EDC7A-B4BB-8942-9B1F-574BC865AFC7}" type="presParOf" srcId="{C78B8369-C60C-764B-B40C-E76BD678EB83}" destId="{F3C408C3-CF83-0846-B29F-7955D11D24E6}" srcOrd="2" destOrd="0" presId="urn:microsoft.com/office/officeart/2005/8/layout/hProcess6"/>
    <dgm:cxn modelId="{A21971BE-D338-3143-ADFB-6F4A7DB6A49D}" type="presParOf" srcId="{C78B8369-C60C-764B-B40C-E76BD678EB83}" destId="{56601D85-12BF-254F-BE2F-95C45BE0F3DB}" srcOrd="3" destOrd="0" presId="urn:microsoft.com/office/officeart/2005/8/layout/hProcess6"/>
    <dgm:cxn modelId="{CF53684C-EC45-524F-91E1-B658A8A3749D}" type="presParOf" srcId="{07F53A5F-8E29-C646-8865-5D91BC539697}" destId="{A6801062-354C-B444-B58F-9A75CBF47833}" srcOrd="3" destOrd="0" presId="urn:microsoft.com/office/officeart/2005/8/layout/hProcess6"/>
    <dgm:cxn modelId="{68770002-3AEB-6C41-BE69-D4556FEF0BF5}" type="presParOf" srcId="{07F53A5F-8E29-C646-8865-5D91BC539697}" destId="{8DEF76BF-ECDB-EF43-A74D-64CCA115A299}" srcOrd="4" destOrd="0" presId="urn:microsoft.com/office/officeart/2005/8/layout/hProcess6"/>
    <dgm:cxn modelId="{E91C096E-6B57-7B40-A8DC-67ACD5E7DD78}" type="presParOf" srcId="{8DEF76BF-ECDB-EF43-A74D-64CCA115A299}" destId="{6C03893A-4911-0544-8894-31C78C16F1AB}" srcOrd="0" destOrd="0" presId="urn:microsoft.com/office/officeart/2005/8/layout/hProcess6"/>
    <dgm:cxn modelId="{57BB3CA4-D815-064B-BDAF-50C0A7004389}" type="presParOf" srcId="{8DEF76BF-ECDB-EF43-A74D-64CCA115A299}" destId="{8EF8686C-9FAE-0D4F-9C41-CC281F2A494D}" srcOrd="1" destOrd="0" presId="urn:microsoft.com/office/officeart/2005/8/layout/hProcess6"/>
    <dgm:cxn modelId="{7B1C25CC-50BA-8F45-BACE-B8F3CF64502F}" type="presParOf" srcId="{8DEF76BF-ECDB-EF43-A74D-64CCA115A299}" destId="{3D790740-4A05-1842-AE97-EB9FEEF690D9}" srcOrd="2" destOrd="0" presId="urn:microsoft.com/office/officeart/2005/8/layout/hProcess6"/>
    <dgm:cxn modelId="{4B1D84F8-22C7-8E42-8154-A5C903F92300}" type="presParOf" srcId="{8DEF76BF-ECDB-EF43-A74D-64CCA115A299}" destId="{84C1E4F3-1C23-A847-AAEC-9E31B55D76C9}" srcOrd="3" destOrd="0" presId="urn:microsoft.com/office/officeart/2005/8/layout/hProcess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E27D3B-AC64-1043-B4FA-E3058A701C30}" type="doc">
      <dgm:prSet loTypeId="urn:microsoft.com/office/officeart/2005/8/layout/orgChart1" loCatId="" qsTypeId="urn:microsoft.com/office/officeart/2005/8/quickstyle/simple5" qsCatId="simple" csTypeId="urn:microsoft.com/office/officeart/2005/8/colors/accent0_1" csCatId="mainScheme" phldr="1"/>
      <dgm:spPr/>
      <dgm:t>
        <a:bodyPr/>
        <a:lstStyle/>
        <a:p>
          <a:endParaRPr lang="nl-NL"/>
        </a:p>
      </dgm:t>
    </dgm:pt>
    <dgm:pt modelId="{9DFF8958-F2BB-0F43-AAA7-5C93D7117F64}">
      <dgm:prSet phldrT="[Tekst]"/>
      <dgm:spPr/>
      <dgm:t>
        <a:bodyPr/>
        <a:lstStyle/>
        <a:p>
          <a:r>
            <a:rPr lang="nl-NL"/>
            <a:t>General Manager SnowWorld Zoetermeer </a:t>
          </a:r>
        </a:p>
      </dgm:t>
    </dgm:pt>
    <dgm:pt modelId="{5B91D539-42B8-CF43-83A0-4CAE2BF84F4B}" type="parTrans" cxnId="{85067C5A-1A98-9949-8688-4629BB688851}">
      <dgm:prSet/>
      <dgm:spPr/>
      <dgm:t>
        <a:bodyPr/>
        <a:lstStyle/>
        <a:p>
          <a:endParaRPr lang="nl-NL"/>
        </a:p>
      </dgm:t>
    </dgm:pt>
    <dgm:pt modelId="{AE544C98-FDB3-2B44-AC35-97C7F8C9D15F}" type="sibTrans" cxnId="{85067C5A-1A98-9949-8688-4629BB688851}">
      <dgm:prSet/>
      <dgm:spPr/>
      <dgm:t>
        <a:bodyPr/>
        <a:lstStyle/>
        <a:p>
          <a:endParaRPr lang="nl-NL"/>
        </a:p>
      </dgm:t>
    </dgm:pt>
    <dgm:pt modelId="{5AE28539-BC6A-6E4E-A556-C064207024F2}" type="asst">
      <dgm:prSet phldrT="[Tekst]"/>
      <dgm:spPr/>
      <dgm:t>
        <a:bodyPr/>
        <a:lstStyle/>
        <a:p>
          <a:r>
            <a:rPr lang="nl-NL"/>
            <a:t>Marketing/Sales </a:t>
          </a:r>
        </a:p>
      </dgm:t>
    </dgm:pt>
    <dgm:pt modelId="{DB898728-48AC-0849-B462-2DF7423F6181}" type="parTrans" cxnId="{5706D547-6AF6-7A4B-A536-C3835078FDFA}">
      <dgm:prSet/>
      <dgm:spPr/>
      <dgm:t>
        <a:bodyPr/>
        <a:lstStyle/>
        <a:p>
          <a:endParaRPr lang="nl-NL"/>
        </a:p>
      </dgm:t>
    </dgm:pt>
    <dgm:pt modelId="{D54745C3-3CD1-9740-A5DB-6D5A5C2D1BA9}" type="sibTrans" cxnId="{5706D547-6AF6-7A4B-A536-C3835078FDFA}">
      <dgm:prSet/>
      <dgm:spPr/>
      <dgm:t>
        <a:bodyPr/>
        <a:lstStyle/>
        <a:p>
          <a:endParaRPr lang="nl-NL"/>
        </a:p>
      </dgm:t>
    </dgm:pt>
    <dgm:pt modelId="{1128E5B8-5540-8745-8198-C90B23FC5110}">
      <dgm:prSet phldrT="[Tekst]"/>
      <dgm:spPr/>
      <dgm:t>
        <a:bodyPr/>
        <a:lstStyle/>
        <a:p>
          <a:r>
            <a:rPr lang="nl-NL"/>
            <a:t>Healthclub</a:t>
          </a:r>
        </a:p>
      </dgm:t>
    </dgm:pt>
    <dgm:pt modelId="{CE22C2FC-5081-5845-9DAC-73590B299724}" type="parTrans" cxnId="{7F762758-57C8-5440-B9C2-CAEFCE70FAD0}">
      <dgm:prSet/>
      <dgm:spPr/>
      <dgm:t>
        <a:bodyPr/>
        <a:lstStyle/>
        <a:p>
          <a:endParaRPr lang="nl-NL"/>
        </a:p>
      </dgm:t>
    </dgm:pt>
    <dgm:pt modelId="{C9DAC838-4588-214C-A1A8-2542D8E26E98}" type="sibTrans" cxnId="{7F762758-57C8-5440-B9C2-CAEFCE70FAD0}">
      <dgm:prSet/>
      <dgm:spPr/>
      <dgm:t>
        <a:bodyPr/>
        <a:lstStyle/>
        <a:p>
          <a:endParaRPr lang="nl-NL"/>
        </a:p>
      </dgm:t>
    </dgm:pt>
    <dgm:pt modelId="{9DCA005F-D9E1-D848-95FA-178C90F5F38D}" type="asst">
      <dgm:prSet phldrT="[Tekst]"/>
      <dgm:spPr/>
      <dgm:t>
        <a:bodyPr/>
        <a:lstStyle/>
        <a:p>
          <a:r>
            <a:rPr lang="nl-NL"/>
            <a:t>HR</a:t>
          </a:r>
        </a:p>
      </dgm:t>
    </dgm:pt>
    <dgm:pt modelId="{8CDED414-0F68-FD4E-9F82-AFCB52F1EF63}" type="parTrans" cxnId="{D858F459-E137-704C-AC9C-548254D856CB}">
      <dgm:prSet/>
      <dgm:spPr/>
      <dgm:t>
        <a:bodyPr/>
        <a:lstStyle/>
        <a:p>
          <a:endParaRPr lang="nl-NL"/>
        </a:p>
      </dgm:t>
    </dgm:pt>
    <dgm:pt modelId="{D598519C-8B4A-EE40-9233-3DE901557BA0}" type="sibTrans" cxnId="{D858F459-E137-704C-AC9C-548254D856CB}">
      <dgm:prSet/>
      <dgm:spPr/>
      <dgm:t>
        <a:bodyPr/>
        <a:lstStyle/>
        <a:p>
          <a:endParaRPr lang="nl-NL"/>
        </a:p>
      </dgm:t>
    </dgm:pt>
    <dgm:pt modelId="{3FB2020F-9E7B-2244-99CE-2BD870ED6ADE}" type="asst">
      <dgm:prSet phldrT="[Tekst]"/>
      <dgm:spPr/>
      <dgm:t>
        <a:bodyPr/>
        <a:lstStyle/>
        <a:p>
          <a:r>
            <a:rPr lang="nl-NL"/>
            <a:t>ICT</a:t>
          </a:r>
        </a:p>
      </dgm:t>
    </dgm:pt>
    <dgm:pt modelId="{A8D3A475-E44E-3649-9E49-16CB93D97092}" type="parTrans" cxnId="{EA91FB88-220D-BF42-9387-BA7B3618D26C}">
      <dgm:prSet/>
      <dgm:spPr/>
      <dgm:t>
        <a:bodyPr/>
        <a:lstStyle/>
        <a:p>
          <a:endParaRPr lang="nl-NL"/>
        </a:p>
      </dgm:t>
    </dgm:pt>
    <dgm:pt modelId="{B0E2F968-76DB-4C48-9241-860DFD1E6487}" type="sibTrans" cxnId="{EA91FB88-220D-BF42-9387-BA7B3618D26C}">
      <dgm:prSet/>
      <dgm:spPr/>
      <dgm:t>
        <a:bodyPr/>
        <a:lstStyle/>
        <a:p>
          <a:endParaRPr lang="nl-NL"/>
        </a:p>
      </dgm:t>
    </dgm:pt>
    <dgm:pt modelId="{34C666D4-D866-2A4A-B63A-3192A7EE3BB4}">
      <dgm:prSet phldrT="[Tekst]"/>
      <dgm:spPr/>
      <dgm:t>
        <a:bodyPr/>
        <a:lstStyle/>
        <a:p>
          <a:r>
            <a:rPr lang="nl-NL"/>
            <a:t>Technical &amp; Facility</a:t>
          </a:r>
        </a:p>
      </dgm:t>
    </dgm:pt>
    <dgm:pt modelId="{5DCF72BD-6C64-104C-B5F1-12205EDF8A21}" type="parTrans" cxnId="{664CC3EF-CB11-914C-A1C6-8D00C5FA5E40}">
      <dgm:prSet/>
      <dgm:spPr/>
      <dgm:t>
        <a:bodyPr/>
        <a:lstStyle/>
        <a:p>
          <a:endParaRPr lang="nl-NL"/>
        </a:p>
      </dgm:t>
    </dgm:pt>
    <dgm:pt modelId="{2AC09BB6-EC6A-3C40-BA5F-45D92D53DE4C}" type="sibTrans" cxnId="{664CC3EF-CB11-914C-A1C6-8D00C5FA5E40}">
      <dgm:prSet/>
      <dgm:spPr/>
      <dgm:t>
        <a:bodyPr/>
        <a:lstStyle/>
        <a:p>
          <a:endParaRPr lang="nl-NL"/>
        </a:p>
      </dgm:t>
    </dgm:pt>
    <dgm:pt modelId="{823C40CE-A99E-4246-B162-60EA3917CF70}" type="asst">
      <dgm:prSet phldrT="[Tekst]"/>
      <dgm:spPr/>
      <dgm:t>
        <a:bodyPr/>
        <a:lstStyle/>
        <a:p>
          <a:r>
            <a:rPr lang="nl-NL"/>
            <a:t>Accounting</a:t>
          </a:r>
        </a:p>
      </dgm:t>
    </dgm:pt>
    <dgm:pt modelId="{2313BA79-E8FA-674F-A785-B79E6E11257E}" type="parTrans" cxnId="{E4C74A9E-9427-1B4C-BC23-54F452475895}">
      <dgm:prSet/>
      <dgm:spPr/>
      <dgm:t>
        <a:bodyPr/>
        <a:lstStyle/>
        <a:p>
          <a:endParaRPr lang="nl-NL"/>
        </a:p>
      </dgm:t>
    </dgm:pt>
    <dgm:pt modelId="{8EE2AF09-C3C4-BA4B-8567-9EAC6E29F100}" type="sibTrans" cxnId="{E4C74A9E-9427-1B4C-BC23-54F452475895}">
      <dgm:prSet/>
      <dgm:spPr/>
      <dgm:t>
        <a:bodyPr/>
        <a:lstStyle/>
        <a:p>
          <a:endParaRPr lang="nl-NL"/>
        </a:p>
      </dgm:t>
    </dgm:pt>
    <dgm:pt modelId="{36436D8F-2551-3F44-8E04-BC2632026E61}">
      <dgm:prSet phldrT="[Tekst]"/>
      <dgm:spPr/>
      <dgm:t>
        <a:bodyPr/>
        <a:lstStyle/>
        <a:p>
          <a:r>
            <a:rPr lang="nl-NL"/>
            <a:t>Front Office</a:t>
          </a:r>
        </a:p>
      </dgm:t>
    </dgm:pt>
    <dgm:pt modelId="{8C04EBD6-56F3-BF49-B432-347BE54BB516}" type="parTrans" cxnId="{52DC8BEA-BE86-1C4C-97BE-3C1DA90F8145}">
      <dgm:prSet/>
      <dgm:spPr/>
      <dgm:t>
        <a:bodyPr/>
        <a:lstStyle/>
        <a:p>
          <a:endParaRPr lang="nl-NL"/>
        </a:p>
      </dgm:t>
    </dgm:pt>
    <dgm:pt modelId="{798A0859-54DD-7042-AB88-39D088545492}" type="sibTrans" cxnId="{52DC8BEA-BE86-1C4C-97BE-3C1DA90F8145}">
      <dgm:prSet/>
      <dgm:spPr/>
      <dgm:t>
        <a:bodyPr/>
        <a:lstStyle/>
        <a:p>
          <a:endParaRPr lang="nl-NL"/>
        </a:p>
      </dgm:t>
    </dgm:pt>
    <dgm:pt modelId="{0F525B33-F03F-C245-BDE3-B8EBEBF09760}">
      <dgm:prSet phldrT="[Tekst]"/>
      <dgm:spPr/>
      <dgm:t>
        <a:bodyPr/>
        <a:lstStyle/>
        <a:p>
          <a:r>
            <a:rPr lang="nl-NL"/>
            <a:t>Rental &amp; Slopes</a:t>
          </a:r>
        </a:p>
      </dgm:t>
    </dgm:pt>
    <dgm:pt modelId="{325D2D08-3C43-574C-8E13-0CFAD0ECF83C}" type="parTrans" cxnId="{DF38DFB4-B5CB-664B-AA17-FAEEC2E8DBCC}">
      <dgm:prSet/>
      <dgm:spPr/>
      <dgm:t>
        <a:bodyPr/>
        <a:lstStyle/>
        <a:p>
          <a:endParaRPr lang="nl-NL"/>
        </a:p>
      </dgm:t>
    </dgm:pt>
    <dgm:pt modelId="{CDAB31C3-A7B4-EB4E-B7E7-52649C924AB4}" type="sibTrans" cxnId="{DF38DFB4-B5CB-664B-AA17-FAEEC2E8DBCC}">
      <dgm:prSet/>
      <dgm:spPr/>
      <dgm:t>
        <a:bodyPr/>
        <a:lstStyle/>
        <a:p>
          <a:endParaRPr lang="nl-NL"/>
        </a:p>
      </dgm:t>
    </dgm:pt>
    <dgm:pt modelId="{B495884A-7A19-4D4E-B32C-69A9AB930E39}">
      <dgm:prSet phldrT="[Tekst]"/>
      <dgm:spPr/>
      <dgm:t>
        <a:bodyPr/>
        <a:lstStyle/>
        <a:p>
          <a:r>
            <a:rPr lang="nl-NL"/>
            <a:t>Skischool</a:t>
          </a:r>
        </a:p>
      </dgm:t>
    </dgm:pt>
    <dgm:pt modelId="{06470687-79DA-4D4A-BB65-1033B522C7B2}" type="parTrans" cxnId="{DAE45696-BBEE-6A46-9015-D48B02CCA805}">
      <dgm:prSet/>
      <dgm:spPr/>
      <dgm:t>
        <a:bodyPr/>
        <a:lstStyle/>
        <a:p>
          <a:endParaRPr lang="nl-NL"/>
        </a:p>
      </dgm:t>
    </dgm:pt>
    <dgm:pt modelId="{80E55A43-F04D-F045-9931-21DA0238C21E}" type="sibTrans" cxnId="{DAE45696-BBEE-6A46-9015-D48B02CCA805}">
      <dgm:prSet/>
      <dgm:spPr/>
      <dgm:t>
        <a:bodyPr/>
        <a:lstStyle/>
        <a:p>
          <a:endParaRPr lang="nl-NL"/>
        </a:p>
      </dgm:t>
    </dgm:pt>
    <dgm:pt modelId="{51EEACEC-315D-5546-8324-670F6EF59F78}">
      <dgm:prSet phldrT="[Tekst]"/>
      <dgm:spPr/>
      <dgm:t>
        <a:bodyPr/>
        <a:lstStyle/>
        <a:p>
          <a:r>
            <a:rPr lang="nl-NL"/>
            <a:t>Food &amp; Beverage</a:t>
          </a:r>
        </a:p>
      </dgm:t>
    </dgm:pt>
    <dgm:pt modelId="{2BC6F915-E165-F940-869C-8B13323A3011}" type="parTrans" cxnId="{D2DA0C76-44BE-9946-AEBB-6847E2A33A00}">
      <dgm:prSet/>
      <dgm:spPr/>
      <dgm:t>
        <a:bodyPr/>
        <a:lstStyle/>
        <a:p>
          <a:endParaRPr lang="nl-NL"/>
        </a:p>
      </dgm:t>
    </dgm:pt>
    <dgm:pt modelId="{9C13AD52-9B54-7A4A-9FAA-7149896642EE}" type="sibTrans" cxnId="{D2DA0C76-44BE-9946-AEBB-6847E2A33A00}">
      <dgm:prSet/>
      <dgm:spPr/>
      <dgm:t>
        <a:bodyPr/>
        <a:lstStyle/>
        <a:p>
          <a:endParaRPr lang="nl-NL"/>
        </a:p>
      </dgm:t>
    </dgm:pt>
    <dgm:pt modelId="{F69DC0AE-2230-CC44-895E-79821ECE4767}" type="pres">
      <dgm:prSet presAssocID="{F3E27D3B-AC64-1043-B4FA-E3058A701C30}" presName="hierChild1" presStyleCnt="0">
        <dgm:presLayoutVars>
          <dgm:orgChart val="1"/>
          <dgm:chPref val="1"/>
          <dgm:dir/>
          <dgm:animOne val="branch"/>
          <dgm:animLvl val="lvl"/>
          <dgm:resizeHandles/>
        </dgm:presLayoutVars>
      </dgm:prSet>
      <dgm:spPr/>
    </dgm:pt>
    <dgm:pt modelId="{4C683570-B0D8-B240-B989-846DDC851D54}" type="pres">
      <dgm:prSet presAssocID="{9DFF8958-F2BB-0F43-AAA7-5C93D7117F64}" presName="hierRoot1" presStyleCnt="0">
        <dgm:presLayoutVars>
          <dgm:hierBranch val="init"/>
        </dgm:presLayoutVars>
      </dgm:prSet>
      <dgm:spPr/>
    </dgm:pt>
    <dgm:pt modelId="{033899C5-9DB8-4442-8CD1-85F073521D79}" type="pres">
      <dgm:prSet presAssocID="{9DFF8958-F2BB-0F43-AAA7-5C93D7117F64}" presName="rootComposite1" presStyleCnt="0"/>
      <dgm:spPr/>
    </dgm:pt>
    <dgm:pt modelId="{E13AA067-3FA3-7048-9422-F033DB92DBAE}" type="pres">
      <dgm:prSet presAssocID="{9DFF8958-F2BB-0F43-AAA7-5C93D7117F64}" presName="rootText1" presStyleLbl="node0" presStyleIdx="0" presStyleCnt="1">
        <dgm:presLayoutVars>
          <dgm:chPref val="3"/>
        </dgm:presLayoutVars>
      </dgm:prSet>
      <dgm:spPr/>
    </dgm:pt>
    <dgm:pt modelId="{4EB34F1B-B3E9-4D4E-ACAB-1C0A1CD5A68A}" type="pres">
      <dgm:prSet presAssocID="{9DFF8958-F2BB-0F43-AAA7-5C93D7117F64}" presName="rootConnector1" presStyleLbl="node1" presStyleIdx="0" presStyleCnt="0"/>
      <dgm:spPr/>
    </dgm:pt>
    <dgm:pt modelId="{BAC293AD-245A-694D-BA64-F92B18AB5CA2}" type="pres">
      <dgm:prSet presAssocID="{9DFF8958-F2BB-0F43-AAA7-5C93D7117F64}" presName="hierChild2" presStyleCnt="0"/>
      <dgm:spPr/>
    </dgm:pt>
    <dgm:pt modelId="{0D74EABA-25C9-A646-A689-300C6A6E3848}" type="pres">
      <dgm:prSet presAssocID="{CE22C2FC-5081-5845-9DAC-73590B299724}" presName="Name37" presStyleLbl="parChTrans1D2" presStyleIdx="0" presStyleCnt="10"/>
      <dgm:spPr/>
    </dgm:pt>
    <dgm:pt modelId="{C6442EFB-B1AC-414A-AB23-4CEB27F7EFE6}" type="pres">
      <dgm:prSet presAssocID="{1128E5B8-5540-8745-8198-C90B23FC5110}" presName="hierRoot2" presStyleCnt="0">
        <dgm:presLayoutVars>
          <dgm:hierBranch val="init"/>
        </dgm:presLayoutVars>
      </dgm:prSet>
      <dgm:spPr/>
    </dgm:pt>
    <dgm:pt modelId="{230753F8-C302-254E-B032-327AE781F438}" type="pres">
      <dgm:prSet presAssocID="{1128E5B8-5540-8745-8198-C90B23FC5110}" presName="rootComposite" presStyleCnt="0"/>
      <dgm:spPr/>
    </dgm:pt>
    <dgm:pt modelId="{54C453A2-3998-3C46-9BE0-E022045811CD}" type="pres">
      <dgm:prSet presAssocID="{1128E5B8-5540-8745-8198-C90B23FC5110}" presName="rootText" presStyleLbl="node2" presStyleIdx="0" presStyleCnt="6">
        <dgm:presLayoutVars>
          <dgm:chPref val="3"/>
        </dgm:presLayoutVars>
      </dgm:prSet>
      <dgm:spPr/>
    </dgm:pt>
    <dgm:pt modelId="{E2C6AD9D-3EDE-FB42-B72C-E8A25B67B03B}" type="pres">
      <dgm:prSet presAssocID="{1128E5B8-5540-8745-8198-C90B23FC5110}" presName="rootConnector" presStyleLbl="node2" presStyleIdx="0" presStyleCnt="6"/>
      <dgm:spPr/>
    </dgm:pt>
    <dgm:pt modelId="{EA907785-98B3-2744-8F36-A4B842DD9B26}" type="pres">
      <dgm:prSet presAssocID="{1128E5B8-5540-8745-8198-C90B23FC5110}" presName="hierChild4" presStyleCnt="0"/>
      <dgm:spPr/>
    </dgm:pt>
    <dgm:pt modelId="{2FF29ABF-881C-0F45-B47F-2F8BCB2403AE}" type="pres">
      <dgm:prSet presAssocID="{1128E5B8-5540-8745-8198-C90B23FC5110}" presName="hierChild5" presStyleCnt="0"/>
      <dgm:spPr/>
    </dgm:pt>
    <dgm:pt modelId="{3D0ED94D-A3FA-924B-93DA-D657D248FFC6}" type="pres">
      <dgm:prSet presAssocID="{5DCF72BD-6C64-104C-B5F1-12205EDF8A21}" presName="Name37" presStyleLbl="parChTrans1D2" presStyleIdx="1" presStyleCnt="10"/>
      <dgm:spPr/>
    </dgm:pt>
    <dgm:pt modelId="{6D74D40D-822F-A242-B9C7-5D4811C02A76}" type="pres">
      <dgm:prSet presAssocID="{34C666D4-D866-2A4A-B63A-3192A7EE3BB4}" presName="hierRoot2" presStyleCnt="0">
        <dgm:presLayoutVars>
          <dgm:hierBranch val="init"/>
        </dgm:presLayoutVars>
      </dgm:prSet>
      <dgm:spPr/>
    </dgm:pt>
    <dgm:pt modelId="{46D7BCBC-57C7-2B46-80CE-654797304BA6}" type="pres">
      <dgm:prSet presAssocID="{34C666D4-D866-2A4A-B63A-3192A7EE3BB4}" presName="rootComposite" presStyleCnt="0"/>
      <dgm:spPr/>
    </dgm:pt>
    <dgm:pt modelId="{E86ED09E-0287-A945-BCFC-1AD0AD818B00}" type="pres">
      <dgm:prSet presAssocID="{34C666D4-D866-2A4A-B63A-3192A7EE3BB4}" presName="rootText" presStyleLbl="node2" presStyleIdx="1" presStyleCnt="6">
        <dgm:presLayoutVars>
          <dgm:chPref val="3"/>
        </dgm:presLayoutVars>
      </dgm:prSet>
      <dgm:spPr/>
    </dgm:pt>
    <dgm:pt modelId="{A85FECF6-DBBA-9B45-B54D-8E8ECCC6CA9C}" type="pres">
      <dgm:prSet presAssocID="{34C666D4-D866-2A4A-B63A-3192A7EE3BB4}" presName="rootConnector" presStyleLbl="node2" presStyleIdx="1" presStyleCnt="6"/>
      <dgm:spPr/>
    </dgm:pt>
    <dgm:pt modelId="{04329B46-31E9-4C43-B31C-3986483A489B}" type="pres">
      <dgm:prSet presAssocID="{34C666D4-D866-2A4A-B63A-3192A7EE3BB4}" presName="hierChild4" presStyleCnt="0"/>
      <dgm:spPr/>
    </dgm:pt>
    <dgm:pt modelId="{81AB8ABD-B597-644F-B422-AAB1BE328F70}" type="pres">
      <dgm:prSet presAssocID="{34C666D4-D866-2A4A-B63A-3192A7EE3BB4}" presName="hierChild5" presStyleCnt="0"/>
      <dgm:spPr/>
    </dgm:pt>
    <dgm:pt modelId="{1D5339EF-388A-D648-9DC8-DBCD51CAD7D2}" type="pres">
      <dgm:prSet presAssocID="{8C04EBD6-56F3-BF49-B432-347BE54BB516}" presName="Name37" presStyleLbl="parChTrans1D2" presStyleIdx="2" presStyleCnt="10"/>
      <dgm:spPr/>
    </dgm:pt>
    <dgm:pt modelId="{D3F3B4A0-2B1F-A149-9046-14735F685D64}" type="pres">
      <dgm:prSet presAssocID="{36436D8F-2551-3F44-8E04-BC2632026E61}" presName="hierRoot2" presStyleCnt="0">
        <dgm:presLayoutVars>
          <dgm:hierBranch val="init"/>
        </dgm:presLayoutVars>
      </dgm:prSet>
      <dgm:spPr/>
    </dgm:pt>
    <dgm:pt modelId="{470B3166-3BED-0145-91E0-4296A020E6FB}" type="pres">
      <dgm:prSet presAssocID="{36436D8F-2551-3F44-8E04-BC2632026E61}" presName="rootComposite" presStyleCnt="0"/>
      <dgm:spPr/>
    </dgm:pt>
    <dgm:pt modelId="{A500A863-ACE1-6449-8331-9CA4A4ADEF7E}" type="pres">
      <dgm:prSet presAssocID="{36436D8F-2551-3F44-8E04-BC2632026E61}" presName="rootText" presStyleLbl="node2" presStyleIdx="2" presStyleCnt="6">
        <dgm:presLayoutVars>
          <dgm:chPref val="3"/>
        </dgm:presLayoutVars>
      </dgm:prSet>
      <dgm:spPr/>
    </dgm:pt>
    <dgm:pt modelId="{C21EE9DF-EE35-014E-A78F-272307962518}" type="pres">
      <dgm:prSet presAssocID="{36436D8F-2551-3F44-8E04-BC2632026E61}" presName="rootConnector" presStyleLbl="node2" presStyleIdx="2" presStyleCnt="6"/>
      <dgm:spPr/>
    </dgm:pt>
    <dgm:pt modelId="{80B9088C-2187-EA42-9F97-92DC0FE22C47}" type="pres">
      <dgm:prSet presAssocID="{36436D8F-2551-3F44-8E04-BC2632026E61}" presName="hierChild4" presStyleCnt="0"/>
      <dgm:spPr/>
    </dgm:pt>
    <dgm:pt modelId="{0066C67A-94C1-4D42-9011-41A1B60B880C}" type="pres">
      <dgm:prSet presAssocID="{36436D8F-2551-3F44-8E04-BC2632026E61}" presName="hierChild5" presStyleCnt="0"/>
      <dgm:spPr/>
    </dgm:pt>
    <dgm:pt modelId="{F316E58C-E72B-3843-ACFF-1ACEC479107C}" type="pres">
      <dgm:prSet presAssocID="{325D2D08-3C43-574C-8E13-0CFAD0ECF83C}" presName="Name37" presStyleLbl="parChTrans1D2" presStyleIdx="3" presStyleCnt="10"/>
      <dgm:spPr/>
    </dgm:pt>
    <dgm:pt modelId="{A4BF7EB7-2976-D24E-8176-C1F684C7C70E}" type="pres">
      <dgm:prSet presAssocID="{0F525B33-F03F-C245-BDE3-B8EBEBF09760}" presName="hierRoot2" presStyleCnt="0">
        <dgm:presLayoutVars>
          <dgm:hierBranch val="init"/>
        </dgm:presLayoutVars>
      </dgm:prSet>
      <dgm:spPr/>
    </dgm:pt>
    <dgm:pt modelId="{EE4087A9-3EE8-8E41-9A35-E54099B09ACD}" type="pres">
      <dgm:prSet presAssocID="{0F525B33-F03F-C245-BDE3-B8EBEBF09760}" presName="rootComposite" presStyleCnt="0"/>
      <dgm:spPr/>
    </dgm:pt>
    <dgm:pt modelId="{3437D04E-4D4A-8147-AB87-83F798D072C8}" type="pres">
      <dgm:prSet presAssocID="{0F525B33-F03F-C245-BDE3-B8EBEBF09760}" presName="rootText" presStyleLbl="node2" presStyleIdx="3" presStyleCnt="6">
        <dgm:presLayoutVars>
          <dgm:chPref val="3"/>
        </dgm:presLayoutVars>
      </dgm:prSet>
      <dgm:spPr/>
    </dgm:pt>
    <dgm:pt modelId="{A116CEC1-9600-C44F-A34F-FBC4D5F3FEB2}" type="pres">
      <dgm:prSet presAssocID="{0F525B33-F03F-C245-BDE3-B8EBEBF09760}" presName="rootConnector" presStyleLbl="node2" presStyleIdx="3" presStyleCnt="6"/>
      <dgm:spPr/>
    </dgm:pt>
    <dgm:pt modelId="{67D9871E-CDF7-5B41-8835-1DCB086EC0A1}" type="pres">
      <dgm:prSet presAssocID="{0F525B33-F03F-C245-BDE3-B8EBEBF09760}" presName="hierChild4" presStyleCnt="0"/>
      <dgm:spPr/>
    </dgm:pt>
    <dgm:pt modelId="{D18165DB-EF76-2B4D-9ABF-4C24A408F8DB}" type="pres">
      <dgm:prSet presAssocID="{0F525B33-F03F-C245-BDE3-B8EBEBF09760}" presName="hierChild5" presStyleCnt="0"/>
      <dgm:spPr/>
    </dgm:pt>
    <dgm:pt modelId="{76982588-F08A-CA41-97CB-FFF8DA4CF3B7}" type="pres">
      <dgm:prSet presAssocID="{06470687-79DA-4D4A-BB65-1033B522C7B2}" presName="Name37" presStyleLbl="parChTrans1D2" presStyleIdx="4" presStyleCnt="10"/>
      <dgm:spPr/>
    </dgm:pt>
    <dgm:pt modelId="{392AAD07-C1DE-2F4F-9ECD-09A018BE92B4}" type="pres">
      <dgm:prSet presAssocID="{B495884A-7A19-4D4E-B32C-69A9AB930E39}" presName="hierRoot2" presStyleCnt="0">
        <dgm:presLayoutVars>
          <dgm:hierBranch val="init"/>
        </dgm:presLayoutVars>
      </dgm:prSet>
      <dgm:spPr/>
    </dgm:pt>
    <dgm:pt modelId="{978D7206-C0B6-8440-983A-253D51678B67}" type="pres">
      <dgm:prSet presAssocID="{B495884A-7A19-4D4E-B32C-69A9AB930E39}" presName="rootComposite" presStyleCnt="0"/>
      <dgm:spPr/>
    </dgm:pt>
    <dgm:pt modelId="{28262EB8-5903-B545-98A2-CCFEB6675431}" type="pres">
      <dgm:prSet presAssocID="{B495884A-7A19-4D4E-B32C-69A9AB930E39}" presName="rootText" presStyleLbl="node2" presStyleIdx="4" presStyleCnt="6">
        <dgm:presLayoutVars>
          <dgm:chPref val="3"/>
        </dgm:presLayoutVars>
      </dgm:prSet>
      <dgm:spPr/>
    </dgm:pt>
    <dgm:pt modelId="{309B119A-B4D5-5B4F-A098-31BAD8E8E61F}" type="pres">
      <dgm:prSet presAssocID="{B495884A-7A19-4D4E-B32C-69A9AB930E39}" presName="rootConnector" presStyleLbl="node2" presStyleIdx="4" presStyleCnt="6"/>
      <dgm:spPr/>
    </dgm:pt>
    <dgm:pt modelId="{4475D4EC-90B6-D446-8465-3FCEFAE587E6}" type="pres">
      <dgm:prSet presAssocID="{B495884A-7A19-4D4E-B32C-69A9AB930E39}" presName="hierChild4" presStyleCnt="0"/>
      <dgm:spPr/>
    </dgm:pt>
    <dgm:pt modelId="{C0162B1E-AB8E-EB4A-BC1C-52B1B939799F}" type="pres">
      <dgm:prSet presAssocID="{B495884A-7A19-4D4E-B32C-69A9AB930E39}" presName="hierChild5" presStyleCnt="0"/>
      <dgm:spPr/>
    </dgm:pt>
    <dgm:pt modelId="{75DBECFB-22E3-DC4E-9FF4-F981DEA0F6EA}" type="pres">
      <dgm:prSet presAssocID="{2BC6F915-E165-F940-869C-8B13323A3011}" presName="Name37" presStyleLbl="parChTrans1D2" presStyleIdx="5" presStyleCnt="10"/>
      <dgm:spPr/>
    </dgm:pt>
    <dgm:pt modelId="{FF29254E-83A0-644C-A099-C99D79E00E40}" type="pres">
      <dgm:prSet presAssocID="{51EEACEC-315D-5546-8324-670F6EF59F78}" presName="hierRoot2" presStyleCnt="0">
        <dgm:presLayoutVars>
          <dgm:hierBranch val="init"/>
        </dgm:presLayoutVars>
      </dgm:prSet>
      <dgm:spPr/>
    </dgm:pt>
    <dgm:pt modelId="{AABACA84-6541-634B-B7B0-37923F5B3BBB}" type="pres">
      <dgm:prSet presAssocID="{51EEACEC-315D-5546-8324-670F6EF59F78}" presName="rootComposite" presStyleCnt="0"/>
      <dgm:spPr/>
    </dgm:pt>
    <dgm:pt modelId="{DA06CDFC-78AD-E54C-9915-DC96454DE025}" type="pres">
      <dgm:prSet presAssocID="{51EEACEC-315D-5546-8324-670F6EF59F78}" presName="rootText" presStyleLbl="node2" presStyleIdx="5" presStyleCnt="6">
        <dgm:presLayoutVars>
          <dgm:chPref val="3"/>
        </dgm:presLayoutVars>
      </dgm:prSet>
      <dgm:spPr/>
    </dgm:pt>
    <dgm:pt modelId="{20BB1DB6-EB02-E148-8456-E307F4F214F4}" type="pres">
      <dgm:prSet presAssocID="{51EEACEC-315D-5546-8324-670F6EF59F78}" presName="rootConnector" presStyleLbl="node2" presStyleIdx="5" presStyleCnt="6"/>
      <dgm:spPr/>
    </dgm:pt>
    <dgm:pt modelId="{0A18C67C-3B51-6E42-B425-20BEB3EA90A5}" type="pres">
      <dgm:prSet presAssocID="{51EEACEC-315D-5546-8324-670F6EF59F78}" presName="hierChild4" presStyleCnt="0"/>
      <dgm:spPr/>
    </dgm:pt>
    <dgm:pt modelId="{451B85E6-B732-EA41-859D-6043D386F87A}" type="pres">
      <dgm:prSet presAssocID="{51EEACEC-315D-5546-8324-670F6EF59F78}" presName="hierChild5" presStyleCnt="0"/>
      <dgm:spPr/>
    </dgm:pt>
    <dgm:pt modelId="{C0C2A0DE-0620-184F-8F42-851B2A2F2BB9}" type="pres">
      <dgm:prSet presAssocID="{9DFF8958-F2BB-0F43-AAA7-5C93D7117F64}" presName="hierChild3" presStyleCnt="0"/>
      <dgm:spPr/>
    </dgm:pt>
    <dgm:pt modelId="{D74EA0B4-CEE7-3C4B-85DB-B0613D609717}" type="pres">
      <dgm:prSet presAssocID="{DB898728-48AC-0849-B462-2DF7423F6181}" presName="Name111" presStyleLbl="parChTrans1D2" presStyleIdx="6" presStyleCnt="10"/>
      <dgm:spPr/>
    </dgm:pt>
    <dgm:pt modelId="{F2A23AD2-6236-B24F-82A5-416B5ED557F2}" type="pres">
      <dgm:prSet presAssocID="{5AE28539-BC6A-6E4E-A556-C064207024F2}" presName="hierRoot3" presStyleCnt="0">
        <dgm:presLayoutVars>
          <dgm:hierBranch val="init"/>
        </dgm:presLayoutVars>
      </dgm:prSet>
      <dgm:spPr/>
    </dgm:pt>
    <dgm:pt modelId="{13F31526-28D0-444D-AE0F-2604793FDDBC}" type="pres">
      <dgm:prSet presAssocID="{5AE28539-BC6A-6E4E-A556-C064207024F2}" presName="rootComposite3" presStyleCnt="0"/>
      <dgm:spPr/>
    </dgm:pt>
    <dgm:pt modelId="{1A6292AE-7287-8148-801D-91D533835153}" type="pres">
      <dgm:prSet presAssocID="{5AE28539-BC6A-6E4E-A556-C064207024F2}" presName="rootText3" presStyleLbl="asst1" presStyleIdx="0" presStyleCnt="4">
        <dgm:presLayoutVars>
          <dgm:chPref val="3"/>
        </dgm:presLayoutVars>
      </dgm:prSet>
      <dgm:spPr/>
    </dgm:pt>
    <dgm:pt modelId="{7B5A04DA-88E9-5146-8052-EC15FC761AEB}" type="pres">
      <dgm:prSet presAssocID="{5AE28539-BC6A-6E4E-A556-C064207024F2}" presName="rootConnector3" presStyleLbl="asst1" presStyleIdx="0" presStyleCnt="4"/>
      <dgm:spPr/>
    </dgm:pt>
    <dgm:pt modelId="{5B495FE8-B934-824A-8FD2-4990B009F641}" type="pres">
      <dgm:prSet presAssocID="{5AE28539-BC6A-6E4E-A556-C064207024F2}" presName="hierChild6" presStyleCnt="0"/>
      <dgm:spPr/>
    </dgm:pt>
    <dgm:pt modelId="{360EFCF2-FD6F-B343-B18A-EF0CA9D570F4}" type="pres">
      <dgm:prSet presAssocID="{5AE28539-BC6A-6E4E-A556-C064207024F2}" presName="hierChild7" presStyleCnt="0"/>
      <dgm:spPr/>
    </dgm:pt>
    <dgm:pt modelId="{6135CEC2-566E-4940-ABE1-327137F38E62}" type="pres">
      <dgm:prSet presAssocID="{8CDED414-0F68-FD4E-9F82-AFCB52F1EF63}" presName="Name111" presStyleLbl="parChTrans1D2" presStyleIdx="7" presStyleCnt="10"/>
      <dgm:spPr/>
    </dgm:pt>
    <dgm:pt modelId="{2DA009C4-1490-E744-8144-F22E20787D00}" type="pres">
      <dgm:prSet presAssocID="{9DCA005F-D9E1-D848-95FA-178C90F5F38D}" presName="hierRoot3" presStyleCnt="0">
        <dgm:presLayoutVars>
          <dgm:hierBranch val="init"/>
        </dgm:presLayoutVars>
      </dgm:prSet>
      <dgm:spPr/>
    </dgm:pt>
    <dgm:pt modelId="{54F46251-9211-DF41-A02F-9EA095EDA533}" type="pres">
      <dgm:prSet presAssocID="{9DCA005F-D9E1-D848-95FA-178C90F5F38D}" presName="rootComposite3" presStyleCnt="0"/>
      <dgm:spPr/>
    </dgm:pt>
    <dgm:pt modelId="{56327DFD-748E-BB46-9757-BBE2421535C7}" type="pres">
      <dgm:prSet presAssocID="{9DCA005F-D9E1-D848-95FA-178C90F5F38D}" presName="rootText3" presStyleLbl="asst1" presStyleIdx="1" presStyleCnt="4">
        <dgm:presLayoutVars>
          <dgm:chPref val="3"/>
        </dgm:presLayoutVars>
      </dgm:prSet>
      <dgm:spPr/>
    </dgm:pt>
    <dgm:pt modelId="{B4E7859C-EED4-1545-A570-B8E538301818}" type="pres">
      <dgm:prSet presAssocID="{9DCA005F-D9E1-D848-95FA-178C90F5F38D}" presName="rootConnector3" presStyleLbl="asst1" presStyleIdx="1" presStyleCnt="4"/>
      <dgm:spPr/>
    </dgm:pt>
    <dgm:pt modelId="{E2F206C0-D4CB-D542-932B-F9F4D5D6EBCB}" type="pres">
      <dgm:prSet presAssocID="{9DCA005F-D9E1-D848-95FA-178C90F5F38D}" presName="hierChild6" presStyleCnt="0"/>
      <dgm:spPr/>
    </dgm:pt>
    <dgm:pt modelId="{D9E2D0B8-F5C4-2143-8F8C-AD5AE7ACA920}" type="pres">
      <dgm:prSet presAssocID="{9DCA005F-D9E1-D848-95FA-178C90F5F38D}" presName="hierChild7" presStyleCnt="0"/>
      <dgm:spPr/>
    </dgm:pt>
    <dgm:pt modelId="{501CBBAE-0F83-5D45-9940-8292D522C85A}" type="pres">
      <dgm:prSet presAssocID="{A8D3A475-E44E-3649-9E49-16CB93D97092}" presName="Name111" presStyleLbl="parChTrans1D2" presStyleIdx="8" presStyleCnt="10"/>
      <dgm:spPr/>
    </dgm:pt>
    <dgm:pt modelId="{2C1F13D7-3516-9E4E-BB57-A238157BA7ED}" type="pres">
      <dgm:prSet presAssocID="{3FB2020F-9E7B-2244-99CE-2BD870ED6ADE}" presName="hierRoot3" presStyleCnt="0">
        <dgm:presLayoutVars>
          <dgm:hierBranch val="init"/>
        </dgm:presLayoutVars>
      </dgm:prSet>
      <dgm:spPr/>
    </dgm:pt>
    <dgm:pt modelId="{49FE4027-4254-D945-9EDD-AD8ED4041B59}" type="pres">
      <dgm:prSet presAssocID="{3FB2020F-9E7B-2244-99CE-2BD870ED6ADE}" presName="rootComposite3" presStyleCnt="0"/>
      <dgm:spPr/>
    </dgm:pt>
    <dgm:pt modelId="{CCC553F9-1887-1643-A522-1E5EF0F04800}" type="pres">
      <dgm:prSet presAssocID="{3FB2020F-9E7B-2244-99CE-2BD870ED6ADE}" presName="rootText3" presStyleLbl="asst1" presStyleIdx="2" presStyleCnt="4">
        <dgm:presLayoutVars>
          <dgm:chPref val="3"/>
        </dgm:presLayoutVars>
      </dgm:prSet>
      <dgm:spPr/>
    </dgm:pt>
    <dgm:pt modelId="{5A597721-9CC1-2E45-913B-56B42AAB6927}" type="pres">
      <dgm:prSet presAssocID="{3FB2020F-9E7B-2244-99CE-2BD870ED6ADE}" presName="rootConnector3" presStyleLbl="asst1" presStyleIdx="2" presStyleCnt="4"/>
      <dgm:spPr/>
    </dgm:pt>
    <dgm:pt modelId="{13C8AC3D-8A14-A84B-BEE4-1B9B8558BF85}" type="pres">
      <dgm:prSet presAssocID="{3FB2020F-9E7B-2244-99CE-2BD870ED6ADE}" presName="hierChild6" presStyleCnt="0"/>
      <dgm:spPr/>
    </dgm:pt>
    <dgm:pt modelId="{6C4FE216-BC63-514D-AC2B-9E3A7822F6ED}" type="pres">
      <dgm:prSet presAssocID="{3FB2020F-9E7B-2244-99CE-2BD870ED6ADE}" presName="hierChild7" presStyleCnt="0"/>
      <dgm:spPr/>
    </dgm:pt>
    <dgm:pt modelId="{BE8A893D-799B-544F-931C-6D42CE7EF076}" type="pres">
      <dgm:prSet presAssocID="{2313BA79-E8FA-674F-A785-B79E6E11257E}" presName="Name111" presStyleLbl="parChTrans1D2" presStyleIdx="9" presStyleCnt="10"/>
      <dgm:spPr/>
    </dgm:pt>
    <dgm:pt modelId="{957A1FED-0D57-4546-AEE2-0CD613427D69}" type="pres">
      <dgm:prSet presAssocID="{823C40CE-A99E-4246-B162-60EA3917CF70}" presName="hierRoot3" presStyleCnt="0">
        <dgm:presLayoutVars>
          <dgm:hierBranch val="init"/>
        </dgm:presLayoutVars>
      </dgm:prSet>
      <dgm:spPr/>
    </dgm:pt>
    <dgm:pt modelId="{BE3A7394-A07E-5B45-9DC5-368D7536134A}" type="pres">
      <dgm:prSet presAssocID="{823C40CE-A99E-4246-B162-60EA3917CF70}" presName="rootComposite3" presStyleCnt="0"/>
      <dgm:spPr/>
    </dgm:pt>
    <dgm:pt modelId="{82C5C25A-4FEB-2248-95E6-D1038A4B5614}" type="pres">
      <dgm:prSet presAssocID="{823C40CE-A99E-4246-B162-60EA3917CF70}" presName="rootText3" presStyleLbl="asst1" presStyleIdx="3" presStyleCnt="4">
        <dgm:presLayoutVars>
          <dgm:chPref val="3"/>
        </dgm:presLayoutVars>
      </dgm:prSet>
      <dgm:spPr/>
    </dgm:pt>
    <dgm:pt modelId="{CBE8C56D-BB06-EB43-9FEC-9839563E1BD4}" type="pres">
      <dgm:prSet presAssocID="{823C40CE-A99E-4246-B162-60EA3917CF70}" presName="rootConnector3" presStyleLbl="asst1" presStyleIdx="3" presStyleCnt="4"/>
      <dgm:spPr/>
    </dgm:pt>
    <dgm:pt modelId="{60C983CF-0A58-C944-9A06-BBB728A67074}" type="pres">
      <dgm:prSet presAssocID="{823C40CE-A99E-4246-B162-60EA3917CF70}" presName="hierChild6" presStyleCnt="0"/>
      <dgm:spPr/>
    </dgm:pt>
    <dgm:pt modelId="{0A55991F-5DEC-6047-8043-5967FE657EDF}" type="pres">
      <dgm:prSet presAssocID="{823C40CE-A99E-4246-B162-60EA3917CF70}" presName="hierChild7" presStyleCnt="0"/>
      <dgm:spPr/>
    </dgm:pt>
  </dgm:ptLst>
  <dgm:cxnLst>
    <dgm:cxn modelId="{C890AB08-92ED-2C41-93AE-3CBE9928E47A}" type="presOf" srcId="{06470687-79DA-4D4A-BB65-1033B522C7B2}" destId="{76982588-F08A-CA41-97CB-FFF8DA4CF3B7}" srcOrd="0" destOrd="0" presId="urn:microsoft.com/office/officeart/2005/8/layout/orgChart1"/>
    <dgm:cxn modelId="{10A37B0E-D770-2D40-B05A-BCB129DE0A81}" type="presOf" srcId="{51EEACEC-315D-5546-8324-670F6EF59F78}" destId="{DA06CDFC-78AD-E54C-9915-DC96454DE025}" srcOrd="0" destOrd="0" presId="urn:microsoft.com/office/officeart/2005/8/layout/orgChart1"/>
    <dgm:cxn modelId="{287C0B16-5A89-474E-96EB-813659FFF1BC}" type="presOf" srcId="{B495884A-7A19-4D4E-B32C-69A9AB930E39}" destId="{28262EB8-5903-B545-98A2-CCFEB6675431}" srcOrd="0" destOrd="0" presId="urn:microsoft.com/office/officeart/2005/8/layout/orgChart1"/>
    <dgm:cxn modelId="{33535616-67A9-3946-8715-FB712E1D1C24}" type="presOf" srcId="{2313BA79-E8FA-674F-A785-B79E6E11257E}" destId="{BE8A893D-799B-544F-931C-6D42CE7EF076}" srcOrd="0" destOrd="0" presId="urn:microsoft.com/office/officeart/2005/8/layout/orgChart1"/>
    <dgm:cxn modelId="{33D85A17-71C5-614D-A93D-16D906E3E717}" type="presOf" srcId="{9DFF8958-F2BB-0F43-AAA7-5C93D7117F64}" destId="{E13AA067-3FA3-7048-9422-F033DB92DBAE}" srcOrd="0" destOrd="0" presId="urn:microsoft.com/office/officeart/2005/8/layout/orgChart1"/>
    <dgm:cxn modelId="{0BC56C19-A708-7E42-B302-6CB8AADBB528}" type="presOf" srcId="{8CDED414-0F68-FD4E-9F82-AFCB52F1EF63}" destId="{6135CEC2-566E-4940-ABE1-327137F38E62}" srcOrd="0" destOrd="0" presId="urn:microsoft.com/office/officeart/2005/8/layout/orgChart1"/>
    <dgm:cxn modelId="{2B6E791E-9190-1E46-B146-B2A2F9AC196A}" type="presOf" srcId="{325D2D08-3C43-574C-8E13-0CFAD0ECF83C}" destId="{F316E58C-E72B-3843-ACFF-1ACEC479107C}" srcOrd="0" destOrd="0" presId="urn:microsoft.com/office/officeart/2005/8/layout/orgChart1"/>
    <dgm:cxn modelId="{A3057F24-64F8-894D-9380-6CA5C70E3F1F}" type="presOf" srcId="{CE22C2FC-5081-5845-9DAC-73590B299724}" destId="{0D74EABA-25C9-A646-A689-300C6A6E3848}" srcOrd="0" destOrd="0" presId="urn:microsoft.com/office/officeart/2005/8/layout/orgChart1"/>
    <dgm:cxn modelId="{ECD67D29-2F0F-7842-AA1B-FAF3CBE3CCE4}" type="presOf" srcId="{823C40CE-A99E-4246-B162-60EA3917CF70}" destId="{82C5C25A-4FEB-2248-95E6-D1038A4B5614}" srcOrd="0" destOrd="0" presId="urn:microsoft.com/office/officeart/2005/8/layout/orgChart1"/>
    <dgm:cxn modelId="{C797E62A-84C2-574E-BC1A-72707B0202AD}" type="presOf" srcId="{36436D8F-2551-3F44-8E04-BC2632026E61}" destId="{C21EE9DF-EE35-014E-A78F-272307962518}" srcOrd="1" destOrd="0" presId="urn:microsoft.com/office/officeart/2005/8/layout/orgChart1"/>
    <dgm:cxn modelId="{69837F31-11EE-9B40-9720-2EF2092E37C4}" type="presOf" srcId="{DB898728-48AC-0849-B462-2DF7423F6181}" destId="{D74EA0B4-CEE7-3C4B-85DB-B0613D609717}" srcOrd="0" destOrd="0" presId="urn:microsoft.com/office/officeart/2005/8/layout/orgChart1"/>
    <dgm:cxn modelId="{B271F538-DC40-9849-B1E2-F7F6FD09A732}" type="presOf" srcId="{1128E5B8-5540-8745-8198-C90B23FC5110}" destId="{54C453A2-3998-3C46-9BE0-E022045811CD}" srcOrd="0" destOrd="0" presId="urn:microsoft.com/office/officeart/2005/8/layout/orgChart1"/>
    <dgm:cxn modelId="{B734BE40-A83C-3946-8E91-D1F7BAF9D2F5}" type="presOf" srcId="{0F525B33-F03F-C245-BDE3-B8EBEBF09760}" destId="{3437D04E-4D4A-8147-AB87-83F798D072C8}" srcOrd="0" destOrd="0" presId="urn:microsoft.com/office/officeart/2005/8/layout/orgChart1"/>
    <dgm:cxn modelId="{6128665F-81B4-1345-BF85-DEE5537C0EFE}" type="presOf" srcId="{A8D3A475-E44E-3649-9E49-16CB93D97092}" destId="{501CBBAE-0F83-5D45-9940-8292D522C85A}" srcOrd="0" destOrd="0" presId="urn:microsoft.com/office/officeart/2005/8/layout/orgChart1"/>
    <dgm:cxn modelId="{B767BA41-B418-174B-94EF-94165D5BC94C}" type="presOf" srcId="{2BC6F915-E165-F940-869C-8B13323A3011}" destId="{75DBECFB-22E3-DC4E-9FF4-F981DEA0F6EA}" srcOrd="0" destOrd="0" presId="urn:microsoft.com/office/officeart/2005/8/layout/orgChart1"/>
    <dgm:cxn modelId="{8E9D2064-1F0D-E04F-9958-94728B39C0DF}" type="presOf" srcId="{5DCF72BD-6C64-104C-B5F1-12205EDF8A21}" destId="{3D0ED94D-A3FA-924B-93DA-D657D248FFC6}" srcOrd="0" destOrd="0" presId="urn:microsoft.com/office/officeart/2005/8/layout/orgChart1"/>
    <dgm:cxn modelId="{61066744-4176-3749-A8D2-8D4861908FB5}" type="presOf" srcId="{3FB2020F-9E7B-2244-99CE-2BD870ED6ADE}" destId="{5A597721-9CC1-2E45-913B-56B42AAB6927}" srcOrd="1" destOrd="0" presId="urn:microsoft.com/office/officeart/2005/8/layout/orgChart1"/>
    <dgm:cxn modelId="{5706D547-6AF6-7A4B-A536-C3835078FDFA}" srcId="{9DFF8958-F2BB-0F43-AAA7-5C93D7117F64}" destId="{5AE28539-BC6A-6E4E-A556-C064207024F2}" srcOrd="0" destOrd="0" parTransId="{DB898728-48AC-0849-B462-2DF7423F6181}" sibTransId="{D54745C3-3CD1-9740-A5DB-6D5A5C2D1BA9}"/>
    <dgm:cxn modelId="{036ABF4A-275D-AE45-823C-03758EE3E2CD}" type="presOf" srcId="{36436D8F-2551-3F44-8E04-BC2632026E61}" destId="{A500A863-ACE1-6449-8331-9CA4A4ADEF7E}" srcOrd="0" destOrd="0" presId="urn:microsoft.com/office/officeart/2005/8/layout/orgChart1"/>
    <dgm:cxn modelId="{D2DA0C76-44BE-9946-AEBB-6847E2A33A00}" srcId="{9DFF8958-F2BB-0F43-AAA7-5C93D7117F64}" destId="{51EEACEC-315D-5546-8324-670F6EF59F78}" srcOrd="9" destOrd="0" parTransId="{2BC6F915-E165-F940-869C-8B13323A3011}" sibTransId="{9C13AD52-9B54-7A4A-9FAA-7149896642EE}"/>
    <dgm:cxn modelId="{FC945D57-9EB4-A542-AFF8-B5864AF2B5B0}" type="presOf" srcId="{B495884A-7A19-4D4E-B32C-69A9AB930E39}" destId="{309B119A-B4D5-5B4F-A098-31BAD8E8E61F}" srcOrd="1" destOrd="0" presId="urn:microsoft.com/office/officeart/2005/8/layout/orgChart1"/>
    <dgm:cxn modelId="{7F762758-57C8-5440-B9C2-CAEFCE70FAD0}" srcId="{9DFF8958-F2BB-0F43-AAA7-5C93D7117F64}" destId="{1128E5B8-5540-8745-8198-C90B23FC5110}" srcOrd="4" destOrd="0" parTransId="{CE22C2FC-5081-5845-9DAC-73590B299724}" sibTransId="{C9DAC838-4588-214C-A1A8-2542D8E26E98}"/>
    <dgm:cxn modelId="{D858F459-E137-704C-AC9C-548254D856CB}" srcId="{9DFF8958-F2BB-0F43-AAA7-5C93D7117F64}" destId="{9DCA005F-D9E1-D848-95FA-178C90F5F38D}" srcOrd="1" destOrd="0" parTransId="{8CDED414-0F68-FD4E-9F82-AFCB52F1EF63}" sibTransId="{D598519C-8B4A-EE40-9233-3DE901557BA0}"/>
    <dgm:cxn modelId="{85067C5A-1A98-9949-8688-4629BB688851}" srcId="{F3E27D3B-AC64-1043-B4FA-E3058A701C30}" destId="{9DFF8958-F2BB-0F43-AAA7-5C93D7117F64}" srcOrd="0" destOrd="0" parTransId="{5B91D539-42B8-CF43-83A0-4CAE2BF84F4B}" sibTransId="{AE544C98-FDB3-2B44-AC35-97C7F8C9D15F}"/>
    <dgm:cxn modelId="{AB1B4E7E-8A85-AF47-9A61-B3EDB05DCE74}" type="presOf" srcId="{0F525B33-F03F-C245-BDE3-B8EBEBF09760}" destId="{A116CEC1-9600-C44F-A34F-FBC4D5F3FEB2}" srcOrd="1" destOrd="0" presId="urn:microsoft.com/office/officeart/2005/8/layout/orgChart1"/>
    <dgm:cxn modelId="{4BF3F685-B1B3-9845-8DA7-686B416FE2E0}" type="presOf" srcId="{3FB2020F-9E7B-2244-99CE-2BD870ED6ADE}" destId="{CCC553F9-1887-1643-A522-1E5EF0F04800}" srcOrd="0" destOrd="0" presId="urn:microsoft.com/office/officeart/2005/8/layout/orgChart1"/>
    <dgm:cxn modelId="{B954E988-D1EA-D54E-9246-1403E444C6AA}" type="presOf" srcId="{8C04EBD6-56F3-BF49-B432-347BE54BB516}" destId="{1D5339EF-388A-D648-9DC8-DBCD51CAD7D2}" srcOrd="0" destOrd="0" presId="urn:microsoft.com/office/officeart/2005/8/layout/orgChart1"/>
    <dgm:cxn modelId="{EA91FB88-220D-BF42-9387-BA7B3618D26C}" srcId="{9DFF8958-F2BB-0F43-AAA7-5C93D7117F64}" destId="{3FB2020F-9E7B-2244-99CE-2BD870ED6ADE}" srcOrd="2" destOrd="0" parTransId="{A8D3A475-E44E-3649-9E49-16CB93D97092}" sibTransId="{B0E2F968-76DB-4C48-9241-860DFD1E6487}"/>
    <dgm:cxn modelId="{17505F95-E6B5-DD45-B000-5C98500C0343}" type="presOf" srcId="{9DCA005F-D9E1-D848-95FA-178C90F5F38D}" destId="{56327DFD-748E-BB46-9757-BBE2421535C7}" srcOrd="0" destOrd="0" presId="urn:microsoft.com/office/officeart/2005/8/layout/orgChart1"/>
    <dgm:cxn modelId="{DAE45696-BBEE-6A46-9015-D48B02CCA805}" srcId="{9DFF8958-F2BB-0F43-AAA7-5C93D7117F64}" destId="{B495884A-7A19-4D4E-B32C-69A9AB930E39}" srcOrd="8" destOrd="0" parTransId="{06470687-79DA-4D4A-BB65-1033B522C7B2}" sibTransId="{80E55A43-F04D-F045-9931-21DA0238C21E}"/>
    <dgm:cxn modelId="{E4C74A9E-9427-1B4C-BC23-54F452475895}" srcId="{9DFF8958-F2BB-0F43-AAA7-5C93D7117F64}" destId="{823C40CE-A99E-4246-B162-60EA3917CF70}" srcOrd="3" destOrd="0" parTransId="{2313BA79-E8FA-674F-A785-B79E6E11257E}" sibTransId="{8EE2AF09-C3C4-BA4B-8567-9EAC6E29F100}"/>
    <dgm:cxn modelId="{A98BD9A2-466F-AB4F-BD96-05E037B51410}" type="presOf" srcId="{5AE28539-BC6A-6E4E-A556-C064207024F2}" destId="{7B5A04DA-88E9-5146-8052-EC15FC761AEB}" srcOrd="1" destOrd="0" presId="urn:microsoft.com/office/officeart/2005/8/layout/orgChart1"/>
    <dgm:cxn modelId="{DF38DFB4-B5CB-664B-AA17-FAEEC2E8DBCC}" srcId="{9DFF8958-F2BB-0F43-AAA7-5C93D7117F64}" destId="{0F525B33-F03F-C245-BDE3-B8EBEBF09760}" srcOrd="7" destOrd="0" parTransId="{325D2D08-3C43-574C-8E13-0CFAD0ECF83C}" sibTransId="{CDAB31C3-A7B4-EB4E-B7E7-52649C924AB4}"/>
    <dgm:cxn modelId="{D20679C2-1FD6-6144-810F-E27179F42B23}" type="presOf" srcId="{51EEACEC-315D-5546-8324-670F6EF59F78}" destId="{20BB1DB6-EB02-E148-8456-E307F4F214F4}" srcOrd="1" destOrd="0" presId="urn:microsoft.com/office/officeart/2005/8/layout/orgChart1"/>
    <dgm:cxn modelId="{3D9245CE-D994-CE41-8BC8-43DB7DFEE074}" type="presOf" srcId="{823C40CE-A99E-4246-B162-60EA3917CF70}" destId="{CBE8C56D-BB06-EB43-9FEC-9839563E1BD4}" srcOrd="1" destOrd="0" presId="urn:microsoft.com/office/officeart/2005/8/layout/orgChart1"/>
    <dgm:cxn modelId="{34FCFECE-A17A-3446-9834-48A22BE7FB45}" type="presOf" srcId="{34C666D4-D866-2A4A-B63A-3192A7EE3BB4}" destId="{E86ED09E-0287-A945-BCFC-1AD0AD818B00}" srcOrd="0" destOrd="0" presId="urn:microsoft.com/office/officeart/2005/8/layout/orgChart1"/>
    <dgm:cxn modelId="{12282BD0-23D2-5D44-A363-65250B7B460C}" type="presOf" srcId="{5AE28539-BC6A-6E4E-A556-C064207024F2}" destId="{1A6292AE-7287-8148-801D-91D533835153}" srcOrd="0" destOrd="0" presId="urn:microsoft.com/office/officeart/2005/8/layout/orgChart1"/>
    <dgm:cxn modelId="{87350ED5-63A0-654D-B11E-A4708EB17FAE}" type="presOf" srcId="{1128E5B8-5540-8745-8198-C90B23FC5110}" destId="{E2C6AD9D-3EDE-FB42-B72C-E8A25B67B03B}" srcOrd="1" destOrd="0" presId="urn:microsoft.com/office/officeart/2005/8/layout/orgChart1"/>
    <dgm:cxn modelId="{EAC63FD8-C7BA-9743-8F9F-87DF55916B73}" type="presOf" srcId="{9DCA005F-D9E1-D848-95FA-178C90F5F38D}" destId="{B4E7859C-EED4-1545-A570-B8E538301818}" srcOrd="1" destOrd="0" presId="urn:microsoft.com/office/officeart/2005/8/layout/orgChart1"/>
    <dgm:cxn modelId="{C31D99DE-45B7-D246-BB96-54BF936C1EA9}" type="presOf" srcId="{F3E27D3B-AC64-1043-B4FA-E3058A701C30}" destId="{F69DC0AE-2230-CC44-895E-79821ECE4767}" srcOrd="0" destOrd="0" presId="urn:microsoft.com/office/officeart/2005/8/layout/orgChart1"/>
    <dgm:cxn modelId="{52DC8BEA-BE86-1C4C-97BE-3C1DA90F8145}" srcId="{9DFF8958-F2BB-0F43-AAA7-5C93D7117F64}" destId="{36436D8F-2551-3F44-8E04-BC2632026E61}" srcOrd="6" destOrd="0" parTransId="{8C04EBD6-56F3-BF49-B432-347BE54BB516}" sibTransId="{798A0859-54DD-7042-AB88-39D088545492}"/>
    <dgm:cxn modelId="{664CC3EF-CB11-914C-A1C6-8D00C5FA5E40}" srcId="{9DFF8958-F2BB-0F43-AAA7-5C93D7117F64}" destId="{34C666D4-D866-2A4A-B63A-3192A7EE3BB4}" srcOrd="5" destOrd="0" parTransId="{5DCF72BD-6C64-104C-B5F1-12205EDF8A21}" sibTransId="{2AC09BB6-EC6A-3C40-BA5F-45D92D53DE4C}"/>
    <dgm:cxn modelId="{5F2CF8EF-A41C-554F-82AB-E57802A84E32}" type="presOf" srcId="{9DFF8958-F2BB-0F43-AAA7-5C93D7117F64}" destId="{4EB34F1B-B3E9-4D4E-ACAB-1C0A1CD5A68A}" srcOrd="1" destOrd="0" presId="urn:microsoft.com/office/officeart/2005/8/layout/orgChart1"/>
    <dgm:cxn modelId="{33B1CBF1-38D4-9A48-AEB8-28F0B1CED171}" type="presOf" srcId="{34C666D4-D866-2A4A-B63A-3192A7EE3BB4}" destId="{A85FECF6-DBBA-9B45-B54D-8E8ECCC6CA9C}" srcOrd="1" destOrd="0" presId="urn:microsoft.com/office/officeart/2005/8/layout/orgChart1"/>
    <dgm:cxn modelId="{DBCD8056-E651-3A4D-B568-6D7ED1AB4FD1}" type="presParOf" srcId="{F69DC0AE-2230-CC44-895E-79821ECE4767}" destId="{4C683570-B0D8-B240-B989-846DDC851D54}" srcOrd="0" destOrd="0" presId="urn:microsoft.com/office/officeart/2005/8/layout/orgChart1"/>
    <dgm:cxn modelId="{692367DB-798C-934F-8A88-86D4CF7F8657}" type="presParOf" srcId="{4C683570-B0D8-B240-B989-846DDC851D54}" destId="{033899C5-9DB8-4442-8CD1-85F073521D79}" srcOrd="0" destOrd="0" presId="urn:microsoft.com/office/officeart/2005/8/layout/orgChart1"/>
    <dgm:cxn modelId="{0A70A013-F4EC-E14F-B216-96ADA6E0C76F}" type="presParOf" srcId="{033899C5-9DB8-4442-8CD1-85F073521D79}" destId="{E13AA067-3FA3-7048-9422-F033DB92DBAE}" srcOrd="0" destOrd="0" presId="urn:microsoft.com/office/officeart/2005/8/layout/orgChart1"/>
    <dgm:cxn modelId="{68B916D4-9A09-2A45-BB0A-B0D1101EE325}" type="presParOf" srcId="{033899C5-9DB8-4442-8CD1-85F073521D79}" destId="{4EB34F1B-B3E9-4D4E-ACAB-1C0A1CD5A68A}" srcOrd="1" destOrd="0" presId="urn:microsoft.com/office/officeart/2005/8/layout/orgChart1"/>
    <dgm:cxn modelId="{682AF12D-E32D-BC45-AF40-6B4F7F204093}" type="presParOf" srcId="{4C683570-B0D8-B240-B989-846DDC851D54}" destId="{BAC293AD-245A-694D-BA64-F92B18AB5CA2}" srcOrd="1" destOrd="0" presId="urn:microsoft.com/office/officeart/2005/8/layout/orgChart1"/>
    <dgm:cxn modelId="{1F2EA90F-0EBA-BE4B-B1C5-634BF7537AB3}" type="presParOf" srcId="{BAC293AD-245A-694D-BA64-F92B18AB5CA2}" destId="{0D74EABA-25C9-A646-A689-300C6A6E3848}" srcOrd="0" destOrd="0" presId="urn:microsoft.com/office/officeart/2005/8/layout/orgChart1"/>
    <dgm:cxn modelId="{E449DFEE-BE75-A44D-845F-8D64488E8DDC}" type="presParOf" srcId="{BAC293AD-245A-694D-BA64-F92B18AB5CA2}" destId="{C6442EFB-B1AC-414A-AB23-4CEB27F7EFE6}" srcOrd="1" destOrd="0" presId="urn:microsoft.com/office/officeart/2005/8/layout/orgChart1"/>
    <dgm:cxn modelId="{01B6FDC3-1E8E-624E-A5F3-22BBE9D8D2B5}" type="presParOf" srcId="{C6442EFB-B1AC-414A-AB23-4CEB27F7EFE6}" destId="{230753F8-C302-254E-B032-327AE781F438}" srcOrd="0" destOrd="0" presId="urn:microsoft.com/office/officeart/2005/8/layout/orgChart1"/>
    <dgm:cxn modelId="{4F69BF5D-F515-5342-92F9-4A689DF5BFEB}" type="presParOf" srcId="{230753F8-C302-254E-B032-327AE781F438}" destId="{54C453A2-3998-3C46-9BE0-E022045811CD}" srcOrd="0" destOrd="0" presId="urn:microsoft.com/office/officeart/2005/8/layout/orgChart1"/>
    <dgm:cxn modelId="{E88703DA-2F30-8840-BA22-F2AB14F9B07C}" type="presParOf" srcId="{230753F8-C302-254E-B032-327AE781F438}" destId="{E2C6AD9D-3EDE-FB42-B72C-E8A25B67B03B}" srcOrd="1" destOrd="0" presId="urn:microsoft.com/office/officeart/2005/8/layout/orgChart1"/>
    <dgm:cxn modelId="{3233E69A-3963-144F-85C4-72C8AE62FEFF}" type="presParOf" srcId="{C6442EFB-B1AC-414A-AB23-4CEB27F7EFE6}" destId="{EA907785-98B3-2744-8F36-A4B842DD9B26}" srcOrd="1" destOrd="0" presId="urn:microsoft.com/office/officeart/2005/8/layout/orgChart1"/>
    <dgm:cxn modelId="{82BC6B80-1503-5A4F-B89A-6A7574E117C2}" type="presParOf" srcId="{C6442EFB-B1AC-414A-AB23-4CEB27F7EFE6}" destId="{2FF29ABF-881C-0F45-B47F-2F8BCB2403AE}" srcOrd="2" destOrd="0" presId="urn:microsoft.com/office/officeart/2005/8/layout/orgChart1"/>
    <dgm:cxn modelId="{22185C29-241E-874E-8F19-8ED3CD426366}" type="presParOf" srcId="{BAC293AD-245A-694D-BA64-F92B18AB5CA2}" destId="{3D0ED94D-A3FA-924B-93DA-D657D248FFC6}" srcOrd="2" destOrd="0" presId="urn:microsoft.com/office/officeart/2005/8/layout/orgChart1"/>
    <dgm:cxn modelId="{09FD9DFA-A96D-3443-8A61-E072D564C022}" type="presParOf" srcId="{BAC293AD-245A-694D-BA64-F92B18AB5CA2}" destId="{6D74D40D-822F-A242-B9C7-5D4811C02A76}" srcOrd="3" destOrd="0" presId="urn:microsoft.com/office/officeart/2005/8/layout/orgChart1"/>
    <dgm:cxn modelId="{0F12970B-6430-7D45-A61A-17CF1B412FC4}" type="presParOf" srcId="{6D74D40D-822F-A242-B9C7-5D4811C02A76}" destId="{46D7BCBC-57C7-2B46-80CE-654797304BA6}" srcOrd="0" destOrd="0" presId="urn:microsoft.com/office/officeart/2005/8/layout/orgChart1"/>
    <dgm:cxn modelId="{F42D805E-5277-B944-8EF1-B110F3B6ED37}" type="presParOf" srcId="{46D7BCBC-57C7-2B46-80CE-654797304BA6}" destId="{E86ED09E-0287-A945-BCFC-1AD0AD818B00}" srcOrd="0" destOrd="0" presId="urn:microsoft.com/office/officeart/2005/8/layout/orgChart1"/>
    <dgm:cxn modelId="{3856B2CD-CD04-634A-9529-53E6A2C028B0}" type="presParOf" srcId="{46D7BCBC-57C7-2B46-80CE-654797304BA6}" destId="{A85FECF6-DBBA-9B45-B54D-8E8ECCC6CA9C}" srcOrd="1" destOrd="0" presId="urn:microsoft.com/office/officeart/2005/8/layout/orgChart1"/>
    <dgm:cxn modelId="{2B06B932-6095-6A42-9233-BBC53639728D}" type="presParOf" srcId="{6D74D40D-822F-A242-B9C7-5D4811C02A76}" destId="{04329B46-31E9-4C43-B31C-3986483A489B}" srcOrd="1" destOrd="0" presId="urn:microsoft.com/office/officeart/2005/8/layout/orgChart1"/>
    <dgm:cxn modelId="{E75A1B31-1926-C945-AB2D-B6744CB9A86D}" type="presParOf" srcId="{6D74D40D-822F-A242-B9C7-5D4811C02A76}" destId="{81AB8ABD-B597-644F-B422-AAB1BE328F70}" srcOrd="2" destOrd="0" presId="urn:microsoft.com/office/officeart/2005/8/layout/orgChart1"/>
    <dgm:cxn modelId="{F1FE480A-60FC-D040-8D28-3A6B5002002B}" type="presParOf" srcId="{BAC293AD-245A-694D-BA64-F92B18AB5CA2}" destId="{1D5339EF-388A-D648-9DC8-DBCD51CAD7D2}" srcOrd="4" destOrd="0" presId="urn:microsoft.com/office/officeart/2005/8/layout/orgChart1"/>
    <dgm:cxn modelId="{855372DA-F9FC-5B4D-8943-73C709884C9A}" type="presParOf" srcId="{BAC293AD-245A-694D-BA64-F92B18AB5CA2}" destId="{D3F3B4A0-2B1F-A149-9046-14735F685D64}" srcOrd="5" destOrd="0" presId="urn:microsoft.com/office/officeart/2005/8/layout/orgChart1"/>
    <dgm:cxn modelId="{447EA830-95D4-DB45-8433-B6AE3649A730}" type="presParOf" srcId="{D3F3B4A0-2B1F-A149-9046-14735F685D64}" destId="{470B3166-3BED-0145-91E0-4296A020E6FB}" srcOrd="0" destOrd="0" presId="urn:microsoft.com/office/officeart/2005/8/layout/orgChart1"/>
    <dgm:cxn modelId="{6B6FB2C4-E0EE-AF4A-8E1B-BDA89F250219}" type="presParOf" srcId="{470B3166-3BED-0145-91E0-4296A020E6FB}" destId="{A500A863-ACE1-6449-8331-9CA4A4ADEF7E}" srcOrd="0" destOrd="0" presId="urn:microsoft.com/office/officeart/2005/8/layout/orgChart1"/>
    <dgm:cxn modelId="{646FDF68-B645-9448-9F6E-F3C534139C47}" type="presParOf" srcId="{470B3166-3BED-0145-91E0-4296A020E6FB}" destId="{C21EE9DF-EE35-014E-A78F-272307962518}" srcOrd="1" destOrd="0" presId="urn:microsoft.com/office/officeart/2005/8/layout/orgChart1"/>
    <dgm:cxn modelId="{5BE36076-1631-A44E-AA81-791DB4A7A11D}" type="presParOf" srcId="{D3F3B4A0-2B1F-A149-9046-14735F685D64}" destId="{80B9088C-2187-EA42-9F97-92DC0FE22C47}" srcOrd="1" destOrd="0" presId="urn:microsoft.com/office/officeart/2005/8/layout/orgChart1"/>
    <dgm:cxn modelId="{40E6FF08-311F-9B48-8DC2-544AC650B422}" type="presParOf" srcId="{D3F3B4A0-2B1F-A149-9046-14735F685D64}" destId="{0066C67A-94C1-4D42-9011-41A1B60B880C}" srcOrd="2" destOrd="0" presId="urn:microsoft.com/office/officeart/2005/8/layout/orgChart1"/>
    <dgm:cxn modelId="{4D50E8ED-91D5-9E4D-8D57-B2E6E3F8FAF0}" type="presParOf" srcId="{BAC293AD-245A-694D-BA64-F92B18AB5CA2}" destId="{F316E58C-E72B-3843-ACFF-1ACEC479107C}" srcOrd="6" destOrd="0" presId="urn:microsoft.com/office/officeart/2005/8/layout/orgChart1"/>
    <dgm:cxn modelId="{9DEC5064-3A70-FB4C-98E3-FEED9690DB7B}" type="presParOf" srcId="{BAC293AD-245A-694D-BA64-F92B18AB5CA2}" destId="{A4BF7EB7-2976-D24E-8176-C1F684C7C70E}" srcOrd="7" destOrd="0" presId="urn:microsoft.com/office/officeart/2005/8/layout/orgChart1"/>
    <dgm:cxn modelId="{861A6556-AE7C-A849-BE33-BDAC1CE2ECB6}" type="presParOf" srcId="{A4BF7EB7-2976-D24E-8176-C1F684C7C70E}" destId="{EE4087A9-3EE8-8E41-9A35-E54099B09ACD}" srcOrd="0" destOrd="0" presId="urn:microsoft.com/office/officeart/2005/8/layout/orgChart1"/>
    <dgm:cxn modelId="{DD5E4ED9-9880-234B-8FE3-6A4B57EEA1CF}" type="presParOf" srcId="{EE4087A9-3EE8-8E41-9A35-E54099B09ACD}" destId="{3437D04E-4D4A-8147-AB87-83F798D072C8}" srcOrd="0" destOrd="0" presId="urn:microsoft.com/office/officeart/2005/8/layout/orgChart1"/>
    <dgm:cxn modelId="{8565FF9C-CD11-8545-8FD3-60DD849A0003}" type="presParOf" srcId="{EE4087A9-3EE8-8E41-9A35-E54099B09ACD}" destId="{A116CEC1-9600-C44F-A34F-FBC4D5F3FEB2}" srcOrd="1" destOrd="0" presId="urn:microsoft.com/office/officeart/2005/8/layout/orgChart1"/>
    <dgm:cxn modelId="{543A3A53-6E26-FC4C-8D57-78EA7AF68722}" type="presParOf" srcId="{A4BF7EB7-2976-D24E-8176-C1F684C7C70E}" destId="{67D9871E-CDF7-5B41-8835-1DCB086EC0A1}" srcOrd="1" destOrd="0" presId="urn:microsoft.com/office/officeart/2005/8/layout/orgChart1"/>
    <dgm:cxn modelId="{0EEBBC69-4286-B04B-BC86-0D9586469F44}" type="presParOf" srcId="{A4BF7EB7-2976-D24E-8176-C1F684C7C70E}" destId="{D18165DB-EF76-2B4D-9ABF-4C24A408F8DB}" srcOrd="2" destOrd="0" presId="urn:microsoft.com/office/officeart/2005/8/layout/orgChart1"/>
    <dgm:cxn modelId="{2B5A0E7D-8F82-AC43-9E3B-915298BE0EBB}" type="presParOf" srcId="{BAC293AD-245A-694D-BA64-F92B18AB5CA2}" destId="{76982588-F08A-CA41-97CB-FFF8DA4CF3B7}" srcOrd="8" destOrd="0" presId="urn:microsoft.com/office/officeart/2005/8/layout/orgChart1"/>
    <dgm:cxn modelId="{C952074A-B3F2-444C-A9C8-A4B5B5084DD6}" type="presParOf" srcId="{BAC293AD-245A-694D-BA64-F92B18AB5CA2}" destId="{392AAD07-C1DE-2F4F-9ECD-09A018BE92B4}" srcOrd="9" destOrd="0" presId="urn:microsoft.com/office/officeart/2005/8/layout/orgChart1"/>
    <dgm:cxn modelId="{2B84F69D-396B-3545-A827-AF3414667D5C}" type="presParOf" srcId="{392AAD07-C1DE-2F4F-9ECD-09A018BE92B4}" destId="{978D7206-C0B6-8440-983A-253D51678B67}" srcOrd="0" destOrd="0" presId="urn:microsoft.com/office/officeart/2005/8/layout/orgChart1"/>
    <dgm:cxn modelId="{99617514-3BF2-EE42-833A-0238163261AB}" type="presParOf" srcId="{978D7206-C0B6-8440-983A-253D51678B67}" destId="{28262EB8-5903-B545-98A2-CCFEB6675431}" srcOrd="0" destOrd="0" presId="urn:microsoft.com/office/officeart/2005/8/layout/orgChart1"/>
    <dgm:cxn modelId="{19BAEEBC-52FB-9F4A-A886-2F86B380B066}" type="presParOf" srcId="{978D7206-C0B6-8440-983A-253D51678B67}" destId="{309B119A-B4D5-5B4F-A098-31BAD8E8E61F}" srcOrd="1" destOrd="0" presId="urn:microsoft.com/office/officeart/2005/8/layout/orgChart1"/>
    <dgm:cxn modelId="{1D7C0F4D-B921-5C4A-BEAF-BC335D6DC0A4}" type="presParOf" srcId="{392AAD07-C1DE-2F4F-9ECD-09A018BE92B4}" destId="{4475D4EC-90B6-D446-8465-3FCEFAE587E6}" srcOrd="1" destOrd="0" presId="urn:microsoft.com/office/officeart/2005/8/layout/orgChart1"/>
    <dgm:cxn modelId="{1CFC79D9-312F-AE46-A7E2-19072B148AB9}" type="presParOf" srcId="{392AAD07-C1DE-2F4F-9ECD-09A018BE92B4}" destId="{C0162B1E-AB8E-EB4A-BC1C-52B1B939799F}" srcOrd="2" destOrd="0" presId="urn:microsoft.com/office/officeart/2005/8/layout/orgChart1"/>
    <dgm:cxn modelId="{47C2184A-F7C2-AC49-951E-B0C4F54C4E07}" type="presParOf" srcId="{BAC293AD-245A-694D-BA64-F92B18AB5CA2}" destId="{75DBECFB-22E3-DC4E-9FF4-F981DEA0F6EA}" srcOrd="10" destOrd="0" presId="urn:microsoft.com/office/officeart/2005/8/layout/orgChart1"/>
    <dgm:cxn modelId="{EF7E6D89-59CC-8740-88EA-B52A9316B244}" type="presParOf" srcId="{BAC293AD-245A-694D-BA64-F92B18AB5CA2}" destId="{FF29254E-83A0-644C-A099-C99D79E00E40}" srcOrd="11" destOrd="0" presId="urn:microsoft.com/office/officeart/2005/8/layout/orgChart1"/>
    <dgm:cxn modelId="{355118E8-3072-E442-A13F-E7A64ED92D1B}" type="presParOf" srcId="{FF29254E-83A0-644C-A099-C99D79E00E40}" destId="{AABACA84-6541-634B-B7B0-37923F5B3BBB}" srcOrd="0" destOrd="0" presId="urn:microsoft.com/office/officeart/2005/8/layout/orgChart1"/>
    <dgm:cxn modelId="{020C9CFE-68CF-E148-8205-E51DFE51C2B3}" type="presParOf" srcId="{AABACA84-6541-634B-B7B0-37923F5B3BBB}" destId="{DA06CDFC-78AD-E54C-9915-DC96454DE025}" srcOrd="0" destOrd="0" presId="urn:microsoft.com/office/officeart/2005/8/layout/orgChart1"/>
    <dgm:cxn modelId="{410264ED-60C4-3C48-9D3A-73B42B0CF61B}" type="presParOf" srcId="{AABACA84-6541-634B-B7B0-37923F5B3BBB}" destId="{20BB1DB6-EB02-E148-8456-E307F4F214F4}" srcOrd="1" destOrd="0" presId="urn:microsoft.com/office/officeart/2005/8/layout/orgChart1"/>
    <dgm:cxn modelId="{CB82C390-3FFE-9C45-A113-F50B16C381F6}" type="presParOf" srcId="{FF29254E-83A0-644C-A099-C99D79E00E40}" destId="{0A18C67C-3B51-6E42-B425-20BEB3EA90A5}" srcOrd="1" destOrd="0" presId="urn:microsoft.com/office/officeart/2005/8/layout/orgChart1"/>
    <dgm:cxn modelId="{7683E3DE-3874-C041-A53D-16B98280DF3D}" type="presParOf" srcId="{FF29254E-83A0-644C-A099-C99D79E00E40}" destId="{451B85E6-B732-EA41-859D-6043D386F87A}" srcOrd="2" destOrd="0" presId="urn:microsoft.com/office/officeart/2005/8/layout/orgChart1"/>
    <dgm:cxn modelId="{D74D5779-EA24-8542-86AA-67E0D1E3C986}" type="presParOf" srcId="{4C683570-B0D8-B240-B989-846DDC851D54}" destId="{C0C2A0DE-0620-184F-8F42-851B2A2F2BB9}" srcOrd="2" destOrd="0" presId="urn:microsoft.com/office/officeart/2005/8/layout/orgChart1"/>
    <dgm:cxn modelId="{F9D053AA-79A7-4F41-9DBE-A975FEE349A9}" type="presParOf" srcId="{C0C2A0DE-0620-184F-8F42-851B2A2F2BB9}" destId="{D74EA0B4-CEE7-3C4B-85DB-B0613D609717}" srcOrd="0" destOrd="0" presId="urn:microsoft.com/office/officeart/2005/8/layout/orgChart1"/>
    <dgm:cxn modelId="{5AC79A54-B461-1D4C-A5A2-5D5D7B17047B}" type="presParOf" srcId="{C0C2A0DE-0620-184F-8F42-851B2A2F2BB9}" destId="{F2A23AD2-6236-B24F-82A5-416B5ED557F2}" srcOrd="1" destOrd="0" presId="urn:microsoft.com/office/officeart/2005/8/layout/orgChart1"/>
    <dgm:cxn modelId="{0216A01F-6A0F-854F-8578-30734DCEEA87}" type="presParOf" srcId="{F2A23AD2-6236-B24F-82A5-416B5ED557F2}" destId="{13F31526-28D0-444D-AE0F-2604793FDDBC}" srcOrd="0" destOrd="0" presId="urn:microsoft.com/office/officeart/2005/8/layout/orgChart1"/>
    <dgm:cxn modelId="{350876F7-4087-2247-9888-C2AD928D3F6F}" type="presParOf" srcId="{13F31526-28D0-444D-AE0F-2604793FDDBC}" destId="{1A6292AE-7287-8148-801D-91D533835153}" srcOrd="0" destOrd="0" presId="urn:microsoft.com/office/officeart/2005/8/layout/orgChart1"/>
    <dgm:cxn modelId="{56944A2C-1E6E-7F48-8B1F-85B79E4D94F7}" type="presParOf" srcId="{13F31526-28D0-444D-AE0F-2604793FDDBC}" destId="{7B5A04DA-88E9-5146-8052-EC15FC761AEB}" srcOrd="1" destOrd="0" presId="urn:microsoft.com/office/officeart/2005/8/layout/orgChart1"/>
    <dgm:cxn modelId="{041E7069-8239-9241-9B27-71DE45747682}" type="presParOf" srcId="{F2A23AD2-6236-B24F-82A5-416B5ED557F2}" destId="{5B495FE8-B934-824A-8FD2-4990B009F641}" srcOrd="1" destOrd="0" presId="urn:microsoft.com/office/officeart/2005/8/layout/orgChart1"/>
    <dgm:cxn modelId="{8D36F9CA-14A0-B644-8854-41D89E88765D}" type="presParOf" srcId="{F2A23AD2-6236-B24F-82A5-416B5ED557F2}" destId="{360EFCF2-FD6F-B343-B18A-EF0CA9D570F4}" srcOrd="2" destOrd="0" presId="urn:microsoft.com/office/officeart/2005/8/layout/orgChart1"/>
    <dgm:cxn modelId="{7FDE4EB9-BF45-394F-8756-2F8D185A6090}" type="presParOf" srcId="{C0C2A0DE-0620-184F-8F42-851B2A2F2BB9}" destId="{6135CEC2-566E-4940-ABE1-327137F38E62}" srcOrd="2" destOrd="0" presId="urn:microsoft.com/office/officeart/2005/8/layout/orgChart1"/>
    <dgm:cxn modelId="{13EA61CC-C5CA-CD40-BE92-9A0B626B0BB4}" type="presParOf" srcId="{C0C2A0DE-0620-184F-8F42-851B2A2F2BB9}" destId="{2DA009C4-1490-E744-8144-F22E20787D00}" srcOrd="3" destOrd="0" presId="urn:microsoft.com/office/officeart/2005/8/layout/orgChart1"/>
    <dgm:cxn modelId="{A16B5F52-3A58-EB42-AE1A-7E48F1575105}" type="presParOf" srcId="{2DA009C4-1490-E744-8144-F22E20787D00}" destId="{54F46251-9211-DF41-A02F-9EA095EDA533}" srcOrd="0" destOrd="0" presId="urn:microsoft.com/office/officeart/2005/8/layout/orgChart1"/>
    <dgm:cxn modelId="{A2E0DFCD-CECA-7649-B045-50DBA00E4A00}" type="presParOf" srcId="{54F46251-9211-DF41-A02F-9EA095EDA533}" destId="{56327DFD-748E-BB46-9757-BBE2421535C7}" srcOrd="0" destOrd="0" presId="urn:microsoft.com/office/officeart/2005/8/layout/orgChart1"/>
    <dgm:cxn modelId="{7128F686-0341-554C-8D65-B960111424F9}" type="presParOf" srcId="{54F46251-9211-DF41-A02F-9EA095EDA533}" destId="{B4E7859C-EED4-1545-A570-B8E538301818}" srcOrd="1" destOrd="0" presId="urn:microsoft.com/office/officeart/2005/8/layout/orgChart1"/>
    <dgm:cxn modelId="{2C0573D3-695D-A040-B9DD-E95DE534BDEE}" type="presParOf" srcId="{2DA009C4-1490-E744-8144-F22E20787D00}" destId="{E2F206C0-D4CB-D542-932B-F9F4D5D6EBCB}" srcOrd="1" destOrd="0" presId="urn:microsoft.com/office/officeart/2005/8/layout/orgChart1"/>
    <dgm:cxn modelId="{32365A96-A819-8A48-B737-6ABD5C7D3738}" type="presParOf" srcId="{2DA009C4-1490-E744-8144-F22E20787D00}" destId="{D9E2D0B8-F5C4-2143-8F8C-AD5AE7ACA920}" srcOrd="2" destOrd="0" presId="urn:microsoft.com/office/officeart/2005/8/layout/orgChart1"/>
    <dgm:cxn modelId="{47346823-859A-8B42-8846-3A47F8FBA2E7}" type="presParOf" srcId="{C0C2A0DE-0620-184F-8F42-851B2A2F2BB9}" destId="{501CBBAE-0F83-5D45-9940-8292D522C85A}" srcOrd="4" destOrd="0" presId="urn:microsoft.com/office/officeart/2005/8/layout/orgChart1"/>
    <dgm:cxn modelId="{7E397FDF-926B-034B-A965-68B700765CEF}" type="presParOf" srcId="{C0C2A0DE-0620-184F-8F42-851B2A2F2BB9}" destId="{2C1F13D7-3516-9E4E-BB57-A238157BA7ED}" srcOrd="5" destOrd="0" presId="urn:microsoft.com/office/officeart/2005/8/layout/orgChart1"/>
    <dgm:cxn modelId="{29FB21A3-06BB-DD46-8F2A-38DA7D93296A}" type="presParOf" srcId="{2C1F13D7-3516-9E4E-BB57-A238157BA7ED}" destId="{49FE4027-4254-D945-9EDD-AD8ED4041B59}" srcOrd="0" destOrd="0" presId="urn:microsoft.com/office/officeart/2005/8/layout/orgChart1"/>
    <dgm:cxn modelId="{E4251483-FA21-A343-ABAF-794BB3FE91C8}" type="presParOf" srcId="{49FE4027-4254-D945-9EDD-AD8ED4041B59}" destId="{CCC553F9-1887-1643-A522-1E5EF0F04800}" srcOrd="0" destOrd="0" presId="urn:microsoft.com/office/officeart/2005/8/layout/orgChart1"/>
    <dgm:cxn modelId="{24C58602-810C-5D43-BED2-B8C8605A4463}" type="presParOf" srcId="{49FE4027-4254-D945-9EDD-AD8ED4041B59}" destId="{5A597721-9CC1-2E45-913B-56B42AAB6927}" srcOrd="1" destOrd="0" presId="urn:microsoft.com/office/officeart/2005/8/layout/orgChart1"/>
    <dgm:cxn modelId="{32F3CE06-E8D0-8F40-BC7C-33CC21947AB6}" type="presParOf" srcId="{2C1F13D7-3516-9E4E-BB57-A238157BA7ED}" destId="{13C8AC3D-8A14-A84B-BEE4-1B9B8558BF85}" srcOrd="1" destOrd="0" presId="urn:microsoft.com/office/officeart/2005/8/layout/orgChart1"/>
    <dgm:cxn modelId="{6976E1B8-381C-2548-9770-E7D0D6BD1178}" type="presParOf" srcId="{2C1F13D7-3516-9E4E-BB57-A238157BA7ED}" destId="{6C4FE216-BC63-514D-AC2B-9E3A7822F6ED}" srcOrd="2" destOrd="0" presId="urn:microsoft.com/office/officeart/2005/8/layout/orgChart1"/>
    <dgm:cxn modelId="{61729AA9-F9A6-D24B-8BF8-BA673A489CF9}" type="presParOf" srcId="{C0C2A0DE-0620-184F-8F42-851B2A2F2BB9}" destId="{BE8A893D-799B-544F-931C-6D42CE7EF076}" srcOrd="6" destOrd="0" presId="urn:microsoft.com/office/officeart/2005/8/layout/orgChart1"/>
    <dgm:cxn modelId="{8579D4E5-1766-B54C-9750-AF06B32D8B26}" type="presParOf" srcId="{C0C2A0DE-0620-184F-8F42-851B2A2F2BB9}" destId="{957A1FED-0D57-4546-AEE2-0CD613427D69}" srcOrd="7" destOrd="0" presId="urn:microsoft.com/office/officeart/2005/8/layout/orgChart1"/>
    <dgm:cxn modelId="{5879C07E-174C-994E-A5A9-1E6326663885}" type="presParOf" srcId="{957A1FED-0D57-4546-AEE2-0CD613427D69}" destId="{BE3A7394-A07E-5B45-9DC5-368D7536134A}" srcOrd="0" destOrd="0" presId="urn:microsoft.com/office/officeart/2005/8/layout/orgChart1"/>
    <dgm:cxn modelId="{AC17C11E-E003-A34F-8310-5192340206F6}" type="presParOf" srcId="{BE3A7394-A07E-5B45-9DC5-368D7536134A}" destId="{82C5C25A-4FEB-2248-95E6-D1038A4B5614}" srcOrd="0" destOrd="0" presId="urn:microsoft.com/office/officeart/2005/8/layout/orgChart1"/>
    <dgm:cxn modelId="{B109B56F-5BC7-EA41-9975-22AA4C921C5A}" type="presParOf" srcId="{BE3A7394-A07E-5B45-9DC5-368D7536134A}" destId="{CBE8C56D-BB06-EB43-9FEC-9839563E1BD4}" srcOrd="1" destOrd="0" presId="urn:microsoft.com/office/officeart/2005/8/layout/orgChart1"/>
    <dgm:cxn modelId="{8A947226-0D16-F54A-BD38-A37E13795FC3}" type="presParOf" srcId="{957A1FED-0D57-4546-AEE2-0CD613427D69}" destId="{60C983CF-0A58-C944-9A06-BBB728A67074}" srcOrd="1" destOrd="0" presId="urn:microsoft.com/office/officeart/2005/8/layout/orgChart1"/>
    <dgm:cxn modelId="{004B7ED3-6CB2-B945-9745-618AF476742C}" type="presParOf" srcId="{957A1FED-0D57-4546-AEE2-0CD613427D69}" destId="{0A55991F-5DEC-6047-8043-5967FE657EDF}"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F468DB2-A5E0-B746-92DF-EFB7F144B493}" type="doc">
      <dgm:prSet loTypeId="urn:microsoft.com/office/officeart/2008/layout/NameandTitleOrganizationalChart" loCatId="" qsTypeId="urn:microsoft.com/office/officeart/2005/8/quickstyle/simple1" qsCatId="simple" csTypeId="urn:microsoft.com/office/officeart/2005/8/colors/accent1_2" csCatId="accent1" phldr="1"/>
      <dgm:spPr/>
      <dgm:t>
        <a:bodyPr/>
        <a:lstStyle/>
        <a:p>
          <a:endParaRPr lang="nl-NL"/>
        </a:p>
      </dgm:t>
    </dgm:pt>
    <dgm:pt modelId="{C1C2D0AB-B5AE-2347-9526-D35D47AC325B}">
      <dgm:prSet phldrT="[Tekst]"/>
      <dgm:spPr/>
      <dgm:t>
        <a:bodyPr/>
        <a:lstStyle/>
        <a:p>
          <a:r>
            <a:rPr lang="nl-NL"/>
            <a:t>SnowWorld N.V.</a:t>
          </a:r>
        </a:p>
      </dgm:t>
    </dgm:pt>
    <dgm:pt modelId="{B9DE3AB8-4BDB-7747-8975-D313FD45395B}" type="parTrans" cxnId="{14234146-20E9-FD49-B23B-F94D2727BF5F}">
      <dgm:prSet/>
      <dgm:spPr/>
      <dgm:t>
        <a:bodyPr/>
        <a:lstStyle/>
        <a:p>
          <a:endParaRPr lang="nl-NL"/>
        </a:p>
      </dgm:t>
    </dgm:pt>
    <dgm:pt modelId="{7C3F856C-D44E-164D-BCF6-7661D2B79463}" type="sibTrans" cxnId="{14234146-20E9-FD49-B23B-F94D2727BF5F}">
      <dgm:prSet/>
      <dgm:spPr/>
      <dgm:t>
        <a:bodyPr/>
        <a:lstStyle/>
        <a:p>
          <a:endParaRPr lang="nl-NL"/>
        </a:p>
      </dgm:t>
    </dgm:pt>
    <dgm:pt modelId="{075112E2-77AB-3348-8279-A71DFF61A140}">
      <dgm:prSet phldrT="[Tekst]"/>
      <dgm:spPr/>
      <dgm:t>
        <a:bodyPr/>
        <a:lstStyle/>
        <a:p>
          <a:r>
            <a:rPr lang="nl-NL"/>
            <a:t>SnowWorld Leisure N.V.</a:t>
          </a:r>
        </a:p>
      </dgm:t>
    </dgm:pt>
    <dgm:pt modelId="{51D726CA-B645-A044-AEA5-9E986D79DCA6}" type="parTrans" cxnId="{1A37E1DB-0F69-A448-8992-E7CAAB2B4C2F}">
      <dgm:prSet/>
      <dgm:spPr/>
      <dgm:t>
        <a:bodyPr/>
        <a:lstStyle/>
        <a:p>
          <a:endParaRPr lang="nl-NL"/>
        </a:p>
      </dgm:t>
    </dgm:pt>
    <dgm:pt modelId="{953E5BD0-ECB8-A645-A2F2-9BA950F43CDE}" type="sibTrans" cxnId="{1A37E1DB-0F69-A448-8992-E7CAAB2B4C2F}">
      <dgm:prSet/>
      <dgm:spPr/>
      <dgm:t>
        <a:bodyPr/>
        <a:lstStyle/>
        <a:p>
          <a:r>
            <a:rPr lang="nl-NL"/>
            <a:t>100%</a:t>
          </a:r>
        </a:p>
      </dgm:t>
    </dgm:pt>
    <dgm:pt modelId="{64D40BCC-2FF5-5242-BC90-37D9CEDEB4CD}">
      <dgm:prSet phldrT="[Tekst]"/>
      <dgm:spPr/>
      <dgm:t>
        <a:bodyPr/>
        <a:lstStyle/>
        <a:p>
          <a:r>
            <a:rPr lang="nl-NL"/>
            <a:t>Snow Planet Amsterdam B.V. </a:t>
          </a:r>
        </a:p>
      </dgm:t>
    </dgm:pt>
    <dgm:pt modelId="{4BFCE839-3A0D-F94D-9D4C-956BA5AAD04A}" type="parTrans" cxnId="{7D6FF22F-85BB-0E4F-9F88-D3838B156B99}">
      <dgm:prSet/>
      <dgm:spPr/>
      <dgm:t>
        <a:bodyPr/>
        <a:lstStyle/>
        <a:p>
          <a:endParaRPr lang="nl-NL"/>
        </a:p>
      </dgm:t>
    </dgm:pt>
    <dgm:pt modelId="{E163DF7B-19E7-9D43-A40B-3B34278B0D83}" type="sibTrans" cxnId="{7D6FF22F-85BB-0E4F-9F88-D3838B156B99}">
      <dgm:prSet/>
      <dgm:spPr/>
      <dgm:t>
        <a:bodyPr/>
        <a:lstStyle/>
        <a:p>
          <a:r>
            <a:rPr lang="nl-NL"/>
            <a:t>100%</a:t>
          </a:r>
        </a:p>
      </dgm:t>
    </dgm:pt>
    <dgm:pt modelId="{F0BE54C0-87F8-D543-B18B-D6260FBA4F48}">
      <dgm:prSet phldrT="[Tekst]"/>
      <dgm:spPr/>
      <dgm:t>
        <a:bodyPr/>
        <a:lstStyle/>
        <a:p>
          <a:r>
            <a:rPr lang="nl-NL"/>
            <a:t>Allrounder Reisen &amp; Sport GmbH</a:t>
          </a:r>
        </a:p>
      </dgm:t>
    </dgm:pt>
    <dgm:pt modelId="{C186BA3C-5B1C-304D-B224-B4676AEAF615}" type="parTrans" cxnId="{AF175F9A-226C-CB40-8657-1FFDDEC1C3D2}">
      <dgm:prSet/>
      <dgm:spPr/>
      <dgm:t>
        <a:bodyPr/>
        <a:lstStyle/>
        <a:p>
          <a:endParaRPr lang="nl-NL"/>
        </a:p>
      </dgm:t>
    </dgm:pt>
    <dgm:pt modelId="{FF73571B-D7E5-9A46-975D-A5EC6733A08E}" type="sibTrans" cxnId="{AF175F9A-226C-CB40-8657-1FFDDEC1C3D2}">
      <dgm:prSet/>
      <dgm:spPr/>
      <dgm:t>
        <a:bodyPr/>
        <a:lstStyle/>
        <a:p>
          <a:r>
            <a:rPr lang="nl-NL"/>
            <a:t>25%</a:t>
          </a:r>
        </a:p>
      </dgm:t>
    </dgm:pt>
    <dgm:pt modelId="{A60F57FF-5E87-9F45-890E-BCBF05452BAF}">
      <dgm:prSet phldrT="[Tekst]"/>
      <dgm:spPr/>
      <dgm:t>
        <a:bodyPr/>
        <a:lstStyle/>
        <a:p>
          <a:r>
            <a:rPr lang="nl-NL"/>
            <a:t>Allrounder Project GmbH</a:t>
          </a:r>
        </a:p>
      </dgm:t>
    </dgm:pt>
    <dgm:pt modelId="{8FEA645F-F802-954B-A03E-A3FA07972C7B}" type="parTrans" cxnId="{F28195C0-D06B-1E4C-95EF-B7A12A7115DA}">
      <dgm:prSet/>
      <dgm:spPr/>
      <dgm:t>
        <a:bodyPr/>
        <a:lstStyle/>
        <a:p>
          <a:endParaRPr lang="nl-NL"/>
        </a:p>
      </dgm:t>
    </dgm:pt>
    <dgm:pt modelId="{369FDD4A-30DD-884B-AE50-5D756B580D1D}" type="sibTrans" cxnId="{F28195C0-D06B-1E4C-95EF-B7A12A7115DA}">
      <dgm:prSet/>
      <dgm:spPr/>
      <dgm:t>
        <a:bodyPr/>
        <a:lstStyle/>
        <a:p>
          <a:r>
            <a:rPr lang="nl-NL"/>
            <a:t>38%</a:t>
          </a:r>
        </a:p>
      </dgm:t>
    </dgm:pt>
    <dgm:pt modelId="{9F1F9D5D-2C5F-AA45-BED1-B6D1A78F800E}">
      <dgm:prSet phldrT="[Tekst]"/>
      <dgm:spPr/>
      <dgm:t>
        <a:bodyPr/>
        <a:lstStyle/>
        <a:p>
          <a:r>
            <a:rPr lang="nl-NL"/>
            <a:t>SnowWorld International B.V.</a:t>
          </a:r>
        </a:p>
      </dgm:t>
    </dgm:pt>
    <dgm:pt modelId="{8A9A7073-2C47-EB47-9CA8-96BE9886B7F4}" type="sibTrans" cxnId="{43D68320-F6DD-0C4E-B416-7224327C7160}">
      <dgm:prSet/>
      <dgm:spPr/>
      <dgm:t>
        <a:bodyPr/>
        <a:lstStyle/>
        <a:p>
          <a:r>
            <a:rPr lang="nl-NL"/>
            <a:t>100%</a:t>
          </a:r>
        </a:p>
      </dgm:t>
    </dgm:pt>
    <dgm:pt modelId="{CA8AA569-89C8-204E-8DAC-3528D3943B05}" type="parTrans" cxnId="{43D68320-F6DD-0C4E-B416-7224327C7160}">
      <dgm:prSet/>
      <dgm:spPr/>
      <dgm:t>
        <a:bodyPr/>
        <a:lstStyle/>
        <a:p>
          <a:endParaRPr lang="nl-NL"/>
        </a:p>
      </dgm:t>
    </dgm:pt>
    <dgm:pt modelId="{48792AE3-AB1B-B940-83BC-246135527D36}">
      <dgm:prSet phldrT="[Tekst]"/>
      <dgm:spPr/>
      <dgm:t>
        <a:bodyPr/>
        <a:lstStyle/>
        <a:p>
          <a:r>
            <a:rPr lang="nl-NL"/>
            <a:t>SnowWorld USA inc.</a:t>
          </a:r>
        </a:p>
      </dgm:t>
    </dgm:pt>
    <dgm:pt modelId="{52639815-0164-B74F-98DA-A9E7A364F9C5}" type="parTrans" cxnId="{587B4514-CAD3-4644-B4CF-AB1162F6C181}">
      <dgm:prSet/>
      <dgm:spPr/>
      <dgm:t>
        <a:bodyPr/>
        <a:lstStyle/>
        <a:p>
          <a:endParaRPr lang="nl-NL"/>
        </a:p>
      </dgm:t>
    </dgm:pt>
    <dgm:pt modelId="{06BDA281-EC7E-5F4A-8436-48458B18555A}" type="sibTrans" cxnId="{587B4514-CAD3-4644-B4CF-AB1162F6C181}">
      <dgm:prSet/>
      <dgm:spPr/>
      <dgm:t>
        <a:bodyPr/>
        <a:lstStyle/>
        <a:p>
          <a:endParaRPr lang="nl-NL"/>
        </a:p>
      </dgm:t>
    </dgm:pt>
    <dgm:pt modelId="{AD3FC052-6F33-7940-96A0-3C867BFDFAE9}">
      <dgm:prSet phldrT="[Tekst]"/>
      <dgm:spPr/>
      <dgm:t>
        <a:bodyPr/>
        <a:lstStyle/>
        <a:p>
          <a:r>
            <a:rPr lang="nl-NL"/>
            <a:t>Snow Planet B.V.</a:t>
          </a:r>
        </a:p>
      </dgm:t>
    </dgm:pt>
    <dgm:pt modelId="{805DEE6B-8718-564F-B9A1-B136CD3EB878}" type="parTrans" cxnId="{FB133377-3A02-094E-BDE9-2AFAD667C3D6}">
      <dgm:prSet/>
      <dgm:spPr/>
      <dgm:t>
        <a:bodyPr/>
        <a:lstStyle/>
        <a:p>
          <a:endParaRPr lang="nl-NL"/>
        </a:p>
      </dgm:t>
    </dgm:pt>
    <dgm:pt modelId="{33F15202-68AB-B945-A9EC-012BA2C3899B}" type="sibTrans" cxnId="{FB133377-3A02-094E-BDE9-2AFAD667C3D6}">
      <dgm:prSet/>
      <dgm:spPr/>
      <dgm:t>
        <a:bodyPr/>
        <a:lstStyle/>
        <a:p>
          <a:r>
            <a:rPr lang="nl-NL"/>
            <a:t>100%</a:t>
          </a:r>
        </a:p>
      </dgm:t>
    </dgm:pt>
    <dgm:pt modelId="{BE6115EE-91AE-9A42-BEEF-1D8A2C1FAAB8}">
      <dgm:prSet phldrT="[Tekst]"/>
      <dgm:spPr/>
      <dgm:t>
        <a:bodyPr/>
        <a:lstStyle/>
        <a:p>
          <a:r>
            <a:rPr lang="nl-NL"/>
            <a:t>allrounder mountain ewapoer gmbh &amp; co kg.</a:t>
          </a:r>
        </a:p>
      </dgm:t>
    </dgm:pt>
    <dgm:pt modelId="{61FF4D8D-F06A-F94F-AA66-77B8357FD9F6}" type="parTrans" cxnId="{25F73604-F640-A241-ABA4-74E542818BCC}">
      <dgm:prSet/>
      <dgm:spPr/>
      <dgm:t>
        <a:bodyPr/>
        <a:lstStyle/>
        <a:p>
          <a:endParaRPr lang="nl-NL"/>
        </a:p>
      </dgm:t>
    </dgm:pt>
    <dgm:pt modelId="{A2716AF8-2FA8-2D41-842E-6981FAB6D6A9}" type="sibTrans" cxnId="{25F73604-F640-A241-ABA4-74E542818BCC}">
      <dgm:prSet/>
      <dgm:spPr/>
      <dgm:t>
        <a:bodyPr/>
        <a:lstStyle/>
        <a:p>
          <a:r>
            <a:rPr lang="nl-NL"/>
            <a:t>66%</a:t>
          </a:r>
        </a:p>
      </dgm:t>
    </dgm:pt>
    <dgm:pt modelId="{0125A49B-1D4D-6741-BCF7-AEAEE5570465}" type="pres">
      <dgm:prSet presAssocID="{5F468DB2-A5E0-B746-92DF-EFB7F144B493}" presName="hierChild1" presStyleCnt="0">
        <dgm:presLayoutVars>
          <dgm:orgChart val="1"/>
          <dgm:chPref val="1"/>
          <dgm:dir/>
          <dgm:animOne val="branch"/>
          <dgm:animLvl val="lvl"/>
          <dgm:resizeHandles/>
        </dgm:presLayoutVars>
      </dgm:prSet>
      <dgm:spPr/>
    </dgm:pt>
    <dgm:pt modelId="{EA325E56-EDB8-ED46-AFD4-FA4CCC75D314}" type="pres">
      <dgm:prSet presAssocID="{C1C2D0AB-B5AE-2347-9526-D35D47AC325B}" presName="hierRoot1" presStyleCnt="0">
        <dgm:presLayoutVars>
          <dgm:hierBranch val="init"/>
        </dgm:presLayoutVars>
      </dgm:prSet>
      <dgm:spPr/>
    </dgm:pt>
    <dgm:pt modelId="{0595FA38-E866-AC4B-A409-A26BD76937C9}" type="pres">
      <dgm:prSet presAssocID="{C1C2D0AB-B5AE-2347-9526-D35D47AC325B}" presName="rootComposite1" presStyleCnt="0"/>
      <dgm:spPr/>
    </dgm:pt>
    <dgm:pt modelId="{38D47CE1-AF20-F642-AE39-6F64D692D6DF}" type="pres">
      <dgm:prSet presAssocID="{C1C2D0AB-B5AE-2347-9526-D35D47AC325B}" presName="rootText1" presStyleLbl="node0" presStyleIdx="0" presStyleCnt="1">
        <dgm:presLayoutVars>
          <dgm:chMax/>
          <dgm:chPref val="3"/>
        </dgm:presLayoutVars>
      </dgm:prSet>
      <dgm:spPr/>
    </dgm:pt>
    <dgm:pt modelId="{4AE90DF5-2CCD-954D-B9D4-D97B3F7ADAF5}" type="pres">
      <dgm:prSet presAssocID="{C1C2D0AB-B5AE-2347-9526-D35D47AC325B}" presName="titleText1" presStyleLbl="fgAcc0" presStyleIdx="0" presStyleCnt="1">
        <dgm:presLayoutVars>
          <dgm:chMax val="0"/>
          <dgm:chPref val="0"/>
        </dgm:presLayoutVars>
      </dgm:prSet>
      <dgm:spPr/>
    </dgm:pt>
    <dgm:pt modelId="{8978D435-3792-5546-8797-13C9E3F8F3E1}" type="pres">
      <dgm:prSet presAssocID="{C1C2D0AB-B5AE-2347-9526-D35D47AC325B}" presName="rootConnector1" presStyleLbl="node1" presStyleIdx="0" presStyleCnt="8"/>
      <dgm:spPr/>
    </dgm:pt>
    <dgm:pt modelId="{B7341455-8364-FD4B-9238-D9ABA3F7AEAB}" type="pres">
      <dgm:prSet presAssocID="{C1C2D0AB-B5AE-2347-9526-D35D47AC325B}" presName="hierChild2" presStyleCnt="0"/>
      <dgm:spPr/>
    </dgm:pt>
    <dgm:pt modelId="{19CBE8D4-3CA3-4445-AF4C-F369B384698C}" type="pres">
      <dgm:prSet presAssocID="{51D726CA-B645-A044-AEA5-9E986D79DCA6}" presName="Name37" presStyleLbl="parChTrans1D2" presStyleIdx="0" presStyleCnt="4"/>
      <dgm:spPr/>
    </dgm:pt>
    <dgm:pt modelId="{F2599686-B9A2-7944-BADE-5752E3993EDB}" type="pres">
      <dgm:prSet presAssocID="{075112E2-77AB-3348-8279-A71DFF61A140}" presName="hierRoot2" presStyleCnt="0">
        <dgm:presLayoutVars>
          <dgm:hierBranch val="init"/>
        </dgm:presLayoutVars>
      </dgm:prSet>
      <dgm:spPr/>
    </dgm:pt>
    <dgm:pt modelId="{38BD0D78-6419-9545-B93F-E4E7CEF346AA}" type="pres">
      <dgm:prSet presAssocID="{075112E2-77AB-3348-8279-A71DFF61A140}" presName="rootComposite" presStyleCnt="0"/>
      <dgm:spPr/>
    </dgm:pt>
    <dgm:pt modelId="{12EA6059-A0AF-1647-8633-3290BA6AD14C}" type="pres">
      <dgm:prSet presAssocID="{075112E2-77AB-3348-8279-A71DFF61A140}" presName="rootText" presStyleLbl="node1" presStyleIdx="0" presStyleCnt="8">
        <dgm:presLayoutVars>
          <dgm:chMax/>
          <dgm:chPref val="3"/>
        </dgm:presLayoutVars>
      </dgm:prSet>
      <dgm:spPr/>
    </dgm:pt>
    <dgm:pt modelId="{0A5D3F4F-7020-314B-B34B-076491191107}" type="pres">
      <dgm:prSet presAssocID="{075112E2-77AB-3348-8279-A71DFF61A140}" presName="titleText2" presStyleLbl="fgAcc1" presStyleIdx="0" presStyleCnt="8">
        <dgm:presLayoutVars>
          <dgm:chMax val="0"/>
          <dgm:chPref val="0"/>
        </dgm:presLayoutVars>
      </dgm:prSet>
      <dgm:spPr/>
    </dgm:pt>
    <dgm:pt modelId="{9CD316A5-9F3D-664A-9030-D5401F3595C5}" type="pres">
      <dgm:prSet presAssocID="{075112E2-77AB-3348-8279-A71DFF61A140}" presName="rootConnector" presStyleLbl="node2" presStyleIdx="0" presStyleCnt="0"/>
      <dgm:spPr/>
    </dgm:pt>
    <dgm:pt modelId="{D276F793-230E-584B-9AD7-F3B47769A31B}" type="pres">
      <dgm:prSet presAssocID="{075112E2-77AB-3348-8279-A71DFF61A140}" presName="hierChild4" presStyleCnt="0"/>
      <dgm:spPr/>
    </dgm:pt>
    <dgm:pt modelId="{86827D3B-4BC6-4143-8167-03DFEB51A346}" type="pres">
      <dgm:prSet presAssocID="{CA8AA569-89C8-204E-8DAC-3528D3943B05}" presName="Name37" presStyleLbl="parChTrans1D3" presStyleIdx="0" presStyleCnt="3"/>
      <dgm:spPr/>
    </dgm:pt>
    <dgm:pt modelId="{6980B12A-D688-4642-B32A-E94582E55336}" type="pres">
      <dgm:prSet presAssocID="{9F1F9D5D-2C5F-AA45-BED1-B6D1A78F800E}" presName="hierRoot2" presStyleCnt="0">
        <dgm:presLayoutVars>
          <dgm:hierBranch val="init"/>
        </dgm:presLayoutVars>
      </dgm:prSet>
      <dgm:spPr/>
    </dgm:pt>
    <dgm:pt modelId="{219D3916-7D40-8C43-AF9C-1DBD0F9E260E}" type="pres">
      <dgm:prSet presAssocID="{9F1F9D5D-2C5F-AA45-BED1-B6D1A78F800E}" presName="rootComposite" presStyleCnt="0"/>
      <dgm:spPr/>
    </dgm:pt>
    <dgm:pt modelId="{ED003772-01CE-F447-B562-473373A2234C}" type="pres">
      <dgm:prSet presAssocID="{9F1F9D5D-2C5F-AA45-BED1-B6D1A78F800E}" presName="rootText" presStyleLbl="node1" presStyleIdx="1" presStyleCnt="8">
        <dgm:presLayoutVars>
          <dgm:chMax/>
          <dgm:chPref val="3"/>
        </dgm:presLayoutVars>
      </dgm:prSet>
      <dgm:spPr/>
    </dgm:pt>
    <dgm:pt modelId="{6D250ED9-0FF0-FA40-8C54-98DEE1313CE0}" type="pres">
      <dgm:prSet presAssocID="{9F1F9D5D-2C5F-AA45-BED1-B6D1A78F800E}" presName="titleText2" presStyleLbl="fgAcc1" presStyleIdx="1" presStyleCnt="8">
        <dgm:presLayoutVars>
          <dgm:chMax val="0"/>
          <dgm:chPref val="0"/>
        </dgm:presLayoutVars>
      </dgm:prSet>
      <dgm:spPr/>
    </dgm:pt>
    <dgm:pt modelId="{FF8BDD2F-7D50-004D-9D21-CEDA82BF1A3B}" type="pres">
      <dgm:prSet presAssocID="{9F1F9D5D-2C5F-AA45-BED1-B6D1A78F800E}" presName="rootConnector" presStyleLbl="node3" presStyleIdx="0" presStyleCnt="0"/>
      <dgm:spPr/>
    </dgm:pt>
    <dgm:pt modelId="{DF8ECF2D-71E8-F74E-AF7E-2695B33E003B}" type="pres">
      <dgm:prSet presAssocID="{9F1F9D5D-2C5F-AA45-BED1-B6D1A78F800E}" presName="hierChild4" presStyleCnt="0"/>
      <dgm:spPr/>
    </dgm:pt>
    <dgm:pt modelId="{0B429624-043C-4C43-94DC-E50C39AC6B95}" type="pres">
      <dgm:prSet presAssocID="{52639815-0164-B74F-98DA-A9E7A364F9C5}" presName="Name37" presStyleLbl="parChTrans1D4" presStyleIdx="0" presStyleCnt="1"/>
      <dgm:spPr/>
    </dgm:pt>
    <dgm:pt modelId="{68BA3B00-5852-604D-9FEF-96B32764A004}" type="pres">
      <dgm:prSet presAssocID="{48792AE3-AB1B-B940-83BC-246135527D36}" presName="hierRoot2" presStyleCnt="0">
        <dgm:presLayoutVars>
          <dgm:hierBranch val="init"/>
        </dgm:presLayoutVars>
      </dgm:prSet>
      <dgm:spPr/>
    </dgm:pt>
    <dgm:pt modelId="{C7B9F6DC-CA53-914D-BFD6-1810F10796B5}" type="pres">
      <dgm:prSet presAssocID="{48792AE3-AB1B-B940-83BC-246135527D36}" presName="rootComposite" presStyleCnt="0"/>
      <dgm:spPr/>
    </dgm:pt>
    <dgm:pt modelId="{D5E42565-770C-4644-BB26-9DE40C04F105}" type="pres">
      <dgm:prSet presAssocID="{48792AE3-AB1B-B940-83BC-246135527D36}" presName="rootText" presStyleLbl="node1" presStyleIdx="2" presStyleCnt="8">
        <dgm:presLayoutVars>
          <dgm:chMax/>
          <dgm:chPref val="3"/>
        </dgm:presLayoutVars>
      </dgm:prSet>
      <dgm:spPr/>
    </dgm:pt>
    <dgm:pt modelId="{0961D439-E0A6-7648-B913-60FF936982F3}" type="pres">
      <dgm:prSet presAssocID="{48792AE3-AB1B-B940-83BC-246135527D36}" presName="titleText2" presStyleLbl="fgAcc1" presStyleIdx="2" presStyleCnt="8">
        <dgm:presLayoutVars>
          <dgm:chMax val="0"/>
          <dgm:chPref val="0"/>
        </dgm:presLayoutVars>
      </dgm:prSet>
      <dgm:spPr/>
    </dgm:pt>
    <dgm:pt modelId="{F25F4D73-4B48-4142-8F40-E212F2357C46}" type="pres">
      <dgm:prSet presAssocID="{48792AE3-AB1B-B940-83BC-246135527D36}" presName="rootConnector" presStyleLbl="node4" presStyleIdx="0" presStyleCnt="0"/>
      <dgm:spPr/>
    </dgm:pt>
    <dgm:pt modelId="{7FB98337-5444-F24B-ACB3-46776261F126}" type="pres">
      <dgm:prSet presAssocID="{48792AE3-AB1B-B940-83BC-246135527D36}" presName="hierChild4" presStyleCnt="0"/>
      <dgm:spPr/>
    </dgm:pt>
    <dgm:pt modelId="{86E50F2B-E8CD-CC47-ACE0-630A615B361D}" type="pres">
      <dgm:prSet presAssocID="{48792AE3-AB1B-B940-83BC-246135527D36}" presName="hierChild5" presStyleCnt="0"/>
      <dgm:spPr/>
    </dgm:pt>
    <dgm:pt modelId="{727AEA80-2BD4-5E48-98BC-FFCD72CCF835}" type="pres">
      <dgm:prSet presAssocID="{9F1F9D5D-2C5F-AA45-BED1-B6D1A78F800E}" presName="hierChild5" presStyleCnt="0"/>
      <dgm:spPr/>
    </dgm:pt>
    <dgm:pt modelId="{E130D9AB-F3CD-044C-BDC5-6BCBA999F805}" type="pres">
      <dgm:prSet presAssocID="{075112E2-77AB-3348-8279-A71DFF61A140}" presName="hierChild5" presStyleCnt="0"/>
      <dgm:spPr/>
    </dgm:pt>
    <dgm:pt modelId="{C26412EF-9C79-4F47-8E2A-0A271BBFFA2D}" type="pres">
      <dgm:prSet presAssocID="{4BFCE839-3A0D-F94D-9D4C-956BA5AAD04A}" presName="Name37" presStyleLbl="parChTrans1D2" presStyleIdx="1" presStyleCnt="4"/>
      <dgm:spPr/>
    </dgm:pt>
    <dgm:pt modelId="{1ACDA652-9FF3-B84B-9A71-4D06DDC0B868}" type="pres">
      <dgm:prSet presAssocID="{64D40BCC-2FF5-5242-BC90-37D9CEDEB4CD}" presName="hierRoot2" presStyleCnt="0">
        <dgm:presLayoutVars>
          <dgm:hierBranch val="init"/>
        </dgm:presLayoutVars>
      </dgm:prSet>
      <dgm:spPr/>
    </dgm:pt>
    <dgm:pt modelId="{FE06777B-6932-5048-A62B-E01408DF5FCC}" type="pres">
      <dgm:prSet presAssocID="{64D40BCC-2FF5-5242-BC90-37D9CEDEB4CD}" presName="rootComposite" presStyleCnt="0"/>
      <dgm:spPr/>
    </dgm:pt>
    <dgm:pt modelId="{77081DA9-D49B-AB48-9485-74424E0BB774}" type="pres">
      <dgm:prSet presAssocID="{64D40BCC-2FF5-5242-BC90-37D9CEDEB4CD}" presName="rootText" presStyleLbl="node1" presStyleIdx="3" presStyleCnt="8">
        <dgm:presLayoutVars>
          <dgm:chMax/>
          <dgm:chPref val="3"/>
        </dgm:presLayoutVars>
      </dgm:prSet>
      <dgm:spPr/>
    </dgm:pt>
    <dgm:pt modelId="{860F585D-E94A-C247-AAE6-805961867E6E}" type="pres">
      <dgm:prSet presAssocID="{64D40BCC-2FF5-5242-BC90-37D9CEDEB4CD}" presName="titleText2" presStyleLbl="fgAcc1" presStyleIdx="3" presStyleCnt="8">
        <dgm:presLayoutVars>
          <dgm:chMax val="0"/>
          <dgm:chPref val="0"/>
        </dgm:presLayoutVars>
      </dgm:prSet>
      <dgm:spPr/>
    </dgm:pt>
    <dgm:pt modelId="{EB3BEF11-16C9-0B40-B510-BCCE64A0CE6C}" type="pres">
      <dgm:prSet presAssocID="{64D40BCC-2FF5-5242-BC90-37D9CEDEB4CD}" presName="rootConnector" presStyleLbl="node2" presStyleIdx="0" presStyleCnt="0"/>
      <dgm:spPr/>
    </dgm:pt>
    <dgm:pt modelId="{7CE4B2D8-BD3D-474C-865F-DDF8FE0640C7}" type="pres">
      <dgm:prSet presAssocID="{64D40BCC-2FF5-5242-BC90-37D9CEDEB4CD}" presName="hierChild4" presStyleCnt="0"/>
      <dgm:spPr/>
    </dgm:pt>
    <dgm:pt modelId="{D78FC5DA-BBF1-694B-A53E-BC4316AAFD08}" type="pres">
      <dgm:prSet presAssocID="{805DEE6B-8718-564F-B9A1-B136CD3EB878}" presName="Name37" presStyleLbl="parChTrans1D3" presStyleIdx="1" presStyleCnt="3"/>
      <dgm:spPr/>
    </dgm:pt>
    <dgm:pt modelId="{62391FE8-5049-CF48-9EF4-EEB099484712}" type="pres">
      <dgm:prSet presAssocID="{AD3FC052-6F33-7940-96A0-3C867BFDFAE9}" presName="hierRoot2" presStyleCnt="0">
        <dgm:presLayoutVars>
          <dgm:hierBranch val="init"/>
        </dgm:presLayoutVars>
      </dgm:prSet>
      <dgm:spPr/>
    </dgm:pt>
    <dgm:pt modelId="{ABF9D195-4DAF-C64D-8748-6C16CA5E3FBF}" type="pres">
      <dgm:prSet presAssocID="{AD3FC052-6F33-7940-96A0-3C867BFDFAE9}" presName="rootComposite" presStyleCnt="0"/>
      <dgm:spPr/>
    </dgm:pt>
    <dgm:pt modelId="{E207D280-9569-CD4D-BE8D-2340A4101F5F}" type="pres">
      <dgm:prSet presAssocID="{AD3FC052-6F33-7940-96A0-3C867BFDFAE9}" presName="rootText" presStyleLbl="node1" presStyleIdx="4" presStyleCnt="8">
        <dgm:presLayoutVars>
          <dgm:chMax/>
          <dgm:chPref val="3"/>
        </dgm:presLayoutVars>
      </dgm:prSet>
      <dgm:spPr/>
    </dgm:pt>
    <dgm:pt modelId="{E37E2B8C-0032-7F4A-978D-2A71860A31A4}" type="pres">
      <dgm:prSet presAssocID="{AD3FC052-6F33-7940-96A0-3C867BFDFAE9}" presName="titleText2" presStyleLbl="fgAcc1" presStyleIdx="4" presStyleCnt="8">
        <dgm:presLayoutVars>
          <dgm:chMax val="0"/>
          <dgm:chPref val="0"/>
        </dgm:presLayoutVars>
      </dgm:prSet>
      <dgm:spPr/>
    </dgm:pt>
    <dgm:pt modelId="{3BC09622-FF6B-2B4D-98E4-2B8DF166F8C6}" type="pres">
      <dgm:prSet presAssocID="{AD3FC052-6F33-7940-96A0-3C867BFDFAE9}" presName="rootConnector" presStyleLbl="node3" presStyleIdx="0" presStyleCnt="0"/>
      <dgm:spPr/>
    </dgm:pt>
    <dgm:pt modelId="{A52403C6-2C42-6649-A58F-589020E68645}" type="pres">
      <dgm:prSet presAssocID="{AD3FC052-6F33-7940-96A0-3C867BFDFAE9}" presName="hierChild4" presStyleCnt="0"/>
      <dgm:spPr/>
    </dgm:pt>
    <dgm:pt modelId="{5B01ACD5-0E10-584A-B495-6D1E8CA7C1F0}" type="pres">
      <dgm:prSet presAssocID="{AD3FC052-6F33-7940-96A0-3C867BFDFAE9}" presName="hierChild5" presStyleCnt="0"/>
      <dgm:spPr/>
    </dgm:pt>
    <dgm:pt modelId="{849754FC-CA8B-804F-815B-81533FCCDAE7}" type="pres">
      <dgm:prSet presAssocID="{64D40BCC-2FF5-5242-BC90-37D9CEDEB4CD}" presName="hierChild5" presStyleCnt="0"/>
      <dgm:spPr/>
    </dgm:pt>
    <dgm:pt modelId="{6673B7BE-907E-5943-8704-9BECDBAC937B}" type="pres">
      <dgm:prSet presAssocID="{C186BA3C-5B1C-304D-B224-B4676AEAF615}" presName="Name37" presStyleLbl="parChTrans1D2" presStyleIdx="2" presStyleCnt="4"/>
      <dgm:spPr/>
    </dgm:pt>
    <dgm:pt modelId="{BC7898F5-03A5-D14F-BFA1-CC70491D0E92}" type="pres">
      <dgm:prSet presAssocID="{F0BE54C0-87F8-D543-B18B-D6260FBA4F48}" presName="hierRoot2" presStyleCnt="0">
        <dgm:presLayoutVars>
          <dgm:hierBranch val="init"/>
        </dgm:presLayoutVars>
      </dgm:prSet>
      <dgm:spPr/>
    </dgm:pt>
    <dgm:pt modelId="{50C2D1D8-470F-5A48-8FF2-F50B5B37A100}" type="pres">
      <dgm:prSet presAssocID="{F0BE54C0-87F8-D543-B18B-D6260FBA4F48}" presName="rootComposite" presStyleCnt="0"/>
      <dgm:spPr/>
    </dgm:pt>
    <dgm:pt modelId="{98AFA582-9B22-6E41-B50D-0ECC5EA21D70}" type="pres">
      <dgm:prSet presAssocID="{F0BE54C0-87F8-D543-B18B-D6260FBA4F48}" presName="rootText" presStyleLbl="node1" presStyleIdx="5" presStyleCnt="8">
        <dgm:presLayoutVars>
          <dgm:chMax/>
          <dgm:chPref val="3"/>
        </dgm:presLayoutVars>
      </dgm:prSet>
      <dgm:spPr/>
    </dgm:pt>
    <dgm:pt modelId="{5C6547C6-93E5-8B45-8365-E77A619959DA}" type="pres">
      <dgm:prSet presAssocID="{F0BE54C0-87F8-D543-B18B-D6260FBA4F48}" presName="titleText2" presStyleLbl="fgAcc1" presStyleIdx="5" presStyleCnt="8">
        <dgm:presLayoutVars>
          <dgm:chMax val="0"/>
          <dgm:chPref val="0"/>
        </dgm:presLayoutVars>
      </dgm:prSet>
      <dgm:spPr/>
    </dgm:pt>
    <dgm:pt modelId="{DE006DD8-B8EA-7C40-BB29-2C800B81BE75}" type="pres">
      <dgm:prSet presAssocID="{F0BE54C0-87F8-D543-B18B-D6260FBA4F48}" presName="rootConnector" presStyleLbl="node2" presStyleIdx="0" presStyleCnt="0"/>
      <dgm:spPr/>
    </dgm:pt>
    <dgm:pt modelId="{0DC239CC-CB80-5541-ADA5-414C5A1AF812}" type="pres">
      <dgm:prSet presAssocID="{F0BE54C0-87F8-D543-B18B-D6260FBA4F48}" presName="hierChild4" presStyleCnt="0"/>
      <dgm:spPr/>
    </dgm:pt>
    <dgm:pt modelId="{8333BADA-E2F5-6E46-9D00-1EF4825101E0}" type="pres">
      <dgm:prSet presAssocID="{F0BE54C0-87F8-D543-B18B-D6260FBA4F48}" presName="hierChild5" presStyleCnt="0"/>
      <dgm:spPr/>
    </dgm:pt>
    <dgm:pt modelId="{48FB50DE-47A0-9945-B896-FB06BC16FBE8}" type="pres">
      <dgm:prSet presAssocID="{8FEA645F-F802-954B-A03E-A3FA07972C7B}" presName="Name37" presStyleLbl="parChTrans1D2" presStyleIdx="3" presStyleCnt="4"/>
      <dgm:spPr/>
    </dgm:pt>
    <dgm:pt modelId="{88B99508-1ACC-F849-8D3B-4C9C13BD012F}" type="pres">
      <dgm:prSet presAssocID="{A60F57FF-5E87-9F45-890E-BCBF05452BAF}" presName="hierRoot2" presStyleCnt="0">
        <dgm:presLayoutVars>
          <dgm:hierBranch val="init"/>
        </dgm:presLayoutVars>
      </dgm:prSet>
      <dgm:spPr/>
    </dgm:pt>
    <dgm:pt modelId="{EC85A4FC-7581-CC46-8054-E534A1A03896}" type="pres">
      <dgm:prSet presAssocID="{A60F57FF-5E87-9F45-890E-BCBF05452BAF}" presName="rootComposite" presStyleCnt="0"/>
      <dgm:spPr/>
    </dgm:pt>
    <dgm:pt modelId="{4DBA5004-7220-804F-A557-001AD61FF695}" type="pres">
      <dgm:prSet presAssocID="{A60F57FF-5E87-9F45-890E-BCBF05452BAF}" presName="rootText" presStyleLbl="node1" presStyleIdx="6" presStyleCnt="8">
        <dgm:presLayoutVars>
          <dgm:chMax/>
          <dgm:chPref val="3"/>
        </dgm:presLayoutVars>
      </dgm:prSet>
      <dgm:spPr/>
    </dgm:pt>
    <dgm:pt modelId="{25CD2E94-FE9D-3248-B0DA-A63ED4378449}" type="pres">
      <dgm:prSet presAssocID="{A60F57FF-5E87-9F45-890E-BCBF05452BAF}" presName="titleText2" presStyleLbl="fgAcc1" presStyleIdx="6" presStyleCnt="8">
        <dgm:presLayoutVars>
          <dgm:chMax val="0"/>
          <dgm:chPref val="0"/>
        </dgm:presLayoutVars>
      </dgm:prSet>
      <dgm:spPr/>
    </dgm:pt>
    <dgm:pt modelId="{2E5272AC-A06D-6245-9511-590EC45E01EA}" type="pres">
      <dgm:prSet presAssocID="{A60F57FF-5E87-9F45-890E-BCBF05452BAF}" presName="rootConnector" presStyleLbl="node2" presStyleIdx="0" presStyleCnt="0"/>
      <dgm:spPr/>
    </dgm:pt>
    <dgm:pt modelId="{551360DB-F4C9-D345-8F6F-E8546A93D6D1}" type="pres">
      <dgm:prSet presAssocID="{A60F57FF-5E87-9F45-890E-BCBF05452BAF}" presName="hierChild4" presStyleCnt="0"/>
      <dgm:spPr/>
    </dgm:pt>
    <dgm:pt modelId="{294CD08B-FD89-D74E-BDCB-CFD29FC59AD8}" type="pres">
      <dgm:prSet presAssocID="{61FF4D8D-F06A-F94F-AA66-77B8357FD9F6}" presName="Name37" presStyleLbl="parChTrans1D3" presStyleIdx="2" presStyleCnt="3"/>
      <dgm:spPr/>
    </dgm:pt>
    <dgm:pt modelId="{281EC5FD-E495-1C44-9D2C-0E5593B8C002}" type="pres">
      <dgm:prSet presAssocID="{BE6115EE-91AE-9A42-BEEF-1D8A2C1FAAB8}" presName="hierRoot2" presStyleCnt="0">
        <dgm:presLayoutVars>
          <dgm:hierBranch val="init"/>
        </dgm:presLayoutVars>
      </dgm:prSet>
      <dgm:spPr/>
    </dgm:pt>
    <dgm:pt modelId="{89029E3C-EC7A-F041-8EB4-ACBA90CF3C1E}" type="pres">
      <dgm:prSet presAssocID="{BE6115EE-91AE-9A42-BEEF-1D8A2C1FAAB8}" presName="rootComposite" presStyleCnt="0"/>
      <dgm:spPr/>
    </dgm:pt>
    <dgm:pt modelId="{D15621C3-7C4B-B845-841A-1E8D6518D846}" type="pres">
      <dgm:prSet presAssocID="{BE6115EE-91AE-9A42-BEEF-1D8A2C1FAAB8}" presName="rootText" presStyleLbl="node1" presStyleIdx="7" presStyleCnt="8">
        <dgm:presLayoutVars>
          <dgm:chMax/>
          <dgm:chPref val="3"/>
        </dgm:presLayoutVars>
      </dgm:prSet>
      <dgm:spPr/>
    </dgm:pt>
    <dgm:pt modelId="{9D5E98AD-C9F8-0140-8F0B-4FA7549EA178}" type="pres">
      <dgm:prSet presAssocID="{BE6115EE-91AE-9A42-BEEF-1D8A2C1FAAB8}" presName="titleText2" presStyleLbl="fgAcc1" presStyleIdx="7" presStyleCnt="8">
        <dgm:presLayoutVars>
          <dgm:chMax val="0"/>
          <dgm:chPref val="0"/>
        </dgm:presLayoutVars>
      </dgm:prSet>
      <dgm:spPr/>
    </dgm:pt>
    <dgm:pt modelId="{D40F45FB-C276-BE42-8238-41427C070404}" type="pres">
      <dgm:prSet presAssocID="{BE6115EE-91AE-9A42-BEEF-1D8A2C1FAAB8}" presName="rootConnector" presStyleLbl="node3" presStyleIdx="0" presStyleCnt="0"/>
      <dgm:spPr/>
    </dgm:pt>
    <dgm:pt modelId="{90FB6F27-2BA7-6847-AB64-B5CB2FF7A45B}" type="pres">
      <dgm:prSet presAssocID="{BE6115EE-91AE-9A42-BEEF-1D8A2C1FAAB8}" presName="hierChild4" presStyleCnt="0"/>
      <dgm:spPr/>
    </dgm:pt>
    <dgm:pt modelId="{FD6916F6-25FA-854D-99EC-91C9B0797F12}" type="pres">
      <dgm:prSet presAssocID="{BE6115EE-91AE-9A42-BEEF-1D8A2C1FAAB8}" presName="hierChild5" presStyleCnt="0"/>
      <dgm:spPr/>
    </dgm:pt>
    <dgm:pt modelId="{D82F1AB0-A995-5545-BE02-CB920C1D3648}" type="pres">
      <dgm:prSet presAssocID="{A60F57FF-5E87-9F45-890E-BCBF05452BAF}" presName="hierChild5" presStyleCnt="0"/>
      <dgm:spPr/>
    </dgm:pt>
    <dgm:pt modelId="{1D23BA6F-EE0B-C34A-9A38-14A3316BC505}" type="pres">
      <dgm:prSet presAssocID="{C1C2D0AB-B5AE-2347-9526-D35D47AC325B}" presName="hierChild3" presStyleCnt="0"/>
      <dgm:spPr/>
    </dgm:pt>
  </dgm:ptLst>
  <dgm:cxnLst>
    <dgm:cxn modelId="{BB0EF101-0800-5A4C-80F5-6402020095FB}" type="presOf" srcId="{AD3FC052-6F33-7940-96A0-3C867BFDFAE9}" destId="{E207D280-9569-CD4D-BE8D-2340A4101F5F}" srcOrd="0" destOrd="0" presId="urn:microsoft.com/office/officeart/2008/layout/NameandTitleOrganizationalChart"/>
    <dgm:cxn modelId="{25F73604-F640-A241-ABA4-74E542818BCC}" srcId="{A60F57FF-5E87-9F45-890E-BCBF05452BAF}" destId="{BE6115EE-91AE-9A42-BEEF-1D8A2C1FAAB8}" srcOrd="0" destOrd="0" parTransId="{61FF4D8D-F06A-F94F-AA66-77B8357FD9F6}" sibTransId="{A2716AF8-2FA8-2D41-842E-6981FAB6D6A9}"/>
    <dgm:cxn modelId="{02FD9609-6979-D44C-B435-E3930FC4F674}" type="presOf" srcId="{A60F57FF-5E87-9F45-890E-BCBF05452BAF}" destId="{4DBA5004-7220-804F-A557-001AD61FF695}" srcOrd="0" destOrd="0" presId="urn:microsoft.com/office/officeart/2008/layout/NameandTitleOrganizationalChart"/>
    <dgm:cxn modelId="{C27EE809-FFAC-C84D-BE52-9E1307F379B9}" type="presOf" srcId="{E163DF7B-19E7-9D43-A40B-3B34278B0D83}" destId="{860F585D-E94A-C247-AAE6-805961867E6E}" srcOrd="0" destOrd="0" presId="urn:microsoft.com/office/officeart/2008/layout/NameandTitleOrganizationalChart"/>
    <dgm:cxn modelId="{587B4514-CAD3-4644-B4CF-AB1162F6C181}" srcId="{9F1F9D5D-2C5F-AA45-BED1-B6D1A78F800E}" destId="{48792AE3-AB1B-B940-83BC-246135527D36}" srcOrd="0" destOrd="0" parTransId="{52639815-0164-B74F-98DA-A9E7A364F9C5}" sibTransId="{06BDA281-EC7E-5F4A-8436-48458B18555A}"/>
    <dgm:cxn modelId="{AF7ECC1A-C7F5-3942-9463-4B3BB8592A9C}" type="presOf" srcId="{F0BE54C0-87F8-D543-B18B-D6260FBA4F48}" destId="{DE006DD8-B8EA-7C40-BB29-2C800B81BE75}" srcOrd="1" destOrd="0" presId="urn:microsoft.com/office/officeart/2008/layout/NameandTitleOrganizationalChart"/>
    <dgm:cxn modelId="{43D68320-F6DD-0C4E-B416-7224327C7160}" srcId="{075112E2-77AB-3348-8279-A71DFF61A140}" destId="{9F1F9D5D-2C5F-AA45-BED1-B6D1A78F800E}" srcOrd="0" destOrd="0" parTransId="{CA8AA569-89C8-204E-8DAC-3528D3943B05}" sibTransId="{8A9A7073-2C47-EB47-9CA8-96BE9886B7F4}"/>
    <dgm:cxn modelId="{7D6FF22F-85BB-0E4F-9F88-D3838B156B99}" srcId="{C1C2D0AB-B5AE-2347-9526-D35D47AC325B}" destId="{64D40BCC-2FF5-5242-BC90-37D9CEDEB4CD}" srcOrd="1" destOrd="0" parTransId="{4BFCE839-3A0D-F94D-9D4C-956BA5AAD04A}" sibTransId="{E163DF7B-19E7-9D43-A40B-3B34278B0D83}"/>
    <dgm:cxn modelId="{BC19DC30-EED4-F64B-9F00-5BA6526B3C37}" type="presOf" srcId="{BE6115EE-91AE-9A42-BEEF-1D8A2C1FAAB8}" destId="{D15621C3-7C4B-B845-841A-1E8D6518D846}" srcOrd="0" destOrd="0" presId="urn:microsoft.com/office/officeart/2008/layout/NameandTitleOrganizationalChart"/>
    <dgm:cxn modelId="{12984732-EEEC-E04B-AB83-81E59D53D07C}" type="presOf" srcId="{33F15202-68AB-B945-A9EC-012BA2C3899B}" destId="{E37E2B8C-0032-7F4A-978D-2A71860A31A4}" srcOrd="0" destOrd="0" presId="urn:microsoft.com/office/officeart/2008/layout/NameandTitleOrganizationalChart"/>
    <dgm:cxn modelId="{5E4CF43F-C0DD-5843-9EE8-17C7C772DA23}" type="presOf" srcId="{51D726CA-B645-A044-AEA5-9E986D79DCA6}" destId="{19CBE8D4-3CA3-4445-AF4C-F369B384698C}" srcOrd="0" destOrd="0" presId="urn:microsoft.com/office/officeart/2008/layout/NameandTitleOrganizationalChart"/>
    <dgm:cxn modelId="{9257CC5B-B2C2-2442-BC0B-4A7834DA3D66}" type="presOf" srcId="{805DEE6B-8718-564F-B9A1-B136CD3EB878}" destId="{D78FC5DA-BBF1-694B-A53E-BC4316AAFD08}" srcOrd="0" destOrd="0" presId="urn:microsoft.com/office/officeart/2008/layout/NameandTitleOrganizationalChart"/>
    <dgm:cxn modelId="{6C83AD5D-C93C-1C40-8467-2C20ACFD1FF1}" type="presOf" srcId="{06BDA281-EC7E-5F4A-8436-48458B18555A}" destId="{0961D439-E0A6-7648-B913-60FF936982F3}" srcOrd="0" destOrd="0" presId="urn:microsoft.com/office/officeart/2008/layout/NameandTitleOrganizationalChart"/>
    <dgm:cxn modelId="{CCE12E5F-3CEA-8F4D-B4E3-F0D4999729A1}" type="presOf" srcId="{9F1F9D5D-2C5F-AA45-BED1-B6D1A78F800E}" destId="{ED003772-01CE-F447-B562-473373A2234C}" srcOrd="0" destOrd="0" presId="urn:microsoft.com/office/officeart/2008/layout/NameandTitleOrganizationalChart"/>
    <dgm:cxn modelId="{5D3F545F-A711-9B4D-99C1-CC1A917E6920}" type="presOf" srcId="{A2716AF8-2FA8-2D41-842E-6981FAB6D6A9}" destId="{9D5E98AD-C9F8-0140-8F0B-4FA7549EA178}" srcOrd="0" destOrd="0" presId="urn:microsoft.com/office/officeart/2008/layout/NameandTitleOrganizationalChart"/>
    <dgm:cxn modelId="{C7445763-58F0-7646-A3E3-DA9953570319}" type="presOf" srcId="{61FF4D8D-F06A-F94F-AA66-77B8357FD9F6}" destId="{294CD08B-FD89-D74E-BDCB-CFD29FC59AD8}" srcOrd="0" destOrd="0" presId="urn:microsoft.com/office/officeart/2008/layout/NameandTitleOrganizationalChart"/>
    <dgm:cxn modelId="{EA86FC64-28F8-3443-8E1A-DF95805C9DD9}" type="presOf" srcId="{369FDD4A-30DD-884B-AE50-5D756B580D1D}" destId="{25CD2E94-FE9D-3248-B0DA-A63ED4378449}" srcOrd="0" destOrd="0" presId="urn:microsoft.com/office/officeart/2008/layout/NameandTitleOrganizationalChart"/>
    <dgm:cxn modelId="{14234146-20E9-FD49-B23B-F94D2727BF5F}" srcId="{5F468DB2-A5E0-B746-92DF-EFB7F144B493}" destId="{C1C2D0AB-B5AE-2347-9526-D35D47AC325B}" srcOrd="0" destOrd="0" parTransId="{B9DE3AB8-4BDB-7747-8975-D313FD45395B}" sibTransId="{7C3F856C-D44E-164D-BCF6-7661D2B79463}"/>
    <dgm:cxn modelId="{8EBD336B-0455-3A4B-8A7F-161FC0F5BDAC}" type="presOf" srcId="{F0BE54C0-87F8-D543-B18B-D6260FBA4F48}" destId="{98AFA582-9B22-6E41-B50D-0ECC5EA21D70}" srcOrd="0" destOrd="0" presId="urn:microsoft.com/office/officeart/2008/layout/NameandTitleOrganizationalChart"/>
    <dgm:cxn modelId="{9EA69651-D3EA-6D43-85FB-8689E09C43C5}" type="presOf" srcId="{CA8AA569-89C8-204E-8DAC-3528D3943B05}" destId="{86827D3B-4BC6-4143-8167-03DFEB51A346}" srcOrd="0" destOrd="0" presId="urn:microsoft.com/office/officeart/2008/layout/NameandTitleOrganizationalChart"/>
    <dgm:cxn modelId="{E72BCE52-7B00-B94A-AB75-2700CC0D740C}" type="presOf" srcId="{48792AE3-AB1B-B940-83BC-246135527D36}" destId="{D5E42565-770C-4644-BB26-9DE40C04F105}" srcOrd="0" destOrd="0" presId="urn:microsoft.com/office/officeart/2008/layout/NameandTitleOrganizationalChart"/>
    <dgm:cxn modelId="{40D99954-40E3-A941-ABD8-9DC92101B767}" type="presOf" srcId="{075112E2-77AB-3348-8279-A71DFF61A140}" destId="{9CD316A5-9F3D-664A-9030-D5401F3595C5}" srcOrd="1" destOrd="0" presId="urn:microsoft.com/office/officeart/2008/layout/NameandTitleOrganizationalChart"/>
    <dgm:cxn modelId="{F2913B55-954F-B74D-8FF1-81AF51C7B3AF}" type="presOf" srcId="{5F468DB2-A5E0-B746-92DF-EFB7F144B493}" destId="{0125A49B-1D4D-6741-BCF7-AEAEE5570465}" srcOrd="0" destOrd="0" presId="urn:microsoft.com/office/officeart/2008/layout/NameandTitleOrganizationalChart"/>
    <dgm:cxn modelId="{FB133377-3A02-094E-BDE9-2AFAD667C3D6}" srcId="{64D40BCC-2FF5-5242-BC90-37D9CEDEB4CD}" destId="{AD3FC052-6F33-7940-96A0-3C867BFDFAE9}" srcOrd="0" destOrd="0" parTransId="{805DEE6B-8718-564F-B9A1-B136CD3EB878}" sibTransId="{33F15202-68AB-B945-A9EC-012BA2C3899B}"/>
    <dgm:cxn modelId="{F586B259-5A48-DF4C-9A78-9646E66D8B6E}" type="presOf" srcId="{4BFCE839-3A0D-F94D-9D4C-956BA5AAD04A}" destId="{C26412EF-9C79-4F47-8E2A-0A271BBFFA2D}" srcOrd="0" destOrd="0" presId="urn:microsoft.com/office/officeart/2008/layout/NameandTitleOrganizationalChart"/>
    <dgm:cxn modelId="{7CC4947A-BB31-164D-9947-0776C4AA97DB}" type="presOf" srcId="{48792AE3-AB1B-B940-83BC-246135527D36}" destId="{F25F4D73-4B48-4142-8F40-E212F2357C46}" srcOrd="1" destOrd="0" presId="urn:microsoft.com/office/officeart/2008/layout/NameandTitleOrganizationalChart"/>
    <dgm:cxn modelId="{ED27817D-6E2B-7847-B797-4EE5FAE295AA}" type="presOf" srcId="{BE6115EE-91AE-9A42-BEEF-1D8A2C1FAAB8}" destId="{D40F45FB-C276-BE42-8238-41427C070404}" srcOrd="1" destOrd="0" presId="urn:microsoft.com/office/officeart/2008/layout/NameandTitleOrganizationalChart"/>
    <dgm:cxn modelId="{A7DC8D81-E3D0-A843-AA05-339D2C93AD29}" type="presOf" srcId="{AD3FC052-6F33-7940-96A0-3C867BFDFAE9}" destId="{3BC09622-FF6B-2B4D-98E4-2B8DF166F8C6}" srcOrd="1" destOrd="0" presId="urn:microsoft.com/office/officeart/2008/layout/NameandTitleOrganizationalChart"/>
    <dgm:cxn modelId="{B371EC84-E7E4-8445-8A5E-40C561D7CA89}" type="presOf" srcId="{64D40BCC-2FF5-5242-BC90-37D9CEDEB4CD}" destId="{77081DA9-D49B-AB48-9485-74424E0BB774}" srcOrd="0" destOrd="0" presId="urn:microsoft.com/office/officeart/2008/layout/NameandTitleOrganizationalChart"/>
    <dgm:cxn modelId="{A3BE3585-441B-A74F-AB0A-239B535D514E}" type="presOf" srcId="{8A9A7073-2C47-EB47-9CA8-96BE9886B7F4}" destId="{6D250ED9-0FF0-FA40-8C54-98DEE1313CE0}" srcOrd="0" destOrd="0" presId="urn:microsoft.com/office/officeart/2008/layout/NameandTitleOrganizationalChart"/>
    <dgm:cxn modelId="{AF175F9A-226C-CB40-8657-1FFDDEC1C3D2}" srcId="{C1C2D0AB-B5AE-2347-9526-D35D47AC325B}" destId="{F0BE54C0-87F8-D543-B18B-D6260FBA4F48}" srcOrd="2" destOrd="0" parTransId="{C186BA3C-5B1C-304D-B224-B4676AEAF615}" sibTransId="{FF73571B-D7E5-9A46-975D-A5EC6733A08E}"/>
    <dgm:cxn modelId="{D49E3CA2-1630-8645-B0E0-C4BE3EF87CE5}" type="presOf" srcId="{7C3F856C-D44E-164D-BCF6-7661D2B79463}" destId="{4AE90DF5-2CCD-954D-B9D4-D97B3F7ADAF5}" srcOrd="0" destOrd="0" presId="urn:microsoft.com/office/officeart/2008/layout/NameandTitleOrganizationalChart"/>
    <dgm:cxn modelId="{410C3AAC-C2F5-8449-982A-6BB4FF29A0FC}" type="presOf" srcId="{9F1F9D5D-2C5F-AA45-BED1-B6D1A78F800E}" destId="{FF8BDD2F-7D50-004D-9D21-CEDA82BF1A3B}" srcOrd="1" destOrd="0" presId="urn:microsoft.com/office/officeart/2008/layout/NameandTitleOrganizationalChart"/>
    <dgm:cxn modelId="{5E5FE4BE-CF66-6444-AFBC-53E4ABB45780}" type="presOf" srcId="{52639815-0164-B74F-98DA-A9E7A364F9C5}" destId="{0B429624-043C-4C43-94DC-E50C39AC6B95}" srcOrd="0" destOrd="0" presId="urn:microsoft.com/office/officeart/2008/layout/NameandTitleOrganizationalChart"/>
    <dgm:cxn modelId="{F28195C0-D06B-1E4C-95EF-B7A12A7115DA}" srcId="{C1C2D0AB-B5AE-2347-9526-D35D47AC325B}" destId="{A60F57FF-5E87-9F45-890E-BCBF05452BAF}" srcOrd="3" destOrd="0" parTransId="{8FEA645F-F802-954B-A03E-A3FA07972C7B}" sibTransId="{369FDD4A-30DD-884B-AE50-5D756B580D1D}"/>
    <dgm:cxn modelId="{D58D04C8-AC59-9141-AE91-21110D9155BA}" type="presOf" srcId="{A60F57FF-5E87-9F45-890E-BCBF05452BAF}" destId="{2E5272AC-A06D-6245-9511-590EC45E01EA}" srcOrd="1" destOrd="0" presId="urn:microsoft.com/office/officeart/2008/layout/NameandTitleOrganizationalChart"/>
    <dgm:cxn modelId="{570CD1C9-9A4D-2A42-B9C5-3D166974FC02}" type="presOf" srcId="{953E5BD0-ECB8-A645-A2F2-9BA950F43CDE}" destId="{0A5D3F4F-7020-314B-B34B-076491191107}" srcOrd="0" destOrd="0" presId="urn:microsoft.com/office/officeart/2008/layout/NameandTitleOrganizationalChart"/>
    <dgm:cxn modelId="{CE827AD0-CFA1-B249-A2B9-3EEE16F88BF3}" type="presOf" srcId="{C1C2D0AB-B5AE-2347-9526-D35D47AC325B}" destId="{8978D435-3792-5546-8797-13C9E3F8F3E1}" srcOrd="1" destOrd="0" presId="urn:microsoft.com/office/officeart/2008/layout/NameandTitleOrganizationalChart"/>
    <dgm:cxn modelId="{E39798D7-4F81-804A-8A68-6E82EAC22665}" type="presOf" srcId="{075112E2-77AB-3348-8279-A71DFF61A140}" destId="{12EA6059-A0AF-1647-8633-3290BA6AD14C}" srcOrd="0" destOrd="0" presId="urn:microsoft.com/office/officeart/2008/layout/NameandTitleOrganizationalChart"/>
    <dgm:cxn modelId="{1A37E1DB-0F69-A448-8992-E7CAAB2B4C2F}" srcId="{C1C2D0AB-B5AE-2347-9526-D35D47AC325B}" destId="{075112E2-77AB-3348-8279-A71DFF61A140}" srcOrd="0" destOrd="0" parTransId="{51D726CA-B645-A044-AEA5-9E986D79DCA6}" sibTransId="{953E5BD0-ECB8-A645-A2F2-9BA950F43CDE}"/>
    <dgm:cxn modelId="{EAC65CED-F9AF-504D-B249-3741C70178A2}" type="presOf" srcId="{64D40BCC-2FF5-5242-BC90-37D9CEDEB4CD}" destId="{EB3BEF11-16C9-0B40-B510-BCCE64A0CE6C}" srcOrd="1" destOrd="0" presId="urn:microsoft.com/office/officeart/2008/layout/NameandTitleOrganizationalChart"/>
    <dgm:cxn modelId="{8A1AA0F4-9F6F-A342-8D27-816893B792B9}" type="presOf" srcId="{C1C2D0AB-B5AE-2347-9526-D35D47AC325B}" destId="{38D47CE1-AF20-F642-AE39-6F64D692D6DF}" srcOrd="0" destOrd="0" presId="urn:microsoft.com/office/officeart/2008/layout/NameandTitleOrganizationalChart"/>
    <dgm:cxn modelId="{D6FA9CF7-08AE-014E-BB98-75D67CC9FC87}" type="presOf" srcId="{8FEA645F-F802-954B-A03E-A3FA07972C7B}" destId="{48FB50DE-47A0-9945-B896-FB06BC16FBE8}" srcOrd="0" destOrd="0" presId="urn:microsoft.com/office/officeart/2008/layout/NameandTitleOrganizationalChart"/>
    <dgm:cxn modelId="{1F6EB9F7-A251-0841-8C2F-D940EEF8786C}" type="presOf" srcId="{FF73571B-D7E5-9A46-975D-A5EC6733A08E}" destId="{5C6547C6-93E5-8B45-8365-E77A619959DA}" srcOrd="0" destOrd="0" presId="urn:microsoft.com/office/officeart/2008/layout/NameandTitleOrganizationalChart"/>
    <dgm:cxn modelId="{169B32F9-628A-1B49-9BA0-F159077EEF6D}" type="presOf" srcId="{C186BA3C-5B1C-304D-B224-B4676AEAF615}" destId="{6673B7BE-907E-5943-8704-9BECDBAC937B}" srcOrd="0" destOrd="0" presId="urn:microsoft.com/office/officeart/2008/layout/NameandTitleOrganizationalChart"/>
    <dgm:cxn modelId="{9D75E756-9FA9-774B-B56A-16E810D54EC1}" type="presParOf" srcId="{0125A49B-1D4D-6741-BCF7-AEAEE5570465}" destId="{EA325E56-EDB8-ED46-AFD4-FA4CCC75D314}" srcOrd="0" destOrd="0" presId="urn:microsoft.com/office/officeart/2008/layout/NameandTitleOrganizationalChart"/>
    <dgm:cxn modelId="{016ACF56-ACA3-D042-B474-E73061376175}" type="presParOf" srcId="{EA325E56-EDB8-ED46-AFD4-FA4CCC75D314}" destId="{0595FA38-E866-AC4B-A409-A26BD76937C9}" srcOrd="0" destOrd="0" presId="urn:microsoft.com/office/officeart/2008/layout/NameandTitleOrganizationalChart"/>
    <dgm:cxn modelId="{3EFBCDD6-0FDE-7145-9F9C-43ECB2433CC3}" type="presParOf" srcId="{0595FA38-E866-AC4B-A409-A26BD76937C9}" destId="{38D47CE1-AF20-F642-AE39-6F64D692D6DF}" srcOrd="0" destOrd="0" presId="urn:microsoft.com/office/officeart/2008/layout/NameandTitleOrganizationalChart"/>
    <dgm:cxn modelId="{DE27C926-4F6A-654C-82C8-A4271FE64393}" type="presParOf" srcId="{0595FA38-E866-AC4B-A409-A26BD76937C9}" destId="{4AE90DF5-2CCD-954D-B9D4-D97B3F7ADAF5}" srcOrd="1" destOrd="0" presId="urn:microsoft.com/office/officeart/2008/layout/NameandTitleOrganizationalChart"/>
    <dgm:cxn modelId="{F315FDE0-39AB-B145-9FF4-8C5D256798A6}" type="presParOf" srcId="{0595FA38-E866-AC4B-A409-A26BD76937C9}" destId="{8978D435-3792-5546-8797-13C9E3F8F3E1}" srcOrd="2" destOrd="0" presId="urn:microsoft.com/office/officeart/2008/layout/NameandTitleOrganizationalChart"/>
    <dgm:cxn modelId="{BE7D48BB-9015-9944-A905-33F689F122AB}" type="presParOf" srcId="{EA325E56-EDB8-ED46-AFD4-FA4CCC75D314}" destId="{B7341455-8364-FD4B-9238-D9ABA3F7AEAB}" srcOrd="1" destOrd="0" presId="urn:microsoft.com/office/officeart/2008/layout/NameandTitleOrganizationalChart"/>
    <dgm:cxn modelId="{E8EF29CD-23C1-2F4F-8ABD-3C7A6062E988}" type="presParOf" srcId="{B7341455-8364-FD4B-9238-D9ABA3F7AEAB}" destId="{19CBE8D4-3CA3-4445-AF4C-F369B384698C}" srcOrd="0" destOrd="0" presId="urn:microsoft.com/office/officeart/2008/layout/NameandTitleOrganizationalChart"/>
    <dgm:cxn modelId="{2FE89962-0F8D-7740-8A6E-B8607DBCFB9E}" type="presParOf" srcId="{B7341455-8364-FD4B-9238-D9ABA3F7AEAB}" destId="{F2599686-B9A2-7944-BADE-5752E3993EDB}" srcOrd="1" destOrd="0" presId="urn:microsoft.com/office/officeart/2008/layout/NameandTitleOrganizationalChart"/>
    <dgm:cxn modelId="{97F96C27-E5D4-AA49-9AAA-EE55A589D85A}" type="presParOf" srcId="{F2599686-B9A2-7944-BADE-5752E3993EDB}" destId="{38BD0D78-6419-9545-B93F-E4E7CEF346AA}" srcOrd="0" destOrd="0" presId="urn:microsoft.com/office/officeart/2008/layout/NameandTitleOrganizationalChart"/>
    <dgm:cxn modelId="{2F867946-77AB-D34C-9D93-790805FC1B87}" type="presParOf" srcId="{38BD0D78-6419-9545-B93F-E4E7CEF346AA}" destId="{12EA6059-A0AF-1647-8633-3290BA6AD14C}" srcOrd="0" destOrd="0" presId="urn:microsoft.com/office/officeart/2008/layout/NameandTitleOrganizationalChart"/>
    <dgm:cxn modelId="{1583C549-8EB6-0C4B-B1A6-A68D7067A09A}" type="presParOf" srcId="{38BD0D78-6419-9545-B93F-E4E7CEF346AA}" destId="{0A5D3F4F-7020-314B-B34B-076491191107}" srcOrd="1" destOrd="0" presId="urn:microsoft.com/office/officeart/2008/layout/NameandTitleOrganizationalChart"/>
    <dgm:cxn modelId="{7FD4102A-1D18-2E40-AAA6-30D16B11492F}" type="presParOf" srcId="{38BD0D78-6419-9545-B93F-E4E7CEF346AA}" destId="{9CD316A5-9F3D-664A-9030-D5401F3595C5}" srcOrd="2" destOrd="0" presId="urn:microsoft.com/office/officeart/2008/layout/NameandTitleOrganizationalChart"/>
    <dgm:cxn modelId="{19DECC54-024A-3A49-B5B5-55D92A31D88C}" type="presParOf" srcId="{F2599686-B9A2-7944-BADE-5752E3993EDB}" destId="{D276F793-230E-584B-9AD7-F3B47769A31B}" srcOrd="1" destOrd="0" presId="urn:microsoft.com/office/officeart/2008/layout/NameandTitleOrganizationalChart"/>
    <dgm:cxn modelId="{FE50F182-FC7B-5648-90A3-BE005D4E988E}" type="presParOf" srcId="{D276F793-230E-584B-9AD7-F3B47769A31B}" destId="{86827D3B-4BC6-4143-8167-03DFEB51A346}" srcOrd="0" destOrd="0" presId="urn:microsoft.com/office/officeart/2008/layout/NameandTitleOrganizationalChart"/>
    <dgm:cxn modelId="{9EA29D02-37E7-6849-B46B-488FFCC73A10}" type="presParOf" srcId="{D276F793-230E-584B-9AD7-F3B47769A31B}" destId="{6980B12A-D688-4642-B32A-E94582E55336}" srcOrd="1" destOrd="0" presId="urn:microsoft.com/office/officeart/2008/layout/NameandTitleOrganizationalChart"/>
    <dgm:cxn modelId="{27E0CCAD-F669-304E-90F1-4B930400E629}" type="presParOf" srcId="{6980B12A-D688-4642-B32A-E94582E55336}" destId="{219D3916-7D40-8C43-AF9C-1DBD0F9E260E}" srcOrd="0" destOrd="0" presId="urn:microsoft.com/office/officeart/2008/layout/NameandTitleOrganizationalChart"/>
    <dgm:cxn modelId="{59029583-8DFB-4648-A997-F6AA6CDF8048}" type="presParOf" srcId="{219D3916-7D40-8C43-AF9C-1DBD0F9E260E}" destId="{ED003772-01CE-F447-B562-473373A2234C}" srcOrd="0" destOrd="0" presId="urn:microsoft.com/office/officeart/2008/layout/NameandTitleOrganizationalChart"/>
    <dgm:cxn modelId="{BE44BC81-FDA6-B44A-B615-483CE56DE262}" type="presParOf" srcId="{219D3916-7D40-8C43-AF9C-1DBD0F9E260E}" destId="{6D250ED9-0FF0-FA40-8C54-98DEE1313CE0}" srcOrd="1" destOrd="0" presId="urn:microsoft.com/office/officeart/2008/layout/NameandTitleOrganizationalChart"/>
    <dgm:cxn modelId="{9477DA51-7F76-664F-B1C6-195ECBE64B02}" type="presParOf" srcId="{219D3916-7D40-8C43-AF9C-1DBD0F9E260E}" destId="{FF8BDD2F-7D50-004D-9D21-CEDA82BF1A3B}" srcOrd="2" destOrd="0" presId="urn:microsoft.com/office/officeart/2008/layout/NameandTitleOrganizationalChart"/>
    <dgm:cxn modelId="{42ED3D29-C097-E74E-A789-0D24F88037A2}" type="presParOf" srcId="{6980B12A-D688-4642-B32A-E94582E55336}" destId="{DF8ECF2D-71E8-F74E-AF7E-2695B33E003B}" srcOrd="1" destOrd="0" presId="urn:microsoft.com/office/officeart/2008/layout/NameandTitleOrganizationalChart"/>
    <dgm:cxn modelId="{54CA8830-D99A-1946-9F59-589303E5137E}" type="presParOf" srcId="{DF8ECF2D-71E8-F74E-AF7E-2695B33E003B}" destId="{0B429624-043C-4C43-94DC-E50C39AC6B95}" srcOrd="0" destOrd="0" presId="urn:microsoft.com/office/officeart/2008/layout/NameandTitleOrganizationalChart"/>
    <dgm:cxn modelId="{2D9C923E-1504-C146-9C51-24DD0DB0F090}" type="presParOf" srcId="{DF8ECF2D-71E8-F74E-AF7E-2695B33E003B}" destId="{68BA3B00-5852-604D-9FEF-96B32764A004}" srcOrd="1" destOrd="0" presId="urn:microsoft.com/office/officeart/2008/layout/NameandTitleOrganizationalChart"/>
    <dgm:cxn modelId="{F5DE6D41-5C54-DE48-A200-F425C3CCB560}" type="presParOf" srcId="{68BA3B00-5852-604D-9FEF-96B32764A004}" destId="{C7B9F6DC-CA53-914D-BFD6-1810F10796B5}" srcOrd="0" destOrd="0" presId="urn:microsoft.com/office/officeart/2008/layout/NameandTitleOrganizationalChart"/>
    <dgm:cxn modelId="{C8A76A10-D1D1-5842-B77C-8B542EAD5F60}" type="presParOf" srcId="{C7B9F6DC-CA53-914D-BFD6-1810F10796B5}" destId="{D5E42565-770C-4644-BB26-9DE40C04F105}" srcOrd="0" destOrd="0" presId="urn:microsoft.com/office/officeart/2008/layout/NameandTitleOrganizationalChart"/>
    <dgm:cxn modelId="{57C269F3-BDCC-6344-B5FC-AB12981EAEAA}" type="presParOf" srcId="{C7B9F6DC-CA53-914D-BFD6-1810F10796B5}" destId="{0961D439-E0A6-7648-B913-60FF936982F3}" srcOrd="1" destOrd="0" presId="urn:microsoft.com/office/officeart/2008/layout/NameandTitleOrganizationalChart"/>
    <dgm:cxn modelId="{6C7C4626-8B83-774A-9F5C-1B50F37DF2DE}" type="presParOf" srcId="{C7B9F6DC-CA53-914D-BFD6-1810F10796B5}" destId="{F25F4D73-4B48-4142-8F40-E212F2357C46}" srcOrd="2" destOrd="0" presId="urn:microsoft.com/office/officeart/2008/layout/NameandTitleOrganizationalChart"/>
    <dgm:cxn modelId="{58366C7A-75EE-9745-A4C4-EAE3A385E79E}" type="presParOf" srcId="{68BA3B00-5852-604D-9FEF-96B32764A004}" destId="{7FB98337-5444-F24B-ACB3-46776261F126}" srcOrd="1" destOrd="0" presId="urn:microsoft.com/office/officeart/2008/layout/NameandTitleOrganizationalChart"/>
    <dgm:cxn modelId="{08CE2230-D608-4044-8D10-4F5EA56EEAB5}" type="presParOf" srcId="{68BA3B00-5852-604D-9FEF-96B32764A004}" destId="{86E50F2B-E8CD-CC47-ACE0-630A615B361D}" srcOrd="2" destOrd="0" presId="urn:microsoft.com/office/officeart/2008/layout/NameandTitleOrganizationalChart"/>
    <dgm:cxn modelId="{527A97B9-9AF1-D84B-828A-96FB59EB9245}" type="presParOf" srcId="{6980B12A-D688-4642-B32A-E94582E55336}" destId="{727AEA80-2BD4-5E48-98BC-FFCD72CCF835}" srcOrd="2" destOrd="0" presId="urn:microsoft.com/office/officeart/2008/layout/NameandTitleOrganizationalChart"/>
    <dgm:cxn modelId="{215C4841-0FE6-E340-B907-1E02C1F87EC6}" type="presParOf" srcId="{F2599686-B9A2-7944-BADE-5752E3993EDB}" destId="{E130D9AB-F3CD-044C-BDC5-6BCBA999F805}" srcOrd="2" destOrd="0" presId="urn:microsoft.com/office/officeart/2008/layout/NameandTitleOrganizationalChart"/>
    <dgm:cxn modelId="{A4BF4C16-4EF9-A844-BB59-05E0904A9605}" type="presParOf" srcId="{B7341455-8364-FD4B-9238-D9ABA3F7AEAB}" destId="{C26412EF-9C79-4F47-8E2A-0A271BBFFA2D}" srcOrd="2" destOrd="0" presId="urn:microsoft.com/office/officeart/2008/layout/NameandTitleOrganizationalChart"/>
    <dgm:cxn modelId="{EB7E14F5-9FCE-9B49-BAF4-87A305EACD57}" type="presParOf" srcId="{B7341455-8364-FD4B-9238-D9ABA3F7AEAB}" destId="{1ACDA652-9FF3-B84B-9A71-4D06DDC0B868}" srcOrd="3" destOrd="0" presId="urn:microsoft.com/office/officeart/2008/layout/NameandTitleOrganizationalChart"/>
    <dgm:cxn modelId="{E544BC62-D4CF-504D-A581-F209429FF7AA}" type="presParOf" srcId="{1ACDA652-9FF3-B84B-9A71-4D06DDC0B868}" destId="{FE06777B-6932-5048-A62B-E01408DF5FCC}" srcOrd="0" destOrd="0" presId="urn:microsoft.com/office/officeart/2008/layout/NameandTitleOrganizationalChart"/>
    <dgm:cxn modelId="{66D9E225-9FDA-9843-947C-7A692F76D037}" type="presParOf" srcId="{FE06777B-6932-5048-A62B-E01408DF5FCC}" destId="{77081DA9-D49B-AB48-9485-74424E0BB774}" srcOrd="0" destOrd="0" presId="urn:microsoft.com/office/officeart/2008/layout/NameandTitleOrganizationalChart"/>
    <dgm:cxn modelId="{2F05B54B-47FF-DA43-8649-D0B96F8D9204}" type="presParOf" srcId="{FE06777B-6932-5048-A62B-E01408DF5FCC}" destId="{860F585D-E94A-C247-AAE6-805961867E6E}" srcOrd="1" destOrd="0" presId="urn:microsoft.com/office/officeart/2008/layout/NameandTitleOrganizationalChart"/>
    <dgm:cxn modelId="{740801BE-4B2B-8E4E-A8AB-C799A675B299}" type="presParOf" srcId="{FE06777B-6932-5048-A62B-E01408DF5FCC}" destId="{EB3BEF11-16C9-0B40-B510-BCCE64A0CE6C}" srcOrd="2" destOrd="0" presId="urn:microsoft.com/office/officeart/2008/layout/NameandTitleOrganizationalChart"/>
    <dgm:cxn modelId="{4E3BC442-BDA4-604A-81CD-1C1F9EEE483F}" type="presParOf" srcId="{1ACDA652-9FF3-B84B-9A71-4D06DDC0B868}" destId="{7CE4B2D8-BD3D-474C-865F-DDF8FE0640C7}" srcOrd="1" destOrd="0" presId="urn:microsoft.com/office/officeart/2008/layout/NameandTitleOrganizationalChart"/>
    <dgm:cxn modelId="{A5E855DC-7E86-1847-AE0C-ECAB0BD0C6C3}" type="presParOf" srcId="{7CE4B2D8-BD3D-474C-865F-DDF8FE0640C7}" destId="{D78FC5DA-BBF1-694B-A53E-BC4316AAFD08}" srcOrd="0" destOrd="0" presId="urn:microsoft.com/office/officeart/2008/layout/NameandTitleOrganizationalChart"/>
    <dgm:cxn modelId="{E85AF933-09B0-5C4B-B9BA-416B0315CF2B}" type="presParOf" srcId="{7CE4B2D8-BD3D-474C-865F-DDF8FE0640C7}" destId="{62391FE8-5049-CF48-9EF4-EEB099484712}" srcOrd="1" destOrd="0" presId="urn:microsoft.com/office/officeart/2008/layout/NameandTitleOrganizationalChart"/>
    <dgm:cxn modelId="{9958D15B-5929-044A-9FAE-E6E5B0C36008}" type="presParOf" srcId="{62391FE8-5049-CF48-9EF4-EEB099484712}" destId="{ABF9D195-4DAF-C64D-8748-6C16CA5E3FBF}" srcOrd="0" destOrd="0" presId="urn:microsoft.com/office/officeart/2008/layout/NameandTitleOrganizationalChart"/>
    <dgm:cxn modelId="{FCDBF8BD-2563-9E4D-9BA5-F582CE0302AB}" type="presParOf" srcId="{ABF9D195-4DAF-C64D-8748-6C16CA5E3FBF}" destId="{E207D280-9569-CD4D-BE8D-2340A4101F5F}" srcOrd="0" destOrd="0" presId="urn:microsoft.com/office/officeart/2008/layout/NameandTitleOrganizationalChart"/>
    <dgm:cxn modelId="{6780C3F7-29A2-2D4F-ADC9-FC2750600136}" type="presParOf" srcId="{ABF9D195-4DAF-C64D-8748-6C16CA5E3FBF}" destId="{E37E2B8C-0032-7F4A-978D-2A71860A31A4}" srcOrd="1" destOrd="0" presId="urn:microsoft.com/office/officeart/2008/layout/NameandTitleOrganizationalChart"/>
    <dgm:cxn modelId="{70EE314A-8143-7F4F-95A5-7356F566961D}" type="presParOf" srcId="{ABF9D195-4DAF-C64D-8748-6C16CA5E3FBF}" destId="{3BC09622-FF6B-2B4D-98E4-2B8DF166F8C6}" srcOrd="2" destOrd="0" presId="urn:microsoft.com/office/officeart/2008/layout/NameandTitleOrganizationalChart"/>
    <dgm:cxn modelId="{B2C46609-1D80-2740-8FD0-B0B030990E8C}" type="presParOf" srcId="{62391FE8-5049-CF48-9EF4-EEB099484712}" destId="{A52403C6-2C42-6649-A58F-589020E68645}" srcOrd="1" destOrd="0" presId="urn:microsoft.com/office/officeart/2008/layout/NameandTitleOrganizationalChart"/>
    <dgm:cxn modelId="{2E179354-97EF-4E4C-A144-C2BCF527A8DF}" type="presParOf" srcId="{62391FE8-5049-CF48-9EF4-EEB099484712}" destId="{5B01ACD5-0E10-584A-B495-6D1E8CA7C1F0}" srcOrd="2" destOrd="0" presId="urn:microsoft.com/office/officeart/2008/layout/NameandTitleOrganizationalChart"/>
    <dgm:cxn modelId="{2F03E97F-C494-D547-87A7-DEDF541C06AF}" type="presParOf" srcId="{1ACDA652-9FF3-B84B-9A71-4D06DDC0B868}" destId="{849754FC-CA8B-804F-815B-81533FCCDAE7}" srcOrd="2" destOrd="0" presId="urn:microsoft.com/office/officeart/2008/layout/NameandTitleOrganizationalChart"/>
    <dgm:cxn modelId="{6E209DAE-E098-354E-8742-842F596FB325}" type="presParOf" srcId="{B7341455-8364-FD4B-9238-D9ABA3F7AEAB}" destId="{6673B7BE-907E-5943-8704-9BECDBAC937B}" srcOrd="4" destOrd="0" presId="urn:microsoft.com/office/officeart/2008/layout/NameandTitleOrganizationalChart"/>
    <dgm:cxn modelId="{322732CB-BB48-3B45-A280-190851F8CDB9}" type="presParOf" srcId="{B7341455-8364-FD4B-9238-D9ABA3F7AEAB}" destId="{BC7898F5-03A5-D14F-BFA1-CC70491D0E92}" srcOrd="5" destOrd="0" presId="urn:microsoft.com/office/officeart/2008/layout/NameandTitleOrganizationalChart"/>
    <dgm:cxn modelId="{F71A1BBB-F632-5646-96B8-8A1B4923F5E2}" type="presParOf" srcId="{BC7898F5-03A5-D14F-BFA1-CC70491D0E92}" destId="{50C2D1D8-470F-5A48-8FF2-F50B5B37A100}" srcOrd="0" destOrd="0" presId="urn:microsoft.com/office/officeart/2008/layout/NameandTitleOrganizationalChart"/>
    <dgm:cxn modelId="{B0552859-3713-0941-9764-0447D57EE785}" type="presParOf" srcId="{50C2D1D8-470F-5A48-8FF2-F50B5B37A100}" destId="{98AFA582-9B22-6E41-B50D-0ECC5EA21D70}" srcOrd="0" destOrd="0" presId="urn:microsoft.com/office/officeart/2008/layout/NameandTitleOrganizationalChart"/>
    <dgm:cxn modelId="{D9B88A95-C18D-D349-90D1-282D94591F40}" type="presParOf" srcId="{50C2D1D8-470F-5A48-8FF2-F50B5B37A100}" destId="{5C6547C6-93E5-8B45-8365-E77A619959DA}" srcOrd="1" destOrd="0" presId="urn:microsoft.com/office/officeart/2008/layout/NameandTitleOrganizationalChart"/>
    <dgm:cxn modelId="{9908391D-3107-C94F-A0FC-193DB3E36A1B}" type="presParOf" srcId="{50C2D1D8-470F-5A48-8FF2-F50B5B37A100}" destId="{DE006DD8-B8EA-7C40-BB29-2C800B81BE75}" srcOrd="2" destOrd="0" presId="urn:microsoft.com/office/officeart/2008/layout/NameandTitleOrganizationalChart"/>
    <dgm:cxn modelId="{378138CB-5185-344D-ACBB-167AF58BDFD9}" type="presParOf" srcId="{BC7898F5-03A5-D14F-BFA1-CC70491D0E92}" destId="{0DC239CC-CB80-5541-ADA5-414C5A1AF812}" srcOrd="1" destOrd="0" presId="urn:microsoft.com/office/officeart/2008/layout/NameandTitleOrganizationalChart"/>
    <dgm:cxn modelId="{C5B58CD4-F9C9-814A-A10C-162AF7BEA9D0}" type="presParOf" srcId="{BC7898F5-03A5-D14F-BFA1-CC70491D0E92}" destId="{8333BADA-E2F5-6E46-9D00-1EF4825101E0}" srcOrd="2" destOrd="0" presId="urn:microsoft.com/office/officeart/2008/layout/NameandTitleOrganizationalChart"/>
    <dgm:cxn modelId="{DAB65985-29A2-0F4D-8699-4CECE79AE642}" type="presParOf" srcId="{B7341455-8364-FD4B-9238-D9ABA3F7AEAB}" destId="{48FB50DE-47A0-9945-B896-FB06BC16FBE8}" srcOrd="6" destOrd="0" presId="urn:microsoft.com/office/officeart/2008/layout/NameandTitleOrganizationalChart"/>
    <dgm:cxn modelId="{5FAE1FC4-695E-6D41-A121-2AE6EAFEB939}" type="presParOf" srcId="{B7341455-8364-FD4B-9238-D9ABA3F7AEAB}" destId="{88B99508-1ACC-F849-8D3B-4C9C13BD012F}" srcOrd="7" destOrd="0" presId="urn:microsoft.com/office/officeart/2008/layout/NameandTitleOrganizationalChart"/>
    <dgm:cxn modelId="{27726DE2-5727-D247-A79D-7A2912EADC0E}" type="presParOf" srcId="{88B99508-1ACC-F849-8D3B-4C9C13BD012F}" destId="{EC85A4FC-7581-CC46-8054-E534A1A03896}" srcOrd="0" destOrd="0" presId="urn:microsoft.com/office/officeart/2008/layout/NameandTitleOrganizationalChart"/>
    <dgm:cxn modelId="{6EA7027C-9880-B84D-A955-097F9E21D043}" type="presParOf" srcId="{EC85A4FC-7581-CC46-8054-E534A1A03896}" destId="{4DBA5004-7220-804F-A557-001AD61FF695}" srcOrd="0" destOrd="0" presId="urn:microsoft.com/office/officeart/2008/layout/NameandTitleOrganizationalChart"/>
    <dgm:cxn modelId="{D79A44B3-AEAC-164E-91BD-EF51D6D42EE1}" type="presParOf" srcId="{EC85A4FC-7581-CC46-8054-E534A1A03896}" destId="{25CD2E94-FE9D-3248-B0DA-A63ED4378449}" srcOrd="1" destOrd="0" presId="urn:microsoft.com/office/officeart/2008/layout/NameandTitleOrganizationalChart"/>
    <dgm:cxn modelId="{F403811F-8C7B-D940-B2DC-3DAE8F629CEF}" type="presParOf" srcId="{EC85A4FC-7581-CC46-8054-E534A1A03896}" destId="{2E5272AC-A06D-6245-9511-590EC45E01EA}" srcOrd="2" destOrd="0" presId="urn:microsoft.com/office/officeart/2008/layout/NameandTitleOrganizationalChart"/>
    <dgm:cxn modelId="{530447D0-A263-D044-AF5D-3EEF5E5B936E}" type="presParOf" srcId="{88B99508-1ACC-F849-8D3B-4C9C13BD012F}" destId="{551360DB-F4C9-D345-8F6F-E8546A93D6D1}" srcOrd="1" destOrd="0" presId="urn:microsoft.com/office/officeart/2008/layout/NameandTitleOrganizationalChart"/>
    <dgm:cxn modelId="{FA8051FA-4019-014B-A8CD-750563294403}" type="presParOf" srcId="{551360DB-F4C9-D345-8F6F-E8546A93D6D1}" destId="{294CD08B-FD89-D74E-BDCB-CFD29FC59AD8}" srcOrd="0" destOrd="0" presId="urn:microsoft.com/office/officeart/2008/layout/NameandTitleOrganizationalChart"/>
    <dgm:cxn modelId="{05AFDEC0-B1CD-5540-AD28-58554867C225}" type="presParOf" srcId="{551360DB-F4C9-D345-8F6F-E8546A93D6D1}" destId="{281EC5FD-E495-1C44-9D2C-0E5593B8C002}" srcOrd="1" destOrd="0" presId="urn:microsoft.com/office/officeart/2008/layout/NameandTitleOrganizationalChart"/>
    <dgm:cxn modelId="{B87F0415-317F-EB40-9521-4510D8671435}" type="presParOf" srcId="{281EC5FD-E495-1C44-9D2C-0E5593B8C002}" destId="{89029E3C-EC7A-F041-8EB4-ACBA90CF3C1E}" srcOrd="0" destOrd="0" presId="urn:microsoft.com/office/officeart/2008/layout/NameandTitleOrganizationalChart"/>
    <dgm:cxn modelId="{EF32CADC-3FF0-764C-8157-0FCFB4817524}" type="presParOf" srcId="{89029E3C-EC7A-F041-8EB4-ACBA90CF3C1E}" destId="{D15621C3-7C4B-B845-841A-1E8D6518D846}" srcOrd="0" destOrd="0" presId="urn:microsoft.com/office/officeart/2008/layout/NameandTitleOrganizationalChart"/>
    <dgm:cxn modelId="{87DE2FDE-6D5D-474D-A170-3F90D57EA676}" type="presParOf" srcId="{89029E3C-EC7A-F041-8EB4-ACBA90CF3C1E}" destId="{9D5E98AD-C9F8-0140-8F0B-4FA7549EA178}" srcOrd="1" destOrd="0" presId="urn:microsoft.com/office/officeart/2008/layout/NameandTitleOrganizationalChart"/>
    <dgm:cxn modelId="{EFC265EF-580D-C54D-B99C-1B221B645780}" type="presParOf" srcId="{89029E3C-EC7A-F041-8EB4-ACBA90CF3C1E}" destId="{D40F45FB-C276-BE42-8238-41427C070404}" srcOrd="2" destOrd="0" presId="urn:microsoft.com/office/officeart/2008/layout/NameandTitleOrganizationalChart"/>
    <dgm:cxn modelId="{3C4BA614-045F-424E-9EDF-07CE7B81D5CF}" type="presParOf" srcId="{281EC5FD-E495-1C44-9D2C-0E5593B8C002}" destId="{90FB6F27-2BA7-6847-AB64-B5CB2FF7A45B}" srcOrd="1" destOrd="0" presId="urn:microsoft.com/office/officeart/2008/layout/NameandTitleOrganizationalChart"/>
    <dgm:cxn modelId="{C6EA40D4-92D0-AD48-89E3-D80B69B3EDA8}" type="presParOf" srcId="{281EC5FD-E495-1C44-9D2C-0E5593B8C002}" destId="{FD6916F6-25FA-854D-99EC-91C9B0797F12}" srcOrd="2" destOrd="0" presId="urn:microsoft.com/office/officeart/2008/layout/NameandTitleOrganizationalChart"/>
    <dgm:cxn modelId="{67E4DC12-64F5-8A45-BB71-1D4C3A95E632}" type="presParOf" srcId="{88B99508-1ACC-F849-8D3B-4C9C13BD012F}" destId="{D82F1AB0-A995-5545-BE02-CB920C1D3648}" srcOrd="2" destOrd="0" presId="urn:microsoft.com/office/officeart/2008/layout/NameandTitleOrganizationalChart"/>
    <dgm:cxn modelId="{F354E86A-D02B-7648-AF9D-20522D250E53}" type="presParOf" srcId="{EA325E56-EDB8-ED46-AFD4-FA4CCC75D314}" destId="{1D23BA6F-EE0B-C34A-9A38-14A3316BC505}" srcOrd="2" destOrd="0" presId="urn:microsoft.com/office/officeart/2008/layout/NameandTitleOrganizationalChar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AE28721-DADC-9144-94B2-6046C259AC71}" type="doc">
      <dgm:prSet loTypeId="urn:microsoft.com/office/officeart/2008/layout/NameandTitleOrganizationalChart" loCatId="" qsTypeId="urn:microsoft.com/office/officeart/2005/8/quickstyle/simple1" qsCatId="simple" csTypeId="urn:microsoft.com/office/officeart/2005/8/colors/accent1_2" csCatId="accent1" phldr="1"/>
      <dgm:spPr/>
      <dgm:t>
        <a:bodyPr/>
        <a:lstStyle/>
        <a:p>
          <a:endParaRPr lang="nl-NL"/>
        </a:p>
      </dgm:t>
    </dgm:pt>
    <dgm:pt modelId="{0BFB94A2-4AC9-964D-A64E-98E2327F79F7}">
      <dgm:prSet phldrT="[Tekst]"/>
      <dgm:spPr/>
      <dgm:t>
        <a:bodyPr/>
        <a:lstStyle/>
        <a:p>
          <a:r>
            <a:rPr lang="nl-NL"/>
            <a:t>HR-manager</a:t>
          </a:r>
        </a:p>
      </dgm:t>
    </dgm:pt>
    <dgm:pt modelId="{C36CE883-7494-7E40-99D7-6B79CEB39723}" type="parTrans" cxnId="{45087AFA-D23A-7C41-866C-CCA0B9CDC51C}">
      <dgm:prSet/>
      <dgm:spPr/>
      <dgm:t>
        <a:bodyPr/>
        <a:lstStyle/>
        <a:p>
          <a:endParaRPr lang="nl-NL"/>
        </a:p>
      </dgm:t>
    </dgm:pt>
    <dgm:pt modelId="{B498ADDA-FF61-DA48-B81C-788B77061F6B}" type="sibTrans" cxnId="{45087AFA-D23A-7C41-866C-CCA0B9CDC51C}">
      <dgm:prSet/>
      <dgm:spPr/>
      <dgm:t>
        <a:bodyPr/>
        <a:lstStyle/>
        <a:p>
          <a:pPr algn="ctr"/>
          <a:r>
            <a:rPr lang="nl-NL"/>
            <a:t>De HR manager is verantwoordelijk voor het ontwikkelen, borgen en implementeren van het P&amp;O-beleid binnen het bedrijf.</a:t>
          </a:r>
        </a:p>
      </dgm:t>
    </dgm:pt>
    <dgm:pt modelId="{1BF55253-F5E6-7E48-81AE-CDE0FF8553FB}" type="asst">
      <dgm:prSet phldrT="[Tekst]"/>
      <dgm:spPr/>
      <dgm:t>
        <a:bodyPr/>
        <a:lstStyle/>
        <a:p>
          <a:r>
            <a:rPr lang="nl-NL"/>
            <a:t>Manager Personnel </a:t>
          </a:r>
        </a:p>
      </dgm:t>
    </dgm:pt>
    <dgm:pt modelId="{62F0FA48-5866-B24F-A39A-CE506966573E}" type="parTrans" cxnId="{FBD8180F-9166-484D-946A-5DAF499A50CF}">
      <dgm:prSet/>
      <dgm:spPr/>
      <dgm:t>
        <a:bodyPr/>
        <a:lstStyle/>
        <a:p>
          <a:endParaRPr lang="nl-NL"/>
        </a:p>
      </dgm:t>
    </dgm:pt>
    <dgm:pt modelId="{0D9D1F27-5D06-174C-886A-03C2831848C7}" type="sibTrans" cxnId="{FBD8180F-9166-484D-946A-5DAF499A50CF}">
      <dgm:prSet/>
      <dgm:spPr/>
      <dgm:t>
        <a:bodyPr/>
        <a:lstStyle/>
        <a:p>
          <a:pPr algn="ctr"/>
          <a:r>
            <a:rPr lang="nl-NL"/>
            <a:t>Het borgen van het personeelsbeleid en fungeren als HR-sparringpartner ten behoeve van afdelingshoofden, vestigingsmanager en directie.</a:t>
          </a:r>
        </a:p>
      </dgm:t>
    </dgm:pt>
    <dgm:pt modelId="{7187728C-FA0D-3C46-985B-884BAB706D87}">
      <dgm:prSet phldrT="[Tekst]"/>
      <dgm:spPr/>
      <dgm:t>
        <a:bodyPr/>
        <a:lstStyle/>
        <a:p>
          <a:r>
            <a:rPr lang="nl-NL"/>
            <a:t>Staff Personnel</a:t>
          </a:r>
        </a:p>
      </dgm:t>
    </dgm:pt>
    <dgm:pt modelId="{3B76D982-3D87-F544-BB5F-650DF61B0146}" type="parTrans" cxnId="{5E360C05-98EF-6541-AB18-19791ACC1B8B}">
      <dgm:prSet/>
      <dgm:spPr/>
      <dgm:t>
        <a:bodyPr/>
        <a:lstStyle/>
        <a:p>
          <a:endParaRPr lang="nl-NL"/>
        </a:p>
      </dgm:t>
    </dgm:pt>
    <dgm:pt modelId="{1F52FC11-D1CB-1942-8288-F7800D9A0EE0}" type="sibTrans" cxnId="{5E360C05-98EF-6541-AB18-19791ACC1B8B}">
      <dgm:prSet custT="1"/>
      <dgm:spPr/>
      <dgm:t>
        <a:bodyPr/>
        <a:lstStyle/>
        <a:p>
          <a:pPr algn="ctr"/>
          <a:r>
            <a:rPr lang="nl-NL" sz="800"/>
            <a:t>Uitvoering geven aan secretariële/administratieve werkzaamheden ten behoeve van de afdeling P&amp;O. </a:t>
          </a:r>
        </a:p>
      </dgm:t>
    </dgm:pt>
    <dgm:pt modelId="{16BC27A4-C03F-CF46-AE4E-B38DFB72FDCC}">
      <dgm:prSet phldrT="[Tekst]"/>
      <dgm:spPr/>
      <dgm:t>
        <a:bodyPr/>
        <a:lstStyle/>
        <a:p>
          <a:r>
            <a:rPr lang="nl-NL"/>
            <a:t>Payroll Consulent</a:t>
          </a:r>
        </a:p>
      </dgm:t>
    </dgm:pt>
    <dgm:pt modelId="{8BEF0F4E-6279-6C40-8486-8059F401D85C}" type="parTrans" cxnId="{7D23313C-AA71-9044-9E4B-5A6D2B83C75E}">
      <dgm:prSet/>
      <dgm:spPr/>
      <dgm:t>
        <a:bodyPr/>
        <a:lstStyle/>
        <a:p>
          <a:endParaRPr lang="nl-NL"/>
        </a:p>
      </dgm:t>
    </dgm:pt>
    <dgm:pt modelId="{7F4A078B-6D7E-1D4B-8694-657D9E6D6BF5}" type="sibTrans" cxnId="{7D23313C-AA71-9044-9E4B-5A6D2B83C75E}">
      <dgm:prSet/>
      <dgm:spPr/>
      <dgm:t>
        <a:bodyPr/>
        <a:lstStyle/>
        <a:p>
          <a:pPr algn="ctr"/>
          <a:r>
            <a:rPr lang="nl-NL"/>
            <a:t>Verantwoordelijk voor de salarisadminsitatie van alle vestigingen. </a:t>
          </a:r>
        </a:p>
      </dgm:t>
    </dgm:pt>
    <dgm:pt modelId="{04E79CBA-BBD5-C342-84F3-227FFEE8FD9F}">
      <dgm:prSet phldrT="[Tekst]"/>
      <dgm:spPr/>
      <dgm:t>
        <a:bodyPr/>
        <a:lstStyle/>
        <a:p>
          <a:r>
            <a:rPr lang="nl-NL"/>
            <a:t>Hospitality Trainer</a:t>
          </a:r>
        </a:p>
      </dgm:t>
    </dgm:pt>
    <dgm:pt modelId="{F469C623-EF1A-944C-A8BE-9F6CF43DEB91}" type="parTrans" cxnId="{0DC370B8-4916-5047-8EA7-640F2C394D58}">
      <dgm:prSet/>
      <dgm:spPr/>
      <dgm:t>
        <a:bodyPr/>
        <a:lstStyle/>
        <a:p>
          <a:endParaRPr lang="nl-NL"/>
        </a:p>
      </dgm:t>
    </dgm:pt>
    <dgm:pt modelId="{EE34A896-11B9-B04C-A20C-6D680C906673}" type="sibTrans" cxnId="{0DC370B8-4916-5047-8EA7-640F2C394D58}">
      <dgm:prSet/>
      <dgm:spPr/>
      <dgm:t>
        <a:bodyPr/>
        <a:lstStyle/>
        <a:p>
          <a:pPr algn="ctr"/>
          <a:r>
            <a:rPr lang="nl-NL"/>
            <a:t>Veratnwoordelijk voor het geven van gastvrijheidstrainingen voor alle vestigingen.</a:t>
          </a:r>
        </a:p>
      </dgm:t>
    </dgm:pt>
    <dgm:pt modelId="{6440FC21-17DA-1642-8071-1A929DF36AAA}" type="pres">
      <dgm:prSet presAssocID="{EAE28721-DADC-9144-94B2-6046C259AC71}" presName="hierChild1" presStyleCnt="0">
        <dgm:presLayoutVars>
          <dgm:orgChart val="1"/>
          <dgm:chPref val="1"/>
          <dgm:dir/>
          <dgm:animOne val="branch"/>
          <dgm:animLvl val="lvl"/>
          <dgm:resizeHandles/>
        </dgm:presLayoutVars>
      </dgm:prSet>
      <dgm:spPr/>
    </dgm:pt>
    <dgm:pt modelId="{10C3DB4A-7726-7241-ABDE-60FEEE4BA953}" type="pres">
      <dgm:prSet presAssocID="{0BFB94A2-4AC9-964D-A64E-98E2327F79F7}" presName="hierRoot1" presStyleCnt="0">
        <dgm:presLayoutVars>
          <dgm:hierBranch val="init"/>
        </dgm:presLayoutVars>
      </dgm:prSet>
      <dgm:spPr/>
    </dgm:pt>
    <dgm:pt modelId="{D74DA624-D305-8342-9574-37944E9BEA6B}" type="pres">
      <dgm:prSet presAssocID="{0BFB94A2-4AC9-964D-A64E-98E2327F79F7}" presName="rootComposite1" presStyleCnt="0"/>
      <dgm:spPr/>
    </dgm:pt>
    <dgm:pt modelId="{B8B91A63-C26C-DB46-A83C-3F73BBB98E7B}" type="pres">
      <dgm:prSet presAssocID="{0BFB94A2-4AC9-964D-A64E-98E2327F79F7}" presName="rootText1" presStyleLbl="node0" presStyleIdx="0" presStyleCnt="1" custLinFactY="-73944" custLinFactNeighborX="-4429" custLinFactNeighborY="-100000">
        <dgm:presLayoutVars>
          <dgm:chMax/>
          <dgm:chPref val="3"/>
        </dgm:presLayoutVars>
      </dgm:prSet>
      <dgm:spPr/>
    </dgm:pt>
    <dgm:pt modelId="{42101D18-A9CC-3047-8706-BA91CD99A520}" type="pres">
      <dgm:prSet presAssocID="{0BFB94A2-4AC9-964D-A64E-98E2327F79F7}" presName="titleText1" presStyleLbl="fgAcc0" presStyleIdx="0" presStyleCnt="1" custScaleX="328252" custScaleY="287764" custLinFactY="-100000" custLinFactNeighborX="-14319" custLinFactNeighborY="-121776">
        <dgm:presLayoutVars>
          <dgm:chMax val="0"/>
          <dgm:chPref val="0"/>
        </dgm:presLayoutVars>
      </dgm:prSet>
      <dgm:spPr/>
    </dgm:pt>
    <dgm:pt modelId="{11C2965A-3E46-F743-AF5F-1045E6B5404D}" type="pres">
      <dgm:prSet presAssocID="{0BFB94A2-4AC9-964D-A64E-98E2327F79F7}" presName="rootConnector1" presStyleLbl="node1" presStyleIdx="0" presStyleCnt="3"/>
      <dgm:spPr/>
    </dgm:pt>
    <dgm:pt modelId="{0155F9B5-C385-A64F-ADCC-3A2C76B79B43}" type="pres">
      <dgm:prSet presAssocID="{0BFB94A2-4AC9-964D-A64E-98E2327F79F7}" presName="hierChild2" presStyleCnt="0"/>
      <dgm:spPr/>
    </dgm:pt>
    <dgm:pt modelId="{ADAA8387-2AB5-924C-BF94-8E89CE7787F4}" type="pres">
      <dgm:prSet presAssocID="{3B76D982-3D87-F544-BB5F-650DF61B0146}" presName="Name37" presStyleLbl="parChTrans1D2" presStyleIdx="0" presStyleCnt="4"/>
      <dgm:spPr/>
    </dgm:pt>
    <dgm:pt modelId="{FB6F6C21-F680-5741-AC36-553E5BCCFFEE}" type="pres">
      <dgm:prSet presAssocID="{7187728C-FA0D-3C46-985B-884BAB706D87}" presName="hierRoot2" presStyleCnt="0">
        <dgm:presLayoutVars>
          <dgm:hierBranch val="init"/>
        </dgm:presLayoutVars>
      </dgm:prSet>
      <dgm:spPr/>
    </dgm:pt>
    <dgm:pt modelId="{F2229E2D-629A-3449-B68B-30DB14F6CBC5}" type="pres">
      <dgm:prSet presAssocID="{7187728C-FA0D-3C46-985B-884BAB706D87}" presName="rootComposite" presStyleCnt="0"/>
      <dgm:spPr/>
    </dgm:pt>
    <dgm:pt modelId="{9AAF09C2-D5BD-2646-A1AC-242CF627FF6A}" type="pres">
      <dgm:prSet presAssocID="{7187728C-FA0D-3C46-985B-884BAB706D87}" presName="rootText" presStyleLbl="node1" presStyleIdx="0" presStyleCnt="3">
        <dgm:presLayoutVars>
          <dgm:chMax/>
          <dgm:chPref val="3"/>
        </dgm:presLayoutVars>
      </dgm:prSet>
      <dgm:spPr/>
    </dgm:pt>
    <dgm:pt modelId="{5CC2C6B7-6928-AE49-9C72-80FFD93E086B}" type="pres">
      <dgm:prSet presAssocID="{7187728C-FA0D-3C46-985B-884BAB706D87}" presName="titleText2" presStyleLbl="fgAcc1" presStyleIdx="0" presStyleCnt="3" custScaleX="119916" custScaleY="291143" custLinFactY="72979" custLinFactNeighborX="-14689" custLinFactNeighborY="100000">
        <dgm:presLayoutVars>
          <dgm:chMax val="0"/>
          <dgm:chPref val="0"/>
        </dgm:presLayoutVars>
      </dgm:prSet>
      <dgm:spPr/>
    </dgm:pt>
    <dgm:pt modelId="{242AD868-0C27-AA43-9449-D7F8997F96EC}" type="pres">
      <dgm:prSet presAssocID="{7187728C-FA0D-3C46-985B-884BAB706D87}" presName="rootConnector" presStyleLbl="node2" presStyleIdx="0" presStyleCnt="0"/>
      <dgm:spPr/>
    </dgm:pt>
    <dgm:pt modelId="{3D478922-282A-E64D-B379-2F461EBB0CB8}" type="pres">
      <dgm:prSet presAssocID="{7187728C-FA0D-3C46-985B-884BAB706D87}" presName="hierChild4" presStyleCnt="0"/>
      <dgm:spPr/>
    </dgm:pt>
    <dgm:pt modelId="{12371C96-4B30-2843-81FF-3DDA077E4504}" type="pres">
      <dgm:prSet presAssocID="{7187728C-FA0D-3C46-985B-884BAB706D87}" presName="hierChild5" presStyleCnt="0"/>
      <dgm:spPr/>
    </dgm:pt>
    <dgm:pt modelId="{0FCF1F0C-9B5D-004B-B285-B3FCC77071F4}" type="pres">
      <dgm:prSet presAssocID="{8BEF0F4E-6279-6C40-8486-8059F401D85C}" presName="Name37" presStyleLbl="parChTrans1D2" presStyleIdx="1" presStyleCnt="4"/>
      <dgm:spPr/>
    </dgm:pt>
    <dgm:pt modelId="{6DFB1D2F-E7FE-294B-97AA-84BA765BDF78}" type="pres">
      <dgm:prSet presAssocID="{16BC27A4-C03F-CF46-AE4E-B38DFB72FDCC}" presName="hierRoot2" presStyleCnt="0">
        <dgm:presLayoutVars>
          <dgm:hierBranch val="init"/>
        </dgm:presLayoutVars>
      </dgm:prSet>
      <dgm:spPr/>
    </dgm:pt>
    <dgm:pt modelId="{A2D66208-51BC-3648-A7C4-4FE35B699CC1}" type="pres">
      <dgm:prSet presAssocID="{16BC27A4-C03F-CF46-AE4E-B38DFB72FDCC}" presName="rootComposite" presStyleCnt="0"/>
      <dgm:spPr/>
    </dgm:pt>
    <dgm:pt modelId="{3A3FCC92-B33B-DB44-83AA-95C4CE5BB4F5}" type="pres">
      <dgm:prSet presAssocID="{16BC27A4-C03F-CF46-AE4E-B38DFB72FDCC}" presName="rootText" presStyleLbl="node1" presStyleIdx="1" presStyleCnt="3">
        <dgm:presLayoutVars>
          <dgm:chMax/>
          <dgm:chPref val="3"/>
        </dgm:presLayoutVars>
      </dgm:prSet>
      <dgm:spPr/>
    </dgm:pt>
    <dgm:pt modelId="{8EEC3CCE-B932-BC4C-BB2B-8CA5527353F3}" type="pres">
      <dgm:prSet presAssocID="{16BC27A4-C03F-CF46-AE4E-B38DFB72FDCC}" presName="titleText2" presStyleLbl="fgAcc1" presStyleIdx="1" presStyleCnt="3" custScaleX="122790" custScaleY="246368" custLinFactY="50257" custLinFactNeighborX="-14638" custLinFactNeighborY="100000">
        <dgm:presLayoutVars>
          <dgm:chMax val="0"/>
          <dgm:chPref val="0"/>
        </dgm:presLayoutVars>
      </dgm:prSet>
      <dgm:spPr/>
    </dgm:pt>
    <dgm:pt modelId="{263FFB5B-69EA-384F-8D5E-5C9AEA2EC478}" type="pres">
      <dgm:prSet presAssocID="{16BC27A4-C03F-CF46-AE4E-B38DFB72FDCC}" presName="rootConnector" presStyleLbl="node2" presStyleIdx="0" presStyleCnt="0"/>
      <dgm:spPr/>
    </dgm:pt>
    <dgm:pt modelId="{A70502A9-1827-D34B-B22A-3E1F052EAE51}" type="pres">
      <dgm:prSet presAssocID="{16BC27A4-C03F-CF46-AE4E-B38DFB72FDCC}" presName="hierChild4" presStyleCnt="0"/>
      <dgm:spPr/>
    </dgm:pt>
    <dgm:pt modelId="{59B3A545-547B-3F44-A496-88230DC12703}" type="pres">
      <dgm:prSet presAssocID="{16BC27A4-C03F-CF46-AE4E-B38DFB72FDCC}" presName="hierChild5" presStyleCnt="0"/>
      <dgm:spPr/>
    </dgm:pt>
    <dgm:pt modelId="{F0FF1DAF-E163-8D40-B8A6-62073AB4B77D}" type="pres">
      <dgm:prSet presAssocID="{F469C623-EF1A-944C-A8BE-9F6CF43DEB91}" presName="Name37" presStyleLbl="parChTrans1D2" presStyleIdx="2" presStyleCnt="4"/>
      <dgm:spPr/>
    </dgm:pt>
    <dgm:pt modelId="{B51B6980-49B1-CB4C-BE35-B1315C166B2C}" type="pres">
      <dgm:prSet presAssocID="{04E79CBA-BBD5-C342-84F3-227FFEE8FD9F}" presName="hierRoot2" presStyleCnt="0">
        <dgm:presLayoutVars>
          <dgm:hierBranch val="init"/>
        </dgm:presLayoutVars>
      </dgm:prSet>
      <dgm:spPr/>
    </dgm:pt>
    <dgm:pt modelId="{26B2E43E-F4C8-5E47-8806-F765FE256493}" type="pres">
      <dgm:prSet presAssocID="{04E79CBA-BBD5-C342-84F3-227FFEE8FD9F}" presName="rootComposite" presStyleCnt="0"/>
      <dgm:spPr/>
    </dgm:pt>
    <dgm:pt modelId="{AACDBFB9-DB80-4F41-92B6-1BCBD524673F}" type="pres">
      <dgm:prSet presAssocID="{04E79CBA-BBD5-C342-84F3-227FFEE8FD9F}" presName="rootText" presStyleLbl="node1" presStyleIdx="2" presStyleCnt="3">
        <dgm:presLayoutVars>
          <dgm:chMax/>
          <dgm:chPref val="3"/>
        </dgm:presLayoutVars>
      </dgm:prSet>
      <dgm:spPr/>
    </dgm:pt>
    <dgm:pt modelId="{A2BACDBB-CABC-B948-AE97-DE65B16744A4}" type="pres">
      <dgm:prSet presAssocID="{04E79CBA-BBD5-C342-84F3-227FFEE8FD9F}" presName="titleText2" presStyleLbl="fgAcc1" presStyleIdx="2" presStyleCnt="3" custScaleX="123530" custScaleY="300436" custLinFactY="73918" custLinFactNeighborX="-16007" custLinFactNeighborY="100000">
        <dgm:presLayoutVars>
          <dgm:chMax val="0"/>
          <dgm:chPref val="0"/>
        </dgm:presLayoutVars>
      </dgm:prSet>
      <dgm:spPr/>
    </dgm:pt>
    <dgm:pt modelId="{68091E48-308F-0E43-BB6F-1F73B56260CC}" type="pres">
      <dgm:prSet presAssocID="{04E79CBA-BBD5-C342-84F3-227FFEE8FD9F}" presName="rootConnector" presStyleLbl="node2" presStyleIdx="0" presStyleCnt="0"/>
      <dgm:spPr/>
    </dgm:pt>
    <dgm:pt modelId="{D4DF8561-F9D3-C640-BC4A-99A3A20246D6}" type="pres">
      <dgm:prSet presAssocID="{04E79CBA-BBD5-C342-84F3-227FFEE8FD9F}" presName="hierChild4" presStyleCnt="0"/>
      <dgm:spPr/>
    </dgm:pt>
    <dgm:pt modelId="{5489C178-0EF1-3D49-88E9-8DA4BB7D089B}" type="pres">
      <dgm:prSet presAssocID="{04E79CBA-BBD5-C342-84F3-227FFEE8FD9F}" presName="hierChild5" presStyleCnt="0"/>
      <dgm:spPr/>
    </dgm:pt>
    <dgm:pt modelId="{AF644D59-BC41-9C4C-8707-0DB66FE5CD7F}" type="pres">
      <dgm:prSet presAssocID="{0BFB94A2-4AC9-964D-A64E-98E2327F79F7}" presName="hierChild3" presStyleCnt="0"/>
      <dgm:spPr/>
    </dgm:pt>
    <dgm:pt modelId="{534B9B85-C8A1-DC43-9F18-1196368915A7}" type="pres">
      <dgm:prSet presAssocID="{62F0FA48-5866-B24F-A39A-CE506966573E}" presName="Name96" presStyleLbl="parChTrans1D2" presStyleIdx="3" presStyleCnt="4"/>
      <dgm:spPr/>
    </dgm:pt>
    <dgm:pt modelId="{95BC8E81-7ADA-974C-A13C-CE7FCF366CB6}" type="pres">
      <dgm:prSet presAssocID="{1BF55253-F5E6-7E48-81AE-CDE0FF8553FB}" presName="hierRoot3" presStyleCnt="0">
        <dgm:presLayoutVars>
          <dgm:hierBranch val="init"/>
        </dgm:presLayoutVars>
      </dgm:prSet>
      <dgm:spPr/>
    </dgm:pt>
    <dgm:pt modelId="{B4624B83-2583-B247-9EF2-226802ABE6B6}" type="pres">
      <dgm:prSet presAssocID="{1BF55253-F5E6-7E48-81AE-CDE0FF8553FB}" presName="rootComposite3" presStyleCnt="0"/>
      <dgm:spPr/>
    </dgm:pt>
    <dgm:pt modelId="{EF617202-3376-1147-9981-CD9BFA98C722}" type="pres">
      <dgm:prSet presAssocID="{1BF55253-F5E6-7E48-81AE-CDE0FF8553FB}" presName="rootText3" presStyleLbl="asst1" presStyleIdx="0" presStyleCnt="1" custLinFactY="-13463" custLinFactNeighborX="-8160" custLinFactNeighborY="-100000">
        <dgm:presLayoutVars>
          <dgm:chPref val="3"/>
        </dgm:presLayoutVars>
      </dgm:prSet>
      <dgm:spPr/>
    </dgm:pt>
    <dgm:pt modelId="{C28E8D7E-4335-564D-AE29-A514344C6CFF}" type="pres">
      <dgm:prSet presAssocID="{1BF55253-F5E6-7E48-81AE-CDE0FF8553FB}" presName="titleText3" presStyleLbl="fgAcc2" presStyleIdx="0" presStyleCnt="1" custScaleX="328317" custScaleY="294040" custLinFactY="-60433" custLinFactNeighborX="-6266" custLinFactNeighborY="-100000">
        <dgm:presLayoutVars>
          <dgm:chMax val="0"/>
          <dgm:chPref val="0"/>
        </dgm:presLayoutVars>
      </dgm:prSet>
      <dgm:spPr/>
    </dgm:pt>
    <dgm:pt modelId="{90B3C652-44FF-F647-A028-5E6DE0FD2AF9}" type="pres">
      <dgm:prSet presAssocID="{1BF55253-F5E6-7E48-81AE-CDE0FF8553FB}" presName="rootConnector3" presStyleLbl="asst1" presStyleIdx="0" presStyleCnt="1"/>
      <dgm:spPr/>
    </dgm:pt>
    <dgm:pt modelId="{169D925E-25FE-EE41-9349-9BA258EF4C09}" type="pres">
      <dgm:prSet presAssocID="{1BF55253-F5E6-7E48-81AE-CDE0FF8553FB}" presName="hierChild6" presStyleCnt="0"/>
      <dgm:spPr/>
    </dgm:pt>
    <dgm:pt modelId="{4EE2D646-0467-144F-B121-9657D22A2CC4}" type="pres">
      <dgm:prSet presAssocID="{1BF55253-F5E6-7E48-81AE-CDE0FF8553FB}" presName="hierChild7" presStyleCnt="0"/>
      <dgm:spPr/>
    </dgm:pt>
  </dgm:ptLst>
  <dgm:cxnLst>
    <dgm:cxn modelId="{24128800-12A0-804B-986E-272933286BBE}" type="presOf" srcId="{16BC27A4-C03F-CF46-AE4E-B38DFB72FDCC}" destId="{3A3FCC92-B33B-DB44-83AA-95C4CE5BB4F5}" srcOrd="0" destOrd="0" presId="urn:microsoft.com/office/officeart/2008/layout/NameandTitleOrganizationalChart"/>
    <dgm:cxn modelId="{93AC3801-211F-784C-9E39-19634A548791}" type="presOf" srcId="{0BFB94A2-4AC9-964D-A64E-98E2327F79F7}" destId="{11C2965A-3E46-F743-AF5F-1045E6B5404D}" srcOrd="1" destOrd="0" presId="urn:microsoft.com/office/officeart/2008/layout/NameandTitleOrganizationalChart"/>
    <dgm:cxn modelId="{5E360C05-98EF-6541-AB18-19791ACC1B8B}" srcId="{0BFB94A2-4AC9-964D-A64E-98E2327F79F7}" destId="{7187728C-FA0D-3C46-985B-884BAB706D87}" srcOrd="1" destOrd="0" parTransId="{3B76D982-3D87-F544-BB5F-650DF61B0146}" sibTransId="{1F52FC11-D1CB-1942-8288-F7800D9A0EE0}"/>
    <dgm:cxn modelId="{FBD8180F-9166-484D-946A-5DAF499A50CF}" srcId="{0BFB94A2-4AC9-964D-A64E-98E2327F79F7}" destId="{1BF55253-F5E6-7E48-81AE-CDE0FF8553FB}" srcOrd="0" destOrd="0" parTransId="{62F0FA48-5866-B24F-A39A-CE506966573E}" sibTransId="{0D9D1F27-5D06-174C-886A-03C2831848C7}"/>
    <dgm:cxn modelId="{86C33613-CD80-2240-89F2-FA87D0F37FA1}" type="presOf" srcId="{62F0FA48-5866-B24F-A39A-CE506966573E}" destId="{534B9B85-C8A1-DC43-9F18-1196368915A7}" srcOrd="0" destOrd="0" presId="urn:microsoft.com/office/officeart/2008/layout/NameandTitleOrganizationalChart"/>
    <dgm:cxn modelId="{B578491E-B888-514F-AA75-FC4F0730B4BD}" type="presOf" srcId="{1BF55253-F5E6-7E48-81AE-CDE0FF8553FB}" destId="{EF617202-3376-1147-9981-CD9BFA98C722}" srcOrd="0" destOrd="0" presId="urn:microsoft.com/office/officeart/2008/layout/NameandTitleOrganizationalChart"/>
    <dgm:cxn modelId="{57BB0322-0508-D143-8C2A-8B534556CC2C}" type="presOf" srcId="{EAE28721-DADC-9144-94B2-6046C259AC71}" destId="{6440FC21-17DA-1642-8071-1A929DF36AAA}" srcOrd="0" destOrd="0" presId="urn:microsoft.com/office/officeart/2008/layout/NameandTitleOrganizationalChart"/>
    <dgm:cxn modelId="{609D9725-A702-5C4C-879D-535887BA23FC}" type="presOf" srcId="{04E79CBA-BBD5-C342-84F3-227FFEE8FD9F}" destId="{AACDBFB9-DB80-4F41-92B6-1BCBD524673F}" srcOrd="0" destOrd="0" presId="urn:microsoft.com/office/officeart/2008/layout/NameandTitleOrganizationalChart"/>
    <dgm:cxn modelId="{A6475727-D54D-6F46-B2B1-7E71F018B629}" type="presOf" srcId="{1BF55253-F5E6-7E48-81AE-CDE0FF8553FB}" destId="{90B3C652-44FF-F647-A028-5E6DE0FD2AF9}" srcOrd="1" destOrd="0" presId="urn:microsoft.com/office/officeart/2008/layout/NameandTitleOrganizationalChart"/>
    <dgm:cxn modelId="{6D74773B-E7F3-8E48-A085-6EFFC69ED1DF}" type="presOf" srcId="{3B76D982-3D87-F544-BB5F-650DF61B0146}" destId="{ADAA8387-2AB5-924C-BF94-8E89CE7787F4}" srcOrd="0" destOrd="0" presId="urn:microsoft.com/office/officeart/2008/layout/NameandTitleOrganizationalChart"/>
    <dgm:cxn modelId="{7D23313C-AA71-9044-9E4B-5A6D2B83C75E}" srcId="{0BFB94A2-4AC9-964D-A64E-98E2327F79F7}" destId="{16BC27A4-C03F-CF46-AE4E-B38DFB72FDCC}" srcOrd="2" destOrd="0" parTransId="{8BEF0F4E-6279-6C40-8486-8059F401D85C}" sibTransId="{7F4A078B-6D7E-1D4B-8694-657D9E6D6BF5}"/>
    <dgm:cxn modelId="{0256C45C-942B-9E47-95BE-6027D5446752}" type="presOf" srcId="{16BC27A4-C03F-CF46-AE4E-B38DFB72FDCC}" destId="{263FFB5B-69EA-384F-8D5E-5C9AEA2EC478}" srcOrd="1" destOrd="0" presId="urn:microsoft.com/office/officeart/2008/layout/NameandTitleOrganizationalChart"/>
    <dgm:cxn modelId="{EA4B5041-2CDC-604B-83D1-25E71C96DAD8}" type="presOf" srcId="{B498ADDA-FF61-DA48-B81C-788B77061F6B}" destId="{42101D18-A9CC-3047-8706-BA91CD99A520}" srcOrd="0" destOrd="0" presId="urn:microsoft.com/office/officeart/2008/layout/NameandTitleOrganizationalChart"/>
    <dgm:cxn modelId="{39247342-608D-9049-98C0-CE2500C1D264}" type="presOf" srcId="{1F52FC11-D1CB-1942-8288-F7800D9A0EE0}" destId="{5CC2C6B7-6928-AE49-9C72-80FFD93E086B}" srcOrd="0" destOrd="0" presId="urn:microsoft.com/office/officeart/2008/layout/NameandTitleOrganizationalChart"/>
    <dgm:cxn modelId="{9EE5F143-DB92-EF4A-B7E1-6D79A1A301F1}" type="presOf" srcId="{7F4A078B-6D7E-1D4B-8694-657D9E6D6BF5}" destId="{8EEC3CCE-B932-BC4C-BB2B-8CA5527353F3}" srcOrd="0" destOrd="0" presId="urn:microsoft.com/office/officeart/2008/layout/NameandTitleOrganizationalChart"/>
    <dgm:cxn modelId="{F3DBDE48-4917-304A-A1CE-5830788BC4F4}" type="presOf" srcId="{0D9D1F27-5D06-174C-886A-03C2831848C7}" destId="{C28E8D7E-4335-564D-AE29-A514344C6CFF}" srcOrd="0" destOrd="0" presId="urn:microsoft.com/office/officeart/2008/layout/NameandTitleOrganizationalChart"/>
    <dgm:cxn modelId="{9F51CB73-81A9-1B40-99F2-620C8D925A45}" type="presOf" srcId="{0BFB94A2-4AC9-964D-A64E-98E2327F79F7}" destId="{B8B91A63-C26C-DB46-A83C-3F73BBB98E7B}" srcOrd="0" destOrd="0" presId="urn:microsoft.com/office/officeart/2008/layout/NameandTitleOrganizationalChart"/>
    <dgm:cxn modelId="{6B284D93-DD14-B24D-AFFB-509196C697CC}" type="presOf" srcId="{8BEF0F4E-6279-6C40-8486-8059F401D85C}" destId="{0FCF1F0C-9B5D-004B-B285-B3FCC77071F4}" srcOrd="0" destOrd="0" presId="urn:microsoft.com/office/officeart/2008/layout/NameandTitleOrganizationalChart"/>
    <dgm:cxn modelId="{0DC370B8-4916-5047-8EA7-640F2C394D58}" srcId="{0BFB94A2-4AC9-964D-A64E-98E2327F79F7}" destId="{04E79CBA-BBD5-C342-84F3-227FFEE8FD9F}" srcOrd="3" destOrd="0" parTransId="{F469C623-EF1A-944C-A8BE-9F6CF43DEB91}" sibTransId="{EE34A896-11B9-B04C-A20C-6D680C906673}"/>
    <dgm:cxn modelId="{9BA7BBCB-B3E3-8D49-95FF-57BE7C4D1256}" type="presOf" srcId="{7187728C-FA0D-3C46-985B-884BAB706D87}" destId="{9AAF09C2-D5BD-2646-A1AC-242CF627FF6A}" srcOrd="0" destOrd="0" presId="urn:microsoft.com/office/officeart/2008/layout/NameandTitleOrganizationalChart"/>
    <dgm:cxn modelId="{4D959CD3-4948-2140-A867-D95708BE5241}" type="presOf" srcId="{7187728C-FA0D-3C46-985B-884BAB706D87}" destId="{242AD868-0C27-AA43-9449-D7F8997F96EC}" srcOrd="1" destOrd="0" presId="urn:microsoft.com/office/officeart/2008/layout/NameandTitleOrganizationalChart"/>
    <dgm:cxn modelId="{D7EEC7D8-1CDF-DD41-8B36-9E805CEB536C}" type="presOf" srcId="{04E79CBA-BBD5-C342-84F3-227FFEE8FD9F}" destId="{68091E48-308F-0E43-BB6F-1F73B56260CC}" srcOrd="1" destOrd="0" presId="urn:microsoft.com/office/officeart/2008/layout/NameandTitleOrganizationalChart"/>
    <dgm:cxn modelId="{416E0BE2-174F-A641-AC65-EB3F36CE9821}" type="presOf" srcId="{F469C623-EF1A-944C-A8BE-9F6CF43DEB91}" destId="{F0FF1DAF-E163-8D40-B8A6-62073AB4B77D}" srcOrd="0" destOrd="0" presId="urn:microsoft.com/office/officeart/2008/layout/NameandTitleOrganizationalChart"/>
    <dgm:cxn modelId="{CA14A6E7-5F8A-5F4C-A117-4F283C9A86AC}" type="presOf" srcId="{EE34A896-11B9-B04C-A20C-6D680C906673}" destId="{A2BACDBB-CABC-B948-AE97-DE65B16744A4}" srcOrd="0" destOrd="0" presId="urn:microsoft.com/office/officeart/2008/layout/NameandTitleOrganizationalChart"/>
    <dgm:cxn modelId="{45087AFA-D23A-7C41-866C-CCA0B9CDC51C}" srcId="{EAE28721-DADC-9144-94B2-6046C259AC71}" destId="{0BFB94A2-4AC9-964D-A64E-98E2327F79F7}" srcOrd="0" destOrd="0" parTransId="{C36CE883-7494-7E40-99D7-6B79CEB39723}" sibTransId="{B498ADDA-FF61-DA48-B81C-788B77061F6B}"/>
    <dgm:cxn modelId="{BFC1AE72-B837-CE44-8D8C-FE0E9E914102}" type="presParOf" srcId="{6440FC21-17DA-1642-8071-1A929DF36AAA}" destId="{10C3DB4A-7726-7241-ABDE-60FEEE4BA953}" srcOrd="0" destOrd="0" presId="urn:microsoft.com/office/officeart/2008/layout/NameandTitleOrganizationalChart"/>
    <dgm:cxn modelId="{8F9EE0CC-BE73-AC40-9963-4BFED9B7926F}" type="presParOf" srcId="{10C3DB4A-7726-7241-ABDE-60FEEE4BA953}" destId="{D74DA624-D305-8342-9574-37944E9BEA6B}" srcOrd="0" destOrd="0" presId="urn:microsoft.com/office/officeart/2008/layout/NameandTitleOrganizationalChart"/>
    <dgm:cxn modelId="{DB1B6C86-72A4-E54E-B21E-3F60B3BCD73B}" type="presParOf" srcId="{D74DA624-D305-8342-9574-37944E9BEA6B}" destId="{B8B91A63-C26C-DB46-A83C-3F73BBB98E7B}" srcOrd="0" destOrd="0" presId="urn:microsoft.com/office/officeart/2008/layout/NameandTitleOrganizationalChart"/>
    <dgm:cxn modelId="{8CC63100-F2F0-274C-AC1C-9D6BE50C5F6D}" type="presParOf" srcId="{D74DA624-D305-8342-9574-37944E9BEA6B}" destId="{42101D18-A9CC-3047-8706-BA91CD99A520}" srcOrd="1" destOrd="0" presId="urn:microsoft.com/office/officeart/2008/layout/NameandTitleOrganizationalChart"/>
    <dgm:cxn modelId="{592BB046-7B18-6B4E-9910-A67A8D1BA1B0}" type="presParOf" srcId="{D74DA624-D305-8342-9574-37944E9BEA6B}" destId="{11C2965A-3E46-F743-AF5F-1045E6B5404D}" srcOrd="2" destOrd="0" presId="urn:microsoft.com/office/officeart/2008/layout/NameandTitleOrganizationalChart"/>
    <dgm:cxn modelId="{4D710C1A-1252-4D48-8C15-A1FB4ADC14AF}" type="presParOf" srcId="{10C3DB4A-7726-7241-ABDE-60FEEE4BA953}" destId="{0155F9B5-C385-A64F-ADCC-3A2C76B79B43}" srcOrd="1" destOrd="0" presId="urn:microsoft.com/office/officeart/2008/layout/NameandTitleOrganizationalChart"/>
    <dgm:cxn modelId="{AE52F3B1-BB72-8142-B8E2-AA6A269BD3F0}" type="presParOf" srcId="{0155F9B5-C385-A64F-ADCC-3A2C76B79B43}" destId="{ADAA8387-2AB5-924C-BF94-8E89CE7787F4}" srcOrd="0" destOrd="0" presId="urn:microsoft.com/office/officeart/2008/layout/NameandTitleOrganizationalChart"/>
    <dgm:cxn modelId="{E19F7E90-4A2F-724F-A3AD-4F795EE5961E}" type="presParOf" srcId="{0155F9B5-C385-A64F-ADCC-3A2C76B79B43}" destId="{FB6F6C21-F680-5741-AC36-553E5BCCFFEE}" srcOrd="1" destOrd="0" presId="urn:microsoft.com/office/officeart/2008/layout/NameandTitleOrganizationalChart"/>
    <dgm:cxn modelId="{66094AEA-FE6A-4841-89F2-F2DE24E70024}" type="presParOf" srcId="{FB6F6C21-F680-5741-AC36-553E5BCCFFEE}" destId="{F2229E2D-629A-3449-B68B-30DB14F6CBC5}" srcOrd="0" destOrd="0" presId="urn:microsoft.com/office/officeart/2008/layout/NameandTitleOrganizationalChart"/>
    <dgm:cxn modelId="{777FC63B-0AC6-4D4D-9DF8-80E7473CCA68}" type="presParOf" srcId="{F2229E2D-629A-3449-B68B-30DB14F6CBC5}" destId="{9AAF09C2-D5BD-2646-A1AC-242CF627FF6A}" srcOrd="0" destOrd="0" presId="urn:microsoft.com/office/officeart/2008/layout/NameandTitleOrganizationalChart"/>
    <dgm:cxn modelId="{9D5944F8-320A-CD47-9C56-15FA8B8A6099}" type="presParOf" srcId="{F2229E2D-629A-3449-B68B-30DB14F6CBC5}" destId="{5CC2C6B7-6928-AE49-9C72-80FFD93E086B}" srcOrd="1" destOrd="0" presId="urn:microsoft.com/office/officeart/2008/layout/NameandTitleOrganizationalChart"/>
    <dgm:cxn modelId="{CE62A553-D216-294F-B7E6-5AA460FBF9C7}" type="presParOf" srcId="{F2229E2D-629A-3449-B68B-30DB14F6CBC5}" destId="{242AD868-0C27-AA43-9449-D7F8997F96EC}" srcOrd="2" destOrd="0" presId="urn:microsoft.com/office/officeart/2008/layout/NameandTitleOrganizationalChart"/>
    <dgm:cxn modelId="{960BF71A-FC6B-0740-B855-39ECFB086F58}" type="presParOf" srcId="{FB6F6C21-F680-5741-AC36-553E5BCCFFEE}" destId="{3D478922-282A-E64D-B379-2F461EBB0CB8}" srcOrd="1" destOrd="0" presId="urn:microsoft.com/office/officeart/2008/layout/NameandTitleOrganizationalChart"/>
    <dgm:cxn modelId="{A06E9173-BF47-9441-BA30-5686AD5C6A6F}" type="presParOf" srcId="{FB6F6C21-F680-5741-AC36-553E5BCCFFEE}" destId="{12371C96-4B30-2843-81FF-3DDA077E4504}" srcOrd="2" destOrd="0" presId="urn:microsoft.com/office/officeart/2008/layout/NameandTitleOrganizationalChart"/>
    <dgm:cxn modelId="{BD12A6DA-9981-6F43-AF0D-AC71F4345E4C}" type="presParOf" srcId="{0155F9B5-C385-A64F-ADCC-3A2C76B79B43}" destId="{0FCF1F0C-9B5D-004B-B285-B3FCC77071F4}" srcOrd="2" destOrd="0" presId="urn:microsoft.com/office/officeart/2008/layout/NameandTitleOrganizationalChart"/>
    <dgm:cxn modelId="{758AEC13-8186-BA4A-B789-2987451014C5}" type="presParOf" srcId="{0155F9B5-C385-A64F-ADCC-3A2C76B79B43}" destId="{6DFB1D2F-E7FE-294B-97AA-84BA765BDF78}" srcOrd="3" destOrd="0" presId="urn:microsoft.com/office/officeart/2008/layout/NameandTitleOrganizationalChart"/>
    <dgm:cxn modelId="{101A0676-ADA0-0546-92B2-8CC3F773FC6B}" type="presParOf" srcId="{6DFB1D2F-E7FE-294B-97AA-84BA765BDF78}" destId="{A2D66208-51BC-3648-A7C4-4FE35B699CC1}" srcOrd="0" destOrd="0" presId="urn:microsoft.com/office/officeart/2008/layout/NameandTitleOrganizationalChart"/>
    <dgm:cxn modelId="{1D1AF674-20DE-7F4A-904B-1610E675742A}" type="presParOf" srcId="{A2D66208-51BC-3648-A7C4-4FE35B699CC1}" destId="{3A3FCC92-B33B-DB44-83AA-95C4CE5BB4F5}" srcOrd="0" destOrd="0" presId="urn:microsoft.com/office/officeart/2008/layout/NameandTitleOrganizationalChart"/>
    <dgm:cxn modelId="{84BEAAE8-7D44-C347-A60C-C060A87DF021}" type="presParOf" srcId="{A2D66208-51BC-3648-A7C4-4FE35B699CC1}" destId="{8EEC3CCE-B932-BC4C-BB2B-8CA5527353F3}" srcOrd="1" destOrd="0" presId="urn:microsoft.com/office/officeart/2008/layout/NameandTitleOrganizationalChart"/>
    <dgm:cxn modelId="{17A9E31E-38A1-D444-8EC8-128DD816CECD}" type="presParOf" srcId="{A2D66208-51BC-3648-A7C4-4FE35B699CC1}" destId="{263FFB5B-69EA-384F-8D5E-5C9AEA2EC478}" srcOrd="2" destOrd="0" presId="urn:microsoft.com/office/officeart/2008/layout/NameandTitleOrganizationalChart"/>
    <dgm:cxn modelId="{E91CE41C-18F1-6649-9A5E-6C0CF37C1A62}" type="presParOf" srcId="{6DFB1D2F-E7FE-294B-97AA-84BA765BDF78}" destId="{A70502A9-1827-D34B-B22A-3E1F052EAE51}" srcOrd="1" destOrd="0" presId="urn:microsoft.com/office/officeart/2008/layout/NameandTitleOrganizationalChart"/>
    <dgm:cxn modelId="{CA60C37C-1A34-824D-88FE-E239D4FF52DD}" type="presParOf" srcId="{6DFB1D2F-E7FE-294B-97AA-84BA765BDF78}" destId="{59B3A545-547B-3F44-A496-88230DC12703}" srcOrd="2" destOrd="0" presId="urn:microsoft.com/office/officeart/2008/layout/NameandTitleOrganizationalChart"/>
    <dgm:cxn modelId="{3C760174-01E5-B84E-AFB2-0BC76BAC343A}" type="presParOf" srcId="{0155F9B5-C385-A64F-ADCC-3A2C76B79B43}" destId="{F0FF1DAF-E163-8D40-B8A6-62073AB4B77D}" srcOrd="4" destOrd="0" presId="urn:microsoft.com/office/officeart/2008/layout/NameandTitleOrganizationalChart"/>
    <dgm:cxn modelId="{026B6352-21CD-F642-BF40-C5120EE0F04C}" type="presParOf" srcId="{0155F9B5-C385-A64F-ADCC-3A2C76B79B43}" destId="{B51B6980-49B1-CB4C-BE35-B1315C166B2C}" srcOrd="5" destOrd="0" presId="urn:microsoft.com/office/officeart/2008/layout/NameandTitleOrganizationalChart"/>
    <dgm:cxn modelId="{099FE6B1-06CD-574A-971E-7BC65BE06EC3}" type="presParOf" srcId="{B51B6980-49B1-CB4C-BE35-B1315C166B2C}" destId="{26B2E43E-F4C8-5E47-8806-F765FE256493}" srcOrd="0" destOrd="0" presId="urn:microsoft.com/office/officeart/2008/layout/NameandTitleOrganizationalChart"/>
    <dgm:cxn modelId="{965C4844-3940-CF48-897D-16B7A46604AD}" type="presParOf" srcId="{26B2E43E-F4C8-5E47-8806-F765FE256493}" destId="{AACDBFB9-DB80-4F41-92B6-1BCBD524673F}" srcOrd="0" destOrd="0" presId="urn:microsoft.com/office/officeart/2008/layout/NameandTitleOrganizationalChart"/>
    <dgm:cxn modelId="{1A71054C-43AE-0248-8CAD-15DF8EF54144}" type="presParOf" srcId="{26B2E43E-F4C8-5E47-8806-F765FE256493}" destId="{A2BACDBB-CABC-B948-AE97-DE65B16744A4}" srcOrd="1" destOrd="0" presId="urn:microsoft.com/office/officeart/2008/layout/NameandTitleOrganizationalChart"/>
    <dgm:cxn modelId="{4F7B5097-608F-2841-89C5-73E2510CC4CB}" type="presParOf" srcId="{26B2E43E-F4C8-5E47-8806-F765FE256493}" destId="{68091E48-308F-0E43-BB6F-1F73B56260CC}" srcOrd="2" destOrd="0" presId="urn:microsoft.com/office/officeart/2008/layout/NameandTitleOrganizationalChart"/>
    <dgm:cxn modelId="{E3B09084-231F-A74E-9951-EB9B9FE1BD48}" type="presParOf" srcId="{B51B6980-49B1-CB4C-BE35-B1315C166B2C}" destId="{D4DF8561-F9D3-C640-BC4A-99A3A20246D6}" srcOrd="1" destOrd="0" presId="urn:microsoft.com/office/officeart/2008/layout/NameandTitleOrganizationalChart"/>
    <dgm:cxn modelId="{E471325E-9A9C-BE40-A738-B592FA161DE5}" type="presParOf" srcId="{B51B6980-49B1-CB4C-BE35-B1315C166B2C}" destId="{5489C178-0EF1-3D49-88E9-8DA4BB7D089B}" srcOrd="2" destOrd="0" presId="urn:microsoft.com/office/officeart/2008/layout/NameandTitleOrganizationalChart"/>
    <dgm:cxn modelId="{7503B9BE-C332-9D42-AA73-2C0F1FF405C9}" type="presParOf" srcId="{10C3DB4A-7726-7241-ABDE-60FEEE4BA953}" destId="{AF644D59-BC41-9C4C-8707-0DB66FE5CD7F}" srcOrd="2" destOrd="0" presId="urn:microsoft.com/office/officeart/2008/layout/NameandTitleOrganizationalChart"/>
    <dgm:cxn modelId="{A5B48561-56A1-6148-A5B9-8BEBC368C20D}" type="presParOf" srcId="{AF644D59-BC41-9C4C-8707-0DB66FE5CD7F}" destId="{534B9B85-C8A1-DC43-9F18-1196368915A7}" srcOrd="0" destOrd="0" presId="urn:microsoft.com/office/officeart/2008/layout/NameandTitleOrganizationalChart"/>
    <dgm:cxn modelId="{93A651BA-7C5C-034B-99FF-DBDD930EC82A}" type="presParOf" srcId="{AF644D59-BC41-9C4C-8707-0DB66FE5CD7F}" destId="{95BC8E81-7ADA-974C-A13C-CE7FCF366CB6}" srcOrd="1" destOrd="0" presId="urn:microsoft.com/office/officeart/2008/layout/NameandTitleOrganizationalChart"/>
    <dgm:cxn modelId="{64300629-A05A-D340-90B8-F142040BC97B}" type="presParOf" srcId="{95BC8E81-7ADA-974C-A13C-CE7FCF366CB6}" destId="{B4624B83-2583-B247-9EF2-226802ABE6B6}" srcOrd="0" destOrd="0" presId="urn:microsoft.com/office/officeart/2008/layout/NameandTitleOrganizationalChart"/>
    <dgm:cxn modelId="{5C45089D-1229-CF44-8A15-8D0E8AE8020E}" type="presParOf" srcId="{B4624B83-2583-B247-9EF2-226802ABE6B6}" destId="{EF617202-3376-1147-9981-CD9BFA98C722}" srcOrd="0" destOrd="0" presId="urn:microsoft.com/office/officeart/2008/layout/NameandTitleOrganizationalChart"/>
    <dgm:cxn modelId="{7CDC9BBC-09B6-1847-9D05-2ACE421307F4}" type="presParOf" srcId="{B4624B83-2583-B247-9EF2-226802ABE6B6}" destId="{C28E8D7E-4335-564D-AE29-A514344C6CFF}" srcOrd="1" destOrd="0" presId="urn:microsoft.com/office/officeart/2008/layout/NameandTitleOrganizationalChart"/>
    <dgm:cxn modelId="{F8391A9A-AC17-3A4D-A682-6B947AC7CC0A}" type="presParOf" srcId="{B4624B83-2583-B247-9EF2-226802ABE6B6}" destId="{90B3C652-44FF-F647-A028-5E6DE0FD2AF9}" srcOrd="2" destOrd="0" presId="urn:microsoft.com/office/officeart/2008/layout/NameandTitleOrganizationalChart"/>
    <dgm:cxn modelId="{1D1F7E51-4DC5-A646-8265-E3FBC7444AA2}" type="presParOf" srcId="{95BC8E81-7ADA-974C-A13C-CE7FCF366CB6}" destId="{169D925E-25FE-EE41-9349-9BA258EF4C09}" srcOrd="1" destOrd="0" presId="urn:microsoft.com/office/officeart/2008/layout/NameandTitleOrganizationalChart"/>
    <dgm:cxn modelId="{50FD6BF3-3E69-0945-A6E9-52D1890A6B29}" type="presParOf" srcId="{95BC8E81-7ADA-974C-A13C-CE7FCF366CB6}" destId="{4EE2D646-0467-144F-B121-9657D22A2CC4}" srcOrd="2" destOrd="0" presId="urn:microsoft.com/office/officeart/2008/layout/NameandTitleOrganizationalChar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F2D8DD-4BAF-F947-B653-3B83B82D5775}">
      <dsp:nvSpPr>
        <dsp:cNvPr id="0" name=""/>
        <dsp:cNvSpPr/>
      </dsp:nvSpPr>
      <dsp:spPr>
        <a:xfrm>
          <a:off x="426659" y="222028"/>
          <a:ext cx="1830171" cy="3786947"/>
        </a:xfrm>
        <a:prstGeom prst="rightArrow">
          <a:avLst>
            <a:gd name="adj1" fmla="val 70000"/>
            <a:gd name="adj2" fmla="val 5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nl-NL" sz="1100" b="1" kern="1200"/>
            <a:t>De beoordelings-methode</a:t>
          </a:r>
          <a:r>
            <a:rPr lang="nl-NL" sz="1100" kern="1200"/>
            <a:t>: Hoe wordt er beoordeeld?</a:t>
          </a:r>
        </a:p>
        <a:p>
          <a:pPr marL="57150" lvl="1" indent="-57150" algn="l" defTabSz="488950">
            <a:lnSpc>
              <a:spcPct val="90000"/>
            </a:lnSpc>
            <a:spcBef>
              <a:spcPct val="0"/>
            </a:spcBef>
            <a:spcAft>
              <a:spcPct val="15000"/>
            </a:spcAft>
            <a:buChar char="•"/>
          </a:pPr>
          <a:r>
            <a:rPr lang="nl-NL" sz="1100" b="1" kern="1200"/>
            <a:t>De beoordelings-criteria</a:t>
          </a:r>
          <a:r>
            <a:rPr lang="nl-NL" sz="1100" kern="1200"/>
            <a:t>: Waarop wordt er beoordeeld?</a:t>
          </a:r>
        </a:p>
        <a:p>
          <a:pPr marL="57150" lvl="1" indent="-57150" algn="l" defTabSz="488950">
            <a:lnSpc>
              <a:spcPct val="90000"/>
            </a:lnSpc>
            <a:spcBef>
              <a:spcPct val="0"/>
            </a:spcBef>
            <a:spcAft>
              <a:spcPct val="15000"/>
            </a:spcAft>
            <a:buChar char="•"/>
          </a:pPr>
          <a:r>
            <a:rPr lang="nl-NL" sz="1100" b="1" kern="1200"/>
            <a:t>De beoordelaar</a:t>
          </a:r>
          <a:r>
            <a:rPr lang="nl-NL" sz="1100" kern="1200"/>
            <a:t>: Door wie wordt er beoordeeld?  </a:t>
          </a:r>
        </a:p>
      </dsp:txBody>
      <dsp:txXfrm>
        <a:off x="884202" y="790070"/>
        <a:ext cx="892208" cy="2650863"/>
      </dsp:txXfrm>
    </dsp:sp>
    <dsp:sp modelId="{FB0D49F3-86C9-D349-B6D7-BDE6620A41EF}">
      <dsp:nvSpPr>
        <dsp:cNvPr id="0" name=""/>
        <dsp:cNvSpPr/>
      </dsp:nvSpPr>
      <dsp:spPr>
        <a:xfrm>
          <a:off x="3656" y="1685586"/>
          <a:ext cx="956512" cy="859832"/>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Pijlers</a:t>
          </a:r>
        </a:p>
      </dsp:txBody>
      <dsp:txXfrm>
        <a:off x="143734" y="1811505"/>
        <a:ext cx="676356" cy="607994"/>
      </dsp:txXfrm>
    </dsp:sp>
    <dsp:sp modelId="{286FB081-6709-0B44-85F9-551C250D0DBB}">
      <dsp:nvSpPr>
        <dsp:cNvPr id="0" name=""/>
        <dsp:cNvSpPr/>
      </dsp:nvSpPr>
      <dsp:spPr>
        <a:xfrm>
          <a:off x="2775211" y="210033"/>
          <a:ext cx="1848107" cy="3810938"/>
        </a:xfrm>
        <a:prstGeom prst="rightArrow">
          <a:avLst>
            <a:gd name="adj1" fmla="val 70000"/>
            <a:gd name="adj2" fmla="val 50000"/>
          </a:avLst>
        </a:prstGeom>
        <a:solidFill>
          <a:schemeClr val="accent2">
            <a:tint val="40000"/>
            <a:alpha val="90000"/>
            <a:hueOff val="-424613"/>
            <a:satOff val="-37673"/>
            <a:lumOff val="-385"/>
            <a:alphaOff val="0"/>
          </a:schemeClr>
        </a:solidFill>
        <a:ln w="12700" cap="flat" cmpd="sng" algn="ctr">
          <a:solidFill>
            <a:schemeClr val="accent2">
              <a:tint val="40000"/>
              <a:alpha val="90000"/>
              <a:hueOff val="-424613"/>
              <a:satOff val="-37673"/>
              <a:lumOff val="-3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nl-NL" sz="1100" kern="1200"/>
            <a:t>Groep 1: </a:t>
          </a:r>
          <a:r>
            <a:rPr lang="nl-NL" sz="1100" b="1" kern="1200"/>
            <a:t>De beoordelaar</a:t>
          </a:r>
        </a:p>
        <a:p>
          <a:pPr marL="57150" lvl="1" indent="-57150" algn="l" defTabSz="488950">
            <a:lnSpc>
              <a:spcPct val="90000"/>
            </a:lnSpc>
            <a:spcBef>
              <a:spcPct val="0"/>
            </a:spcBef>
            <a:spcAft>
              <a:spcPct val="15000"/>
            </a:spcAft>
            <a:buChar char="•"/>
          </a:pPr>
          <a:r>
            <a:rPr lang="nl-NL" sz="1100" kern="1200"/>
            <a:t>Groep 2: </a:t>
          </a:r>
          <a:r>
            <a:rPr lang="nl-NL" sz="1100" b="1" kern="1200"/>
            <a:t>De vaste medewerker</a:t>
          </a:r>
        </a:p>
        <a:p>
          <a:pPr marL="57150" lvl="1" indent="-57150" algn="l" defTabSz="488950">
            <a:lnSpc>
              <a:spcPct val="90000"/>
            </a:lnSpc>
            <a:spcBef>
              <a:spcPct val="0"/>
            </a:spcBef>
            <a:spcAft>
              <a:spcPct val="15000"/>
            </a:spcAft>
            <a:buChar char="•"/>
          </a:pPr>
          <a:r>
            <a:rPr lang="nl-NL" sz="1100" kern="1200"/>
            <a:t>Groep 3: </a:t>
          </a:r>
          <a:r>
            <a:rPr lang="nl-NL" sz="1100" b="1" kern="1200"/>
            <a:t>De seizoens-medewerker</a:t>
          </a:r>
        </a:p>
      </dsp:txBody>
      <dsp:txXfrm>
        <a:off x="3237238" y="781674"/>
        <a:ext cx="900952" cy="2667656"/>
      </dsp:txXfrm>
    </dsp:sp>
    <dsp:sp modelId="{56601D85-12BF-254F-BE2F-95C45BE0F3DB}">
      <dsp:nvSpPr>
        <dsp:cNvPr id="0" name=""/>
        <dsp:cNvSpPr/>
      </dsp:nvSpPr>
      <dsp:spPr>
        <a:xfrm>
          <a:off x="2364310" y="1685586"/>
          <a:ext cx="950244" cy="859832"/>
        </a:xfrm>
        <a:prstGeom prst="ellipse">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Ervaringen en wensen</a:t>
          </a:r>
        </a:p>
      </dsp:txBody>
      <dsp:txXfrm>
        <a:off x="2503470" y="1811505"/>
        <a:ext cx="671924" cy="607994"/>
      </dsp:txXfrm>
    </dsp:sp>
    <dsp:sp modelId="{8EF8686C-9FAE-0D4F-9C41-CC281F2A494D}">
      <dsp:nvSpPr>
        <dsp:cNvPr id="0" name=""/>
        <dsp:cNvSpPr/>
      </dsp:nvSpPr>
      <dsp:spPr>
        <a:xfrm>
          <a:off x="5626168" y="1363900"/>
          <a:ext cx="1719665" cy="1503204"/>
        </a:xfrm>
        <a:prstGeom prst="rightArrow">
          <a:avLst>
            <a:gd name="adj1" fmla="val 70000"/>
            <a:gd name="adj2" fmla="val 5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84C1E4F3-1C23-A847-AAEC-9E31B55D76C9}">
      <dsp:nvSpPr>
        <dsp:cNvPr id="0" name=""/>
        <dsp:cNvSpPr/>
      </dsp:nvSpPr>
      <dsp:spPr>
        <a:xfrm>
          <a:off x="4921362" y="1366807"/>
          <a:ext cx="1790739" cy="1454914"/>
        </a:xfrm>
        <a:prstGeom prst="ellipse">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nl-NL" sz="1800" kern="1200"/>
            <a:t>Verbeterd beoordelings-systeem</a:t>
          </a:r>
          <a:endParaRPr lang="nl-NL" sz="900" kern="1200"/>
        </a:p>
      </dsp:txBody>
      <dsp:txXfrm>
        <a:off x="5183610" y="1579874"/>
        <a:ext cx="1266243" cy="10287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8A893D-799B-544F-931C-6D42CE7EF076}">
      <dsp:nvSpPr>
        <dsp:cNvPr id="0" name=""/>
        <dsp:cNvSpPr/>
      </dsp:nvSpPr>
      <dsp:spPr>
        <a:xfrm>
          <a:off x="2945535" y="943089"/>
          <a:ext cx="91440" cy="992213"/>
        </a:xfrm>
        <a:custGeom>
          <a:avLst/>
          <a:gdLst/>
          <a:ahLst/>
          <a:cxnLst/>
          <a:rect l="0" t="0" r="0" b="0"/>
          <a:pathLst>
            <a:path>
              <a:moveTo>
                <a:pt x="45720" y="0"/>
              </a:moveTo>
              <a:lnTo>
                <a:pt x="45720" y="992213"/>
              </a:lnTo>
              <a:lnTo>
                <a:pt x="134764" y="9922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1CBBAE-0F83-5D45-9940-8292D522C85A}">
      <dsp:nvSpPr>
        <dsp:cNvPr id="0" name=""/>
        <dsp:cNvSpPr/>
      </dsp:nvSpPr>
      <dsp:spPr>
        <a:xfrm>
          <a:off x="2856490" y="943089"/>
          <a:ext cx="91440" cy="992213"/>
        </a:xfrm>
        <a:custGeom>
          <a:avLst/>
          <a:gdLst/>
          <a:ahLst/>
          <a:cxnLst/>
          <a:rect l="0" t="0" r="0" b="0"/>
          <a:pathLst>
            <a:path>
              <a:moveTo>
                <a:pt x="134764" y="0"/>
              </a:moveTo>
              <a:lnTo>
                <a:pt x="134764" y="992213"/>
              </a:lnTo>
              <a:lnTo>
                <a:pt x="45720" y="9922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35CEC2-566E-4940-ABE1-327137F38E62}">
      <dsp:nvSpPr>
        <dsp:cNvPr id="0" name=""/>
        <dsp:cNvSpPr/>
      </dsp:nvSpPr>
      <dsp:spPr>
        <a:xfrm>
          <a:off x="2945535" y="943089"/>
          <a:ext cx="91440" cy="390100"/>
        </a:xfrm>
        <a:custGeom>
          <a:avLst/>
          <a:gdLst/>
          <a:ahLst/>
          <a:cxnLst/>
          <a:rect l="0" t="0" r="0" b="0"/>
          <a:pathLst>
            <a:path>
              <a:moveTo>
                <a:pt x="45720" y="0"/>
              </a:moveTo>
              <a:lnTo>
                <a:pt x="45720" y="390100"/>
              </a:lnTo>
              <a:lnTo>
                <a:pt x="134764" y="3901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4EA0B4-CEE7-3C4B-85DB-B0613D609717}">
      <dsp:nvSpPr>
        <dsp:cNvPr id="0" name=""/>
        <dsp:cNvSpPr/>
      </dsp:nvSpPr>
      <dsp:spPr>
        <a:xfrm>
          <a:off x="2856490" y="943089"/>
          <a:ext cx="91440" cy="390100"/>
        </a:xfrm>
        <a:custGeom>
          <a:avLst/>
          <a:gdLst/>
          <a:ahLst/>
          <a:cxnLst/>
          <a:rect l="0" t="0" r="0" b="0"/>
          <a:pathLst>
            <a:path>
              <a:moveTo>
                <a:pt x="134764" y="0"/>
              </a:moveTo>
              <a:lnTo>
                <a:pt x="134764" y="390100"/>
              </a:lnTo>
              <a:lnTo>
                <a:pt x="45720" y="3901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DBECFB-22E3-DC4E-9FF4-F981DEA0F6EA}">
      <dsp:nvSpPr>
        <dsp:cNvPr id="0" name=""/>
        <dsp:cNvSpPr/>
      </dsp:nvSpPr>
      <dsp:spPr>
        <a:xfrm>
          <a:off x="2991255" y="943089"/>
          <a:ext cx="2565338" cy="1382314"/>
        </a:xfrm>
        <a:custGeom>
          <a:avLst/>
          <a:gdLst/>
          <a:ahLst/>
          <a:cxnLst/>
          <a:rect l="0" t="0" r="0" b="0"/>
          <a:pathLst>
            <a:path>
              <a:moveTo>
                <a:pt x="0" y="0"/>
              </a:moveTo>
              <a:lnTo>
                <a:pt x="0" y="1293269"/>
              </a:lnTo>
              <a:lnTo>
                <a:pt x="2565338" y="1293269"/>
              </a:lnTo>
              <a:lnTo>
                <a:pt x="2565338" y="138231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982588-F08A-CA41-97CB-FFF8DA4CF3B7}">
      <dsp:nvSpPr>
        <dsp:cNvPr id="0" name=""/>
        <dsp:cNvSpPr/>
      </dsp:nvSpPr>
      <dsp:spPr>
        <a:xfrm>
          <a:off x="2991255" y="943089"/>
          <a:ext cx="1539202" cy="1382314"/>
        </a:xfrm>
        <a:custGeom>
          <a:avLst/>
          <a:gdLst/>
          <a:ahLst/>
          <a:cxnLst/>
          <a:rect l="0" t="0" r="0" b="0"/>
          <a:pathLst>
            <a:path>
              <a:moveTo>
                <a:pt x="0" y="0"/>
              </a:moveTo>
              <a:lnTo>
                <a:pt x="0" y="1293269"/>
              </a:lnTo>
              <a:lnTo>
                <a:pt x="1539202" y="1293269"/>
              </a:lnTo>
              <a:lnTo>
                <a:pt x="1539202" y="138231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16E58C-E72B-3843-ACFF-1ACEC479107C}">
      <dsp:nvSpPr>
        <dsp:cNvPr id="0" name=""/>
        <dsp:cNvSpPr/>
      </dsp:nvSpPr>
      <dsp:spPr>
        <a:xfrm>
          <a:off x="2991255" y="943089"/>
          <a:ext cx="513067" cy="1382314"/>
        </a:xfrm>
        <a:custGeom>
          <a:avLst/>
          <a:gdLst/>
          <a:ahLst/>
          <a:cxnLst/>
          <a:rect l="0" t="0" r="0" b="0"/>
          <a:pathLst>
            <a:path>
              <a:moveTo>
                <a:pt x="0" y="0"/>
              </a:moveTo>
              <a:lnTo>
                <a:pt x="0" y="1293269"/>
              </a:lnTo>
              <a:lnTo>
                <a:pt x="513067" y="1293269"/>
              </a:lnTo>
              <a:lnTo>
                <a:pt x="513067" y="138231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5339EF-388A-D648-9DC8-DBCD51CAD7D2}">
      <dsp:nvSpPr>
        <dsp:cNvPr id="0" name=""/>
        <dsp:cNvSpPr/>
      </dsp:nvSpPr>
      <dsp:spPr>
        <a:xfrm>
          <a:off x="2478187" y="943089"/>
          <a:ext cx="513067" cy="1382314"/>
        </a:xfrm>
        <a:custGeom>
          <a:avLst/>
          <a:gdLst/>
          <a:ahLst/>
          <a:cxnLst/>
          <a:rect l="0" t="0" r="0" b="0"/>
          <a:pathLst>
            <a:path>
              <a:moveTo>
                <a:pt x="513067" y="0"/>
              </a:moveTo>
              <a:lnTo>
                <a:pt x="513067" y="1293269"/>
              </a:lnTo>
              <a:lnTo>
                <a:pt x="0" y="1293269"/>
              </a:lnTo>
              <a:lnTo>
                <a:pt x="0" y="138231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0ED94D-A3FA-924B-93DA-D657D248FFC6}">
      <dsp:nvSpPr>
        <dsp:cNvPr id="0" name=""/>
        <dsp:cNvSpPr/>
      </dsp:nvSpPr>
      <dsp:spPr>
        <a:xfrm>
          <a:off x="1452052" y="943089"/>
          <a:ext cx="1539202" cy="1382314"/>
        </a:xfrm>
        <a:custGeom>
          <a:avLst/>
          <a:gdLst/>
          <a:ahLst/>
          <a:cxnLst/>
          <a:rect l="0" t="0" r="0" b="0"/>
          <a:pathLst>
            <a:path>
              <a:moveTo>
                <a:pt x="1539202" y="0"/>
              </a:moveTo>
              <a:lnTo>
                <a:pt x="1539202" y="1293269"/>
              </a:lnTo>
              <a:lnTo>
                <a:pt x="0" y="1293269"/>
              </a:lnTo>
              <a:lnTo>
                <a:pt x="0" y="138231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74EABA-25C9-A646-A689-300C6A6E3848}">
      <dsp:nvSpPr>
        <dsp:cNvPr id="0" name=""/>
        <dsp:cNvSpPr/>
      </dsp:nvSpPr>
      <dsp:spPr>
        <a:xfrm>
          <a:off x="425916" y="943089"/>
          <a:ext cx="2565338" cy="1382314"/>
        </a:xfrm>
        <a:custGeom>
          <a:avLst/>
          <a:gdLst/>
          <a:ahLst/>
          <a:cxnLst/>
          <a:rect l="0" t="0" r="0" b="0"/>
          <a:pathLst>
            <a:path>
              <a:moveTo>
                <a:pt x="2565338" y="0"/>
              </a:moveTo>
              <a:lnTo>
                <a:pt x="2565338" y="1293269"/>
              </a:lnTo>
              <a:lnTo>
                <a:pt x="0" y="1293269"/>
              </a:lnTo>
              <a:lnTo>
                <a:pt x="0" y="138231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3AA067-3FA3-7048-9422-F033DB92DBAE}">
      <dsp:nvSpPr>
        <dsp:cNvPr id="0" name=""/>
        <dsp:cNvSpPr/>
      </dsp:nvSpPr>
      <dsp:spPr>
        <a:xfrm>
          <a:off x="2567232" y="519067"/>
          <a:ext cx="848045" cy="42402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General Manager SnowWorld Zoetermeer </a:t>
          </a:r>
        </a:p>
      </dsp:txBody>
      <dsp:txXfrm>
        <a:off x="2567232" y="519067"/>
        <a:ext cx="848045" cy="424022"/>
      </dsp:txXfrm>
    </dsp:sp>
    <dsp:sp modelId="{54C453A2-3998-3C46-9BE0-E022045811CD}">
      <dsp:nvSpPr>
        <dsp:cNvPr id="0" name=""/>
        <dsp:cNvSpPr/>
      </dsp:nvSpPr>
      <dsp:spPr>
        <a:xfrm>
          <a:off x="1894" y="2325404"/>
          <a:ext cx="848045" cy="42402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Healthclub</a:t>
          </a:r>
        </a:p>
      </dsp:txBody>
      <dsp:txXfrm>
        <a:off x="1894" y="2325404"/>
        <a:ext cx="848045" cy="424022"/>
      </dsp:txXfrm>
    </dsp:sp>
    <dsp:sp modelId="{E86ED09E-0287-A945-BCFC-1AD0AD818B00}">
      <dsp:nvSpPr>
        <dsp:cNvPr id="0" name=""/>
        <dsp:cNvSpPr/>
      </dsp:nvSpPr>
      <dsp:spPr>
        <a:xfrm>
          <a:off x="1028029" y="2325404"/>
          <a:ext cx="848045" cy="42402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Technical &amp; Facility</a:t>
          </a:r>
        </a:p>
      </dsp:txBody>
      <dsp:txXfrm>
        <a:off x="1028029" y="2325404"/>
        <a:ext cx="848045" cy="424022"/>
      </dsp:txXfrm>
    </dsp:sp>
    <dsp:sp modelId="{A500A863-ACE1-6449-8331-9CA4A4ADEF7E}">
      <dsp:nvSpPr>
        <dsp:cNvPr id="0" name=""/>
        <dsp:cNvSpPr/>
      </dsp:nvSpPr>
      <dsp:spPr>
        <a:xfrm>
          <a:off x="2054164" y="2325404"/>
          <a:ext cx="848045" cy="42402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Front Office</a:t>
          </a:r>
        </a:p>
      </dsp:txBody>
      <dsp:txXfrm>
        <a:off x="2054164" y="2325404"/>
        <a:ext cx="848045" cy="424022"/>
      </dsp:txXfrm>
    </dsp:sp>
    <dsp:sp modelId="{3437D04E-4D4A-8147-AB87-83F798D072C8}">
      <dsp:nvSpPr>
        <dsp:cNvPr id="0" name=""/>
        <dsp:cNvSpPr/>
      </dsp:nvSpPr>
      <dsp:spPr>
        <a:xfrm>
          <a:off x="3080299" y="2325404"/>
          <a:ext cx="848045" cy="42402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Rental &amp; Slopes</a:t>
          </a:r>
        </a:p>
      </dsp:txBody>
      <dsp:txXfrm>
        <a:off x="3080299" y="2325404"/>
        <a:ext cx="848045" cy="424022"/>
      </dsp:txXfrm>
    </dsp:sp>
    <dsp:sp modelId="{28262EB8-5903-B545-98A2-CCFEB6675431}">
      <dsp:nvSpPr>
        <dsp:cNvPr id="0" name=""/>
        <dsp:cNvSpPr/>
      </dsp:nvSpPr>
      <dsp:spPr>
        <a:xfrm>
          <a:off x="4106434" y="2325404"/>
          <a:ext cx="848045" cy="42402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Skischool</a:t>
          </a:r>
        </a:p>
      </dsp:txBody>
      <dsp:txXfrm>
        <a:off x="4106434" y="2325404"/>
        <a:ext cx="848045" cy="424022"/>
      </dsp:txXfrm>
    </dsp:sp>
    <dsp:sp modelId="{DA06CDFC-78AD-E54C-9915-DC96454DE025}">
      <dsp:nvSpPr>
        <dsp:cNvPr id="0" name=""/>
        <dsp:cNvSpPr/>
      </dsp:nvSpPr>
      <dsp:spPr>
        <a:xfrm>
          <a:off x="5132570" y="2325404"/>
          <a:ext cx="848045" cy="42402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Food &amp; Beverage</a:t>
          </a:r>
        </a:p>
      </dsp:txBody>
      <dsp:txXfrm>
        <a:off x="5132570" y="2325404"/>
        <a:ext cx="848045" cy="424022"/>
      </dsp:txXfrm>
    </dsp:sp>
    <dsp:sp modelId="{1A6292AE-7287-8148-801D-91D533835153}">
      <dsp:nvSpPr>
        <dsp:cNvPr id="0" name=""/>
        <dsp:cNvSpPr/>
      </dsp:nvSpPr>
      <dsp:spPr>
        <a:xfrm>
          <a:off x="2054164" y="1121179"/>
          <a:ext cx="848045" cy="42402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Marketing/Sales </a:t>
          </a:r>
        </a:p>
      </dsp:txBody>
      <dsp:txXfrm>
        <a:off x="2054164" y="1121179"/>
        <a:ext cx="848045" cy="424022"/>
      </dsp:txXfrm>
    </dsp:sp>
    <dsp:sp modelId="{56327DFD-748E-BB46-9757-BBE2421535C7}">
      <dsp:nvSpPr>
        <dsp:cNvPr id="0" name=""/>
        <dsp:cNvSpPr/>
      </dsp:nvSpPr>
      <dsp:spPr>
        <a:xfrm>
          <a:off x="3080299" y="1121179"/>
          <a:ext cx="848045" cy="42402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HR</a:t>
          </a:r>
        </a:p>
      </dsp:txBody>
      <dsp:txXfrm>
        <a:off x="3080299" y="1121179"/>
        <a:ext cx="848045" cy="424022"/>
      </dsp:txXfrm>
    </dsp:sp>
    <dsp:sp modelId="{CCC553F9-1887-1643-A522-1E5EF0F04800}">
      <dsp:nvSpPr>
        <dsp:cNvPr id="0" name=""/>
        <dsp:cNvSpPr/>
      </dsp:nvSpPr>
      <dsp:spPr>
        <a:xfrm>
          <a:off x="2054164" y="1723291"/>
          <a:ext cx="848045" cy="42402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ICT</a:t>
          </a:r>
        </a:p>
      </dsp:txBody>
      <dsp:txXfrm>
        <a:off x="2054164" y="1723291"/>
        <a:ext cx="848045" cy="424022"/>
      </dsp:txXfrm>
    </dsp:sp>
    <dsp:sp modelId="{82C5C25A-4FEB-2248-95E6-D1038A4B5614}">
      <dsp:nvSpPr>
        <dsp:cNvPr id="0" name=""/>
        <dsp:cNvSpPr/>
      </dsp:nvSpPr>
      <dsp:spPr>
        <a:xfrm>
          <a:off x="3080299" y="1723291"/>
          <a:ext cx="848045" cy="42402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Accounting</a:t>
          </a:r>
        </a:p>
      </dsp:txBody>
      <dsp:txXfrm>
        <a:off x="3080299" y="1723291"/>
        <a:ext cx="848045" cy="4240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4CD08B-FD89-D74E-BDCB-CFD29FC59AD8}">
      <dsp:nvSpPr>
        <dsp:cNvPr id="0" name=""/>
        <dsp:cNvSpPr/>
      </dsp:nvSpPr>
      <dsp:spPr>
        <a:xfrm>
          <a:off x="4756470" y="1413086"/>
          <a:ext cx="91440" cy="313867"/>
        </a:xfrm>
        <a:custGeom>
          <a:avLst/>
          <a:gdLst/>
          <a:ahLst/>
          <a:cxnLst/>
          <a:rect l="0" t="0" r="0" b="0"/>
          <a:pathLst>
            <a:path>
              <a:moveTo>
                <a:pt x="45720" y="0"/>
              </a:moveTo>
              <a:lnTo>
                <a:pt x="45720" y="3138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FB50DE-47A0-9945-B896-FB06BC16FBE8}">
      <dsp:nvSpPr>
        <dsp:cNvPr id="0" name=""/>
        <dsp:cNvSpPr/>
      </dsp:nvSpPr>
      <dsp:spPr>
        <a:xfrm>
          <a:off x="2690739" y="555987"/>
          <a:ext cx="2111450" cy="313867"/>
        </a:xfrm>
        <a:custGeom>
          <a:avLst/>
          <a:gdLst/>
          <a:ahLst/>
          <a:cxnLst/>
          <a:rect l="0" t="0" r="0" b="0"/>
          <a:pathLst>
            <a:path>
              <a:moveTo>
                <a:pt x="0" y="0"/>
              </a:moveTo>
              <a:lnTo>
                <a:pt x="0" y="187113"/>
              </a:lnTo>
              <a:lnTo>
                <a:pt x="2111450" y="187113"/>
              </a:lnTo>
              <a:lnTo>
                <a:pt x="2111450" y="3138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73B7BE-907E-5943-8704-9BECDBAC937B}">
      <dsp:nvSpPr>
        <dsp:cNvPr id="0" name=""/>
        <dsp:cNvSpPr/>
      </dsp:nvSpPr>
      <dsp:spPr>
        <a:xfrm>
          <a:off x="2690739" y="555987"/>
          <a:ext cx="703816" cy="313867"/>
        </a:xfrm>
        <a:custGeom>
          <a:avLst/>
          <a:gdLst/>
          <a:ahLst/>
          <a:cxnLst/>
          <a:rect l="0" t="0" r="0" b="0"/>
          <a:pathLst>
            <a:path>
              <a:moveTo>
                <a:pt x="0" y="0"/>
              </a:moveTo>
              <a:lnTo>
                <a:pt x="0" y="187113"/>
              </a:lnTo>
              <a:lnTo>
                <a:pt x="703816" y="187113"/>
              </a:lnTo>
              <a:lnTo>
                <a:pt x="703816" y="3138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8FC5DA-BBF1-694B-A53E-BC4316AAFD08}">
      <dsp:nvSpPr>
        <dsp:cNvPr id="0" name=""/>
        <dsp:cNvSpPr/>
      </dsp:nvSpPr>
      <dsp:spPr>
        <a:xfrm>
          <a:off x="1941202" y="1413086"/>
          <a:ext cx="91440" cy="313867"/>
        </a:xfrm>
        <a:custGeom>
          <a:avLst/>
          <a:gdLst/>
          <a:ahLst/>
          <a:cxnLst/>
          <a:rect l="0" t="0" r="0" b="0"/>
          <a:pathLst>
            <a:path>
              <a:moveTo>
                <a:pt x="45720" y="0"/>
              </a:moveTo>
              <a:lnTo>
                <a:pt x="45720" y="3138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6412EF-9C79-4F47-8E2A-0A271BBFFA2D}">
      <dsp:nvSpPr>
        <dsp:cNvPr id="0" name=""/>
        <dsp:cNvSpPr/>
      </dsp:nvSpPr>
      <dsp:spPr>
        <a:xfrm>
          <a:off x="1986922" y="555987"/>
          <a:ext cx="703816" cy="313867"/>
        </a:xfrm>
        <a:custGeom>
          <a:avLst/>
          <a:gdLst/>
          <a:ahLst/>
          <a:cxnLst/>
          <a:rect l="0" t="0" r="0" b="0"/>
          <a:pathLst>
            <a:path>
              <a:moveTo>
                <a:pt x="703816" y="0"/>
              </a:moveTo>
              <a:lnTo>
                <a:pt x="703816" y="187113"/>
              </a:lnTo>
              <a:lnTo>
                <a:pt x="0" y="187113"/>
              </a:lnTo>
              <a:lnTo>
                <a:pt x="0" y="3138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429624-043C-4C43-94DC-E50C39AC6B95}">
      <dsp:nvSpPr>
        <dsp:cNvPr id="0" name=""/>
        <dsp:cNvSpPr/>
      </dsp:nvSpPr>
      <dsp:spPr>
        <a:xfrm>
          <a:off x="533568" y="2270186"/>
          <a:ext cx="91440" cy="313867"/>
        </a:xfrm>
        <a:custGeom>
          <a:avLst/>
          <a:gdLst/>
          <a:ahLst/>
          <a:cxnLst/>
          <a:rect l="0" t="0" r="0" b="0"/>
          <a:pathLst>
            <a:path>
              <a:moveTo>
                <a:pt x="45720" y="0"/>
              </a:moveTo>
              <a:lnTo>
                <a:pt x="45720" y="3138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827D3B-4BC6-4143-8167-03DFEB51A346}">
      <dsp:nvSpPr>
        <dsp:cNvPr id="0" name=""/>
        <dsp:cNvSpPr/>
      </dsp:nvSpPr>
      <dsp:spPr>
        <a:xfrm>
          <a:off x="533568" y="1413086"/>
          <a:ext cx="91440" cy="313867"/>
        </a:xfrm>
        <a:custGeom>
          <a:avLst/>
          <a:gdLst/>
          <a:ahLst/>
          <a:cxnLst/>
          <a:rect l="0" t="0" r="0" b="0"/>
          <a:pathLst>
            <a:path>
              <a:moveTo>
                <a:pt x="45720" y="0"/>
              </a:moveTo>
              <a:lnTo>
                <a:pt x="45720" y="3138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CBE8D4-3CA3-4445-AF4C-F369B384698C}">
      <dsp:nvSpPr>
        <dsp:cNvPr id="0" name=""/>
        <dsp:cNvSpPr/>
      </dsp:nvSpPr>
      <dsp:spPr>
        <a:xfrm>
          <a:off x="579288" y="555987"/>
          <a:ext cx="2111450" cy="313867"/>
        </a:xfrm>
        <a:custGeom>
          <a:avLst/>
          <a:gdLst/>
          <a:ahLst/>
          <a:cxnLst/>
          <a:rect l="0" t="0" r="0" b="0"/>
          <a:pathLst>
            <a:path>
              <a:moveTo>
                <a:pt x="2111450" y="0"/>
              </a:moveTo>
              <a:lnTo>
                <a:pt x="2111450" y="187113"/>
              </a:lnTo>
              <a:lnTo>
                <a:pt x="0" y="187113"/>
              </a:lnTo>
              <a:lnTo>
                <a:pt x="0" y="3138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D47CE1-AF20-F642-AE39-6F64D692D6DF}">
      <dsp:nvSpPr>
        <dsp:cNvPr id="0" name=""/>
        <dsp:cNvSpPr/>
      </dsp:nvSpPr>
      <dsp:spPr>
        <a:xfrm>
          <a:off x="2166137" y="12755"/>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6656" numCol="1" spcCol="1270" anchor="ctr" anchorCtr="0">
          <a:noAutofit/>
        </a:bodyPr>
        <a:lstStyle/>
        <a:p>
          <a:pPr marL="0" lvl="0" indent="0" algn="ctr" defTabSz="444500">
            <a:lnSpc>
              <a:spcPct val="90000"/>
            </a:lnSpc>
            <a:spcBef>
              <a:spcPct val="0"/>
            </a:spcBef>
            <a:spcAft>
              <a:spcPct val="35000"/>
            </a:spcAft>
            <a:buNone/>
          </a:pPr>
          <a:r>
            <a:rPr lang="nl-NL" sz="1000" kern="1200"/>
            <a:t>SnowWorld N.V.</a:t>
          </a:r>
        </a:p>
      </dsp:txBody>
      <dsp:txXfrm>
        <a:off x="2166137" y="12755"/>
        <a:ext cx="1049205" cy="543231"/>
      </dsp:txXfrm>
    </dsp:sp>
    <dsp:sp modelId="{4AE90DF5-2CCD-954D-B9D4-D97B3F7ADAF5}">
      <dsp:nvSpPr>
        <dsp:cNvPr id="0" name=""/>
        <dsp:cNvSpPr/>
      </dsp:nvSpPr>
      <dsp:spPr>
        <a:xfrm>
          <a:off x="2375978" y="435269"/>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endParaRPr lang="nl-NL" sz="1100" kern="1200"/>
        </a:p>
      </dsp:txBody>
      <dsp:txXfrm>
        <a:off x="2375978" y="435269"/>
        <a:ext cx="944284" cy="181077"/>
      </dsp:txXfrm>
    </dsp:sp>
    <dsp:sp modelId="{12EA6059-A0AF-1647-8633-3290BA6AD14C}">
      <dsp:nvSpPr>
        <dsp:cNvPr id="0" name=""/>
        <dsp:cNvSpPr/>
      </dsp:nvSpPr>
      <dsp:spPr>
        <a:xfrm>
          <a:off x="54686" y="869854"/>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6656" numCol="1" spcCol="1270" anchor="ctr" anchorCtr="0">
          <a:noAutofit/>
        </a:bodyPr>
        <a:lstStyle/>
        <a:p>
          <a:pPr marL="0" lvl="0" indent="0" algn="ctr" defTabSz="444500">
            <a:lnSpc>
              <a:spcPct val="90000"/>
            </a:lnSpc>
            <a:spcBef>
              <a:spcPct val="0"/>
            </a:spcBef>
            <a:spcAft>
              <a:spcPct val="35000"/>
            </a:spcAft>
            <a:buNone/>
          </a:pPr>
          <a:r>
            <a:rPr lang="nl-NL" sz="1000" kern="1200"/>
            <a:t>SnowWorld Leisure N.V.</a:t>
          </a:r>
        </a:p>
      </dsp:txBody>
      <dsp:txXfrm>
        <a:off x="54686" y="869854"/>
        <a:ext cx="1049205" cy="543231"/>
      </dsp:txXfrm>
    </dsp:sp>
    <dsp:sp modelId="{0A5D3F4F-7020-314B-B34B-076491191107}">
      <dsp:nvSpPr>
        <dsp:cNvPr id="0" name=""/>
        <dsp:cNvSpPr/>
      </dsp:nvSpPr>
      <dsp:spPr>
        <a:xfrm>
          <a:off x="264527" y="1292368"/>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nl-NL" sz="1100" kern="1200"/>
            <a:t>100%</a:t>
          </a:r>
        </a:p>
      </dsp:txBody>
      <dsp:txXfrm>
        <a:off x="264527" y="1292368"/>
        <a:ext cx="944284" cy="181077"/>
      </dsp:txXfrm>
    </dsp:sp>
    <dsp:sp modelId="{ED003772-01CE-F447-B562-473373A2234C}">
      <dsp:nvSpPr>
        <dsp:cNvPr id="0" name=""/>
        <dsp:cNvSpPr/>
      </dsp:nvSpPr>
      <dsp:spPr>
        <a:xfrm>
          <a:off x="54686" y="1726954"/>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6656" numCol="1" spcCol="1270" anchor="ctr" anchorCtr="0">
          <a:noAutofit/>
        </a:bodyPr>
        <a:lstStyle/>
        <a:p>
          <a:pPr marL="0" lvl="0" indent="0" algn="ctr" defTabSz="444500">
            <a:lnSpc>
              <a:spcPct val="90000"/>
            </a:lnSpc>
            <a:spcBef>
              <a:spcPct val="0"/>
            </a:spcBef>
            <a:spcAft>
              <a:spcPct val="35000"/>
            </a:spcAft>
            <a:buNone/>
          </a:pPr>
          <a:r>
            <a:rPr lang="nl-NL" sz="1000" kern="1200"/>
            <a:t>SnowWorld International B.V.</a:t>
          </a:r>
        </a:p>
      </dsp:txBody>
      <dsp:txXfrm>
        <a:off x="54686" y="1726954"/>
        <a:ext cx="1049205" cy="543231"/>
      </dsp:txXfrm>
    </dsp:sp>
    <dsp:sp modelId="{6D250ED9-0FF0-FA40-8C54-98DEE1313CE0}">
      <dsp:nvSpPr>
        <dsp:cNvPr id="0" name=""/>
        <dsp:cNvSpPr/>
      </dsp:nvSpPr>
      <dsp:spPr>
        <a:xfrm>
          <a:off x="264527" y="2149467"/>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nl-NL" sz="1100" kern="1200"/>
            <a:t>100%</a:t>
          </a:r>
        </a:p>
      </dsp:txBody>
      <dsp:txXfrm>
        <a:off x="264527" y="2149467"/>
        <a:ext cx="944284" cy="181077"/>
      </dsp:txXfrm>
    </dsp:sp>
    <dsp:sp modelId="{D5E42565-770C-4644-BB26-9DE40C04F105}">
      <dsp:nvSpPr>
        <dsp:cNvPr id="0" name=""/>
        <dsp:cNvSpPr/>
      </dsp:nvSpPr>
      <dsp:spPr>
        <a:xfrm>
          <a:off x="54686" y="2584053"/>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6656" numCol="1" spcCol="1270" anchor="ctr" anchorCtr="0">
          <a:noAutofit/>
        </a:bodyPr>
        <a:lstStyle/>
        <a:p>
          <a:pPr marL="0" lvl="0" indent="0" algn="ctr" defTabSz="444500">
            <a:lnSpc>
              <a:spcPct val="90000"/>
            </a:lnSpc>
            <a:spcBef>
              <a:spcPct val="0"/>
            </a:spcBef>
            <a:spcAft>
              <a:spcPct val="35000"/>
            </a:spcAft>
            <a:buNone/>
          </a:pPr>
          <a:r>
            <a:rPr lang="nl-NL" sz="1000" kern="1200"/>
            <a:t>SnowWorld USA inc.</a:t>
          </a:r>
        </a:p>
      </dsp:txBody>
      <dsp:txXfrm>
        <a:off x="54686" y="2584053"/>
        <a:ext cx="1049205" cy="543231"/>
      </dsp:txXfrm>
    </dsp:sp>
    <dsp:sp modelId="{0961D439-E0A6-7648-B913-60FF936982F3}">
      <dsp:nvSpPr>
        <dsp:cNvPr id="0" name=""/>
        <dsp:cNvSpPr/>
      </dsp:nvSpPr>
      <dsp:spPr>
        <a:xfrm>
          <a:off x="264527" y="3006567"/>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endParaRPr lang="nl-NL" sz="1100" kern="1200"/>
        </a:p>
      </dsp:txBody>
      <dsp:txXfrm>
        <a:off x="264527" y="3006567"/>
        <a:ext cx="944284" cy="181077"/>
      </dsp:txXfrm>
    </dsp:sp>
    <dsp:sp modelId="{77081DA9-D49B-AB48-9485-74424E0BB774}">
      <dsp:nvSpPr>
        <dsp:cNvPr id="0" name=""/>
        <dsp:cNvSpPr/>
      </dsp:nvSpPr>
      <dsp:spPr>
        <a:xfrm>
          <a:off x="1462320" y="869854"/>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6656" numCol="1" spcCol="1270" anchor="ctr" anchorCtr="0">
          <a:noAutofit/>
        </a:bodyPr>
        <a:lstStyle/>
        <a:p>
          <a:pPr marL="0" lvl="0" indent="0" algn="ctr" defTabSz="444500">
            <a:lnSpc>
              <a:spcPct val="90000"/>
            </a:lnSpc>
            <a:spcBef>
              <a:spcPct val="0"/>
            </a:spcBef>
            <a:spcAft>
              <a:spcPct val="35000"/>
            </a:spcAft>
            <a:buNone/>
          </a:pPr>
          <a:r>
            <a:rPr lang="nl-NL" sz="1000" kern="1200"/>
            <a:t>Snow Planet Amsterdam B.V. </a:t>
          </a:r>
        </a:p>
      </dsp:txBody>
      <dsp:txXfrm>
        <a:off x="1462320" y="869854"/>
        <a:ext cx="1049205" cy="543231"/>
      </dsp:txXfrm>
    </dsp:sp>
    <dsp:sp modelId="{860F585D-E94A-C247-AAE6-805961867E6E}">
      <dsp:nvSpPr>
        <dsp:cNvPr id="0" name=""/>
        <dsp:cNvSpPr/>
      </dsp:nvSpPr>
      <dsp:spPr>
        <a:xfrm>
          <a:off x="1672161" y="1292368"/>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nl-NL" sz="1100" kern="1200"/>
            <a:t>100%</a:t>
          </a:r>
        </a:p>
      </dsp:txBody>
      <dsp:txXfrm>
        <a:off x="1672161" y="1292368"/>
        <a:ext cx="944284" cy="181077"/>
      </dsp:txXfrm>
    </dsp:sp>
    <dsp:sp modelId="{E207D280-9569-CD4D-BE8D-2340A4101F5F}">
      <dsp:nvSpPr>
        <dsp:cNvPr id="0" name=""/>
        <dsp:cNvSpPr/>
      </dsp:nvSpPr>
      <dsp:spPr>
        <a:xfrm>
          <a:off x="1462320" y="1726954"/>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6656" numCol="1" spcCol="1270" anchor="ctr" anchorCtr="0">
          <a:noAutofit/>
        </a:bodyPr>
        <a:lstStyle/>
        <a:p>
          <a:pPr marL="0" lvl="0" indent="0" algn="ctr" defTabSz="444500">
            <a:lnSpc>
              <a:spcPct val="90000"/>
            </a:lnSpc>
            <a:spcBef>
              <a:spcPct val="0"/>
            </a:spcBef>
            <a:spcAft>
              <a:spcPct val="35000"/>
            </a:spcAft>
            <a:buNone/>
          </a:pPr>
          <a:r>
            <a:rPr lang="nl-NL" sz="1000" kern="1200"/>
            <a:t>Snow Planet B.V.</a:t>
          </a:r>
        </a:p>
      </dsp:txBody>
      <dsp:txXfrm>
        <a:off x="1462320" y="1726954"/>
        <a:ext cx="1049205" cy="543231"/>
      </dsp:txXfrm>
    </dsp:sp>
    <dsp:sp modelId="{E37E2B8C-0032-7F4A-978D-2A71860A31A4}">
      <dsp:nvSpPr>
        <dsp:cNvPr id="0" name=""/>
        <dsp:cNvSpPr/>
      </dsp:nvSpPr>
      <dsp:spPr>
        <a:xfrm>
          <a:off x="1672161" y="2149467"/>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nl-NL" sz="1100" kern="1200"/>
            <a:t>100%</a:t>
          </a:r>
        </a:p>
      </dsp:txBody>
      <dsp:txXfrm>
        <a:off x="1672161" y="2149467"/>
        <a:ext cx="944284" cy="181077"/>
      </dsp:txXfrm>
    </dsp:sp>
    <dsp:sp modelId="{98AFA582-9B22-6E41-B50D-0ECC5EA21D70}">
      <dsp:nvSpPr>
        <dsp:cNvPr id="0" name=""/>
        <dsp:cNvSpPr/>
      </dsp:nvSpPr>
      <dsp:spPr>
        <a:xfrm>
          <a:off x="2869954" y="869854"/>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6656" numCol="1" spcCol="1270" anchor="ctr" anchorCtr="0">
          <a:noAutofit/>
        </a:bodyPr>
        <a:lstStyle/>
        <a:p>
          <a:pPr marL="0" lvl="0" indent="0" algn="ctr" defTabSz="444500">
            <a:lnSpc>
              <a:spcPct val="90000"/>
            </a:lnSpc>
            <a:spcBef>
              <a:spcPct val="0"/>
            </a:spcBef>
            <a:spcAft>
              <a:spcPct val="35000"/>
            </a:spcAft>
            <a:buNone/>
          </a:pPr>
          <a:r>
            <a:rPr lang="nl-NL" sz="1000" kern="1200"/>
            <a:t>Allrounder Reisen &amp; Sport GmbH</a:t>
          </a:r>
        </a:p>
      </dsp:txBody>
      <dsp:txXfrm>
        <a:off x="2869954" y="869854"/>
        <a:ext cx="1049205" cy="543231"/>
      </dsp:txXfrm>
    </dsp:sp>
    <dsp:sp modelId="{5C6547C6-93E5-8B45-8365-E77A619959DA}">
      <dsp:nvSpPr>
        <dsp:cNvPr id="0" name=""/>
        <dsp:cNvSpPr/>
      </dsp:nvSpPr>
      <dsp:spPr>
        <a:xfrm>
          <a:off x="3079795" y="1292368"/>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nl-NL" sz="1100" kern="1200"/>
            <a:t>25%</a:t>
          </a:r>
        </a:p>
      </dsp:txBody>
      <dsp:txXfrm>
        <a:off x="3079795" y="1292368"/>
        <a:ext cx="944284" cy="181077"/>
      </dsp:txXfrm>
    </dsp:sp>
    <dsp:sp modelId="{4DBA5004-7220-804F-A557-001AD61FF695}">
      <dsp:nvSpPr>
        <dsp:cNvPr id="0" name=""/>
        <dsp:cNvSpPr/>
      </dsp:nvSpPr>
      <dsp:spPr>
        <a:xfrm>
          <a:off x="4277588" y="869854"/>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6656" numCol="1" spcCol="1270" anchor="ctr" anchorCtr="0">
          <a:noAutofit/>
        </a:bodyPr>
        <a:lstStyle/>
        <a:p>
          <a:pPr marL="0" lvl="0" indent="0" algn="ctr" defTabSz="444500">
            <a:lnSpc>
              <a:spcPct val="90000"/>
            </a:lnSpc>
            <a:spcBef>
              <a:spcPct val="0"/>
            </a:spcBef>
            <a:spcAft>
              <a:spcPct val="35000"/>
            </a:spcAft>
            <a:buNone/>
          </a:pPr>
          <a:r>
            <a:rPr lang="nl-NL" sz="1000" kern="1200"/>
            <a:t>Allrounder Project GmbH</a:t>
          </a:r>
        </a:p>
      </dsp:txBody>
      <dsp:txXfrm>
        <a:off x="4277588" y="869854"/>
        <a:ext cx="1049205" cy="543231"/>
      </dsp:txXfrm>
    </dsp:sp>
    <dsp:sp modelId="{25CD2E94-FE9D-3248-B0DA-A63ED4378449}">
      <dsp:nvSpPr>
        <dsp:cNvPr id="0" name=""/>
        <dsp:cNvSpPr/>
      </dsp:nvSpPr>
      <dsp:spPr>
        <a:xfrm>
          <a:off x="4487429" y="1292368"/>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nl-NL" sz="1100" kern="1200"/>
            <a:t>38%</a:t>
          </a:r>
        </a:p>
      </dsp:txBody>
      <dsp:txXfrm>
        <a:off x="4487429" y="1292368"/>
        <a:ext cx="944284" cy="181077"/>
      </dsp:txXfrm>
    </dsp:sp>
    <dsp:sp modelId="{D15621C3-7C4B-B845-841A-1E8D6518D846}">
      <dsp:nvSpPr>
        <dsp:cNvPr id="0" name=""/>
        <dsp:cNvSpPr/>
      </dsp:nvSpPr>
      <dsp:spPr>
        <a:xfrm>
          <a:off x="4277588" y="1726954"/>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6656" numCol="1" spcCol="1270" anchor="ctr" anchorCtr="0">
          <a:noAutofit/>
        </a:bodyPr>
        <a:lstStyle/>
        <a:p>
          <a:pPr marL="0" lvl="0" indent="0" algn="ctr" defTabSz="444500">
            <a:lnSpc>
              <a:spcPct val="90000"/>
            </a:lnSpc>
            <a:spcBef>
              <a:spcPct val="0"/>
            </a:spcBef>
            <a:spcAft>
              <a:spcPct val="35000"/>
            </a:spcAft>
            <a:buNone/>
          </a:pPr>
          <a:r>
            <a:rPr lang="nl-NL" sz="1000" kern="1200"/>
            <a:t>allrounder mountain ewapoer gmbh &amp; co kg.</a:t>
          </a:r>
        </a:p>
      </dsp:txBody>
      <dsp:txXfrm>
        <a:off x="4277588" y="1726954"/>
        <a:ext cx="1049205" cy="543231"/>
      </dsp:txXfrm>
    </dsp:sp>
    <dsp:sp modelId="{9D5E98AD-C9F8-0140-8F0B-4FA7549EA178}">
      <dsp:nvSpPr>
        <dsp:cNvPr id="0" name=""/>
        <dsp:cNvSpPr/>
      </dsp:nvSpPr>
      <dsp:spPr>
        <a:xfrm>
          <a:off x="4487429" y="2149467"/>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nl-NL" sz="1100" kern="1200"/>
            <a:t>66%</a:t>
          </a:r>
        </a:p>
      </dsp:txBody>
      <dsp:txXfrm>
        <a:off x="4487429" y="2149467"/>
        <a:ext cx="944284" cy="18107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4B9B85-C8A1-DC43-9F18-1196368915A7}">
      <dsp:nvSpPr>
        <dsp:cNvPr id="0" name=""/>
        <dsp:cNvSpPr/>
      </dsp:nvSpPr>
      <dsp:spPr>
        <a:xfrm>
          <a:off x="2123836" y="610151"/>
          <a:ext cx="1338190" cy="967794"/>
        </a:xfrm>
        <a:custGeom>
          <a:avLst/>
          <a:gdLst/>
          <a:ahLst/>
          <a:cxnLst/>
          <a:rect l="0" t="0" r="0" b="0"/>
          <a:pathLst>
            <a:path>
              <a:moveTo>
                <a:pt x="1338190" y="0"/>
              </a:moveTo>
              <a:lnTo>
                <a:pt x="1338190" y="967794"/>
              </a:lnTo>
              <a:lnTo>
                <a:pt x="0" y="9677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FF1DAF-E163-8D40-B8A6-62073AB4B77D}">
      <dsp:nvSpPr>
        <dsp:cNvPr id="0" name=""/>
        <dsp:cNvSpPr/>
      </dsp:nvSpPr>
      <dsp:spPr>
        <a:xfrm>
          <a:off x="3462026" y="610151"/>
          <a:ext cx="1801923" cy="2515022"/>
        </a:xfrm>
        <a:custGeom>
          <a:avLst/>
          <a:gdLst/>
          <a:ahLst/>
          <a:cxnLst/>
          <a:rect l="0" t="0" r="0" b="0"/>
          <a:pathLst>
            <a:path>
              <a:moveTo>
                <a:pt x="0" y="0"/>
              </a:moveTo>
              <a:lnTo>
                <a:pt x="0" y="2372653"/>
              </a:lnTo>
              <a:lnTo>
                <a:pt x="1801923" y="2372653"/>
              </a:lnTo>
              <a:lnTo>
                <a:pt x="1801923" y="25150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CF1F0C-9B5D-004B-B285-B3FCC77071F4}">
      <dsp:nvSpPr>
        <dsp:cNvPr id="0" name=""/>
        <dsp:cNvSpPr/>
      </dsp:nvSpPr>
      <dsp:spPr>
        <a:xfrm>
          <a:off x="3462026" y="610151"/>
          <a:ext cx="100028" cy="2515022"/>
        </a:xfrm>
        <a:custGeom>
          <a:avLst/>
          <a:gdLst/>
          <a:ahLst/>
          <a:cxnLst/>
          <a:rect l="0" t="0" r="0" b="0"/>
          <a:pathLst>
            <a:path>
              <a:moveTo>
                <a:pt x="0" y="0"/>
              </a:moveTo>
              <a:lnTo>
                <a:pt x="0" y="2372653"/>
              </a:lnTo>
              <a:lnTo>
                <a:pt x="100028" y="2372653"/>
              </a:lnTo>
              <a:lnTo>
                <a:pt x="100028" y="25150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AA8387-2AB5-924C-BF94-8E89CE7787F4}">
      <dsp:nvSpPr>
        <dsp:cNvPr id="0" name=""/>
        <dsp:cNvSpPr/>
      </dsp:nvSpPr>
      <dsp:spPr>
        <a:xfrm>
          <a:off x="1875401" y="610151"/>
          <a:ext cx="1586625" cy="2515022"/>
        </a:xfrm>
        <a:custGeom>
          <a:avLst/>
          <a:gdLst/>
          <a:ahLst/>
          <a:cxnLst/>
          <a:rect l="0" t="0" r="0" b="0"/>
          <a:pathLst>
            <a:path>
              <a:moveTo>
                <a:pt x="1586625" y="0"/>
              </a:moveTo>
              <a:lnTo>
                <a:pt x="1586625" y="2372653"/>
              </a:lnTo>
              <a:lnTo>
                <a:pt x="0" y="2372653"/>
              </a:lnTo>
              <a:lnTo>
                <a:pt x="0" y="25150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B91A63-C26C-DB46-A83C-3F73BBB98E7B}">
      <dsp:nvSpPr>
        <dsp:cNvPr id="0" name=""/>
        <dsp:cNvSpPr/>
      </dsp:nvSpPr>
      <dsp:spPr>
        <a:xfrm>
          <a:off x="2872798" y="0"/>
          <a:ext cx="1178455" cy="6101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86099" numCol="1" spcCol="1270" anchor="ctr" anchorCtr="0">
          <a:noAutofit/>
        </a:bodyPr>
        <a:lstStyle/>
        <a:p>
          <a:pPr marL="0" lvl="0" indent="0" algn="ctr" defTabSz="800100">
            <a:lnSpc>
              <a:spcPct val="90000"/>
            </a:lnSpc>
            <a:spcBef>
              <a:spcPct val="0"/>
            </a:spcBef>
            <a:spcAft>
              <a:spcPct val="35000"/>
            </a:spcAft>
            <a:buNone/>
          </a:pPr>
          <a:r>
            <a:rPr lang="nl-NL" sz="1800" kern="1200"/>
            <a:t>HR-manager</a:t>
          </a:r>
        </a:p>
      </dsp:txBody>
      <dsp:txXfrm>
        <a:off x="2872798" y="0"/>
        <a:ext cx="1178455" cy="610151"/>
      </dsp:txXfrm>
    </dsp:sp>
    <dsp:sp modelId="{42101D18-A9CC-3047-8706-BA91CD99A520}">
      <dsp:nvSpPr>
        <dsp:cNvPr id="0" name=""/>
        <dsp:cNvSpPr/>
      </dsp:nvSpPr>
      <dsp:spPr>
        <a:xfrm>
          <a:off x="1798383" y="644106"/>
          <a:ext cx="3481472" cy="58526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nl-NL" sz="1200" kern="1200"/>
            <a:t>De HR manager is verantwoordelijk voor het ontwikkelen, borgen en implementeren van het P&amp;O-beleid binnen het bedrijf.</a:t>
          </a:r>
        </a:p>
      </dsp:txBody>
      <dsp:txXfrm>
        <a:off x="1798383" y="644106"/>
        <a:ext cx="3481472" cy="585265"/>
      </dsp:txXfrm>
    </dsp:sp>
    <dsp:sp modelId="{9AAF09C2-D5BD-2646-A1AC-242CF627FF6A}">
      <dsp:nvSpPr>
        <dsp:cNvPr id="0" name=""/>
        <dsp:cNvSpPr/>
      </dsp:nvSpPr>
      <dsp:spPr>
        <a:xfrm>
          <a:off x="1286173" y="3125174"/>
          <a:ext cx="1178455" cy="6101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86099" numCol="1" spcCol="1270" anchor="ctr" anchorCtr="0">
          <a:noAutofit/>
        </a:bodyPr>
        <a:lstStyle/>
        <a:p>
          <a:pPr marL="0" lvl="0" indent="0" algn="ctr" defTabSz="800100">
            <a:lnSpc>
              <a:spcPct val="90000"/>
            </a:lnSpc>
            <a:spcBef>
              <a:spcPct val="0"/>
            </a:spcBef>
            <a:spcAft>
              <a:spcPct val="35000"/>
            </a:spcAft>
            <a:buNone/>
          </a:pPr>
          <a:r>
            <a:rPr lang="nl-NL" sz="1800" kern="1200"/>
            <a:t>Staff Personnel</a:t>
          </a:r>
        </a:p>
      </dsp:txBody>
      <dsp:txXfrm>
        <a:off x="1286173" y="3125174"/>
        <a:ext cx="1178455" cy="610151"/>
      </dsp:txXfrm>
    </dsp:sp>
    <dsp:sp modelId="{5CC2C6B7-6928-AE49-9C72-80FFD93E086B}">
      <dsp:nvSpPr>
        <dsp:cNvPr id="0" name=""/>
        <dsp:cNvSpPr/>
      </dsp:nvSpPr>
      <dsp:spPr>
        <a:xfrm>
          <a:off x="1260456" y="3757171"/>
          <a:ext cx="1271840" cy="59213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nl-NL" sz="800" kern="1200"/>
            <a:t>Uitvoering geven aan secretariële/administratieve werkzaamheden ten behoeve van de afdeling P&amp;O. </a:t>
          </a:r>
        </a:p>
      </dsp:txBody>
      <dsp:txXfrm>
        <a:off x="1260456" y="3757171"/>
        <a:ext cx="1271840" cy="592138"/>
      </dsp:txXfrm>
    </dsp:sp>
    <dsp:sp modelId="{3A3FCC92-B33B-DB44-83AA-95C4CE5BB4F5}">
      <dsp:nvSpPr>
        <dsp:cNvPr id="0" name=""/>
        <dsp:cNvSpPr/>
      </dsp:nvSpPr>
      <dsp:spPr>
        <a:xfrm>
          <a:off x="2972827" y="3125174"/>
          <a:ext cx="1178455" cy="6101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86099" numCol="1" spcCol="1270" anchor="ctr" anchorCtr="0">
          <a:noAutofit/>
        </a:bodyPr>
        <a:lstStyle/>
        <a:p>
          <a:pPr marL="0" lvl="0" indent="0" algn="ctr" defTabSz="800100">
            <a:lnSpc>
              <a:spcPct val="90000"/>
            </a:lnSpc>
            <a:spcBef>
              <a:spcPct val="0"/>
            </a:spcBef>
            <a:spcAft>
              <a:spcPct val="35000"/>
            </a:spcAft>
            <a:buNone/>
          </a:pPr>
          <a:r>
            <a:rPr lang="nl-NL" sz="1800" kern="1200"/>
            <a:t>Payroll Consulent</a:t>
          </a:r>
        </a:p>
      </dsp:txBody>
      <dsp:txXfrm>
        <a:off x="2972827" y="3125174"/>
        <a:ext cx="1178455" cy="610151"/>
      </dsp:txXfrm>
    </dsp:sp>
    <dsp:sp modelId="{8EEC3CCE-B932-BC4C-BB2B-8CA5527353F3}">
      <dsp:nvSpPr>
        <dsp:cNvPr id="0" name=""/>
        <dsp:cNvSpPr/>
      </dsp:nvSpPr>
      <dsp:spPr>
        <a:xfrm>
          <a:off x="2932409" y="3756490"/>
          <a:ext cx="1302322" cy="50107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nl-NL" sz="900" kern="1200"/>
            <a:t>Verantwoordelijk voor de salarisadminsitatie van alle vestigingen. </a:t>
          </a:r>
        </a:p>
      </dsp:txBody>
      <dsp:txXfrm>
        <a:off x="2932409" y="3756490"/>
        <a:ext cx="1302322" cy="501072"/>
      </dsp:txXfrm>
    </dsp:sp>
    <dsp:sp modelId="{AACDBFB9-DB80-4F41-92B6-1BCBD524673F}">
      <dsp:nvSpPr>
        <dsp:cNvPr id="0" name=""/>
        <dsp:cNvSpPr/>
      </dsp:nvSpPr>
      <dsp:spPr>
        <a:xfrm>
          <a:off x="4674721" y="3125174"/>
          <a:ext cx="1178455" cy="6101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86099" numCol="1" spcCol="1270" anchor="ctr" anchorCtr="0">
          <a:noAutofit/>
        </a:bodyPr>
        <a:lstStyle/>
        <a:p>
          <a:pPr marL="0" lvl="0" indent="0" algn="ctr" defTabSz="800100">
            <a:lnSpc>
              <a:spcPct val="90000"/>
            </a:lnSpc>
            <a:spcBef>
              <a:spcPct val="0"/>
            </a:spcBef>
            <a:spcAft>
              <a:spcPct val="35000"/>
            </a:spcAft>
            <a:buNone/>
          </a:pPr>
          <a:r>
            <a:rPr lang="nl-NL" sz="1800" kern="1200"/>
            <a:t>Hospitality Trainer</a:t>
          </a:r>
        </a:p>
      </dsp:txBody>
      <dsp:txXfrm>
        <a:off x="4674721" y="3125174"/>
        <a:ext cx="1178455" cy="610151"/>
      </dsp:txXfrm>
    </dsp:sp>
    <dsp:sp modelId="{A2BACDBB-CABC-B948-AE97-DE65B16744A4}">
      <dsp:nvSpPr>
        <dsp:cNvPr id="0" name=""/>
        <dsp:cNvSpPr/>
      </dsp:nvSpPr>
      <dsp:spPr>
        <a:xfrm>
          <a:off x="4615860" y="3749630"/>
          <a:ext cx="1310171" cy="61103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nl-NL" sz="900" kern="1200"/>
            <a:t>Veratnwoordelijk voor het geven van gastvrijheidstrainingen voor alle vestigingen.</a:t>
          </a:r>
        </a:p>
      </dsp:txBody>
      <dsp:txXfrm>
        <a:off x="4615860" y="3749630"/>
        <a:ext cx="1310171" cy="611038"/>
      </dsp:txXfrm>
    </dsp:sp>
    <dsp:sp modelId="{EF617202-3376-1147-9981-CD9BFA98C722}">
      <dsp:nvSpPr>
        <dsp:cNvPr id="0" name=""/>
        <dsp:cNvSpPr/>
      </dsp:nvSpPr>
      <dsp:spPr>
        <a:xfrm>
          <a:off x="945380" y="1272870"/>
          <a:ext cx="1178455" cy="6101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86099" numCol="1" spcCol="1270" anchor="ctr" anchorCtr="0">
          <a:noAutofit/>
        </a:bodyPr>
        <a:lstStyle/>
        <a:p>
          <a:pPr marL="0" lvl="0" indent="0" algn="ctr" defTabSz="800100">
            <a:lnSpc>
              <a:spcPct val="90000"/>
            </a:lnSpc>
            <a:spcBef>
              <a:spcPct val="0"/>
            </a:spcBef>
            <a:spcAft>
              <a:spcPct val="35000"/>
            </a:spcAft>
            <a:buNone/>
          </a:pPr>
          <a:r>
            <a:rPr lang="nl-NL" sz="1800" kern="1200"/>
            <a:t>Manager Personnel </a:t>
          </a:r>
        </a:p>
      </dsp:txBody>
      <dsp:txXfrm>
        <a:off x="945380" y="1272870"/>
        <a:ext cx="1178455" cy="610151"/>
      </dsp:txXfrm>
    </dsp:sp>
    <dsp:sp modelId="{C28E8D7E-4335-564D-AE29-A514344C6CFF}">
      <dsp:nvSpPr>
        <dsp:cNvPr id="0" name=""/>
        <dsp:cNvSpPr/>
      </dsp:nvSpPr>
      <dsp:spPr>
        <a:xfrm>
          <a:off x="0" y="1916111"/>
          <a:ext cx="3482161" cy="59803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nl-NL" sz="1200" kern="1200"/>
            <a:t>Het borgen van het personeelsbeleid en fungeren als HR-sparringpartner ten behoeve van afdelingshoofden, vestigingsmanager en directie.</a:t>
          </a:r>
        </a:p>
      </dsp:txBody>
      <dsp:txXfrm>
        <a:off x="0" y="1916111"/>
        <a:ext cx="3482161" cy="59803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F5C4B4D438664FB22A6D7AEC39425D" ma:contentTypeVersion="13" ma:contentTypeDescription="Een nieuw document maken." ma:contentTypeScope="" ma:versionID="ca5668899709983e0c43f7c1ffc8d658">
  <xsd:schema xmlns:xsd="http://www.w3.org/2001/XMLSchema" xmlns:xs="http://www.w3.org/2001/XMLSchema" xmlns:p="http://schemas.microsoft.com/office/2006/metadata/properties" xmlns:ns3="8154b0c6-94a5-4c10-829d-9441c2ec2794" xmlns:ns4="7a6ced83-246f-4260-bb1a-50fd12f340e2" targetNamespace="http://schemas.microsoft.com/office/2006/metadata/properties" ma:root="true" ma:fieldsID="5dfcec66940dc45190a6f8b07ea9e715" ns3:_="" ns4:_="">
    <xsd:import namespace="8154b0c6-94a5-4c10-829d-9441c2ec2794"/>
    <xsd:import namespace="7a6ced83-246f-4260-bb1a-50fd12f340e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54b0c6-94a5-4c10-829d-9441c2ec279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6ced83-246f-4260-bb1a-50fd12f340e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C2407-515E-4E01-A4B6-946032F3889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23E5716-7786-4085-B7CA-45EA3281BDA7}">
  <ds:schemaRefs>
    <ds:schemaRef ds:uri="http://schemas.microsoft.com/sharepoint/v3/contenttype/forms"/>
  </ds:schemaRefs>
</ds:datastoreItem>
</file>

<file path=customXml/itemProps3.xml><?xml version="1.0" encoding="utf-8"?>
<ds:datastoreItem xmlns:ds="http://schemas.openxmlformats.org/officeDocument/2006/customXml" ds:itemID="{667F49F4-2DEA-460C-86FC-9B1FCE1D5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54b0c6-94a5-4c10-829d-9441c2ec2794"/>
    <ds:schemaRef ds:uri="7a6ced83-246f-4260-bb1a-50fd12f34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357174-7610-4622-A1AB-E4162E204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111</Pages>
  <Words>42811</Words>
  <Characters>235464</Characters>
  <Application>Microsoft Office Word</Application>
  <DocSecurity>0</DocSecurity>
  <Lines>1962</Lines>
  <Paragraphs>555</Paragraphs>
  <ScaleCrop>false</ScaleCrop>
  <HeadingPairs>
    <vt:vector size="2" baseType="variant">
      <vt:variant>
        <vt:lpstr>Titel</vt:lpstr>
      </vt:variant>
      <vt:variant>
        <vt:i4>1</vt:i4>
      </vt:variant>
    </vt:vector>
  </HeadingPairs>
  <TitlesOfParts>
    <vt:vector size="1" baseType="lpstr">
      <vt:lpstr/>
    </vt:vector>
  </TitlesOfParts>
  <Company>TARQ Information Technology</Company>
  <LinksUpToDate>false</LinksUpToDate>
  <CharactersWithSpaces>277720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Brantsma</dc:creator>
  <cp:keywords/>
  <dc:description/>
  <cp:lastModifiedBy>Bijsma, Marja</cp:lastModifiedBy>
  <cp:revision>3</cp:revision>
  <dcterms:created xsi:type="dcterms:W3CDTF">2020-05-28T09:43:00Z</dcterms:created>
  <dcterms:modified xsi:type="dcterms:W3CDTF">2020-06-09T12:50:00Z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0x0101001DF5C4B4D438664FB22A6D7AEC39425D</vt:lpwstr>
  </property>
</Properties>
</file>