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1" w:rightFromText="141" w:vertAnchor="text" w:horzAnchor="page" w:tblpX="5161" w:tblpY="77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407"/>
      </w:tblGrid>
      <w:tr w:rsidR="00AC4811" w14:paraId="19514BAF" w14:textId="77777777" w:rsidTr="00990391">
        <w:tc>
          <w:tcPr>
            <w:tcW w:w="2830" w:type="dxa"/>
          </w:tcPr>
          <w:p w14:paraId="6F72C3F6" w14:textId="77777777" w:rsidR="00AC4811" w:rsidRPr="00AC4811" w:rsidRDefault="00AC4811" w:rsidP="00AC4811">
            <w:pPr>
              <w:rPr>
                <w:b/>
                <w:color w:val="FFFFFF" w:themeColor="background1"/>
              </w:rPr>
            </w:pPr>
            <w:r>
              <w:rPr>
                <w:b/>
                <w:color w:val="FFFFFF" w:themeColor="background1"/>
              </w:rPr>
              <w:t>Student</w:t>
            </w:r>
          </w:p>
        </w:tc>
        <w:tc>
          <w:tcPr>
            <w:tcW w:w="3407" w:type="dxa"/>
          </w:tcPr>
          <w:p w14:paraId="20D4A882" w14:textId="77777777" w:rsidR="00AC4811" w:rsidRPr="00AC4811" w:rsidRDefault="00AC4811" w:rsidP="00AC4811">
            <w:pPr>
              <w:rPr>
                <w:color w:val="FFFFFF" w:themeColor="background1"/>
              </w:rPr>
            </w:pPr>
            <w:r>
              <w:rPr>
                <w:color w:val="FFFFFF" w:themeColor="background1"/>
              </w:rPr>
              <w:t>Martijn Beinema</w:t>
            </w:r>
          </w:p>
        </w:tc>
      </w:tr>
      <w:tr w:rsidR="00AC4811" w14:paraId="6953A5E3" w14:textId="77777777" w:rsidTr="00990391">
        <w:tc>
          <w:tcPr>
            <w:tcW w:w="2830" w:type="dxa"/>
          </w:tcPr>
          <w:p w14:paraId="5ED144DA" w14:textId="77777777" w:rsidR="00AC4811" w:rsidRDefault="00AC4811" w:rsidP="00AC4811">
            <w:pPr>
              <w:rPr>
                <w:b/>
                <w:color w:val="FFFFFF" w:themeColor="background1"/>
              </w:rPr>
            </w:pPr>
            <w:r>
              <w:rPr>
                <w:b/>
                <w:color w:val="FFFFFF" w:themeColor="background1"/>
              </w:rPr>
              <w:t>Studentnummer</w:t>
            </w:r>
          </w:p>
        </w:tc>
        <w:tc>
          <w:tcPr>
            <w:tcW w:w="3407" w:type="dxa"/>
          </w:tcPr>
          <w:p w14:paraId="1D4B3597" w14:textId="77777777" w:rsidR="00AC4811" w:rsidRPr="00AC4811" w:rsidRDefault="00AC4811" w:rsidP="00AC4811">
            <w:pPr>
              <w:rPr>
                <w:color w:val="FFFFFF" w:themeColor="background1"/>
              </w:rPr>
            </w:pPr>
            <w:r>
              <w:rPr>
                <w:color w:val="FFFFFF" w:themeColor="background1"/>
              </w:rPr>
              <w:t>S1088773</w:t>
            </w:r>
          </w:p>
        </w:tc>
      </w:tr>
      <w:tr w:rsidR="00AC4811" w14:paraId="1B69CB13" w14:textId="77777777" w:rsidTr="00990391">
        <w:tc>
          <w:tcPr>
            <w:tcW w:w="2830" w:type="dxa"/>
          </w:tcPr>
          <w:p w14:paraId="490FF2F8" w14:textId="77777777" w:rsidR="00AC4811" w:rsidRPr="00AC4811" w:rsidRDefault="00AC4811" w:rsidP="00AC4811">
            <w:pPr>
              <w:rPr>
                <w:b/>
                <w:color w:val="FFFFFF" w:themeColor="background1"/>
              </w:rPr>
            </w:pPr>
            <w:r>
              <w:rPr>
                <w:b/>
                <w:color w:val="FFFFFF" w:themeColor="background1"/>
              </w:rPr>
              <w:t>Begeleider</w:t>
            </w:r>
          </w:p>
        </w:tc>
        <w:tc>
          <w:tcPr>
            <w:tcW w:w="3407" w:type="dxa"/>
          </w:tcPr>
          <w:p w14:paraId="03E8F774" w14:textId="77777777" w:rsidR="00AC4811" w:rsidRPr="00AC4811" w:rsidRDefault="00AC4811" w:rsidP="00AC4811">
            <w:pPr>
              <w:rPr>
                <w:color w:val="FFFFFF" w:themeColor="background1"/>
              </w:rPr>
            </w:pPr>
            <w:r>
              <w:rPr>
                <w:color w:val="FFFFFF" w:themeColor="background1"/>
              </w:rPr>
              <w:t>Kathelijn van Stiphout</w:t>
            </w:r>
          </w:p>
        </w:tc>
      </w:tr>
      <w:tr w:rsidR="00990391" w14:paraId="0F0F5676" w14:textId="77777777" w:rsidTr="00990391">
        <w:tc>
          <w:tcPr>
            <w:tcW w:w="2830" w:type="dxa"/>
          </w:tcPr>
          <w:p w14:paraId="234ECB97" w14:textId="266E5E83" w:rsidR="00990391" w:rsidRDefault="00990391" w:rsidP="00AC4811">
            <w:pPr>
              <w:rPr>
                <w:b/>
                <w:color w:val="FFFFFF" w:themeColor="background1"/>
              </w:rPr>
            </w:pPr>
            <w:r>
              <w:rPr>
                <w:b/>
                <w:color w:val="FFFFFF" w:themeColor="background1"/>
              </w:rPr>
              <w:t>Examinator</w:t>
            </w:r>
          </w:p>
        </w:tc>
        <w:tc>
          <w:tcPr>
            <w:tcW w:w="3407" w:type="dxa"/>
          </w:tcPr>
          <w:p w14:paraId="20E512CF" w14:textId="1CE7FE0C" w:rsidR="00990391" w:rsidRDefault="00990391" w:rsidP="00AC4811">
            <w:pPr>
              <w:rPr>
                <w:color w:val="FFFFFF" w:themeColor="background1"/>
              </w:rPr>
            </w:pPr>
            <w:r>
              <w:rPr>
                <w:color w:val="FFFFFF" w:themeColor="background1"/>
              </w:rPr>
              <w:t>Nathalie van Hulzen</w:t>
            </w:r>
          </w:p>
        </w:tc>
      </w:tr>
      <w:tr w:rsidR="00AC4811" w14:paraId="70648FAE" w14:textId="77777777" w:rsidTr="00990391">
        <w:tc>
          <w:tcPr>
            <w:tcW w:w="2830" w:type="dxa"/>
          </w:tcPr>
          <w:p w14:paraId="44A058A4" w14:textId="77777777" w:rsidR="00AC4811" w:rsidRPr="00AC4811" w:rsidRDefault="00AC4811" w:rsidP="00AC4811">
            <w:pPr>
              <w:rPr>
                <w:b/>
                <w:color w:val="FFFFFF" w:themeColor="background1"/>
              </w:rPr>
            </w:pPr>
            <w:r>
              <w:rPr>
                <w:b/>
                <w:color w:val="FFFFFF" w:themeColor="background1"/>
              </w:rPr>
              <w:t>Module</w:t>
            </w:r>
          </w:p>
        </w:tc>
        <w:tc>
          <w:tcPr>
            <w:tcW w:w="3407" w:type="dxa"/>
          </w:tcPr>
          <w:p w14:paraId="56756305" w14:textId="2F481B8C" w:rsidR="00AC4811" w:rsidRPr="00AC4811" w:rsidRDefault="00EB4EBC" w:rsidP="00AC4811">
            <w:pPr>
              <w:rPr>
                <w:color w:val="FFFFFF" w:themeColor="background1"/>
              </w:rPr>
            </w:pPr>
            <w:r>
              <w:rPr>
                <w:color w:val="FFFFFF" w:themeColor="background1"/>
              </w:rPr>
              <w:t>Proeve van Bekwaamheid</w:t>
            </w:r>
          </w:p>
        </w:tc>
      </w:tr>
      <w:tr w:rsidR="00AC4811" w14:paraId="08C21C1F" w14:textId="77777777" w:rsidTr="00990391">
        <w:tc>
          <w:tcPr>
            <w:tcW w:w="2830" w:type="dxa"/>
          </w:tcPr>
          <w:p w14:paraId="5CE8F062" w14:textId="77777777" w:rsidR="00AC4811" w:rsidRPr="00AC4811" w:rsidRDefault="00AC4811" w:rsidP="00AC4811">
            <w:pPr>
              <w:rPr>
                <w:b/>
                <w:color w:val="FFFFFF" w:themeColor="background1"/>
              </w:rPr>
            </w:pPr>
            <w:r>
              <w:rPr>
                <w:b/>
                <w:color w:val="FFFFFF" w:themeColor="background1"/>
              </w:rPr>
              <w:t>Modulecode</w:t>
            </w:r>
          </w:p>
        </w:tc>
        <w:tc>
          <w:tcPr>
            <w:tcW w:w="3407" w:type="dxa"/>
          </w:tcPr>
          <w:p w14:paraId="6F5AC846" w14:textId="2A9FDD58" w:rsidR="00AC4811" w:rsidRPr="00AC4811" w:rsidRDefault="00EB4EBC" w:rsidP="00AC4811">
            <w:pPr>
              <w:rPr>
                <w:color w:val="FFFFFF" w:themeColor="background1"/>
              </w:rPr>
            </w:pPr>
            <w:r>
              <w:rPr>
                <w:color w:val="FFFFFF" w:themeColor="background1"/>
              </w:rPr>
              <w:t>TPH48</w:t>
            </w:r>
          </w:p>
        </w:tc>
      </w:tr>
      <w:tr w:rsidR="00AC4811" w14:paraId="2908BE04" w14:textId="77777777" w:rsidTr="00990391">
        <w:tc>
          <w:tcPr>
            <w:tcW w:w="2830" w:type="dxa"/>
          </w:tcPr>
          <w:p w14:paraId="19BD79F3" w14:textId="14F090C9" w:rsidR="00AC4811" w:rsidRPr="00AC4811" w:rsidRDefault="00505F9E" w:rsidP="00AC4811">
            <w:pPr>
              <w:rPr>
                <w:b/>
                <w:color w:val="FFFFFF" w:themeColor="background1"/>
              </w:rPr>
            </w:pPr>
            <w:r>
              <w:rPr>
                <w:b/>
                <w:color w:val="FFFFFF" w:themeColor="background1"/>
              </w:rPr>
              <w:t>Datum</w:t>
            </w:r>
          </w:p>
        </w:tc>
        <w:tc>
          <w:tcPr>
            <w:tcW w:w="3407" w:type="dxa"/>
          </w:tcPr>
          <w:p w14:paraId="14FC2AF5" w14:textId="206DBB2B" w:rsidR="00AC4811" w:rsidRPr="00AC4811" w:rsidRDefault="00C10F37" w:rsidP="00AC4811">
            <w:pPr>
              <w:rPr>
                <w:color w:val="FFFFFF" w:themeColor="background1"/>
              </w:rPr>
            </w:pPr>
            <w:r>
              <w:rPr>
                <w:color w:val="FFFFFF" w:themeColor="background1"/>
              </w:rPr>
              <w:t>31</w:t>
            </w:r>
            <w:r w:rsidR="00E3075D">
              <w:rPr>
                <w:color w:val="FFFFFF" w:themeColor="background1"/>
              </w:rPr>
              <w:t>-05-2018</w:t>
            </w:r>
          </w:p>
        </w:tc>
      </w:tr>
      <w:tr w:rsidR="00AC4811" w14:paraId="5B3B0173" w14:textId="77777777" w:rsidTr="00990391">
        <w:tc>
          <w:tcPr>
            <w:tcW w:w="2830" w:type="dxa"/>
          </w:tcPr>
          <w:p w14:paraId="4F6E5E18" w14:textId="394064A9" w:rsidR="00AC4811" w:rsidRPr="00AC4811" w:rsidRDefault="00AC4811" w:rsidP="00AC4811">
            <w:pPr>
              <w:rPr>
                <w:b/>
                <w:color w:val="FFFFFF" w:themeColor="background1"/>
              </w:rPr>
            </w:pPr>
          </w:p>
        </w:tc>
        <w:tc>
          <w:tcPr>
            <w:tcW w:w="3407" w:type="dxa"/>
          </w:tcPr>
          <w:p w14:paraId="581C92DD" w14:textId="43BE83C7" w:rsidR="00AC4811" w:rsidRPr="00AC4811" w:rsidRDefault="00864956" w:rsidP="00AC4811">
            <w:pPr>
              <w:rPr>
                <w:color w:val="FFFFFF" w:themeColor="background1"/>
              </w:rPr>
            </w:pPr>
            <w:r>
              <w:rPr>
                <w:color w:val="FFFFFF" w:themeColor="background1"/>
              </w:rPr>
              <w:t>Eerste kans</w:t>
            </w:r>
          </w:p>
        </w:tc>
      </w:tr>
    </w:tbl>
    <w:p w14:paraId="01B37877" w14:textId="6717250B" w:rsidR="00AC4811" w:rsidRDefault="00AC4811">
      <w:r>
        <w:rPr>
          <w:noProof/>
        </w:rPr>
        <mc:AlternateContent>
          <mc:Choice Requires="wps">
            <w:drawing>
              <wp:anchor distT="45720" distB="45720" distL="114300" distR="114300" simplePos="0" relativeHeight="251664384" behindDoc="0" locked="0" layoutInCell="1" allowOverlap="1" wp14:anchorId="0C6653FA" wp14:editId="6EB6A16E">
                <wp:simplePos x="0" y="0"/>
                <wp:positionH relativeFrom="margin">
                  <wp:align>center</wp:align>
                </wp:positionH>
                <wp:positionV relativeFrom="paragraph">
                  <wp:posOffset>1605280</wp:posOffset>
                </wp:positionV>
                <wp:extent cx="2286000" cy="34290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noFill/>
                          <a:miter lim="800000"/>
                          <a:headEnd/>
                          <a:tailEnd/>
                        </a:ln>
                      </wps:spPr>
                      <wps:txbx>
                        <w:txbxContent>
                          <w:p w14:paraId="61B7F504" w14:textId="584E8EF0" w:rsidR="002402A3" w:rsidRPr="00AC4811" w:rsidRDefault="002402A3">
                            <w:pPr>
                              <w:rPr>
                                <w:rFonts w:ascii="Abadi Extra Light" w:hAnsi="Abadi Extra Light"/>
                                <w:i/>
                                <w:color w:val="E84C2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Extra Light" w:hAnsi="Abadi Extra Light"/>
                                <w:i/>
                                <w:color w:val="E84C2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Mijn werk is mijn hobby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653FA" id="_x0000_t202" coordsize="21600,21600" o:spt="202" path="m,l,21600r21600,l21600,xe">
                <v:stroke joinstyle="miter"/>
                <v:path gradientshapeok="t" o:connecttype="rect"/>
              </v:shapetype>
              <v:shape id="Tekstvak 2" o:spid="_x0000_s1026" type="#_x0000_t202" style="position:absolute;margin-left:0;margin-top:126.4pt;width:180pt;height:27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G/IAIAABsEAAAOAAAAZHJzL2Uyb0RvYy54bWysU9tu2zAMfR+wfxD0vtjxki4x4hRdugwD&#10;ugvQ7gNoWY6FyKInKbGzrx8lp2m2vQ3zg0Ca1NHhIbm6HVrNjtI6habg00nKmTQCK2V2Bf/+tH2z&#10;4Mx5MBVoNLLgJ+n47fr1q1Xf5TLDBnUlLSMQ4/K+K3jjfZcniRONbMFNsJOGgjXaFjy5dpdUFnpC&#10;b3WSpelN0qOtOotCOkd/78cgX0f8upbCf61rJz3TBSduPp42nmU4k/UK8p2FrlHiTAP+gUULytCj&#10;F6h78MAOVv0F1Sph0WHtJwLbBOtaCRlroGqm6R/VPDbQyVgLieO6i0zu/8GKL8dvlqmq4HPODLTU&#10;oie5d/4Ie5YFdfrO5ZT02FGaH97jQF2OlbruAcXeMYObBsxO3lmLfSOhInbTcDO5ujriuABS9p+x&#10;omfg4DECDbVtg3QkBiN06tLp0hk5eCboZ5YtbtKUQoJib2fZkuzwBOTPtzvr/EeJLQtGwS11PqLD&#10;8cH5MfU5JTzmUKtqq7SOjt2VG23ZEWhKtvE7o/+Wpg3rC76cZ/OIbDDcJ2jIW+VpirVqC74gmiM5&#10;yIMaH0wVUzwoPdpEWpuzPEGRURs/lAMlBs1KrE4klMVxWmm7yGjQ/uSsp0ktuPtxACs5058Mib2c&#10;zmZhtKMzm7/LyLHXkfI6AkYQVME9Z6O58XEdQhkG76gptYp6vTA5c6UJjIqftyWM+LUfs152ev0L&#10;AAD//wMAUEsDBBQABgAIAAAAIQAGWwzx3AAAAAgBAAAPAAAAZHJzL2Rvd25yZXYueG1sTI/BTsNA&#10;DETvSPzDykhcEN0QaFpCNhUggbi29AOcrJtEZL1Rdtukf4850ZvtGY3fFJvZ9epEY+g8G3hYJKCI&#10;a287bgzsvz/u16BCRLbYeyYDZwqwKa+vCsytn3hLp11slIRwyNFAG+OQax3qlhyGhR+IRTv40WGU&#10;dWy0HXGScNfrNEky7bBj+dDiQO8t1T+7ozNw+Jruls9T9Rn3q+1T9obdqvJnY25v5tcXUJHm+G+G&#10;P3xBh1KYKn9kG1RvQIpEA+kylQIiP2aJXCoZkmwNuiz0ZYHyFwAA//8DAFBLAQItABQABgAIAAAA&#10;IQC2gziS/gAAAOEBAAATAAAAAAAAAAAAAAAAAAAAAABbQ29udGVudF9UeXBlc10ueG1sUEsBAi0A&#10;FAAGAAgAAAAhADj9If/WAAAAlAEAAAsAAAAAAAAAAAAAAAAALwEAAF9yZWxzLy5yZWxzUEsBAi0A&#10;FAAGAAgAAAAhAPwzUb8gAgAAGwQAAA4AAAAAAAAAAAAAAAAALgIAAGRycy9lMm9Eb2MueG1sUEsB&#10;Ai0AFAAGAAgAAAAhAAZbDPHcAAAACAEAAA8AAAAAAAAAAAAAAAAAegQAAGRycy9kb3ducmV2Lnht&#10;bFBLBQYAAAAABAAEAPMAAACDBQAAAAA=&#10;" stroked="f">
                <v:textbox>
                  <w:txbxContent>
                    <w:p w14:paraId="61B7F504" w14:textId="584E8EF0" w:rsidR="002402A3" w:rsidRPr="00AC4811" w:rsidRDefault="002402A3">
                      <w:pPr>
                        <w:rPr>
                          <w:rFonts w:ascii="Abadi Extra Light" w:hAnsi="Abadi Extra Light"/>
                          <w:i/>
                          <w:color w:val="E84C2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Extra Light" w:hAnsi="Abadi Extra Light"/>
                          <w:i/>
                          <w:color w:val="E84C2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Mijn werk is mijn hobby</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22796A4D" wp14:editId="26EFD854">
                <wp:simplePos x="0" y="0"/>
                <wp:positionH relativeFrom="margin">
                  <wp:align>center</wp:align>
                </wp:positionH>
                <wp:positionV relativeFrom="paragraph">
                  <wp:posOffset>386080</wp:posOffset>
                </wp:positionV>
                <wp:extent cx="5514975" cy="116205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162050"/>
                        </a:xfrm>
                        <a:prstGeom prst="rect">
                          <a:avLst/>
                        </a:prstGeom>
                        <a:solidFill>
                          <a:srgbClr val="FFFFFF"/>
                        </a:solidFill>
                        <a:ln w="9525">
                          <a:noFill/>
                          <a:miter lim="800000"/>
                          <a:headEnd/>
                          <a:tailEnd/>
                        </a:ln>
                      </wps:spPr>
                      <wps:txbx>
                        <w:txbxContent>
                          <w:p w14:paraId="61D53607" w14:textId="77777777" w:rsidR="002402A3" w:rsidRPr="00AC4811" w:rsidRDefault="002402A3">
                            <w:pPr>
                              <w:rPr>
                                <w:rFonts w:ascii="Abadi" w:hAnsi="Abadi"/>
                                <w:color w:val="E84C22"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4811">
                              <w:rPr>
                                <w:rFonts w:ascii="Abadi" w:hAnsi="Abadi"/>
                                <w:color w:val="E84C22"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Bevlogenheid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96A4D" id="_x0000_s1027" type="#_x0000_t202" style="position:absolute;margin-left:0;margin-top:30.4pt;width:434.25pt;height:91.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y1JgIAACUEAAAOAAAAZHJzL2Uyb0RvYy54bWysU9tu2zAMfR+wfxD0vviCuGmMOEWXLsOA&#10;7gK0+wBZlmMhkuhJSuzs60fJaRp0b8P0IIgidUQeHq7uRq3IUVgnwVQ0m6WUCMOhkWZX0Z/P2w+3&#10;lDjPTMMUGFHRk3D0bv3+3WroS5FDB6oRliCIceXQV7Tzvi+TxPFOaOZm0AuDzhasZh5Nu0saywZE&#10;1yrJ0/QmGcA2vQUunMPbh8lJ1xG/bQX339vWCU9URTE3H3cb9zrsyXrFyp1lfSf5OQ32D1loJg1+&#10;eoF6YJ6Rg5V/QWnJLTho/YyDTqBtJRexBqwmS99U89SxXsRakBzXX2hy/w+Wfzv+sEQ2Fc2zBSWG&#10;aWzSs9g7f2R7kgd+ht6VGPbUY6AfP8KIfY61uv4R+N4RA5uOmZ24txaGTrAG88vCy+Tq6YTjAkg9&#10;fIUGv2EHDxFobK0O5CEdBNGxT6dLb8ToCcfLosjmy0VBCUdflt3kaRG7l7Dy5Xlvnf8sQJNwqKjF&#10;5kd4dnx0PqTDypeQ8JsDJZutVCoadldvlCVHhkLZxhUreBOmDBkquizyIiIbCO+jhrT0KGQldUVv&#10;07AmaQU6Ppkmhngm1XTGTJQ58xMomcjxYz3GVkTyAnc1NCckzMKkW5wzPHRgf1MyoGYr6n4dmBWU&#10;qC8GSV9m83kQeTTmxSJHw1576msPMxyhKuopmY4bHwcj0GHgHpvTykjbaybnlFGLkc3z3ASxX9sx&#10;6nW6138AAAD//wMAUEsDBBQABgAIAAAAIQAyRbRJ3AAAAAcBAAAPAAAAZHJzL2Rvd25yZXYueG1s&#10;TM/BTsMwDAbgOxLvEBmJC2IpY+tKqTsBEojrxh4gbby2onGqJlu7t8ec4Gj91u/PxXZ2vTrTGDrP&#10;CA+LBBRx7W3HDcLh6/0+AxWiYWt6z4RwoQDb8vqqMLn1E+/ovI+NkhIOuUFoYxxyrUPdkjNh4Qdi&#10;yY5+dCbKODbajmaSctfrZZKk2pmO5UJrBnprqf7enxzC8XO6Wz9N1Uc8bHar9NV0m8pfEG9v5pdn&#10;UJHm+LcMv3yhQymmyp/YBtUjyCMRIU3EL2mWZmtQFcJy9ZiBLgv931/+AAAA//8DAFBLAQItABQA&#10;BgAIAAAAIQC2gziS/gAAAOEBAAATAAAAAAAAAAAAAAAAAAAAAABbQ29udGVudF9UeXBlc10ueG1s&#10;UEsBAi0AFAAGAAgAAAAhADj9If/WAAAAlAEAAAsAAAAAAAAAAAAAAAAALwEAAF9yZWxzLy5yZWxz&#10;UEsBAi0AFAAGAAgAAAAhAH29jLUmAgAAJQQAAA4AAAAAAAAAAAAAAAAALgIAAGRycy9lMm9Eb2Mu&#10;eG1sUEsBAi0AFAAGAAgAAAAhADJFtEncAAAABwEAAA8AAAAAAAAAAAAAAAAAgAQAAGRycy9kb3du&#10;cmV2LnhtbFBLBQYAAAAABAAEAPMAAACJBQAAAAA=&#10;" stroked="f">
                <v:textbox>
                  <w:txbxContent>
                    <w:p w14:paraId="61D53607" w14:textId="77777777" w:rsidR="002402A3" w:rsidRPr="00AC4811" w:rsidRDefault="002402A3">
                      <w:pPr>
                        <w:rPr>
                          <w:rFonts w:ascii="Abadi" w:hAnsi="Abadi"/>
                          <w:color w:val="E84C22"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4811">
                        <w:rPr>
                          <w:rFonts w:ascii="Abadi" w:hAnsi="Abadi"/>
                          <w:color w:val="E84C22"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Bevlogenheid</w:t>
                      </w:r>
                    </w:p>
                  </w:txbxContent>
                </v:textbox>
                <w10:wrap type="square" anchorx="margin"/>
              </v:shape>
            </w:pict>
          </mc:Fallback>
        </mc:AlternateContent>
      </w:r>
      <w:r w:rsidR="000C203F">
        <w:rPr>
          <w:noProof/>
        </w:rPr>
        <mc:AlternateContent>
          <mc:Choice Requires="wps">
            <w:drawing>
              <wp:anchor distT="0" distB="0" distL="114300" distR="114300" simplePos="0" relativeHeight="251660288" behindDoc="1" locked="0" layoutInCell="1" allowOverlap="1" wp14:anchorId="54D4A5BB" wp14:editId="7CE6D33E">
                <wp:simplePos x="0" y="0"/>
                <wp:positionH relativeFrom="column">
                  <wp:posOffset>-909320</wp:posOffset>
                </wp:positionH>
                <wp:positionV relativeFrom="paragraph">
                  <wp:posOffset>4434205</wp:posOffset>
                </wp:positionV>
                <wp:extent cx="7553325" cy="5438775"/>
                <wp:effectExtent l="0" t="0" r="28575" b="28575"/>
                <wp:wrapNone/>
                <wp:docPr id="3" name="Rechthoek 3"/>
                <wp:cNvGraphicFramePr/>
                <a:graphic xmlns:a="http://schemas.openxmlformats.org/drawingml/2006/main">
                  <a:graphicData uri="http://schemas.microsoft.com/office/word/2010/wordprocessingShape">
                    <wps:wsp>
                      <wps:cNvSpPr/>
                      <wps:spPr>
                        <a:xfrm>
                          <a:off x="0" y="0"/>
                          <a:ext cx="7553325" cy="54387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AE1E2" id="Rechthoek 3" o:spid="_x0000_s1026" style="position:absolute;margin-left:-71.6pt;margin-top:349.15pt;width:594.75pt;height:428.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qfcgIAADoFAAAOAAAAZHJzL2Uyb0RvYy54bWysVE1v2zAMvQ/YfxB0X50vN11QpwhadBhQ&#10;tEXboWdVlmJjsqhRSpzs14+SHTfoig0Y5oNMiuQT+UTq/GLXGLZV6GuwBR+fjDhTVkJZ23XBvz1d&#10;fzrjzAdhS2HAqoLvlecXy48fzlu3UBOowJQKGYFYv2hdwasQ3CLLvKxUI/wJOGXJqAEbEUjFdVai&#10;aAm9MdlkNDrNWsDSIUjlPe1edUa+TPhaKxnutPYqMFNwyi2kFdP6EtdseS4WaxSuqmWfhviHLBpR&#10;Wzp0gLoSQbAN1r9BNbVE8KDDiYQmA61rqVINVM149Kaax0o4lWohcrwbaPL/D1bebu+R1WXBp5xZ&#10;0dAVPShZhQrUdzaN9LTOL8jr0d1jr3kSY607jU38UxVslyjdD5SqXWCSNud5Pp1Ocs4k2fLZ9Gw+&#10;zyNq9hru0IcvChoWhYIj3VmiUmxvfOhcDy4UF9PpEkhS2BsVczD2QWmqg46cpOjUQerSINsKunsh&#10;pbLhtDNVolTddj6ir89niEjZJcCIrGtjBuzxn7C7XHv/GKpSAw7Bo78HDxHpZLBhCG5qC/gegAnj&#10;vgDd+R9I6qiJLL1AuadbRuja3zt5XRPXN8KHe4HU7zQZNMPhjhZtoC049BJnFeDP9/ajP7UhWTlr&#10;aX4K7n9sBCrOzFdLDfp5PJvFgUvKLJ9PSMFjy8uxxW6aS6BrGtNr4WQSo38wB1EjNM806qt4KpmE&#10;lXR2wWXAg3IZurmmx0Kq1Sq50ZA5EW7so5MRPLIae+lp9yzQ9Q0XqFdv4TBrYvGm7zrfGGlhtQmg&#10;69SUr7z2fNOApsbpH5P4Ahzryev1yVv+AgAA//8DAFBLAwQUAAYACAAAACEAY8sOwuIAAAAOAQAA&#10;DwAAAGRycy9kb3ducmV2LnhtbEyPwU7DMAyG70i8Q2QkLmhLu3ZVKU0nhoDjJAYHjkljmorG6Zps&#10;K29PdoLbb/nT78/1ZrYDO+Hke0cC0mUCDKl1uqdOwMf7y6IE5oMkLQdHKOAHPWya66taVtqd6Q1P&#10;+9CxWEK+kgJMCGPFuW8NWumXbkSKuy83WRniOHVcT/Icy+3AV0lScCt7iheMHPHJYPu9P1oBw6dp&#10;/SG72yn1/ErqQNvUpFshbm/mxwdgAefwB8NFP6pDE52UO5L2bBCwSPNsFVkBxX2ZAbsgSV7EpGJa&#10;r/MSeFPz/280vwAAAP//AwBQSwECLQAUAAYACAAAACEAtoM4kv4AAADhAQAAEwAAAAAAAAAAAAAA&#10;AAAAAAAAW0NvbnRlbnRfVHlwZXNdLnhtbFBLAQItABQABgAIAAAAIQA4/SH/1gAAAJQBAAALAAAA&#10;AAAAAAAAAAAAAC8BAABfcmVscy8ucmVsc1BLAQItABQABgAIAAAAIQDfWeqfcgIAADoFAAAOAAAA&#10;AAAAAAAAAAAAAC4CAABkcnMvZTJvRG9jLnhtbFBLAQItABQABgAIAAAAIQBjyw7C4gAAAA4BAAAP&#10;AAAAAAAAAAAAAAAAAMwEAABkcnMvZG93bnJldi54bWxQSwUGAAAAAAQABADzAAAA2wUAAAAA&#10;" fillcolor="#b22600 [3209]" strokecolor="#581200 [1609]" strokeweight="1pt"/>
            </w:pict>
          </mc:Fallback>
        </mc:AlternateContent>
      </w:r>
      <w:r w:rsidR="000C203F">
        <w:rPr>
          <w:noProof/>
        </w:rPr>
        <mc:AlternateContent>
          <mc:Choice Requires="wps">
            <w:drawing>
              <wp:anchor distT="0" distB="0" distL="114300" distR="114300" simplePos="0" relativeHeight="251659264" behindDoc="0" locked="0" layoutInCell="1" allowOverlap="1" wp14:anchorId="4A4F8657" wp14:editId="67E199C2">
                <wp:simplePos x="0" y="0"/>
                <wp:positionH relativeFrom="page">
                  <wp:align>right</wp:align>
                </wp:positionH>
                <wp:positionV relativeFrom="paragraph">
                  <wp:posOffset>4034155</wp:posOffset>
                </wp:positionV>
                <wp:extent cx="5429250" cy="819150"/>
                <wp:effectExtent l="0" t="0" r="0" b="0"/>
                <wp:wrapNone/>
                <wp:docPr id="2" name="Pijl: vijfhoek 2"/>
                <wp:cNvGraphicFramePr/>
                <a:graphic xmlns:a="http://schemas.openxmlformats.org/drawingml/2006/main">
                  <a:graphicData uri="http://schemas.microsoft.com/office/word/2010/wordprocessingShape">
                    <wps:wsp>
                      <wps:cNvSpPr/>
                      <wps:spPr>
                        <a:xfrm>
                          <a:off x="0" y="0"/>
                          <a:ext cx="5429250" cy="819150"/>
                        </a:xfrm>
                        <a:prstGeom prst="homePlate">
                          <a:avLst/>
                        </a:prstGeom>
                        <a:solidFill>
                          <a:srgbClr val="FC3E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B946E" w14:textId="1F2B9BD9" w:rsidR="002402A3" w:rsidRPr="00AC4811" w:rsidRDefault="002402A3" w:rsidP="00AC4811">
                            <w:pPr>
                              <w:jc w:val="center"/>
                              <w:rPr>
                                <w:b/>
                                <w:sz w:val="40"/>
                                <w:szCs w:val="40"/>
                              </w:rPr>
                            </w:pPr>
                            <w:r>
                              <w:rPr>
                                <w:b/>
                                <w:sz w:val="40"/>
                                <w:szCs w:val="40"/>
                              </w:rPr>
                              <w:t>Onderzoek en Adviesrapport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4F865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jl: vijfhoek 2" o:spid="_x0000_s1028" type="#_x0000_t15" style="position:absolute;margin-left:376.3pt;margin-top:317.65pt;width:427.5pt;height:64.5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kBpwIAAKEFAAAOAAAAZHJzL2Uyb0RvYy54bWysVEtv2zAMvg/YfxB0X524ydYadYogbYYB&#10;xRqsHXpWZClWJ4uapLz660fJj3ZrscOwHBRS/PhRpEleXB4aTXbCeQWmpOOTESXCcKiU2ZT0+/3y&#10;wxklPjBTMQ1GlPQoPL2cvX93sbeFyKEGXQlHkMT4Ym9LWodgiyzzvBYN8ydghUGjBNewgKrbZJVj&#10;e2RvdJaPRh+zPbjKOuDCe7y9ao10lvilFDzcSulFILqk+LaQTpfOdTyz2QUrNo7ZWvHuGewfXtEw&#10;ZTDoQHXFAiNbp15RNYo78CDDCYcmAykVFykHzGY8+iObu5pZkXLB4ng7lMn/P1r+dbdyRFUlzSkx&#10;rMFPtFKPuiA79ShrED9IHmu0t75A6J1duU7zKMaED9I18R9TIYdU1+NQV3EIhOPldJKf51MsP0fb&#10;2fh8jDLSZM/e1vnwWUBDooDZQSNWmoWYPCvY7saHFt/j4rUHraql0jopbrNeaEd2DD/0cnF6fXrd&#10;hfgNpk0EG4huLWO8yWJ6bUJJCkctIk6bb0JicTCFPL0ktaUY4jDOhQnj1lSzSrThpyP89dFjI0eP&#10;lG4ijMwS4w/cHUGPbEl67vaVHT66itTVg/Pobw9rnQePFBlMGJwbZcC9RaAxqy5yi++L1JYmVikc&#10;1oeucRAZb9ZQHbGZHLRT5i1fKvycN8yHFXM4VtgBuCrCLR5Sw76k0EmU1OCe3rqP+NgP7omSPY5p&#10;Sf3PLXOCEv3F4BycjyeTONdJmUw/5ai4l5b1S4vZNgvABhnjUrI8iREfdC9KB80DbpR5jIomZjjG&#10;LikPrlcWoV0fuJO4mM8TDGfZsnBj7iyP5LHOsVPvDw/M2a6nA07DV+hH+lVXt9joaWC+DSBVavnn&#10;unZfAPdAaqVuZ8VF81JPqOfNOvsFAAD//wMAUEsDBBQABgAIAAAAIQB0MWHd3QAAAAgBAAAPAAAA&#10;ZHJzL2Rvd25yZXYueG1sTI/BTsMwEETvSPyDtUjcqEPdhCZkU6FK3OiBwoGjG5s4arwOsduGv2c5&#10;wXF2VjNv6s3sB3G2U+wDIdwvMhCW2mB66hDe357v1iBi0mT0EMgifNsIm+b6qtaVCRd6ted96gSH&#10;UKw0gktprKSMrbNex0UYLbH3GSavE8upk2bSFw73g1xmWSG97okbnB7t1tn2uD95hFmpVa5o6cLu&#10;JT+O5Ve5/Sh3iLc389MjiGTn9PcMv/iMDg0zHcKJTBQDAg9JCIXKFQi213nOlwPCQ7FSIJta/h/Q&#10;/AAAAP//AwBQSwECLQAUAAYACAAAACEAtoM4kv4AAADhAQAAEwAAAAAAAAAAAAAAAAAAAAAAW0Nv&#10;bnRlbnRfVHlwZXNdLnhtbFBLAQItABQABgAIAAAAIQA4/SH/1gAAAJQBAAALAAAAAAAAAAAAAAAA&#10;AC8BAABfcmVscy8ucmVsc1BLAQItABQABgAIAAAAIQB9JlkBpwIAAKEFAAAOAAAAAAAAAAAAAAAA&#10;AC4CAABkcnMvZTJvRG9jLnhtbFBLAQItABQABgAIAAAAIQB0MWHd3QAAAAgBAAAPAAAAAAAAAAAA&#10;AAAAAAEFAABkcnMvZG93bnJldi54bWxQSwUGAAAAAAQABADzAAAACwYAAAAA&#10;" adj="19971" fillcolor="#fc3e3e" stroked="f" strokeweight="1pt">
                <v:textbox>
                  <w:txbxContent>
                    <w:p w14:paraId="056B946E" w14:textId="1F2B9BD9" w:rsidR="002402A3" w:rsidRPr="00AC4811" w:rsidRDefault="002402A3" w:rsidP="00AC4811">
                      <w:pPr>
                        <w:jc w:val="center"/>
                        <w:rPr>
                          <w:b/>
                          <w:sz w:val="40"/>
                          <w:szCs w:val="40"/>
                        </w:rPr>
                      </w:pPr>
                      <w:r>
                        <w:rPr>
                          <w:b/>
                          <w:sz w:val="40"/>
                          <w:szCs w:val="40"/>
                        </w:rPr>
                        <w:t>Onderzoek en Adviesrapport</w:t>
                      </w:r>
                    </w:p>
                  </w:txbxContent>
                </v:textbox>
                <w10:wrap anchorx="page"/>
              </v:shape>
            </w:pict>
          </mc:Fallback>
        </mc:AlternateContent>
      </w:r>
      <w:r w:rsidR="000C203F">
        <w:rPr>
          <w:noProof/>
        </w:rPr>
        <w:drawing>
          <wp:anchor distT="0" distB="0" distL="114300" distR="114300" simplePos="0" relativeHeight="251658240" behindDoc="0" locked="0" layoutInCell="1" allowOverlap="1" wp14:anchorId="1AA09A1A" wp14:editId="1E44A3E0">
            <wp:simplePos x="0" y="0"/>
            <wp:positionH relativeFrom="column">
              <wp:posOffset>-890270</wp:posOffset>
            </wp:positionH>
            <wp:positionV relativeFrom="paragraph">
              <wp:posOffset>3367405</wp:posOffset>
            </wp:positionV>
            <wp:extent cx="2143125" cy="2143125"/>
            <wp:effectExtent l="0" t="0" r="9525" b="9525"/>
            <wp:wrapNone/>
            <wp:docPr id="1" name="Afbeelding 1" descr="C:\Users\marti\AppData\Local\Microsoft\Windows\INetCache\Content.MSO\94564D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Microsoft\Windows\INetCache\Content.MSO\94564D2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11EFB" w14:textId="7DF50271" w:rsidR="00AC4811" w:rsidRDefault="00B34A10">
      <w:r>
        <w:rPr>
          <w:noProof/>
        </w:rPr>
        <mc:AlternateContent>
          <mc:Choice Requires="wps">
            <w:drawing>
              <wp:anchor distT="45720" distB="45720" distL="114300" distR="114300" simplePos="0" relativeHeight="251666432" behindDoc="0" locked="0" layoutInCell="1" allowOverlap="1" wp14:anchorId="251A4C70" wp14:editId="18B01820">
                <wp:simplePos x="0" y="0"/>
                <wp:positionH relativeFrom="margin">
                  <wp:align>right</wp:align>
                </wp:positionH>
                <wp:positionV relativeFrom="paragraph">
                  <wp:posOffset>7811770</wp:posOffset>
                </wp:positionV>
                <wp:extent cx="5800725" cy="809625"/>
                <wp:effectExtent l="0" t="0" r="0" b="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809625"/>
                        </a:xfrm>
                        <a:prstGeom prst="rect">
                          <a:avLst/>
                        </a:prstGeom>
                        <a:noFill/>
                        <a:ln w="9525">
                          <a:noFill/>
                          <a:miter lim="800000"/>
                          <a:headEnd/>
                          <a:tailEnd/>
                        </a:ln>
                      </wps:spPr>
                      <wps:txbx>
                        <w:txbxContent>
                          <w:p w14:paraId="038632E2" w14:textId="479BE394" w:rsidR="002402A3" w:rsidRPr="009B2C3F" w:rsidRDefault="002402A3" w:rsidP="00B34A10">
                            <w:pPr>
                              <w:rPr>
                                <w:rFonts w:ascii="Abadi Extra Light" w:hAnsi="Abadi Extra Light"/>
                                <w:i/>
                                <w:color w:val="FFFFFF" w:themeColor="background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C3F">
                              <w:rPr>
                                <w:rFonts w:ascii="Abadi Extra Light" w:hAnsi="Abadi Extra Light"/>
                                <w:i/>
                                <w:color w:val="FFFFFF" w:themeColor="background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“Knowledge is power. Information is l</w:t>
                            </w:r>
                            <w:r>
                              <w:rPr>
                                <w:rFonts w:ascii="Abadi Extra Light" w:hAnsi="Abadi Extra Light"/>
                                <w:i/>
                                <w:color w:val="FFFFFF" w:themeColor="background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iberating. Education is the premise of progress, in every society, in every family.” – Kofi Annan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A4C70" id="_x0000_s1029" type="#_x0000_t202" style="position:absolute;margin-left:405.55pt;margin-top:615.1pt;width:456.75pt;height:63.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NDDQIAAPkDAAAOAAAAZHJzL2Uyb0RvYy54bWysU9tu2zAMfR+wfxD0vtjJkjQx4hRduw4D&#10;ugvQ7gMYWY6FWKImKbGzrx8lJ1nQvQ3Tg0CJ1CHPIbW67XXLDtJ5habk41HOmTQCK2W2Jf/x8vhu&#10;wZkPYCpo0ciSH6Xnt+u3b1adLeQEG2wr6RiBGF90tuRNCLbIMi8aqcGP0EpDzhqdhkBHt80qBx2h&#10;6zab5Pk869BV1qGQ3tPtw+Dk64Rf11KEb3XtZWBtyam2kHaX9k3cs/UKiq0D2yhxKgP+oQoNylDS&#10;C9QDBGB7p/6C0ko49FiHkUCdYV0rIRMHYjPOX7F5bsDKxIXE8fYik/9/sOLr4btjqir5nDMDmlr0&#10;Inc+HGDHJlGdzvqCgp4thYX+A/bU5cTU2ycUO88M3jdgtvLOOewaCRVVN44vs6unA46PIJvuC1aU&#10;BvYBE1BfOx2lIzEYoVOXjpfOyD4wQZezRZ7fTGacCfIt8uWc7JgCivNr63z4JFGzaJTcUecTOhye&#10;fBhCzyExmcFH1bZ0D0VrWFfy5YwgX3m0CjScrdIxZ1zDuESSH02VHgdQ7WBTLa05sY5EB8qh3/RJ&#10;3vdnMTdYHUkGh8Ms0t8ho0H3i7OO5rDk/ucenOSs/WxIyuV4Oo2Dmw7T2c2EDu7as7n2gBEEVfLA&#10;2WDehzTsA7E7krxWSY3Ym6GSU8k0X0nP01+IA3x9TlF/fuz6NwAAAP//AwBQSwMEFAAGAAgAAAAh&#10;AKoq6pveAAAACgEAAA8AAABkcnMvZG93bnJldi54bWxMj81OwzAQhO9IfQdrK3GjdhNCaRqnQiCu&#10;oJYfiZsbb5Oo8TqK3Sa8PcsJjjszmv2m2E6uExccQutJw3KhQCBV3rZUa3h/e765BxGiIWs6T6jh&#10;GwNsy9lVYXLrR9rhZR9rwSUUcqOhibHPpQxVg86Ehe+R2Dv6wZnI51BLO5iRy10nE6XupDMt8YfG&#10;9PjYYHXan52Gj5fj1+eteq2fXNaPflKS3FpqfT2fHjYgIk7xLwy/+IwOJTMd/JlsEJ0GHhJZTVKV&#10;gGB/vUwzEAeW0my1AlkW8v+E8gcAAP//AwBQSwECLQAUAAYACAAAACEAtoM4kv4AAADhAQAAEwAA&#10;AAAAAAAAAAAAAAAAAAAAW0NvbnRlbnRfVHlwZXNdLnhtbFBLAQItABQABgAIAAAAIQA4/SH/1gAA&#10;AJQBAAALAAAAAAAAAAAAAAAAAC8BAABfcmVscy8ucmVsc1BLAQItABQABgAIAAAAIQADdvNDDQIA&#10;APkDAAAOAAAAAAAAAAAAAAAAAC4CAABkcnMvZTJvRG9jLnhtbFBLAQItABQABgAIAAAAIQCqKuqb&#10;3gAAAAoBAAAPAAAAAAAAAAAAAAAAAGcEAABkcnMvZG93bnJldi54bWxQSwUGAAAAAAQABADzAAAA&#10;cgUAAAAA&#10;" filled="f" stroked="f">
                <v:textbox>
                  <w:txbxContent>
                    <w:p w14:paraId="038632E2" w14:textId="479BE394" w:rsidR="002402A3" w:rsidRPr="009B2C3F" w:rsidRDefault="002402A3" w:rsidP="00B34A10">
                      <w:pPr>
                        <w:rPr>
                          <w:rFonts w:ascii="Abadi Extra Light" w:hAnsi="Abadi Extra Light"/>
                          <w:i/>
                          <w:color w:val="FFFFFF" w:themeColor="background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2C3F">
                        <w:rPr>
                          <w:rFonts w:ascii="Abadi Extra Light" w:hAnsi="Abadi Extra Light"/>
                          <w:i/>
                          <w:color w:val="FFFFFF" w:themeColor="background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“Knowledge is power. Information is l</w:t>
                      </w:r>
                      <w:r>
                        <w:rPr>
                          <w:rFonts w:ascii="Abadi Extra Light" w:hAnsi="Abadi Extra Light"/>
                          <w:i/>
                          <w:color w:val="FFFFFF" w:themeColor="background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iberating. Education is the premise of progress, in every society, in every family.” – Kofi Annan</w:t>
                      </w:r>
                    </w:p>
                  </w:txbxContent>
                </v:textbox>
                <w10:wrap type="square" anchorx="margin"/>
              </v:shape>
            </w:pict>
          </mc:Fallback>
        </mc:AlternateContent>
      </w:r>
      <w:r w:rsidR="00AC4811">
        <w:br w:type="page"/>
      </w:r>
    </w:p>
    <w:sdt>
      <w:sdtPr>
        <w:rPr>
          <w:rFonts w:ascii="Verdana" w:eastAsiaTheme="minorHAnsi" w:hAnsi="Verdana" w:cstheme="minorBidi"/>
          <w:color w:val="auto"/>
          <w:sz w:val="20"/>
          <w:szCs w:val="22"/>
          <w:lang w:eastAsia="en-US"/>
        </w:rPr>
        <w:id w:val="-249970141"/>
        <w:docPartObj>
          <w:docPartGallery w:val="Table of Contents"/>
          <w:docPartUnique/>
        </w:docPartObj>
      </w:sdtPr>
      <w:sdtEndPr>
        <w:rPr>
          <w:b/>
          <w:bCs/>
        </w:rPr>
      </w:sdtEndPr>
      <w:sdtContent>
        <w:p w14:paraId="5AAE7467" w14:textId="77777777" w:rsidR="00AC4811" w:rsidRDefault="00AC4811">
          <w:pPr>
            <w:pStyle w:val="Kopvaninhoudsopgave"/>
          </w:pPr>
          <w:r>
            <w:t>Inhoud</w:t>
          </w:r>
        </w:p>
        <w:p w14:paraId="37880A40" w14:textId="662C1CCC" w:rsidR="00F93315" w:rsidRDefault="001865D3">
          <w:pPr>
            <w:pStyle w:val="Inhopg1"/>
            <w:tabs>
              <w:tab w:val="left" w:pos="400"/>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515564481" w:history="1">
            <w:r w:rsidR="00F93315" w:rsidRPr="009F4A9C">
              <w:rPr>
                <w:rStyle w:val="Hyperlink"/>
                <w:noProof/>
              </w:rPr>
              <w:t>1</w:t>
            </w:r>
            <w:r w:rsidR="00F93315">
              <w:rPr>
                <w:rFonts w:asciiTheme="minorHAnsi" w:eastAsiaTheme="minorEastAsia" w:hAnsiTheme="minorHAnsi"/>
                <w:noProof/>
                <w:sz w:val="22"/>
                <w:lang w:eastAsia="nl-NL"/>
              </w:rPr>
              <w:tab/>
            </w:r>
            <w:r w:rsidR="00F93315" w:rsidRPr="009F4A9C">
              <w:rPr>
                <w:rStyle w:val="Hyperlink"/>
                <w:noProof/>
              </w:rPr>
              <w:t>Achtergrond</w:t>
            </w:r>
            <w:r w:rsidR="00F93315">
              <w:rPr>
                <w:noProof/>
                <w:webHidden/>
              </w:rPr>
              <w:tab/>
            </w:r>
            <w:r w:rsidR="00F93315">
              <w:rPr>
                <w:noProof/>
                <w:webHidden/>
              </w:rPr>
              <w:fldChar w:fldCharType="begin"/>
            </w:r>
            <w:r w:rsidR="00F93315">
              <w:rPr>
                <w:noProof/>
                <w:webHidden/>
              </w:rPr>
              <w:instrText xml:space="preserve"> PAGEREF _Toc515564481 \h </w:instrText>
            </w:r>
            <w:r w:rsidR="00F93315">
              <w:rPr>
                <w:noProof/>
                <w:webHidden/>
              </w:rPr>
            </w:r>
            <w:r w:rsidR="00F93315">
              <w:rPr>
                <w:noProof/>
                <w:webHidden/>
              </w:rPr>
              <w:fldChar w:fldCharType="separate"/>
            </w:r>
            <w:r w:rsidR="00F93315">
              <w:rPr>
                <w:noProof/>
                <w:webHidden/>
              </w:rPr>
              <w:t>6</w:t>
            </w:r>
            <w:r w:rsidR="00F93315">
              <w:rPr>
                <w:noProof/>
                <w:webHidden/>
              </w:rPr>
              <w:fldChar w:fldCharType="end"/>
            </w:r>
          </w:hyperlink>
        </w:p>
        <w:p w14:paraId="78FDFF3B" w14:textId="2CA5E1C1"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82" w:history="1">
            <w:r w:rsidR="00F93315" w:rsidRPr="009F4A9C">
              <w:rPr>
                <w:rStyle w:val="Hyperlink"/>
                <w:noProof/>
              </w:rPr>
              <w:t>1.1</w:t>
            </w:r>
            <w:r w:rsidR="00F93315">
              <w:rPr>
                <w:rFonts w:asciiTheme="minorHAnsi" w:eastAsiaTheme="minorEastAsia" w:hAnsiTheme="minorHAnsi"/>
                <w:noProof/>
                <w:sz w:val="22"/>
                <w:lang w:eastAsia="nl-NL"/>
              </w:rPr>
              <w:tab/>
            </w:r>
            <w:r w:rsidR="00F93315" w:rsidRPr="009F4A9C">
              <w:rPr>
                <w:rStyle w:val="Hyperlink"/>
                <w:noProof/>
              </w:rPr>
              <w:t>Aanleiding</w:t>
            </w:r>
            <w:r w:rsidR="00F93315">
              <w:rPr>
                <w:noProof/>
                <w:webHidden/>
              </w:rPr>
              <w:tab/>
            </w:r>
            <w:r w:rsidR="00F93315">
              <w:rPr>
                <w:noProof/>
                <w:webHidden/>
              </w:rPr>
              <w:fldChar w:fldCharType="begin"/>
            </w:r>
            <w:r w:rsidR="00F93315">
              <w:rPr>
                <w:noProof/>
                <w:webHidden/>
              </w:rPr>
              <w:instrText xml:space="preserve"> PAGEREF _Toc515564482 \h </w:instrText>
            </w:r>
            <w:r w:rsidR="00F93315">
              <w:rPr>
                <w:noProof/>
                <w:webHidden/>
              </w:rPr>
            </w:r>
            <w:r w:rsidR="00F93315">
              <w:rPr>
                <w:noProof/>
                <w:webHidden/>
              </w:rPr>
              <w:fldChar w:fldCharType="separate"/>
            </w:r>
            <w:r w:rsidR="00F93315">
              <w:rPr>
                <w:noProof/>
                <w:webHidden/>
              </w:rPr>
              <w:t>6</w:t>
            </w:r>
            <w:r w:rsidR="00F93315">
              <w:rPr>
                <w:noProof/>
                <w:webHidden/>
              </w:rPr>
              <w:fldChar w:fldCharType="end"/>
            </w:r>
          </w:hyperlink>
        </w:p>
        <w:p w14:paraId="43356D4C" w14:textId="7F3EACA4"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83" w:history="1">
            <w:r w:rsidR="00F93315" w:rsidRPr="009F4A9C">
              <w:rPr>
                <w:rStyle w:val="Hyperlink"/>
                <w:noProof/>
              </w:rPr>
              <w:t>1.2</w:t>
            </w:r>
            <w:r w:rsidR="00F93315">
              <w:rPr>
                <w:rFonts w:asciiTheme="minorHAnsi" w:eastAsiaTheme="minorEastAsia" w:hAnsiTheme="minorHAnsi"/>
                <w:noProof/>
                <w:sz w:val="22"/>
                <w:lang w:eastAsia="nl-NL"/>
              </w:rPr>
              <w:tab/>
            </w:r>
            <w:r w:rsidR="00F93315" w:rsidRPr="009F4A9C">
              <w:rPr>
                <w:rStyle w:val="Hyperlink"/>
                <w:noProof/>
              </w:rPr>
              <w:t>Organisatie</w:t>
            </w:r>
            <w:r w:rsidR="00F93315">
              <w:rPr>
                <w:noProof/>
                <w:webHidden/>
              </w:rPr>
              <w:tab/>
            </w:r>
            <w:r w:rsidR="00F93315">
              <w:rPr>
                <w:noProof/>
                <w:webHidden/>
              </w:rPr>
              <w:fldChar w:fldCharType="begin"/>
            </w:r>
            <w:r w:rsidR="00F93315">
              <w:rPr>
                <w:noProof/>
                <w:webHidden/>
              </w:rPr>
              <w:instrText xml:space="preserve"> PAGEREF _Toc515564483 \h </w:instrText>
            </w:r>
            <w:r w:rsidR="00F93315">
              <w:rPr>
                <w:noProof/>
                <w:webHidden/>
              </w:rPr>
            </w:r>
            <w:r w:rsidR="00F93315">
              <w:rPr>
                <w:noProof/>
                <w:webHidden/>
              </w:rPr>
              <w:fldChar w:fldCharType="separate"/>
            </w:r>
            <w:r w:rsidR="00F93315">
              <w:rPr>
                <w:noProof/>
                <w:webHidden/>
              </w:rPr>
              <w:t>6</w:t>
            </w:r>
            <w:r w:rsidR="00F93315">
              <w:rPr>
                <w:noProof/>
                <w:webHidden/>
              </w:rPr>
              <w:fldChar w:fldCharType="end"/>
            </w:r>
          </w:hyperlink>
        </w:p>
        <w:p w14:paraId="73AEE7FB" w14:textId="5E41A13F"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84" w:history="1">
            <w:r w:rsidR="00F93315" w:rsidRPr="009F4A9C">
              <w:rPr>
                <w:rStyle w:val="Hyperlink"/>
                <w:noProof/>
              </w:rPr>
              <w:t>1.3</w:t>
            </w:r>
            <w:r w:rsidR="00F93315">
              <w:rPr>
                <w:rFonts w:asciiTheme="minorHAnsi" w:eastAsiaTheme="minorEastAsia" w:hAnsiTheme="minorHAnsi"/>
                <w:noProof/>
                <w:sz w:val="22"/>
                <w:lang w:eastAsia="nl-NL"/>
              </w:rPr>
              <w:tab/>
            </w:r>
            <w:r w:rsidR="00F93315" w:rsidRPr="009F4A9C">
              <w:rPr>
                <w:rStyle w:val="Hyperlink"/>
                <w:noProof/>
              </w:rPr>
              <w:t>Oriënterende gesprekken</w:t>
            </w:r>
            <w:r w:rsidR="00F93315">
              <w:rPr>
                <w:noProof/>
                <w:webHidden/>
              </w:rPr>
              <w:tab/>
            </w:r>
            <w:r w:rsidR="00F93315">
              <w:rPr>
                <w:noProof/>
                <w:webHidden/>
              </w:rPr>
              <w:fldChar w:fldCharType="begin"/>
            </w:r>
            <w:r w:rsidR="00F93315">
              <w:rPr>
                <w:noProof/>
                <w:webHidden/>
              </w:rPr>
              <w:instrText xml:space="preserve"> PAGEREF _Toc515564484 \h </w:instrText>
            </w:r>
            <w:r w:rsidR="00F93315">
              <w:rPr>
                <w:noProof/>
                <w:webHidden/>
              </w:rPr>
            </w:r>
            <w:r w:rsidR="00F93315">
              <w:rPr>
                <w:noProof/>
                <w:webHidden/>
              </w:rPr>
              <w:fldChar w:fldCharType="separate"/>
            </w:r>
            <w:r w:rsidR="00F93315">
              <w:rPr>
                <w:noProof/>
                <w:webHidden/>
              </w:rPr>
              <w:t>7</w:t>
            </w:r>
            <w:r w:rsidR="00F93315">
              <w:rPr>
                <w:noProof/>
                <w:webHidden/>
              </w:rPr>
              <w:fldChar w:fldCharType="end"/>
            </w:r>
          </w:hyperlink>
        </w:p>
        <w:p w14:paraId="18066D31" w14:textId="6A7E7559"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85" w:history="1">
            <w:r w:rsidR="00F93315" w:rsidRPr="009F4A9C">
              <w:rPr>
                <w:rStyle w:val="Hyperlink"/>
                <w:noProof/>
              </w:rPr>
              <w:t>1.4</w:t>
            </w:r>
            <w:r w:rsidR="00F93315">
              <w:rPr>
                <w:rFonts w:asciiTheme="minorHAnsi" w:eastAsiaTheme="minorEastAsia" w:hAnsiTheme="minorHAnsi"/>
                <w:noProof/>
                <w:sz w:val="22"/>
                <w:lang w:eastAsia="nl-NL"/>
              </w:rPr>
              <w:tab/>
            </w:r>
            <w:r w:rsidR="00F93315" w:rsidRPr="009F4A9C">
              <w:rPr>
                <w:rStyle w:val="Hyperlink"/>
                <w:noProof/>
              </w:rPr>
              <w:t>Maatschappelijke relevantie</w:t>
            </w:r>
            <w:r w:rsidR="00F93315">
              <w:rPr>
                <w:noProof/>
                <w:webHidden/>
              </w:rPr>
              <w:tab/>
            </w:r>
            <w:r w:rsidR="00F93315">
              <w:rPr>
                <w:noProof/>
                <w:webHidden/>
              </w:rPr>
              <w:fldChar w:fldCharType="begin"/>
            </w:r>
            <w:r w:rsidR="00F93315">
              <w:rPr>
                <w:noProof/>
                <w:webHidden/>
              </w:rPr>
              <w:instrText xml:space="preserve"> PAGEREF _Toc515564485 \h </w:instrText>
            </w:r>
            <w:r w:rsidR="00F93315">
              <w:rPr>
                <w:noProof/>
                <w:webHidden/>
              </w:rPr>
            </w:r>
            <w:r w:rsidR="00F93315">
              <w:rPr>
                <w:noProof/>
                <w:webHidden/>
              </w:rPr>
              <w:fldChar w:fldCharType="separate"/>
            </w:r>
            <w:r w:rsidR="00F93315">
              <w:rPr>
                <w:noProof/>
                <w:webHidden/>
              </w:rPr>
              <w:t>7</w:t>
            </w:r>
            <w:r w:rsidR="00F93315">
              <w:rPr>
                <w:noProof/>
                <w:webHidden/>
              </w:rPr>
              <w:fldChar w:fldCharType="end"/>
            </w:r>
          </w:hyperlink>
        </w:p>
        <w:p w14:paraId="49979E95" w14:textId="60530994" w:rsidR="00F93315" w:rsidRDefault="002402A3">
          <w:pPr>
            <w:pStyle w:val="Inhopg1"/>
            <w:tabs>
              <w:tab w:val="left" w:pos="400"/>
              <w:tab w:val="right" w:leader="dot" w:pos="9062"/>
            </w:tabs>
            <w:rPr>
              <w:rFonts w:asciiTheme="minorHAnsi" w:eastAsiaTheme="minorEastAsia" w:hAnsiTheme="minorHAnsi"/>
              <w:noProof/>
              <w:sz w:val="22"/>
              <w:lang w:eastAsia="nl-NL"/>
            </w:rPr>
          </w:pPr>
          <w:hyperlink w:anchor="_Toc515564486" w:history="1">
            <w:r w:rsidR="00F93315" w:rsidRPr="009F4A9C">
              <w:rPr>
                <w:rStyle w:val="Hyperlink"/>
                <w:noProof/>
              </w:rPr>
              <w:t>2</w:t>
            </w:r>
            <w:r w:rsidR="00F93315">
              <w:rPr>
                <w:rFonts w:asciiTheme="minorHAnsi" w:eastAsiaTheme="minorEastAsia" w:hAnsiTheme="minorHAnsi"/>
                <w:noProof/>
                <w:sz w:val="22"/>
                <w:lang w:eastAsia="nl-NL"/>
              </w:rPr>
              <w:tab/>
            </w:r>
            <w:r w:rsidR="00F93315" w:rsidRPr="009F4A9C">
              <w:rPr>
                <w:rStyle w:val="Hyperlink"/>
                <w:noProof/>
              </w:rPr>
              <w:t>Doelstelling</w:t>
            </w:r>
            <w:r w:rsidR="00F93315">
              <w:rPr>
                <w:noProof/>
                <w:webHidden/>
              </w:rPr>
              <w:tab/>
            </w:r>
            <w:r w:rsidR="00F93315">
              <w:rPr>
                <w:noProof/>
                <w:webHidden/>
              </w:rPr>
              <w:fldChar w:fldCharType="begin"/>
            </w:r>
            <w:r w:rsidR="00F93315">
              <w:rPr>
                <w:noProof/>
                <w:webHidden/>
              </w:rPr>
              <w:instrText xml:space="preserve"> PAGEREF _Toc515564486 \h </w:instrText>
            </w:r>
            <w:r w:rsidR="00F93315">
              <w:rPr>
                <w:noProof/>
                <w:webHidden/>
              </w:rPr>
            </w:r>
            <w:r w:rsidR="00F93315">
              <w:rPr>
                <w:noProof/>
                <w:webHidden/>
              </w:rPr>
              <w:fldChar w:fldCharType="separate"/>
            </w:r>
            <w:r w:rsidR="00F93315">
              <w:rPr>
                <w:noProof/>
                <w:webHidden/>
              </w:rPr>
              <w:t>8</w:t>
            </w:r>
            <w:r w:rsidR="00F93315">
              <w:rPr>
                <w:noProof/>
                <w:webHidden/>
              </w:rPr>
              <w:fldChar w:fldCharType="end"/>
            </w:r>
          </w:hyperlink>
        </w:p>
        <w:p w14:paraId="58AB934B" w14:textId="1A6F2274"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87" w:history="1">
            <w:r w:rsidR="00F93315" w:rsidRPr="009F4A9C">
              <w:rPr>
                <w:rStyle w:val="Hyperlink"/>
                <w:noProof/>
              </w:rPr>
              <w:t>2.1</w:t>
            </w:r>
            <w:r w:rsidR="00F93315">
              <w:rPr>
                <w:rFonts w:asciiTheme="minorHAnsi" w:eastAsiaTheme="minorEastAsia" w:hAnsiTheme="minorHAnsi"/>
                <w:noProof/>
                <w:sz w:val="22"/>
                <w:lang w:eastAsia="nl-NL"/>
              </w:rPr>
              <w:tab/>
            </w:r>
            <w:r w:rsidR="00F93315" w:rsidRPr="009F4A9C">
              <w:rPr>
                <w:rStyle w:val="Hyperlink"/>
                <w:noProof/>
              </w:rPr>
              <w:t>Probleembeschrijving</w:t>
            </w:r>
            <w:r w:rsidR="00F93315">
              <w:rPr>
                <w:noProof/>
                <w:webHidden/>
              </w:rPr>
              <w:tab/>
            </w:r>
            <w:r w:rsidR="00F93315">
              <w:rPr>
                <w:noProof/>
                <w:webHidden/>
              </w:rPr>
              <w:fldChar w:fldCharType="begin"/>
            </w:r>
            <w:r w:rsidR="00F93315">
              <w:rPr>
                <w:noProof/>
                <w:webHidden/>
              </w:rPr>
              <w:instrText xml:space="preserve"> PAGEREF _Toc515564487 \h </w:instrText>
            </w:r>
            <w:r w:rsidR="00F93315">
              <w:rPr>
                <w:noProof/>
                <w:webHidden/>
              </w:rPr>
            </w:r>
            <w:r w:rsidR="00F93315">
              <w:rPr>
                <w:noProof/>
                <w:webHidden/>
              </w:rPr>
              <w:fldChar w:fldCharType="separate"/>
            </w:r>
            <w:r w:rsidR="00F93315">
              <w:rPr>
                <w:noProof/>
                <w:webHidden/>
              </w:rPr>
              <w:t>8</w:t>
            </w:r>
            <w:r w:rsidR="00F93315">
              <w:rPr>
                <w:noProof/>
                <w:webHidden/>
              </w:rPr>
              <w:fldChar w:fldCharType="end"/>
            </w:r>
          </w:hyperlink>
        </w:p>
        <w:p w14:paraId="493E83EE" w14:textId="35ACB3E9"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88" w:history="1">
            <w:r w:rsidR="00F93315" w:rsidRPr="009F4A9C">
              <w:rPr>
                <w:rStyle w:val="Hyperlink"/>
                <w:noProof/>
              </w:rPr>
              <w:t>2.2</w:t>
            </w:r>
            <w:r w:rsidR="00F93315">
              <w:rPr>
                <w:rFonts w:asciiTheme="minorHAnsi" w:eastAsiaTheme="minorEastAsia" w:hAnsiTheme="minorHAnsi"/>
                <w:noProof/>
                <w:sz w:val="22"/>
                <w:lang w:eastAsia="nl-NL"/>
              </w:rPr>
              <w:tab/>
            </w:r>
            <w:r w:rsidR="00F93315" w:rsidRPr="009F4A9C">
              <w:rPr>
                <w:rStyle w:val="Hyperlink"/>
                <w:noProof/>
              </w:rPr>
              <w:t>Onderzoeksvraag</w:t>
            </w:r>
            <w:r w:rsidR="00F93315">
              <w:rPr>
                <w:noProof/>
                <w:webHidden/>
              </w:rPr>
              <w:tab/>
            </w:r>
            <w:r w:rsidR="00F93315">
              <w:rPr>
                <w:noProof/>
                <w:webHidden/>
              </w:rPr>
              <w:fldChar w:fldCharType="begin"/>
            </w:r>
            <w:r w:rsidR="00F93315">
              <w:rPr>
                <w:noProof/>
                <w:webHidden/>
              </w:rPr>
              <w:instrText xml:space="preserve"> PAGEREF _Toc515564488 \h </w:instrText>
            </w:r>
            <w:r w:rsidR="00F93315">
              <w:rPr>
                <w:noProof/>
                <w:webHidden/>
              </w:rPr>
            </w:r>
            <w:r w:rsidR="00F93315">
              <w:rPr>
                <w:noProof/>
                <w:webHidden/>
              </w:rPr>
              <w:fldChar w:fldCharType="separate"/>
            </w:r>
            <w:r w:rsidR="00F93315">
              <w:rPr>
                <w:noProof/>
                <w:webHidden/>
              </w:rPr>
              <w:t>8</w:t>
            </w:r>
            <w:r w:rsidR="00F93315">
              <w:rPr>
                <w:noProof/>
                <w:webHidden/>
              </w:rPr>
              <w:fldChar w:fldCharType="end"/>
            </w:r>
          </w:hyperlink>
        </w:p>
        <w:p w14:paraId="7E581993" w14:textId="645FB4A4" w:rsidR="00F93315" w:rsidRDefault="002402A3">
          <w:pPr>
            <w:pStyle w:val="Inhopg1"/>
            <w:tabs>
              <w:tab w:val="left" w:pos="400"/>
              <w:tab w:val="right" w:leader="dot" w:pos="9062"/>
            </w:tabs>
            <w:rPr>
              <w:rFonts w:asciiTheme="minorHAnsi" w:eastAsiaTheme="minorEastAsia" w:hAnsiTheme="minorHAnsi"/>
              <w:noProof/>
              <w:sz w:val="22"/>
              <w:lang w:eastAsia="nl-NL"/>
            </w:rPr>
          </w:pPr>
          <w:hyperlink w:anchor="_Toc515564489" w:history="1">
            <w:r w:rsidR="00F93315" w:rsidRPr="009F4A9C">
              <w:rPr>
                <w:rStyle w:val="Hyperlink"/>
                <w:noProof/>
              </w:rPr>
              <w:t>3</w:t>
            </w:r>
            <w:r w:rsidR="00F93315">
              <w:rPr>
                <w:rFonts w:asciiTheme="minorHAnsi" w:eastAsiaTheme="minorEastAsia" w:hAnsiTheme="minorHAnsi"/>
                <w:noProof/>
                <w:sz w:val="22"/>
                <w:lang w:eastAsia="nl-NL"/>
              </w:rPr>
              <w:tab/>
            </w:r>
            <w:r w:rsidR="00F93315" w:rsidRPr="009F4A9C">
              <w:rPr>
                <w:rStyle w:val="Hyperlink"/>
                <w:noProof/>
              </w:rPr>
              <w:t>Theoretisch kader</w:t>
            </w:r>
            <w:r w:rsidR="00F93315">
              <w:rPr>
                <w:noProof/>
                <w:webHidden/>
              </w:rPr>
              <w:tab/>
            </w:r>
            <w:r w:rsidR="00F93315">
              <w:rPr>
                <w:noProof/>
                <w:webHidden/>
              </w:rPr>
              <w:fldChar w:fldCharType="begin"/>
            </w:r>
            <w:r w:rsidR="00F93315">
              <w:rPr>
                <w:noProof/>
                <w:webHidden/>
              </w:rPr>
              <w:instrText xml:space="preserve"> PAGEREF _Toc515564489 \h </w:instrText>
            </w:r>
            <w:r w:rsidR="00F93315">
              <w:rPr>
                <w:noProof/>
                <w:webHidden/>
              </w:rPr>
            </w:r>
            <w:r w:rsidR="00F93315">
              <w:rPr>
                <w:noProof/>
                <w:webHidden/>
              </w:rPr>
              <w:fldChar w:fldCharType="separate"/>
            </w:r>
            <w:r w:rsidR="00F93315">
              <w:rPr>
                <w:noProof/>
                <w:webHidden/>
              </w:rPr>
              <w:t>9</w:t>
            </w:r>
            <w:r w:rsidR="00F93315">
              <w:rPr>
                <w:noProof/>
                <w:webHidden/>
              </w:rPr>
              <w:fldChar w:fldCharType="end"/>
            </w:r>
          </w:hyperlink>
        </w:p>
        <w:p w14:paraId="14DA0D9F" w14:textId="2E63A70B"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90" w:history="1">
            <w:r w:rsidR="00F93315" w:rsidRPr="009F4A9C">
              <w:rPr>
                <w:rStyle w:val="Hyperlink"/>
                <w:noProof/>
              </w:rPr>
              <w:t>3.1</w:t>
            </w:r>
            <w:r w:rsidR="00F93315">
              <w:rPr>
                <w:rFonts w:asciiTheme="minorHAnsi" w:eastAsiaTheme="minorEastAsia" w:hAnsiTheme="minorHAnsi"/>
                <w:noProof/>
                <w:sz w:val="22"/>
                <w:lang w:eastAsia="nl-NL"/>
              </w:rPr>
              <w:tab/>
            </w:r>
            <w:r w:rsidR="00F93315" w:rsidRPr="009F4A9C">
              <w:rPr>
                <w:rStyle w:val="Hyperlink"/>
                <w:noProof/>
              </w:rPr>
              <w:t>Doelgroep</w:t>
            </w:r>
            <w:r w:rsidR="00F93315">
              <w:rPr>
                <w:noProof/>
                <w:webHidden/>
              </w:rPr>
              <w:tab/>
            </w:r>
            <w:r w:rsidR="00F93315">
              <w:rPr>
                <w:noProof/>
                <w:webHidden/>
              </w:rPr>
              <w:fldChar w:fldCharType="begin"/>
            </w:r>
            <w:r w:rsidR="00F93315">
              <w:rPr>
                <w:noProof/>
                <w:webHidden/>
              </w:rPr>
              <w:instrText xml:space="preserve"> PAGEREF _Toc515564490 \h </w:instrText>
            </w:r>
            <w:r w:rsidR="00F93315">
              <w:rPr>
                <w:noProof/>
                <w:webHidden/>
              </w:rPr>
            </w:r>
            <w:r w:rsidR="00F93315">
              <w:rPr>
                <w:noProof/>
                <w:webHidden/>
              </w:rPr>
              <w:fldChar w:fldCharType="separate"/>
            </w:r>
            <w:r w:rsidR="00F93315">
              <w:rPr>
                <w:noProof/>
                <w:webHidden/>
              </w:rPr>
              <w:t>9</w:t>
            </w:r>
            <w:r w:rsidR="00F93315">
              <w:rPr>
                <w:noProof/>
                <w:webHidden/>
              </w:rPr>
              <w:fldChar w:fldCharType="end"/>
            </w:r>
          </w:hyperlink>
        </w:p>
        <w:p w14:paraId="0C4951ED" w14:textId="203DC2A1"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491" w:history="1">
            <w:r w:rsidR="00F93315" w:rsidRPr="009F4A9C">
              <w:rPr>
                <w:rStyle w:val="Hyperlink"/>
                <w:noProof/>
              </w:rPr>
              <w:t>3.1.1</w:t>
            </w:r>
            <w:r w:rsidR="00F93315">
              <w:rPr>
                <w:rFonts w:asciiTheme="minorHAnsi" w:eastAsiaTheme="minorEastAsia" w:hAnsiTheme="minorHAnsi"/>
                <w:noProof/>
                <w:sz w:val="22"/>
                <w:lang w:eastAsia="nl-NL"/>
              </w:rPr>
              <w:tab/>
            </w:r>
            <w:r w:rsidR="00F93315" w:rsidRPr="009F4A9C">
              <w:rPr>
                <w:rStyle w:val="Hyperlink"/>
                <w:noProof/>
              </w:rPr>
              <w:t>Levensfase</w:t>
            </w:r>
            <w:r w:rsidR="00F93315">
              <w:rPr>
                <w:noProof/>
                <w:webHidden/>
              </w:rPr>
              <w:tab/>
            </w:r>
            <w:r w:rsidR="00F93315">
              <w:rPr>
                <w:noProof/>
                <w:webHidden/>
              </w:rPr>
              <w:fldChar w:fldCharType="begin"/>
            </w:r>
            <w:r w:rsidR="00F93315">
              <w:rPr>
                <w:noProof/>
                <w:webHidden/>
              </w:rPr>
              <w:instrText xml:space="preserve"> PAGEREF _Toc515564491 \h </w:instrText>
            </w:r>
            <w:r w:rsidR="00F93315">
              <w:rPr>
                <w:noProof/>
                <w:webHidden/>
              </w:rPr>
            </w:r>
            <w:r w:rsidR="00F93315">
              <w:rPr>
                <w:noProof/>
                <w:webHidden/>
              </w:rPr>
              <w:fldChar w:fldCharType="separate"/>
            </w:r>
            <w:r w:rsidR="00F93315">
              <w:rPr>
                <w:noProof/>
                <w:webHidden/>
              </w:rPr>
              <w:t>9</w:t>
            </w:r>
            <w:r w:rsidR="00F93315">
              <w:rPr>
                <w:noProof/>
                <w:webHidden/>
              </w:rPr>
              <w:fldChar w:fldCharType="end"/>
            </w:r>
          </w:hyperlink>
        </w:p>
        <w:p w14:paraId="73D8974F" w14:textId="64D8D974"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492" w:history="1">
            <w:r w:rsidR="00F93315" w:rsidRPr="009F4A9C">
              <w:rPr>
                <w:rStyle w:val="Hyperlink"/>
                <w:noProof/>
              </w:rPr>
              <w:t>3.1.2</w:t>
            </w:r>
            <w:r w:rsidR="00F93315">
              <w:rPr>
                <w:rFonts w:asciiTheme="minorHAnsi" w:eastAsiaTheme="minorEastAsia" w:hAnsiTheme="minorHAnsi"/>
                <w:noProof/>
                <w:sz w:val="22"/>
                <w:lang w:eastAsia="nl-NL"/>
              </w:rPr>
              <w:tab/>
            </w:r>
            <w:r w:rsidR="00F93315" w:rsidRPr="009F4A9C">
              <w:rPr>
                <w:rStyle w:val="Hyperlink"/>
                <w:noProof/>
              </w:rPr>
              <w:t>Persoonlijkheidskenmerken IT’ers</w:t>
            </w:r>
            <w:r w:rsidR="00F93315">
              <w:rPr>
                <w:noProof/>
                <w:webHidden/>
              </w:rPr>
              <w:tab/>
            </w:r>
            <w:r w:rsidR="00F93315">
              <w:rPr>
                <w:noProof/>
                <w:webHidden/>
              </w:rPr>
              <w:fldChar w:fldCharType="begin"/>
            </w:r>
            <w:r w:rsidR="00F93315">
              <w:rPr>
                <w:noProof/>
                <w:webHidden/>
              </w:rPr>
              <w:instrText xml:space="preserve"> PAGEREF _Toc515564492 \h </w:instrText>
            </w:r>
            <w:r w:rsidR="00F93315">
              <w:rPr>
                <w:noProof/>
                <w:webHidden/>
              </w:rPr>
            </w:r>
            <w:r w:rsidR="00F93315">
              <w:rPr>
                <w:noProof/>
                <w:webHidden/>
              </w:rPr>
              <w:fldChar w:fldCharType="separate"/>
            </w:r>
            <w:r w:rsidR="00F93315">
              <w:rPr>
                <w:noProof/>
                <w:webHidden/>
              </w:rPr>
              <w:t>11</w:t>
            </w:r>
            <w:r w:rsidR="00F93315">
              <w:rPr>
                <w:noProof/>
                <w:webHidden/>
              </w:rPr>
              <w:fldChar w:fldCharType="end"/>
            </w:r>
          </w:hyperlink>
        </w:p>
        <w:p w14:paraId="5731A3F7" w14:textId="38D3526F"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93" w:history="1">
            <w:r w:rsidR="00F93315" w:rsidRPr="009F4A9C">
              <w:rPr>
                <w:rStyle w:val="Hyperlink"/>
                <w:noProof/>
              </w:rPr>
              <w:t>3.2</w:t>
            </w:r>
            <w:r w:rsidR="00F93315">
              <w:rPr>
                <w:rFonts w:asciiTheme="minorHAnsi" w:eastAsiaTheme="minorEastAsia" w:hAnsiTheme="minorHAnsi"/>
                <w:noProof/>
                <w:sz w:val="22"/>
                <w:lang w:eastAsia="nl-NL"/>
              </w:rPr>
              <w:tab/>
            </w:r>
            <w:r w:rsidR="00F93315" w:rsidRPr="009F4A9C">
              <w:rPr>
                <w:rStyle w:val="Hyperlink"/>
                <w:noProof/>
              </w:rPr>
              <w:t>Zelfsturing</w:t>
            </w:r>
            <w:r w:rsidR="00F93315">
              <w:rPr>
                <w:noProof/>
                <w:webHidden/>
              </w:rPr>
              <w:tab/>
            </w:r>
            <w:r w:rsidR="00F93315">
              <w:rPr>
                <w:noProof/>
                <w:webHidden/>
              </w:rPr>
              <w:fldChar w:fldCharType="begin"/>
            </w:r>
            <w:r w:rsidR="00F93315">
              <w:rPr>
                <w:noProof/>
                <w:webHidden/>
              </w:rPr>
              <w:instrText xml:space="preserve"> PAGEREF _Toc515564493 \h </w:instrText>
            </w:r>
            <w:r w:rsidR="00F93315">
              <w:rPr>
                <w:noProof/>
                <w:webHidden/>
              </w:rPr>
            </w:r>
            <w:r w:rsidR="00F93315">
              <w:rPr>
                <w:noProof/>
                <w:webHidden/>
              </w:rPr>
              <w:fldChar w:fldCharType="separate"/>
            </w:r>
            <w:r w:rsidR="00F93315">
              <w:rPr>
                <w:noProof/>
                <w:webHidden/>
              </w:rPr>
              <w:t>12</w:t>
            </w:r>
            <w:r w:rsidR="00F93315">
              <w:rPr>
                <w:noProof/>
                <w:webHidden/>
              </w:rPr>
              <w:fldChar w:fldCharType="end"/>
            </w:r>
          </w:hyperlink>
        </w:p>
        <w:p w14:paraId="266C14B9" w14:textId="710FAA19"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494" w:history="1">
            <w:r w:rsidR="00F93315" w:rsidRPr="009F4A9C">
              <w:rPr>
                <w:rStyle w:val="Hyperlink"/>
                <w:noProof/>
              </w:rPr>
              <w:t>3.2.1</w:t>
            </w:r>
            <w:r w:rsidR="00F93315">
              <w:rPr>
                <w:rFonts w:asciiTheme="minorHAnsi" w:eastAsiaTheme="minorEastAsia" w:hAnsiTheme="minorHAnsi"/>
                <w:noProof/>
                <w:sz w:val="22"/>
                <w:lang w:eastAsia="nl-NL"/>
              </w:rPr>
              <w:tab/>
            </w:r>
            <w:r w:rsidR="00F93315" w:rsidRPr="009F4A9C">
              <w:rPr>
                <w:rStyle w:val="Hyperlink"/>
                <w:noProof/>
              </w:rPr>
              <w:t>Holacracy</w:t>
            </w:r>
            <w:r w:rsidR="00F93315">
              <w:rPr>
                <w:noProof/>
                <w:webHidden/>
              </w:rPr>
              <w:tab/>
            </w:r>
            <w:r w:rsidR="00F93315">
              <w:rPr>
                <w:noProof/>
                <w:webHidden/>
              </w:rPr>
              <w:fldChar w:fldCharType="begin"/>
            </w:r>
            <w:r w:rsidR="00F93315">
              <w:rPr>
                <w:noProof/>
                <w:webHidden/>
              </w:rPr>
              <w:instrText xml:space="preserve"> PAGEREF _Toc515564494 \h </w:instrText>
            </w:r>
            <w:r w:rsidR="00F93315">
              <w:rPr>
                <w:noProof/>
                <w:webHidden/>
              </w:rPr>
            </w:r>
            <w:r w:rsidR="00F93315">
              <w:rPr>
                <w:noProof/>
                <w:webHidden/>
              </w:rPr>
              <w:fldChar w:fldCharType="separate"/>
            </w:r>
            <w:r w:rsidR="00F93315">
              <w:rPr>
                <w:noProof/>
                <w:webHidden/>
              </w:rPr>
              <w:t>12</w:t>
            </w:r>
            <w:r w:rsidR="00F93315">
              <w:rPr>
                <w:noProof/>
                <w:webHidden/>
              </w:rPr>
              <w:fldChar w:fldCharType="end"/>
            </w:r>
          </w:hyperlink>
        </w:p>
        <w:p w14:paraId="1B63B674" w14:textId="2CC96DBA"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495" w:history="1">
            <w:r w:rsidR="00F93315" w:rsidRPr="009F4A9C">
              <w:rPr>
                <w:rStyle w:val="Hyperlink"/>
                <w:noProof/>
              </w:rPr>
              <w:t>3.2.2</w:t>
            </w:r>
            <w:r w:rsidR="00F93315">
              <w:rPr>
                <w:rFonts w:asciiTheme="minorHAnsi" w:eastAsiaTheme="minorEastAsia" w:hAnsiTheme="minorHAnsi"/>
                <w:noProof/>
                <w:sz w:val="22"/>
                <w:lang w:eastAsia="nl-NL"/>
              </w:rPr>
              <w:tab/>
            </w:r>
            <w:r w:rsidR="00F93315" w:rsidRPr="009F4A9C">
              <w:rPr>
                <w:rStyle w:val="Hyperlink"/>
                <w:noProof/>
              </w:rPr>
              <w:t>Autonomie &amp; Verantwoordelijkheid</w:t>
            </w:r>
            <w:r w:rsidR="00F93315">
              <w:rPr>
                <w:noProof/>
                <w:webHidden/>
              </w:rPr>
              <w:tab/>
            </w:r>
            <w:r w:rsidR="00F93315">
              <w:rPr>
                <w:noProof/>
                <w:webHidden/>
              </w:rPr>
              <w:fldChar w:fldCharType="begin"/>
            </w:r>
            <w:r w:rsidR="00F93315">
              <w:rPr>
                <w:noProof/>
                <w:webHidden/>
              </w:rPr>
              <w:instrText xml:space="preserve"> PAGEREF _Toc515564495 \h </w:instrText>
            </w:r>
            <w:r w:rsidR="00F93315">
              <w:rPr>
                <w:noProof/>
                <w:webHidden/>
              </w:rPr>
            </w:r>
            <w:r w:rsidR="00F93315">
              <w:rPr>
                <w:noProof/>
                <w:webHidden/>
              </w:rPr>
              <w:fldChar w:fldCharType="separate"/>
            </w:r>
            <w:r w:rsidR="00F93315">
              <w:rPr>
                <w:noProof/>
                <w:webHidden/>
              </w:rPr>
              <w:t>14</w:t>
            </w:r>
            <w:r w:rsidR="00F93315">
              <w:rPr>
                <w:noProof/>
                <w:webHidden/>
              </w:rPr>
              <w:fldChar w:fldCharType="end"/>
            </w:r>
          </w:hyperlink>
        </w:p>
        <w:p w14:paraId="5B5B5149" w14:textId="1E28D4EE"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496" w:history="1">
            <w:r w:rsidR="00F93315" w:rsidRPr="009F4A9C">
              <w:rPr>
                <w:rStyle w:val="Hyperlink"/>
                <w:noProof/>
              </w:rPr>
              <w:t>3.3</w:t>
            </w:r>
            <w:r w:rsidR="00F93315">
              <w:rPr>
                <w:rFonts w:asciiTheme="minorHAnsi" w:eastAsiaTheme="minorEastAsia" w:hAnsiTheme="minorHAnsi"/>
                <w:noProof/>
                <w:sz w:val="22"/>
                <w:lang w:eastAsia="nl-NL"/>
              </w:rPr>
              <w:tab/>
            </w:r>
            <w:r w:rsidR="00F93315" w:rsidRPr="009F4A9C">
              <w:rPr>
                <w:rStyle w:val="Hyperlink"/>
                <w:noProof/>
              </w:rPr>
              <w:t>Bevlogenheid</w:t>
            </w:r>
            <w:r w:rsidR="00F93315">
              <w:rPr>
                <w:noProof/>
                <w:webHidden/>
              </w:rPr>
              <w:tab/>
            </w:r>
            <w:r w:rsidR="00F93315">
              <w:rPr>
                <w:noProof/>
                <w:webHidden/>
              </w:rPr>
              <w:fldChar w:fldCharType="begin"/>
            </w:r>
            <w:r w:rsidR="00F93315">
              <w:rPr>
                <w:noProof/>
                <w:webHidden/>
              </w:rPr>
              <w:instrText xml:space="preserve"> PAGEREF _Toc515564496 \h </w:instrText>
            </w:r>
            <w:r w:rsidR="00F93315">
              <w:rPr>
                <w:noProof/>
                <w:webHidden/>
              </w:rPr>
            </w:r>
            <w:r w:rsidR="00F93315">
              <w:rPr>
                <w:noProof/>
                <w:webHidden/>
              </w:rPr>
              <w:fldChar w:fldCharType="separate"/>
            </w:r>
            <w:r w:rsidR="00F93315">
              <w:rPr>
                <w:noProof/>
                <w:webHidden/>
              </w:rPr>
              <w:t>15</w:t>
            </w:r>
            <w:r w:rsidR="00F93315">
              <w:rPr>
                <w:noProof/>
                <w:webHidden/>
              </w:rPr>
              <w:fldChar w:fldCharType="end"/>
            </w:r>
          </w:hyperlink>
        </w:p>
        <w:p w14:paraId="594A52DB" w14:textId="2940460C"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497" w:history="1">
            <w:r w:rsidR="00F93315" w:rsidRPr="009F4A9C">
              <w:rPr>
                <w:rStyle w:val="Hyperlink"/>
                <w:noProof/>
              </w:rPr>
              <w:t>3.3.1</w:t>
            </w:r>
            <w:r w:rsidR="00F93315">
              <w:rPr>
                <w:rFonts w:asciiTheme="minorHAnsi" w:eastAsiaTheme="minorEastAsia" w:hAnsiTheme="minorHAnsi"/>
                <w:noProof/>
                <w:sz w:val="22"/>
                <w:lang w:eastAsia="nl-NL"/>
              </w:rPr>
              <w:tab/>
            </w:r>
            <w:r w:rsidR="00F93315" w:rsidRPr="009F4A9C">
              <w:rPr>
                <w:rStyle w:val="Hyperlink"/>
                <w:noProof/>
              </w:rPr>
              <w:t>Burn-out &amp; werkstress</w:t>
            </w:r>
            <w:r w:rsidR="00F93315">
              <w:rPr>
                <w:noProof/>
                <w:webHidden/>
              </w:rPr>
              <w:tab/>
            </w:r>
            <w:r w:rsidR="00F93315">
              <w:rPr>
                <w:noProof/>
                <w:webHidden/>
              </w:rPr>
              <w:fldChar w:fldCharType="begin"/>
            </w:r>
            <w:r w:rsidR="00F93315">
              <w:rPr>
                <w:noProof/>
                <w:webHidden/>
              </w:rPr>
              <w:instrText xml:space="preserve"> PAGEREF _Toc515564497 \h </w:instrText>
            </w:r>
            <w:r w:rsidR="00F93315">
              <w:rPr>
                <w:noProof/>
                <w:webHidden/>
              </w:rPr>
            </w:r>
            <w:r w:rsidR="00F93315">
              <w:rPr>
                <w:noProof/>
                <w:webHidden/>
              </w:rPr>
              <w:fldChar w:fldCharType="separate"/>
            </w:r>
            <w:r w:rsidR="00F93315">
              <w:rPr>
                <w:noProof/>
                <w:webHidden/>
              </w:rPr>
              <w:t>15</w:t>
            </w:r>
            <w:r w:rsidR="00F93315">
              <w:rPr>
                <w:noProof/>
                <w:webHidden/>
              </w:rPr>
              <w:fldChar w:fldCharType="end"/>
            </w:r>
          </w:hyperlink>
        </w:p>
        <w:p w14:paraId="135986A2" w14:textId="27093F68"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498" w:history="1">
            <w:r w:rsidR="00F93315" w:rsidRPr="009F4A9C">
              <w:rPr>
                <w:rStyle w:val="Hyperlink"/>
                <w:noProof/>
              </w:rPr>
              <w:t>3.3.2</w:t>
            </w:r>
            <w:r w:rsidR="00F93315">
              <w:rPr>
                <w:rFonts w:asciiTheme="minorHAnsi" w:eastAsiaTheme="minorEastAsia" w:hAnsiTheme="minorHAnsi"/>
                <w:noProof/>
                <w:sz w:val="22"/>
                <w:lang w:eastAsia="nl-NL"/>
              </w:rPr>
              <w:tab/>
            </w:r>
            <w:r w:rsidR="00F93315" w:rsidRPr="009F4A9C">
              <w:rPr>
                <w:rStyle w:val="Hyperlink"/>
                <w:noProof/>
              </w:rPr>
              <w:t>Oorzaken van bevlogenheid</w:t>
            </w:r>
            <w:r w:rsidR="00F93315">
              <w:rPr>
                <w:noProof/>
                <w:webHidden/>
              </w:rPr>
              <w:tab/>
            </w:r>
            <w:r w:rsidR="00F93315">
              <w:rPr>
                <w:noProof/>
                <w:webHidden/>
              </w:rPr>
              <w:fldChar w:fldCharType="begin"/>
            </w:r>
            <w:r w:rsidR="00F93315">
              <w:rPr>
                <w:noProof/>
                <w:webHidden/>
              </w:rPr>
              <w:instrText xml:space="preserve"> PAGEREF _Toc515564498 \h </w:instrText>
            </w:r>
            <w:r w:rsidR="00F93315">
              <w:rPr>
                <w:noProof/>
                <w:webHidden/>
              </w:rPr>
            </w:r>
            <w:r w:rsidR="00F93315">
              <w:rPr>
                <w:noProof/>
                <w:webHidden/>
              </w:rPr>
              <w:fldChar w:fldCharType="separate"/>
            </w:r>
            <w:r w:rsidR="00F93315">
              <w:rPr>
                <w:noProof/>
                <w:webHidden/>
              </w:rPr>
              <w:t>15</w:t>
            </w:r>
            <w:r w:rsidR="00F93315">
              <w:rPr>
                <w:noProof/>
                <w:webHidden/>
              </w:rPr>
              <w:fldChar w:fldCharType="end"/>
            </w:r>
          </w:hyperlink>
        </w:p>
        <w:p w14:paraId="6C8EBDFB" w14:textId="4D5A7579" w:rsidR="00F93315" w:rsidRDefault="002402A3">
          <w:pPr>
            <w:pStyle w:val="Inhopg3"/>
            <w:tabs>
              <w:tab w:val="right" w:leader="dot" w:pos="9062"/>
            </w:tabs>
            <w:rPr>
              <w:rFonts w:asciiTheme="minorHAnsi" w:eastAsiaTheme="minorEastAsia" w:hAnsiTheme="minorHAnsi"/>
              <w:noProof/>
              <w:sz w:val="22"/>
              <w:lang w:eastAsia="nl-NL"/>
            </w:rPr>
          </w:pPr>
          <w:hyperlink w:anchor="_Toc515564499" w:history="1">
            <w:r w:rsidR="00F93315" w:rsidRPr="009F4A9C">
              <w:rPr>
                <w:rStyle w:val="Hyperlink"/>
                <w:noProof/>
              </w:rPr>
              <w:t>3.3.3 Bevlogenheid &amp; prestaties</w:t>
            </w:r>
            <w:r w:rsidR="00F93315">
              <w:rPr>
                <w:noProof/>
                <w:webHidden/>
              </w:rPr>
              <w:tab/>
            </w:r>
            <w:r w:rsidR="00F93315">
              <w:rPr>
                <w:noProof/>
                <w:webHidden/>
              </w:rPr>
              <w:fldChar w:fldCharType="begin"/>
            </w:r>
            <w:r w:rsidR="00F93315">
              <w:rPr>
                <w:noProof/>
                <w:webHidden/>
              </w:rPr>
              <w:instrText xml:space="preserve"> PAGEREF _Toc515564499 \h </w:instrText>
            </w:r>
            <w:r w:rsidR="00F93315">
              <w:rPr>
                <w:noProof/>
                <w:webHidden/>
              </w:rPr>
            </w:r>
            <w:r w:rsidR="00F93315">
              <w:rPr>
                <w:noProof/>
                <w:webHidden/>
              </w:rPr>
              <w:fldChar w:fldCharType="separate"/>
            </w:r>
            <w:r w:rsidR="00F93315">
              <w:rPr>
                <w:noProof/>
                <w:webHidden/>
              </w:rPr>
              <w:t>16</w:t>
            </w:r>
            <w:r w:rsidR="00F93315">
              <w:rPr>
                <w:noProof/>
                <w:webHidden/>
              </w:rPr>
              <w:fldChar w:fldCharType="end"/>
            </w:r>
          </w:hyperlink>
        </w:p>
        <w:p w14:paraId="3B1B2AD0" w14:textId="3B753050"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00" w:history="1">
            <w:r w:rsidR="00F93315" w:rsidRPr="009F4A9C">
              <w:rPr>
                <w:rStyle w:val="Hyperlink"/>
                <w:noProof/>
              </w:rPr>
              <w:t>3.3.4</w:t>
            </w:r>
            <w:r w:rsidR="00F93315">
              <w:rPr>
                <w:rFonts w:asciiTheme="minorHAnsi" w:eastAsiaTheme="minorEastAsia" w:hAnsiTheme="minorHAnsi"/>
                <w:noProof/>
                <w:sz w:val="22"/>
                <w:lang w:eastAsia="nl-NL"/>
              </w:rPr>
              <w:tab/>
            </w:r>
            <w:r w:rsidR="00F93315" w:rsidRPr="009F4A9C">
              <w:rPr>
                <w:rStyle w:val="Hyperlink"/>
                <w:noProof/>
              </w:rPr>
              <w:t>Flow</w:t>
            </w:r>
            <w:r w:rsidR="00F93315">
              <w:rPr>
                <w:noProof/>
                <w:webHidden/>
              </w:rPr>
              <w:tab/>
            </w:r>
            <w:r w:rsidR="00F93315">
              <w:rPr>
                <w:noProof/>
                <w:webHidden/>
              </w:rPr>
              <w:fldChar w:fldCharType="begin"/>
            </w:r>
            <w:r w:rsidR="00F93315">
              <w:rPr>
                <w:noProof/>
                <w:webHidden/>
              </w:rPr>
              <w:instrText xml:space="preserve"> PAGEREF _Toc515564500 \h </w:instrText>
            </w:r>
            <w:r w:rsidR="00F93315">
              <w:rPr>
                <w:noProof/>
                <w:webHidden/>
              </w:rPr>
            </w:r>
            <w:r w:rsidR="00F93315">
              <w:rPr>
                <w:noProof/>
                <w:webHidden/>
              </w:rPr>
              <w:fldChar w:fldCharType="separate"/>
            </w:r>
            <w:r w:rsidR="00F93315">
              <w:rPr>
                <w:noProof/>
                <w:webHidden/>
              </w:rPr>
              <w:t>16</w:t>
            </w:r>
            <w:r w:rsidR="00F93315">
              <w:rPr>
                <w:noProof/>
                <w:webHidden/>
              </w:rPr>
              <w:fldChar w:fldCharType="end"/>
            </w:r>
          </w:hyperlink>
        </w:p>
        <w:p w14:paraId="1C46454E" w14:textId="79E0FDA4"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01" w:history="1">
            <w:r w:rsidR="00F93315" w:rsidRPr="009F4A9C">
              <w:rPr>
                <w:rStyle w:val="Hyperlink"/>
                <w:noProof/>
              </w:rPr>
              <w:t>3.3.5</w:t>
            </w:r>
            <w:r w:rsidR="00F93315">
              <w:rPr>
                <w:rFonts w:asciiTheme="minorHAnsi" w:eastAsiaTheme="minorEastAsia" w:hAnsiTheme="minorHAnsi"/>
                <w:noProof/>
                <w:sz w:val="22"/>
                <w:lang w:eastAsia="nl-NL"/>
              </w:rPr>
              <w:tab/>
            </w:r>
            <w:r w:rsidR="00F93315" w:rsidRPr="009F4A9C">
              <w:rPr>
                <w:rStyle w:val="Hyperlink"/>
                <w:noProof/>
              </w:rPr>
              <w:t>Job demands-resources model</w:t>
            </w:r>
            <w:r w:rsidR="00F93315">
              <w:rPr>
                <w:noProof/>
                <w:webHidden/>
              </w:rPr>
              <w:tab/>
            </w:r>
            <w:r w:rsidR="00F93315">
              <w:rPr>
                <w:noProof/>
                <w:webHidden/>
              </w:rPr>
              <w:fldChar w:fldCharType="begin"/>
            </w:r>
            <w:r w:rsidR="00F93315">
              <w:rPr>
                <w:noProof/>
                <w:webHidden/>
              </w:rPr>
              <w:instrText xml:space="preserve"> PAGEREF _Toc515564501 \h </w:instrText>
            </w:r>
            <w:r w:rsidR="00F93315">
              <w:rPr>
                <w:noProof/>
                <w:webHidden/>
              </w:rPr>
            </w:r>
            <w:r w:rsidR="00F93315">
              <w:rPr>
                <w:noProof/>
                <w:webHidden/>
              </w:rPr>
              <w:fldChar w:fldCharType="separate"/>
            </w:r>
            <w:r w:rsidR="00F93315">
              <w:rPr>
                <w:noProof/>
                <w:webHidden/>
              </w:rPr>
              <w:t>17</w:t>
            </w:r>
            <w:r w:rsidR="00F93315">
              <w:rPr>
                <w:noProof/>
                <w:webHidden/>
              </w:rPr>
              <w:fldChar w:fldCharType="end"/>
            </w:r>
          </w:hyperlink>
        </w:p>
        <w:p w14:paraId="4EDD8FB6" w14:textId="1B31BAEA"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02" w:history="1">
            <w:r w:rsidR="00F93315" w:rsidRPr="009F4A9C">
              <w:rPr>
                <w:rStyle w:val="Hyperlink"/>
                <w:noProof/>
              </w:rPr>
              <w:t>3.3.6</w:t>
            </w:r>
            <w:r w:rsidR="00F93315">
              <w:rPr>
                <w:rFonts w:asciiTheme="minorHAnsi" w:eastAsiaTheme="minorEastAsia" w:hAnsiTheme="minorHAnsi"/>
                <w:noProof/>
                <w:sz w:val="22"/>
                <w:lang w:eastAsia="nl-NL"/>
              </w:rPr>
              <w:tab/>
            </w:r>
            <w:r w:rsidR="00F93315" w:rsidRPr="009F4A9C">
              <w:rPr>
                <w:rStyle w:val="Hyperlink"/>
                <w:noProof/>
              </w:rPr>
              <w:t>Bevlogenheid meten</w:t>
            </w:r>
            <w:r w:rsidR="00F93315">
              <w:rPr>
                <w:noProof/>
                <w:webHidden/>
              </w:rPr>
              <w:tab/>
            </w:r>
            <w:r w:rsidR="00F93315">
              <w:rPr>
                <w:noProof/>
                <w:webHidden/>
              </w:rPr>
              <w:fldChar w:fldCharType="begin"/>
            </w:r>
            <w:r w:rsidR="00F93315">
              <w:rPr>
                <w:noProof/>
                <w:webHidden/>
              </w:rPr>
              <w:instrText xml:space="preserve"> PAGEREF _Toc515564502 \h </w:instrText>
            </w:r>
            <w:r w:rsidR="00F93315">
              <w:rPr>
                <w:noProof/>
                <w:webHidden/>
              </w:rPr>
            </w:r>
            <w:r w:rsidR="00F93315">
              <w:rPr>
                <w:noProof/>
                <w:webHidden/>
              </w:rPr>
              <w:fldChar w:fldCharType="separate"/>
            </w:r>
            <w:r w:rsidR="00F93315">
              <w:rPr>
                <w:noProof/>
                <w:webHidden/>
              </w:rPr>
              <w:t>18</w:t>
            </w:r>
            <w:r w:rsidR="00F93315">
              <w:rPr>
                <w:noProof/>
                <w:webHidden/>
              </w:rPr>
              <w:fldChar w:fldCharType="end"/>
            </w:r>
          </w:hyperlink>
        </w:p>
        <w:p w14:paraId="24DF12CF" w14:textId="3A0968F9"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03" w:history="1">
            <w:r w:rsidR="00F93315" w:rsidRPr="009F4A9C">
              <w:rPr>
                <w:rStyle w:val="Hyperlink"/>
                <w:noProof/>
              </w:rPr>
              <w:t>3.3.7</w:t>
            </w:r>
            <w:r w:rsidR="00F93315">
              <w:rPr>
                <w:rFonts w:asciiTheme="minorHAnsi" w:eastAsiaTheme="minorEastAsia" w:hAnsiTheme="minorHAnsi"/>
                <w:noProof/>
                <w:sz w:val="22"/>
                <w:lang w:eastAsia="nl-NL"/>
              </w:rPr>
              <w:tab/>
            </w:r>
            <w:r w:rsidR="00F93315" w:rsidRPr="009F4A9C">
              <w:rPr>
                <w:rStyle w:val="Hyperlink"/>
                <w:noProof/>
              </w:rPr>
              <w:t>Taakeisen en energiebronnen</w:t>
            </w:r>
            <w:r w:rsidR="00F93315">
              <w:rPr>
                <w:noProof/>
                <w:webHidden/>
              </w:rPr>
              <w:tab/>
            </w:r>
            <w:r w:rsidR="00F93315">
              <w:rPr>
                <w:noProof/>
                <w:webHidden/>
              </w:rPr>
              <w:fldChar w:fldCharType="begin"/>
            </w:r>
            <w:r w:rsidR="00F93315">
              <w:rPr>
                <w:noProof/>
                <w:webHidden/>
              </w:rPr>
              <w:instrText xml:space="preserve"> PAGEREF _Toc515564503 \h </w:instrText>
            </w:r>
            <w:r w:rsidR="00F93315">
              <w:rPr>
                <w:noProof/>
                <w:webHidden/>
              </w:rPr>
            </w:r>
            <w:r w:rsidR="00F93315">
              <w:rPr>
                <w:noProof/>
                <w:webHidden/>
              </w:rPr>
              <w:fldChar w:fldCharType="separate"/>
            </w:r>
            <w:r w:rsidR="00F93315">
              <w:rPr>
                <w:noProof/>
                <w:webHidden/>
              </w:rPr>
              <w:t>18</w:t>
            </w:r>
            <w:r w:rsidR="00F93315">
              <w:rPr>
                <w:noProof/>
                <w:webHidden/>
              </w:rPr>
              <w:fldChar w:fldCharType="end"/>
            </w:r>
          </w:hyperlink>
        </w:p>
        <w:p w14:paraId="1CE152F0" w14:textId="7662D2A8"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04" w:history="1">
            <w:r w:rsidR="00F93315" w:rsidRPr="009F4A9C">
              <w:rPr>
                <w:rStyle w:val="Hyperlink"/>
                <w:noProof/>
              </w:rPr>
              <w:t>3.3.8</w:t>
            </w:r>
            <w:r w:rsidR="00F93315">
              <w:rPr>
                <w:rFonts w:asciiTheme="minorHAnsi" w:eastAsiaTheme="minorEastAsia" w:hAnsiTheme="minorHAnsi"/>
                <w:noProof/>
                <w:sz w:val="22"/>
                <w:lang w:eastAsia="nl-NL"/>
              </w:rPr>
              <w:tab/>
            </w:r>
            <w:r w:rsidR="00F93315" w:rsidRPr="009F4A9C">
              <w:rPr>
                <w:rStyle w:val="Hyperlink"/>
                <w:noProof/>
              </w:rPr>
              <w:t>Bevlogenheid bevorderen</w:t>
            </w:r>
            <w:r w:rsidR="00F93315">
              <w:rPr>
                <w:noProof/>
                <w:webHidden/>
              </w:rPr>
              <w:tab/>
            </w:r>
            <w:r w:rsidR="00F93315">
              <w:rPr>
                <w:noProof/>
                <w:webHidden/>
              </w:rPr>
              <w:fldChar w:fldCharType="begin"/>
            </w:r>
            <w:r w:rsidR="00F93315">
              <w:rPr>
                <w:noProof/>
                <w:webHidden/>
              </w:rPr>
              <w:instrText xml:space="preserve"> PAGEREF _Toc515564504 \h </w:instrText>
            </w:r>
            <w:r w:rsidR="00F93315">
              <w:rPr>
                <w:noProof/>
                <w:webHidden/>
              </w:rPr>
            </w:r>
            <w:r w:rsidR="00F93315">
              <w:rPr>
                <w:noProof/>
                <w:webHidden/>
              </w:rPr>
              <w:fldChar w:fldCharType="separate"/>
            </w:r>
            <w:r w:rsidR="00F93315">
              <w:rPr>
                <w:noProof/>
                <w:webHidden/>
              </w:rPr>
              <w:t>19</w:t>
            </w:r>
            <w:r w:rsidR="00F93315">
              <w:rPr>
                <w:noProof/>
                <w:webHidden/>
              </w:rPr>
              <w:fldChar w:fldCharType="end"/>
            </w:r>
          </w:hyperlink>
        </w:p>
        <w:p w14:paraId="0B377C76" w14:textId="6CA8FBED" w:rsidR="00F93315" w:rsidRDefault="002402A3">
          <w:pPr>
            <w:pStyle w:val="Inhopg1"/>
            <w:tabs>
              <w:tab w:val="right" w:leader="dot" w:pos="9062"/>
            </w:tabs>
            <w:rPr>
              <w:rFonts w:asciiTheme="minorHAnsi" w:eastAsiaTheme="minorEastAsia" w:hAnsiTheme="minorHAnsi"/>
              <w:noProof/>
              <w:sz w:val="22"/>
              <w:lang w:eastAsia="nl-NL"/>
            </w:rPr>
          </w:pPr>
          <w:hyperlink w:anchor="_Toc515564505" w:history="1">
            <w:r w:rsidR="00F93315" w:rsidRPr="009F4A9C">
              <w:rPr>
                <w:rStyle w:val="Hyperlink"/>
                <w:noProof/>
              </w:rPr>
              <w:t>4 Onderzoeksmethode</w:t>
            </w:r>
            <w:r w:rsidR="00F93315">
              <w:rPr>
                <w:noProof/>
                <w:webHidden/>
              </w:rPr>
              <w:tab/>
            </w:r>
            <w:r w:rsidR="00F93315">
              <w:rPr>
                <w:noProof/>
                <w:webHidden/>
              </w:rPr>
              <w:fldChar w:fldCharType="begin"/>
            </w:r>
            <w:r w:rsidR="00F93315">
              <w:rPr>
                <w:noProof/>
                <w:webHidden/>
              </w:rPr>
              <w:instrText xml:space="preserve"> PAGEREF _Toc515564505 \h </w:instrText>
            </w:r>
            <w:r w:rsidR="00F93315">
              <w:rPr>
                <w:noProof/>
                <w:webHidden/>
              </w:rPr>
            </w:r>
            <w:r w:rsidR="00F93315">
              <w:rPr>
                <w:noProof/>
                <w:webHidden/>
              </w:rPr>
              <w:fldChar w:fldCharType="separate"/>
            </w:r>
            <w:r w:rsidR="00F93315">
              <w:rPr>
                <w:noProof/>
                <w:webHidden/>
              </w:rPr>
              <w:t>20</w:t>
            </w:r>
            <w:r w:rsidR="00F93315">
              <w:rPr>
                <w:noProof/>
                <w:webHidden/>
              </w:rPr>
              <w:fldChar w:fldCharType="end"/>
            </w:r>
          </w:hyperlink>
        </w:p>
        <w:p w14:paraId="6AAE61FA" w14:textId="65448D58"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06" w:history="1">
            <w:r w:rsidR="00F93315" w:rsidRPr="009F4A9C">
              <w:rPr>
                <w:rStyle w:val="Hyperlink"/>
                <w:noProof/>
              </w:rPr>
              <w:t>4.1</w:t>
            </w:r>
            <w:r w:rsidR="00F93315">
              <w:rPr>
                <w:rFonts w:asciiTheme="minorHAnsi" w:eastAsiaTheme="minorEastAsia" w:hAnsiTheme="minorHAnsi"/>
                <w:noProof/>
                <w:sz w:val="22"/>
                <w:lang w:eastAsia="nl-NL"/>
              </w:rPr>
              <w:tab/>
            </w:r>
            <w:r w:rsidR="00F93315" w:rsidRPr="009F4A9C">
              <w:rPr>
                <w:rStyle w:val="Hyperlink"/>
                <w:noProof/>
              </w:rPr>
              <w:t>Type onderzoek</w:t>
            </w:r>
            <w:r w:rsidR="00F93315">
              <w:rPr>
                <w:noProof/>
                <w:webHidden/>
              </w:rPr>
              <w:tab/>
            </w:r>
            <w:r w:rsidR="00F93315">
              <w:rPr>
                <w:noProof/>
                <w:webHidden/>
              </w:rPr>
              <w:fldChar w:fldCharType="begin"/>
            </w:r>
            <w:r w:rsidR="00F93315">
              <w:rPr>
                <w:noProof/>
                <w:webHidden/>
              </w:rPr>
              <w:instrText xml:space="preserve"> PAGEREF _Toc515564506 \h </w:instrText>
            </w:r>
            <w:r w:rsidR="00F93315">
              <w:rPr>
                <w:noProof/>
                <w:webHidden/>
              </w:rPr>
            </w:r>
            <w:r w:rsidR="00F93315">
              <w:rPr>
                <w:noProof/>
                <w:webHidden/>
              </w:rPr>
              <w:fldChar w:fldCharType="separate"/>
            </w:r>
            <w:r w:rsidR="00F93315">
              <w:rPr>
                <w:noProof/>
                <w:webHidden/>
              </w:rPr>
              <w:t>20</w:t>
            </w:r>
            <w:r w:rsidR="00F93315">
              <w:rPr>
                <w:noProof/>
                <w:webHidden/>
              </w:rPr>
              <w:fldChar w:fldCharType="end"/>
            </w:r>
          </w:hyperlink>
        </w:p>
        <w:p w14:paraId="3EF1ACFB" w14:textId="32CCB980"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07" w:history="1">
            <w:r w:rsidR="00F93315" w:rsidRPr="009F4A9C">
              <w:rPr>
                <w:rStyle w:val="Hyperlink"/>
                <w:noProof/>
              </w:rPr>
              <w:t>4.2</w:t>
            </w:r>
            <w:r w:rsidR="00F93315">
              <w:rPr>
                <w:rFonts w:asciiTheme="minorHAnsi" w:eastAsiaTheme="minorEastAsia" w:hAnsiTheme="minorHAnsi"/>
                <w:noProof/>
                <w:sz w:val="22"/>
                <w:lang w:eastAsia="nl-NL"/>
              </w:rPr>
              <w:tab/>
            </w:r>
            <w:r w:rsidR="00F93315" w:rsidRPr="009F4A9C">
              <w:rPr>
                <w:rStyle w:val="Hyperlink"/>
                <w:noProof/>
              </w:rPr>
              <w:t>Respondenten</w:t>
            </w:r>
            <w:r w:rsidR="00F93315">
              <w:rPr>
                <w:noProof/>
                <w:webHidden/>
              </w:rPr>
              <w:tab/>
            </w:r>
            <w:r w:rsidR="00F93315">
              <w:rPr>
                <w:noProof/>
                <w:webHidden/>
              </w:rPr>
              <w:fldChar w:fldCharType="begin"/>
            </w:r>
            <w:r w:rsidR="00F93315">
              <w:rPr>
                <w:noProof/>
                <w:webHidden/>
              </w:rPr>
              <w:instrText xml:space="preserve"> PAGEREF _Toc515564507 \h </w:instrText>
            </w:r>
            <w:r w:rsidR="00F93315">
              <w:rPr>
                <w:noProof/>
                <w:webHidden/>
              </w:rPr>
            </w:r>
            <w:r w:rsidR="00F93315">
              <w:rPr>
                <w:noProof/>
                <w:webHidden/>
              </w:rPr>
              <w:fldChar w:fldCharType="separate"/>
            </w:r>
            <w:r w:rsidR="00F93315">
              <w:rPr>
                <w:noProof/>
                <w:webHidden/>
              </w:rPr>
              <w:t>20</w:t>
            </w:r>
            <w:r w:rsidR="00F93315">
              <w:rPr>
                <w:noProof/>
                <w:webHidden/>
              </w:rPr>
              <w:fldChar w:fldCharType="end"/>
            </w:r>
          </w:hyperlink>
        </w:p>
        <w:p w14:paraId="5885E802" w14:textId="3EA0ECCA"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08" w:history="1">
            <w:r w:rsidR="00F93315" w:rsidRPr="009F4A9C">
              <w:rPr>
                <w:rStyle w:val="Hyperlink"/>
                <w:noProof/>
              </w:rPr>
              <w:t>4.3</w:t>
            </w:r>
            <w:r w:rsidR="00F93315">
              <w:rPr>
                <w:rFonts w:asciiTheme="minorHAnsi" w:eastAsiaTheme="minorEastAsia" w:hAnsiTheme="minorHAnsi"/>
                <w:noProof/>
                <w:sz w:val="22"/>
                <w:lang w:eastAsia="nl-NL"/>
              </w:rPr>
              <w:tab/>
            </w:r>
            <w:r w:rsidR="00F93315" w:rsidRPr="009F4A9C">
              <w:rPr>
                <w:rStyle w:val="Hyperlink"/>
                <w:noProof/>
              </w:rPr>
              <w:t>Dataverzameling</w:t>
            </w:r>
            <w:r w:rsidR="00F93315">
              <w:rPr>
                <w:noProof/>
                <w:webHidden/>
              </w:rPr>
              <w:tab/>
            </w:r>
            <w:r w:rsidR="00F93315">
              <w:rPr>
                <w:noProof/>
                <w:webHidden/>
              </w:rPr>
              <w:fldChar w:fldCharType="begin"/>
            </w:r>
            <w:r w:rsidR="00F93315">
              <w:rPr>
                <w:noProof/>
                <w:webHidden/>
              </w:rPr>
              <w:instrText xml:space="preserve"> PAGEREF _Toc515564508 \h </w:instrText>
            </w:r>
            <w:r w:rsidR="00F93315">
              <w:rPr>
                <w:noProof/>
                <w:webHidden/>
              </w:rPr>
            </w:r>
            <w:r w:rsidR="00F93315">
              <w:rPr>
                <w:noProof/>
                <w:webHidden/>
              </w:rPr>
              <w:fldChar w:fldCharType="separate"/>
            </w:r>
            <w:r w:rsidR="00F93315">
              <w:rPr>
                <w:noProof/>
                <w:webHidden/>
              </w:rPr>
              <w:t>21</w:t>
            </w:r>
            <w:r w:rsidR="00F93315">
              <w:rPr>
                <w:noProof/>
                <w:webHidden/>
              </w:rPr>
              <w:fldChar w:fldCharType="end"/>
            </w:r>
          </w:hyperlink>
        </w:p>
        <w:p w14:paraId="242271DD" w14:textId="7D31F633"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09" w:history="1">
            <w:r w:rsidR="00F93315" w:rsidRPr="009F4A9C">
              <w:rPr>
                <w:rStyle w:val="Hyperlink"/>
                <w:noProof/>
              </w:rPr>
              <w:t>4.3.1</w:t>
            </w:r>
            <w:r w:rsidR="00F93315">
              <w:rPr>
                <w:rFonts w:asciiTheme="minorHAnsi" w:eastAsiaTheme="minorEastAsia" w:hAnsiTheme="minorHAnsi"/>
                <w:noProof/>
                <w:sz w:val="22"/>
                <w:lang w:eastAsia="nl-NL"/>
              </w:rPr>
              <w:tab/>
            </w:r>
            <w:r w:rsidR="00F93315" w:rsidRPr="009F4A9C">
              <w:rPr>
                <w:rStyle w:val="Hyperlink"/>
                <w:noProof/>
              </w:rPr>
              <w:t>Data-analyse</w:t>
            </w:r>
            <w:r w:rsidR="00F93315">
              <w:rPr>
                <w:noProof/>
                <w:webHidden/>
              </w:rPr>
              <w:tab/>
            </w:r>
            <w:r w:rsidR="00F93315">
              <w:rPr>
                <w:noProof/>
                <w:webHidden/>
              </w:rPr>
              <w:fldChar w:fldCharType="begin"/>
            </w:r>
            <w:r w:rsidR="00F93315">
              <w:rPr>
                <w:noProof/>
                <w:webHidden/>
              </w:rPr>
              <w:instrText xml:space="preserve"> PAGEREF _Toc515564509 \h </w:instrText>
            </w:r>
            <w:r w:rsidR="00F93315">
              <w:rPr>
                <w:noProof/>
                <w:webHidden/>
              </w:rPr>
            </w:r>
            <w:r w:rsidR="00F93315">
              <w:rPr>
                <w:noProof/>
                <w:webHidden/>
              </w:rPr>
              <w:fldChar w:fldCharType="separate"/>
            </w:r>
            <w:r w:rsidR="00F93315">
              <w:rPr>
                <w:noProof/>
                <w:webHidden/>
              </w:rPr>
              <w:t>21</w:t>
            </w:r>
            <w:r w:rsidR="00F93315">
              <w:rPr>
                <w:noProof/>
                <w:webHidden/>
              </w:rPr>
              <w:fldChar w:fldCharType="end"/>
            </w:r>
          </w:hyperlink>
        </w:p>
        <w:p w14:paraId="5876FCA8" w14:textId="0E2B348A"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10" w:history="1">
            <w:r w:rsidR="00F93315" w:rsidRPr="009F4A9C">
              <w:rPr>
                <w:rStyle w:val="Hyperlink"/>
                <w:noProof/>
              </w:rPr>
              <w:t>3.4</w:t>
            </w:r>
            <w:r w:rsidR="00F93315">
              <w:rPr>
                <w:rFonts w:asciiTheme="minorHAnsi" w:eastAsiaTheme="minorEastAsia" w:hAnsiTheme="minorHAnsi"/>
                <w:noProof/>
                <w:sz w:val="22"/>
                <w:lang w:eastAsia="nl-NL"/>
              </w:rPr>
              <w:tab/>
            </w:r>
            <w:r w:rsidR="00F93315" w:rsidRPr="009F4A9C">
              <w:rPr>
                <w:rStyle w:val="Hyperlink"/>
                <w:noProof/>
              </w:rPr>
              <w:t>Betrouwbaarheid en validiteit</w:t>
            </w:r>
            <w:r w:rsidR="00F93315">
              <w:rPr>
                <w:noProof/>
                <w:webHidden/>
              </w:rPr>
              <w:tab/>
            </w:r>
            <w:r w:rsidR="00F93315">
              <w:rPr>
                <w:noProof/>
                <w:webHidden/>
              </w:rPr>
              <w:fldChar w:fldCharType="begin"/>
            </w:r>
            <w:r w:rsidR="00F93315">
              <w:rPr>
                <w:noProof/>
                <w:webHidden/>
              </w:rPr>
              <w:instrText xml:space="preserve"> PAGEREF _Toc515564510 \h </w:instrText>
            </w:r>
            <w:r w:rsidR="00F93315">
              <w:rPr>
                <w:noProof/>
                <w:webHidden/>
              </w:rPr>
            </w:r>
            <w:r w:rsidR="00F93315">
              <w:rPr>
                <w:noProof/>
                <w:webHidden/>
              </w:rPr>
              <w:fldChar w:fldCharType="separate"/>
            </w:r>
            <w:r w:rsidR="00F93315">
              <w:rPr>
                <w:noProof/>
                <w:webHidden/>
              </w:rPr>
              <w:t>23</w:t>
            </w:r>
            <w:r w:rsidR="00F93315">
              <w:rPr>
                <w:noProof/>
                <w:webHidden/>
              </w:rPr>
              <w:fldChar w:fldCharType="end"/>
            </w:r>
          </w:hyperlink>
        </w:p>
        <w:p w14:paraId="67C79CE9" w14:textId="48857A71" w:rsidR="00F93315" w:rsidRDefault="002402A3">
          <w:pPr>
            <w:pStyle w:val="Inhopg1"/>
            <w:tabs>
              <w:tab w:val="right" w:leader="dot" w:pos="9062"/>
            </w:tabs>
            <w:rPr>
              <w:rFonts w:asciiTheme="minorHAnsi" w:eastAsiaTheme="minorEastAsia" w:hAnsiTheme="minorHAnsi"/>
              <w:noProof/>
              <w:sz w:val="22"/>
              <w:lang w:eastAsia="nl-NL"/>
            </w:rPr>
          </w:pPr>
          <w:hyperlink w:anchor="_Toc515564511" w:history="1">
            <w:r w:rsidR="00F93315" w:rsidRPr="009F4A9C">
              <w:rPr>
                <w:rStyle w:val="Hyperlink"/>
                <w:noProof/>
              </w:rPr>
              <w:t>5 Resultaatanalyse</w:t>
            </w:r>
            <w:r w:rsidR="00F93315">
              <w:rPr>
                <w:noProof/>
                <w:webHidden/>
              </w:rPr>
              <w:tab/>
            </w:r>
            <w:r w:rsidR="00F93315">
              <w:rPr>
                <w:noProof/>
                <w:webHidden/>
              </w:rPr>
              <w:fldChar w:fldCharType="begin"/>
            </w:r>
            <w:r w:rsidR="00F93315">
              <w:rPr>
                <w:noProof/>
                <w:webHidden/>
              </w:rPr>
              <w:instrText xml:space="preserve"> PAGEREF _Toc515564511 \h </w:instrText>
            </w:r>
            <w:r w:rsidR="00F93315">
              <w:rPr>
                <w:noProof/>
                <w:webHidden/>
              </w:rPr>
            </w:r>
            <w:r w:rsidR="00F93315">
              <w:rPr>
                <w:noProof/>
                <w:webHidden/>
              </w:rPr>
              <w:fldChar w:fldCharType="separate"/>
            </w:r>
            <w:r w:rsidR="00F93315">
              <w:rPr>
                <w:noProof/>
                <w:webHidden/>
              </w:rPr>
              <w:t>24</w:t>
            </w:r>
            <w:r w:rsidR="00F93315">
              <w:rPr>
                <w:noProof/>
                <w:webHidden/>
              </w:rPr>
              <w:fldChar w:fldCharType="end"/>
            </w:r>
          </w:hyperlink>
        </w:p>
        <w:p w14:paraId="6FDB755A" w14:textId="6BA5ACD5"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12" w:history="1">
            <w:r w:rsidR="00F93315" w:rsidRPr="009F4A9C">
              <w:rPr>
                <w:rStyle w:val="Hyperlink"/>
                <w:noProof/>
              </w:rPr>
              <w:t>5.1</w:t>
            </w:r>
            <w:r w:rsidR="00F93315">
              <w:rPr>
                <w:rFonts w:asciiTheme="minorHAnsi" w:eastAsiaTheme="minorEastAsia" w:hAnsiTheme="minorHAnsi"/>
                <w:noProof/>
                <w:sz w:val="22"/>
                <w:lang w:eastAsia="nl-NL"/>
              </w:rPr>
              <w:tab/>
            </w:r>
            <w:r w:rsidR="00F93315" w:rsidRPr="009F4A9C">
              <w:rPr>
                <w:rStyle w:val="Hyperlink"/>
                <w:noProof/>
              </w:rPr>
              <w:t>Vitaliteit</w:t>
            </w:r>
            <w:r w:rsidR="00F93315">
              <w:rPr>
                <w:noProof/>
                <w:webHidden/>
              </w:rPr>
              <w:tab/>
            </w:r>
            <w:r w:rsidR="00F93315">
              <w:rPr>
                <w:noProof/>
                <w:webHidden/>
              </w:rPr>
              <w:fldChar w:fldCharType="begin"/>
            </w:r>
            <w:r w:rsidR="00F93315">
              <w:rPr>
                <w:noProof/>
                <w:webHidden/>
              </w:rPr>
              <w:instrText xml:space="preserve"> PAGEREF _Toc515564512 \h </w:instrText>
            </w:r>
            <w:r w:rsidR="00F93315">
              <w:rPr>
                <w:noProof/>
                <w:webHidden/>
              </w:rPr>
            </w:r>
            <w:r w:rsidR="00F93315">
              <w:rPr>
                <w:noProof/>
                <w:webHidden/>
              </w:rPr>
              <w:fldChar w:fldCharType="separate"/>
            </w:r>
            <w:r w:rsidR="00F93315">
              <w:rPr>
                <w:noProof/>
                <w:webHidden/>
              </w:rPr>
              <w:t>24</w:t>
            </w:r>
            <w:r w:rsidR="00F93315">
              <w:rPr>
                <w:noProof/>
                <w:webHidden/>
              </w:rPr>
              <w:fldChar w:fldCharType="end"/>
            </w:r>
          </w:hyperlink>
        </w:p>
        <w:p w14:paraId="5131EE50" w14:textId="5F07C94E"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13" w:history="1">
            <w:r w:rsidR="00F93315" w:rsidRPr="009F4A9C">
              <w:rPr>
                <w:rStyle w:val="Hyperlink"/>
                <w:noProof/>
              </w:rPr>
              <w:t>5.1.1</w:t>
            </w:r>
            <w:r w:rsidR="00F93315">
              <w:rPr>
                <w:rFonts w:asciiTheme="minorHAnsi" w:eastAsiaTheme="minorEastAsia" w:hAnsiTheme="minorHAnsi"/>
                <w:noProof/>
                <w:sz w:val="22"/>
                <w:lang w:eastAsia="nl-NL"/>
              </w:rPr>
              <w:tab/>
            </w:r>
            <w:r w:rsidR="00F93315" w:rsidRPr="009F4A9C">
              <w:rPr>
                <w:rStyle w:val="Hyperlink"/>
                <w:noProof/>
              </w:rPr>
              <w:t>Bevorderende factoren van vitaliteit</w:t>
            </w:r>
            <w:r w:rsidR="00F93315">
              <w:rPr>
                <w:noProof/>
                <w:webHidden/>
              </w:rPr>
              <w:tab/>
            </w:r>
            <w:r w:rsidR="00F93315">
              <w:rPr>
                <w:noProof/>
                <w:webHidden/>
              </w:rPr>
              <w:fldChar w:fldCharType="begin"/>
            </w:r>
            <w:r w:rsidR="00F93315">
              <w:rPr>
                <w:noProof/>
                <w:webHidden/>
              </w:rPr>
              <w:instrText xml:space="preserve"> PAGEREF _Toc515564513 \h </w:instrText>
            </w:r>
            <w:r w:rsidR="00F93315">
              <w:rPr>
                <w:noProof/>
                <w:webHidden/>
              </w:rPr>
            </w:r>
            <w:r w:rsidR="00F93315">
              <w:rPr>
                <w:noProof/>
                <w:webHidden/>
              </w:rPr>
              <w:fldChar w:fldCharType="separate"/>
            </w:r>
            <w:r w:rsidR="00F93315">
              <w:rPr>
                <w:noProof/>
                <w:webHidden/>
              </w:rPr>
              <w:t>24</w:t>
            </w:r>
            <w:r w:rsidR="00F93315">
              <w:rPr>
                <w:noProof/>
                <w:webHidden/>
              </w:rPr>
              <w:fldChar w:fldCharType="end"/>
            </w:r>
          </w:hyperlink>
        </w:p>
        <w:p w14:paraId="03904D35" w14:textId="5704191D"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14" w:history="1">
            <w:r w:rsidR="00F93315" w:rsidRPr="009F4A9C">
              <w:rPr>
                <w:rStyle w:val="Hyperlink"/>
                <w:noProof/>
              </w:rPr>
              <w:t>5.1.1</w:t>
            </w:r>
            <w:r w:rsidR="00F93315">
              <w:rPr>
                <w:rFonts w:asciiTheme="minorHAnsi" w:eastAsiaTheme="minorEastAsia" w:hAnsiTheme="minorHAnsi"/>
                <w:noProof/>
                <w:sz w:val="22"/>
                <w:lang w:eastAsia="nl-NL"/>
              </w:rPr>
              <w:tab/>
            </w:r>
            <w:r w:rsidR="00F93315" w:rsidRPr="009F4A9C">
              <w:rPr>
                <w:rStyle w:val="Hyperlink"/>
                <w:noProof/>
              </w:rPr>
              <w:t>Belemmerende factoren van vitaliteit</w:t>
            </w:r>
            <w:r w:rsidR="00F93315">
              <w:rPr>
                <w:noProof/>
                <w:webHidden/>
              </w:rPr>
              <w:tab/>
            </w:r>
            <w:r w:rsidR="00F93315">
              <w:rPr>
                <w:noProof/>
                <w:webHidden/>
              </w:rPr>
              <w:fldChar w:fldCharType="begin"/>
            </w:r>
            <w:r w:rsidR="00F93315">
              <w:rPr>
                <w:noProof/>
                <w:webHidden/>
              </w:rPr>
              <w:instrText xml:space="preserve"> PAGEREF _Toc515564514 \h </w:instrText>
            </w:r>
            <w:r w:rsidR="00F93315">
              <w:rPr>
                <w:noProof/>
                <w:webHidden/>
              </w:rPr>
            </w:r>
            <w:r w:rsidR="00F93315">
              <w:rPr>
                <w:noProof/>
                <w:webHidden/>
              </w:rPr>
              <w:fldChar w:fldCharType="separate"/>
            </w:r>
            <w:r w:rsidR="00F93315">
              <w:rPr>
                <w:noProof/>
                <w:webHidden/>
              </w:rPr>
              <w:t>24</w:t>
            </w:r>
            <w:r w:rsidR="00F93315">
              <w:rPr>
                <w:noProof/>
                <w:webHidden/>
              </w:rPr>
              <w:fldChar w:fldCharType="end"/>
            </w:r>
          </w:hyperlink>
        </w:p>
        <w:p w14:paraId="51EE8B12" w14:textId="3E6124E3"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15" w:history="1">
            <w:r w:rsidR="00F93315" w:rsidRPr="009F4A9C">
              <w:rPr>
                <w:rStyle w:val="Hyperlink"/>
                <w:noProof/>
              </w:rPr>
              <w:t>5.2</w:t>
            </w:r>
            <w:r w:rsidR="00F93315">
              <w:rPr>
                <w:rFonts w:asciiTheme="minorHAnsi" w:eastAsiaTheme="minorEastAsia" w:hAnsiTheme="minorHAnsi"/>
                <w:noProof/>
                <w:sz w:val="22"/>
                <w:lang w:eastAsia="nl-NL"/>
              </w:rPr>
              <w:tab/>
            </w:r>
            <w:r w:rsidR="00F93315" w:rsidRPr="009F4A9C">
              <w:rPr>
                <w:rStyle w:val="Hyperlink"/>
                <w:noProof/>
              </w:rPr>
              <w:t>Toewijding</w:t>
            </w:r>
            <w:r w:rsidR="00F93315">
              <w:rPr>
                <w:noProof/>
                <w:webHidden/>
              </w:rPr>
              <w:tab/>
            </w:r>
            <w:r w:rsidR="00F93315">
              <w:rPr>
                <w:noProof/>
                <w:webHidden/>
              </w:rPr>
              <w:fldChar w:fldCharType="begin"/>
            </w:r>
            <w:r w:rsidR="00F93315">
              <w:rPr>
                <w:noProof/>
                <w:webHidden/>
              </w:rPr>
              <w:instrText xml:space="preserve"> PAGEREF _Toc515564515 \h </w:instrText>
            </w:r>
            <w:r w:rsidR="00F93315">
              <w:rPr>
                <w:noProof/>
                <w:webHidden/>
              </w:rPr>
            </w:r>
            <w:r w:rsidR="00F93315">
              <w:rPr>
                <w:noProof/>
                <w:webHidden/>
              </w:rPr>
              <w:fldChar w:fldCharType="separate"/>
            </w:r>
            <w:r w:rsidR="00F93315">
              <w:rPr>
                <w:noProof/>
                <w:webHidden/>
              </w:rPr>
              <w:t>26</w:t>
            </w:r>
            <w:r w:rsidR="00F93315">
              <w:rPr>
                <w:noProof/>
                <w:webHidden/>
              </w:rPr>
              <w:fldChar w:fldCharType="end"/>
            </w:r>
          </w:hyperlink>
        </w:p>
        <w:p w14:paraId="475A20CF" w14:textId="7C2A6252"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16" w:history="1">
            <w:r w:rsidR="00F93315" w:rsidRPr="009F4A9C">
              <w:rPr>
                <w:rStyle w:val="Hyperlink"/>
                <w:noProof/>
              </w:rPr>
              <w:t>5.2.1</w:t>
            </w:r>
            <w:r w:rsidR="00F93315">
              <w:rPr>
                <w:rFonts w:asciiTheme="minorHAnsi" w:eastAsiaTheme="minorEastAsia" w:hAnsiTheme="minorHAnsi"/>
                <w:noProof/>
                <w:sz w:val="22"/>
                <w:lang w:eastAsia="nl-NL"/>
              </w:rPr>
              <w:tab/>
            </w:r>
            <w:r w:rsidR="00F93315" w:rsidRPr="009F4A9C">
              <w:rPr>
                <w:rStyle w:val="Hyperlink"/>
                <w:noProof/>
              </w:rPr>
              <w:t>Bevorderende factoren van toewijding</w:t>
            </w:r>
            <w:r w:rsidR="00F93315">
              <w:rPr>
                <w:noProof/>
                <w:webHidden/>
              </w:rPr>
              <w:tab/>
            </w:r>
            <w:r w:rsidR="00F93315">
              <w:rPr>
                <w:noProof/>
                <w:webHidden/>
              </w:rPr>
              <w:fldChar w:fldCharType="begin"/>
            </w:r>
            <w:r w:rsidR="00F93315">
              <w:rPr>
                <w:noProof/>
                <w:webHidden/>
              </w:rPr>
              <w:instrText xml:space="preserve"> PAGEREF _Toc515564516 \h </w:instrText>
            </w:r>
            <w:r w:rsidR="00F93315">
              <w:rPr>
                <w:noProof/>
                <w:webHidden/>
              </w:rPr>
            </w:r>
            <w:r w:rsidR="00F93315">
              <w:rPr>
                <w:noProof/>
                <w:webHidden/>
              </w:rPr>
              <w:fldChar w:fldCharType="separate"/>
            </w:r>
            <w:r w:rsidR="00F93315">
              <w:rPr>
                <w:noProof/>
                <w:webHidden/>
              </w:rPr>
              <w:t>26</w:t>
            </w:r>
            <w:r w:rsidR="00F93315">
              <w:rPr>
                <w:noProof/>
                <w:webHidden/>
              </w:rPr>
              <w:fldChar w:fldCharType="end"/>
            </w:r>
          </w:hyperlink>
        </w:p>
        <w:p w14:paraId="67A974EC" w14:textId="5E113415"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17" w:history="1">
            <w:r w:rsidR="00F93315" w:rsidRPr="009F4A9C">
              <w:rPr>
                <w:rStyle w:val="Hyperlink"/>
                <w:noProof/>
              </w:rPr>
              <w:t>5.2.1</w:t>
            </w:r>
            <w:r w:rsidR="00F93315">
              <w:rPr>
                <w:rFonts w:asciiTheme="minorHAnsi" w:eastAsiaTheme="minorEastAsia" w:hAnsiTheme="minorHAnsi"/>
                <w:noProof/>
                <w:sz w:val="22"/>
                <w:lang w:eastAsia="nl-NL"/>
              </w:rPr>
              <w:tab/>
            </w:r>
            <w:r w:rsidR="00F93315" w:rsidRPr="009F4A9C">
              <w:rPr>
                <w:rStyle w:val="Hyperlink"/>
                <w:noProof/>
              </w:rPr>
              <w:t>Belemmerende factoren van toewijding</w:t>
            </w:r>
            <w:r w:rsidR="00F93315">
              <w:rPr>
                <w:noProof/>
                <w:webHidden/>
              </w:rPr>
              <w:tab/>
            </w:r>
            <w:r w:rsidR="00F93315">
              <w:rPr>
                <w:noProof/>
                <w:webHidden/>
              </w:rPr>
              <w:fldChar w:fldCharType="begin"/>
            </w:r>
            <w:r w:rsidR="00F93315">
              <w:rPr>
                <w:noProof/>
                <w:webHidden/>
              </w:rPr>
              <w:instrText xml:space="preserve"> PAGEREF _Toc515564517 \h </w:instrText>
            </w:r>
            <w:r w:rsidR="00F93315">
              <w:rPr>
                <w:noProof/>
                <w:webHidden/>
              </w:rPr>
            </w:r>
            <w:r w:rsidR="00F93315">
              <w:rPr>
                <w:noProof/>
                <w:webHidden/>
              </w:rPr>
              <w:fldChar w:fldCharType="separate"/>
            </w:r>
            <w:r w:rsidR="00F93315">
              <w:rPr>
                <w:noProof/>
                <w:webHidden/>
              </w:rPr>
              <w:t>26</w:t>
            </w:r>
            <w:r w:rsidR="00F93315">
              <w:rPr>
                <w:noProof/>
                <w:webHidden/>
              </w:rPr>
              <w:fldChar w:fldCharType="end"/>
            </w:r>
          </w:hyperlink>
        </w:p>
        <w:p w14:paraId="6AF765C3" w14:textId="228CA9E3"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18" w:history="1">
            <w:r w:rsidR="00F93315" w:rsidRPr="009F4A9C">
              <w:rPr>
                <w:rStyle w:val="Hyperlink"/>
                <w:noProof/>
              </w:rPr>
              <w:t>5.3</w:t>
            </w:r>
            <w:r w:rsidR="00F93315">
              <w:rPr>
                <w:rFonts w:asciiTheme="minorHAnsi" w:eastAsiaTheme="minorEastAsia" w:hAnsiTheme="minorHAnsi"/>
                <w:noProof/>
                <w:sz w:val="22"/>
                <w:lang w:eastAsia="nl-NL"/>
              </w:rPr>
              <w:tab/>
            </w:r>
            <w:r w:rsidR="00F93315" w:rsidRPr="009F4A9C">
              <w:rPr>
                <w:rStyle w:val="Hyperlink"/>
                <w:noProof/>
              </w:rPr>
              <w:t>Absorptie</w:t>
            </w:r>
            <w:r w:rsidR="00F93315">
              <w:rPr>
                <w:noProof/>
                <w:webHidden/>
              </w:rPr>
              <w:tab/>
            </w:r>
            <w:r w:rsidR="00F93315">
              <w:rPr>
                <w:noProof/>
                <w:webHidden/>
              </w:rPr>
              <w:fldChar w:fldCharType="begin"/>
            </w:r>
            <w:r w:rsidR="00F93315">
              <w:rPr>
                <w:noProof/>
                <w:webHidden/>
              </w:rPr>
              <w:instrText xml:space="preserve"> PAGEREF _Toc515564518 \h </w:instrText>
            </w:r>
            <w:r w:rsidR="00F93315">
              <w:rPr>
                <w:noProof/>
                <w:webHidden/>
              </w:rPr>
            </w:r>
            <w:r w:rsidR="00F93315">
              <w:rPr>
                <w:noProof/>
                <w:webHidden/>
              </w:rPr>
              <w:fldChar w:fldCharType="separate"/>
            </w:r>
            <w:r w:rsidR="00F93315">
              <w:rPr>
                <w:noProof/>
                <w:webHidden/>
              </w:rPr>
              <w:t>28</w:t>
            </w:r>
            <w:r w:rsidR="00F93315">
              <w:rPr>
                <w:noProof/>
                <w:webHidden/>
              </w:rPr>
              <w:fldChar w:fldCharType="end"/>
            </w:r>
          </w:hyperlink>
        </w:p>
        <w:p w14:paraId="3007D67D" w14:textId="02E7ADE6"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19" w:history="1">
            <w:r w:rsidR="00F93315" w:rsidRPr="009F4A9C">
              <w:rPr>
                <w:rStyle w:val="Hyperlink"/>
                <w:noProof/>
              </w:rPr>
              <w:t>5.3.1</w:t>
            </w:r>
            <w:r w:rsidR="00F93315">
              <w:rPr>
                <w:rFonts w:asciiTheme="minorHAnsi" w:eastAsiaTheme="minorEastAsia" w:hAnsiTheme="minorHAnsi"/>
                <w:noProof/>
                <w:sz w:val="22"/>
                <w:lang w:eastAsia="nl-NL"/>
              </w:rPr>
              <w:tab/>
            </w:r>
            <w:r w:rsidR="00F93315" w:rsidRPr="009F4A9C">
              <w:rPr>
                <w:rStyle w:val="Hyperlink"/>
                <w:noProof/>
              </w:rPr>
              <w:t>Bevorderende factoren van absorptie</w:t>
            </w:r>
            <w:r w:rsidR="00F93315">
              <w:rPr>
                <w:noProof/>
                <w:webHidden/>
              </w:rPr>
              <w:tab/>
            </w:r>
            <w:r w:rsidR="00F93315">
              <w:rPr>
                <w:noProof/>
                <w:webHidden/>
              </w:rPr>
              <w:fldChar w:fldCharType="begin"/>
            </w:r>
            <w:r w:rsidR="00F93315">
              <w:rPr>
                <w:noProof/>
                <w:webHidden/>
              </w:rPr>
              <w:instrText xml:space="preserve"> PAGEREF _Toc515564519 \h </w:instrText>
            </w:r>
            <w:r w:rsidR="00F93315">
              <w:rPr>
                <w:noProof/>
                <w:webHidden/>
              </w:rPr>
            </w:r>
            <w:r w:rsidR="00F93315">
              <w:rPr>
                <w:noProof/>
                <w:webHidden/>
              </w:rPr>
              <w:fldChar w:fldCharType="separate"/>
            </w:r>
            <w:r w:rsidR="00F93315">
              <w:rPr>
                <w:noProof/>
                <w:webHidden/>
              </w:rPr>
              <w:t>28</w:t>
            </w:r>
            <w:r w:rsidR="00F93315">
              <w:rPr>
                <w:noProof/>
                <w:webHidden/>
              </w:rPr>
              <w:fldChar w:fldCharType="end"/>
            </w:r>
          </w:hyperlink>
        </w:p>
        <w:p w14:paraId="37BC3B93" w14:textId="3BCAD40C" w:rsidR="00F93315" w:rsidRDefault="002402A3">
          <w:pPr>
            <w:pStyle w:val="Inhopg3"/>
            <w:tabs>
              <w:tab w:val="left" w:pos="1320"/>
              <w:tab w:val="right" w:leader="dot" w:pos="9062"/>
            </w:tabs>
            <w:rPr>
              <w:rFonts w:asciiTheme="minorHAnsi" w:eastAsiaTheme="minorEastAsia" w:hAnsiTheme="minorHAnsi"/>
              <w:noProof/>
              <w:sz w:val="22"/>
              <w:lang w:eastAsia="nl-NL"/>
            </w:rPr>
          </w:pPr>
          <w:hyperlink w:anchor="_Toc515564520" w:history="1">
            <w:r w:rsidR="00F93315" w:rsidRPr="009F4A9C">
              <w:rPr>
                <w:rStyle w:val="Hyperlink"/>
                <w:noProof/>
              </w:rPr>
              <w:t>5.3.1</w:t>
            </w:r>
            <w:r w:rsidR="00F93315">
              <w:rPr>
                <w:rFonts w:asciiTheme="minorHAnsi" w:eastAsiaTheme="minorEastAsia" w:hAnsiTheme="minorHAnsi"/>
                <w:noProof/>
                <w:sz w:val="22"/>
                <w:lang w:eastAsia="nl-NL"/>
              </w:rPr>
              <w:tab/>
            </w:r>
            <w:r w:rsidR="00F93315" w:rsidRPr="009F4A9C">
              <w:rPr>
                <w:rStyle w:val="Hyperlink"/>
                <w:noProof/>
              </w:rPr>
              <w:t>Belemmerende factoren van absorptie</w:t>
            </w:r>
            <w:r w:rsidR="00F93315">
              <w:rPr>
                <w:noProof/>
                <w:webHidden/>
              </w:rPr>
              <w:tab/>
            </w:r>
            <w:r w:rsidR="00F93315">
              <w:rPr>
                <w:noProof/>
                <w:webHidden/>
              </w:rPr>
              <w:fldChar w:fldCharType="begin"/>
            </w:r>
            <w:r w:rsidR="00F93315">
              <w:rPr>
                <w:noProof/>
                <w:webHidden/>
              </w:rPr>
              <w:instrText xml:space="preserve"> PAGEREF _Toc515564520 \h </w:instrText>
            </w:r>
            <w:r w:rsidR="00F93315">
              <w:rPr>
                <w:noProof/>
                <w:webHidden/>
              </w:rPr>
            </w:r>
            <w:r w:rsidR="00F93315">
              <w:rPr>
                <w:noProof/>
                <w:webHidden/>
              </w:rPr>
              <w:fldChar w:fldCharType="separate"/>
            </w:r>
            <w:r w:rsidR="00F93315">
              <w:rPr>
                <w:noProof/>
                <w:webHidden/>
              </w:rPr>
              <w:t>28</w:t>
            </w:r>
            <w:r w:rsidR="00F93315">
              <w:rPr>
                <w:noProof/>
                <w:webHidden/>
              </w:rPr>
              <w:fldChar w:fldCharType="end"/>
            </w:r>
          </w:hyperlink>
        </w:p>
        <w:p w14:paraId="4B4638CA" w14:textId="1D3FF878"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21" w:history="1">
            <w:r w:rsidR="00F93315" w:rsidRPr="009F4A9C">
              <w:rPr>
                <w:rStyle w:val="Hyperlink"/>
                <w:noProof/>
              </w:rPr>
              <w:t>5.4</w:t>
            </w:r>
            <w:r w:rsidR="00F93315">
              <w:rPr>
                <w:rFonts w:asciiTheme="minorHAnsi" w:eastAsiaTheme="minorEastAsia" w:hAnsiTheme="minorHAnsi"/>
                <w:noProof/>
                <w:sz w:val="22"/>
                <w:lang w:eastAsia="nl-NL"/>
              </w:rPr>
              <w:tab/>
            </w:r>
            <w:r w:rsidR="00F93315" w:rsidRPr="009F4A9C">
              <w:rPr>
                <w:rStyle w:val="Hyperlink"/>
                <w:noProof/>
              </w:rPr>
              <w:t>Teamscores bevlogenheid</w:t>
            </w:r>
            <w:r w:rsidR="00F93315">
              <w:rPr>
                <w:noProof/>
                <w:webHidden/>
              </w:rPr>
              <w:tab/>
            </w:r>
            <w:r w:rsidR="00F93315">
              <w:rPr>
                <w:noProof/>
                <w:webHidden/>
              </w:rPr>
              <w:fldChar w:fldCharType="begin"/>
            </w:r>
            <w:r w:rsidR="00F93315">
              <w:rPr>
                <w:noProof/>
                <w:webHidden/>
              </w:rPr>
              <w:instrText xml:space="preserve"> PAGEREF _Toc515564521 \h </w:instrText>
            </w:r>
            <w:r w:rsidR="00F93315">
              <w:rPr>
                <w:noProof/>
                <w:webHidden/>
              </w:rPr>
            </w:r>
            <w:r w:rsidR="00F93315">
              <w:rPr>
                <w:noProof/>
                <w:webHidden/>
              </w:rPr>
              <w:fldChar w:fldCharType="separate"/>
            </w:r>
            <w:r w:rsidR="00F93315">
              <w:rPr>
                <w:noProof/>
                <w:webHidden/>
              </w:rPr>
              <w:t>30</w:t>
            </w:r>
            <w:r w:rsidR="00F93315">
              <w:rPr>
                <w:noProof/>
                <w:webHidden/>
              </w:rPr>
              <w:fldChar w:fldCharType="end"/>
            </w:r>
          </w:hyperlink>
        </w:p>
        <w:p w14:paraId="5FFD74AC" w14:textId="5D2EDEC8" w:rsidR="00F93315" w:rsidRDefault="002402A3">
          <w:pPr>
            <w:pStyle w:val="Inhopg1"/>
            <w:tabs>
              <w:tab w:val="right" w:leader="dot" w:pos="9062"/>
            </w:tabs>
            <w:rPr>
              <w:rFonts w:asciiTheme="minorHAnsi" w:eastAsiaTheme="minorEastAsia" w:hAnsiTheme="minorHAnsi"/>
              <w:noProof/>
              <w:sz w:val="22"/>
              <w:lang w:eastAsia="nl-NL"/>
            </w:rPr>
          </w:pPr>
          <w:hyperlink w:anchor="_Toc515564522" w:history="1">
            <w:r w:rsidR="00F93315" w:rsidRPr="009F4A9C">
              <w:rPr>
                <w:rStyle w:val="Hyperlink"/>
                <w:noProof/>
              </w:rPr>
              <w:t>6 Conclusies</w:t>
            </w:r>
            <w:r w:rsidR="00F93315">
              <w:rPr>
                <w:noProof/>
                <w:webHidden/>
              </w:rPr>
              <w:tab/>
            </w:r>
            <w:r w:rsidR="00F93315">
              <w:rPr>
                <w:noProof/>
                <w:webHidden/>
              </w:rPr>
              <w:fldChar w:fldCharType="begin"/>
            </w:r>
            <w:r w:rsidR="00F93315">
              <w:rPr>
                <w:noProof/>
                <w:webHidden/>
              </w:rPr>
              <w:instrText xml:space="preserve"> PAGEREF _Toc515564522 \h </w:instrText>
            </w:r>
            <w:r w:rsidR="00F93315">
              <w:rPr>
                <w:noProof/>
                <w:webHidden/>
              </w:rPr>
            </w:r>
            <w:r w:rsidR="00F93315">
              <w:rPr>
                <w:noProof/>
                <w:webHidden/>
              </w:rPr>
              <w:fldChar w:fldCharType="separate"/>
            </w:r>
            <w:r w:rsidR="00F93315">
              <w:rPr>
                <w:noProof/>
                <w:webHidden/>
              </w:rPr>
              <w:t>33</w:t>
            </w:r>
            <w:r w:rsidR="00F93315">
              <w:rPr>
                <w:noProof/>
                <w:webHidden/>
              </w:rPr>
              <w:fldChar w:fldCharType="end"/>
            </w:r>
          </w:hyperlink>
        </w:p>
        <w:p w14:paraId="1971DBC7" w14:textId="5D20D3EA"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23" w:history="1">
            <w:r w:rsidR="00F93315" w:rsidRPr="009F4A9C">
              <w:rPr>
                <w:rStyle w:val="Hyperlink"/>
                <w:noProof/>
              </w:rPr>
              <w:t>6.1</w:t>
            </w:r>
            <w:r w:rsidR="00F93315">
              <w:rPr>
                <w:rFonts w:asciiTheme="minorHAnsi" w:eastAsiaTheme="minorEastAsia" w:hAnsiTheme="minorHAnsi"/>
                <w:noProof/>
                <w:sz w:val="22"/>
                <w:lang w:eastAsia="nl-NL"/>
              </w:rPr>
              <w:tab/>
            </w:r>
            <w:r w:rsidR="00F93315" w:rsidRPr="009F4A9C">
              <w:rPr>
                <w:rStyle w:val="Hyperlink"/>
                <w:noProof/>
              </w:rPr>
              <w:t>Deelvragen</w:t>
            </w:r>
            <w:r w:rsidR="00F93315">
              <w:rPr>
                <w:noProof/>
                <w:webHidden/>
              </w:rPr>
              <w:tab/>
            </w:r>
            <w:r w:rsidR="00F93315">
              <w:rPr>
                <w:noProof/>
                <w:webHidden/>
              </w:rPr>
              <w:fldChar w:fldCharType="begin"/>
            </w:r>
            <w:r w:rsidR="00F93315">
              <w:rPr>
                <w:noProof/>
                <w:webHidden/>
              </w:rPr>
              <w:instrText xml:space="preserve"> PAGEREF _Toc515564523 \h </w:instrText>
            </w:r>
            <w:r w:rsidR="00F93315">
              <w:rPr>
                <w:noProof/>
                <w:webHidden/>
              </w:rPr>
            </w:r>
            <w:r w:rsidR="00F93315">
              <w:rPr>
                <w:noProof/>
                <w:webHidden/>
              </w:rPr>
              <w:fldChar w:fldCharType="separate"/>
            </w:r>
            <w:r w:rsidR="00F93315">
              <w:rPr>
                <w:noProof/>
                <w:webHidden/>
              </w:rPr>
              <w:t>33</w:t>
            </w:r>
            <w:r w:rsidR="00F93315">
              <w:rPr>
                <w:noProof/>
                <w:webHidden/>
              </w:rPr>
              <w:fldChar w:fldCharType="end"/>
            </w:r>
          </w:hyperlink>
        </w:p>
        <w:p w14:paraId="40092D58" w14:textId="084EF27A"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24" w:history="1">
            <w:r w:rsidR="00F93315" w:rsidRPr="009F4A9C">
              <w:rPr>
                <w:rStyle w:val="Hyperlink"/>
                <w:noProof/>
              </w:rPr>
              <w:t>6.2</w:t>
            </w:r>
            <w:r w:rsidR="00F93315">
              <w:rPr>
                <w:rFonts w:asciiTheme="minorHAnsi" w:eastAsiaTheme="minorEastAsia" w:hAnsiTheme="minorHAnsi"/>
                <w:noProof/>
                <w:sz w:val="22"/>
                <w:lang w:eastAsia="nl-NL"/>
              </w:rPr>
              <w:tab/>
            </w:r>
            <w:r w:rsidR="00F93315" w:rsidRPr="009F4A9C">
              <w:rPr>
                <w:rStyle w:val="Hyperlink"/>
                <w:noProof/>
              </w:rPr>
              <w:t>Hoofdvraag</w:t>
            </w:r>
            <w:r w:rsidR="00F93315">
              <w:rPr>
                <w:noProof/>
                <w:webHidden/>
              </w:rPr>
              <w:tab/>
            </w:r>
            <w:r w:rsidR="00F93315">
              <w:rPr>
                <w:noProof/>
                <w:webHidden/>
              </w:rPr>
              <w:fldChar w:fldCharType="begin"/>
            </w:r>
            <w:r w:rsidR="00F93315">
              <w:rPr>
                <w:noProof/>
                <w:webHidden/>
              </w:rPr>
              <w:instrText xml:space="preserve"> PAGEREF _Toc515564524 \h </w:instrText>
            </w:r>
            <w:r w:rsidR="00F93315">
              <w:rPr>
                <w:noProof/>
                <w:webHidden/>
              </w:rPr>
            </w:r>
            <w:r w:rsidR="00F93315">
              <w:rPr>
                <w:noProof/>
                <w:webHidden/>
              </w:rPr>
              <w:fldChar w:fldCharType="separate"/>
            </w:r>
            <w:r w:rsidR="00F93315">
              <w:rPr>
                <w:noProof/>
                <w:webHidden/>
              </w:rPr>
              <w:t>34</w:t>
            </w:r>
            <w:r w:rsidR="00F93315">
              <w:rPr>
                <w:noProof/>
                <w:webHidden/>
              </w:rPr>
              <w:fldChar w:fldCharType="end"/>
            </w:r>
          </w:hyperlink>
        </w:p>
        <w:p w14:paraId="3B1D70D2" w14:textId="5B2B5B79" w:rsidR="00F93315" w:rsidRDefault="002402A3">
          <w:pPr>
            <w:pStyle w:val="Inhopg1"/>
            <w:tabs>
              <w:tab w:val="right" w:leader="dot" w:pos="9062"/>
            </w:tabs>
            <w:rPr>
              <w:rFonts w:asciiTheme="minorHAnsi" w:eastAsiaTheme="minorEastAsia" w:hAnsiTheme="minorHAnsi"/>
              <w:noProof/>
              <w:sz w:val="22"/>
              <w:lang w:eastAsia="nl-NL"/>
            </w:rPr>
          </w:pPr>
          <w:hyperlink w:anchor="_Toc515564525" w:history="1">
            <w:r w:rsidR="00F93315" w:rsidRPr="009F4A9C">
              <w:rPr>
                <w:rStyle w:val="Hyperlink"/>
                <w:noProof/>
              </w:rPr>
              <w:t>7 Advies</w:t>
            </w:r>
            <w:r w:rsidR="00F93315">
              <w:rPr>
                <w:noProof/>
                <w:webHidden/>
              </w:rPr>
              <w:tab/>
            </w:r>
            <w:r w:rsidR="00F93315">
              <w:rPr>
                <w:noProof/>
                <w:webHidden/>
              </w:rPr>
              <w:fldChar w:fldCharType="begin"/>
            </w:r>
            <w:r w:rsidR="00F93315">
              <w:rPr>
                <w:noProof/>
                <w:webHidden/>
              </w:rPr>
              <w:instrText xml:space="preserve"> PAGEREF _Toc515564525 \h </w:instrText>
            </w:r>
            <w:r w:rsidR="00F93315">
              <w:rPr>
                <w:noProof/>
                <w:webHidden/>
              </w:rPr>
            </w:r>
            <w:r w:rsidR="00F93315">
              <w:rPr>
                <w:noProof/>
                <w:webHidden/>
              </w:rPr>
              <w:fldChar w:fldCharType="separate"/>
            </w:r>
            <w:r w:rsidR="00F93315">
              <w:rPr>
                <w:noProof/>
                <w:webHidden/>
              </w:rPr>
              <w:t>35</w:t>
            </w:r>
            <w:r w:rsidR="00F93315">
              <w:rPr>
                <w:noProof/>
                <w:webHidden/>
              </w:rPr>
              <w:fldChar w:fldCharType="end"/>
            </w:r>
          </w:hyperlink>
        </w:p>
        <w:p w14:paraId="737DF8AF" w14:textId="2CF3893D"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26" w:history="1">
            <w:r w:rsidR="00F93315" w:rsidRPr="009F4A9C">
              <w:rPr>
                <w:rStyle w:val="Hyperlink"/>
                <w:noProof/>
              </w:rPr>
              <w:t>7.1</w:t>
            </w:r>
            <w:r w:rsidR="00F93315">
              <w:rPr>
                <w:rFonts w:asciiTheme="minorHAnsi" w:eastAsiaTheme="minorEastAsia" w:hAnsiTheme="minorHAnsi"/>
                <w:noProof/>
                <w:sz w:val="22"/>
                <w:lang w:eastAsia="nl-NL"/>
              </w:rPr>
              <w:tab/>
            </w:r>
            <w:r w:rsidR="00F93315" w:rsidRPr="009F4A9C">
              <w:rPr>
                <w:rStyle w:val="Hyperlink"/>
                <w:noProof/>
              </w:rPr>
              <w:t>Implementatieplan</w:t>
            </w:r>
            <w:r w:rsidR="00F93315">
              <w:rPr>
                <w:noProof/>
                <w:webHidden/>
              </w:rPr>
              <w:tab/>
            </w:r>
            <w:r w:rsidR="00F93315">
              <w:rPr>
                <w:noProof/>
                <w:webHidden/>
              </w:rPr>
              <w:fldChar w:fldCharType="begin"/>
            </w:r>
            <w:r w:rsidR="00F93315">
              <w:rPr>
                <w:noProof/>
                <w:webHidden/>
              </w:rPr>
              <w:instrText xml:space="preserve"> PAGEREF _Toc515564526 \h </w:instrText>
            </w:r>
            <w:r w:rsidR="00F93315">
              <w:rPr>
                <w:noProof/>
                <w:webHidden/>
              </w:rPr>
            </w:r>
            <w:r w:rsidR="00F93315">
              <w:rPr>
                <w:noProof/>
                <w:webHidden/>
              </w:rPr>
              <w:fldChar w:fldCharType="separate"/>
            </w:r>
            <w:r w:rsidR="00F93315">
              <w:rPr>
                <w:noProof/>
                <w:webHidden/>
              </w:rPr>
              <w:t>35</w:t>
            </w:r>
            <w:r w:rsidR="00F93315">
              <w:rPr>
                <w:noProof/>
                <w:webHidden/>
              </w:rPr>
              <w:fldChar w:fldCharType="end"/>
            </w:r>
          </w:hyperlink>
        </w:p>
        <w:p w14:paraId="42BA4DF5" w14:textId="04EBF5A8" w:rsidR="00F93315" w:rsidRDefault="002402A3">
          <w:pPr>
            <w:pStyle w:val="Inhopg2"/>
            <w:tabs>
              <w:tab w:val="left" w:pos="880"/>
              <w:tab w:val="right" w:leader="dot" w:pos="9062"/>
            </w:tabs>
            <w:rPr>
              <w:rFonts w:asciiTheme="minorHAnsi" w:eastAsiaTheme="minorEastAsia" w:hAnsiTheme="minorHAnsi"/>
              <w:noProof/>
              <w:sz w:val="22"/>
              <w:lang w:eastAsia="nl-NL"/>
            </w:rPr>
          </w:pPr>
          <w:hyperlink w:anchor="_Toc515564527" w:history="1">
            <w:r w:rsidR="00F93315" w:rsidRPr="009F4A9C">
              <w:rPr>
                <w:rStyle w:val="Hyperlink"/>
                <w:noProof/>
              </w:rPr>
              <w:t>7.2</w:t>
            </w:r>
            <w:r w:rsidR="00F93315">
              <w:rPr>
                <w:rFonts w:asciiTheme="minorHAnsi" w:eastAsiaTheme="minorEastAsia" w:hAnsiTheme="minorHAnsi"/>
                <w:noProof/>
                <w:sz w:val="22"/>
                <w:lang w:eastAsia="nl-NL"/>
              </w:rPr>
              <w:tab/>
            </w:r>
            <w:r w:rsidR="00F93315" w:rsidRPr="009F4A9C">
              <w:rPr>
                <w:rStyle w:val="Hyperlink"/>
                <w:noProof/>
              </w:rPr>
              <w:t>Feedback opdrachtgever</w:t>
            </w:r>
            <w:r w:rsidR="00F93315">
              <w:rPr>
                <w:noProof/>
                <w:webHidden/>
              </w:rPr>
              <w:tab/>
            </w:r>
            <w:r w:rsidR="00F93315">
              <w:rPr>
                <w:noProof/>
                <w:webHidden/>
              </w:rPr>
              <w:fldChar w:fldCharType="begin"/>
            </w:r>
            <w:r w:rsidR="00F93315">
              <w:rPr>
                <w:noProof/>
                <w:webHidden/>
              </w:rPr>
              <w:instrText xml:space="preserve"> PAGEREF _Toc515564527 \h </w:instrText>
            </w:r>
            <w:r w:rsidR="00F93315">
              <w:rPr>
                <w:noProof/>
                <w:webHidden/>
              </w:rPr>
            </w:r>
            <w:r w:rsidR="00F93315">
              <w:rPr>
                <w:noProof/>
                <w:webHidden/>
              </w:rPr>
              <w:fldChar w:fldCharType="separate"/>
            </w:r>
            <w:r w:rsidR="00F93315">
              <w:rPr>
                <w:noProof/>
                <w:webHidden/>
              </w:rPr>
              <w:t>37</w:t>
            </w:r>
            <w:r w:rsidR="00F93315">
              <w:rPr>
                <w:noProof/>
                <w:webHidden/>
              </w:rPr>
              <w:fldChar w:fldCharType="end"/>
            </w:r>
          </w:hyperlink>
        </w:p>
        <w:p w14:paraId="004D7791" w14:textId="7E279F95" w:rsidR="00F93315" w:rsidRDefault="002402A3">
          <w:pPr>
            <w:pStyle w:val="Inhopg1"/>
            <w:tabs>
              <w:tab w:val="right" w:leader="dot" w:pos="9062"/>
            </w:tabs>
            <w:rPr>
              <w:rFonts w:asciiTheme="minorHAnsi" w:eastAsiaTheme="minorEastAsia" w:hAnsiTheme="minorHAnsi"/>
              <w:noProof/>
              <w:sz w:val="22"/>
              <w:lang w:eastAsia="nl-NL"/>
            </w:rPr>
          </w:pPr>
          <w:hyperlink w:anchor="_Toc515564528" w:history="1">
            <w:r w:rsidR="00F93315" w:rsidRPr="009F4A9C">
              <w:rPr>
                <w:rStyle w:val="Hyperlink"/>
                <w:noProof/>
              </w:rPr>
              <w:t>Discussie</w:t>
            </w:r>
            <w:r w:rsidR="00F93315">
              <w:rPr>
                <w:noProof/>
                <w:webHidden/>
              </w:rPr>
              <w:tab/>
            </w:r>
            <w:r w:rsidR="00F93315">
              <w:rPr>
                <w:noProof/>
                <w:webHidden/>
              </w:rPr>
              <w:fldChar w:fldCharType="begin"/>
            </w:r>
            <w:r w:rsidR="00F93315">
              <w:rPr>
                <w:noProof/>
                <w:webHidden/>
              </w:rPr>
              <w:instrText xml:space="preserve"> PAGEREF _Toc515564528 \h </w:instrText>
            </w:r>
            <w:r w:rsidR="00F93315">
              <w:rPr>
                <w:noProof/>
                <w:webHidden/>
              </w:rPr>
            </w:r>
            <w:r w:rsidR="00F93315">
              <w:rPr>
                <w:noProof/>
                <w:webHidden/>
              </w:rPr>
              <w:fldChar w:fldCharType="separate"/>
            </w:r>
            <w:r w:rsidR="00F93315">
              <w:rPr>
                <w:noProof/>
                <w:webHidden/>
              </w:rPr>
              <w:t>38</w:t>
            </w:r>
            <w:r w:rsidR="00F93315">
              <w:rPr>
                <w:noProof/>
                <w:webHidden/>
              </w:rPr>
              <w:fldChar w:fldCharType="end"/>
            </w:r>
          </w:hyperlink>
        </w:p>
        <w:p w14:paraId="36F094B2" w14:textId="2ADC13E2" w:rsidR="00F93315" w:rsidRDefault="002402A3">
          <w:pPr>
            <w:pStyle w:val="Inhopg1"/>
            <w:tabs>
              <w:tab w:val="right" w:leader="dot" w:pos="9062"/>
            </w:tabs>
            <w:rPr>
              <w:rFonts w:asciiTheme="minorHAnsi" w:eastAsiaTheme="minorEastAsia" w:hAnsiTheme="minorHAnsi"/>
              <w:noProof/>
              <w:sz w:val="22"/>
              <w:lang w:eastAsia="nl-NL"/>
            </w:rPr>
          </w:pPr>
          <w:hyperlink w:anchor="_Toc515564529" w:history="1">
            <w:r w:rsidR="00F93315" w:rsidRPr="009F4A9C">
              <w:rPr>
                <w:rStyle w:val="Hyperlink"/>
                <w:noProof/>
              </w:rPr>
              <w:t>Gebruikte Literatuur</w:t>
            </w:r>
            <w:r w:rsidR="00F93315">
              <w:rPr>
                <w:noProof/>
                <w:webHidden/>
              </w:rPr>
              <w:tab/>
            </w:r>
            <w:r w:rsidR="00F93315">
              <w:rPr>
                <w:noProof/>
                <w:webHidden/>
              </w:rPr>
              <w:fldChar w:fldCharType="begin"/>
            </w:r>
            <w:r w:rsidR="00F93315">
              <w:rPr>
                <w:noProof/>
                <w:webHidden/>
              </w:rPr>
              <w:instrText xml:space="preserve"> PAGEREF _Toc515564529 \h </w:instrText>
            </w:r>
            <w:r w:rsidR="00F93315">
              <w:rPr>
                <w:noProof/>
                <w:webHidden/>
              </w:rPr>
            </w:r>
            <w:r w:rsidR="00F93315">
              <w:rPr>
                <w:noProof/>
                <w:webHidden/>
              </w:rPr>
              <w:fldChar w:fldCharType="separate"/>
            </w:r>
            <w:r w:rsidR="00F93315">
              <w:rPr>
                <w:noProof/>
                <w:webHidden/>
              </w:rPr>
              <w:t>39</w:t>
            </w:r>
            <w:r w:rsidR="00F93315">
              <w:rPr>
                <w:noProof/>
                <w:webHidden/>
              </w:rPr>
              <w:fldChar w:fldCharType="end"/>
            </w:r>
          </w:hyperlink>
        </w:p>
        <w:p w14:paraId="46855226" w14:textId="3BF30B35" w:rsidR="00F93315" w:rsidRDefault="002402A3">
          <w:pPr>
            <w:pStyle w:val="Inhopg1"/>
            <w:tabs>
              <w:tab w:val="right" w:leader="dot" w:pos="9062"/>
            </w:tabs>
            <w:rPr>
              <w:rFonts w:asciiTheme="minorHAnsi" w:eastAsiaTheme="minorEastAsia" w:hAnsiTheme="minorHAnsi"/>
              <w:noProof/>
              <w:sz w:val="22"/>
              <w:lang w:eastAsia="nl-NL"/>
            </w:rPr>
          </w:pPr>
          <w:hyperlink w:anchor="_Toc515564530" w:history="1">
            <w:r w:rsidR="00F93315" w:rsidRPr="009F4A9C">
              <w:rPr>
                <w:rStyle w:val="Hyperlink"/>
                <w:noProof/>
              </w:rPr>
              <w:t>Bijlagen</w:t>
            </w:r>
            <w:r w:rsidR="00F93315">
              <w:rPr>
                <w:noProof/>
                <w:webHidden/>
              </w:rPr>
              <w:tab/>
            </w:r>
            <w:r w:rsidR="00F93315">
              <w:rPr>
                <w:noProof/>
                <w:webHidden/>
              </w:rPr>
              <w:fldChar w:fldCharType="begin"/>
            </w:r>
            <w:r w:rsidR="00F93315">
              <w:rPr>
                <w:noProof/>
                <w:webHidden/>
              </w:rPr>
              <w:instrText xml:space="preserve"> PAGEREF _Toc515564530 \h </w:instrText>
            </w:r>
            <w:r w:rsidR="00F93315">
              <w:rPr>
                <w:noProof/>
                <w:webHidden/>
              </w:rPr>
            </w:r>
            <w:r w:rsidR="00F93315">
              <w:rPr>
                <w:noProof/>
                <w:webHidden/>
              </w:rPr>
              <w:fldChar w:fldCharType="separate"/>
            </w:r>
            <w:r w:rsidR="00F93315">
              <w:rPr>
                <w:noProof/>
                <w:webHidden/>
              </w:rPr>
              <w:t>41</w:t>
            </w:r>
            <w:r w:rsidR="00F93315">
              <w:rPr>
                <w:noProof/>
                <w:webHidden/>
              </w:rPr>
              <w:fldChar w:fldCharType="end"/>
            </w:r>
          </w:hyperlink>
        </w:p>
        <w:p w14:paraId="03AD49BC" w14:textId="1E0EAB75" w:rsidR="00F93315" w:rsidRDefault="002402A3">
          <w:pPr>
            <w:pStyle w:val="Inhopg2"/>
            <w:tabs>
              <w:tab w:val="left" w:pos="660"/>
              <w:tab w:val="right" w:leader="dot" w:pos="9062"/>
            </w:tabs>
            <w:rPr>
              <w:rFonts w:asciiTheme="minorHAnsi" w:eastAsiaTheme="minorEastAsia" w:hAnsiTheme="minorHAnsi"/>
              <w:noProof/>
              <w:sz w:val="22"/>
              <w:lang w:eastAsia="nl-NL"/>
            </w:rPr>
          </w:pPr>
          <w:hyperlink w:anchor="_Toc515564531" w:history="1">
            <w:r w:rsidR="00F93315" w:rsidRPr="009F4A9C">
              <w:rPr>
                <w:rStyle w:val="Hyperlink"/>
                <w:noProof/>
              </w:rPr>
              <w:t>I</w:t>
            </w:r>
            <w:r w:rsidR="00F93315">
              <w:rPr>
                <w:rFonts w:asciiTheme="minorHAnsi" w:eastAsiaTheme="minorEastAsia" w:hAnsiTheme="minorHAnsi"/>
                <w:noProof/>
                <w:sz w:val="22"/>
                <w:lang w:eastAsia="nl-NL"/>
              </w:rPr>
              <w:tab/>
            </w:r>
            <w:r w:rsidR="00F93315" w:rsidRPr="009F4A9C">
              <w:rPr>
                <w:rStyle w:val="Hyperlink"/>
                <w:noProof/>
              </w:rPr>
              <w:t>Topiclijst &amp; Schaal</w:t>
            </w:r>
            <w:r w:rsidR="00F93315">
              <w:rPr>
                <w:noProof/>
                <w:webHidden/>
              </w:rPr>
              <w:tab/>
            </w:r>
            <w:r w:rsidR="00F93315">
              <w:rPr>
                <w:noProof/>
                <w:webHidden/>
              </w:rPr>
              <w:fldChar w:fldCharType="begin"/>
            </w:r>
            <w:r w:rsidR="00F93315">
              <w:rPr>
                <w:noProof/>
                <w:webHidden/>
              </w:rPr>
              <w:instrText xml:space="preserve"> PAGEREF _Toc515564531 \h </w:instrText>
            </w:r>
            <w:r w:rsidR="00F93315">
              <w:rPr>
                <w:noProof/>
                <w:webHidden/>
              </w:rPr>
            </w:r>
            <w:r w:rsidR="00F93315">
              <w:rPr>
                <w:noProof/>
                <w:webHidden/>
              </w:rPr>
              <w:fldChar w:fldCharType="separate"/>
            </w:r>
            <w:r w:rsidR="00F93315">
              <w:rPr>
                <w:noProof/>
                <w:webHidden/>
              </w:rPr>
              <w:t>41</w:t>
            </w:r>
            <w:r w:rsidR="00F93315">
              <w:rPr>
                <w:noProof/>
                <w:webHidden/>
              </w:rPr>
              <w:fldChar w:fldCharType="end"/>
            </w:r>
          </w:hyperlink>
        </w:p>
        <w:p w14:paraId="29F2612D" w14:textId="29503AA4" w:rsidR="00F93315" w:rsidRDefault="002402A3">
          <w:pPr>
            <w:pStyle w:val="Inhopg2"/>
            <w:tabs>
              <w:tab w:val="left" w:pos="660"/>
              <w:tab w:val="right" w:leader="dot" w:pos="9062"/>
            </w:tabs>
            <w:rPr>
              <w:rFonts w:asciiTheme="minorHAnsi" w:eastAsiaTheme="minorEastAsia" w:hAnsiTheme="minorHAnsi"/>
              <w:noProof/>
              <w:sz w:val="22"/>
              <w:lang w:eastAsia="nl-NL"/>
            </w:rPr>
          </w:pPr>
          <w:hyperlink w:anchor="_Toc515564532" w:history="1">
            <w:r w:rsidR="00F93315" w:rsidRPr="009F4A9C">
              <w:rPr>
                <w:rStyle w:val="Hyperlink"/>
                <w:noProof/>
              </w:rPr>
              <w:t>II</w:t>
            </w:r>
            <w:r w:rsidR="00F93315">
              <w:rPr>
                <w:rFonts w:asciiTheme="minorHAnsi" w:eastAsiaTheme="minorEastAsia" w:hAnsiTheme="minorHAnsi"/>
                <w:noProof/>
                <w:sz w:val="22"/>
                <w:lang w:eastAsia="nl-NL"/>
              </w:rPr>
              <w:tab/>
            </w:r>
            <w:r w:rsidR="00F93315" w:rsidRPr="009F4A9C">
              <w:rPr>
                <w:rStyle w:val="Hyperlink"/>
                <w:noProof/>
              </w:rPr>
              <w:t>Voorbeeld Transcript</w:t>
            </w:r>
            <w:r w:rsidR="00F93315">
              <w:rPr>
                <w:noProof/>
                <w:webHidden/>
              </w:rPr>
              <w:tab/>
            </w:r>
            <w:r w:rsidR="00F93315">
              <w:rPr>
                <w:noProof/>
                <w:webHidden/>
              </w:rPr>
              <w:fldChar w:fldCharType="begin"/>
            </w:r>
            <w:r w:rsidR="00F93315">
              <w:rPr>
                <w:noProof/>
                <w:webHidden/>
              </w:rPr>
              <w:instrText xml:space="preserve"> PAGEREF _Toc515564532 \h </w:instrText>
            </w:r>
            <w:r w:rsidR="00F93315">
              <w:rPr>
                <w:noProof/>
                <w:webHidden/>
              </w:rPr>
            </w:r>
            <w:r w:rsidR="00F93315">
              <w:rPr>
                <w:noProof/>
                <w:webHidden/>
              </w:rPr>
              <w:fldChar w:fldCharType="separate"/>
            </w:r>
            <w:r w:rsidR="00F93315">
              <w:rPr>
                <w:noProof/>
                <w:webHidden/>
              </w:rPr>
              <w:t>43</w:t>
            </w:r>
            <w:r w:rsidR="00F93315">
              <w:rPr>
                <w:noProof/>
                <w:webHidden/>
              </w:rPr>
              <w:fldChar w:fldCharType="end"/>
            </w:r>
          </w:hyperlink>
        </w:p>
        <w:p w14:paraId="71B46F81" w14:textId="446A27DC" w:rsidR="00AC4811" w:rsidRDefault="001865D3">
          <w:r>
            <w:rPr>
              <w:b/>
              <w:bCs/>
              <w:noProof/>
            </w:rPr>
            <w:fldChar w:fldCharType="end"/>
          </w:r>
        </w:p>
      </w:sdtContent>
    </w:sdt>
    <w:p w14:paraId="32268AC5" w14:textId="77777777" w:rsidR="00AC4811" w:rsidRDefault="00AC4811">
      <w:r>
        <w:br w:type="page"/>
      </w:r>
    </w:p>
    <w:p w14:paraId="22757B2E" w14:textId="45E7949E" w:rsidR="00E461F9" w:rsidRDefault="00F812BB" w:rsidP="00E461F9">
      <w:pPr>
        <w:pStyle w:val="Titel"/>
        <w:jc w:val="center"/>
      </w:pPr>
      <w:r>
        <w:lastRenderedPageBreak/>
        <w:t>Voorwoord</w:t>
      </w:r>
    </w:p>
    <w:p w14:paraId="1E08F796" w14:textId="679BD0DC" w:rsidR="00F812BB" w:rsidRPr="00F812BB" w:rsidRDefault="00F812BB" w:rsidP="00BF0514">
      <w:pPr>
        <w:jc w:val="center"/>
      </w:pPr>
      <w:r>
        <w:t>In het voorwoord wil ik</w:t>
      </w:r>
      <w:r w:rsidR="004F5608">
        <w:t xml:space="preserve"> graag de personen bedanken die dit afstudeerproject mogelijk hebben </w:t>
      </w:r>
      <w:r w:rsidR="004F5608" w:rsidRPr="00C10F37">
        <w:t xml:space="preserve">gemaakt. </w:t>
      </w:r>
      <w:r w:rsidR="00C10F37" w:rsidRPr="00C10F37">
        <w:t xml:space="preserve">Ten </w:t>
      </w:r>
      <w:r w:rsidR="004F5608" w:rsidRPr="00C10F37">
        <w:t>eerst</w:t>
      </w:r>
      <w:r w:rsidR="000D223B">
        <w:t>e</w:t>
      </w:r>
      <w:r w:rsidR="00C2457A" w:rsidRPr="00C10F37">
        <w:t xml:space="preserve"> wil ik</w:t>
      </w:r>
      <w:r w:rsidR="004F5608">
        <w:t xml:space="preserve"> Kees van </w:t>
      </w:r>
      <w:r w:rsidR="0098130E">
        <w:t>Mourik</w:t>
      </w:r>
      <w:r w:rsidR="00C2457A">
        <w:t xml:space="preserve"> bedanken</w:t>
      </w:r>
      <w:r w:rsidR="0098130E">
        <w:t xml:space="preserve">, </w:t>
      </w:r>
      <w:r w:rsidR="00C2457A">
        <w:t xml:space="preserve">voor het openstellen van zijn organisatie voor een </w:t>
      </w:r>
      <w:r w:rsidR="00C2457A" w:rsidRPr="00C10F37">
        <w:t>intern onderzoek</w:t>
      </w:r>
      <w:r w:rsidR="00B51E3E" w:rsidRPr="00C10F37">
        <w:t xml:space="preserve"> en voor de </w:t>
      </w:r>
      <w:r w:rsidR="00860F77" w:rsidRPr="00C10F37">
        <w:t>o</w:t>
      </w:r>
      <w:r w:rsidR="00860F77">
        <w:t xml:space="preserve">ndersteuning tijdens de uitvoering. </w:t>
      </w:r>
      <w:r w:rsidR="00C10F37">
        <w:t>Ten</w:t>
      </w:r>
      <w:r w:rsidR="00860F77">
        <w:t xml:space="preserve"> </w:t>
      </w:r>
      <w:r w:rsidR="006C4DC6">
        <w:t>tweede wil ik Kathelijn van Stiphout bedanken, die mij heeft begeleid tijdens dit project.</w:t>
      </w:r>
      <w:r w:rsidR="002F4E9A">
        <w:t xml:space="preserve"> </w:t>
      </w:r>
      <w:r w:rsidR="00C74536">
        <w:t>Haar feedback en advie</w:t>
      </w:r>
      <w:r w:rsidR="0092673C">
        <w:t xml:space="preserve">zen hebben </w:t>
      </w:r>
      <w:r w:rsidR="002E0ECB">
        <w:t>m</w:t>
      </w:r>
      <w:r w:rsidR="00506F64">
        <w:t xml:space="preserve">ij geholpen om een professioneel product te </w:t>
      </w:r>
      <w:r w:rsidR="00506F64" w:rsidRPr="00C10F37">
        <w:t>ontwikkelen.</w:t>
      </w:r>
      <w:r w:rsidR="00C10F37">
        <w:t xml:space="preserve"> Ten slotte</w:t>
      </w:r>
      <w:r w:rsidR="00506F64">
        <w:t xml:space="preserve"> wil ik ook Andries </w:t>
      </w:r>
      <w:proofErr w:type="spellStart"/>
      <w:r w:rsidR="00506F64">
        <w:t>Rhebergen</w:t>
      </w:r>
      <w:proofErr w:type="spellEnd"/>
      <w:r w:rsidR="00506F64">
        <w:t xml:space="preserve"> bedanken</w:t>
      </w:r>
      <w:r w:rsidR="00027CC8">
        <w:t xml:space="preserve">. </w:t>
      </w:r>
      <w:r w:rsidR="00064CB3">
        <w:t>Naast de mogelijkheid om te sparren, is zijn kennis over bev</w:t>
      </w:r>
      <w:r w:rsidR="00027F6D">
        <w:t>lo</w:t>
      </w:r>
      <w:r w:rsidR="00064CB3">
        <w:t xml:space="preserve">genheid ook heel </w:t>
      </w:r>
      <w:r w:rsidR="00027F6D">
        <w:t xml:space="preserve">waardevol geweest voor </w:t>
      </w:r>
      <w:r w:rsidR="00117BDF">
        <w:t>dit</w:t>
      </w:r>
      <w:r w:rsidR="00027F6D">
        <w:t xml:space="preserve"> project.</w:t>
      </w:r>
    </w:p>
    <w:p w14:paraId="39B0D486" w14:textId="77777777" w:rsidR="00E461F9" w:rsidRDefault="00E461F9" w:rsidP="006560EA">
      <w:pPr>
        <w:jc w:val="center"/>
        <w:rPr>
          <w:i/>
          <w:color w:val="E84C22" w:themeColor="accent1"/>
        </w:rPr>
      </w:pPr>
    </w:p>
    <w:p w14:paraId="425422DC" w14:textId="77777777" w:rsidR="00E461F9" w:rsidRDefault="00E461F9" w:rsidP="006560EA">
      <w:pPr>
        <w:jc w:val="center"/>
        <w:rPr>
          <w:i/>
          <w:color w:val="E84C22" w:themeColor="accent1"/>
        </w:rPr>
      </w:pPr>
    </w:p>
    <w:p w14:paraId="4F9B41D8" w14:textId="77777777" w:rsidR="00E461F9" w:rsidRDefault="00E461F9" w:rsidP="006560EA">
      <w:pPr>
        <w:jc w:val="center"/>
        <w:rPr>
          <w:i/>
          <w:color w:val="E84C22" w:themeColor="accent1"/>
        </w:rPr>
      </w:pPr>
    </w:p>
    <w:p w14:paraId="3FE03A5E" w14:textId="77777777" w:rsidR="00620316" w:rsidRDefault="00620316" w:rsidP="006560EA">
      <w:pPr>
        <w:jc w:val="center"/>
        <w:rPr>
          <w:i/>
          <w:color w:val="E84C22" w:themeColor="accent1"/>
        </w:rPr>
      </w:pPr>
    </w:p>
    <w:p w14:paraId="69C30160" w14:textId="77777777" w:rsidR="00620316" w:rsidRDefault="00620316" w:rsidP="006560EA">
      <w:pPr>
        <w:jc w:val="center"/>
        <w:rPr>
          <w:i/>
          <w:color w:val="E84C22" w:themeColor="accent1"/>
        </w:rPr>
      </w:pPr>
    </w:p>
    <w:p w14:paraId="0E51870B" w14:textId="77777777" w:rsidR="00620316" w:rsidRDefault="00620316" w:rsidP="006560EA">
      <w:pPr>
        <w:jc w:val="center"/>
        <w:rPr>
          <w:i/>
          <w:color w:val="E84C22" w:themeColor="accent1"/>
        </w:rPr>
      </w:pPr>
    </w:p>
    <w:p w14:paraId="003557C3" w14:textId="77777777" w:rsidR="00620316" w:rsidRDefault="00620316" w:rsidP="006560EA">
      <w:pPr>
        <w:jc w:val="center"/>
        <w:rPr>
          <w:i/>
          <w:color w:val="E84C22" w:themeColor="accent1"/>
        </w:rPr>
      </w:pPr>
    </w:p>
    <w:p w14:paraId="78D2B6A0" w14:textId="77777777" w:rsidR="00620316" w:rsidRDefault="00620316" w:rsidP="006560EA">
      <w:pPr>
        <w:jc w:val="center"/>
        <w:rPr>
          <w:i/>
          <w:color w:val="E84C22" w:themeColor="accent1"/>
        </w:rPr>
      </w:pPr>
    </w:p>
    <w:p w14:paraId="5C2DA9DF" w14:textId="77777777" w:rsidR="00620316" w:rsidRDefault="00620316" w:rsidP="006560EA">
      <w:pPr>
        <w:jc w:val="center"/>
        <w:rPr>
          <w:i/>
          <w:color w:val="E84C22" w:themeColor="accent1"/>
        </w:rPr>
      </w:pPr>
    </w:p>
    <w:p w14:paraId="3FE8DA6A" w14:textId="77777777" w:rsidR="00620316" w:rsidRDefault="00620316" w:rsidP="006560EA">
      <w:pPr>
        <w:jc w:val="center"/>
        <w:rPr>
          <w:i/>
          <w:color w:val="E84C22" w:themeColor="accent1"/>
        </w:rPr>
      </w:pPr>
    </w:p>
    <w:p w14:paraId="6C7D1B3E" w14:textId="77777777" w:rsidR="00620316" w:rsidRDefault="00620316" w:rsidP="006560EA">
      <w:pPr>
        <w:jc w:val="center"/>
        <w:rPr>
          <w:i/>
          <w:color w:val="E84C22" w:themeColor="accent1"/>
        </w:rPr>
      </w:pPr>
    </w:p>
    <w:p w14:paraId="6663AF04" w14:textId="77777777" w:rsidR="00620316" w:rsidRDefault="00620316" w:rsidP="006560EA">
      <w:pPr>
        <w:jc w:val="center"/>
        <w:rPr>
          <w:i/>
          <w:color w:val="E84C22" w:themeColor="accent1"/>
        </w:rPr>
      </w:pPr>
    </w:p>
    <w:p w14:paraId="6A3F4076" w14:textId="77777777" w:rsidR="00620316" w:rsidRDefault="00620316" w:rsidP="006560EA">
      <w:pPr>
        <w:jc w:val="center"/>
        <w:rPr>
          <w:i/>
          <w:color w:val="E84C22" w:themeColor="accent1"/>
        </w:rPr>
      </w:pPr>
    </w:p>
    <w:p w14:paraId="00B25014" w14:textId="77777777" w:rsidR="00620316" w:rsidRDefault="00620316" w:rsidP="006560EA">
      <w:pPr>
        <w:jc w:val="center"/>
        <w:rPr>
          <w:i/>
          <w:color w:val="E84C22" w:themeColor="accent1"/>
        </w:rPr>
      </w:pPr>
    </w:p>
    <w:p w14:paraId="10651F07" w14:textId="77777777" w:rsidR="00620316" w:rsidRDefault="00620316" w:rsidP="006560EA">
      <w:pPr>
        <w:jc w:val="center"/>
        <w:rPr>
          <w:i/>
          <w:color w:val="E84C22" w:themeColor="accent1"/>
        </w:rPr>
      </w:pPr>
    </w:p>
    <w:p w14:paraId="7E7AEF21" w14:textId="77777777" w:rsidR="00620316" w:rsidRDefault="00620316" w:rsidP="006560EA">
      <w:pPr>
        <w:jc w:val="center"/>
        <w:rPr>
          <w:i/>
          <w:color w:val="E84C22" w:themeColor="accent1"/>
        </w:rPr>
      </w:pPr>
    </w:p>
    <w:p w14:paraId="78F7E66C" w14:textId="77777777" w:rsidR="00620316" w:rsidRDefault="00620316" w:rsidP="006560EA">
      <w:pPr>
        <w:jc w:val="center"/>
        <w:rPr>
          <w:i/>
          <w:color w:val="E84C22" w:themeColor="accent1"/>
        </w:rPr>
      </w:pPr>
    </w:p>
    <w:p w14:paraId="00867022" w14:textId="77777777" w:rsidR="00620316" w:rsidRDefault="00620316" w:rsidP="006560EA">
      <w:pPr>
        <w:jc w:val="center"/>
        <w:rPr>
          <w:i/>
          <w:color w:val="E84C22" w:themeColor="accent1"/>
        </w:rPr>
      </w:pPr>
    </w:p>
    <w:p w14:paraId="64BD1D2E" w14:textId="77777777" w:rsidR="00620316" w:rsidRDefault="00620316" w:rsidP="006560EA">
      <w:pPr>
        <w:jc w:val="center"/>
        <w:rPr>
          <w:i/>
          <w:color w:val="E84C22" w:themeColor="accent1"/>
        </w:rPr>
      </w:pPr>
    </w:p>
    <w:p w14:paraId="0260C957" w14:textId="77777777" w:rsidR="00620316" w:rsidRDefault="00620316" w:rsidP="006560EA">
      <w:pPr>
        <w:jc w:val="center"/>
        <w:rPr>
          <w:i/>
          <w:color w:val="E84C22" w:themeColor="accent1"/>
        </w:rPr>
      </w:pPr>
    </w:p>
    <w:p w14:paraId="20E6F526" w14:textId="77777777" w:rsidR="00620316" w:rsidRDefault="00620316" w:rsidP="006560EA">
      <w:pPr>
        <w:jc w:val="center"/>
        <w:rPr>
          <w:i/>
          <w:color w:val="E84C22" w:themeColor="accent1"/>
        </w:rPr>
      </w:pPr>
    </w:p>
    <w:p w14:paraId="3A575D80" w14:textId="77777777" w:rsidR="00E461F9" w:rsidRDefault="00E461F9" w:rsidP="006560EA">
      <w:pPr>
        <w:jc w:val="center"/>
        <w:rPr>
          <w:i/>
          <w:color w:val="E84C22" w:themeColor="accent1"/>
        </w:rPr>
      </w:pPr>
    </w:p>
    <w:p w14:paraId="10D5E01F" w14:textId="2A1A7AD4" w:rsidR="006560EA" w:rsidRPr="006560EA" w:rsidRDefault="006560EA" w:rsidP="006560EA">
      <w:pPr>
        <w:jc w:val="center"/>
        <w:rPr>
          <w:rFonts w:asciiTheme="majorHAnsi" w:eastAsiaTheme="majorEastAsia" w:hAnsiTheme="majorHAnsi" w:cstheme="majorBidi"/>
          <w:color w:val="FFBD47" w:themeColor="accent2"/>
          <w:spacing w:val="-10"/>
          <w:kern w:val="28"/>
          <w:sz w:val="56"/>
          <w:szCs w:val="56"/>
        </w:rPr>
      </w:pPr>
      <w:r>
        <w:rPr>
          <w:i/>
          <w:color w:val="E84C22" w:themeColor="accent1"/>
        </w:rPr>
        <w:t xml:space="preserve">Hiermee verklaard de </w:t>
      </w:r>
      <w:r w:rsidR="001E7140">
        <w:rPr>
          <w:i/>
          <w:color w:val="E84C22" w:themeColor="accent1"/>
        </w:rPr>
        <w:t xml:space="preserve">auteur, Martijn Beinema, dat dit document een product is van eigen werk. Alle gebruikte bronnen en literatuur zijn volgens de regels van het APA </w:t>
      </w:r>
      <w:r w:rsidR="00B27800" w:rsidRPr="00B27800">
        <w:rPr>
          <w:i/>
          <w:color w:val="E84C22" w:themeColor="accent1"/>
        </w:rPr>
        <w:t>vermeld</w:t>
      </w:r>
      <w:r w:rsidR="001E7140" w:rsidRPr="00B27800">
        <w:rPr>
          <w:i/>
          <w:color w:val="E84C22" w:themeColor="accent1"/>
        </w:rPr>
        <w:t>.</w:t>
      </w:r>
      <w:r>
        <w:br w:type="page"/>
      </w:r>
    </w:p>
    <w:p w14:paraId="0BA6786B" w14:textId="7CEFA690" w:rsidR="007518AB" w:rsidRDefault="004D472F" w:rsidP="004D472F">
      <w:pPr>
        <w:pStyle w:val="Titel"/>
        <w:jc w:val="center"/>
      </w:pPr>
      <w:r>
        <w:lastRenderedPageBreak/>
        <w:t>Samenvatting</w:t>
      </w:r>
    </w:p>
    <w:p w14:paraId="568922A1" w14:textId="2BAAE461" w:rsidR="008501FF" w:rsidRDefault="00217A1D">
      <w:r>
        <w:t xml:space="preserve">Martijn Beinema is een toegepaste psychologie student </w:t>
      </w:r>
      <w:r w:rsidR="00C62F0C">
        <w:t xml:space="preserve">aan de Hogeschool Leiden. Hij heeft uit opdracht van The Mobile Company een onderzoeks- en adviestraject </w:t>
      </w:r>
      <w:r w:rsidR="008501FF">
        <w:t>opgesteld en uitgevoerd</w:t>
      </w:r>
      <w:r w:rsidR="0093577E">
        <w:t xml:space="preserve"> met als doel de bevlogenheid bij de organisatie te vergroten</w:t>
      </w:r>
      <w:r w:rsidR="008501FF">
        <w:t>.</w:t>
      </w:r>
    </w:p>
    <w:p w14:paraId="2191836C" w14:textId="4DF37F95" w:rsidR="004D472F" w:rsidRDefault="008501FF">
      <w:r>
        <w:t>De aanleiding v</w:t>
      </w:r>
      <w:r w:rsidR="00432E9E">
        <w:t xml:space="preserve">an dit project is </w:t>
      </w:r>
      <w:r w:rsidR="00800F2D">
        <w:t xml:space="preserve">dat The Mobile Company </w:t>
      </w:r>
      <w:r w:rsidR="00CF1824">
        <w:t xml:space="preserve">voor het eerst sinds de invoer van holacracy (zelfsturing) </w:t>
      </w:r>
      <w:r w:rsidR="000C2AA6">
        <w:t xml:space="preserve">meer productiviteit en blijheid van werknemers ervaart. Om ervoor te zorgen dat deze stijgende lijn volhoudt, </w:t>
      </w:r>
      <w:r w:rsidR="004F00E6">
        <w:t>wil de CEO van het bedrijf meer inzicht hebben in de factoren die hier invloed op hebben.</w:t>
      </w:r>
      <w:r w:rsidR="00EB6088">
        <w:t xml:space="preserve"> </w:t>
      </w:r>
      <w:r w:rsidR="00933943">
        <w:t>De student kwam zelf met het thema bevlogenheid, omdat het</w:t>
      </w:r>
      <w:r w:rsidR="00B73358">
        <w:t xml:space="preserve"> zowel</w:t>
      </w:r>
      <w:r w:rsidR="00164A29">
        <w:t xml:space="preserve"> de productiviteit als het geluk van de werknemers omvat. </w:t>
      </w:r>
      <w:r w:rsidR="00EB6088">
        <w:t>In het onderzoek is er gekeken naar de bevorderende en belemmerende factoren van bevlogenheid</w:t>
      </w:r>
      <w:r w:rsidR="00C158C3">
        <w:t>.</w:t>
      </w:r>
      <w:r w:rsidR="00217B6C">
        <w:br/>
      </w:r>
      <w:r w:rsidR="00241B56">
        <w:t xml:space="preserve">Aanvankelijk hebben er, naast gesprekken met de opdrachtgever, oriënterende gesprekken plaatsgevonden met één werknemer per team, om </w:t>
      </w:r>
      <w:r w:rsidR="00100C2E">
        <w:t>in kaart te brengen wat de huidige situatie is.</w:t>
      </w:r>
      <w:r w:rsidR="00AB74C1">
        <w:br/>
        <w:t xml:space="preserve">Daarna is er een theoretisch onderzoek geweest, waarin alle theorieën die betrekking hebben op dit project </w:t>
      </w:r>
      <w:r w:rsidR="00962519">
        <w:t xml:space="preserve">meegenomen werden. Deze bevindingen staan weergegeven in het theoretisch kader. </w:t>
      </w:r>
      <w:r w:rsidR="009B5A52">
        <w:br/>
        <w:t xml:space="preserve">Het verzamelen van data is gedaan door de Utrechtse Bevlogenheidsvragenlijst (UBES) </w:t>
      </w:r>
      <w:r w:rsidR="0009793B">
        <w:t>te gebruiken, en bij elk</w:t>
      </w:r>
      <w:r w:rsidR="00B73358">
        <w:t xml:space="preserve"> </w:t>
      </w:r>
      <w:r w:rsidR="0009793B">
        <w:t xml:space="preserve">statement te vragen naar de bevorderende en belemmerende factoren. Er hebben in totaal </w:t>
      </w:r>
      <w:r w:rsidR="002232AA">
        <w:t xml:space="preserve">vijftien interviews plaatsgevonden, waarvan twaalf </w:t>
      </w:r>
      <w:r w:rsidR="0002011E">
        <w:t>getranscribeerd en gebruikt in het onderzoek.</w:t>
      </w:r>
      <w:r w:rsidR="0002011E">
        <w:br/>
        <w:t xml:space="preserve">Uit de resultaten van </w:t>
      </w:r>
      <w:r w:rsidR="00BA01D7">
        <w:t>het onderzoek blijkt dat de bevlogenheid wordt bevorderd door:</w:t>
      </w:r>
      <w:r w:rsidR="002A59CD">
        <w:t xml:space="preserve"> </w:t>
      </w:r>
      <w:r w:rsidR="002A59CD" w:rsidRPr="00C10F37">
        <w:t>diversiteit in klanten, diversiteit</w:t>
      </w:r>
      <w:r w:rsidR="002A59CD">
        <w:t xml:space="preserve"> in opdrachten, mogelijkheid tot ontwikkeling</w:t>
      </w:r>
      <w:r w:rsidR="00471B04">
        <w:t>,</w:t>
      </w:r>
      <w:r w:rsidR="008F4F95">
        <w:t xml:space="preserve"> houden van korte pauzes</w:t>
      </w:r>
      <w:r w:rsidR="00BA01D7">
        <w:t xml:space="preserve">, </w:t>
      </w:r>
      <w:r w:rsidR="00435D23">
        <w:t>positief contact met klanten, waardering van klanten en eindgebruikers, vrijheid</w:t>
      </w:r>
      <w:r w:rsidR="00524906">
        <w:t>, uitdaging</w:t>
      </w:r>
      <w:r w:rsidR="00BC47A6">
        <w:t xml:space="preserve"> en leuke projecten.</w:t>
      </w:r>
      <w:r w:rsidR="00BC47A6">
        <w:br/>
        <w:t xml:space="preserve">Uit de resultaten blijkt daarnaast ook dat de bevlogenheid wordt belemmerd door: </w:t>
      </w:r>
      <w:r w:rsidR="00D76DF1">
        <w:t xml:space="preserve">negatief contact met klanten, werkdruk, veel meetings, </w:t>
      </w:r>
      <w:r w:rsidR="00AE205C">
        <w:t>weinig feedback</w:t>
      </w:r>
      <w:r w:rsidR="00543D24">
        <w:t xml:space="preserve"> en veel onderbroken worden.</w:t>
      </w:r>
      <w:r w:rsidR="00543D24">
        <w:br/>
      </w:r>
      <w:r w:rsidR="00A4313D">
        <w:t>Er wordt geadviseerd om de projectleiders een training te</w:t>
      </w:r>
      <w:r w:rsidR="00B73358">
        <w:t xml:space="preserve"> laten </w:t>
      </w:r>
      <w:r w:rsidR="00A4313D">
        <w:t>verzorgen over transformationeel leiderschap</w:t>
      </w:r>
      <w:r w:rsidR="00054114">
        <w:t>; de leiderschapsstijl die het meest bevorderend is voor bevlogenheid.</w:t>
      </w:r>
      <w:r w:rsidR="004D472F">
        <w:br w:type="page"/>
      </w:r>
    </w:p>
    <w:p w14:paraId="46879180" w14:textId="18585ADB" w:rsidR="004D472F" w:rsidRPr="00AB15FE" w:rsidRDefault="004D472F" w:rsidP="004D472F">
      <w:pPr>
        <w:pStyle w:val="Titel"/>
        <w:jc w:val="center"/>
        <w:rPr>
          <w:lang w:val="en-GB"/>
        </w:rPr>
      </w:pPr>
      <w:r w:rsidRPr="00AB15FE">
        <w:rPr>
          <w:lang w:val="en-GB"/>
        </w:rPr>
        <w:lastRenderedPageBreak/>
        <w:t>Summary</w:t>
      </w:r>
    </w:p>
    <w:p w14:paraId="2355151E" w14:textId="756E0C4D" w:rsidR="002E2EDE" w:rsidRPr="002E2EDE" w:rsidRDefault="002E2EDE" w:rsidP="002E2EDE">
      <w:pPr>
        <w:rPr>
          <w:lang w:val="en-US"/>
        </w:rPr>
      </w:pPr>
      <w:r w:rsidRPr="00B73358">
        <w:rPr>
          <w:lang w:val="en-US"/>
        </w:rPr>
        <w:t xml:space="preserve">Martijn Beinema is an applied psychology student at </w:t>
      </w:r>
      <w:r w:rsidR="00B73358">
        <w:rPr>
          <w:lang w:val="en-US"/>
        </w:rPr>
        <w:t>the University of Applied Sciences</w:t>
      </w:r>
      <w:r w:rsidRPr="00B73358">
        <w:rPr>
          <w:lang w:val="en-US"/>
        </w:rPr>
        <w:t xml:space="preserve"> Leiden. </w:t>
      </w:r>
      <w:r w:rsidRPr="002E2EDE">
        <w:rPr>
          <w:lang w:val="en-US"/>
        </w:rPr>
        <w:t xml:space="preserve">He has carried out a research and advisory process commissioned by The Mobile Company with the aim of increasing the enthusiasm </w:t>
      </w:r>
      <w:r w:rsidR="00AE4207">
        <w:rPr>
          <w:lang w:val="en-US"/>
        </w:rPr>
        <w:t xml:space="preserve">within </w:t>
      </w:r>
      <w:r w:rsidRPr="002E2EDE">
        <w:rPr>
          <w:lang w:val="en-US"/>
        </w:rPr>
        <w:t>the organization.</w:t>
      </w:r>
    </w:p>
    <w:p w14:paraId="10A254DC" w14:textId="68725BB1" w:rsidR="004D472F" w:rsidRPr="002E2EDE" w:rsidRDefault="002E2EDE" w:rsidP="002E2EDE">
      <w:pPr>
        <w:rPr>
          <w:lang w:val="en-US"/>
        </w:rPr>
      </w:pPr>
      <w:r w:rsidRPr="002E2EDE">
        <w:rPr>
          <w:lang w:val="en-US"/>
        </w:rPr>
        <w:t xml:space="preserve">The reason for this project is that The Mobile Company is experiencing more productivity and happiness </w:t>
      </w:r>
      <w:r w:rsidR="00AE4207">
        <w:rPr>
          <w:lang w:val="en-US"/>
        </w:rPr>
        <w:t xml:space="preserve">among </w:t>
      </w:r>
      <w:r w:rsidRPr="002E2EDE">
        <w:rPr>
          <w:lang w:val="en-US"/>
        </w:rPr>
        <w:t>employees for the first time since the introduction of holacracy (self-management). In order to ensure that this upward trend continues, the CEO of the company wants to</w:t>
      </w:r>
      <w:r w:rsidR="00AE4207">
        <w:rPr>
          <w:lang w:val="en-US"/>
        </w:rPr>
        <w:t xml:space="preserve"> gain</w:t>
      </w:r>
      <w:r w:rsidRPr="002E2EDE">
        <w:rPr>
          <w:lang w:val="en-US"/>
        </w:rPr>
        <w:t xml:space="preserve"> more insight into the factors that influence this. The student himself came up with the theme </w:t>
      </w:r>
      <w:r w:rsidR="00741750">
        <w:rPr>
          <w:lang w:val="en-US"/>
        </w:rPr>
        <w:t>work engagement</w:t>
      </w:r>
      <w:r w:rsidRPr="002E2EDE">
        <w:rPr>
          <w:lang w:val="en-US"/>
        </w:rPr>
        <w:t>, because it encompasses productivity as well as the happiness of the employees. The research</w:t>
      </w:r>
      <w:r w:rsidR="004A5724">
        <w:rPr>
          <w:lang w:val="en-US"/>
        </w:rPr>
        <w:t xml:space="preserve"> itself</w:t>
      </w:r>
      <w:r w:rsidRPr="002E2EDE">
        <w:rPr>
          <w:lang w:val="en-US"/>
        </w:rPr>
        <w:t xml:space="preserve"> </w:t>
      </w:r>
      <w:r w:rsidR="004A5724">
        <w:rPr>
          <w:lang w:val="en-US"/>
        </w:rPr>
        <w:t>focused on</w:t>
      </w:r>
      <w:r w:rsidRPr="002E2EDE">
        <w:rPr>
          <w:lang w:val="en-US"/>
        </w:rPr>
        <w:t xml:space="preserve"> the stimulating and impeding factors of </w:t>
      </w:r>
      <w:r w:rsidR="004A5724">
        <w:rPr>
          <w:lang w:val="en-US"/>
        </w:rPr>
        <w:t>work engagement</w:t>
      </w:r>
      <w:r w:rsidRPr="002E2EDE">
        <w:rPr>
          <w:lang w:val="en-US"/>
        </w:rPr>
        <w:t>.</w:t>
      </w:r>
      <w:r>
        <w:rPr>
          <w:lang w:val="en-US"/>
        </w:rPr>
        <w:br/>
      </w:r>
      <w:r w:rsidRPr="002E2EDE">
        <w:rPr>
          <w:lang w:val="en-US"/>
        </w:rPr>
        <w:t xml:space="preserve">Initially, in addition to conversations with the client, exploratory </w:t>
      </w:r>
      <w:r w:rsidR="00E1196A">
        <w:rPr>
          <w:lang w:val="en-US"/>
        </w:rPr>
        <w:t>conversations</w:t>
      </w:r>
      <w:r w:rsidRPr="002E2EDE">
        <w:rPr>
          <w:lang w:val="en-US"/>
        </w:rPr>
        <w:t xml:space="preserve"> took place</w:t>
      </w:r>
      <w:r w:rsidR="00E1196A">
        <w:rPr>
          <w:lang w:val="en-US"/>
        </w:rPr>
        <w:t xml:space="preserve">, </w:t>
      </w:r>
      <w:r w:rsidRPr="002E2EDE">
        <w:rPr>
          <w:lang w:val="en-US"/>
        </w:rPr>
        <w:t xml:space="preserve">with one employee per team, in order </w:t>
      </w:r>
      <w:r w:rsidR="00E1196A">
        <w:rPr>
          <w:lang w:val="en-US"/>
        </w:rPr>
        <w:t>shed light on</w:t>
      </w:r>
      <w:r w:rsidRPr="002E2EDE">
        <w:rPr>
          <w:lang w:val="en-US"/>
        </w:rPr>
        <w:t xml:space="preserve"> the current situation.</w:t>
      </w:r>
      <w:r>
        <w:rPr>
          <w:lang w:val="en-US"/>
        </w:rPr>
        <w:br/>
      </w:r>
      <w:r w:rsidRPr="002E2EDE">
        <w:rPr>
          <w:lang w:val="en-US"/>
        </w:rPr>
        <w:t>Then there was a theoretical research in which all the theories related to this project were taken into account. These findings are presented in the theoretical framework.</w:t>
      </w:r>
      <w:r>
        <w:rPr>
          <w:lang w:val="en-US"/>
        </w:rPr>
        <w:br/>
      </w:r>
      <w:r w:rsidRPr="002E2EDE">
        <w:rPr>
          <w:lang w:val="en-US"/>
        </w:rPr>
        <w:t xml:space="preserve">The collection of data was done by using the </w:t>
      </w:r>
      <w:proofErr w:type="spellStart"/>
      <w:r w:rsidR="001F68CF">
        <w:rPr>
          <w:lang w:val="en-US"/>
        </w:rPr>
        <w:t>Utrechtse</w:t>
      </w:r>
      <w:proofErr w:type="spellEnd"/>
      <w:r w:rsidR="001F68CF">
        <w:rPr>
          <w:lang w:val="en-US"/>
        </w:rPr>
        <w:t xml:space="preserve"> </w:t>
      </w:r>
      <w:proofErr w:type="spellStart"/>
      <w:r w:rsidR="001F68CF">
        <w:rPr>
          <w:lang w:val="en-US"/>
        </w:rPr>
        <w:t>Bevlogenheidsvragenlijst</w:t>
      </w:r>
      <w:proofErr w:type="spellEnd"/>
      <w:r w:rsidRPr="002E2EDE">
        <w:rPr>
          <w:lang w:val="en-US"/>
        </w:rPr>
        <w:t xml:space="preserve"> (UBES), and asking for the stimulating and obstructing factors </w:t>
      </w:r>
      <w:r w:rsidR="00471B04">
        <w:rPr>
          <w:lang w:val="en-US"/>
        </w:rPr>
        <w:t>with</w:t>
      </w:r>
      <w:r w:rsidRPr="002E2EDE">
        <w:rPr>
          <w:lang w:val="en-US"/>
        </w:rPr>
        <w:t xml:space="preserve"> each statement. A total of fifteen interviews took place, twelve of which were transcribed and used in the study.</w:t>
      </w:r>
      <w:r>
        <w:rPr>
          <w:lang w:val="en-US"/>
        </w:rPr>
        <w:br/>
      </w:r>
      <w:r w:rsidRPr="002E2EDE">
        <w:rPr>
          <w:lang w:val="en-US"/>
        </w:rPr>
        <w:t xml:space="preserve">The results of the research show that the </w:t>
      </w:r>
      <w:r w:rsidR="00471B04">
        <w:rPr>
          <w:lang w:val="en-US"/>
        </w:rPr>
        <w:t>work engagement</w:t>
      </w:r>
      <w:r w:rsidRPr="002E2EDE">
        <w:rPr>
          <w:lang w:val="en-US"/>
        </w:rPr>
        <w:t xml:space="preserve"> is </w:t>
      </w:r>
      <w:r w:rsidR="00471B04">
        <w:rPr>
          <w:lang w:val="en-US"/>
        </w:rPr>
        <w:t>stimulated</w:t>
      </w:r>
      <w:r w:rsidRPr="002E2EDE">
        <w:rPr>
          <w:lang w:val="en-US"/>
        </w:rPr>
        <w:t xml:space="preserve"> by: diversity in clients, diversity in assignments, possibility to develop</w:t>
      </w:r>
      <w:r w:rsidR="00471B04">
        <w:rPr>
          <w:lang w:val="en-US"/>
        </w:rPr>
        <w:t xml:space="preserve"> oneself,</w:t>
      </w:r>
      <w:r w:rsidRPr="002E2EDE">
        <w:rPr>
          <w:lang w:val="en-US"/>
        </w:rPr>
        <w:t xml:space="preserve"> </w:t>
      </w:r>
      <w:r w:rsidR="00471B04">
        <w:rPr>
          <w:lang w:val="en-US"/>
        </w:rPr>
        <w:t>taking</w:t>
      </w:r>
      <w:r w:rsidRPr="002E2EDE">
        <w:rPr>
          <w:lang w:val="en-US"/>
        </w:rPr>
        <w:t xml:space="preserve"> short breaks, positive contact with c</w:t>
      </w:r>
      <w:r w:rsidR="00471B04">
        <w:rPr>
          <w:lang w:val="en-US"/>
        </w:rPr>
        <w:t>lients</w:t>
      </w:r>
      <w:r w:rsidRPr="002E2EDE">
        <w:rPr>
          <w:lang w:val="en-US"/>
        </w:rPr>
        <w:t>, appreciation of customers and end users, freedom, challenge and fun projects.</w:t>
      </w:r>
      <w:r>
        <w:rPr>
          <w:lang w:val="en-US"/>
        </w:rPr>
        <w:br/>
      </w:r>
      <w:r w:rsidRPr="002E2EDE">
        <w:rPr>
          <w:lang w:val="en-US"/>
        </w:rPr>
        <w:t xml:space="preserve">The results also show that the </w:t>
      </w:r>
      <w:r w:rsidR="00471B04">
        <w:rPr>
          <w:lang w:val="en-US"/>
        </w:rPr>
        <w:t>work engagement</w:t>
      </w:r>
      <w:r w:rsidRPr="002E2EDE">
        <w:rPr>
          <w:lang w:val="en-US"/>
        </w:rPr>
        <w:t xml:space="preserve"> is hampered by: negative contact with c</w:t>
      </w:r>
      <w:r w:rsidR="00471B04">
        <w:rPr>
          <w:lang w:val="en-US"/>
        </w:rPr>
        <w:t>lients</w:t>
      </w:r>
      <w:r w:rsidRPr="002E2EDE">
        <w:rPr>
          <w:lang w:val="en-US"/>
        </w:rPr>
        <w:t>, work pressure, many meetings, little feedback and many interruptions.</w:t>
      </w:r>
      <w:r>
        <w:rPr>
          <w:lang w:val="en-US"/>
        </w:rPr>
        <w:br/>
      </w:r>
      <w:r w:rsidRPr="002E2EDE">
        <w:rPr>
          <w:lang w:val="en-US"/>
        </w:rPr>
        <w:t>It is advised to provide the project leaders with</w:t>
      </w:r>
      <w:r w:rsidR="00C961A7">
        <w:rPr>
          <w:lang w:val="en-US"/>
        </w:rPr>
        <w:t xml:space="preserve"> a</w:t>
      </w:r>
      <w:r w:rsidRPr="002E2EDE">
        <w:rPr>
          <w:lang w:val="en-US"/>
        </w:rPr>
        <w:t xml:space="preserve"> training on transformational leadership; the leadership style that is most conducive to </w:t>
      </w:r>
      <w:r w:rsidR="00C961A7">
        <w:rPr>
          <w:lang w:val="en-US"/>
        </w:rPr>
        <w:t>work engagement</w:t>
      </w:r>
      <w:r w:rsidRPr="002E2EDE">
        <w:rPr>
          <w:lang w:val="en-US"/>
        </w:rPr>
        <w:t>.</w:t>
      </w:r>
    </w:p>
    <w:p w14:paraId="3EB5FD3C" w14:textId="076D3FBC" w:rsidR="00757489" w:rsidRPr="002E2EDE" w:rsidRDefault="00757489">
      <w:pPr>
        <w:rPr>
          <w:lang w:val="en-US"/>
        </w:rPr>
      </w:pPr>
      <w:r w:rsidRPr="002E2EDE">
        <w:rPr>
          <w:lang w:val="en-US"/>
        </w:rPr>
        <w:br w:type="page"/>
      </w:r>
    </w:p>
    <w:p w14:paraId="0532D25D" w14:textId="781627AE" w:rsidR="001E71C7" w:rsidRDefault="0015727D" w:rsidP="00757489">
      <w:pPr>
        <w:pStyle w:val="Kop1"/>
      </w:pPr>
      <w:bookmarkStart w:id="0" w:name="_Toc515564481"/>
      <w:r>
        <w:lastRenderedPageBreak/>
        <w:t>1</w:t>
      </w:r>
      <w:r>
        <w:tab/>
      </w:r>
      <w:r w:rsidR="00C206F7">
        <w:t>Achtergrond</w:t>
      </w:r>
      <w:bookmarkEnd w:id="0"/>
    </w:p>
    <w:p w14:paraId="2F09AD40" w14:textId="4DD9DE7E" w:rsidR="00C206F7" w:rsidRDefault="0015727D" w:rsidP="00884A27">
      <w:pPr>
        <w:pStyle w:val="Kop2"/>
      </w:pPr>
      <w:bookmarkStart w:id="1" w:name="_Toc515564482"/>
      <w:r>
        <w:t>1.1</w:t>
      </w:r>
      <w:r>
        <w:tab/>
      </w:r>
      <w:r w:rsidR="00884A27">
        <w:t>Aanleiding</w:t>
      </w:r>
      <w:bookmarkEnd w:id="1"/>
    </w:p>
    <w:p w14:paraId="6D53B86C" w14:textId="2DFA0036" w:rsidR="00884A27" w:rsidRDefault="00B2000D" w:rsidP="00884A27">
      <w:r>
        <w:t xml:space="preserve">The Mobile Company (TMC) is een bedrijf </w:t>
      </w:r>
      <w:r w:rsidR="008453A2">
        <w:t>dat</w:t>
      </w:r>
      <w:r w:rsidRPr="00124A82">
        <w:t xml:space="preserve"> zich specialiseert in het ontwikkelen van mobiele applicaties. Voorheen had de organisatie een </w:t>
      </w:r>
      <w:r>
        <w:t xml:space="preserve">standaard top-down structuur. Alblas en </w:t>
      </w:r>
      <w:proofErr w:type="spellStart"/>
      <w:r>
        <w:t>Wijsman</w:t>
      </w:r>
      <w:proofErr w:type="spellEnd"/>
      <w:r>
        <w:t xml:space="preserve"> (2013) stellen dat bij een top-downbenadering de noodzaak tot veranderen wordt vastgesteld, in gang gezet en opgelegd door het topmanagement.</w:t>
      </w:r>
      <w:r>
        <w:br/>
        <w:t xml:space="preserve">Het bedrijf merkte geen vooruitgang in omzet in 2015. Om deze situatie te verbeteren hebben zij een nieuwe CEO aangesteld, die vanaf 2016 het bedrijf heeft geherstructureerd van top-down tot bottom-up. Volgens Alblas en </w:t>
      </w:r>
      <w:proofErr w:type="spellStart"/>
      <w:r>
        <w:t>Wijsman</w:t>
      </w:r>
      <w:proofErr w:type="spellEnd"/>
      <w:r>
        <w:t xml:space="preserve"> (2013) wordt bottom-up gekenmerkt</w:t>
      </w:r>
      <w:r w:rsidR="009D693B">
        <w:t xml:space="preserve"> doordat de lagere delen van de organisatie de noodzaak tot veranderen vaststellen</w:t>
      </w:r>
      <w:r>
        <w:t xml:space="preserve">. De specifieke bottom-up benadering die zij hebben gebruikt is </w:t>
      </w:r>
      <w:proofErr w:type="spellStart"/>
      <w:r>
        <w:t>holacracy</w:t>
      </w:r>
      <w:proofErr w:type="spellEnd"/>
      <w:r>
        <w:t>.</w:t>
      </w:r>
      <w:r w:rsidR="00AD413F">
        <w:rPr>
          <w:color w:val="FF0000"/>
        </w:rPr>
        <w:t xml:space="preserve"> </w:t>
      </w:r>
      <w:r w:rsidR="00AD413F" w:rsidRPr="003B4D25">
        <w:t>Holacracy is een vorm</w:t>
      </w:r>
      <w:r w:rsidR="008453A2" w:rsidRPr="003B4D25">
        <w:t xml:space="preserve"> van een bottom-up organisatiestructuur, waarbij zelfsturing centraal staat. In 3.2.1 staat holacracy verder toegelicht.</w:t>
      </w:r>
      <w:r w:rsidRPr="003B4D25">
        <w:br/>
        <w:t>Tijdens deze overgangsfase heeft het bedrijf veel verloop gekend. Veel werknemers waren niet tevreden met de verandering. Toch ziet TMC sinds februari een verbetering in zowel blijheid als omzet. Zowel blijheid als omzet worden wekelijks gemeten en bijgehouden in een bedrijfsrapport. De CEO heeft aangegeven dat hij meer inzicht wil hebben in deze stijgende lijn, om ervoor te kunnen zorgen dat deze verbetering zich doorzet.</w:t>
      </w:r>
      <w:r w:rsidR="008453A2" w:rsidRPr="003B4D25">
        <w:t xml:space="preserve"> Het probleem is, in wezen, </w:t>
      </w:r>
      <w:r w:rsidR="00810B14" w:rsidRPr="003B4D25">
        <w:t xml:space="preserve">dat er geen inzicht is </w:t>
      </w:r>
      <w:r w:rsidR="006634D1" w:rsidRPr="003B4D25">
        <w:t>in</w:t>
      </w:r>
      <w:r w:rsidR="00810B14" w:rsidRPr="003B4D25">
        <w:t xml:space="preserve"> de factoren die van invloed zijn bij deze verandering.</w:t>
      </w:r>
      <w:r w:rsidRPr="003B4D25">
        <w:t xml:space="preserve"> Vandaar </w:t>
      </w:r>
      <w:r>
        <w:t xml:space="preserve">het verzoek om een intern onderzoek te doen naar de bevlogenheid </w:t>
      </w:r>
      <w:r w:rsidR="000F0E79">
        <w:t xml:space="preserve">(Zie 3.3) </w:t>
      </w:r>
      <w:r>
        <w:t>binnen de organisatie</w:t>
      </w:r>
      <w:r w:rsidR="00CC291E">
        <w:t xml:space="preserve">, waarin de </w:t>
      </w:r>
      <w:r w:rsidR="00951EAC">
        <w:t>nadruk wordt gelegd op de belemmerende en bevorderende factoren</w:t>
      </w:r>
      <w:r>
        <w:t xml:space="preserve">. </w:t>
      </w:r>
    </w:p>
    <w:p w14:paraId="605FFBA7" w14:textId="08200A11" w:rsidR="00AC0A4B" w:rsidRDefault="0015727D" w:rsidP="00AC0A4B">
      <w:pPr>
        <w:pStyle w:val="Kop2"/>
      </w:pPr>
      <w:bookmarkStart w:id="2" w:name="_Toc515564483"/>
      <w:r>
        <w:t>1.2</w:t>
      </w:r>
      <w:r>
        <w:tab/>
      </w:r>
      <w:r w:rsidR="00194434">
        <w:t>Organisatie</w:t>
      </w:r>
      <w:bookmarkEnd w:id="2"/>
    </w:p>
    <w:p w14:paraId="63BC80AC" w14:textId="02B6BED5" w:rsidR="00AC0A4B" w:rsidRDefault="00C343CE" w:rsidP="00884A27">
      <w:r w:rsidRPr="00470773">
        <w:t>Het motto v</w:t>
      </w:r>
      <w:r w:rsidRPr="00870A3B">
        <w:t xml:space="preserve">an de organisatie </w:t>
      </w:r>
      <w:r>
        <w:t>is</w:t>
      </w:r>
      <w:r w:rsidRPr="00870A3B">
        <w:t xml:space="preserve"> als volg</w:t>
      </w:r>
      <w:r>
        <w:t xml:space="preserve">t: </w:t>
      </w:r>
      <w:r w:rsidRPr="00470773">
        <w:t xml:space="preserve">The Mobile Company is een full service digital agency. </w:t>
      </w:r>
      <w:r>
        <w:t>Zij ontwikkelen apps – van concept tot code, voor miljoenen gebruikers. Technisch geslaagd, eenvoudig in gebruik en bewezen betrouwbaar. Vanuit het idee dat het begint bij menselijke technologie (TheMobileCompany, z.j.).</w:t>
      </w:r>
    </w:p>
    <w:p w14:paraId="66000998" w14:textId="77777777" w:rsidR="00732E95" w:rsidRDefault="00732E95" w:rsidP="00732E95">
      <w:r>
        <w:t>Deze visie streven zij na aan de hand van hun eigen 5-stappenplan:</w:t>
      </w:r>
    </w:p>
    <w:p w14:paraId="2A7D065A" w14:textId="77777777" w:rsidR="00732E95" w:rsidRPr="00E074AD" w:rsidRDefault="00732E95" w:rsidP="00732E95">
      <w:pPr>
        <w:pStyle w:val="Lijstalinea"/>
        <w:numPr>
          <w:ilvl w:val="0"/>
          <w:numId w:val="2"/>
        </w:numPr>
        <w:spacing w:after="160" w:line="259" w:lineRule="auto"/>
      </w:pPr>
      <w:proofErr w:type="spellStart"/>
      <w:r w:rsidRPr="00E074AD">
        <w:t>Strategy</w:t>
      </w:r>
      <w:proofErr w:type="spellEnd"/>
      <w:r w:rsidRPr="00E074AD">
        <w:t xml:space="preserve"> call &amp; Advies</w:t>
      </w:r>
      <w:r w:rsidRPr="00E074AD">
        <w:br/>
        <w:t>Zij starten</w:t>
      </w:r>
      <w:r>
        <w:t xml:space="preserve"> met een vrijblijvend gesprek. Samen met hun Business Strategist ontdekken zij waar de behoefte ligt en hoe goed de klant en zij bij elkaar passen.</w:t>
      </w:r>
    </w:p>
    <w:p w14:paraId="19698762" w14:textId="77777777" w:rsidR="00732E95" w:rsidRDefault="00732E95" w:rsidP="00732E95">
      <w:pPr>
        <w:pStyle w:val="Lijstalinea"/>
        <w:numPr>
          <w:ilvl w:val="0"/>
          <w:numId w:val="2"/>
        </w:numPr>
        <w:spacing w:after="160" w:line="259" w:lineRule="auto"/>
      </w:pPr>
      <w:r w:rsidRPr="00E074AD">
        <w:t>Solution design workshop</w:t>
      </w:r>
      <w:r w:rsidRPr="00E074AD">
        <w:br/>
        <w:t>Ze duiken in de situatie</w:t>
      </w:r>
      <w:r>
        <w:t xml:space="preserve"> van de klant, brengen de risico’s in kaart, vinden de juiste strategie en vertalen de oplossing naar een blauwdruk.</w:t>
      </w:r>
    </w:p>
    <w:p w14:paraId="007B8888" w14:textId="77777777" w:rsidR="00732E95" w:rsidRDefault="00732E95" w:rsidP="00732E95">
      <w:pPr>
        <w:pStyle w:val="Lijstalinea"/>
        <w:numPr>
          <w:ilvl w:val="0"/>
          <w:numId w:val="2"/>
        </w:numPr>
        <w:spacing w:after="160" w:line="259" w:lineRule="auto"/>
      </w:pPr>
      <w:r w:rsidRPr="00E074AD">
        <w:t>Design &amp; Kick-off</w:t>
      </w:r>
      <w:r w:rsidRPr="00E074AD">
        <w:br/>
        <w:t>Elke goede op</w:t>
      </w:r>
      <w:r>
        <w:t>lossing begint bij een slim design van de front-end en architectuur. Zij verzorgen de kick-off: als start van de partnership en voor de zichtbaarheid.</w:t>
      </w:r>
    </w:p>
    <w:p w14:paraId="1E31794A" w14:textId="77777777" w:rsidR="00732E95" w:rsidRDefault="00732E95" w:rsidP="00732E95">
      <w:pPr>
        <w:pStyle w:val="Lijstalinea"/>
        <w:numPr>
          <w:ilvl w:val="0"/>
          <w:numId w:val="2"/>
        </w:numPr>
        <w:spacing w:after="160" w:line="259" w:lineRule="auto"/>
      </w:pPr>
      <w:r>
        <w:t>Agile development</w:t>
      </w:r>
      <w:r>
        <w:br/>
        <w:t>Het multidisciplinaire team van in-house experts ontwikkelt snel en flexibel met alle focus op kwaliteit en doelstellingen – schaalbaar, veilig en verantwoord.</w:t>
      </w:r>
    </w:p>
    <w:p w14:paraId="6B06C1FB" w14:textId="530AED97" w:rsidR="00732E95" w:rsidRDefault="00732E95" w:rsidP="00732E95">
      <w:pPr>
        <w:pStyle w:val="Lijstalinea"/>
        <w:numPr>
          <w:ilvl w:val="0"/>
          <w:numId w:val="2"/>
        </w:numPr>
        <w:spacing w:after="160" w:line="259" w:lineRule="auto"/>
      </w:pPr>
      <w:r>
        <w:t>Support &amp; Optimalisatie</w:t>
      </w:r>
      <w:r>
        <w:br/>
        <w:t>Zij zorgen voor een zorgeloze exploitatie. De klant werkt nauw samen met hun experts aan de marketing, onderhoud en ontwikkeling van de strategie, business en toekomst.</w:t>
      </w:r>
      <w:r w:rsidRPr="00E074AD">
        <w:br/>
      </w:r>
      <w:r>
        <w:t>(TheMobileCompany, z.j.)</w:t>
      </w:r>
    </w:p>
    <w:p w14:paraId="6549956A" w14:textId="1A467339" w:rsidR="004F58AA" w:rsidRPr="00E074AD" w:rsidRDefault="004F58AA" w:rsidP="004F58AA">
      <w:r w:rsidRPr="00AD628A">
        <w:t xml:space="preserve">Het team </w:t>
      </w:r>
      <w:r>
        <w:t>van</w:t>
      </w:r>
      <w:r w:rsidRPr="00AD628A">
        <w:t xml:space="preserve"> TMC bestaat uit 25 mensen, waarvan één managing partner,</w:t>
      </w:r>
      <w:r>
        <w:t xml:space="preserve"> één </w:t>
      </w:r>
      <w:proofErr w:type="spellStart"/>
      <w:r>
        <w:t>finance</w:t>
      </w:r>
      <w:proofErr w:type="spellEnd"/>
      <w:r>
        <w:t xml:space="preserve"> manager, twee product </w:t>
      </w:r>
      <w:proofErr w:type="spellStart"/>
      <w:r>
        <w:t>owners</w:t>
      </w:r>
      <w:proofErr w:type="spellEnd"/>
      <w:r>
        <w:t xml:space="preserve">, twaalf </w:t>
      </w:r>
      <w:proofErr w:type="spellStart"/>
      <w:r>
        <w:t>developers</w:t>
      </w:r>
      <w:proofErr w:type="spellEnd"/>
      <w:r>
        <w:t xml:space="preserve">, drie designers, één marketeer, één project manager, één HR manager en een </w:t>
      </w:r>
      <w:proofErr w:type="spellStart"/>
      <w:r>
        <w:t>head</w:t>
      </w:r>
      <w:proofErr w:type="spellEnd"/>
      <w:r>
        <w:t xml:space="preserve"> of operations (</w:t>
      </w:r>
      <w:proofErr w:type="spellStart"/>
      <w:r>
        <w:t>TheMobileCompany</w:t>
      </w:r>
      <w:proofErr w:type="spellEnd"/>
      <w:r>
        <w:t>, z.j.).</w:t>
      </w:r>
      <w:r>
        <w:br/>
      </w:r>
      <w:r w:rsidR="00810B14">
        <w:t>Binnen de organisatie bestaan er dr</w:t>
      </w:r>
      <w:r w:rsidR="005B0A18">
        <w:t>ie verschillende teams (A, B &amp; Z</w:t>
      </w:r>
      <w:r w:rsidR="00810B14">
        <w:t>), waar de partners en HR-manager geen deel van uitmaken. D</w:t>
      </w:r>
      <w:r>
        <w:t>e teams hebben alle drie hun eigen projecten en daar volledige autonomie over.</w:t>
      </w:r>
    </w:p>
    <w:p w14:paraId="37C39A37" w14:textId="77777777" w:rsidR="00732E95" w:rsidRDefault="00732E95" w:rsidP="00884A27"/>
    <w:p w14:paraId="33097644" w14:textId="1A9D97D4" w:rsidR="00884A27" w:rsidRDefault="0015727D" w:rsidP="00AC0A4B">
      <w:pPr>
        <w:pStyle w:val="Kop2"/>
      </w:pPr>
      <w:bookmarkStart w:id="3" w:name="_Toc515564484"/>
      <w:r>
        <w:t>1.3</w:t>
      </w:r>
      <w:r>
        <w:tab/>
      </w:r>
      <w:r w:rsidR="00AC0A4B">
        <w:t>Oriënterende gesprekken</w:t>
      </w:r>
      <w:bookmarkEnd w:id="3"/>
    </w:p>
    <w:p w14:paraId="3E7FD060" w14:textId="77777777" w:rsidR="003C689C" w:rsidRDefault="003C689C" w:rsidP="003C689C">
      <w:r>
        <w:t>Op 1 maart hebben er oriënterende gesprekken plaatsgevonden bij de organisatie. Het doel van deze gesprekken was om te peilen hoe de werknemers naar de huidige situatie keken met betrekking tot bevlogenheid en zelfsturing. Hieronder staan de gesprekken beknopt beschreven.</w:t>
      </w:r>
    </w:p>
    <w:p w14:paraId="4869BC4E" w14:textId="279532A6" w:rsidR="003C689C" w:rsidRDefault="003C689C" w:rsidP="003C689C">
      <w:r>
        <w:t xml:space="preserve">Het eerste gesprek </w:t>
      </w:r>
      <w:r w:rsidR="005B0A18">
        <w:t xml:space="preserve">was met een </w:t>
      </w:r>
      <w:proofErr w:type="spellStart"/>
      <w:r w:rsidR="005B0A18">
        <w:t>developer</w:t>
      </w:r>
      <w:proofErr w:type="spellEnd"/>
      <w:r w:rsidR="005B0A18">
        <w:t xml:space="preserve"> uit team Z</w:t>
      </w:r>
      <w:r>
        <w:t>. Hij gaf aan programmeren te zien als een soort kunst, waar hij een grote connectie mee heeft. Hij ervaart veel voldoening in het schrijven van code. Hij omschrijft zijn team als goede programmeurs met veel passie, maar iedereen vult die passie anders in. Hij ziet het zelf als kunst, maar een ander haalt meer voldoening uit zo efficiënt mogelijk coderen. Holacracy vind hij erg fijn om mee te werken, omdat hij vrijheid en verantwoordelijkheid krijgt. Daarbij geeft hij aan dat het soms wel lastig is om met z’n allen op een lijn te zitten, vooral bij de distributie van taken. Ook is de introversie van sommigen lastig om mee te werken, omdat het zorgt voor mindere mate van communicatie, terwijl juist communicatie zo belangrijk is. In de wekelijkse vergaderingen pijlen zij de ‘</w:t>
      </w:r>
      <w:proofErr w:type="spellStart"/>
      <w:r>
        <w:t>happiness</w:t>
      </w:r>
      <w:proofErr w:type="spellEnd"/>
      <w:r>
        <w:t>’ van elkaar. Hoewel dit getal wekelijks fluctueert, kon hij wel een ruw teamgemiddelde geven van 3.5 (op een schaal van 1 tot 5). Hij gelooft dat de bevlogenheid binnen zijn team zeer hoog is, en dat dit vooral komt doordat ze alle successen vieren.</w:t>
      </w:r>
    </w:p>
    <w:p w14:paraId="1B69D67A" w14:textId="77777777" w:rsidR="003C689C" w:rsidRDefault="003C689C" w:rsidP="003C689C">
      <w:r>
        <w:t>Het tweede gesprek was met een designer uit team B. Zij gaf aan dat ze holacracy heel fijn vindt, omdat ze vrij mag werken en veel verantwoordelijkheid krijgt. Deze verantwoordelijkheid zorgt bij haar voor energie tegenover het werk. Ze vindt het fijn om zelf iets te kunnen creëren, zonder afhankelijk te zijn van anderen. Het nadeel is wel dat als je pas net met holacracy werkt, je eerst je eigen draai moet zien te vinden. Bij haar duurde dat zo’n twee maanden. Over de bevlogenheid van haar team kon zij niet veel zeggen. Ze gaf aan dat haar team weinig emotie laat zien. Echter, haar teamgemiddelde van ‘</w:t>
      </w:r>
      <w:proofErr w:type="spellStart"/>
      <w:r>
        <w:t>hapiness</w:t>
      </w:r>
      <w:proofErr w:type="spellEnd"/>
      <w:r>
        <w:t>’ is ongeveer 4. Ze vindt het fijn dat iedereen doet waar hij goed in is, en dat ze daar ook zelf in mogen sturen. Ze vindt het alleen jammer dat er weinig contact is tussen de teams.</w:t>
      </w:r>
    </w:p>
    <w:p w14:paraId="4655CD81" w14:textId="77777777" w:rsidR="003C689C" w:rsidRDefault="003C689C" w:rsidP="003C689C">
      <w:r>
        <w:t xml:space="preserve">Het derde gesprek was met een </w:t>
      </w:r>
      <w:proofErr w:type="spellStart"/>
      <w:r>
        <w:t>developer</w:t>
      </w:r>
      <w:proofErr w:type="spellEnd"/>
      <w:r>
        <w:t xml:space="preserve"> uit team A. Hij gaf aan dat hij binnen zijn team een hoge mate van bevlogenheid ervaart, en dat dit komt door de zelfstandigheid en verantwoordelijkheid die ze hebben. Ze mogen zelf bepalen wanneer en hoe zij projecten uitvoeren, zolang het maar op tijd gebeurt. Hij gaf ook aan flow te ervaren. Hij kijkt nooit naar de klok, en is altijd bezig met het project. Binnen zijn team spat het enthousiasme er niet vanaf, maar is er wel veel motivatie aanwezig. De mindere mate van enthousiasme ervaart hij doordat iedereen vooral bezig is met zijn/haar eigen taken. Een groot voordeel van holacracy is, volgens hem, dat de teams zelf rollen kunnen creëren. Hierdoor blijven zij niet steeds vastzitten aan een bepaalde discipline.</w:t>
      </w:r>
    </w:p>
    <w:p w14:paraId="5BF8A4C0" w14:textId="02DF9D5E" w:rsidR="00A83B2D" w:rsidRDefault="00A83B2D" w:rsidP="00A83B2D">
      <w:pPr>
        <w:pStyle w:val="Kop2"/>
      </w:pPr>
      <w:bookmarkStart w:id="4" w:name="_Toc515564485"/>
      <w:r>
        <w:t>1.</w:t>
      </w:r>
      <w:r w:rsidR="00610D4A">
        <w:t>4</w:t>
      </w:r>
      <w:r>
        <w:tab/>
        <w:t>Maatschappelijke relevantie</w:t>
      </w:r>
      <w:bookmarkEnd w:id="4"/>
    </w:p>
    <w:p w14:paraId="4CABF796" w14:textId="27492587" w:rsidR="00194434" w:rsidRDefault="00776B34" w:rsidP="00A83B2D">
      <w:r>
        <w:t xml:space="preserve">Over de maatschappelijke relevantie van het onderzoek bij dit specifieke bedrijf, valt moeilijk een </w:t>
      </w:r>
      <w:r w:rsidR="001875EE">
        <w:t xml:space="preserve">concrete uitspraak te doen. </w:t>
      </w:r>
      <w:r w:rsidR="00CB7B88">
        <w:t xml:space="preserve">Bevlogenheid zelf </w:t>
      </w:r>
      <w:r w:rsidR="002E7387">
        <w:t xml:space="preserve">is </w:t>
      </w:r>
      <w:r w:rsidR="005C1D95">
        <w:t xml:space="preserve">echter wel van maatschappelijk belang, vooral als er gekeken wordt naar de effecten van bevlogenheid. </w:t>
      </w:r>
      <w:r w:rsidR="001013AB">
        <w:t xml:space="preserve">Onderzoek van </w:t>
      </w:r>
      <w:proofErr w:type="spellStart"/>
      <w:r w:rsidR="001013AB">
        <w:t>Sorenson</w:t>
      </w:r>
      <w:proofErr w:type="spellEnd"/>
      <w:r w:rsidR="001013AB">
        <w:t xml:space="preserve"> (2013) wijst uit </w:t>
      </w:r>
      <w:r w:rsidR="00B84503">
        <w:t>dat</w:t>
      </w:r>
      <w:r w:rsidR="00513995">
        <w:t xml:space="preserve"> bevlogen werknemers zorgen voor</w:t>
      </w:r>
      <w:r w:rsidR="00B84503">
        <w:t xml:space="preserve"> minder verzuim, verloop, kwaliteitsgebreken, veiligheidsincidenten,</w:t>
      </w:r>
      <w:r w:rsidR="00513995">
        <w:t xml:space="preserve"> en meer omzet, productiviteit en klanttevredenheid.</w:t>
      </w:r>
      <w:r w:rsidR="00FA481A">
        <w:t xml:space="preserve"> </w:t>
      </w:r>
      <w:r w:rsidR="00D44F2D">
        <w:t>Volgens cijfers van TNO</w:t>
      </w:r>
      <w:r w:rsidR="009F6987">
        <w:t xml:space="preserve"> (2012) </w:t>
      </w:r>
      <w:r w:rsidR="00D64C9F">
        <w:t xml:space="preserve">is de gemiddelde ziekteverzuimkosten per persoon </w:t>
      </w:r>
      <w:r w:rsidR="00B307F3">
        <w:t>7.671 euro</w:t>
      </w:r>
      <w:r w:rsidR="009B0FD8">
        <w:t>. Wat over heel Nederland in totaal op 2.7 miljard eur</w:t>
      </w:r>
      <w:r w:rsidR="00CF51E5">
        <w:t>o aan kosten neerkomt</w:t>
      </w:r>
      <w:r w:rsidR="00B307F3">
        <w:t xml:space="preserve">. </w:t>
      </w:r>
      <w:r w:rsidR="00251338">
        <w:t xml:space="preserve">Hieronder vallen ook </w:t>
      </w:r>
      <w:r w:rsidR="00571847">
        <w:t>werknemers met burn-out klachten</w:t>
      </w:r>
      <w:r w:rsidR="00C10F37">
        <w:t>,</w:t>
      </w:r>
      <w:r w:rsidR="00571847">
        <w:t xml:space="preserve"> </w:t>
      </w:r>
      <w:r w:rsidR="00C10F37">
        <w:t>w</w:t>
      </w:r>
      <w:r w:rsidR="00571847">
        <w:t>aar volgens TNO (2014) meer dan één miljoen Nederlanders last van hebben.</w:t>
      </w:r>
      <w:r w:rsidR="00796DD0">
        <w:t xml:space="preserve"> </w:t>
      </w:r>
      <w:r w:rsidR="001E606F">
        <w:lastRenderedPageBreak/>
        <w:t>Interventies om bevlogenheid te bevorderen zijn dus relevant voor meer dan één miljoen Nederlanders.</w:t>
      </w:r>
      <w:r w:rsidR="00194434">
        <w:br w:type="page"/>
      </w:r>
    </w:p>
    <w:p w14:paraId="669F5764" w14:textId="4DCFA3E9" w:rsidR="00AC0A4B" w:rsidRDefault="0015727D" w:rsidP="00194434">
      <w:pPr>
        <w:pStyle w:val="Kop1"/>
      </w:pPr>
      <w:bookmarkStart w:id="5" w:name="_Toc515564486"/>
      <w:r>
        <w:lastRenderedPageBreak/>
        <w:t>2</w:t>
      </w:r>
      <w:r>
        <w:tab/>
      </w:r>
      <w:r w:rsidR="00194434">
        <w:t>Doelstelling</w:t>
      </w:r>
      <w:bookmarkEnd w:id="5"/>
    </w:p>
    <w:p w14:paraId="5B63BB3B" w14:textId="747D505D" w:rsidR="00E13DC7" w:rsidRDefault="006E796E" w:rsidP="00685214">
      <w:r>
        <w:rPr>
          <w:i/>
        </w:rPr>
        <w:t>Doelstelling vanuit</w:t>
      </w:r>
      <w:r w:rsidR="001C1979">
        <w:rPr>
          <w:i/>
        </w:rPr>
        <w:t xml:space="preserve"> de</w:t>
      </w:r>
      <w:r>
        <w:rPr>
          <w:i/>
        </w:rPr>
        <w:t xml:space="preserve"> opdrachtgever</w:t>
      </w:r>
      <w:r>
        <w:br/>
      </w:r>
      <w:r w:rsidR="004345C7">
        <w:t xml:space="preserve">Aan het einde van </w:t>
      </w:r>
      <w:r w:rsidR="00717340">
        <w:t xml:space="preserve">het project heeft de organisatie een overzicht van de belemmerende en bevorderende </w:t>
      </w:r>
      <w:r w:rsidR="00903BD8">
        <w:t>factoren van bevlogenheid binnen de organisatie, met een bijpassend advies -en implementatieplan om de bevlogenheid te bevorderen.</w:t>
      </w:r>
    </w:p>
    <w:p w14:paraId="76F04A6D" w14:textId="669325C1" w:rsidR="00903BD8" w:rsidRDefault="00903BD8" w:rsidP="00685214">
      <w:r>
        <w:rPr>
          <w:i/>
        </w:rPr>
        <w:t xml:space="preserve">Doelstelling vanuit </w:t>
      </w:r>
      <w:r w:rsidR="001C1979">
        <w:rPr>
          <w:i/>
        </w:rPr>
        <w:t>het onderzoek</w:t>
      </w:r>
      <w:r w:rsidR="001C1979">
        <w:rPr>
          <w:i/>
        </w:rPr>
        <w:br/>
      </w:r>
      <w:r w:rsidR="00121F33" w:rsidRPr="006442C3">
        <w:t xml:space="preserve">Aan het einde van </w:t>
      </w:r>
      <w:r w:rsidR="00093799" w:rsidRPr="006442C3">
        <w:t xml:space="preserve">het project is er een toegepast onderzoek uitgevoerd binnen de organisatie, waarin de </w:t>
      </w:r>
      <w:r w:rsidR="00580967" w:rsidRPr="006442C3">
        <w:t xml:space="preserve">belemmerende en bevorderende factoren van bevlogenheid van de werknemers binnen de </w:t>
      </w:r>
      <w:r w:rsidR="006442C3" w:rsidRPr="006442C3">
        <w:t>werkteams in kaart wordt gebracht.</w:t>
      </w:r>
    </w:p>
    <w:p w14:paraId="4272DD6A" w14:textId="7A4D4DC7" w:rsidR="006442C3" w:rsidRPr="004B5CAE" w:rsidRDefault="006442C3" w:rsidP="00685214">
      <w:r>
        <w:rPr>
          <w:i/>
        </w:rPr>
        <w:t>Doelstelling van</w:t>
      </w:r>
      <w:r w:rsidR="004B5CAE">
        <w:rPr>
          <w:i/>
        </w:rPr>
        <w:t xml:space="preserve"> het beroepsproduct</w:t>
      </w:r>
      <w:r w:rsidR="004B5CAE">
        <w:rPr>
          <w:i/>
        </w:rPr>
        <w:br/>
      </w:r>
      <w:r w:rsidR="00AB423B">
        <w:t xml:space="preserve">Aan het einde van het project is er een </w:t>
      </w:r>
      <w:r w:rsidR="003A077E">
        <w:t xml:space="preserve">onderzoeks- en adviesrapport </w:t>
      </w:r>
      <w:r w:rsidR="00DF2164">
        <w:t>dat</w:t>
      </w:r>
      <w:r w:rsidR="003A077E">
        <w:t xml:space="preserve"> voldoet aan de</w:t>
      </w:r>
      <w:r w:rsidR="008C5DC1">
        <w:t xml:space="preserve"> niveau 3</w:t>
      </w:r>
      <w:r w:rsidR="003A077E">
        <w:t xml:space="preserve"> eisen die de faculteit Toegepaste Psychologie stelt aan </w:t>
      </w:r>
      <w:r w:rsidR="008C5DC1">
        <w:t>het behalen van de competenties onderzoeken en adviseren.</w:t>
      </w:r>
    </w:p>
    <w:p w14:paraId="6D5ADED1" w14:textId="4FEB9460" w:rsidR="00194434" w:rsidRDefault="0015727D" w:rsidP="006852C0">
      <w:pPr>
        <w:pStyle w:val="Kop2"/>
      </w:pPr>
      <w:bookmarkStart w:id="6" w:name="_Toc515564487"/>
      <w:r>
        <w:t>2.1</w:t>
      </w:r>
      <w:r>
        <w:tab/>
      </w:r>
      <w:r w:rsidR="006852C0">
        <w:t>Probleembeschrijving</w:t>
      </w:r>
      <w:bookmarkEnd w:id="6"/>
    </w:p>
    <w:p w14:paraId="26265C38" w14:textId="2198991E" w:rsidR="006852C0" w:rsidRPr="006852C0" w:rsidRDefault="00054A9E" w:rsidP="006852C0">
      <w:r w:rsidRPr="00C10F37">
        <w:t>TMC heeft in het verleden veel verloop</w:t>
      </w:r>
      <w:r w:rsidR="00C10F37" w:rsidRPr="00C10F37">
        <w:t xml:space="preserve"> </w:t>
      </w:r>
      <w:r w:rsidRPr="00C10F37">
        <w:t>en financieel verlies gekend. Pas</w:t>
      </w:r>
      <w:r>
        <w:t xml:space="preserve"> sinds februari 2018 zit hier weer een stijgende lijn in. De opdrachtgever kan echter niet zijn vinger leggen op de factoren die hier invloed op hebben gehad. Hij wil</w:t>
      </w:r>
      <w:r w:rsidR="00AE4207">
        <w:t xml:space="preserve"> </w:t>
      </w:r>
      <w:r>
        <w:t>weten welke factoren invloed hebben op de bevlogenheid van de werknemers, en hoe hij die bevlogenheid kan vergroten.</w:t>
      </w:r>
    </w:p>
    <w:p w14:paraId="1EEFA5D8" w14:textId="03BF51F6" w:rsidR="00194434" w:rsidRDefault="0015727D" w:rsidP="00194434">
      <w:pPr>
        <w:pStyle w:val="Kop2"/>
      </w:pPr>
      <w:bookmarkStart w:id="7" w:name="_Toc515564488"/>
      <w:r>
        <w:t>2.2</w:t>
      </w:r>
      <w:r>
        <w:tab/>
      </w:r>
      <w:r w:rsidR="00194434">
        <w:t>Onderzoeksvraag</w:t>
      </w:r>
      <w:bookmarkEnd w:id="7"/>
    </w:p>
    <w:p w14:paraId="11BE6909" w14:textId="2DFFCBD2" w:rsidR="00F441A7" w:rsidRPr="00F441A7" w:rsidRDefault="00F441A7" w:rsidP="00F441A7">
      <w:r>
        <w:t>De hoofdvraag van dit onderzoek luidt:</w:t>
      </w:r>
    </w:p>
    <w:p w14:paraId="263F8D97" w14:textId="79AA5D54" w:rsidR="00194434" w:rsidRDefault="00F441A7">
      <w:r>
        <w:rPr>
          <w:i/>
        </w:rPr>
        <w:t>Welke belemmerende en bevorderende factoren hebben invloed op de bevlogenheid van de werknemers bij The Mobile Company?</w:t>
      </w:r>
      <w:r w:rsidR="00DF2164">
        <w:t xml:space="preserve"> </w:t>
      </w:r>
      <w:r w:rsidR="00DF2164">
        <w:br/>
      </w:r>
      <w:r w:rsidR="00194434">
        <w:br w:type="page"/>
      </w:r>
    </w:p>
    <w:p w14:paraId="5FC3F53E" w14:textId="3582203A" w:rsidR="00194434" w:rsidRDefault="0088413E" w:rsidP="00194434">
      <w:pPr>
        <w:pStyle w:val="Kop1"/>
      </w:pPr>
      <w:bookmarkStart w:id="8" w:name="_Toc515564489"/>
      <w:r>
        <w:lastRenderedPageBreak/>
        <w:t>3</w:t>
      </w:r>
      <w:r>
        <w:tab/>
      </w:r>
      <w:r w:rsidR="00194434">
        <w:t>Theoretisch kader</w:t>
      </w:r>
      <w:bookmarkEnd w:id="8"/>
    </w:p>
    <w:p w14:paraId="6DD7AEFD" w14:textId="7B07EB41" w:rsidR="00BA54CD" w:rsidRDefault="00AE4207" w:rsidP="000E50CE">
      <w:r>
        <w:t xml:space="preserve">Het theoretisch kader behandelt </w:t>
      </w:r>
      <w:r w:rsidR="000E50CE">
        <w:t xml:space="preserve">de wetenschappelijke basis van het project. In 3.1 wordt aan de hand van een aantal theorieën de doelgroep beschreven. In hoofdstuk 3.2 staat informatie over holacracy, de methode van zelfsturing die bij TMC gebruikt wordt. In 3.3 staat bevlogenheid uitgewerkt. Deze drie thema’s staan ten grondslag </w:t>
      </w:r>
      <w:r w:rsidR="00FC0BA4">
        <w:t>aan</w:t>
      </w:r>
      <w:r w:rsidR="000E50CE">
        <w:t xml:space="preserve"> het project.</w:t>
      </w:r>
    </w:p>
    <w:p w14:paraId="628B41D4" w14:textId="77777777" w:rsidR="00BA54CD" w:rsidRDefault="00BA54CD" w:rsidP="00BA54CD">
      <w:pPr>
        <w:pStyle w:val="Kop2"/>
      </w:pPr>
      <w:r>
        <w:br/>
      </w:r>
      <w:bookmarkStart w:id="9" w:name="_Toc509581905"/>
      <w:bookmarkStart w:id="10" w:name="_Toc515564490"/>
      <w:r>
        <w:t>3.1</w:t>
      </w:r>
      <w:r>
        <w:tab/>
        <w:t>Doelgroep</w:t>
      </w:r>
      <w:bookmarkEnd w:id="9"/>
      <w:bookmarkEnd w:id="10"/>
    </w:p>
    <w:p w14:paraId="136944ED" w14:textId="3890D132" w:rsidR="00BA54CD" w:rsidRDefault="00BA54CD" w:rsidP="00BA54CD">
      <w:r>
        <w:t>De doelgroep van dit project betreft de werknemers</w:t>
      </w:r>
      <w:r w:rsidR="00EA117D">
        <w:t xml:space="preserve"> binnen de </w:t>
      </w:r>
      <w:r w:rsidR="00FC0BA4" w:rsidRPr="002604BB">
        <w:t>development-</w:t>
      </w:r>
      <w:r w:rsidR="00EA117D" w:rsidRPr="002604BB">
        <w:t>teams</w:t>
      </w:r>
      <w:r w:rsidRPr="002604BB">
        <w:t xml:space="preserve"> van</w:t>
      </w:r>
      <w:r>
        <w:t xml:space="preserve"> TMC. Op de partners en HR manager na, bestaat de groep volledig uit eenentwintig technic</w:t>
      </w:r>
      <w:r w:rsidR="00C10F37">
        <w:t>i, waarvan de leeftijden variëren tussen de 23 en 40 jaar</w:t>
      </w:r>
      <w:r w:rsidRPr="00C10F37">
        <w:t>. Omdat</w:t>
      </w:r>
      <w:r>
        <w:t xml:space="preserve"> TMC een internationaal bedrijf is, werken er niet alleen Nederlands sprekende personen. Naast Nederlandse, zijn er ook mensen uit Frankrijk, Rusland en Spanje werkzaam bij de organisatie. In het bedrijf is de voertaal hierom voornamelijk Engels.</w:t>
      </w:r>
    </w:p>
    <w:p w14:paraId="4885E295" w14:textId="77777777" w:rsidR="00BA54CD" w:rsidRDefault="00BA54CD" w:rsidP="00BA54CD">
      <w:pPr>
        <w:pStyle w:val="Kop3"/>
      </w:pPr>
      <w:bookmarkStart w:id="11" w:name="_Toc509581906"/>
      <w:bookmarkStart w:id="12" w:name="_Toc515564491"/>
      <w:r>
        <w:t>3.1.1</w:t>
      </w:r>
      <w:r>
        <w:tab/>
        <w:t>Levensfase</w:t>
      </w:r>
      <w:bookmarkEnd w:id="11"/>
      <w:bookmarkEnd w:id="12"/>
    </w:p>
    <w:p w14:paraId="53524798" w14:textId="46D8376B" w:rsidR="00BA54CD" w:rsidRDefault="00BA54CD" w:rsidP="00BA54CD">
      <w:r>
        <w:t xml:space="preserve">Psycholoog </w:t>
      </w:r>
      <w:proofErr w:type="spellStart"/>
      <w:r>
        <w:t>Schaie</w:t>
      </w:r>
      <w:proofErr w:type="spellEnd"/>
      <w:r>
        <w:t xml:space="preserve"> (1978) onderscheidt vijf stadia die mensen doorlopen op het gebied van cognitieve ontwikkeling, namelijk</w:t>
      </w:r>
      <w:r w:rsidRPr="00FC0BA4">
        <w:t xml:space="preserve">: het </w:t>
      </w:r>
      <w:r w:rsidR="00FC0BA4" w:rsidRPr="00FC0BA4">
        <w:t>verwervend, uitvoerend, ondernemend, verantwoordelijk</w:t>
      </w:r>
      <w:r w:rsidRPr="00FC0BA4">
        <w:t xml:space="preserve"> en </w:t>
      </w:r>
      <w:proofErr w:type="spellStart"/>
      <w:r w:rsidRPr="00FC0BA4">
        <w:t>reïntegratief</w:t>
      </w:r>
      <w:proofErr w:type="spellEnd"/>
      <w:r w:rsidRPr="00FC0BA4">
        <w:t xml:space="preserve"> stadium.</w:t>
      </w:r>
      <w:r>
        <w:t xml:space="preserve"> Dit wordt gekoppeld aan de theorie van Martin </w:t>
      </w:r>
      <w:proofErr w:type="spellStart"/>
      <w:r>
        <w:t>Seligman</w:t>
      </w:r>
      <w:proofErr w:type="spellEnd"/>
      <w:r>
        <w:t xml:space="preserve"> (2002) over geluk.</w:t>
      </w:r>
    </w:p>
    <w:p w14:paraId="1691676A" w14:textId="77777777" w:rsidR="00BA54CD" w:rsidRDefault="00BA54CD" w:rsidP="00BA54CD">
      <w:r>
        <w:rPr>
          <w:i/>
        </w:rPr>
        <w:t>Verwervend stadium</w:t>
      </w:r>
      <w:r>
        <w:rPr>
          <w:i/>
        </w:rPr>
        <w:br/>
      </w:r>
      <w:r>
        <w:t>Het verwervend stadium, als beschreven in Feldman (2011, pp. 21), is het eerste stadium van cognitieve ontwikkeling, dit omvat de gehele kindertijd en adolescentie, waarin de belangrijkste taak bestaat uit het verwerven van informatie.</w:t>
      </w:r>
      <w:r>
        <w:br/>
        <w:t>TMC zoekt vooral naar programmeurs en designers die HBO (Hoger Beroepsonderwijs) of WO (Wetenschappelijk Onderwijs) geschoold zijn. Dit betekent dat de werknemers in dit stadium een technische studie op de Hogeschool of Universiteit hebben afgerond. De mensen die op dit moment bij TMC werken, bevinden zich niet meer in dit stadium.</w:t>
      </w:r>
    </w:p>
    <w:p w14:paraId="63391523" w14:textId="06BF65C3" w:rsidR="00BA54CD" w:rsidRDefault="00BA54CD" w:rsidP="00BA54CD">
      <w:r>
        <w:rPr>
          <w:i/>
        </w:rPr>
        <w:t>Uitvoerend stadium</w:t>
      </w:r>
      <w:r>
        <w:br/>
        <w:t xml:space="preserve">Feldman (2011, pp. 21) omschrijft dit stadium als het stadium waarin jongvolwassenen de verworven kennis toepassen op specifieke situaties die te maken hebben met het bereiken van langetermijndoelen op het gebied van carrière, gezin en bijdrage aan de maatschappij. Als wij kijken naar de leeftijdscategorie, bevinden de meeste werknemers binnen de organisatie zich in dit stadium. Het overgrote deel heeft een carrière gekozen binnen </w:t>
      </w:r>
      <w:r w:rsidRPr="00C10F37">
        <w:t>de IT en</w:t>
      </w:r>
      <w:r>
        <w:t xml:space="preserve"> een enkeling heeft daarnaast een gezin.</w:t>
      </w:r>
    </w:p>
    <w:p w14:paraId="1FECD26F" w14:textId="4DDA8516" w:rsidR="00BA54CD" w:rsidRDefault="00BA54CD" w:rsidP="00BA54CD">
      <w:r>
        <w:rPr>
          <w:i/>
        </w:rPr>
        <w:t>Verantwoordelijk &amp; Ondernemend stadium</w:t>
      </w:r>
      <w:r>
        <w:rPr>
          <w:i/>
        </w:rPr>
        <w:br/>
      </w:r>
      <w:r>
        <w:t xml:space="preserve">In het verantwoordelijk stadium houden mensen zich vooral bezig met het beschermen en verzorgen van partner, gezin en carrière (Feldman, 2011, pp. 22). </w:t>
      </w:r>
      <w:r>
        <w:br/>
        <w:t>Iets later in de middelbare leeftijd komen veel (maar niet alle) mensen in het ondernemend stadium terecht, waarin hun blikveld zich verbreedt en ze zich meer verantwoordelijk gaan voelen voor de wereld als geheel (</w:t>
      </w:r>
      <w:proofErr w:type="spellStart"/>
      <w:r>
        <w:t>Sinnott</w:t>
      </w:r>
      <w:proofErr w:type="spellEnd"/>
      <w:r>
        <w:t>, 1997).</w:t>
      </w:r>
      <w:r>
        <w:br/>
        <w:t>Een enkeling binnen de organisatie z</w:t>
      </w:r>
      <w:r w:rsidR="00C10F37">
        <w:t>al</w:t>
      </w:r>
      <w:r>
        <w:t xml:space="preserve"> zich </w:t>
      </w:r>
      <w:r w:rsidRPr="00C10F37">
        <w:t xml:space="preserve">in </w:t>
      </w:r>
      <w:r w:rsidR="00C10F37">
        <w:t>dit stadium</w:t>
      </w:r>
      <w:r w:rsidRPr="00C10F37">
        <w:t xml:space="preserve"> bevind</w:t>
      </w:r>
      <w:r>
        <w:t xml:space="preserve">en. </w:t>
      </w:r>
    </w:p>
    <w:p w14:paraId="5B51A352" w14:textId="0781729D" w:rsidR="00BA54CD" w:rsidRDefault="00BA54CD" w:rsidP="00BA54CD">
      <w:r>
        <w:rPr>
          <w:i/>
        </w:rPr>
        <w:t>Geluk en ontwikkeling</w:t>
      </w:r>
      <w:r>
        <w:br/>
        <w:t xml:space="preserve">Positieve gevoelens en emoties worden door vrijwel alle theoretici gezien als belangrijke bestanddelen van een normaal, gezond en gelukkig leven, aldus Steensma (2017). Geluk wordt binnen de teams van TMC dan ook wekelijks gemeten. </w:t>
      </w:r>
      <w:r w:rsidRPr="00C10F37">
        <w:t xml:space="preserve">Tijdens de </w:t>
      </w:r>
      <w:r w:rsidR="00FC0BA4">
        <w:t>retro</w:t>
      </w:r>
      <w:r w:rsidRPr="00C10F37">
        <w:t>meetings</w:t>
      </w:r>
      <w:r w:rsidR="00FC0BA4">
        <w:t xml:space="preserve">, </w:t>
      </w:r>
      <w:r w:rsidR="00FC0BA4" w:rsidRPr="003B4D25">
        <w:t xml:space="preserve">waarin een terugblik wordt geworpen op de </w:t>
      </w:r>
      <w:r w:rsidR="00503747" w:rsidRPr="003B4D25">
        <w:t>afgelopen twee</w:t>
      </w:r>
      <w:r w:rsidR="00FC0BA4" w:rsidRPr="003B4D25">
        <w:t xml:space="preserve"> weken,</w:t>
      </w:r>
      <w:r w:rsidRPr="003B4D25">
        <w:t xml:space="preserve"> worden de </w:t>
      </w:r>
      <w:r>
        <w:t xml:space="preserve">deelnemers uitgenodigd om hun geluk uit te drukken op een schaal van één tot vijf. </w:t>
      </w:r>
      <w:proofErr w:type="spellStart"/>
      <w:r>
        <w:t>Seligman</w:t>
      </w:r>
      <w:proofErr w:type="spellEnd"/>
      <w:r>
        <w:t xml:space="preserve"> (2002) onderscheidt drie belangrijke domeinen van een gelukkig leven, </w:t>
      </w:r>
      <w:r>
        <w:lastRenderedPageBreak/>
        <w:t>namelijk: het plezierige leven (positieve emoties), het goede leven (flow &amp; bevlogenheid) en het zinvolle leven (nastreven van bovenindividuele doelen).</w:t>
      </w:r>
    </w:p>
    <w:p w14:paraId="65F36710" w14:textId="603FA7F8" w:rsidR="00BA54CD" w:rsidRPr="001D6AAD" w:rsidRDefault="00BA54CD" w:rsidP="00BA54CD">
      <w:r>
        <w:t xml:space="preserve">De laatste twee domeinen van </w:t>
      </w:r>
      <w:proofErr w:type="spellStart"/>
      <w:r>
        <w:t>Seligman</w:t>
      </w:r>
      <w:proofErr w:type="spellEnd"/>
      <w:r>
        <w:t xml:space="preserve"> komen ook terug in de uitvoerende en ondernemende stadia van </w:t>
      </w:r>
      <w:proofErr w:type="spellStart"/>
      <w:r>
        <w:t>Schaie</w:t>
      </w:r>
      <w:proofErr w:type="spellEnd"/>
      <w:r>
        <w:t xml:space="preserve">. Het stellen en nastreven van </w:t>
      </w:r>
      <w:r w:rsidRPr="00C10F37">
        <w:t>hogere doelen</w:t>
      </w:r>
      <w:r w:rsidR="00C10F37" w:rsidRPr="00C10F37">
        <w:t>,</w:t>
      </w:r>
      <w:r w:rsidRPr="00C10F37">
        <w:t xml:space="preserve"> en h</w:t>
      </w:r>
      <w:r>
        <w:t xml:space="preserve">et leveren van een zinvolle bijdrage speelt een grote rol in het leven van deze doelgroep. </w:t>
      </w:r>
    </w:p>
    <w:p w14:paraId="45C5CEB1" w14:textId="77777777" w:rsidR="00BA54CD" w:rsidRPr="0057455F" w:rsidRDefault="00BA54CD" w:rsidP="00BA54CD">
      <w:r>
        <w:t>De technici van TMC zitten in de cognitieve stadia, waarin ze niet alleen focus hebben op hun carrière, maar ook op het vormen en onderhouden van een gezin. Het is belangrijk om dit mee te nemen in het onderzoek, aangezien het vormen van een gezien invloed kan hebben op de bevlogenheid. Een persoon met een pasgeborene, die ’s nachts veelal wakker wordt, zal lager scoren op energie dan dat hij normaliter zou doen.</w:t>
      </w:r>
    </w:p>
    <w:p w14:paraId="50973C22" w14:textId="77777777" w:rsidR="00BA54CD" w:rsidRDefault="00BA54CD" w:rsidP="00BA54CD">
      <w:pPr>
        <w:rPr>
          <w:rFonts w:asciiTheme="majorHAnsi" w:eastAsiaTheme="majorEastAsia" w:hAnsiTheme="majorHAnsi" w:cstheme="majorBidi"/>
          <w:color w:val="77230C" w:themeColor="accent1" w:themeShade="7F"/>
          <w:sz w:val="24"/>
          <w:szCs w:val="24"/>
        </w:rPr>
      </w:pPr>
      <w:r>
        <w:br w:type="page"/>
      </w:r>
    </w:p>
    <w:p w14:paraId="54EACA67" w14:textId="77777777" w:rsidR="00BA54CD" w:rsidRDefault="00BA54CD" w:rsidP="00BA54CD">
      <w:pPr>
        <w:pStyle w:val="Kop3"/>
      </w:pPr>
      <w:bookmarkStart w:id="13" w:name="_Toc509581907"/>
      <w:bookmarkStart w:id="14" w:name="_Toc515564492"/>
      <w:r>
        <w:lastRenderedPageBreak/>
        <w:t>3.1.2</w:t>
      </w:r>
      <w:r>
        <w:tab/>
        <w:t>Persoonlijkheidskenmerken IT’ers</w:t>
      </w:r>
      <w:bookmarkEnd w:id="13"/>
      <w:bookmarkEnd w:id="14"/>
    </w:p>
    <w:p w14:paraId="4E63BA64" w14:textId="77777777" w:rsidR="00BA54CD" w:rsidRDefault="00BA54CD" w:rsidP="00BA54CD">
      <w:r>
        <w:t xml:space="preserve">IT staat voor ‘Internet Technology’. Dit omvat alle banen die met internet technologie te maken hebben, zoals: webdesigner, programmeur, elektrotechnicus etc. De </w:t>
      </w:r>
      <w:proofErr w:type="spellStart"/>
      <w:r>
        <w:t>developers</w:t>
      </w:r>
      <w:proofErr w:type="spellEnd"/>
      <w:r>
        <w:t xml:space="preserve"> en designers van TMC vallen ook binnen deze doelgroep.</w:t>
      </w:r>
    </w:p>
    <w:p w14:paraId="62F27A86" w14:textId="00B6B87F" w:rsidR="00BA54CD" w:rsidRDefault="00BA54CD" w:rsidP="00BA54CD">
      <w:proofErr w:type="spellStart"/>
      <w:r w:rsidRPr="004C6653">
        <w:t>Lounsbury</w:t>
      </w:r>
      <w:proofErr w:type="spellEnd"/>
      <w:r w:rsidRPr="004C6653">
        <w:t xml:space="preserve">, </w:t>
      </w:r>
      <w:proofErr w:type="spellStart"/>
      <w:r w:rsidRPr="004C6653">
        <w:t>Sundstrom</w:t>
      </w:r>
      <w:proofErr w:type="spellEnd"/>
      <w:r w:rsidRPr="004C6653">
        <w:t xml:space="preserve">, </w:t>
      </w:r>
      <w:proofErr w:type="spellStart"/>
      <w:r w:rsidRPr="004C6653">
        <w:t>Levy</w:t>
      </w:r>
      <w:proofErr w:type="spellEnd"/>
      <w:r w:rsidRPr="004C6653">
        <w:t>, &amp; Gibson hebben in 2014 onder</w:t>
      </w:r>
      <w:r>
        <w:t xml:space="preserve">zoek gedaan naar de persoonlijkheidskenmerken </w:t>
      </w:r>
      <w:r w:rsidRPr="00C10F37">
        <w:t xml:space="preserve">van IT’ers. Hiervoor hebben zij niet alleen de dimensies van </w:t>
      </w:r>
      <w:proofErr w:type="spellStart"/>
      <w:r w:rsidRPr="00C10F37">
        <w:t>the</w:t>
      </w:r>
      <w:proofErr w:type="spellEnd"/>
      <w:r w:rsidRPr="00C10F37">
        <w:t xml:space="preserve"> big five (</w:t>
      </w:r>
      <w:r w:rsidRPr="002604BB">
        <w:t>Emotionele stabiliteit</w:t>
      </w:r>
      <w:r w:rsidRPr="00C10F37">
        <w:t>, extraversie, openheid, altruïsme &amp; consciëntieusheid) gemeten, maar ook de</w:t>
      </w:r>
      <w:r w:rsidR="00C10F37" w:rsidRPr="00C10F37">
        <w:t xml:space="preserve"> kenmerken</w:t>
      </w:r>
      <w:r w:rsidRPr="00C10F37">
        <w:t xml:space="preserve"> assertiviteit, optimisme, </w:t>
      </w:r>
      <w:proofErr w:type="spellStart"/>
      <w:r w:rsidRPr="00C10F37">
        <w:rPr>
          <w:i/>
        </w:rPr>
        <w:t>tough-mindedness</w:t>
      </w:r>
      <w:proofErr w:type="spellEnd"/>
      <w:r w:rsidRPr="00C10F37">
        <w:rPr>
          <w:i/>
        </w:rPr>
        <w:t>,</w:t>
      </w:r>
      <w:r w:rsidRPr="00C10F37">
        <w:t xml:space="preserve"> arbeidsmotivatie en klantgerichtheid. Zij</w:t>
      </w:r>
      <w:r>
        <w:t xml:space="preserve"> hebben </w:t>
      </w:r>
      <w:r w:rsidRPr="00202643">
        <w:t>de resultaten van 12</w:t>
      </w:r>
      <w:r w:rsidR="00202643" w:rsidRPr="00202643">
        <w:t>.</w:t>
      </w:r>
      <w:r w:rsidRPr="00202643">
        <w:t>695 IT-professionals vergeleken met 73</w:t>
      </w:r>
      <w:r w:rsidR="00AF7535" w:rsidRPr="00202643">
        <w:t>.</w:t>
      </w:r>
      <w:r w:rsidRPr="00202643">
        <w:t>140 professionals</w:t>
      </w:r>
      <w:r>
        <w:t xml:space="preserve"> met andere beroepen. De definities van de schalen staan in </w:t>
      </w:r>
      <w:r w:rsidR="00AF7535">
        <w:t xml:space="preserve">tabel </w:t>
      </w:r>
      <w:r w:rsidR="00AF7535" w:rsidRPr="003B4D25">
        <w:t>3.1.2</w:t>
      </w:r>
      <w:r w:rsidRPr="003B4D25">
        <w:t xml:space="preserve"> toegelicht</w:t>
      </w:r>
      <w:r>
        <w:t>.</w:t>
      </w:r>
    </w:p>
    <w:tbl>
      <w:tblPr>
        <w:tblStyle w:val="Onopgemaaktetabel5"/>
        <w:tblW w:w="0" w:type="auto"/>
        <w:tblLook w:val="04A0" w:firstRow="1" w:lastRow="0" w:firstColumn="1" w:lastColumn="0" w:noHBand="0" w:noVBand="1"/>
      </w:tblPr>
      <w:tblGrid>
        <w:gridCol w:w="2022"/>
        <w:gridCol w:w="7050"/>
      </w:tblGrid>
      <w:tr w:rsidR="00BA54CD" w14:paraId="2DC49E1F" w14:textId="77777777" w:rsidTr="00A30D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0B534B9D" w14:textId="77777777" w:rsidR="00BA54CD" w:rsidRDefault="00BA54CD" w:rsidP="00A30DEC">
            <w:r>
              <w:t>Schaal</w:t>
            </w:r>
          </w:p>
        </w:tc>
        <w:tc>
          <w:tcPr>
            <w:tcW w:w="7077" w:type="dxa"/>
          </w:tcPr>
          <w:p w14:paraId="15886CDA" w14:textId="77777777" w:rsidR="00BA54CD" w:rsidRDefault="00BA54CD" w:rsidP="00A30DEC">
            <w:pPr>
              <w:cnfStyle w:val="100000000000" w:firstRow="1" w:lastRow="0" w:firstColumn="0" w:lastColumn="0" w:oddVBand="0" w:evenVBand="0" w:oddHBand="0" w:evenHBand="0" w:firstRowFirstColumn="0" w:firstRowLastColumn="0" w:lastRowFirstColumn="0" w:lastRowLastColumn="0"/>
            </w:pPr>
            <w:r>
              <w:t>Definitie</w:t>
            </w:r>
          </w:p>
        </w:tc>
      </w:tr>
      <w:tr w:rsidR="00BA54CD" w14:paraId="77550A5C" w14:textId="77777777" w:rsidTr="00A3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F2C434" w14:textId="77777777" w:rsidR="00BA54CD" w:rsidRPr="0048709B" w:rsidRDefault="00BA54CD" w:rsidP="00A30DEC">
            <w:pPr>
              <w:rPr>
                <w:i w:val="0"/>
                <w:iCs w:val="0"/>
                <w:vertAlign w:val="superscript"/>
              </w:rPr>
            </w:pPr>
            <w:r>
              <w:t>Tough-Mindedness</w:t>
            </w:r>
            <w:r>
              <w:rPr>
                <w:vertAlign w:val="superscript"/>
              </w:rPr>
              <w:t>1)</w:t>
            </w:r>
          </w:p>
        </w:tc>
        <w:tc>
          <w:tcPr>
            <w:tcW w:w="7077" w:type="dxa"/>
          </w:tcPr>
          <w:p w14:paraId="7E5E00E3" w14:textId="77777777" w:rsidR="00BA54CD" w:rsidRPr="005C5B42" w:rsidRDefault="00BA54CD" w:rsidP="00A30DEC">
            <w:pPr>
              <w:cnfStyle w:val="000000100000" w:firstRow="0" w:lastRow="0" w:firstColumn="0" w:lastColumn="0" w:oddVBand="0" w:evenVBand="0" w:oddHBand="1" w:evenHBand="0" w:firstRowFirstColumn="0" w:firstRowLastColumn="0" w:lastRowFirstColumn="0" w:lastRowLastColumn="0"/>
              <w:rPr>
                <w:sz w:val="16"/>
                <w:szCs w:val="16"/>
              </w:rPr>
            </w:pPr>
            <w:r w:rsidRPr="005C5B42">
              <w:rPr>
                <w:sz w:val="16"/>
                <w:szCs w:val="16"/>
              </w:rPr>
              <w:t xml:space="preserve">Staat voor het maken van beoordelingen, conclusies trekken en beslissen op basis van logica, feiten en gegevens in plaats van gevoelens, waarden en intuïtie; dispositie om analytisch, realistisch, objectief en onsentimenteel te zijn. </w:t>
            </w:r>
          </w:p>
        </w:tc>
      </w:tr>
      <w:tr w:rsidR="00BA54CD" w14:paraId="5C5E041C" w14:textId="77777777" w:rsidTr="00A30DEC">
        <w:tc>
          <w:tcPr>
            <w:cnfStyle w:val="001000000000" w:firstRow="0" w:lastRow="0" w:firstColumn="1" w:lastColumn="0" w:oddVBand="0" w:evenVBand="0" w:oddHBand="0" w:evenHBand="0" w:firstRowFirstColumn="0" w:firstRowLastColumn="0" w:lastRowFirstColumn="0" w:lastRowLastColumn="0"/>
            <w:tcW w:w="1985" w:type="dxa"/>
          </w:tcPr>
          <w:p w14:paraId="147B5C0B" w14:textId="77777777" w:rsidR="00BA54CD" w:rsidRDefault="00BA54CD" w:rsidP="00A30DEC">
            <w:r>
              <w:t>Altruïsme</w:t>
            </w:r>
          </w:p>
        </w:tc>
        <w:tc>
          <w:tcPr>
            <w:tcW w:w="7077" w:type="dxa"/>
          </w:tcPr>
          <w:p w14:paraId="5B86C5C5" w14:textId="77777777" w:rsidR="00BA54CD" w:rsidRPr="005C5B42" w:rsidRDefault="00BA54CD" w:rsidP="00A30DEC">
            <w:pPr>
              <w:cnfStyle w:val="000000000000" w:firstRow="0" w:lastRow="0" w:firstColumn="0" w:lastColumn="0" w:oddVBand="0" w:evenVBand="0" w:oddHBand="0" w:evenHBand="0" w:firstRowFirstColumn="0" w:firstRowLastColumn="0" w:lastRowFirstColumn="0" w:lastRowLastColumn="0"/>
              <w:rPr>
                <w:sz w:val="16"/>
                <w:szCs w:val="16"/>
              </w:rPr>
            </w:pPr>
            <w:r w:rsidRPr="005C5B42">
              <w:rPr>
                <w:sz w:val="16"/>
                <w:szCs w:val="16"/>
              </w:rPr>
              <w:t>Wordt beschreven als voorkeur en comfort door samenwerking; neiging om in een team te werken; bereidheid om bij te dragen groepsinspanningen; tevredenheid met teamwerk.</w:t>
            </w:r>
          </w:p>
        </w:tc>
      </w:tr>
      <w:tr w:rsidR="00BA54CD" w14:paraId="70F292F5" w14:textId="77777777" w:rsidTr="00A3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D09571" w14:textId="77777777" w:rsidR="00BA54CD" w:rsidRDefault="00BA54CD" w:rsidP="00A30DEC">
            <w:r>
              <w:t>Extraversie</w:t>
            </w:r>
          </w:p>
        </w:tc>
        <w:tc>
          <w:tcPr>
            <w:tcW w:w="7077" w:type="dxa"/>
          </w:tcPr>
          <w:p w14:paraId="6601DFC6" w14:textId="77777777" w:rsidR="00BA54CD" w:rsidRPr="005C5B42" w:rsidRDefault="00BA54CD" w:rsidP="00A30DEC">
            <w:pPr>
              <w:cnfStyle w:val="000000100000" w:firstRow="0" w:lastRow="0" w:firstColumn="0" w:lastColumn="0" w:oddVBand="0" w:evenVBand="0" w:oddHBand="1" w:evenHBand="0" w:firstRowFirstColumn="0" w:firstRowLastColumn="0" w:lastRowFirstColumn="0" w:lastRowLastColumn="0"/>
              <w:rPr>
                <w:sz w:val="16"/>
                <w:szCs w:val="16"/>
              </w:rPr>
            </w:pPr>
            <w:r w:rsidRPr="005C5B42">
              <w:rPr>
                <w:sz w:val="16"/>
                <w:szCs w:val="16"/>
              </w:rPr>
              <w:t>Staat beschreven als de gewoonte om sociaal, expressief, extravert, spraakzaam, gezellig en hartelijk gedrag te vertonen.</w:t>
            </w:r>
          </w:p>
        </w:tc>
      </w:tr>
      <w:tr w:rsidR="00BA54CD" w14:paraId="3CB32AC4" w14:textId="77777777" w:rsidTr="00A30DEC">
        <w:tc>
          <w:tcPr>
            <w:cnfStyle w:val="001000000000" w:firstRow="0" w:lastRow="0" w:firstColumn="1" w:lastColumn="0" w:oddVBand="0" w:evenVBand="0" w:oddHBand="0" w:evenHBand="0" w:firstRowFirstColumn="0" w:firstRowLastColumn="0" w:lastRowFirstColumn="0" w:lastRowLastColumn="0"/>
            <w:tcW w:w="1985" w:type="dxa"/>
          </w:tcPr>
          <w:p w14:paraId="24FCADA7" w14:textId="77777777" w:rsidR="00BA54CD" w:rsidRDefault="00BA54CD" w:rsidP="00A30DEC">
            <w:r>
              <w:t>Assertiviteit</w:t>
            </w:r>
          </w:p>
        </w:tc>
        <w:tc>
          <w:tcPr>
            <w:tcW w:w="7077" w:type="dxa"/>
          </w:tcPr>
          <w:p w14:paraId="0C9EA1D5" w14:textId="77777777" w:rsidR="00BA54CD" w:rsidRPr="005C5B42" w:rsidRDefault="00BA54CD" w:rsidP="00A30DEC">
            <w:pPr>
              <w:cnfStyle w:val="000000000000" w:firstRow="0" w:lastRow="0" w:firstColumn="0" w:lastColumn="0" w:oddVBand="0" w:evenVBand="0" w:oddHBand="0" w:evenHBand="0" w:firstRowFirstColumn="0" w:firstRowLastColumn="0" w:lastRowFirstColumn="0" w:lastRowLastColumn="0"/>
              <w:rPr>
                <w:sz w:val="16"/>
                <w:szCs w:val="16"/>
              </w:rPr>
            </w:pPr>
            <w:r w:rsidRPr="005C5B42">
              <w:rPr>
                <w:sz w:val="16"/>
                <w:szCs w:val="16"/>
              </w:rPr>
              <w:t>Is de neiging om zich uit te spreken over belangrijke zaken, meningen met vertrouwen uit te drukken, stand te houden met persoonlijke overtuigingen, het initiatief te grijpen en anderen te beïnvloeden op een directe, niet agressieve manier.</w:t>
            </w:r>
          </w:p>
        </w:tc>
      </w:tr>
      <w:tr w:rsidR="00BA54CD" w14:paraId="56AA93EC" w14:textId="77777777" w:rsidTr="00A3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7C787F" w14:textId="77777777" w:rsidR="00BA54CD" w:rsidRDefault="00BA54CD" w:rsidP="00A30DEC">
            <w:r>
              <w:t>Optimisme</w:t>
            </w:r>
          </w:p>
        </w:tc>
        <w:tc>
          <w:tcPr>
            <w:tcW w:w="7077" w:type="dxa"/>
          </w:tcPr>
          <w:p w14:paraId="02276B12" w14:textId="77777777" w:rsidR="00BA54CD" w:rsidRPr="005C5B42" w:rsidRDefault="00BA54CD" w:rsidP="00A30DEC">
            <w:pPr>
              <w:cnfStyle w:val="000000100000" w:firstRow="0" w:lastRow="0" w:firstColumn="0" w:lastColumn="0" w:oddVBand="0" w:evenVBand="0" w:oddHBand="1" w:evenHBand="0" w:firstRowFirstColumn="0" w:firstRowLastColumn="0" w:lastRowFirstColumn="0" w:lastRowLastColumn="0"/>
              <w:rPr>
                <w:sz w:val="16"/>
                <w:szCs w:val="16"/>
              </w:rPr>
            </w:pPr>
            <w:r w:rsidRPr="005C5B42">
              <w:rPr>
                <w:sz w:val="16"/>
                <w:szCs w:val="16"/>
              </w:rPr>
              <w:t>Staat voor een opgewekte, hoopvolle kijk hebben over situaties, mensen, prospecten en de toekomst, zelfs wanneer</w:t>
            </w:r>
          </w:p>
          <w:p w14:paraId="3D43373A" w14:textId="77777777" w:rsidR="00BA54CD" w:rsidRPr="005C5B42" w:rsidRDefault="00BA54CD" w:rsidP="00A30DEC">
            <w:pPr>
              <w:cnfStyle w:val="000000100000" w:firstRow="0" w:lastRow="0" w:firstColumn="0" w:lastColumn="0" w:oddVBand="0" w:evenVBand="0" w:oddHBand="1" w:evenHBand="0" w:firstRowFirstColumn="0" w:firstRowLastColumn="0" w:lastRowFirstColumn="0" w:lastRowLastColumn="0"/>
              <w:rPr>
                <w:sz w:val="16"/>
                <w:szCs w:val="16"/>
              </w:rPr>
            </w:pPr>
            <w:r w:rsidRPr="005C5B42">
              <w:rPr>
                <w:sz w:val="16"/>
                <w:szCs w:val="16"/>
              </w:rPr>
              <w:t>geconfronteerd met moeilijkheden; de neiging om problemen te minimaliseren en volharden in het geval van tegenslagen.</w:t>
            </w:r>
          </w:p>
        </w:tc>
      </w:tr>
      <w:tr w:rsidR="00BA54CD" w14:paraId="325A7381" w14:textId="77777777" w:rsidTr="00A30DEC">
        <w:tc>
          <w:tcPr>
            <w:cnfStyle w:val="001000000000" w:firstRow="0" w:lastRow="0" w:firstColumn="1" w:lastColumn="0" w:oddVBand="0" w:evenVBand="0" w:oddHBand="0" w:evenHBand="0" w:firstRowFirstColumn="0" w:firstRowLastColumn="0" w:lastRowFirstColumn="0" w:lastRowLastColumn="0"/>
            <w:tcW w:w="1985" w:type="dxa"/>
          </w:tcPr>
          <w:p w14:paraId="68F9AC22" w14:textId="77777777" w:rsidR="00BA54CD" w:rsidRDefault="00BA54CD" w:rsidP="00A30DEC">
            <w:r>
              <w:t>Arbeidsmotivatie</w:t>
            </w:r>
          </w:p>
        </w:tc>
        <w:tc>
          <w:tcPr>
            <w:tcW w:w="7077" w:type="dxa"/>
          </w:tcPr>
          <w:p w14:paraId="4D4D87AA" w14:textId="77777777" w:rsidR="00BA54CD" w:rsidRPr="005C5B42" w:rsidRDefault="00BA54CD" w:rsidP="00A30DEC">
            <w:pPr>
              <w:cnfStyle w:val="000000000000" w:firstRow="0" w:lastRow="0" w:firstColumn="0" w:lastColumn="0" w:oddVBand="0" w:evenVBand="0" w:oddHBand="0" w:evenHBand="0" w:firstRowFirstColumn="0" w:firstRowLastColumn="0" w:lastRowFirstColumn="0" w:lastRowLastColumn="0"/>
              <w:rPr>
                <w:sz w:val="16"/>
                <w:szCs w:val="16"/>
              </w:rPr>
            </w:pPr>
            <w:r w:rsidRPr="005C5B42">
              <w:rPr>
                <w:sz w:val="16"/>
                <w:szCs w:val="16"/>
              </w:rPr>
              <w:t xml:space="preserve">Wordt beschreven als de aansporing om langer te werken (inclusief overuren) in onregelmatige schema's; investeren van hoge niveaus van tijd en energie in werk en carrière, en gemotiveerd zijn om zichzelf uit te breiden, indien nodig, om projecten af </w:t>
            </w:r>
            <w:r w:rsidRPr="005C5B42">
              <w:rPr>
                <w:rFonts w:ascii="Arial" w:hAnsi="Arial" w:cs="Arial"/>
                <w:sz w:val="16"/>
                <w:szCs w:val="16"/>
              </w:rPr>
              <w:t>​​</w:t>
            </w:r>
            <w:r w:rsidRPr="005C5B42">
              <w:rPr>
                <w:sz w:val="16"/>
                <w:szCs w:val="16"/>
              </w:rPr>
              <w:t>te ronden, deadlines te halen, productief te zijn en werksucces te behalen.</w:t>
            </w:r>
          </w:p>
        </w:tc>
      </w:tr>
      <w:tr w:rsidR="00BA54CD" w14:paraId="281F0529" w14:textId="77777777" w:rsidTr="00A3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0DE12C" w14:textId="77777777" w:rsidR="00BA54CD" w:rsidRDefault="00BA54CD" w:rsidP="00A30DEC">
            <w:r>
              <w:t>Consciëntieusheid</w:t>
            </w:r>
          </w:p>
        </w:tc>
        <w:tc>
          <w:tcPr>
            <w:tcW w:w="7077" w:type="dxa"/>
          </w:tcPr>
          <w:p w14:paraId="56842F7F" w14:textId="77777777" w:rsidR="00BA54CD" w:rsidRPr="005C5B42" w:rsidRDefault="00BA54CD" w:rsidP="00A30DEC">
            <w:pPr>
              <w:cnfStyle w:val="000000100000" w:firstRow="0" w:lastRow="0" w:firstColumn="0" w:lastColumn="0" w:oddVBand="0" w:evenVBand="0" w:oddHBand="1" w:evenHBand="0" w:firstRowFirstColumn="0" w:firstRowLastColumn="0" w:lastRowFirstColumn="0" w:lastRowLastColumn="0"/>
              <w:rPr>
                <w:sz w:val="16"/>
                <w:szCs w:val="16"/>
              </w:rPr>
            </w:pPr>
            <w:r w:rsidRPr="005C5B42">
              <w:rPr>
                <w:sz w:val="16"/>
                <w:szCs w:val="16"/>
              </w:rPr>
              <w:t>Is de neiging om betrouwbaar en verantwoordelijk te zijn, terwijl je je houdt aan de bedrijfsregels, op een manier waarop anderen kunnen rekenen.</w:t>
            </w:r>
          </w:p>
        </w:tc>
      </w:tr>
      <w:tr w:rsidR="00BA54CD" w14:paraId="389D0048" w14:textId="77777777" w:rsidTr="00A30DEC">
        <w:tc>
          <w:tcPr>
            <w:cnfStyle w:val="001000000000" w:firstRow="0" w:lastRow="0" w:firstColumn="1" w:lastColumn="0" w:oddVBand="0" w:evenVBand="0" w:oddHBand="0" w:evenHBand="0" w:firstRowFirstColumn="0" w:firstRowLastColumn="0" w:lastRowFirstColumn="0" w:lastRowLastColumn="0"/>
            <w:tcW w:w="1985" w:type="dxa"/>
          </w:tcPr>
          <w:p w14:paraId="4915D08F" w14:textId="77777777" w:rsidR="00BA54CD" w:rsidRDefault="00BA54CD" w:rsidP="00A30DEC">
            <w:r>
              <w:t>Emotionele Stabiliteit</w:t>
            </w:r>
          </w:p>
        </w:tc>
        <w:tc>
          <w:tcPr>
            <w:tcW w:w="7077" w:type="dxa"/>
          </w:tcPr>
          <w:p w14:paraId="64EECF8B" w14:textId="77777777" w:rsidR="00BA54CD" w:rsidRPr="005C5B42" w:rsidRDefault="00BA54CD" w:rsidP="00A30DEC">
            <w:pPr>
              <w:cnfStyle w:val="000000000000" w:firstRow="0" w:lastRow="0" w:firstColumn="0" w:lastColumn="0" w:oddVBand="0" w:evenVBand="0" w:oddHBand="0" w:evenHBand="0" w:firstRowFirstColumn="0" w:firstRowLastColumn="0" w:lastRowFirstColumn="0" w:lastRowLastColumn="0"/>
              <w:rPr>
                <w:sz w:val="16"/>
                <w:szCs w:val="16"/>
              </w:rPr>
            </w:pPr>
            <w:r w:rsidRPr="005C5B42">
              <w:rPr>
                <w:sz w:val="16"/>
                <w:szCs w:val="16"/>
              </w:rPr>
              <w:t>Staat beschreven als de dispositie om stress, uitdagingen en druk te verwerken met kalmte; veerkracht en algemeen hoog niveau van aanpassing.</w:t>
            </w:r>
          </w:p>
        </w:tc>
      </w:tr>
      <w:tr w:rsidR="00BA54CD" w14:paraId="1548362D" w14:textId="77777777" w:rsidTr="00A3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209C80" w14:textId="77777777" w:rsidR="00BA54CD" w:rsidRDefault="00BA54CD" w:rsidP="00A30DEC">
            <w:r>
              <w:t>Klantgerichtheid</w:t>
            </w:r>
          </w:p>
        </w:tc>
        <w:tc>
          <w:tcPr>
            <w:tcW w:w="7077" w:type="dxa"/>
          </w:tcPr>
          <w:p w14:paraId="5020CC3E" w14:textId="77777777" w:rsidR="00BA54CD" w:rsidRPr="005C5B42" w:rsidRDefault="00BA54CD" w:rsidP="00A30DEC">
            <w:pPr>
              <w:cnfStyle w:val="000000100000" w:firstRow="0" w:lastRow="0" w:firstColumn="0" w:lastColumn="0" w:oddVBand="0" w:evenVBand="0" w:oddHBand="1" w:evenHBand="0" w:firstRowFirstColumn="0" w:firstRowLastColumn="0" w:lastRowFirstColumn="0" w:lastRowLastColumn="0"/>
              <w:rPr>
                <w:sz w:val="16"/>
                <w:szCs w:val="16"/>
              </w:rPr>
            </w:pPr>
            <w:r w:rsidRPr="005C5B42">
              <w:rPr>
                <w:sz w:val="16"/>
                <w:szCs w:val="16"/>
              </w:rPr>
              <w:t>Staat voor het streven naar een zeer responsieve, gepersonaliseerde, hoogwaardige service aan interne en externe klanten; de klant eerst zetten; en proberen de klant tevreden te stellen, zelfs als het betekent dat je verder gaat dan de normale taakomschrijving.</w:t>
            </w:r>
          </w:p>
        </w:tc>
      </w:tr>
      <w:tr w:rsidR="00684F91" w14:paraId="2E8A7FF2" w14:textId="77777777" w:rsidTr="00A30DEC">
        <w:tc>
          <w:tcPr>
            <w:cnfStyle w:val="001000000000" w:firstRow="0" w:lastRow="0" w:firstColumn="1" w:lastColumn="0" w:oddVBand="0" w:evenVBand="0" w:oddHBand="0" w:evenHBand="0" w:firstRowFirstColumn="0" w:firstRowLastColumn="0" w:lastRowFirstColumn="0" w:lastRowLastColumn="0"/>
            <w:tcW w:w="1985" w:type="dxa"/>
          </w:tcPr>
          <w:p w14:paraId="5EF65864" w14:textId="641155ED" w:rsidR="00684F91" w:rsidRPr="003B4D25" w:rsidRDefault="00505944" w:rsidP="00A30DEC">
            <w:r w:rsidRPr="003B4D25">
              <w:t>Openheid</w:t>
            </w:r>
          </w:p>
        </w:tc>
        <w:tc>
          <w:tcPr>
            <w:tcW w:w="7077" w:type="dxa"/>
          </w:tcPr>
          <w:p w14:paraId="2BA9DCDB" w14:textId="047BDD23" w:rsidR="00684F91" w:rsidRPr="003B4D25" w:rsidRDefault="00505944" w:rsidP="00A30DEC">
            <w:pPr>
              <w:cnfStyle w:val="000000000000" w:firstRow="0" w:lastRow="0" w:firstColumn="0" w:lastColumn="0" w:oddVBand="0" w:evenVBand="0" w:oddHBand="0" w:evenHBand="0" w:firstRowFirstColumn="0" w:firstRowLastColumn="0" w:lastRowFirstColumn="0" w:lastRowLastColumn="0"/>
              <w:rPr>
                <w:sz w:val="16"/>
                <w:szCs w:val="16"/>
              </w:rPr>
            </w:pPr>
            <w:r w:rsidRPr="003B4D25">
              <w:rPr>
                <w:sz w:val="16"/>
                <w:szCs w:val="16"/>
              </w:rPr>
              <w:t>Staat voor de mate waarin iemand open staat voor nieuwe ervaringen.</w:t>
            </w:r>
          </w:p>
        </w:tc>
      </w:tr>
      <w:tr w:rsidR="00BA54CD" w14:paraId="5AFB89D7" w14:textId="77777777" w:rsidTr="00A3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53130C" w14:textId="77777777" w:rsidR="00BA54CD" w:rsidRDefault="00BA54CD" w:rsidP="00A30DEC"/>
        </w:tc>
        <w:tc>
          <w:tcPr>
            <w:tcW w:w="7077" w:type="dxa"/>
          </w:tcPr>
          <w:p w14:paraId="240E7DC4" w14:textId="77777777" w:rsidR="00BA54CD" w:rsidRDefault="00BA54CD" w:rsidP="00A30DEC">
            <w:pPr>
              <w:cnfStyle w:val="000000100000" w:firstRow="0" w:lastRow="0" w:firstColumn="0" w:lastColumn="0" w:oddVBand="0" w:evenVBand="0" w:oddHBand="1" w:evenHBand="0" w:firstRowFirstColumn="0" w:firstRowLastColumn="0" w:lastRowFirstColumn="0" w:lastRowLastColumn="0"/>
            </w:pPr>
          </w:p>
        </w:tc>
      </w:tr>
    </w:tbl>
    <w:p w14:paraId="7EE3DB70" w14:textId="4FA1FF89" w:rsidR="00BA54CD" w:rsidRPr="00606B13" w:rsidRDefault="00505944" w:rsidP="00BA54CD">
      <w:pPr>
        <w:rPr>
          <w:i/>
          <w:sz w:val="16"/>
          <w:szCs w:val="16"/>
        </w:rPr>
      </w:pPr>
      <w:r w:rsidRPr="003B4D25">
        <w:rPr>
          <w:i/>
          <w:sz w:val="16"/>
          <w:szCs w:val="16"/>
        </w:rPr>
        <w:t>Tabel 3.1.2</w:t>
      </w:r>
      <w:r w:rsidR="00AF7535">
        <w:rPr>
          <w:i/>
          <w:color w:val="FF0000"/>
          <w:sz w:val="16"/>
          <w:szCs w:val="16"/>
        </w:rPr>
        <w:tab/>
      </w:r>
      <w:r w:rsidR="00BA54CD">
        <w:rPr>
          <w:i/>
          <w:sz w:val="16"/>
          <w:szCs w:val="16"/>
        </w:rPr>
        <w:t xml:space="preserve">Een overzicht van de definities uit het onderzoek van </w:t>
      </w:r>
      <w:proofErr w:type="spellStart"/>
      <w:r w:rsidR="00BA54CD">
        <w:rPr>
          <w:i/>
          <w:sz w:val="16"/>
          <w:szCs w:val="16"/>
        </w:rPr>
        <w:t>Lounsbury</w:t>
      </w:r>
      <w:proofErr w:type="spellEnd"/>
      <w:r w:rsidR="00BA54CD">
        <w:rPr>
          <w:i/>
          <w:sz w:val="16"/>
          <w:szCs w:val="16"/>
        </w:rPr>
        <w:t xml:space="preserve"> et al. (2014, pp. 39-40)</w:t>
      </w:r>
      <w:r w:rsidR="00BA54CD">
        <w:rPr>
          <w:i/>
          <w:sz w:val="16"/>
          <w:szCs w:val="16"/>
        </w:rPr>
        <w:br/>
        <w:t xml:space="preserve">1) </w:t>
      </w:r>
      <w:proofErr w:type="spellStart"/>
      <w:r w:rsidR="00BA54CD">
        <w:rPr>
          <w:i/>
          <w:sz w:val="16"/>
          <w:szCs w:val="16"/>
        </w:rPr>
        <w:t>Tough-Mindedness</w:t>
      </w:r>
      <w:proofErr w:type="spellEnd"/>
      <w:r w:rsidR="00BA54CD">
        <w:rPr>
          <w:i/>
          <w:sz w:val="16"/>
          <w:szCs w:val="16"/>
        </w:rPr>
        <w:t xml:space="preserve"> is niet vertaald naar het Nederlands, vanwege een gebrek aan een omvattende term.</w:t>
      </w:r>
    </w:p>
    <w:p w14:paraId="06664BD5" w14:textId="2F02C490" w:rsidR="00BA54CD" w:rsidRPr="001462FD" w:rsidRDefault="00BA54CD" w:rsidP="00BA54CD">
      <w:r>
        <w:t xml:space="preserve">Uit resultaten van het onderzoek blijkt dat IT’ers significant </w:t>
      </w:r>
      <w:r w:rsidRPr="00C10F37">
        <w:t>hoger scoorde</w:t>
      </w:r>
      <w:r w:rsidR="00C10F37" w:rsidRPr="00C10F37">
        <w:t>n</w:t>
      </w:r>
      <w:r w:rsidRPr="00C10F37">
        <w:t xml:space="preserve"> op de</w:t>
      </w:r>
      <w:r>
        <w:t xml:space="preserve"> schalen </w:t>
      </w:r>
      <w:proofErr w:type="spellStart"/>
      <w:r>
        <w:t>tough-mindedness</w:t>
      </w:r>
      <w:proofErr w:type="spellEnd"/>
      <w:r>
        <w:t xml:space="preserve"> en altruïsme, en lager op de andere schalen. Vooral op extraversie, assertiviteit en klantgerichtheid scoorden zij significant lager (</w:t>
      </w:r>
      <w:proofErr w:type="spellStart"/>
      <w:r>
        <w:t>Lounsbury</w:t>
      </w:r>
      <w:proofErr w:type="spellEnd"/>
      <w:r>
        <w:t xml:space="preserve"> et al. 2014, pp. 45). De lage score op assertiviteit en extraversie kan ervoor zorgen dat zij </w:t>
      </w:r>
      <w:r w:rsidRPr="003B4D25">
        <w:t>tijdens</w:t>
      </w:r>
      <w:r w:rsidR="00111ED6" w:rsidRPr="003B4D25">
        <w:t xml:space="preserve"> de </w:t>
      </w:r>
      <w:r w:rsidR="006505DF" w:rsidRPr="003B4D25">
        <w:t>bevlogenheid</w:t>
      </w:r>
      <w:r w:rsidRPr="003B4D25">
        <w:t xml:space="preserve"> interviews</w:t>
      </w:r>
      <w:r w:rsidR="00111ED6" w:rsidRPr="003B4D25">
        <w:t xml:space="preserve"> </w:t>
      </w:r>
      <w:r w:rsidRPr="003B4D25">
        <w:t xml:space="preserve"> </w:t>
      </w:r>
      <w:r>
        <w:t>minder geneigd zijn om allesomvattende antwoorden te geven, met daarin meegenomen hun gevoelens, of afwijkende gedachten. Dit betekent dat er tijdens de interviews goed uit- en doorgevraagd moet worden.</w:t>
      </w:r>
    </w:p>
    <w:p w14:paraId="1D77CC79" w14:textId="77777777" w:rsidR="00BA54CD" w:rsidRDefault="00BA54CD" w:rsidP="00BA54CD">
      <w:pPr>
        <w:rPr>
          <w:rFonts w:asciiTheme="majorHAnsi" w:eastAsiaTheme="majorEastAsia" w:hAnsiTheme="majorHAnsi" w:cstheme="majorBidi"/>
          <w:color w:val="B43412" w:themeColor="accent1" w:themeShade="BF"/>
          <w:sz w:val="26"/>
          <w:szCs w:val="26"/>
        </w:rPr>
      </w:pPr>
      <w:r>
        <w:br w:type="page"/>
      </w:r>
    </w:p>
    <w:p w14:paraId="17EC0A3D" w14:textId="77777777" w:rsidR="00BA54CD" w:rsidRDefault="00BA54CD" w:rsidP="00BA54CD">
      <w:pPr>
        <w:pStyle w:val="Kop2"/>
      </w:pPr>
      <w:bookmarkStart w:id="15" w:name="_Toc509581908"/>
      <w:bookmarkStart w:id="16" w:name="_Toc515564493"/>
      <w:r>
        <w:lastRenderedPageBreak/>
        <w:t>3.2</w:t>
      </w:r>
      <w:r>
        <w:tab/>
        <w:t>Zelfsturing</w:t>
      </w:r>
      <w:bookmarkEnd w:id="15"/>
      <w:bookmarkEnd w:id="16"/>
    </w:p>
    <w:p w14:paraId="55517630" w14:textId="77777777" w:rsidR="00BA54CD" w:rsidRPr="00D13E9C" w:rsidRDefault="00BA54CD" w:rsidP="00BA54CD">
      <w:r>
        <w:t xml:space="preserve">Zoals eerder beschreven, gaat het bij zelfsturing om autonome teams die beschikken over de plannende, uitvoerende en controlerende taken die met hun project te maken hebben. Volgens Alblas en </w:t>
      </w:r>
      <w:proofErr w:type="spellStart"/>
      <w:r>
        <w:t>Wijsman</w:t>
      </w:r>
      <w:proofErr w:type="spellEnd"/>
      <w:r>
        <w:t xml:space="preserve"> (2013) zijn er drie uitgangspunten om zelfsturing in te voeren. Ten eerste kan het de kwaliteit van arbeid verbeteren, door medewerkers meer uiteenlopende taken te geven en door ze meer verantwoordelijkheid te geven, krijgt het werk meer kwaliteit. Ten tweede kan het zorgen voor meer klantgerichtheid. En ten derde kan het zorgen voor meer flexibiliteit van de productie of dienstverlening, omdat het mogelijk zou zijn om sneller te kunnen reageren op verstoringen.</w:t>
      </w:r>
    </w:p>
    <w:p w14:paraId="312FF9D6" w14:textId="77777777" w:rsidR="00BA54CD" w:rsidRDefault="00BA54CD" w:rsidP="00BA54CD">
      <w:pPr>
        <w:pStyle w:val="Kop3"/>
      </w:pPr>
      <w:bookmarkStart w:id="17" w:name="_Toc509581909"/>
      <w:bookmarkStart w:id="18" w:name="_Toc515564494"/>
      <w:r>
        <w:t>3.2.1</w:t>
      </w:r>
      <w:r>
        <w:tab/>
        <w:t>Holacracy</w:t>
      </w:r>
      <w:bookmarkEnd w:id="17"/>
      <w:bookmarkEnd w:id="18"/>
    </w:p>
    <w:p w14:paraId="18905DE3" w14:textId="77777777" w:rsidR="00BA54CD" w:rsidRDefault="00BA54CD" w:rsidP="00BA54CD">
      <w:r>
        <w:t xml:space="preserve">Zelfsturing in organisaties kent meerdere modellen en methoden. </w:t>
      </w:r>
      <w:r w:rsidRPr="00EA542A">
        <w:t>TMC gebruikt specifiek holacracy als</w:t>
      </w:r>
      <w:r>
        <w:t xml:space="preserve"> uitgangspunt voor autonome teams. Volgens </w:t>
      </w:r>
      <w:proofErr w:type="spellStart"/>
      <w:r>
        <w:t>Holacracyone</w:t>
      </w:r>
      <w:proofErr w:type="spellEnd"/>
      <w:r>
        <w:t xml:space="preserve"> (z.j.) biedt het een nieuwe “sociale technologie” aan voor het besturen en beheren van een organisatie – één die authentiek gezag distribueert en flexibiliteit en zelforganisatie insluit in de regels en processen, waardoor de organisatie zichzelf structureert en zaken doet. Deze denkwijze is oorspronkelijk ontwikkeld door David Allen en Brian Robertson.</w:t>
      </w:r>
    </w:p>
    <w:p w14:paraId="756E8A74" w14:textId="5F2007F9" w:rsidR="00BA54CD" w:rsidRDefault="00BA54CD" w:rsidP="00BA54CD">
      <w:pPr>
        <w:rPr>
          <w:noProof/>
        </w:rPr>
      </w:pPr>
      <w:r>
        <w:rPr>
          <w:noProof/>
        </w:rPr>
        <w:drawing>
          <wp:anchor distT="0" distB="0" distL="114300" distR="114300" simplePos="0" relativeHeight="251668480" behindDoc="0" locked="0" layoutInCell="1" allowOverlap="1" wp14:anchorId="558AF882" wp14:editId="4F6C78FB">
            <wp:simplePos x="0" y="0"/>
            <wp:positionH relativeFrom="margin">
              <wp:posOffset>2672080</wp:posOffset>
            </wp:positionH>
            <wp:positionV relativeFrom="paragraph">
              <wp:posOffset>118745</wp:posOffset>
            </wp:positionV>
            <wp:extent cx="2971800" cy="1973580"/>
            <wp:effectExtent l="0" t="0" r="0" b="762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353" t="43177" r="58719" b="29747"/>
                    <a:stretch/>
                  </pic:blipFill>
                  <pic:spPr bwMode="auto">
                    <a:xfrm>
                      <a:off x="0" y="0"/>
                      <a:ext cx="297180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 organisatiestructuur van holacracy, zoals TMC dat ook toepast, wordt een </w:t>
      </w:r>
      <w:r w:rsidR="00111ED6" w:rsidRPr="00111ED6">
        <w:t>cirkel</w:t>
      </w:r>
      <w:r w:rsidRPr="00111ED6">
        <w:t>structuur genoemd</w:t>
      </w:r>
      <w:r>
        <w:t xml:space="preserve"> (figuur 3.2.1a).</w:t>
      </w:r>
      <w:r w:rsidRPr="00FE1A76">
        <w:rPr>
          <w:noProof/>
        </w:rPr>
        <w:t xml:space="preserve"> </w:t>
      </w:r>
      <w:r>
        <w:rPr>
          <w:noProof/>
        </w:rPr>
        <w:t xml:space="preserve">Elke cirkel wordt gezien als aparte entiteit, met eigen doelen en verantwoordelijkheden. Daarbij hoort ook dat elke cirkel de authoriteit heeft om zelf vorm te geven aan projecten, zolang de doelen behaald worden. Daarnaast heb je </w:t>
      </w:r>
      <w:r>
        <w:rPr>
          <w:i/>
          <w:noProof/>
        </w:rPr>
        <w:t xml:space="preserve">rollen, </w:t>
      </w:r>
      <w:r>
        <w:rPr>
          <w:noProof/>
        </w:rPr>
        <w:t>in de meeste bedrijven wor</w:t>
      </w:r>
      <w:r w:rsidR="00111ED6">
        <w:rPr>
          <w:noProof/>
        </w:rPr>
        <w:t>dt dit een functie genoemd, die</w:t>
      </w:r>
      <w:r>
        <w:rPr>
          <w:noProof/>
        </w:rPr>
        <w:t xml:space="preserve"> hun eigen authoriteit en verantwoordelijkheid hebben. </w:t>
      </w:r>
      <w:r>
        <w:rPr>
          <w:noProof/>
        </w:rPr>
        <w:tab/>
      </w:r>
      <w:r>
        <w:rPr>
          <w:noProof/>
        </w:rPr>
        <w:tab/>
      </w:r>
      <w:r>
        <w:rPr>
          <w:noProof/>
        </w:rPr>
        <w:tab/>
      </w:r>
      <w:r>
        <w:rPr>
          <w:noProof/>
        </w:rPr>
        <w:tab/>
      </w:r>
      <w:r>
        <w:rPr>
          <w:noProof/>
        </w:rPr>
        <w:tab/>
      </w:r>
      <w:r w:rsidR="00111ED6">
        <w:rPr>
          <w:noProof/>
        </w:rPr>
        <w:tab/>
      </w:r>
      <w:r w:rsidR="00111ED6">
        <w:rPr>
          <w:noProof/>
        </w:rPr>
        <w:tab/>
      </w:r>
      <w:r>
        <w:rPr>
          <w:noProof/>
          <w:sz w:val="16"/>
          <w:szCs w:val="16"/>
        </w:rPr>
        <w:t>Figuur 3.2.1a</w:t>
      </w:r>
      <w:r>
        <w:rPr>
          <w:noProof/>
          <w:sz w:val="16"/>
          <w:szCs w:val="16"/>
        </w:rPr>
        <w:tab/>
        <w:t>Cirkelstructuur volgens Holacracyone</w:t>
      </w:r>
      <w:r>
        <w:rPr>
          <w:noProof/>
        </w:rPr>
        <w:br/>
        <w:t xml:space="preserve">Een designer mag, bijvoorbeeld, volledig zelf bepalen hoe de layout van een applicatie wordt, zonder dat een developer binnen dezelfde cirkel er iets van te zeggen heeft. </w:t>
      </w:r>
      <w:r w:rsidRPr="00CD6D50">
        <w:rPr>
          <w:noProof/>
        </w:rPr>
        <w:t>De</w:t>
      </w:r>
      <w:r>
        <w:rPr>
          <w:noProof/>
        </w:rPr>
        <w:t xml:space="preserve"> </w:t>
      </w:r>
      <w:r>
        <w:rPr>
          <w:i/>
          <w:noProof/>
        </w:rPr>
        <w:t xml:space="preserve">supercirkel </w:t>
      </w:r>
      <w:r>
        <w:rPr>
          <w:noProof/>
        </w:rPr>
        <w:t xml:space="preserve">is in dit geval de organisatie zelf, en de </w:t>
      </w:r>
      <w:r>
        <w:rPr>
          <w:i/>
          <w:noProof/>
        </w:rPr>
        <w:t xml:space="preserve">subcirkels </w:t>
      </w:r>
      <w:r>
        <w:rPr>
          <w:noProof/>
        </w:rPr>
        <w:t>zijn in het geval van TMC teams A, B &amp; C.</w:t>
      </w:r>
    </w:p>
    <w:p w14:paraId="597FB3A7" w14:textId="13575FB9" w:rsidR="00111ED6" w:rsidRPr="003B4D25" w:rsidRDefault="00111ED6" w:rsidP="00BA54CD">
      <w:r>
        <w:rPr>
          <w:noProof/>
        </w:rPr>
        <w:lastRenderedPageBreak/>
        <w:drawing>
          <wp:anchor distT="0" distB="0" distL="114300" distR="114300" simplePos="0" relativeHeight="251669504" behindDoc="0" locked="0" layoutInCell="1" allowOverlap="1" wp14:anchorId="0F6A024A" wp14:editId="222FEE53">
            <wp:simplePos x="0" y="0"/>
            <wp:positionH relativeFrom="margin">
              <wp:align>left</wp:align>
            </wp:positionH>
            <wp:positionV relativeFrom="paragraph">
              <wp:posOffset>3034030</wp:posOffset>
            </wp:positionV>
            <wp:extent cx="5939790" cy="2667000"/>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476" t="42138" r="56598" b="23256"/>
                    <a:stretch/>
                  </pic:blipFill>
                  <pic:spPr bwMode="auto">
                    <a:xfrm>
                      <a:off x="0" y="0"/>
                      <a:ext cx="593979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4CD">
        <w:t>Ook binnen vergaderingen is er een structuur om besluitvorming te bevorderen. Dit wordt het “</w:t>
      </w:r>
      <w:proofErr w:type="spellStart"/>
      <w:r w:rsidR="00BA54CD">
        <w:t>integrative</w:t>
      </w:r>
      <w:proofErr w:type="spellEnd"/>
      <w:r w:rsidR="00BA54CD">
        <w:t xml:space="preserve"> </w:t>
      </w:r>
      <w:proofErr w:type="spellStart"/>
      <w:r w:rsidR="00BA54CD">
        <w:t>decision</w:t>
      </w:r>
      <w:proofErr w:type="spellEnd"/>
      <w:r w:rsidR="00BA54CD">
        <w:t>-making proces” genoemd. Hier worden problemen “</w:t>
      </w:r>
      <w:proofErr w:type="spellStart"/>
      <w:r w:rsidR="00BA54CD">
        <w:t>tensions</w:t>
      </w:r>
      <w:proofErr w:type="spellEnd"/>
      <w:r w:rsidR="00BA54CD">
        <w:t xml:space="preserve">” genoemd. Volgens </w:t>
      </w:r>
      <w:proofErr w:type="spellStart"/>
      <w:r w:rsidR="00BA54CD">
        <w:t>Holacracyone</w:t>
      </w:r>
      <w:proofErr w:type="spellEnd"/>
      <w:r w:rsidR="00BA54CD">
        <w:t xml:space="preserve"> (z.j.) is een </w:t>
      </w:r>
      <w:proofErr w:type="spellStart"/>
      <w:r w:rsidR="00BA54CD">
        <w:t>tension</w:t>
      </w:r>
      <w:proofErr w:type="spellEnd"/>
      <w:r w:rsidR="00BA54CD">
        <w:t xml:space="preserve"> een kloof tussen hoe dingen zijn en hoe ze </w:t>
      </w:r>
      <w:r w:rsidR="00BA54CD">
        <w:rPr>
          <w:i/>
        </w:rPr>
        <w:t xml:space="preserve">kunnen </w:t>
      </w:r>
      <w:r w:rsidR="00BA54CD">
        <w:t>zijn. In figuur 3.2.1b staat een beknopte weergave van het proces.</w:t>
      </w:r>
      <w:r>
        <w:br/>
      </w:r>
      <w:r w:rsidRPr="003B4D25">
        <w:t>Het proces begint met een voorstel. De voorsteller geeft aan wat zijn of haar spanning (</w:t>
      </w:r>
      <w:proofErr w:type="spellStart"/>
      <w:r w:rsidRPr="003B4D25">
        <w:t>tension</w:t>
      </w:r>
      <w:proofErr w:type="spellEnd"/>
      <w:r w:rsidRPr="003B4D25">
        <w:t xml:space="preserve">) is, hierbij is alleen de voorsteller aan het woord. </w:t>
      </w:r>
      <w:r w:rsidR="00F30628" w:rsidRPr="003B4D25">
        <w:t>In</w:t>
      </w:r>
      <w:r w:rsidRPr="003B4D25">
        <w:t xml:space="preserve"> de tweede </w:t>
      </w:r>
      <w:r w:rsidR="00F30628" w:rsidRPr="003B4D25">
        <w:t>ronde</w:t>
      </w:r>
      <w:r w:rsidRPr="003B4D25">
        <w:t xml:space="preserve"> mag iedereen een vraag stellen, om de situatie te verduidelijken. De voorsteller geeft antwoord, of niet, maar er mag nog geen gesprek ontstaan. </w:t>
      </w:r>
      <w:r w:rsidR="00F30628" w:rsidRPr="003B4D25">
        <w:t>In de derde ronde</w:t>
      </w:r>
      <w:r w:rsidRPr="003B4D25">
        <w:t xml:space="preserve"> mag iedereen reageren op het voorstel</w:t>
      </w:r>
      <w:r w:rsidR="00F30628" w:rsidRPr="003B4D25">
        <w:t>, dit mag echter alleen in de 1</w:t>
      </w:r>
      <w:r w:rsidR="00F30628" w:rsidRPr="003B4D25">
        <w:rPr>
          <w:vertAlign w:val="superscript"/>
        </w:rPr>
        <w:t>e</w:t>
      </w:r>
      <w:r w:rsidR="00F30628" w:rsidRPr="003B4D25">
        <w:t xml:space="preserve"> of 3</w:t>
      </w:r>
      <w:r w:rsidR="00F30628" w:rsidRPr="003B4D25">
        <w:rPr>
          <w:vertAlign w:val="superscript"/>
        </w:rPr>
        <w:t>e</w:t>
      </w:r>
      <w:r w:rsidR="00F30628" w:rsidRPr="003B4D25">
        <w:t xml:space="preserve"> persoon uitgesproken worden. Er mag nog geen discussie ontstaan. In de vierde ronde mag de voorsteller nog meer informatie geven om de situatie te verduidelijken, hierop mag niemand reageren. In de vijfde ronde vraag</w:t>
      </w:r>
      <w:r w:rsidR="002F1DF5" w:rsidRPr="003B4D25">
        <w:t>t</w:t>
      </w:r>
      <w:r w:rsidR="00F30628" w:rsidRPr="003B4D25">
        <w:t xml:space="preserve"> de voorzitter: “Ziet iemand een rede</w:t>
      </w:r>
      <w:r w:rsidR="002F1DF5" w:rsidRPr="003B4D25">
        <w:t>n</w:t>
      </w:r>
      <w:r w:rsidR="00F30628" w:rsidRPr="003B4D25">
        <w:t xml:space="preserve"> waarom het aannemen van dit voorstel schadelijk is of ons achteruit zal zetten?”. Elk bezwaar zal vermeld</w:t>
      </w:r>
      <w:r w:rsidR="00DF16D8" w:rsidRPr="003B4D25">
        <w:t>t</w:t>
      </w:r>
      <w:r w:rsidR="00F30628" w:rsidRPr="003B4D25">
        <w:t>, vastgesteld en getest worden. Wanneer er geen bezwaar is zal het voorstal aangenomen worden. In ronde zes wordt er ingezoomd op elk bezwaar. Het doel in deze ronde is om het voorstel dusdanig aan te passen dat h</w:t>
      </w:r>
      <w:r w:rsidR="00844499" w:rsidRPr="003B4D25">
        <w:t>et</w:t>
      </w:r>
      <w:r w:rsidR="00F30628" w:rsidRPr="003B4D25">
        <w:t xml:space="preserve"> aangenomen zal worden.</w:t>
      </w:r>
    </w:p>
    <w:p w14:paraId="3C873F49" w14:textId="3DC9E0D9" w:rsidR="00BA54CD" w:rsidRPr="00111ED6" w:rsidRDefault="00BA54CD" w:rsidP="00BA54CD">
      <w:pPr>
        <w:rPr>
          <w:sz w:val="16"/>
          <w:szCs w:val="16"/>
          <w:lang w:val="en-US"/>
        </w:rPr>
      </w:pPr>
      <w:proofErr w:type="spellStart"/>
      <w:r w:rsidRPr="00111ED6">
        <w:rPr>
          <w:sz w:val="16"/>
          <w:szCs w:val="16"/>
          <w:lang w:val="en-US"/>
        </w:rPr>
        <w:t>Figuur</w:t>
      </w:r>
      <w:proofErr w:type="spellEnd"/>
      <w:r w:rsidRPr="00111ED6">
        <w:rPr>
          <w:sz w:val="16"/>
          <w:szCs w:val="16"/>
          <w:lang w:val="en-US"/>
        </w:rPr>
        <w:t xml:space="preserve"> 3.2.1b</w:t>
      </w:r>
      <w:r w:rsidRPr="00111ED6">
        <w:rPr>
          <w:sz w:val="16"/>
          <w:szCs w:val="16"/>
          <w:lang w:val="en-US"/>
        </w:rPr>
        <w:tab/>
        <w:t xml:space="preserve">Integrative Decision-Making process </w:t>
      </w:r>
      <w:proofErr w:type="spellStart"/>
      <w:r w:rsidRPr="00111ED6">
        <w:rPr>
          <w:sz w:val="16"/>
          <w:szCs w:val="16"/>
          <w:lang w:val="en-US"/>
        </w:rPr>
        <w:t>volgens</w:t>
      </w:r>
      <w:proofErr w:type="spellEnd"/>
      <w:r w:rsidRPr="00111ED6">
        <w:rPr>
          <w:sz w:val="16"/>
          <w:szCs w:val="16"/>
          <w:lang w:val="en-US"/>
        </w:rPr>
        <w:t xml:space="preserve"> </w:t>
      </w:r>
      <w:proofErr w:type="spellStart"/>
      <w:r w:rsidRPr="00111ED6">
        <w:rPr>
          <w:sz w:val="16"/>
          <w:szCs w:val="16"/>
          <w:lang w:val="en-US"/>
        </w:rPr>
        <w:t>Holacracyone</w:t>
      </w:r>
      <w:proofErr w:type="spellEnd"/>
      <w:r w:rsidRPr="00111ED6">
        <w:rPr>
          <w:sz w:val="16"/>
          <w:szCs w:val="16"/>
          <w:lang w:val="en-US"/>
        </w:rPr>
        <w:t xml:space="preserve"> (</w:t>
      </w:r>
      <w:proofErr w:type="spellStart"/>
      <w:r w:rsidRPr="00111ED6">
        <w:rPr>
          <w:sz w:val="16"/>
          <w:szCs w:val="16"/>
          <w:lang w:val="en-US"/>
        </w:rPr>
        <w:t>z.j</w:t>
      </w:r>
      <w:proofErr w:type="spellEnd"/>
      <w:r w:rsidRPr="00111ED6">
        <w:rPr>
          <w:sz w:val="16"/>
          <w:szCs w:val="16"/>
          <w:lang w:val="en-US"/>
        </w:rPr>
        <w:t>.)</w:t>
      </w:r>
    </w:p>
    <w:p w14:paraId="2B93B1EE" w14:textId="1C295EDC" w:rsidR="00BA54CD" w:rsidRDefault="00BA54CD" w:rsidP="00BA54CD">
      <w:pPr>
        <w:rPr>
          <w:szCs w:val="20"/>
        </w:rPr>
      </w:pPr>
      <w:r>
        <w:rPr>
          <w:noProof/>
        </w:rPr>
        <w:lastRenderedPageBreak/>
        <w:drawing>
          <wp:anchor distT="0" distB="0" distL="114300" distR="114300" simplePos="0" relativeHeight="251670528" behindDoc="1" locked="0" layoutInCell="1" allowOverlap="1" wp14:anchorId="55E9752C" wp14:editId="7840F452">
            <wp:simplePos x="0" y="0"/>
            <wp:positionH relativeFrom="margin">
              <wp:align>right</wp:align>
            </wp:positionH>
            <wp:positionV relativeFrom="paragraph">
              <wp:posOffset>517525</wp:posOffset>
            </wp:positionV>
            <wp:extent cx="2895600" cy="3469257"/>
            <wp:effectExtent l="0" t="0" r="0" b="0"/>
            <wp:wrapTight wrapText="bothSides">
              <wp:wrapPolygon edited="0">
                <wp:start x="0" y="0"/>
                <wp:lineTo x="0" y="21470"/>
                <wp:lineTo x="21458" y="21470"/>
                <wp:lineTo x="2145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959" t="46150" r="56515" b="16519"/>
                    <a:stretch/>
                  </pic:blipFill>
                  <pic:spPr bwMode="auto">
                    <a:xfrm>
                      <a:off x="0" y="0"/>
                      <a:ext cx="2895600" cy="3469257"/>
                    </a:xfrm>
                    <a:prstGeom prst="rect">
                      <a:avLst/>
                    </a:prstGeom>
                    <a:ln>
                      <a:noFill/>
                    </a:ln>
                    <a:extLst>
                      <a:ext uri="{53640926-AAD7-44D8-BBD7-CCE9431645EC}">
                        <a14:shadowObscured xmlns:a14="http://schemas.microsoft.com/office/drawing/2010/main"/>
                      </a:ext>
                    </a:extLst>
                  </pic:spPr>
                </pic:pic>
              </a:graphicData>
            </a:graphic>
          </wp:anchor>
        </w:drawing>
      </w:r>
      <w:r w:rsidRPr="002402A3">
        <w:rPr>
          <w:szCs w:val="20"/>
        </w:rPr>
        <w:br/>
      </w:r>
      <w:r w:rsidR="00830975" w:rsidRPr="00830975">
        <w:rPr>
          <w:szCs w:val="20"/>
        </w:rPr>
        <w:t>Verder</w:t>
      </w:r>
      <w:r w:rsidRPr="00830975">
        <w:rPr>
          <w:szCs w:val="20"/>
        </w:rPr>
        <w:t xml:space="preserve"> werkt</w:t>
      </w:r>
      <w:r>
        <w:rPr>
          <w:szCs w:val="20"/>
        </w:rPr>
        <w:t xml:space="preserve"> </w:t>
      </w:r>
      <w:proofErr w:type="spellStart"/>
      <w:r>
        <w:rPr>
          <w:szCs w:val="20"/>
        </w:rPr>
        <w:t>holacracy</w:t>
      </w:r>
      <w:proofErr w:type="spellEnd"/>
      <w:r>
        <w:rPr>
          <w:szCs w:val="20"/>
        </w:rPr>
        <w:t xml:space="preserve"> met “</w:t>
      </w:r>
      <w:proofErr w:type="spellStart"/>
      <w:r>
        <w:rPr>
          <w:szCs w:val="20"/>
        </w:rPr>
        <w:t>lean</w:t>
      </w:r>
      <w:proofErr w:type="spellEnd"/>
      <w:r>
        <w:rPr>
          <w:szCs w:val="20"/>
        </w:rPr>
        <w:t xml:space="preserve"> operations”. Dit is een werkstructuur waar teams efficiënter, effectiever en productiever mee kunnen werken (Figuur 3.2.1c).</w:t>
      </w:r>
    </w:p>
    <w:p w14:paraId="5C1DCC34" w14:textId="77777777" w:rsidR="00BA54CD" w:rsidRDefault="00BA54CD" w:rsidP="00BA54CD">
      <w:pPr>
        <w:rPr>
          <w:szCs w:val="20"/>
        </w:rPr>
      </w:pPr>
      <w:r>
        <w:rPr>
          <w:szCs w:val="20"/>
        </w:rPr>
        <w:t xml:space="preserve">Op het gebied van operaties moedigt en stimuleert holacracy individuen om hun eigen rollen te “leiden”, en actie te ondernemen wanneer zij dat passend achten, om het doel van de organisatie te vervullen. Om teams gecoördineerd te houden, bieden wekelijke </w:t>
      </w:r>
      <w:proofErr w:type="spellStart"/>
      <w:r>
        <w:rPr>
          <w:i/>
          <w:szCs w:val="20"/>
        </w:rPr>
        <w:t>Tactical</w:t>
      </w:r>
      <w:proofErr w:type="spellEnd"/>
      <w:r>
        <w:rPr>
          <w:i/>
          <w:szCs w:val="20"/>
        </w:rPr>
        <w:t xml:space="preserve"> Meetings </w:t>
      </w:r>
      <w:r>
        <w:rPr>
          <w:szCs w:val="20"/>
        </w:rPr>
        <w:t xml:space="preserve">een snel forum voor omgang met lopende operaties, synchronisatie tussen teamleden en het eventueel identificeren van toekomstige </w:t>
      </w:r>
      <w:proofErr w:type="spellStart"/>
      <w:r>
        <w:rPr>
          <w:szCs w:val="20"/>
        </w:rPr>
        <w:t>tensions</w:t>
      </w:r>
      <w:proofErr w:type="spellEnd"/>
      <w:r>
        <w:rPr>
          <w:szCs w:val="20"/>
        </w:rPr>
        <w:t xml:space="preserve"> (</w:t>
      </w:r>
      <w:proofErr w:type="spellStart"/>
      <w:r>
        <w:rPr>
          <w:szCs w:val="20"/>
        </w:rPr>
        <w:t>Holacracyone</w:t>
      </w:r>
      <w:proofErr w:type="spellEnd"/>
      <w:r>
        <w:rPr>
          <w:szCs w:val="20"/>
        </w:rPr>
        <w:t xml:space="preserve">, z.j.). </w:t>
      </w:r>
      <w:r>
        <w:rPr>
          <w:szCs w:val="20"/>
        </w:rPr>
        <w:br/>
      </w:r>
      <w:proofErr w:type="spellStart"/>
      <w:r>
        <w:rPr>
          <w:i/>
          <w:szCs w:val="20"/>
        </w:rPr>
        <w:t>Governance</w:t>
      </w:r>
      <w:proofErr w:type="spellEnd"/>
      <w:r>
        <w:rPr>
          <w:i/>
          <w:szCs w:val="20"/>
        </w:rPr>
        <w:t xml:space="preserve"> Meetings</w:t>
      </w:r>
      <w:r>
        <w:rPr>
          <w:szCs w:val="20"/>
        </w:rPr>
        <w:t xml:space="preserve"> zijn bedoeld voor </w:t>
      </w:r>
      <w:proofErr w:type="spellStart"/>
      <w:r>
        <w:rPr>
          <w:szCs w:val="20"/>
        </w:rPr>
        <w:t>tensions</w:t>
      </w:r>
      <w:proofErr w:type="spellEnd"/>
      <w:r>
        <w:rPr>
          <w:szCs w:val="20"/>
        </w:rPr>
        <w:t xml:space="preserve"> die meer te maken hebben met rollen en autoriteit dan uitvoering.</w:t>
      </w:r>
    </w:p>
    <w:p w14:paraId="7E2FD16F" w14:textId="77777777" w:rsidR="00BA54CD" w:rsidRDefault="00BA54CD" w:rsidP="00BA54CD">
      <w:pPr>
        <w:rPr>
          <w:szCs w:val="20"/>
        </w:rPr>
      </w:pPr>
    </w:p>
    <w:p w14:paraId="0B829AC5" w14:textId="77777777" w:rsidR="00BA54CD" w:rsidRDefault="00BA54CD" w:rsidP="00BA54CD">
      <w:pPr>
        <w:rPr>
          <w:szCs w:val="20"/>
        </w:rPr>
      </w:pPr>
    </w:p>
    <w:p w14:paraId="2C782C64" w14:textId="77777777" w:rsidR="00BA54CD" w:rsidRPr="00765955" w:rsidRDefault="00BA54CD" w:rsidP="00BA54CD">
      <w:pPr>
        <w:rPr>
          <w:szCs w:val="20"/>
        </w:rPr>
      </w:pPr>
    </w:p>
    <w:p w14:paraId="194BD458" w14:textId="6AC0462C" w:rsidR="00BA54CD" w:rsidRPr="00AF22A8" w:rsidRDefault="00B1492A" w:rsidP="00BA54CD">
      <w:pPr>
        <w:rPr>
          <w:rFonts w:asciiTheme="majorHAnsi" w:eastAsiaTheme="majorEastAsia" w:hAnsiTheme="majorHAnsi" w:cstheme="majorBidi"/>
          <w:color w:val="77230C" w:themeColor="accent1" w:themeShade="7F"/>
          <w:sz w:val="24"/>
          <w:szCs w:val="24"/>
          <w:lang w:val="en-US"/>
        </w:rPr>
      </w:pPr>
      <w:r>
        <w:tab/>
      </w:r>
      <w:r>
        <w:tab/>
      </w:r>
      <w:r>
        <w:tab/>
      </w:r>
      <w:r>
        <w:tab/>
      </w:r>
      <w:r>
        <w:tab/>
      </w:r>
      <w:r>
        <w:tab/>
      </w:r>
      <w:r>
        <w:tab/>
      </w:r>
      <w:proofErr w:type="spellStart"/>
      <w:r w:rsidRPr="00AF22A8">
        <w:rPr>
          <w:sz w:val="16"/>
          <w:szCs w:val="16"/>
          <w:lang w:val="en-US"/>
        </w:rPr>
        <w:t>Figuur</w:t>
      </w:r>
      <w:proofErr w:type="spellEnd"/>
      <w:r w:rsidRPr="00AF22A8">
        <w:rPr>
          <w:sz w:val="16"/>
          <w:szCs w:val="16"/>
          <w:lang w:val="en-US"/>
        </w:rPr>
        <w:t xml:space="preserve"> 3.2.1c</w:t>
      </w:r>
      <w:r w:rsidRPr="00AF22A8">
        <w:rPr>
          <w:sz w:val="16"/>
          <w:szCs w:val="16"/>
          <w:lang w:val="en-US"/>
        </w:rPr>
        <w:tab/>
        <w:t xml:space="preserve">Lean operations </w:t>
      </w:r>
      <w:proofErr w:type="spellStart"/>
      <w:r w:rsidRPr="00AF22A8">
        <w:rPr>
          <w:sz w:val="16"/>
          <w:szCs w:val="16"/>
          <w:lang w:val="en-US"/>
        </w:rPr>
        <w:t>werkmodel</w:t>
      </w:r>
      <w:proofErr w:type="spellEnd"/>
      <w:r w:rsidR="00BA54CD" w:rsidRPr="00AF22A8">
        <w:rPr>
          <w:lang w:val="en-US"/>
        </w:rPr>
        <w:br w:type="page"/>
      </w:r>
    </w:p>
    <w:p w14:paraId="0D1DE98C" w14:textId="77777777" w:rsidR="00BA54CD" w:rsidRPr="00E26C61" w:rsidRDefault="00BA54CD" w:rsidP="00BA54CD">
      <w:pPr>
        <w:pStyle w:val="Kop3"/>
      </w:pPr>
      <w:bookmarkStart w:id="19" w:name="_Toc509581910"/>
      <w:bookmarkStart w:id="20" w:name="_Toc515564495"/>
      <w:r>
        <w:lastRenderedPageBreak/>
        <w:t>3.2.2</w:t>
      </w:r>
      <w:r>
        <w:tab/>
        <w:t>Autonomie &amp; Verantwoordelijkheid</w:t>
      </w:r>
      <w:bookmarkEnd w:id="19"/>
      <w:bookmarkEnd w:id="20"/>
      <w:r>
        <w:t xml:space="preserve"> </w:t>
      </w:r>
    </w:p>
    <w:p w14:paraId="4F954E77" w14:textId="35907673" w:rsidR="00BA54CD" w:rsidRPr="0008682B" w:rsidRDefault="00BA54CD" w:rsidP="00BA54CD">
      <w:r>
        <w:t xml:space="preserve">Volgens </w:t>
      </w:r>
      <w:proofErr w:type="spellStart"/>
      <w:r>
        <w:t>De</w:t>
      </w:r>
      <w:r w:rsidR="005B0A18">
        <w:t>ci</w:t>
      </w:r>
      <w:proofErr w:type="spellEnd"/>
      <w:r w:rsidR="005B0A18">
        <w:t xml:space="preserve"> &amp; Ryan in </w:t>
      </w:r>
      <w:proofErr w:type="spellStart"/>
      <w:r w:rsidR="005B0A18">
        <w:t>Schenning</w:t>
      </w:r>
      <w:proofErr w:type="spellEnd"/>
      <w:r w:rsidR="005B0A18">
        <w:t xml:space="preserve">, </w:t>
      </w:r>
      <w:proofErr w:type="spellStart"/>
      <w:r w:rsidR="005B0A18">
        <w:t>Simmons</w:t>
      </w:r>
      <w:proofErr w:type="spellEnd"/>
      <w:r>
        <w:t xml:space="preserve"> en </w:t>
      </w:r>
      <w:proofErr w:type="spellStart"/>
      <w:r>
        <w:t>Besieux</w:t>
      </w:r>
      <w:proofErr w:type="spellEnd"/>
      <w:r>
        <w:t xml:space="preserve"> (201</w:t>
      </w:r>
      <w:r w:rsidR="006505DF">
        <w:t>6</w:t>
      </w:r>
      <w:r w:rsidR="006505DF" w:rsidRPr="003B4D25">
        <w:t>, pp. 246</w:t>
      </w:r>
      <w:r w:rsidRPr="003B4D25">
        <w:t xml:space="preserve">) </w:t>
      </w:r>
      <w:r>
        <w:t>verwijst autonomie naar de behoefte om vrij te handelen zonder beperking. Zij schrijven ‘Wie autonoom gemotiveerd is, is zich volledig bewust van zijn eigen wil en vrije keuze, terwijl mensen die gecontroleerd gemotiveerd zijn, handelen vanuit het besef dat er sprake is van druk en specifieke verwachtingen van krachten buiten het ik.’</w:t>
      </w:r>
      <w:r w:rsidR="00CB7E9C">
        <w:t xml:space="preserve"> </w:t>
      </w:r>
      <w:r>
        <w:br/>
      </w:r>
      <w:r w:rsidRPr="0008682B">
        <w:t xml:space="preserve"> Om in zelfsturende teams te kunnen floreren is het dus bevorderend als de ouders van een werknemer, in deze fase, autonomie bij hun kind hebben gestimuleerd. Uit onderzoek van Tierney en Farmer in </w:t>
      </w:r>
      <w:proofErr w:type="spellStart"/>
      <w:r w:rsidRPr="0008682B">
        <w:t>Schenning</w:t>
      </w:r>
      <w:proofErr w:type="spellEnd"/>
      <w:r w:rsidRPr="0008682B">
        <w:t>, et al. (2016) blijkt dat werknemers met een hoge werkautonomie meer geneigd zijn om risico’s te nemen, in alternatieven te denken en problemen op te lossen: allemaal vaardigheden die creativiteit stimuleren.</w:t>
      </w:r>
    </w:p>
    <w:p w14:paraId="2DF00452" w14:textId="6F4649DE" w:rsidR="00BA54CD" w:rsidRPr="00C75310" w:rsidRDefault="00BA54CD" w:rsidP="00BA54CD">
      <w:r w:rsidRPr="0008682B">
        <w:t xml:space="preserve">Door zelfsturing ervaren de gesproken werknemers veel autonomie. Deze autonomie brengt, naar eigen zeggen, veel verantwoordelijkheid met zich mee. </w:t>
      </w:r>
      <w:r w:rsidRPr="0008682B">
        <w:br/>
        <w:t xml:space="preserve">Deze verantwoordelijkheid voor mensen kan een belangrijke bron van stress zijn. Verantwoordelijkheid kan namelijk betekenen dat een medewerker of leidinggevende zichzelf extra onder druk zet om zo goed mogelijk te presteren of om aan de overdreven eisen van anderen te voldoen (Alblas &amp; </w:t>
      </w:r>
      <w:proofErr w:type="spellStart"/>
      <w:r w:rsidRPr="0008682B">
        <w:t>Wijsman</w:t>
      </w:r>
      <w:proofErr w:type="spellEnd"/>
      <w:r w:rsidRPr="0008682B">
        <w:t>, 2013).</w:t>
      </w:r>
      <w:r w:rsidRPr="0008682B">
        <w:br/>
      </w:r>
      <w:proofErr w:type="spellStart"/>
      <w:r w:rsidRPr="0008682B">
        <w:t>Wentzel</w:t>
      </w:r>
      <w:proofErr w:type="spellEnd"/>
      <w:r w:rsidRPr="0008682B">
        <w:t xml:space="preserve"> in Johnson &amp; Johnson (2015) stelt dat hoe meer sympathie en respect onze groepsgenoten voor ons hebben, hoe meer verantwoordelijkheid we voor hen voelen. Deze verantwoordelijkheid neemt, volgens Johnson &amp; Johnson (2015) toe als er sprake is van </w:t>
      </w:r>
      <w:r w:rsidRPr="0008682B">
        <w:rPr>
          <w:i/>
        </w:rPr>
        <w:t>groepsaansprakelijkheid</w:t>
      </w:r>
      <w:r w:rsidRPr="0008682B">
        <w:t xml:space="preserve"> en </w:t>
      </w:r>
      <w:r w:rsidRPr="0008682B">
        <w:rPr>
          <w:i/>
        </w:rPr>
        <w:t>individuele aansprakelijkheid</w:t>
      </w:r>
      <w:r w:rsidRPr="0008682B">
        <w:t>. Groepsaansprakelijkheid komt voor als de groepsprestatie wordt beoordeeld. Alle groepsleden worden over het resultaat geïnformeerd met de bedoeling om de uitkomst te vergelijken met een bepaalde prestatienorm. Bij individuele aansprakelijkheid wordt de prestatie van elk groepslid individueel beoordeeld. Als we dit vergelijken met de cirkel- en rollenstructuur van holacracy, zou dit wel het geval moeten zijn. De teams worden in essentie beoordeeld door de opdrachtgevers, en de teamleden worden onder ander</w:t>
      </w:r>
      <w:r w:rsidR="0008682B" w:rsidRPr="0008682B">
        <w:t>e</w:t>
      </w:r>
      <w:r w:rsidRPr="0008682B">
        <w:t xml:space="preserve"> beoordeeld</w:t>
      </w:r>
      <w:r>
        <w:t xml:space="preserve"> door elkaar.</w:t>
      </w:r>
      <w:r>
        <w:br/>
      </w:r>
      <w:r w:rsidRPr="003C5045">
        <w:br w:type="page"/>
      </w:r>
    </w:p>
    <w:p w14:paraId="6BE29680" w14:textId="77777777" w:rsidR="00BA54CD" w:rsidRDefault="00BA54CD" w:rsidP="00BA54CD">
      <w:pPr>
        <w:pStyle w:val="Kop2"/>
      </w:pPr>
      <w:bookmarkStart w:id="21" w:name="_Toc509581911"/>
      <w:bookmarkStart w:id="22" w:name="_Toc515564496"/>
      <w:r>
        <w:lastRenderedPageBreak/>
        <w:t>3.3</w:t>
      </w:r>
      <w:r>
        <w:tab/>
        <w:t>Bevlogenheid</w:t>
      </w:r>
      <w:bookmarkEnd w:id="21"/>
      <w:bookmarkEnd w:id="22"/>
    </w:p>
    <w:p w14:paraId="6EB4AF19" w14:textId="21876379" w:rsidR="00BA54CD" w:rsidRPr="000E50D2" w:rsidRDefault="00BA54CD" w:rsidP="00BA54CD">
      <w:r>
        <w:t xml:space="preserve">Bevlogenheid wordt door </w:t>
      </w:r>
      <w:proofErr w:type="spellStart"/>
      <w:r>
        <w:t>Schaufeli</w:t>
      </w:r>
      <w:proofErr w:type="spellEnd"/>
      <w:r>
        <w:t xml:space="preserve"> en Bakker (2004</w:t>
      </w:r>
      <w:r w:rsidR="002E1290" w:rsidRPr="003B4D25">
        <w:t>, pp. 91-92</w:t>
      </w:r>
      <w:r w:rsidR="002E1290">
        <w:t>)</w:t>
      </w:r>
      <w:r w:rsidR="002E1290">
        <w:rPr>
          <w:color w:val="FF0000"/>
        </w:rPr>
        <w:t xml:space="preserve"> </w:t>
      </w:r>
      <w:r>
        <w:t>als volgt omschreven:</w:t>
      </w:r>
      <w:r>
        <w:br/>
        <w:t xml:space="preserve">‘Bevlogenheid is een positieve, affectief-cognitieve toestand van opperste voldoening, die gekenmerkt wordt door vitaliteit, toewijding en absorptie. Vitaliteit wordt op haar beurt gekenmerkt door bruisen van energie, zich sterk en fit voelen, lang en onvermoeibaar met werken door kunnen gaan en beschikken over grote mentale veerkracht en dito doorzettingsvermogen. Toewijding heeft betrekking op een </w:t>
      </w:r>
      <w:r w:rsidRPr="00830975">
        <w:t>sterke betrokkenheid bij het werk; het werk wordt als nuttig en zinvol ervaren, is inspirerend en uitdagend, en roept gevoelens van trots en enthousiasme op. Absorptie, ten slotte, heeft betrekking op h</w:t>
      </w:r>
      <w:r>
        <w:t>et op een plezierige wijze helemaal opgaan in het werk, er als het ware mee versmelten waardoor de tijd stil lijkt te staan en het moeilijk is om er zich los van te maken.’</w:t>
      </w:r>
      <w:r>
        <w:br/>
      </w:r>
    </w:p>
    <w:p w14:paraId="24AE4300" w14:textId="77777777" w:rsidR="00BA54CD" w:rsidRDefault="00BA54CD" w:rsidP="00BA54CD">
      <w:pPr>
        <w:pStyle w:val="Kop3"/>
      </w:pPr>
      <w:bookmarkStart w:id="23" w:name="_Toc509581912"/>
      <w:bookmarkStart w:id="24" w:name="_Toc515564497"/>
      <w:r>
        <w:t>3.3.1</w:t>
      </w:r>
      <w:r>
        <w:tab/>
        <w:t>Burn-out &amp; werkstress</w:t>
      </w:r>
      <w:bookmarkEnd w:id="23"/>
      <w:bookmarkEnd w:id="24"/>
    </w:p>
    <w:p w14:paraId="4C4D26A6" w14:textId="64F7E6D4" w:rsidR="00BA54CD" w:rsidRDefault="00BA54CD" w:rsidP="00BA54CD">
      <w:r>
        <w:t xml:space="preserve">Bevlogenheid staat voor vitaliteit, toewijding en absorptie; hierdoor wordt het door </w:t>
      </w:r>
      <w:r w:rsidRPr="005B0A18">
        <w:t>vele</w:t>
      </w:r>
      <w:r w:rsidR="005B0A18" w:rsidRPr="005B0A18">
        <w:t>n</w:t>
      </w:r>
      <w:r>
        <w:t xml:space="preserve"> gezien als het tegenovergestelde van een burn-out. In de meest gebruikte definitie wordt burn-out omschreven als een psychologisch syndroom van emotionele uitputting, depersonalisatie en verminderde persoonlijke bekwaamheid (Alblas &amp; </w:t>
      </w:r>
      <w:proofErr w:type="spellStart"/>
      <w:r>
        <w:t>Wijsman</w:t>
      </w:r>
      <w:proofErr w:type="spellEnd"/>
      <w:r>
        <w:t>, 2013).</w:t>
      </w:r>
      <w:r>
        <w:br/>
      </w:r>
      <w:r w:rsidR="00830975">
        <w:t>‘</w:t>
      </w:r>
      <w:r>
        <w:t xml:space="preserve">Emotionele uitputting betekent dat iemand het gevoel heeft helemaal leeg te zijn. Men voelt zich aan het einde van zijn Latijn en heeft op maandagmorgen al het gevoel alsof het vrijdagmiddag is. Depersonalisatie wil zeggen dat iemand een negatieve, onpersoonlijke en cynische houding ontwikkelt tegenover de patiënten, klanten of leerlingen met wie de persoon werkt. Verminderde persoonlijke bekwaamheid heeft betrekking op het gevoel dat iemand niet meer goed kan functioneren in het werk (Alblas &amp; </w:t>
      </w:r>
      <w:proofErr w:type="spellStart"/>
      <w:r>
        <w:t>Wijsman</w:t>
      </w:r>
      <w:proofErr w:type="spellEnd"/>
      <w:r>
        <w:t>, 2013).</w:t>
      </w:r>
      <w:r w:rsidR="00830975">
        <w:t>’</w:t>
      </w:r>
    </w:p>
    <w:p w14:paraId="46D08B5E" w14:textId="5F5FC033" w:rsidR="00BA54CD" w:rsidRDefault="00BA54CD" w:rsidP="00BA54CD">
      <w:r>
        <w:t xml:space="preserve">De dimensies van burn-out staan haaks op de dimensies van bevlogenheid. </w:t>
      </w:r>
      <w:proofErr w:type="spellStart"/>
      <w:r>
        <w:t>Schaufeli</w:t>
      </w:r>
      <w:proofErr w:type="spellEnd"/>
      <w:r>
        <w:t xml:space="preserve"> &amp; Bakker (2004) onderzochten het verband tussen de twee begrippen. Uit het onderzoek bleek dat</w:t>
      </w:r>
      <w:r w:rsidR="00830975">
        <w:t xml:space="preserve"> </w:t>
      </w:r>
      <w:r>
        <w:t xml:space="preserve">de drie dimensies van bevlogenheid negatief samenhangen met de dimensies van burn-out. Hier moet echter wel bij opgemerkt worden, dat een persoon die laag scoort op bevlogenheid, niet per definitie last heeft van een burn-out, en </w:t>
      </w:r>
      <w:proofErr w:type="spellStart"/>
      <w:r>
        <w:t>vice</w:t>
      </w:r>
      <w:proofErr w:type="spellEnd"/>
      <w:r>
        <w:t xml:space="preserve"> versa.</w:t>
      </w:r>
    </w:p>
    <w:p w14:paraId="497F5F8D" w14:textId="79842CC5" w:rsidR="00BA54CD" w:rsidRPr="002F04C0" w:rsidRDefault="00BA54CD" w:rsidP="00BA54CD">
      <w:r w:rsidRPr="00830975">
        <w:t xml:space="preserve">Volgens Alblas en </w:t>
      </w:r>
      <w:proofErr w:type="spellStart"/>
      <w:r w:rsidRPr="00830975">
        <w:t>Wijsman</w:t>
      </w:r>
      <w:proofErr w:type="spellEnd"/>
      <w:r w:rsidRPr="00830975">
        <w:t xml:space="preserve"> (2013) kan een burn-out de volgende </w:t>
      </w:r>
      <w:proofErr w:type="spellStart"/>
      <w:r w:rsidRPr="00830975">
        <w:t>werkgerelateerde</w:t>
      </w:r>
      <w:proofErr w:type="spellEnd"/>
      <w:r w:rsidRPr="00830975">
        <w:t xml:space="preserve"> oorzaken hebben: </w:t>
      </w:r>
      <w:r w:rsidR="00830975" w:rsidRPr="00830975">
        <w:t>w</w:t>
      </w:r>
      <w:r w:rsidRPr="00830975">
        <w:t xml:space="preserve">erkdruk, autonomie, onderlinge relaties, rolonduidelijkheid en rolconflicten, verantwoordelijkheid en toekomstperspectief. Ook bij TMC zijn er, zoals aangegeven in het intakeverslag, verschillende (ex)werknemers met een burn-out. Over de oorzaken van de </w:t>
      </w:r>
      <w:proofErr w:type="spellStart"/>
      <w:r w:rsidRPr="00830975">
        <w:t>burn-outs</w:t>
      </w:r>
      <w:proofErr w:type="spellEnd"/>
      <w:r w:rsidRPr="00830975">
        <w:t xml:space="preserve"> zijn geen officiële</w:t>
      </w:r>
      <w:r>
        <w:t xml:space="preserve"> documenten beschikbaar. Er valt echter wel te speculeren dat de plotselinge verandering van </w:t>
      </w:r>
      <w:r w:rsidR="005B0A18" w:rsidRPr="005B0A18">
        <w:t>weinig</w:t>
      </w:r>
      <w:r>
        <w:t xml:space="preserve"> naar veel verantwoordelijkheid invloed heeft gehad op de werkstress van de werknemers.</w:t>
      </w:r>
    </w:p>
    <w:p w14:paraId="36818C39" w14:textId="77777777" w:rsidR="00BA54CD" w:rsidRDefault="00BA54CD" w:rsidP="00BA54CD">
      <w:pPr>
        <w:rPr>
          <w:rFonts w:asciiTheme="majorHAnsi" w:eastAsiaTheme="majorEastAsia" w:hAnsiTheme="majorHAnsi" w:cstheme="majorBidi"/>
          <w:color w:val="77230C" w:themeColor="accent1" w:themeShade="7F"/>
          <w:sz w:val="24"/>
          <w:szCs w:val="24"/>
        </w:rPr>
      </w:pPr>
    </w:p>
    <w:p w14:paraId="22ED450B" w14:textId="77777777" w:rsidR="00BA54CD" w:rsidRDefault="00BA54CD" w:rsidP="00BA54CD">
      <w:pPr>
        <w:pStyle w:val="Kop3"/>
      </w:pPr>
      <w:bookmarkStart w:id="25" w:name="_Toc509581913"/>
      <w:bookmarkStart w:id="26" w:name="_Toc515564498"/>
      <w:r>
        <w:t>3.3.2</w:t>
      </w:r>
      <w:r>
        <w:tab/>
        <w:t>Oorzaken van bevlogenheid</w:t>
      </w:r>
      <w:bookmarkEnd w:id="25"/>
      <w:bookmarkEnd w:id="26"/>
    </w:p>
    <w:p w14:paraId="11EA5376" w14:textId="6766F942" w:rsidR="00D55551" w:rsidRPr="003B4D25" w:rsidRDefault="00BA54CD" w:rsidP="00D55551">
      <w:pPr>
        <w:pStyle w:val="Geenafstand"/>
      </w:pPr>
      <w:r>
        <w:t xml:space="preserve">Bakker (2009) beschrijft in zijn artikel twee samenhangende oorzaken van bevlogenheid, namelijk: </w:t>
      </w:r>
      <w:proofErr w:type="spellStart"/>
      <w:r>
        <w:t>werkgerelateerde</w:t>
      </w:r>
      <w:proofErr w:type="spellEnd"/>
      <w:r>
        <w:t>- en persoonlijke hulpbronnen.</w:t>
      </w:r>
      <w:r w:rsidRPr="00502A28">
        <w:t xml:space="preserve"> </w:t>
      </w:r>
      <w:proofErr w:type="spellStart"/>
      <w:r w:rsidR="00FB7007" w:rsidRPr="003B4D25">
        <w:t>Werkgerelateerde</w:t>
      </w:r>
      <w:proofErr w:type="spellEnd"/>
      <w:r w:rsidR="00FB7007" w:rsidRPr="003B4D25">
        <w:t xml:space="preserve"> hulpbronnen, ook wel job resources genoemd, </w:t>
      </w:r>
      <w:r w:rsidR="00F31EBF" w:rsidRPr="003B4D25">
        <w:t xml:space="preserve">zijn hulpbronnen die </w:t>
      </w:r>
      <w:r w:rsidR="00BE3DB9" w:rsidRPr="003B4D25">
        <w:t>direct van het werk afkomstig zijn.</w:t>
      </w:r>
      <w:r w:rsidR="004805F5" w:rsidRPr="003B4D25">
        <w:t xml:space="preserve"> </w:t>
      </w:r>
      <w:r w:rsidR="009A0089" w:rsidRPr="003B4D25">
        <w:t xml:space="preserve">Je kan pas spreken van een </w:t>
      </w:r>
      <w:proofErr w:type="spellStart"/>
      <w:r w:rsidR="009A0089" w:rsidRPr="003B4D25">
        <w:t>werkgerelateerde</w:t>
      </w:r>
      <w:proofErr w:type="spellEnd"/>
      <w:r w:rsidR="009A0089" w:rsidRPr="003B4D25">
        <w:t xml:space="preserve"> hulpbron, wanneer deze </w:t>
      </w:r>
      <w:r w:rsidR="002A7EFB" w:rsidRPr="003B4D25">
        <w:t xml:space="preserve">voldoet aan </w:t>
      </w:r>
      <w:r w:rsidR="006505DF" w:rsidRPr="003B4D25">
        <w:t>éé</w:t>
      </w:r>
      <w:r w:rsidR="002A7EFB" w:rsidRPr="003B4D25">
        <w:t>n van de volgende eisen (Bakker &amp; Demerouti, 2007)</w:t>
      </w:r>
      <w:r w:rsidR="004805F5" w:rsidRPr="003B4D25">
        <w:t>:</w:t>
      </w:r>
    </w:p>
    <w:p w14:paraId="1E963A07" w14:textId="09D839E6" w:rsidR="00D55551" w:rsidRPr="003B4D25" w:rsidRDefault="00D55551" w:rsidP="00D55551">
      <w:pPr>
        <w:pStyle w:val="Geenafstand"/>
        <w:numPr>
          <w:ilvl w:val="0"/>
          <w:numId w:val="13"/>
        </w:numPr>
      </w:pPr>
      <w:r w:rsidRPr="003B4D25">
        <w:t xml:space="preserve">De hulpbron </w:t>
      </w:r>
      <w:r w:rsidR="006B250A" w:rsidRPr="003B4D25">
        <w:t>vermindert fysieke en psychologische kosten.</w:t>
      </w:r>
    </w:p>
    <w:p w14:paraId="4731DCCF" w14:textId="304B2254" w:rsidR="006B250A" w:rsidRPr="003B4D25" w:rsidRDefault="006B250A" w:rsidP="00D55551">
      <w:pPr>
        <w:pStyle w:val="Geenafstand"/>
        <w:numPr>
          <w:ilvl w:val="0"/>
          <w:numId w:val="13"/>
        </w:numPr>
      </w:pPr>
      <w:r w:rsidRPr="003B4D25">
        <w:t xml:space="preserve">De hulpbron </w:t>
      </w:r>
      <w:r w:rsidR="00202BB4" w:rsidRPr="003B4D25">
        <w:t xml:space="preserve">ondersteunt het individu in het bereiken van zijn/haar </w:t>
      </w:r>
      <w:proofErr w:type="spellStart"/>
      <w:r w:rsidR="00202BB4" w:rsidRPr="003B4D25">
        <w:t>werkgerelateerde</w:t>
      </w:r>
      <w:proofErr w:type="spellEnd"/>
      <w:r w:rsidR="00202BB4" w:rsidRPr="003B4D25">
        <w:t xml:space="preserve"> doelen.</w:t>
      </w:r>
    </w:p>
    <w:p w14:paraId="6E6E9A83" w14:textId="4F6918A6" w:rsidR="00C112BA" w:rsidRPr="003B4D25" w:rsidRDefault="00202BB4" w:rsidP="00C112BA">
      <w:pPr>
        <w:pStyle w:val="Geenafstand"/>
        <w:numPr>
          <w:ilvl w:val="0"/>
          <w:numId w:val="13"/>
        </w:numPr>
      </w:pPr>
      <w:r w:rsidRPr="003B4D25">
        <w:t xml:space="preserve">De hulpbron </w:t>
      </w:r>
      <w:r w:rsidR="00461503" w:rsidRPr="003B4D25">
        <w:t>stimuleert persoonlijke groei, ontplooiing en actief leergedrag.</w:t>
      </w:r>
    </w:p>
    <w:p w14:paraId="037E84C7" w14:textId="7CE35888" w:rsidR="00BA54CD" w:rsidRPr="00A71A49" w:rsidRDefault="00CC4487" w:rsidP="00BA54CD">
      <w:pPr>
        <w:rPr>
          <w:color w:val="FF0000"/>
        </w:rPr>
      </w:pPr>
      <w:r w:rsidRPr="003B4D25">
        <w:t xml:space="preserve">Eerder onderzoek van </w:t>
      </w:r>
      <w:proofErr w:type="spellStart"/>
      <w:r w:rsidRPr="003B4D25">
        <w:t>Halbesleben</w:t>
      </w:r>
      <w:proofErr w:type="spellEnd"/>
      <w:r w:rsidRPr="003B4D25">
        <w:t xml:space="preserve"> (in Bakker &amp; Demerouti, 2008) l</w:t>
      </w:r>
      <w:r w:rsidR="005A036A" w:rsidRPr="003B4D25">
        <w:t>iet zien dat sociale steun</w:t>
      </w:r>
      <w:r w:rsidR="00F34537" w:rsidRPr="003B4D25">
        <w:t xml:space="preserve"> van </w:t>
      </w:r>
      <w:r w:rsidR="00886FC0" w:rsidRPr="003B4D25">
        <w:t>zowel</w:t>
      </w:r>
      <w:r w:rsidR="00F34537" w:rsidRPr="003B4D25">
        <w:t xml:space="preserve"> collega’s</w:t>
      </w:r>
      <w:r w:rsidR="00886FC0" w:rsidRPr="003B4D25">
        <w:t xml:space="preserve"> als</w:t>
      </w:r>
      <w:r w:rsidR="00F34537" w:rsidRPr="003B4D25">
        <w:t xml:space="preserve"> leidinggevende</w:t>
      </w:r>
      <w:r w:rsidR="00FA163E" w:rsidRPr="003B4D25">
        <w:t xml:space="preserve">, ontplooiingsmogelijkheden en afwisseling van vaardigheden ook </w:t>
      </w:r>
      <w:r w:rsidR="00D17D6C" w:rsidRPr="003B4D25">
        <w:t>bevorderend zijn voor de bevlogenheid van werknemers.</w:t>
      </w:r>
      <w:r w:rsidR="00D26475" w:rsidRPr="003B4D25">
        <w:br/>
      </w:r>
      <w:r w:rsidR="009314E3" w:rsidRPr="003B4D25">
        <w:lastRenderedPageBreak/>
        <w:t xml:space="preserve">Naast </w:t>
      </w:r>
      <w:proofErr w:type="spellStart"/>
      <w:r w:rsidR="009314E3" w:rsidRPr="003B4D25">
        <w:t>werkgerelateerde</w:t>
      </w:r>
      <w:proofErr w:type="spellEnd"/>
      <w:r w:rsidR="009314E3" w:rsidRPr="003B4D25">
        <w:t xml:space="preserve"> hulpbronnen spreek</w:t>
      </w:r>
      <w:r w:rsidR="006505DF" w:rsidRPr="003B4D25">
        <w:t>t</w:t>
      </w:r>
      <w:r w:rsidR="009314E3" w:rsidRPr="003B4D25">
        <w:t xml:space="preserve"> Bakker ook over persoonlijke hulpbronnen</w:t>
      </w:r>
      <w:r w:rsidR="00557E96" w:rsidRPr="003B4D25">
        <w:t xml:space="preserve">. Persoonlijke hulpbronnen worden gezien als </w:t>
      </w:r>
      <w:r w:rsidR="0045427D" w:rsidRPr="003B4D25">
        <w:t>een positieve zelfbeoordeling</w:t>
      </w:r>
      <w:r w:rsidR="000850A6" w:rsidRPr="003B4D25">
        <w:t xml:space="preserve"> die ervoor zorgt dat de </w:t>
      </w:r>
      <w:r w:rsidR="00872975" w:rsidRPr="003B4D25">
        <w:t xml:space="preserve">persoon succesvol </w:t>
      </w:r>
      <w:r w:rsidR="008D071A" w:rsidRPr="003B4D25">
        <w:t>controle uit kan oefenen op de omgeving (</w:t>
      </w:r>
      <w:proofErr w:type="spellStart"/>
      <w:r w:rsidR="008D071A" w:rsidRPr="003B4D25">
        <w:t>Hobfoll</w:t>
      </w:r>
      <w:proofErr w:type="spellEnd"/>
      <w:r w:rsidR="008D071A" w:rsidRPr="003B4D25">
        <w:t xml:space="preserve">, Johnson, </w:t>
      </w:r>
      <w:proofErr w:type="spellStart"/>
      <w:r w:rsidR="008D071A" w:rsidRPr="003B4D25">
        <w:t>Ennis</w:t>
      </w:r>
      <w:proofErr w:type="spellEnd"/>
      <w:r w:rsidR="008D071A" w:rsidRPr="003B4D25">
        <w:t xml:space="preserve"> &amp; Jackson, 2003).</w:t>
      </w:r>
      <w:r w:rsidR="009F3ABF" w:rsidRPr="003B4D25">
        <w:t xml:space="preserve"> </w:t>
      </w:r>
      <w:r w:rsidR="009F3ABF" w:rsidRPr="003B4D25">
        <w:br/>
        <w:t>Judge, Van Vianen en De Pater (2004) stellen dat persoonlijke hulpbronnen</w:t>
      </w:r>
      <w:r w:rsidR="00157218" w:rsidRPr="003B4D25">
        <w:t xml:space="preserve"> </w:t>
      </w:r>
      <w:r w:rsidR="00F353F4" w:rsidRPr="003B4D25">
        <w:t>voorspellend kunnen zijn voor het stellen van persoonlijke doelen, motivatie en prestatie.</w:t>
      </w:r>
      <w:r w:rsidR="007908E9" w:rsidRPr="003B4D25">
        <w:t xml:space="preserve"> Dit komt, volgens Bakker (2009)</w:t>
      </w:r>
      <w:r w:rsidR="009238D7" w:rsidRPr="003B4D25">
        <w:t xml:space="preserve">, </w:t>
      </w:r>
      <w:r w:rsidR="00603FC1" w:rsidRPr="003B4D25">
        <w:t>doordat mensen met een hoge mate van persoonlijke hulpbronnen</w:t>
      </w:r>
      <w:r w:rsidR="002440D3" w:rsidRPr="003B4D25">
        <w:t xml:space="preserve"> </w:t>
      </w:r>
      <w:r w:rsidR="00342063" w:rsidRPr="003B4D25">
        <w:t xml:space="preserve">meer bekwaam zijn om hun eigenbelang te bewaken en daarnaast zijn zij ook vaker intrinsiek gemotiveerd. </w:t>
      </w:r>
      <w:r w:rsidR="00A71A49" w:rsidRPr="003B4D25">
        <w:br/>
      </w:r>
      <w:r w:rsidR="00BA54CD" w:rsidRPr="003B4D25">
        <w:t xml:space="preserve">Bakker noemt optimisme, stressbestendigheid en eigeneffectiviteit </w:t>
      </w:r>
      <w:r w:rsidR="00BA54CD">
        <w:t>als voorbeelden van persoonlijke hulpbronnen.</w:t>
      </w:r>
      <w:r w:rsidR="00BA54CD">
        <w:br/>
        <w:t xml:space="preserve">In de intake werd aangegeven dat vooral het optimisme van de werknemers in het verleden relatief laag was; er werd namelijk veel geklaagd. Uit gesprekken met de werknemers bleek dat de laatste paar maanden het optimisme en stuk hoger </w:t>
      </w:r>
      <w:r w:rsidR="00830975">
        <w:t>was</w:t>
      </w:r>
      <w:r w:rsidR="00BA54CD">
        <w:t xml:space="preserve"> dan voorheen. Ook kan er uit de gesprekken gehaald worden dat sociale steun, binnen de teams, sterk aanwezig is, vanwege de gedeelde verantwoordelijkheid om een goed product te leveren. </w:t>
      </w:r>
      <w:r w:rsidR="00BA54CD">
        <w:br/>
      </w:r>
    </w:p>
    <w:p w14:paraId="27B8683D" w14:textId="77777777" w:rsidR="00BA54CD" w:rsidRDefault="00BA54CD" w:rsidP="00BA54CD">
      <w:pPr>
        <w:pStyle w:val="Kop3"/>
      </w:pPr>
      <w:bookmarkStart w:id="27" w:name="_Toc509581914"/>
      <w:bookmarkStart w:id="28" w:name="_Toc515564499"/>
      <w:r>
        <w:t>3.3.3 Bevlogenheid &amp; prestaties</w:t>
      </w:r>
      <w:bookmarkEnd w:id="27"/>
      <w:bookmarkEnd w:id="28"/>
    </w:p>
    <w:p w14:paraId="3C471833" w14:textId="368AB424" w:rsidR="00904F1D" w:rsidRPr="003B4D25" w:rsidRDefault="00BA54CD" w:rsidP="00BA54CD">
      <w:r>
        <w:t>Bakker (2009) onderscheidt vier effecten van bevlogenheid op het presteren van werknemers</w:t>
      </w:r>
      <w:r w:rsidR="00B2163E">
        <w:t xml:space="preserve">, </w:t>
      </w:r>
      <w:r w:rsidR="00B2163E" w:rsidRPr="003B4D25">
        <w:t>namelijk</w:t>
      </w:r>
      <w:r w:rsidR="00B56B63" w:rsidRPr="003B4D25">
        <w:t>:</w:t>
      </w:r>
      <w:r w:rsidR="00B2163E" w:rsidRPr="003B4D25">
        <w:t xml:space="preserve"> bevlogen</w:t>
      </w:r>
      <w:r w:rsidR="00B56B63" w:rsidRPr="003B4D25">
        <w:t xml:space="preserve"> werknemers ervaren vaker positieve emotie</w:t>
      </w:r>
      <w:r w:rsidR="00B2163E" w:rsidRPr="003B4D25">
        <w:t xml:space="preserve">s, zij </w:t>
      </w:r>
      <w:r w:rsidR="00A02269" w:rsidRPr="003B4D25">
        <w:t xml:space="preserve">voelen zich gezonder, </w:t>
      </w:r>
      <w:r w:rsidR="00903B4A" w:rsidRPr="003B4D25">
        <w:t xml:space="preserve">zij </w:t>
      </w:r>
      <w:r w:rsidR="00352F23" w:rsidRPr="003B4D25">
        <w:t>creëren hun eigen hulpbronnen en zij dragen hun bevlogenheid over op andere werknemers binnen de organisatie.</w:t>
      </w:r>
      <w:r w:rsidR="00BA7253" w:rsidRPr="003B4D25">
        <w:br/>
      </w:r>
      <w:r w:rsidR="00B64D17" w:rsidRPr="003B4D25">
        <w:t xml:space="preserve">Uit onderzoek van </w:t>
      </w:r>
      <w:proofErr w:type="spellStart"/>
      <w:r w:rsidR="00B64D17" w:rsidRPr="003B4D25">
        <w:t>Schaufeli</w:t>
      </w:r>
      <w:proofErr w:type="spellEnd"/>
      <w:r w:rsidR="00B64D17" w:rsidRPr="003B4D25">
        <w:t xml:space="preserve"> en Van Rhenen (2006) blijkt dat bevlogen werknemers vaak positieve emoties ervaren. </w:t>
      </w:r>
      <w:r w:rsidR="00742F00" w:rsidRPr="003B4D25">
        <w:t>Een positief effect hiervan is dat gelukkige mensen gevoeliger zijn voor kansen op het werk</w:t>
      </w:r>
      <w:r w:rsidR="00BF39BE" w:rsidRPr="003B4D25">
        <w:t xml:space="preserve">. Bakker (2009) geeft aan dat deze mensen </w:t>
      </w:r>
      <w:r w:rsidR="00BB603B" w:rsidRPr="003B4D25">
        <w:t xml:space="preserve">wellicht productiever zijn, omdat zij extraverter, zelfverzekerder, optimistischer </w:t>
      </w:r>
      <w:r w:rsidR="00F00DD9" w:rsidRPr="003B4D25">
        <w:t>zijn</w:t>
      </w:r>
      <w:r w:rsidR="00250D54" w:rsidRPr="003B4D25">
        <w:t>. Daarnaast zijn zij ook behulpzamer voor anderen.</w:t>
      </w:r>
      <w:r w:rsidR="00250D54" w:rsidRPr="003B4D25">
        <w:rPr>
          <w:highlight w:val="yellow"/>
        </w:rPr>
        <w:br/>
      </w:r>
      <w:r w:rsidR="00761BBB" w:rsidRPr="003B4D25">
        <w:t>Bevlogenheid schijnt ook goed te zijn voor je gezondheid</w:t>
      </w:r>
      <w:r w:rsidR="00746AB6" w:rsidRPr="003B4D25">
        <w:t>. Onderzoek wijst uit dat bevlogen werknemers minder vaak last hebben van verkoudheid, hoofdpijn en rugpijn</w:t>
      </w:r>
      <w:r w:rsidR="000E7857" w:rsidRPr="003B4D25">
        <w:t xml:space="preserve"> (Demerouti, Bakker, De Jonge, Janssen &amp; </w:t>
      </w:r>
      <w:proofErr w:type="spellStart"/>
      <w:r w:rsidR="000E7857" w:rsidRPr="003B4D25">
        <w:t>Schaufeli</w:t>
      </w:r>
      <w:proofErr w:type="spellEnd"/>
      <w:r w:rsidR="000E7857" w:rsidRPr="003B4D25">
        <w:t xml:space="preserve">, 2001). </w:t>
      </w:r>
      <w:r w:rsidR="00121E18" w:rsidRPr="003B4D25">
        <w:t xml:space="preserve">Ook dit zou bevorderend zijn voor </w:t>
      </w:r>
      <w:r w:rsidR="00886FC0" w:rsidRPr="003B4D25">
        <w:t>de prestaties</w:t>
      </w:r>
      <w:r w:rsidR="00121E18" w:rsidRPr="003B4D25">
        <w:t xml:space="preserve"> van werknemers.</w:t>
      </w:r>
      <w:r w:rsidR="00121E18" w:rsidRPr="003B4D25">
        <w:br/>
      </w:r>
      <w:r w:rsidR="005F7131" w:rsidRPr="003B4D25">
        <w:t xml:space="preserve">Bakker en Bal (2009) geven aan dat bevlogen werknemers productiever zijn, omdat zij </w:t>
      </w:r>
      <w:r w:rsidR="00340C93" w:rsidRPr="003B4D25">
        <w:t xml:space="preserve">in staat zijn om hun eigen hulpbronnen te creëren. </w:t>
      </w:r>
      <w:r w:rsidR="00E749ED" w:rsidRPr="003B4D25">
        <w:t xml:space="preserve">Dit betekent dat zij het vermogen hebben om </w:t>
      </w:r>
      <w:r w:rsidR="002D3564" w:rsidRPr="003B4D25">
        <w:t>het beste in zichzelf</w:t>
      </w:r>
      <w:r w:rsidR="005C2B3C" w:rsidRPr="003B4D25">
        <w:t xml:space="preserve"> naar boven te halen en, indien de werkdruk hoog is, collega’s in te schakelen om de werkdruk te verdelen.</w:t>
      </w:r>
      <w:r w:rsidR="00904F1D" w:rsidRPr="003B4D25">
        <w:br/>
        <w:t xml:space="preserve">Bevlogenheid blijkt ook </w:t>
      </w:r>
      <w:r w:rsidR="0099197F" w:rsidRPr="003B4D25">
        <w:t>nog eens besmettelijk te zijn. Bakker en Demerouti (2009) stellen dat bevlogen werknemers hun bevlogenheid overdragen aan andere</w:t>
      </w:r>
      <w:r w:rsidR="00875E9C" w:rsidRPr="003B4D25">
        <w:t>n binnen hun sociale omgeving.</w:t>
      </w:r>
      <w:r w:rsidR="00A51D1A" w:rsidRPr="003B4D25">
        <w:t xml:space="preserve"> </w:t>
      </w:r>
      <w:r w:rsidR="00EF0034" w:rsidRPr="003B4D25">
        <w:t>Resultaten en prestaties zijn in de meeste bedrijven een product van</w:t>
      </w:r>
      <w:r w:rsidR="005F6677" w:rsidRPr="003B4D25">
        <w:t xml:space="preserve"> gezamenlijke inspanning. Het is daarom ook zeer bevorderend als </w:t>
      </w:r>
      <w:r w:rsidR="006F4A3A" w:rsidRPr="003B4D25">
        <w:t>de bevlogen werknemers hun bevlogenheid doorgeven aan de rest van de werknemer</w:t>
      </w:r>
      <w:r w:rsidR="008F02B9" w:rsidRPr="003B4D25">
        <w:t>s (Bakker, 2009).</w:t>
      </w:r>
    </w:p>
    <w:p w14:paraId="6883AA80" w14:textId="0D578211" w:rsidR="00BA54CD" w:rsidRPr="00E15A84" w:rsidRDefault="00BA54CD" w:rsidP="00BA54CD">
      <w:r>
        <w:t>.</w:t>
      </w:r>
      <w:r>
        <w:br/>
      </w:r>
      <w:r>
        <w:br/>
      </w:r>
    </w:p>
    <w:p w14:paraId="44BBD8B8" w14:textId="77777777" w:rsidR="00DC0C35" w:rsidRDefault="00DC0C35">
      <w:pPr>
        <w:rPr>
          <w:rFonts w:asciiTheme="majorHAnsi" w:eastAsiaTheme="majorEastAsia" w:hAnsiTheme="majorHAnsi" w:cstheme="majorBidi"/>
          <w:color w:val="77230C" w:themeColor="accent1" w:themeShade="7F"/>
          <w:sz w:val="24"/>
          <w:szCs w:val="24"/>
        </w:rPr>
      </w:pPr>
      <w:bookmarkStart w:id="29" w:name="_Toc509581915"/>
      <w:bookmarkStart w:id="30" w:name="_Toc515564500"/>
      <w:r>
        <w:br w:type="page"/>
      </w:r>
    </w:p>
    <w:p w14:paraId="1E30CF23" w14:textId="7125730E" w:rsidR="00BA54CD" w:rsidRDefault="00BA54CD" w:rsidP="00BA54CD">
      <w:pPr>
        <w:pStyle w:val="Kop3"/>
      </w:pPr>
      <w:r w:rsidRPr="00570FE0">
        <w:lastRenderedPageBreak/>
        <w:t>3.3.4</w:t>
      </w:r>
      <w:r w:rsidRPr="00570FE0">
        <w:tab/>
        <w:t>Flow</w:t>
      </w:r>
      <w:bookmarkEnd w:id="29"/>
      <w:bookmarkEnd w:id="30"/>
    </w:p>
    <w:p w14:paraId="51873500" w14:textId="05030899" w:rsidR="00BA54CD" w:rsidRPr="00627480" w:rsidRDefault="00BA54CD" w:rsidP="00BA54CD">
      <w:r>
        <w:t xml:space="preserve">De derde dimensie van bevlogenheid, absorptie, gaat over het helemaal opgaan in je werk. Bakker en </w:t>
      </w:r>
      <w:proofErr w:type="spellStart"/>
      <w:r>
        <w:t>Schaufeli</w:t>
      </w:r>
      <w:proofErr w:type="spellEnd"/>
      <w:r>
        <w:t xml:space="preserve"> zijn echter niet de </w:t>
      </w:r>
      <w:r w:rsidRPr="005B0A18">
        <w:t>eerste</w:t>
      </w:r>
      <w:r w:rsidR="005B0A18" w:rsidRPr="005B0A18">
        <w:t>n</w:t>
      </w:r>
      <w:r>
        <w:t xml:space="preserve"> die over deze mentale staat schreven. </w:t>
      </w:r>
      <w:proofErr w:type="spellStart"/>
      <w:r>
        <w:t>Csikszentmihalyi</w:t>
      </w:r>
      <w:proofErr w:type="spellEnd"/>
      <w:r>
        <w:t xml:space="preserve"> onderzocht in 1990 al een vergelijkbaar concept, namelijk flow. Flow is een mentale toestand waarin men volledig opgaat in de activiteit die wordt uitgevoerd, zodanig dat de tijd als het ware voorbijvliegt, en waarbij de activiteit als intrinsiek motiverend en belonend wordt ervaren (Steensma, 2017).</w:t>
      </w:r>
      <w:r>
        <w:br/>
        <w:t>In de oriënterende gesprekken kwam naar boven dat een aantal werknemers flow ervaren tijdens het werk. Dit wekt de indruk dat ook die werknemers zichzelf hoog op bevlogenheid zouden scoren.</w:t>
      </w:r>
      <w:r>
        <w:br/>
      </w:r>
      <w:proofErr w:type="spellStart"/>
      <w:r>
        <w:t>Csikszentmihalyi</w:t>
      </w:r>
      <w:proofErr w:type="spellEnd"/>
      <w:r>
        <w:t xml:space="preserve"> (1990) stelt dat er voor het bereiken van flow een goede afstemming moet bestaan tussen de eisen en uitdagingen van de activiteit, en de skills en vaardigheden van de persoon. </w:t>
      </w:r>
    </w:p>
    <w:p w14:paraId="4B091F2F" w14:textId="77777777" w:rsidR="00BA54CD" w:rsidRPr="00E3361A" w:rsidRDefault="00BA54CD" w:rsidP="00BA54CD">
      <w:pPr>
        <w:pStyle w:val="Kop3"/>
      </w:pPr>
      <w:bookmarkStart w:id="31" w:name="_Toc509581916"/>
      <w:bookmarkStart w:id="32" w:name="_Toc515564501"/>
      <w:r w:rsidRPr="00E3361A">
        <w:t>3.3.5</w:t>
      </w:r>
      <w:r w:rsidRPr="00E3361A">
        <w:tab/>
        <w:t xml:space="preserve">Job </w:t>
      </w:r>
      <w:proofErr w:type="spellStart"/>
      <w:r w:rsidRPr="00E3361A">
        <w:t>demands</w:t>
      </w:r>
      <w:proofErr w:type="spellEnd"/>
      <w:r w:rsidRPr="00E3361A">
        <w:t>-resources model</w:t>
      </w:r>
      <w:bookmarkEnd w:id="31"/>
      <w:bookmarkEnd w:id="32"/>
    </w:p>
    <w:p w14:paraId="37FE3447" w14:textId="30920E64" w:rsidR="00BA54CD" w:rsidRPr="00B85F22" w:rsidRDefault="00BA54CD" w:rsidP="00BA54CD">
      <w:r w:rsidRPr="00F62A70">
        <w:t xml:space="preserve">Het job </w:t>
      </w:r>
      <w:proofErr w:type="spellStart"/>
      <w:r w:rsidRPr="00F62A70">
        <w:t>demands</w:t>
      </w:r>
      <w:proofErr w:type="spellEnd"/>
      <w:r w:rsidRPr="00F62A70">
        <w:t xml:space="preserve">-resources model (JDT-model) is door </w:t>
      </w:r>
      <w:proofErr w:type="spellStart"/>
      <w:r w:rsidRPr="00F62A70">
        <w:t>Schaufeli</w:t>
      </w:r>
      <w:proofErr w:type="spellEnd"/>
      <w:r w:rsidRPr="00F62A70">
        <w:t xml:space="preserve"> e</w:t>
      </w:r>
      <w:r>
        <w:t xml:space="preserve">n Bakker opgesteld als voorspellend model van het burn-out – bevlogenheidspectrum. Het </w:t>
      </w:r>
      <w:r w:rsidRPr="005B0A18">
        <w:t xml:space="preserve">model </w:t>
      </w:r>
      <w:r w:rsidR="005B0A18" w:rsidRPr="005B0A18">
        <w:t>verdeelt</w:t>
      </w:r>
      <w:r>
        <w:t xml:space="preserve"> alle factoren die invloed hebben op bevlogenheid in twee categorieën. </w:t>
      </w:r>
      <w:r>
        <w:br/>
        <w:t xml:space="preserve">De eerste categorie, ‘Job </w:t>
      </w:r>
      <w:proofErr w:type="spellStart"/>
      <w:r>
        <w:t>demands</w:t>
      </w:r>
      <w:proofErr w:type="spellEnd"/>
      <w:r>
        <w:t xml:space="preserve">’ (In het Nederlands: werkeisen), staat voor </w:t>
      </w:r>
      <w:r w:rsidRPr="00B85F22">
        <w:t>de fysieke,</w:t>
      </w:r>
      <w:r>
        <w:t xml:space="preserve"> </w:t>
      </w:r>
      <w:r w:rsidRPr="00B85F22">
        <w:t>psychologische,</w:t>
      </w:r>
      <w:r>
        <w:t xml:space="preserve"> </w:t>
      </w:r>
      <w:r w:rsidRPr="00B85F22">
        <w:t>sociale of organisatorische aspecten van het werk waarvoor langdurig fysiek</w:t>
      </w:r>
      <w:r>
        <w:t xml:space="preserve">e </w:t>
      </w:r>
      <w:r w:rsidRPr="00B85F22">
        <w:t>en / of psychologische (cognitieve en emotionele) inspanningen of vaardigheden</w:t>
      </w:r>
      <w:r>
        <w:t xml:space="preserve"> nodig zijn,</w:t>
      </w:r>
      <w:r w:rsidRPr="00B85F22">
        <w:t xml:space="preserve"> en zijn daarom</w:t>
      </w:r>
      <w:r>
        <w:t xml:space="preserve"> </w:t>
      </w:r>
      <w:r w:rsidRPr="00B85F22">
        <w:t>geassocieerd met bepaalde fysiologische en / of psychologische kosten</w:t>
      </w:r>
      <w:r>
        <w:t xml:space="preserve"> (</w:t>
      </w:r>
      <w:proofErr w:type="spellStart"/>
      <w:r>
        <w:t>Schaufeli</w:t>
      </w:r>
      <w:proofErr w:type="spellEnd"/>
      <w:r>
        <w:t xml:space="preserve"> &amp; Bakker, 2007). </w:t>
      </w:r>
      <w:r>
        <w:br/>
        <w:t>De tweede categorie, ‘Job resources’ (In het Nederlands: energiebronnen), verwijst naar de fysieke, psychologische, sociale of organisatorische aspecten van het werk die: functioneel zijn bij het bereiken van werkdoelen, de werkeisen en bijbehorende fysiologische en psychologische kosten verminderen, en persoonlijke groei, leren en ontwikkeling stimuleren (</w:t>
      </w:r>
      <w:proofErr w:type="spellStart"/>
      <w:r>
        <w:t>Schaufeli</w:t>
      </w:r>
      <w:proofErr w:type="spellEnd"/>
      <w:r>
        <w:t xml:space="preserve"> &amp; Bakker, 2007). Hierbij </w:t>
      </w:r>
      <w:r w:rsidRPr="005B0A18">
        <w:t>kan een onderscheid gemaakt worden tussen de eerder omschreven perso</w:t>
      </w:r>
      <w:r w:rsidR="005B0A18" w:rsidRPr="005B0A18">
        <w:t>onlijke</w:t>
      </w:r>
      <w:r>
        <w:t xml:space="preserve"> en sociale hulpbronnen.</w:t>
      </w:r>
    </w:p>
    <w:p w14:paraId="2E285858" w14:textId="77777777" w:rsidR="00BA54CD" w:rsidRPr="009E5167" w:rsidRDefault="00BA54CD" w:rsidP="00BA54CD">
      <w:r>
        <w:rPr>
          <w:noProof/>
        </w:rPr>
        <w:drawing>
          <wp:inline distT="0" distB="0" distL="0" distR="0" wp14:anchorId="6EE9D7BC" wp14:editId="1C064182">
            <wp:extent cx="4856485" cy="2723515"/>
            <wp:effectExtent l="0" t="0" r="127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79" t="53698" r="57837" b="22789"/>
                    <a:stretch/>
                  </pic:blipFill>
                  <pic:spPr bwMode="auto">
                    <a:xfrm>
                      <a:off x="0" y="0"/>
                      <a:ext cx="4877166" cy="2735113"/>
                    </a:xfrm>
                    <a:prstGeom prst="rect">
                      <a:avLst/>
                    </a:prstGeom>
                    <a:ln>
                      <a:noFill/>
                    </a:ln>
                    <a:extLst>
                      <a:ext uri="{53640926-AAD7-44D8-BBD7-CCE9431645EC}">
                        <a14:shadowObscured xmlns:a14="http://schemas.microsoft.com/office/drawing/2010/main"/>
                      </a:ext>
                    </a:extLst>
                  </pic:spPr>
                </pic:pic>
              </a:graphicData>
            </a:graphic>
          </wp:inline>
        </w:drawing>
      </w:r>
      <w:r>
        <w:br/>
      </w:r>
      <w:r>
        <w:rPr>
          <w:sz w:val="16"/>
          <w:szCs w:val="16"/>
        </w:rPr>
        <w:t>Figuur 3.3.5</w:t>
      </w:r>
      <w:r>
        <w:rPr>
          <w:sz w:val="16"/>
          <w:szCs w:val="16"/>
        </w:rPr>
        <w:tab/>
        <w:t xml:space="preserve">Het JDR-model van </w:t>
      </w:r>
      <w:proofErr w:type="spellStart"/>
      <w:r>
        <w:rPr>
          <w:sz w:val="16"/>
          <w:szCs w:val="16"/>
        </w:rPr>
        <w:t>Schaufeli</w:t>
      </w:r>
      <w:proofErr w:type="spellEnd"/>
      <w:r>
        <w:rPr>
          <w:sz w:val="16"/>
          <w:szCs w:val="16"/>
        </w:rPr>
        <w:t xml:space="preserve"> en Bakker (2007)</w:t>
      </w:r>
    </w:p>
    <w:p w14:paraId="5CD1E58F" w14:textId="77777777" w:rsidR="00BA54CD" w:rsidRDefault="00BA54CD" w:rsidP="00BA54CD">
      <w:pPr>
        <w:rPr>
          <w:rFonts w:asciiTheme="majorHAnsi" w:eastAsiaTheme="majorEastAsia" w:hAnsiTheme="majorHAnsi" w:cstheme="majorBidi"/>
          <w:color w:val="77230C" w:themeColor="accent1" w:themeShade="7F"/>
          <w:sz w:val="24"/>
          <w:szCs w:val="24"/>
        </w:rPr>
      </w:pPr>
      <w:r>
        <w:br w:type="page"/>
      </w:r>
    </w:p>
    <w:p w14:paraId="7B6084A0" w14:textId="77777777" w:rsidR="00BA54CD" w:rsidRDefault="00BA54CD" w:rsidP="00BA54CD">
      <w:pPr>
        <w:pStyle w:val="Kop3"/>
      </w:pPr>
      <w:bookmarkStart w:id="33" w:name="_Toc509581917"/>
      <w:bookmarkStart w:id="34" w:name="_Toc515564502"/>
      <w:r>
        <w:lastRenderedPageBreak/>
        <w:t>3.3.6</w:t>
      </w:r>
      <w:r>
        <w:tab/>
        <w:t>Bevlogenheid meten</w:t>
      </w:r>
      <w:bookmarkEnd w:id="33"/>
      <w:bookmarkEnd w:id="34"/>
      <w:r>
        <w:t xml:space="preserve"> </w:t>
      </w:r>
    </w:p>
    <w:p w14:paraId="40CCDA9F" w14:textId="77777777" w:rsidR="00BA54CD" w:rsidRDefault="00BA54CD" w:rsidP="00BA54CD">
      <w:proofErr w:type="spellStart"/>
      <w:r>
        <w:t>Schaufeli</w:t>
      </w:r>
      <w:proofErr w:type="spellEnd"/>
      <w:r>
        <w:t xml:space="preserve"> &amp; Bakker (2004) hebben een vragenlijst ontwikkeld, waarmee de bevlogenheid van individuen gemeten wordt. Deze vragenlijst wordt de UBES (Utrechtse </w:t>
      </w:r>
      <w:proofErr w:type="spellStart"/>
      <w:r>
        <w:t>BEvlogenheids</w:t>
      </w:r>
      <w:proofErr w:type="spellEnd"/>
      <w:r>
        <w:t xml:space="preserve"> Schaal) genoemd, en staat hieronder weergegeven.</w:t>
      </w:r>
    </w:p>
    <w:p w14:paraId="0DEBE034" w14:textId="71ECD3F1" w:rsidR="00BA54CD" w:rsidRPr="00EB6832" w:rsidRDefault="00BA54CD" w:rsidP="00BA54CD">
      <w:pPr>
        <w:rPr>
          <w:sz w:val="16"/>
          <w:szCs w:val="16"/>
        </w:rPr>
      </w:pPr>
      <w:r>
        <w:rPr>
          <w:noProof/>
        </w:rPr>
        <w:drawing>
          <wp:inline distT="0" distB="0" distL="0" distR="0" wp14:anchorId="370BD598" wp14:editId="5C0DF8FD">
            <wp:extent cx="4008082" cy="28670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519" t="32787" r="56349" b="35253"/>
                    <a:stretch/>
                  </pic:blipFill>
                  <pic:spPr bwMode="auto">
                    <a:xfrm>
                      <a:off x="0" y="0"/>
                      <a:ext cx="4035827" cy="2886871"/>
                    </a:xfrm>
                    <a:prstGeom prst="rect">
                      <a:avLst/>
                    </a:prstGeom>
                    <a:ln>
                      <a:noFill/>
                    </a:ln>
                    <a:extLst>
                      <a:ext uri="{53640926-AAD7-44D8-BBD7-CCE9431645EC}">
                        <a14:shadowObscured xmlns:a14="http://schemas.microsoft.com/office/drawing/2010/main"/>
                      </a:ext>
                    </a:extLst>
                  </pic:spPr>
                </pic:pic>
              </a:graphicData>
            </a:graphic>
          </wp:inline>
        </w:drawing>
      </w:r>
      <w:r>
        <w:br/>
      </w:r>
      <w:r>
        <w:rPr>
          <w:sz w:val="16"/>
          <w:szCs w:val="16"/>
        </w:rPr>
        <w:t xml:space="preserve">Figuur </w:t>
      </w:r>
      <w:r w:rsidR="005226B6">
        <w:rPr>
          <w:sz w:val="16"/>
          <w:szCs w:val="16"/>
        </w:rPr>
        <w:t>3.3.6</w:t>
      </w:r>
      <w:r>
        <w:rPr>
          <w:sz w:val="16"/>
          <w:szCs w:val="16"/>
        </w:rPr>
        <w:tab/>
        <w:t xml:space="preserve">De Utrechtse Bevlogenheidsschaal van </w:t>
      </w:r>
      <w:proofErr w:type="spellStart"/>
      <w:r>
        <w:rPr>
          <w:sz w:val="16"/>
          <w:szCs w:val="16"/>
        </w:rPr>
        <w:t>Schaufeli</w:t>
      </w:r>
      <w:proofErr w:type="spellEnd"/>
      <w:r>
        <w:rPr>
          <w:sz w:val="16"/>
          <w:szCs w:val="16"/>
        </w:rPr>
        <w:t xml:space="preserve"> &amp; Bakker (2004)</w:t>
      </w:r>
    </w:p>
    <w:p w14:paraId="2D04E796" w14:textId="657C6F34" w:rsidR="00BA54CD" w:rsidRDefault="00BA54CD" w:rsidP="00BA54CD">
      <w:r>
        <w:t xml:space="preserve">In deze vragenlijst worden de drie dimensies van bevlogenheid op een kwantitatieve manier gemeten, doordat de respondent zichzelf mag scoren op een schaal van nul tot zes. </w:t>
      </w:r>
    </w:p>
    <w:p w14:paraId="00C96B3C" w14:textId="0CA0EEB0" w:rsidR="00BA54CD" w:rsidRDefault="00F063DD" w:rsidP="00F063DD">
      <w:pPr>
        <w:pStyle w:val="Kop3"/>
      </w:pPr>
      <w:bookmarkStart w:id="35" w:name="_Toc515564503"/>
      <w:r>
        <w:t>3.3.7</w:t>
      </w:r>
      <w:r>
        <w:tab/>
      </w:r>
      <w:r w:rsidR="00FA4F53">
        <w:t>Taakeisen en energiebronnen</w:t>
      </w:r>
      <w:bookmarkEnd w:id="35"/>
    </w:p>
    <w:p w14:paraId="14F1A092" w14:textId="3092BC8A" w:rsidR="00FA4F53" w:rsidRDefault="00FA4F53" w:rsidP="00FA4F53">
      <w:r>
        <w:t xml:space="preserve">Dijkstra en Wildschut </w:t>
      </w:r>
      <w:r w:rsidR="00EE11AD">
        <w:t xml:space="preserve">(2016) </w:t>
      </w:r>
      <w:r w:rsidR="00206FEF">
        <w:t xml:space="preserve">hebben in het boek </w:t>
      </w:r>
      <w:r w:rsidR="00A903F0">
        <w:t>G</w:t>
      </w:r>
      <w:r w:rsidR="00206FEF">
        <w:t xml:space="preserve">edrag en </w:t>
      </w:r>
      <w:r w:rsidR="00A903F0">
        <w:t>C</w:t>
      </w:r>
      <w:r w:rsidR="00206FEF">
        <w:t xml:space="preserve">ultuur in </w:t>
      </w:r>
      <w:r w:rsidR="00A903F0">
        <w:t>O</w:t>
      </w:r>
      <w:r w:rsidR="00206FEF">
        <w:t>rganisaties, een tabel opgesteld van de meest voorkomende taakeisen en energiebronnen</w:t>
      </w:r>
      <w:r w:rsidR="00F80B57">
        <w:t>, zoals die in het JDR-model staan weergegeven. Hieronder de tabel.</w:t>
      </w:r>
    </w:p>
    <w:tbl>
      <w:tblPr>
        <w:tblStyle w:val="Rastertabel4-Accent6"/>
        <w:tblW w:w="0" w:type="auto"/>
        <w:tblLook w:val="04A0" w:firstRow="1" w:lastRow="0" w:firstColumn="1" w:lastColumn="0" w:noHBand="0" w:noVBand="1"/>
      </w:tblPr>
      <w:tblGrid>
        <w:gridCol w:w="4531"/>
        <w:gridCol w:w="4531"/>
      </w:tblGrid>
      <w:tr w:rsidR="00F80B57" w14:paraId="02117540" w14:textId="77777777" w:rsidTr="00F80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A69B9B" w14:textId="54103228" w:rsidR="00F80B57" w:rsidRDefault="00B90360" w:rsidP="00B90360">
            <w:pPr>
              <w:jc w:val="center"/>
            </w:pPr>
            <w:r>
              <w:t>Taakeisen</w:t>
            </w:r>
          </w:p>
        </w:tc>
        <w:tc>
          <w:tcPr>
            <w:tcW w:w="4531" w:type="dxa"/>
          </w:tcPr>
          <w:p w14:paraId="24AC53A4" w14:textId="5C55BBF8" w:rsidR="00F80B57" w:rsidRDefault="00B90360" w:rsidP="00B90360">
            <w:pPr>
              <w:jc w:val="center"/>
              <w:cnfStyle w:val="100000000000" w:firstRow="1" w:lastRow="0" w:firstColumn="0" w:lastColumn="0" w:oddVBand="0" w:evenVBand="0" w:oddHBand="0" w:evenHBand="0" w:firstRowFirstColumn="0" w:firstRowLastColumn="0" w:lastRowFirstColumn="0" w:lastRowLastColumn="0"/>
            </w:pPr>
            <w:r>
              <w:t>Energiebronnen</w:t>
            </w:r>
          </w:p>
        </w:tc>
      </w:tr>
      <w:tr w:rsidR="00F80B57" w14:paraId="0BDDFE61" w14:textId="77777777" w:rsidTr="00F8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18A580" w14:textId="68A58441" w:rsidR="00F80B57" w:rsidRPr="008C4971" w:rsidRDefault="00CE6392" w:rsidP="00FA4F53">
            <w:pPr>
              <w:rPr>
                <w:b w:val="0"/>
                <w:sz w:val="16"/>
                <w:szCs w:val="16"/>
              </w:rPr>
            </w:pPr>
            <w:r w:rsidRPr="008C4971">
              <w:rPr>
                <w:b w:val="0"/>
                <w:sz w:val="16"/>
                <w:szCs w:val="16"/>
              </w:rPr>
              <w:t>Hoge tijdsdruk</w:t>
            </w:r>
          </w:p>
        </w:tc>
        <w:tc>
          <w:tcPr>
            <w:tcW w:w="4531" w:type="dxa"/>
          </w:tcPr>
          <w:p w14:paraId="3A91F12C" w14:textId="30CFA468" w:rsidR="00F80B57" w:rsidRPr="008C4971" w:rsidRDefault="00CE6392" w:rsidP="00FA4F53">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Vrijheid om te bepalen hoe en wanneer je je werk doet</w:t>
            </w:r>
          </w:p>
        </w:tc>
      </w:tr>
      <w:tr w:rsidR="00F80B57" w14:paraId="18A77C58" w14:textId="77777777" w:rsidTr="00F80B57">
        <w:tc>
          <w:tcPr>
            <w:cnfStyle w:val="001000000000" w:firstRow="0" w:lastRow="0" w:firstColumn="1" w:lastColumn="0" w:oddVBand="0" w:evenVBand="0" w:oddHBand="0" w:evenHBand="0" w:firstRowFirstColumn="0" w:firstRowLastColumn="0" w:lastRowFirstColumn="0" w:lastRowLastColumn="0"/>
            <w:tcW w:w="4531" w:type="dxa"/>
          </w:tcPr>
          <w:p w14:paraId="72CBD457" w14:textId="7666430D" w:rsidR="00F80B57" w:rsidRPr="008C4971" w:rsidRDefault="00CE6392" w:rsidP="00FA4F53">
            <w:pPr>
              <w:rPr>
                <w:b w:val="0"/>
                <w:sz w:val="16"/>
                <w:szCs w:val="16"/>
              </w:rPr>
            </w:pPr>
            <w:r w:rsidRPr="008C4971">
              <w:rPr>
                <w:b w:val="0"/>
                <w:sz w:val="16"/>
                <w:szCs w:val="16"/>
              </w:rPr>
              <w:t>Overwerk</w:t>
            </w:r>
          </w:p>
        </w:tc>
        <w:tc>
          <w:tcPr>
            <w:tcW w:w="4531" w:type="dxa"/>
          </w:tcPr>
          <w:p w14:paraId="109E0160" w14:textId="56ABD63E" w:rsidR="00CE6392" w:rsidRPr="008C4971" w:rsidRDefault="00CE6392" w:rsidP="00FA4F53">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Sociale steun van collega’s</w:t>
            </w:r>
          </w:p>
        </w:tc>
      </w:tr>
      <w:tr w:rsidR="00F80B57" w14:paraId="7A8464C3" w14:textId="77777777" w:rsidTr="00F8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5A05D8" w14:textId="7BC52A72" w:rsidR="00F80B57" w:rsidRPr="008C4971" w:rsidRDefault="009E28E8" w:rsidP="00FA4F53">
            <w:pPr>
              <w:rPr>
                <w:b w:val="0"/>
                <w:sz w:val="16"/>
                <w:szCs w:val="16"/>
              </w:rPr>
            </w:pPr>
            <w:r w:rsidRPr="008C4971">
              <w:rPr>
                <w:b w:val="0"/>
                <w:sz w:val="16"/>
                <w:szCs w:val="16"/>
              </w:rPr>
              <w:t>Grote werklast, werkdruk</w:t>
            </w:r>
          </w:p>
        </w:tc>
        <w:tc>
          <w:tcPr>
            <w:tcW w:w="4531" w:type="dxa"/>
          </w:tcPr>
          <w:p w14:paraId="549F336B" w14:textId="4E1651DC" w:rsidR="00F80B57" w:rsidRPr="008C4971" w:rsidRDefault="009E28E8" w:rsidP="00FA4F53">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Constructieve feedback</w:t>
            </w:r>
          </w:p>
        </w:tc>
      </w:tr>
      <w:tr w:rsidR="00F80B57" w14:paraId="7CAECEC5" w14:textId="77777777" w:rsidTr="00F80B57">
        <w:tc>
          <w:tcPr>
            <w:cnfStyle w:val="001000000000" w:firstRow="0" w:lastRow="0" w:firstColumn="1" w:lastColumn="0" w:oddVBand="0" w:evenVBand="0" w:oddHBand="0" w:evenHBand="0" w:firstRowFirstColumn="0" w:firstRowLastColumn="0" w:lastRowFirstColumn="0" w:lastRowLastColumn="0"/>
            <w:tcW w:w="4531" w:type="dxa"/>
          </w:tcPr>
          <w:p w14:paraId="441A8553" w14:textId="32CBE177" w:rsidR="00F80B57" w:rsidRPr="008C4971" w:rsidRDefault="009E28E8" w:rsidP="00FA4F53">
            <w:pPr>
              <w:rPr>
                <w:b w:val="0"/>
                <w:sz w:val="16"/>
                <w:szCs w:val="16"/>
              </w:rPr>
            </w:pPr>
            <w:r w:rsidRPr="008C4971">
              <w:rPr>
                <w:b w:val="0"/>
                <w:sz w:val="16"/>
                <w:szCs w:val="16"/>
              </w:rPr>
              <w:t xml:space="preserve">Omstandigheden die en emotionele belasting </w:t>
            </w:r>
            <w:r w:rsidR="00FC0BA4" w:rsidRPr="00FC0BA4">
              <w:rPr>
                <w:b w:val="0"/>
                <w:sz w:val="16"/>
                <w:szCs w:val="16"/>
              </w:rPr>
              <w:t>creëren</w:t>
            </w:r>
            <w:r w:rsidRPr="00FC0BA4">
              <w:rPr>
                <w:b w:val="0"/>
                <w:sz w:val="16"/>
                <w:szCs w:val="16"/>
              </w:rPr>
              <w:t>,</w:t>
            </w:r>
            <w:r w:rsidRPr="008C4971">
              <w:rPr>
                <w:b w:val="0"/>
                <w:sz w:val="16"/>
                <w:szCs w:val="16"/>
              </w:rPr>
              <w:t xml:space="preserve"> zoals zeurende klanten, moeilijke leerlingen of een afwezige baas</w:t>
            </w:r>
          </w:p>
        </w:tc>
        <w:tc>
          <w:tcPr>
            <w:tcW w:w="4531" w:type="dxa"/>
          </w:tcPr>
          <w:p w14:paraId="48799DFD" w14:textId="03EBA990" w:rsidR="00F80B57" w:rsidRPr="008C4971" w:rsidRDefault="00670630" w:rsidP="00FA4F53">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Goede relatie met de leidinggevende</w:t>
            </w:r>
          </w:p>
        </w:tc>
      </w:tr>
      <w:tr w:rsidR="00F80B57" w14:paraId="70DC90B1" w14:textId="77777777" w:rsidTr="00F8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93F4FEE" w14:textId="6D16EA66" w:rsidR="00F80B57" w:rsidRPr="008C4971" w:rsidRDefault="00670630" w:rsidP="00FA4F53">
            <w:pPr>
              <w:rPr>
                <w:b w:val="0"/>
                <w:sz w:val="16"/>
                <w:szCs w:val="16"/>
              </w:rPr>
            </w:pPr>
            <w:r w:rsidRPr="008C4971">
              <w:rPr>
                <w:b w:val="0"/>
                <w:sz w:val="16"/>
                <w:szCs w:val="16"/>
              </w:rPr>
              <w:t>Lichamelijk zwaar werk</w:t>
            </w:r>
          </w:p>
        </w:tc>
        <w:tc>
          <w:tcPr>
            <w:tcW w:w="4531" w:type="dxa"/>
          </w:tcPr>
          <w:p w14:paraId="6CEA3ABF" w14:textId="7FD51507" w:rsidR="00F80B57" w:rsidRPr="008C4971" w:rsidRDefault="00670630" w:rsidP="00FA4F53">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Mogelijkheid om jezelf op professioneel gebied te ontwikkelen</w:t>
            </w:r>
          </w:p>
        </w:tc>
      </w:tr>
      <w:tr w:rsidR="00F80B57" w14:paraId="40D50268" w14:textId="77777777" w:rsidTr="00F80B57">
        <w:tc>
          <w:tcPr>
            <w:cnfStyle w:val="001000000000" w:firstRow="0" w:lastRow="0" w:firstColumn="1" w:lastColumn="0" w:oddVBand="0" w:evenVBand="0" w:oddHBand="0" w:evenHBand="0" w:firstRowFirstColumn="0" w:firstRowLastColumn="0" w:lastRowFirstColumn="0" w:lastRowLastColumn="0"/>
            <w:tcW w:w="4531" w:type="dxa"/>
          </w:tcPr>
          <w:p w14:paraId="58A7D84D" w14:textId="1E2F4967" w:rsidR="00F80B57" w:rsidRPr="008C4971" w:rsidRDefault="00670630" w:rsidP="00FA4F53">
            <w:pPr>
              <w:rPr>
                <w:b w:val="0"/>
                <w:sz w:val="16"/>
                <w:szCs w:val="16"/>
              </w:rPr>
            </w:pPr>
            <w:r w:rsidRPr="008C4971">
              <w:rPr>
                <w:b w:val="0"/>
                <w:sz w:val="16"/>
                <w:szCs w:val="16"/>
              </w:rPr>
              <w:t>Hoge mentale belasting</w:t>
            </w:r>
            <w:r w:rsidR="006424A3" w:rsidRPr="008C4971">
              <w:rPr>
                <w:b w:val="0"/>
                <w:sz w:val="16"/>
                <w:szCs w:val="16"/>
              </w:rPr>
              <w:t xml:space="preserve">, zoals </w:t>
            </w:r>
            <w:r w:rsidR="00FC0BA4" w:rsidRPr="00FC0BA4">
              <w:rPr>
                <w:b w:val="0"/>
                <w:sz w:val="16"/>
                <w:szCs w:val="16"/>
              </w:rPr>
              <w:t>moeilij</w:t>
            </w:r>
            <w:r w:rsidR="006424A3" w:rsidRPr="00FC0BA4">
              <w:rPr>
                <w:b w:val="0"/>
                <w:sz w:val="16"/>
                <w:szCs w:val="16"/>
              </w:rPr>
              <w:t xml:space="preserve">ke </w:t>
            </w:r>
            <w:r w:rsidR="00FC0BA4" w:rsidRPr="00FC0BA4">
              <w:rPr>
                <w:b w:val="0"/>
                <w:sz w:val="16"/>
                <w:szCs w:val="16"/>
              </w:rPr>
              <w:t>beslissingen</w:t>
            </w:r>
            <w:r w:rsidR="006424A3" w:rsidRPr="008C4971">
              <w:rPr>
                <w:b w:val="0"/>
                <w:sz w:val="16"/>
                <w:szCs w:val="16"/>
              </w:rPr>
              <w:t xml:space="preserve"> of veel moeten onthouden</w:t>
            </w:r>
          </w:p>
        </w:tc>
        <w:tc>
          <w:tcPr>
            <w:tcW w:w="4531" w:type="dxa"/>
          </w:tcPr>
          <w:p w14:paraId="3A21E182" w14:textId="038A94F6" w:rsidR="00F80B57" w:rsidRPr="008C4971" w:rsidRDefault="006424A3" w:rsidP="00FA4F53">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Goede werksfeer</w:t>
            </w:r>
          </w:p>
        </w:tc>
      </w:tr>
      <w:tr w:rsidR="00F80B57" w14:paraId="0F29638F" w14:textId="77777777" w:rsidTr="00F8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CA22E0" w14:textId="75EAFA32" w:rsidR="00F80B57" w:rsidRPr="008C4971" w:rsidRDefault="006424A3" w:rsidP="00FA4F53">
            <w:pPr>
              <w:rPr>
                <w:b w:val="0"/>
                <w:sz w:val="16"/>
                <w:szCs w:val="16"/>
              </w:rPr>
            </w:pPr>
            <w:r w:rsidRPr="008C4971">
              <w:rPr>
                <w:b w:val="0"/>
                <w:sz w:val="16"/>
                <w:szCs w:val="16"/>
              </w:rPr>
              <w:t xml:space="preserve">Conflicten tussen werk </w:t>
            </w:r>
            <w:r w:rsidRPr="006505DF">
              <w:rPr>
                <w:b w:val="0"/>
                <w:sz w:val="16"/>
                <w:szCs w:val="16"/>
              </w:rPr>
              <w:t xml:space="preserve">en </w:t>
            </w:r>
            <w:r w:rsidR="006505DF" w:rsidRPr="006505DF">
              <w:rPr>
                <w:b w:val="0"/>
                <w:sz w:val="16"/>
                <w:szCs w:val="16"/>
              </w:rPr>
              <w:t>privé</w:t>
            </w:r>
          </w:p>
        </w:tc>
        <w:tc>
          <w:tcPr>
            <w:tcW w:w="4531" w:type="dxa"/>
          </w:tcPr>
          <w:p w14:paraId="53A8D612" w14:textId="51384B36" w:rsidR="00F80B57" w:rsidRPr="008C4971" w:rsidRDefault="006338EF" w:rsidP="00FA4F53">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Getoonde waardering</w:t>
            </w:r>
          </w:p>
        </w:tc>
      </w:tr>
      <w:tr w:rsidR="00F80B57" w14:paraId="1233BBA1" w14:textId="77777777" w:rsidTr="00F80B57">
        <w:tc>
          <w:tcPr>
            <w:cnfStyle w:val="001000000000" w:firstRow="0" w:lastRow="0" w:firstColumn="1" w:lastColumn="0" w:oddVBand="0" w:evenVBand="0" w:oddHBand="0" w:evenHBand="0" w:firstRowFirstColumn="0" w:firstRowLastColumn="0" w:lastRowFirstColumn="0" w:lastRowLastColumn="0"/>
            <w:tcW w:w="4531" w:type="dxa"/>
          </w:tcPr>
          <w:p w14:paraId="41DD1175" w14:textId="36FAF7BF" w:rsidR="00F80B57" w:rsidRPr="008C4971" w:rsidRDefault="006338EF" w:rsidP="00FA4F53">
            <w:pPr>
              <w:rPr>
                <w:b w:val="0"/>
                <w:sz w:val="16"/>
                <w:szCs w:val="16"/>
              </w:rPr>
            </w:pPr>
            <w:r w:rsidRPr="008C4971">
              <w:rPr>
                <w:b w:val="0"/>
                <w:sz w:val="16"/>
                <w:szCs w:val="16"/>
              </w:rPr>
              <w:t>Baanonzekerheid</w:t>
            </w:r>
          </w:p>
        </w:tc>
        <w:tc>
          <w:tcPr>
            <w:tcW w:w="4531" w:type="dxa"/>
          </w:tcPr>
          <w:p w14:paraId="58F38B4C" w14:textId="7945B287" w:rsidR="00F80B57" w:rsidRPr="008C4971" w:rsidRDefault="006338EF" w:rsidP="00FA4F53">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Teamgeest</w:t>
            </w:r>
          </w:p>
        </w:tc>
      </w:tr>
      <w:tr w:rsidR="00F80B57" w14:paraId="2EEB4F9E" w14:textId="77777777" w:rsidTr="00F8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5B1BADF" w14:textId="0DE02EAC" w:rsidR="00F80B57" w:rsidRPr="008C4971" w:rsidRDefault="006338EF" w:rsidP="00FA4F53">
            <w:pPr>
              <w:rPr>
                <w:b w:val="0"/>
                <w:sz w:val="16"/>
                <w:szCs w:val="16"/>
              </w:rPr>
            </w:pPr>
            <w:r w:rsidRPr="008C4971">
              <w:rPr>
                <w:b w:val="0"/>
                <w:sz w:val="16"/>
                <w:szCs w:val="16"/>
              </w:rPr>
              <w:t>Rolconflicten op de werkvloer</w:t>
            </w:r>
          </w:p>
        </w:tc>
        <w:tc>
          <w:tcPr>
            <w:tcW w:w="4531" w:type="dxa"/>
          </w:tcPr>
          <w:p w14:paraId="6E5ADD5E" w14:textId="0DFACD43" w:rsidR="00F80B57" w:rsidRPr="008C4971" w:rsidRDefault="008C4971" w:rsidP="00FA4F53">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Afwisselend werk</w:t>
            </w:r>
          </w:p>
        </w:tc>
      </w:tr>
      <w:tr w:rsidR="00F80B57" w14:paraId="2C1F07AB" w14:textId="77777777" w:rsidTr="00F80B57">
        <w:tc>
          <w:tcPr>
            <w:cnfStyle w:val="001000000000" w:firstRow="0" w:lastRow="0" w:firstColumn="1" w:lastColumn="0" w:oddVBand="0" w:evenVBand="0" w:oddHBand="0" w:evenHBand="0" w:firstRowFirstColumn="0" w:firstRowLastColumn="0" w:lastRowFirstColumn="0" w:lastRowLastColumn="0"/>
            <w:tcW w:w="4531" w:type="dxa"/>
          </w:tcPr>
          <w:p w14:paraId="145A2C9A" w14:textId="26E75CC5" w:rsidR="00F80B57" w:rsidRPr="008C4971" w:rsidRDefault="008C4971" w:rsidP="00FA4F53">
            <w:pPr>
              <w:rPr>
                <w:b w:val="0"/>
                <w:sz w:val="16"/>
                <w:szCs w:val="16"/>
              </w:rPr>
            </w:pPr>
            <w:r w:rsidRPr="008C4971">
              <w:rPr>
                <w:b w:val="0"/>
                <w:sz w:val="16"/>
                <w:szCs w:val="16"/>
              </w:rPr>
              <w:t>Rolconflict: je moet verschillende werkzaamheden doen die zich slecht laten verenigen</w:t>
            </w:r>
          </w:p>
        </w:tc>
        <w:tc>
          <w:tcPr>
            <w:tcW w:w="4531" w:type="dxa"/>
          </w:tcPr>
          <w:p w14:paraId="626DDF5E" w14:textId="6FA9A723" w:rsidR="00F80B57" w:rsidRPr="008C4971" w:rsidRDefault="00F95FB4" w:rsidP="00FA4F5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Duidelijke </w:t>
            </w:r>
            <w:proofErr w:type="spellStart"/>
            <w:r>
              <w:rPr>
                <w:sz w:val="16"/>
                <w:szCs w:val="16"/>
              </w:rPr>
              <w:t>werkrol</w:t>
            </w:r>
            <w:proofErr w:type="spellEnd"/>
          </w:p>
        </w:tc>
      </w:tr>
      <w:tr w:rsidR="00F80B57" w14:paraId="116B1A82" w14:textId="77777777" w:rsidTr="00F8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7601E3" w14:textId="44CC6062" w:rsidR="00F80B57" w:rsidRPr="008C4971" w:rsidRDefault="00F95FB4" w:rsidP="00FA4F53">
            <w:pPr>
              <w:rPr>
                <w:b w:val="0"/>
                <w:sz w:val="16"/>
                <w:szCs w:val="16"/>
              </w:rPr>
            </w:pPr>
            <w:r>
              <w:rPr>
                <w:b w:val="0"/>
                <w:sz w:val="16"/>
                <w:szCs w:val="16"/>
              </w:rPr>
              <w:t>Rolonduidelijkheid: je weet niet precies wat van je verwacht wordt</w:t>
            </w:r>
          </w:p>
        </w:tc>
        <w:tc>
          <w:tcPr>
            <w:tcW w:w="4531" w:type="dxa"/>
          </w:tcPr>
          <w:p w14:paraId="73334857" w14:textId="2BE5BAFE" w:rsidR="00F80B57" w:rsidRPr="008C4971" w:rsidRDefault="00F95FB4" w:rsidP="00FA4F53">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Inspraak</w:t>
            </w:r>
          </w:p>
        </w:tc>
      </w:tr>
      <w:tr w:rsidR="00F80B57" w14:paraId="2C167D96" w14:textId="77777777" w:rsidTr="00F80B57">
        <w:tc>
          <w:tcPr>
            <w:cnfStyle w:val="001000000000" w:firstRow="0" w:lastRow="0" w:firstColumn="1" w:lastColumn="0" w:oddVBand="0" w:evenVBand="0" w:oddHBand="0" w:evenHBand="0" w:firstRowFirstColumn="0" w:firstRowLastColumn="0" w:lastRowFirstColumn="0" w:lastRowLastColumn="0"/>
            <w:tcW w:w="4531" w:type="dxa"/>
          </w:tcPr>
          <w:p w14:paraId="54E4AC17" w14:textId="6D1BAF0B" w:rsidR="00F80B57" w:rsidRPr="008C4971" w:rsidRDefault="00F95FB4" w:rsidP="00FA4F53">
            <w:pPr>
              <w:rPr>
                <w:b w:val="0"/>
                <w:sz w:val="16"/>
                <w:szCs w:val="16"/>
              </w:rPr>
            </w:pPr>
            <w:r>
              <w:rPr>
                <w:b w:val="0"/>
                <w:sz w:val="16"/>
                <w:szCs w:val="16"/>
              </w:rPr>
              <w:t>Routine</w:t>
            </w:r>
          </w:p>
        </w:tc>
        <w:tc>
          <w:tcPr>
            <w:tcW w:w="4531" w:type="dxa"/>
          </w:tcPr>
          <w:p w14:paraId="63AAD767" w14:textId="4EDA109D" w:rsidR="00F80B57" w:rsidRPr="008C4971" w:rsidRDefault="00F95FB4" w:rsidP="00FA4F5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Verantwoordelijk werk</w:t>
            </w:r>
          </w:p>
        </w:tc>
      </w:tr>
    </w:tbl>
    <w:p w14:paraId="658F951F" w14:textId="60DBE97B" w:rsidR="00F80B57" w:rsidRPr="00F95FB4" w:rsidRDefault="00F95FB4" w:rsidP="00FA4F53">
      <w:pPr>
        <w:rPr>
          <w:sz w:val="16"/>
          <w:szCs w:val="16"/>
        </w:rPr>
      </w:pPr>
      <w:r>
        <w:rPr>
          <w:sz w:val="16"/>
          <w:szCs w:val="16"/>
        </w:rPr>
        <w:t>Tabel 3.3.7</w:t>
      </w:r>
      <w:r>
        <w:rPr>
          <w:sz w:val="16"/>
          <w:szCs w:val="16"/>
        </w:rPr>
        <w:tab/>
      </w:r>
      <w:r w:rsidR="00DC13A8">
        <w:rPr>
          <w:sz w:val="16"/>
          <w:szCs w:val="16"/>
        </w:rPr>
        <w:t>Overzicht van taakeisen en energiebronnen</w:t>
      </w:r>
    </w:p>
    <w:p w14:paraId="4A238C60" w14:textId="6B9F31DE" w:rsidR="00BA54CD" w:rsidRPr="0055047D" w:rsidRDefault="00BA54CD" w:rsidP="00BA54CD"/>
    <w:p w14:paraId="50CD25D4" w14:textId="28DA9BEB" w:rsidR="00BA54CD" w:rsidRDefault="00BA54CD" w:rsidP="00BA54CD">
      <w:pPr>
        <w:pStyle w:val="Kop3"/>
      </w:pPr>
      <w:bookmarkStart w:id="36" w:name="_Toc509581918"/>
      <w:bookmarkStart w:id="37" w:name="_Toc515564504"/>
      <w:r>
        <w:lastRenderedPageBreak/>
        <w:t>3.3.</w:t>
      </w:r>
      <w:r w:rsidR="00BE3A01">
        <w:t>8</w:t>
      </w:r>
      <w:r>
        <w:tab/>
        <w:t>Bevlogenheid bevorderen</w:t>
      </w:r>
      <w:bookmarkEnd w:id="36"/>
      <w:bookmarkEnd w:id="37"/>
    </w:p>
    <w:p w14:paraId="69310AFB" w14:textId="75A7E761" w:rsidR="00BA54CD" w:rsidRDefault="00BA54CD" w:rsidP="00BA54CD">
      <w:r>
        <w:t xml:space="preserve">Bevlogenheidsinterventies kunnen, volgens Bakker en Demerouti in Bakker (2014), ingezet worden op de werkomgeving, persoonlijke hulpbronnen, training van leidinggevende en </w:t>
      </w:r>
      <w:proofErr w:type="spellStart"/>
      <w:r>
        <w:t>jobcrafting</w:t>
      </w:r>
      <w:proofErr w:type="spellEnd"/>
      <w:r>
        <w:t xml:space="preserve">. </w:t>
      </w:r>
      <w:r>
        <w:br/>
        <w:t xml:space="preserve">Bakker en Demerouti in </w:t>
      </w:r>
      <w:r w:rsidR="00FC0BA4">
        <w:t>B</w:t>
      </w:r>
      <w:r>
        <w:t xml:space="preserve">akker (2014) stellen dat de werkomgeving geoptimaliseerd </w:t>
      </w:r>
      <w:r w:rsidR="00FC0BA4" w:rsidRPr="00FC0BA4">
        <w:t>k</w:t>
      </w:r>
      <w:r w:rsidRPr="00FC0BA4">
        <w:t>an</w:t>
      </w:r>
      <w:r>
        <w:t xml:space="preserve"> worden door de taakeisen uitdagend genoeg te maken, stressoren te reduceren en door de hulpbronnen in de werkomgeving te vergroten. Persoonlijke hulpbronnen zoals optimisme, zelfvertrouwen en stressbestendigheid van werknemers kunnen worden beïnvloed via trainingen (Bakker, 2014). Uit onderzoek van Breevaart in Bakker (2014) blijkt dat transformationeel leiderschap de bevlogenheid van werknemers kan bevorderen. Bakker (2014) geeft aan dat transformationeel leiderschap inhoudt dat leiders hun medewerkers inspireren met hun visie voor de toekomst. </w:t>
      </w:r>
      <w:proofErr w:type="spellStart"/>
      <w:r>
        <w:t>Jobcrafting</w:t>
      </w:r>
      <w:proofErr w:type="spellEnd"/>
      <w:r>
        <w:t xml:space="preserve"> is de laatste interventie die Bakker beschrijft. Van den Heuvel, Demerouti, en Peeters in Bakker (2014) ontwikkelden een </w:t>
      </w:r>
      <w:proofErr w:type="spellStart"/>
      <w:r>
        <w:t>jobcraftingtraining</w:t>
      </w:r>
      <w:proofErr w:type="spellEnd"/>
      <w:r>
        <w:t xml:space="preserve">, waarin deelnemers leerden om hun eigen omgeving aan te passen. Tijdens de training schreven de deelnemers een persoonlijk </w:t>
      </w:r>
      <w:proofErr w:type="spellStart"/>
      <w:r>
        <w:t>jobcraftingplan</w:t>
      </w:r>
      <w:proofErr w:type="spellEnd"/>
      <w:r>
        <w:t>, dat vervolgens gedurende enkele weken in de praktijk werd gebracht.</w:t>
      </w:r>
      <w:r>
        <w:br/>
        <w:t xml:space="preserve">Afhankelijk van de huidige situatie, met betrekking tot de bevlogenheid van de werknemers van TMC, zijn er verschillende invalshoeken waarmee bevlogenheid bevorderd kan worden. Het is belangrijk om in het onderzoek duidelijk te hebben wat de behoeften zijn bij elk thema. </w:t>
      </w:r>
    </w:p>
    <w:p w14:paraId="197F3EA4" w14:textId="77777777" w:rsidR="00BA54CD" w:rsidRDefault="00BA54CD" w:rsidP="00BA54CD">
      <w:proofErr w:type="spellStart"/>
      <w:r>
        <w:t>Schenning</w:t>
      </w:r>
      <w:proofErr w:type="spellEnd"/>
      <w:r>
        <w:t>, et al. (2016) geven zes tips om op individueel niveau bevlogenheid te vergroten:</w:t>
      </w:r>
    </w:p>
    <w:p w14:paraId="4192CBEE" w14:textId="77777777" w:rsidR="00BA54CD" w:rsidRDefault="00BA54CD" w:rsidP="00BA54CD">
      <w:pPr>
        <w:pStyle w:val="Lijstalinea"/>
        <w:numPr>
          <w:ilvl w:val="0"/>
          <w:numId w:val="3"/>
        </w:numPr>
        <w:spacing w:after="160" w:line="259" w:lineRule="auto"/>
      </w:pPr>
      <w:r>
        <w:rPr>
          <w:i/>
        </w:rPr>
        <w:t>Energiebalans:</w:t>
      </w:r>
      <w:r>
        <w:t xml:space="preserve"> maak een overzicht van jouw energiebalans. Schrijf zo concreet mogelijk op welke taken of activiteiten jou energie geven in het werk en welke jou energie kosten.</w:t>
      </w:r>
    </w:p>
    <w:p w14:paraId="37A645B3" w14:textId="77777777" w:rsidR="00BA54CD" w:rsidRDefault="00BA54CD" w:rsidP="00BA54CD">
      <w:pPr>
        <w:pStyle w:val="Lijstalinea"/>
        <w:numPr>
          <w:ilvl w:val="0"/>
          <w:numId w:val="3"/>
        </w:numPr>
        <w:spacing w:after="160" w:line="259" w:lineRule="auto"/>
      </w:pPr>
      <w:r>
        <w:rPr>
          <w:i/>
        </w:rPr>
        <w:t xml:space="preserve">Reflectie: </w:t>
      </w:r>
      <w:r>
        <w:t>stel jezelf eens eerlijk de vraag hoe vaak je op werkdagen opstaat met energie en zin om te gaan werken. Doe je jouw werk (nog) met passie en energie? Of sta je op de automatische piloot? En wat zijn de momenten dat je aan het einde van de dag met een goed gevoel naar huis gaat?</w:t>
      </w:r>
    </w:p>
    <w:p w14:paraId="00CCAE83" w14:textId="77777777" w:rsidR="00BA54CD" w:rsidRDefault="00BA54CD" w:rsidP="00BA54CD">
      <w:pPr>
        <w:pStyle w:val="Lijstalinea"/>
        <w:numPr>
          <w:ilvl w:val="0"/>
          <w:numId w:val="3"/>
        </w:numPr>
        <w:spacing w:after="160" w:line="259" w:lineRule="auto"/>
      </w:pPr>
      <w:r>
        <w:rPr>
          <w:i/>
        </w:rPr>
        <w:t>Vraag feedback:</w:t>
      </w:r>
      <w:r>
        <w:t xml:space="preserve"> vraag regelmatig feedback aan collega’s, klanten of je leidinggevenden. Waar vinden zij jou sterk in&gt; wat draag jij bij aan de organisatie waar je werkt? Door het vragen van feedback leer je wat je goed doet en wat anders kan. Daarbij creëer je ook je eigen positieve feedback waardoor je meer vertrouwen in eigen kunnen krijgt.</w:t>
      </w:r>
    </w:p>
    <w:p w14:paraId="474F79D5" w14:textId="77777777" w:rsidR="00BA54CD" w:rsidRDefault="00BA54CD" w:rsidP="00BA54CD">
      <w:pPr>
        <w:pStyle w:val="Lijstalinea"/>
        <w:numPr>
          <w:ilvl w:val="0"/>
          <w:numId w:val="3"/>
        </w:numPr>
        <w:spacing w:after="160" w:line="259" w:lineRule="auto"/>
      </w:pPr>
      <w:r>
        <w:rPr>
          <w:i/>
        </w:rPr>
        <w:t>Ontwikkel jezelf:</w:t>
      </w:r>
      <w:r>
        <w:t xml:space="preserve"> blijf jezelf ontwikkelen. Het opdoen van nieuwe kennis en leren van nieuwe vaardigheden versterken niet alleen je gevoel van competentie en vertrouwen in eigen kunne, maar heeft ook een positieve invloed op je bevlogenheid.</w:t>
      </w:r>
    </w:p>
    <w:p w14:paraId="4F01BA98" w14:textId="77777777" w:rsidR="00BA54CD" w:rsidRDefault="00BA54CD" w:rsidP="00BA54CD">
      <w:pPr>
        <w:pStyle w:val="Lijstalinea"/>
        <w:numPr>
          <w:ilvl w:val="0"/>
          <w:numId w:val="3"/>
        </w:numPr>
        <w:spacing w:after="160" w:line="259" w:lineRule="auto"/>
      </w:pPr>
      <w:r>
        <w:rPr>
          <w:i/>
        </w:rPr>
        <w:t>Zoek uitdagingen:</w:t>
      </w:r>
      <w:r>
        <w:t xml:space="preserve"> wat daagt jou uit in het werk? Het zoeken van uitdagingen in het werk houdt je scherp, prikkelt je en helpt je om je uitdagende taakeisen te vergroten.</w:t>
      </w:r>
    </w:p>
    <w:p w14:paraId="106032D6" w14:textId="77777777" w:rsidR="00BA54CD" w:rsidRPr="00C14CCA" w:rsidRDefault="00BA54CD" w:rsidP="00BA54CD">
      <w:pPr>
        <w:pStyle w:val="Lijstalinea"/>
        <w:numPr>
          <w:ilvl w:val="0"/>
          <w:numId w:val="3"/>
        </w:numPr>
        <w:spacing w:after="160" w:line="259" w:lineRule="auto"/>
      </w:pPr>
      <w:r>
        <w:rPr>
          <w:i/>
        </w:rPr>
        <w:t>Laad je accu op:</w:t>
      </w:r>
      <w:r>
        <w:t xml:space="preserve"> neem bewust en regelmatig afstand van het werk zodat je jouw accu weer kunt opladen. Kun je thuis je werk moeilijk loslaten? Vergeet dan niet dat je smartphone en tablet ook een uitknop hebben. Door de accu op te laden ben je de volgende dag veel productiever en scherper en bijvoorbeeld veel beter in staat om met een frisse blik oplossingen voor lastige vraagstukken te vinden.</w:t>
      </w:r>
    </w:p>
    <w:p w14:paraId="10CDBDD6" w14:textId="39596254" w:rsidR="00DF2164" w:rsidRDefault="00DF2164">
      <w:r>
        <w:br w:type="page"/>
      </w:r>
    </w:p>
    <w:p w14:paraId="351DF7D0" w14:textId="27417F02" w:rsidR="000E50CE" w:rsidRDefault="00DF2164" w:rsidP="00DF2164">
      <w:pPr>
        <w:pStyle w:val="Kop2"/>
      </w:pPr>
      <w:r>
        <w:lastRenderedPageBreak/>
        <w:t>3.4</w:t>
      </w:r>
      <w:r>
        <w:tab/>
        <w:t>Deelvragen</w:t>
      </w:r>
    </w:p>
    <w:p w14:paraId="67E909FD" w14:textId="247C317A" w:rsidR="00DF2164" w:rsidRPr="00DF2164" w:rsidRDefault="00DF2164" w:rsidP="00DF2164">
      <w:r>
        <w:t>Bevlogenheid bestaat in essentie uit drie verschillende dimensies: vitaliteit, toewijding en absorptie. Hierom is er een bewuste keuze gemaakt om de hoofdvraag op te splitsen in drie kleinere deelvragen, die respectievelijk de bevorderende en belemmerende factoren van de drie dimensies in kaart dienen te brengen. De deelvragen zijn als volgt:</w:t>
      </w:r>
    </w:p>
    <w:p w14:paraId="33713533" w14:textId="77777777" w:rsidR="00DF2164" w:rsidRDefault="00DF2164" w:rsidP="00DF2164">
      <w:pPr>
        <w:rPr>
          <w:i/>
        </w:rPr>
      </w:pPr>
      <w:r>
        <w:rPr>
          <w:i/>
        </w:rPr>
        <w:t>Welke belemmerende en bevorderende factoren hebben invloed op de vitaliteit van de werknemers bij The Mobile Company?</w:t>
      </w:r>
    </w:p>
    <w:p w14:paraId="1912BBFF" w14:textId="77777777" w:rsidR="00DF2164" w:rsidRDefault="00DF2164" w:rsidP="00DF2164">
      <w:pPr>
        <w:rPr>
          <w:i/>
        </w:rPr>
      </w:pPr>
      <w:r>
        <w:rPr>
          <w:i/>
        </w:rPr>
        <w:t>Welke belemmerende en bevorderende factoren hebben invloed op de toewijding van de werknemers bij The Mobile Company?</w:t>
      </w:r>
    </w:p>
    <w:p w14:paraId="7EC2F0A3" w14:textId="77777777" w:rsidR="00DF2164" w:rsidRPr="00F50318" w:rsidRDefault="00DF2164" w:rsidP="00DF2164">
      <w:pPr>
        <w:rPr>
          <w:i/>
        </w:rPr>
      </w:pPr>
      <w:r>
        <w:rPr>
          <w:i/>
        </w:rPr>
        <w:t>Welke belemmerende en bevorderende factoren hebben invloed op de absorptie van de werknemers bij The Mobile Company?</w:t>
      </w:r>
    </w:p>
    <w:p w14:paraId="16B22AD9" w14:textId="7E19B663" w:rsidR="00DF2164" w:rsidRPr="00DF2164" w:rsidRDefault="00DF2164" w:rsidP="00DF2164"/>
    <w:p w14:paraId="255C8E51" w14:textId="02F01EF2" w:rsidR="003D0803" w:rsidRDefault="003D0803">
      <w:r>
        <w:br w:type="page"/>
      </w:r>
    </w:p>
    <w:p w14:paraId="50DFEB2D" w14:textId="1C9EED88" w:rsidR="00194434" w:rsidRDefault="004424FD" w:rsidP="00387C0A">
      <w:pPr>
        <w:pStyle w:val="Kop1"/>
      </w:pPr>
      <w:bookmarkStart w:id="38" w:name="_Toc515564505"/>
      <w:r>
        <w:lastRenderedPageBreak/>
        <w:t xml:space="preserve">4 </w:t>
      </w:r>
      <w:r w:rsidR="003D0803">
        <w:t>Onderzoeksmethode</w:t>
      </w:r>
      <w:bookmarkEnd w:id="38"/>
    </w:p>
    <w:p w14:paraId="3AEB5FD9" w14:textId="1426FC6C" w:rsidR="00E25E7B" w:rsidRDefault="00E25E7B" w:rsidP="00E25E7B">
      <w:pPr>
        <w:pStyle w:val="Kop2"/>
      </w:pPr>
      <w:bookmarkStart w:id="39" w:name="_Toc509581920"/>
      <w:bookmarkStart w:id="40" w:name="_Toc515564506"/>
      <w:r>
        <w:t>4.1</w:t>
      </w:r>
      <w:r>
        <w:tab/>
      </w:r>
      <w:bookmarkEnd w:id="39"/>
      <w:r w:rsidR="004424FD">
        <w:t>Type onderzoek</w:t>
      </w:r>
      <w:bookmarkEnd w:id="40"/>
    </w:p>
    <w:p w14:paraId="29A80156" w14:textId="37AE2B3F" w:rsidR="0064323B" w:rsidRDefault="00E25E7B" w:rsidP="00E25E7B">
      <w:r>
        <w:t xml:space="preserve">De onderzoeksvraag luidt: </w:t>
      </w:r>
      <w:r>
        <w:rPr>
          <w:i/>
        </w:rPr>
        <w:t>Welke belemmerende en bevorderende factoren hebben invloed op de bevlogenheid van de werknemers bij The Mobile Company?</w:t>
      </w:r>
      <w:r>
        <w:rPr>
          <w:i/>
        </w:rPr>
        <w:br/>
      </w:r>
      <w:r w:rsidR="00B22BF7">
        <w:t xml:space="preserve">Het is belangrijk dat </w:t>
      </w:r>
      <w:r w:rsidR="002F586E">
        <w:t xml:space="preserve">de factoren die invloed hebben op de bevlogenheid in kaart worden gebracht. </w:t>
      </w:r>
      <w:r w:rsidR="004F5421">
        <w:t>Om antwoord te kunnen geven op de hoofdvraag,</w:t>
      </w:r>
      <w:r w:rsidR="002F586E">
        <w:t xml:space="preserve"> is er een bewuste keuze gemaakt voor kwalitatief on</w:t>
      </w:r>
      <w:r w:rsidR="00E608A0">
        <w:t>derzoek.</w:t>
      </w:r>
      <w:r w:rsidR="00E608A0">
        <w:br/>
        <w:t>Kwalitatief onderzoek is onderzoek waarbij problemen in en van situaties, gebeurtenissen en personen beschreven en geïnterpreteerd worden met behulp van gegevens van kwalitatieve aard, zoals belevingen, ervaringen, betekenisverleningen die verzameld zijn via open interviews en/of participerende observatie en/of bestaande documenten (Baarda, 2014).</w:t>
      </w:r>
      <w:r w:rsidR="00930941">
        <w:br/>
      </w:r>
      <w:r w:rsidR="0064323B">
        <w:t xml:space="preserve">Dit project bestaat echter in zijn geheel uit een onderzoek en een adviestraject. </w:t>
      </w:r>
      <w:r w:rsidR="00711D45">
        <w:t xml:space="preserve">In het adviesgedeelte zullen interventies beschreven worden om de bevlogenheid te vergroten. </w:t>
      </w:r>
      <w:r w:rsidR="00F71C3E">
        <w:t xml:space="preserve">Het antwoord op de onderzoeksvraag zal </w:t>
      </w:r>
      <w:r w:rsidR="00B533D0">
        <w:t xml:space="preserve">licht werpen op de factoren die invloed hebben op de bevlogenheid, maar het zal </w:t>
      </w:r>
      <w:r w:rsidR="004B5E4D">
        <w:t>geen beeld schetsen van de huidige mate van bevlogenheid.</w:t>
      </w:r>
      <w:r w:rsidR="001C3CE6">
        <w:t xml:space="preserve"> </w:t>
      </w:r>
      <w:r w:rsidR="004A5B15">
        <w:t xml:space="preserve">Hierom is er een bewuste keuze gemaakt om ook een stukje kwantitatief onderzoek bij te voegen, namelijk </w:t>
      </w:r>
      <w:r w:rsidR="00F03F75">
        <w:t xml:space="preserve">de UBES (3.3.6). </w:t>
      </w:r>
    </w:p>
    <w:p w14:paraId="201EAE4E" w14:textId="186A5B43" w:rsidR="00E25E7B" w:rsidRPr="003F638B" w:rsidRDefault="00E25E7B" w:rsidP="003F638B">
      <w:pPr>
        <w:pStyle w:val="Kop2"/>
      </w:pPr>
      <w:bookmarkStart w:id="41" w:name="_Toc509581921"/>
      <w:bookmarkStart w:id="42" w:name="_Toc515564507"/>
      <w:r>
        <w:t>4.2</w:t>
      </w:r>
      <w:r>
        <w:tab/>
      </w:r>
      <w:bookmarkEnd w:id="41"/>
      <w:r w:rsidR="00132A3B">
        <w:t>Respondenten</w:t>
      </w:r>
      <w:bookmarkEnd w:id="42"/>
    </w:p>
    <w:p w14:paraId="5B7710B8" w14:textId="17AEAE0F" w:rsidR="008149A0" w:rsidRDefault="00E25E7B" w:rsidP="00E25E7B">
      <w:r>
        <w:t>Alleen de werknemers uit team A, B en C zullen participeren in dit onderzoek, aangezien zij de meeste werkdruk dragen voor het ontwikkelen van applicaties. Zij zijn in essentie de werkende kern.</w:t>
      </w:r>
      <w:r w:rsidR="003979AE">
        <w:t xml:space="preserve"> Er zijn in totaal 15 interviews gedaan, waarvan 12 </w:t>
      </w:r>
      <w:proofErr w:type="spellStart"/>
      <w:r w:rsidR="00600676">
        <w:t>verbatim</w:t>
      </w:r>
      <w:proofErr w:type="spellEnd"/>
      <w:r w:rsidR="00600676">
        <w:t xml:space="preserve"> getranscribeerd.</w:t>
      </w:r>
      <w:r w:rsidR="00305C23">
        <w:br/>
        <w:t xml:space="preserve">Niet elk teamlid was beschikbaar voor de interviews. Een aantal </w:t>
      </w:r>
      <w:r w:rsidR="0038714E">
        <w:t xml:space="preserve">waren </w:t>
      </w:r>
      <w:r w:rsidR="00616CC1">
        <w:t>niet aanwezig vanwege overbelasting, burn-out of een and</w:t>
      </w:r>
      <w:r w:rsidR="00616CC1" w:rsidRPr="00830975">
        <w:t>ere rede</w:t>
      </w:r>
      <w:r w:rsidR="00830975" w:rsidRPr="00830975">
        <w:t>n</w:t>
      </w:r>
      <w:r w:rsidR="00616CC1" w:rsidRPr="00830975">
        <w:t xml:space="preserve">. </w:t>
      </w:r>
      <w:r w:rsidR="00410E76" w:rsidRPr="00830975">
        <w:t>Ook</w:t>
      </w:r>
      <w:r w:rsidR="00410E76">
        <w:t xml:space="preserve"> </w:t>
      </w:r>
      <w:r w:rsidR="00015D4A">
        <w:t xml:space="preserve">was er één </w:t>
      </w:r>
      <w:r w:rsidR="00410E76">
        <w:t>respondent waarvan het gesprek niet opgenomen mocht worden</w:t>
      </w:r>
      <w:r w:rsidR="008149A0">
        <w:t>. Hierdoor kon zijn informatie niet meegenomen worden in het onderzoek.</w:t>
      </w:r>
      <w:r w:rsidR="00CA4D62">
        <w:br/>
        <w:t>In de onderstaande tabel</w:t>
      </w:r>
      <w:r w:rsidR="00981E47">
        <w:t>len</w:t>
      </w:r>
      <w:r w:rsidR="00CA4D62">
        <w:t xml:space="preserve"> </w:t>
      </w:r>
      <w:r w:rsidR="00981E47">
        <w:t>is per team een overzicht</w:t>
      </w:r>
      <w:r w:rsidR="00FF5E96">
        <w:t xml:space="preserve"> </w:t>
      </w:r>
      <w:r w:rsidR="00981E47">
        <w:t>van de respondenten.</w:t>
      </w:r>
    </w:p>
    <w:tbl>
      <w:tblPr>
        <w:tblStyle w:val="Rastertabel4-Accent1"/>
        <w:tblW w:w="0" w:type="auto"/>
        <w:tblLook w:val="04A0" w:firstRow="1" w:lastRow="0" w:firstColumn="1" w:lastColumn="0" w:noHBand="0" w:noVBand="1"/>
      </w:tblPr>
      <w:tblGrid>
        <w:gridCol w:w="846"/>
        <w:gridCol w:w="8216"/>
      </w:tblGrid>
      <w:tr w:rsidR="00EE14CD" w14:paraId="4BFE7F54" w14:textId="77777777" w:rsidTr="00CF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92CE0E4" w14:textId="4E6164D0" w:rsidR="00EE14CD" w:rsidRDefault="00824C58" w:rsidP="00AE136C">
            <w:r>
              <w:t>Team</w:t>
            </w:r>
          </w:p>
        </w:tc>
        <w:tc>
          <w:tcPr>
            <w:tcW w:w="8216" w:type="dxa"/>
          </w:tcPr>
          <w:p w14:paraId="79BC6869" w14:textId="3EF070E6" w:rsidR="00EE14CD" w:rsidRDefault="00824C58" w:rsidP="00AE136C">
            <w:pPr>
              <w:cnfStyle w:val="100000000000" w:firstRow="1" w:lastRow="0" w:firstColumn="0" w:lastColumn="0" w:oddVBand="0" w:evenVBand="0" w:oddHBand="0" w:evenHBand="0" w:firstRowFirstColumn="0" w:firstRowLastColumn="0" w:lastRowFirstColumn="0" w:lastRowLastColumn="0"/>
            </w:pPr>
            <w:r>
              <w:t>Functie</w:t>
            </w:r>
          </w:p>
        </w:tc>
      </w:tr>
      <w:tr w:rsidR="00EE14CD" w14:paraId="0DED5BE8" w14:textId="77777777" w:rsidTr="00CF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6784AA" w14:textId="6B14157B" w:rsidR="00EE14CD" w:rsidRDefault="00CF75F1" w:rsidP="00AE136C">
            <w:r>
              <w:t>A</w:t>
            </w:r>
          </w:p>
        </w:tc>
        <w:tc>
          <w:tcPr>
            <w:tcW w:w="8216" w:type="dxa"/>
          </w:tcPr>
          <w:p w14:paraId="07597515" w14:textId="74B79C1F" w:rsidR="00EE14CD" w:rsidRDefault="00CF75F1" w:rsidP="00AE136C">
            <w:pPr>
              <w:cnfStyle w:val="000000100000" w:firstRow="0" w:lastRow="0" w:firstColumn="0" w:lastColumn="0" w:oddVBand="0" w:evenVBand="0" w:oddHBand="1" w:evenHBand="0" w:firstRowFirstColumn="0" w:firstRowLastColumn="0" w:lastRowFirstColumn="0" w:lastRowLastColumn="0"/>
            </w:pPr>
            <w:r>
              <w:t>Projectmanager</w:t>
            </w:r>
          </w:p>
        </w:tc>
      </w:tr>
      <w:tr w:rsidR="00EE14CD" w14:paraId="619D9AFE" w14:textId="77777777" w:rsidTr="00CF75F1">
        <w:tc>
          <w:tcPr>
            <w:cnfStyle w:val="001000000000" w:firstRow="0" w:lastRow="0" w:firstColumn="1" w:lastColumn="0" w:oddVBand="0" w:evenVBand="0" w:oddHBand="0" w:evenHBand="0" w:firstRowFirstColumn="0" w:firstRowLastColumn="0" w:lastRowFirstColumn="0" w:lastRowLastColumn="0"/>
            <w:tcW w:w="846" w:type="dxa"/>
            <w:shd w:val="clear" w:color="auto" w:fill="FADAD2" w:themeFill="accent1" w:themeFillTint="33"/>
          </w:tcPr>
          <w:p w14:paraId="65EB8C60" w14:textId="7C8902FF" w:rsidR="00EE14CD" w:rsidRDefault="00CF75F1" w:rsidP="00AE136C">
            <w:r>
              <w:t>A</w:t>
            </w:r>
          </w:p>
        </w:tc>
        <w:tc>
          <w:tcPr>
            <w:tcW w:w="8216" w:type="dxa"/>
            <w:shd w:val="clear" w:color="auto" w:fill="FADAD2" w:themeFill="accent1" w:themeFillTint="33"/>
          </w:tcPr>
          <w:p w14:paraId="18752874" w14:textId="5DF3E2BA" w:rsidR="00EE14CD" w:rsidRDefault="00CF75F1" w:rsidP="00AE136C">
            <w:pPr>
              <w:cnfStyle w:val="000000000000" w:firstRow="0" w:lastRow="0" w:firstColumn="0" w:lastColumn="0" w:oddVBand="0" w:evenVBand="0" w:oddHBand="0" w:evenHBand="0" w:firstRowFirstColumn="0" w:firstRowLastColumn="0" w:lastRowFirstColumn="0" w:lastRowLastColumn="0"/>
            </w:pPr>
            <w:r>
              <w:t>Designer</w:t>
            </w:r>
          </w:p>
        </w:tc>
      </w:tr>
      <w:tr w:rsidR="00EE14CD" w14:paraId="3F2FC8BD" w14:textId="77777777" w:rsidTr="00CF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64FEC98" w14:textId="2F44DF75" w:rsidR="00EE14CD" w:rsidRDefault="00CF75F1" w:rsidP="00AE136C">
            <w:r>
              <w:t>A</w:t>
            </w:r>
          </w:p>
        </w:tc>
        <w:tc>
          <w:tcPr>
            <w:tcW w:w="8216" w:type="dxa"/>
          </w:tcPr>
          <w:p w14:paraId="733479C1" w14:textId="4B75E480" w:rsidR="00EE14CD" w:rsidRDefault="00CF75F1" w:rsidP="00AE136C">
            <w:pPr>
              <w:cnfStyle w:val="000000100000" w:firstRow="0" w:lastRow="0" w:firstColumn="0" w:lastColumn="0" w:oddVBand="0" w:evenVBand="0" w:oddHBand="1" w:evenHBand="0" w:firstRowFirstColumn="0" w:firstRowLastColumn="0" w:lastRowFirstColumn="0" w:lastRowLastColumn="0"/>
            </w:pPr>
            <w:r>
              <w:t>Developer</w:t>
            </w:r>
          </w:p>
        </w:tc>
      </w:tr>
      <w:tr w:rsidR="00EE14CD" w14:paraId="30669191" w14:textId="77777777" w:rsidTr="00CF75F1">
        <w:tc>
          <w:tcPr>
            <w:cnfStyle w:val="001000000000" w:firstRow="0" w:lastRow="0" w:firstColumn="1" w:lastColumn="0" w:oddVBand="0" w:evenVBand="0" w:oddHBand="0" w:evenHBand="0" w:firstRowFirstColumn="0" w:firstRowLastColumn="0" w:lastRowFirstColumn="0" w:lastRowLastColumn="0"/>
            <w:tcW w:w="846" w:type="dxa"/>
            <w:shd w:val="clear" w:color="auto" w:fill="FADAD2" w:themeFill="accent1" w:themeFillTint="33"/>
          </w:tcPr>
          <w:p w14:paraId="2734DC98" w14:textId="003D57DC" w:rsidR="00EE14CD" w:rsidRDefault="00CF75F1" w:rsidP="00AE136C">
            <w:r>
              <w:t>A</w:t>
            </w:r>
          </w:p>
        </w:tc>
        <w:tc>
          <w:tcPr>
            <w:tcW w:w="8216" w:type="dxa"/>
            <w:shd w:val="clear" w:color="auto" w:fill="FADAD2" w:themeFill="accent1" w:themeFillTint="33"/>
          </w:tcPr>
          <w:p w14:paraId="31FF7635" w14:textId="1AF0366F" w:rsidR="00EE14CD" w:rsidRDefault="00CF75F1" w:rsidP="00AE136C">
            <w:pPr>
              <w:cnfStyle w:val="000000000000" w:firstRow="0" w:lastRow="0" w:firstColumn="0" w:lastColumn="0" w:oddVBand="0" w:evenVBand="0" w:oddHBand="0" w:evenHBand="0" w:firstRowFirstColumn="0" w:firstRowLastColumn="0" w:lastRowFirstColumn="0" w:lastRowLastColumn="0"/>
            </w:pPr>
            <w:r>
              <w:t>Developer</w:t>
            </w:r>
          </w:p>
        </w:tc>
      </w:tr>
      <w:tr w:rsidR="00EE14CD" w14:paraId="6F76E966" w14:textId="77777777" w:rsidTr="00CF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9EB37FF" w14:textId="4C6049EB" w:rsidR="00EE14CD" w:rsidRDefault="00CF75F1" w:rsidP="00AE136C">
            <w:r>
              <w:t>B</w:t>
            </w:r>
          </w:p>
        </w:tc>
        <w:tc>
          <w:tcPr>
            <w:tcW w:w="8216" w:type="dxa"/>
            <w:shd w:val="clear" w:color="auto" w:fill="FFFFFF" w:themeFill="background1"/>
          </w:tcPr>
          <w:p w14:paraId="7FD0270C" w14:textId="728F98FB" w:rsidR="00EE14CD" w:rsidRDefault="00CF75F1" w:rsidP="00AE136C">
            <w:pPr>
              <w:cnfStyle w:val="000000100000" w:firstRow="0" w:lastRow="0" w:firstColumn="0" w:lastColumn="0" w:oddVBand="0" w:evenVBand="0" w:oddHBand="1" w:evenHBand="0" w:firstRowFirstColumn="0" w:firstRowLastColumn="0" w:lastRowFirstColumn="0" w:lastRowLastColumn="0"/>
            </w:pPr>
            <w:r>
              <w:t>Projectmanager</w:t>
            </w:r>
          </w:p>
        </w:tc>
      </w:tr>
      <w:tr w:rsidR="00EE14CD" w14:paraId="2DD10EBE" w14:textId="77777777" w:rsidTr="00CF75F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FE4D994" w14:textId="2500A2A7" w:rsidR="00EE14CD" w:rsidRDefault="00CF75F1" w:rsidP="00AE136C">
            <w:r>
              <w:t>B</w:t>
            </w:r>
          </w:p>
        </w:tc>
        <w:tc>
          <w:tcPr>
            <w:tcW w:w="8216" w:type="dxa"/>
            <w:shd w:val="clear" w:color="auto" w:fill="FFFFFF" w:themeFill="background1"/>
          </w:tcPr>
          <w:p w14:paraId="497BCF6B" w14:textId="5490821D" w:rsidR="00EE14CD" w:rsidRDefault="00CF75F1" w:rsidP="00AE136C">
            <w:pPr>
              <w:cnfStyle w:val="000000000000" w:firstRow="0" w:lastRow="0" w:firstColumn="0" w:lastColumn="0" w:oddVBand="0" w:evenVBand="0" w:oddHBand="0" w:evenHBand="0" w:firstRowFirstColumn="0" w:firstRowLastColumn="0" w:lastRowFirstColumn="0" w:lastRowLastColumn="0"/>
            </w:pPr>
            <w:r>
              <w:t>Designer</w:t>
            </w:r>
          </w:p>
        </w:tc>
      </w:tr>
      <w:tr w:rsidR="00CF75F1" w14:paraId="4DAF2EFA" w14:textId="77777777" w:rsidTr="00CF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986791E" w14:textId="54AA0922" w:rsidR="00CF75F1" w:rsidRDefault="00CF75F1" w:rsidP="00AE136C">
            <w:r>
              <w:t>B</w:t>
            </w:r>
          </w:p>
        </w:tc>
        <w:tc>
          <w:tcPr>
            <w:tcW w:w="8216" w:type="dxa"/>
            <w:shd w:val="clear" w:color="auto" w:fill="FFFFFF" w:themeFill="background1"/>
          </w:tcPr>
          <w:p w14:paraId="46E1560E" w14:textId="1C2F57BA" w:rsidR="00CF75F1" w:rsidRDefault="00CF75F1" w:rsidP="00AE136C">
            <w:pPr>
              <w:cnfStyle w:val="000000100000" w:firstRow="0" w:lastRow="0" w:firstColumn="0" w:lastColumn="0" w:oddVBand="0" w:evenVBand="0" w:oddHBand="1" w:evenHBand="0" w:firstRowFirstColumn="0" w:firstRowLastColumn="0" w:lastRowFirstColumn="0" w:lastRowLastColumn="0"/>
            </w:pPr>
            <w:r>
              <w:t>Developer</w:t>
            </w:r>
          </w:p>
        </w:tc>
      </w:tr>
      <w:tr w:rsidR="00EE14CD" w14:paraId="4E81B54C" w14:textId="77777777" w:rsidTr="00CF75F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82F64D1" w14:textId="246CA036" w:rsidR="00EE14CD" w:rsidRDefault="00CF75F1" w:rsidP="00AE136C">
            <w:r>
              <w:t>B</w:t>
            </w:r>
          </w:p>
        </w:tc>
        <w:tc>
          <w:tcPr>
            <w:tcW w:w="8216" w:type="dxa"/>
            <w:shd w:val="clear" w:color="auto" w:fill="FFFFFF" w:themeFill="background1"/>
          </w:tcPr>
          <w:p w14:paraId="5D3B7EF0" w14:textId="0FED5AAD" w:rsidR="00EE14CD" w:rsidRDefault="00CF75F1" w:rsidP="00AE136C">
            <w:pPr>
              <w:cnfStyle w:val="000000000000" w:firstRow="0" w:lastRow="0" w:firstColumn="0" w:lastColumn="0" w:oddVBand="0" w:evenVBand="0" w:oddHBand="0" w:evenHBand="0" w:firstRowFirstColumn="0" w:firstRowLastColumn="0" w:lastRowFirstColumn="0" w:lastRowLastColumn="0"/>
            </w:pPr>
            <w:r>
              <w:t>Developer</w:t>
            </w:r>
          </w:p>
        </w:tc>
      </w:tr>
      <w:tr w:rsidR="00CF75F1" w14:paraId="60B4DB5F" w14:textId="77777777" w:rsidTr="00CF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8D4BB98" w14:textId="4A351084" w:rsidR="00CF75F1" w:rsidRDefault="00CF75F1" w:rsidP="00AE136C">
            <w:r>
              <w:t>C</w:t>
            </w:r>
          </w:p>
        </w:tc>
        <w:tc>
          <w:tcPr>
            <w:tcW w:w="8216" w:type="dxa"/>
          </w:tcPr>
          <w:p w14:paraId="042D80DA" w14:textId="416F9474" w:rsidR="00CF75F1" w:rsidRDefault="00CF75F1" w:rsidP="00AE136C">
            <w:pPr>
              <w:cnfStyle w:val="000000100000" w:firstRow="0" w:lastRow="0" w:firstColumn="0" w:lastColumn="0" w:oddVBand="0" w:evenVBand="0" w:oddHBand="1" w:evenHBand="0" w:firstRowFirstColumn="0" w:firstRowLastColumn="0" w:lastRowFirstColumn="0" w:lastRowLastColumn="0"/>
            </w:pPr>
            <w:r>
              <w:t>Designer</w:t>
            </w:r>
          </w:p>
        </w:tc>
      </w:tr>
      <w:tr w:rsidR="00CF75F1" w14:paraId="4BA8EA5B" w14:textId="77777777" w:rsidTr="00CF75F1">
        <w:tc>
          <w:tcPr>
            <w:cnfStyle w:val="001000000000" w:firstRow="0" w:lastRow="0" w:firstColumn="1" w:lastColumn="0" w:oddVBand="0" w:evenVBand="0" w:oddHBand="0" w:evenHBand="0" w:firstRowFirstColumn="0" w:firstRowLastColumn="0" w:lastRowFirstColumn="0" w:lastRowLastColumn="0"/>
            <w:tcW w:w="846" w:type="dxa"/>
            <w:shd w:val="clear" w:color="auto" w:fill="FADAD2" w:themeFill="accent1" w:themeFillTint="33"/>
          </w:tcPr>
          <w:p w14:paraId="0E522C0B" w14:textId="70C77E01" w:rsidR="00CF75F1" w:rsidRDefault="00CF75F1" w:rsidP="00AE136C">
            <w:r>
              <w:t>C</w:t>
            </w:r>
          </w:p>
        </w:tc>
        <w:tc>
          <w:tcPr>
            <w:tcW w:w="8216" w:type="dxa"/>
            <w:shd w:val="clear" w:color="auto" w:fill="FADAD2" w:themeFill="accent1" w:themeFillTint="33"/>
          </w:tcPr>
          <w:p w14:paraId="017048E3" w14:textId="58EBD407" w:rsidR="00CF75F1" w:rsidRDefault="00CF75F1" w:rsidP="00AE136C">
            <w:pPr>
              <w:cnfStyle w:val="000000000000" w:firstRow="0" w:lastRow="0" w:firstColumn="0" w:lastColumn="0" w:oddVBand="0" w:evenVBand="0" w:oddHBand="0" w:evenHBand="0" w:firstRowFirstColumn="0" w:firstRowLastColumn="0" w:lastRowFirstColumn="0" w:lastRowLastColumn="0"/>
            </w:pPr>
            <w:r>
              <w:t>Developer</w:t>
            </w:r>
          </w:p>
        </w:tc>
      </w:tr>
      <w:tr w:rsidR="00CF75F1" w14:paraId="1C188637" w14:textId="77777777" w:rsidTr="00CF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B383BB4" w14:textId="3039D557" w:rsidR="00CF75F1" w:rsidRDefault="00CF75F1" w:rsidP="00AE136C">
            <w:r>
              <w:t>C</w:t>
            </w:r>
          </w:p>
        </w:tc>
        <w:tc>
          <w:tcPr>
            <w:tcW w:w="8216" w:type="dxa"/>
          </w:tcPr>
          <w:p w14:paraId="67575303" w14:textId="7674CE38" w:rsidR="00CF75F1" w:rsidRDefault="00CF75F1" w:rsidP="00AE136C">
            <w:pPr>
              <w:cnfStyle w:val="000000100000" w:firstRow="0" w:lastRow="0" w:firstColumn="0" w:lastColumn="0" w:oddVBand="0" w:evenVBand="0" w:oddHBand="1" w:evenHBand="0" w:firstRowFirstColumn="0" w:firstRowLastColumn="0" w:lastRowFirstColumn="0" w:lastRowLastColumn="0"/>
            </w:pPr>
            <w:r>
              <w:t>Developer</w:t>
            </w:r>
          </w:p>
        </w:tc>
      </w:tr>
      <w:tr w:rsidR="00CF75F1" w14:paraId="7EA43F66" w14:textId="77777777" w:rsidTr="00CF75F1">
        <w:tc>
          <w:tcPr>
            <w:cnfStyle w:val="001000000000" w:firstRow="0" w:lastRow="0" w:firstColumn="1" w:lastColumn="0" w:oddVBand="0" w:evenVBand="0" w:oddHBand="0" w:evenHBand="0" w:firstRowFirstColumn="0" w:firstRowLastColumn="0" w:lastRowFirstColumn="0" w:lastRowLastColumn="0"/>
            <w:tcW w:w="846" w:type="dxa"/>
            <w:shd w:val="clear" w:color="auto" w:fill="FADAD2" w:themeFill="accent1" w:themeFillTint="33"/>
          </w:tcPr>
          <w:p w14:paraId="571FE0CC" w14:textId="35BA3084" w:rsidR="00CF75F1" w:rsidRDefault="00CF75F1" w:rsidP="00AE136C">
            <w:r>
              <w:t>C</w:t>
            </w:r>
          </w:p>
        </w:tc>
        <w:tc>
          <w:tcPr>
            <w:tcW w:w="8216" w:type="dxa"/>
            <w:shd w:val="clear" w:color="auto" w:fill="FADAD2" w:themeFill="accent1" w:themeFillTint="33"/>
          </w:tcPr>
          <w:p w14:paraId="7CFFDBE8" w14:textId="2D49BC4B" w:rsidR="00CF75F1" w:rsidRDefault="00CF75F1" w:rsidP="00AE136C">
            <w:pPr>
              <w:cnfStyle w:val="000000000000" w:firstRow="0" w:lastRow="0" w:firstColumn="0" w:lastColumn="0" w:oddVBand="0" w:evenVBand="0" w:oddHBand="0" w:evenHBand="0" w:firstRowFirstColumn="0" w:firstRowLastColumn="0" w:lastRowFirstColumn="0" w:lastRowLastColumn="0"/>
            </w:pPr>
            <w:r>
              <w:t>Developer</w:t>
            </w:r>
          </w:p>
        </w:tc>
      </w:tr>
    </w:tbl>
    <w:p w14:paraId="4B2698C6" w14:textId="7D8342E4" w:rsidR="00AE136C" w:rsidRPr="00CF75F1" w:rsidRDefault="00C352D3" w:rsidP="00AE136C">
      <w:pPr>
        <w:rPr>
          <w:sz w:val="16"/>
          <w:szCs w:val="16"/>
        </w:rPr>
      </w:pPr>
      <w:r>
        <w:rPr>
          <w:sz w:val="16"/>
          <w:szCs w:val="16"/>
        </w:rPr>
        <w:t>Tabel 4.2</w:t>
      </w:r>
      <w:r>
        <w:rPr>
          <w:sz w:val="16"/>
          <w:szCs w:val="16"/>
        </w:rPr>
        <w:tab/>
        <w:t>*Per team de functies van de respondenten van wie de interviews getranscribeerd zijn.</w:t>
      </w:r>
    </w:p>
    <w:p w14:paraId="37C8E7D1" w14:textId="2E4656A7" w:rsidR="00305C23" w:rsidRDefault="00410E76" w:rsidP="00E25E7B">
      <w:r>
        <w:t xml:space="preserve"> </w:t>
      </w:r>
    </w:p>
    <w:p w14:paraId="6C019A64" w14:textId="77777777" w:rsidR="003F638B" w:rsidRDefault="003F638B">
      <w:r>
        <w:br w:type="page"/>
      </w:r>
    </w:p>
    <w:p w14:paraId="20BFC9D4" w14:textId="48A91963" w:rsidR="003F638B" w:rsidRDefault="003F638B" w:rsidP="003F638B">
      <w:pPr>
        <w:pStyle w:val="Kop2"/>
      </w:pPr>
      <w:bookmarkStart w:id="43" w:name="_Toc515564508"/>
      <w:r>
        <w:lastRenderedPageBreak/>
        <w:t>4.3</w:t>
      </w:r>
      <w:r>
        <w:tab/>
        <w:t>Dataverzameling</w:t>
      </w:r>
      <w:bookmarkEnd w:id="43"/>
    </w:p>
    <w:p w14:paraId="148CD5A8" w14:textId="606F2B9B" w:rsidR="003F638B" w:rsidRPr="00FC0BA4" w:rsidRDefault="003F638B" w:rsidP="003F638B">
      <w:pPr>
        <w:rPr>
          <w:color w:val="FF0000"/>
        </w:rPr>
      </w:pPr>
      <w:r>
        <w:t xml:space="preserve">Tijdens dit onderzoek zijn er vijftien interviews individueel, face </w:t>
      </w:r>
      <w:proofErr w:type="spellStart"/>
      <w:r w:rsidRPr="00830975">
        <w:t>to</w:t>
      </w:r>
      <w:proofErr w:type="spellEnd"/>
      <w:r w:rsidRPr="00830975">
        <w:t xml:space="preserve"> face, afgenomen. Het waren vijf respondenten per team. De interviews zijn afgenomen in </w:t>
      </w:r>
      <w:r w:rsidR="00830975" w:rsidRPr="00830975">
        <w:t>éé</w:t>
      </w:r>
      <w:r w:rsidRPr="00830975">
        <w:t>n van de vergaderruimtes van de organisatie zelf.</w:t>
      </w:r>
      <w:r>
        <w:t xml:space="preserve"> </w:t>
      </w:r>
      <w:r>
        <w:br/>
        <w:t xml:space="preserve">De interviews zelf waren semigestructureerd, met als basis de stellingen/vragen van de UBES. Als eerst werd een stelling opgelezen, </w:t>
      </w:r>
      <w:r w:rsidRPr="00830975">
        <w:t xml:space="preserve">waarna de deelnemer zichzelf op een schaal van 0 (nooit) tot 6 (dagelijks) een cijfer mocht geven. Na het geven van het cijfer, werd er gevraagd naar de </w:t>
      </w:r>
      <w:r w:rsidR="00830975" w:rsidRPr="00830975">
        <w:t xml:space="preserve">positieve en negatieve factoren die invloed hadden </w:t>
      </w:r>
      <w:r w:rsidRPr="00830975">
        <w:t>op de stelling. Nadat de stelling besproken was, kreeg de respondent de kans om het cijfer aan te passen. Het kan namelijk zo zijn dat iemand het cijfer wil veranderen, nadat er grondig over de stelling gesproken is.</w:t>
      </w:r>
      <w:r w:rsidR="00E672D3" w:rsidRPr="00830975">
        <w:t xml:space="preserve"> </w:t>
      </w:r>
      <w:r w:rsidR="008A19E0">
        <w:br/>
      </w:r>
      <w:r w:rsidR="00FC0BA4" w:rsidRPr="003B4D25">
        <w:t>In verband met anonimiteit werd de respondent, v</w:t>
      </w:r>
      <w:r w:rsidR="008A19E0" w:rsidRPr="003B4D25">
        <w:t xml:space="preserve">oordat ieder gesprek begon, gevraagd of het gesprek opgenomen </w:t>
      </w:r>
      <w:r w:rsidR="00FC0BA4" w:rsidRPr="003B4D25">
        <w:t xml:space="preserve">mocht worden. Daarnaast werd er ook gevraagd of de resultaten gekoppeld mochten worden aan het team waar diegene in zat. </w:t>
      </w:r>
      <w:r w:rsidR="00FC0BA4" w:rsidRPr="003B4D25">
        <w:br/>
      </w:r>
      <w:r w:rsidR="00C01E1A" w:rsidRPr="003B4D25">
        <w:t xml:space="preserve">De respondenten kregen tijdens het gesprek een kopie van zowel de schaal als de topiclijst, zodat </w:t>
      </w:r>
      <w:r w:rsidR="00542CB4" w:rsidRPr="003B4D25">
        <w:t>zij meer overzicht hadden tijdens het gesprek.</w:t>
      </w:r>
      <w:r w:rsidR="005352CB" w:rsidRPr="003B4D25">
        <w:t xml:space="preserve"> </w:t>
      </w:r>
      <w:r w:rsidR="008A19E0" w:rsidRPr="003B4D25">
        <w:t xml:space="preserve">Dit zou ook voor een meer voortvloeiend interview zorgen, aangezien de respondent niet herinnerd </w:t>
      </w:r>
      <w:r w:rsidR="006505DF" w:rsidRPr="003B4D25">
        <w:t>hoefde</w:t>
      </w:r>
      <w:r w:rsidR="00E26755" w:rsidRPr="003B4D25">
        <w:t xml:space="preserve"> te</w:t>
      </w:r>
      <w:r w:rsidR="008A19E0" w:rsidRPr="003B4D25">
        <w:t xml:space="preserve"> worden aan de betekenis van de schaalnummers. Daarnaast was het voor de Engels sprekende deelnemers fijn om de stellingen te kunnen lezen, aangezien niet elke deelnemer de taal even goed beheerst</w:t>
      </w:r>
      <w:r w:rsidR="00E67193" w:rsidRPr="003B4D25">
        <w:t>e</w:t>
      </w:r>
      <w:r w:rsidR="008A19E0" w:rsidRPr="003B4D25">
        <w:t xml:space="preserve">. </w:t>
      </w:r>
      <w:r w:rsidR="00582C37">
        <w:t xml:space="preserve">Ook </w:t>
      </w:r>
      <w:r w:rsidR="00334ACD">
        <w:t xml:space="preserve">hadden de </w:t>
      </w:r>
      <w:r w:rsidR="00334ACD" w:rsidRPr="00830975">
        <w:t>respondenten de mogelijkheid om vragen te stellen, ter verheldering van de stellingen.</w:t>
      </w:r>
      <w:r w:rsidR="00582C37" w:rsidRPr="00830975">
        <w:br/>
      </w:r>
      <w:r w:rsidR="00AB799F" w:rsidRPr="00830975">
        <w:t xml:space="preserve">Per interview was een uur </w:t>
      </w:r>
      <w:r w:rsidR="0095414C" w:rsidRPr="00830975">
        <w:t>uitgetrokken en de interviews</w:t>
      </w:r>
      <w:r w:rsidR="00E672D3" w:rsidRPr="00830975">
        <w:t xml:space="preserve"> duurde</w:t>
      </w:r>
      <w:r w:rsidR="0095414C" w:rsidRPr="00830975">
        <w:t>n</w:t>
      </w:r>
      <w:r w:rsidR="00E672D3" w:rsidRPr="00830975">
        <w:t xml:space="preserve"> </w:t>
      </w:r>
      <w:r w:rsidR="00A4702E" w:rsidRPr="00830975">
        <w:t>gemiddeld ongeveer vijftig minuten, met uitschieters van dertig en</w:t>
      </w:r>
      <w:r w:rsidR="00A4702E">
        <w:t xml:space="preserve"> </w:t>
      </w:r>
      <w:r w:rsidR="00AB799F">
        <w:t>vijfenzestig minuten.</w:t>
      </w:r>
      <w:r w:rsidR="00D014B1">
        <w:br/>
        <w:t>In bijlage 1 staat de</w:t>
      </w:r>
      <w:r w:rsidR="007B4613">
        <w:t xml:space="preserve"> topiclijst, met schaal, die gebruikt is tijdens de interviews.</w:t>
      </w:r>
    </w:p>
    <w:p w14:paraId="42044DB1" w14:textId="0E430353" w:rsidR="008E173A" w:rsidRPr="008E173A" w:rsidRDefault="00637188" w:rsidP="008E173A">
      <w:pPr>
        <w:pStyle w:val="Kop3"/>
      </w:pPr>
      <w:bookmarkStart w:id="44" w:name="_Toc515564509"/>
      <w:r>
        <w:t>4.3.1</w:t>
      </w:r>
      <w:r>
        <w:tab/>
        <w:t>Data-analyse</w:t>
      </w:r>
      <w:bookmarkEnd w:id="44"/>
    </w:p>
    <w:p w14:paraId="1E1FB0DA" w14:textId="17F6333A" w:rsidR="00272363" w:rsidRDefault="00C83E11" w:rsidP="00637188">
      <w:r>
        <w:rPr>
          <w:i/>
        </w:rPr>
        <w:t>Kwalitatieve gegevens</w:t>
      </w:r>
      <w:r w:rsidR="008E173A">
        <w:rPr>
          <w:i/>
        </w:rPr>
        <w:br/>
      </w:r>
      <w:r w:rsidR="0029719F">
        <w:t xml:space="preserve">Om de kwalitatieve </w:t>
      </w:r>
      <w:r w:rsidR="00FB64F4">
        <w:t>gegevens van dit onderzoek te analyseren, is de gefundeerde theoriebenadering gebruikt</w:t>
      </w:r>
      <w:r w:rsidR="001C76B4">
        <w:t>.</w:t>
      </w:r>
      <w:r w:rsidR="00FB64F4">
        <w:t xml:space="preserve"> </w:t>
      </w:r>
      <w:r w:rsidR="008A19E0">
        <w:t>Deze</w:t>
      </w:r>
      <w:r w:rsidR="00272363">
        <w:t xml:space="preserve"> analysemethode van Baarda (2014) bestaat uit 4 stappen.</w:t>
      </w:r>
    </w:p>
    <w:p w14:paraId="5B4B6AB2" w14:textId="62471E21" w:rsidR="00BF26C8" w:rsidRDefault="00C827A1" w:rsidP="00F45DBC">
      <w:pPr>
        <w:pStyle w:val="Lijstalinea"/>
        <w:numPr>
          <w:ilvl w:val="0"/>
          <w:numId w:val="5"/>
        </w:numPr>
      </w:pPr>
      <w:r w:rsidRPr="00C827A1">
        <w:rPr>
          <w:color w:val="E84C22" w:themeColor="accent1"/>
        </w:rPr>
        <w:t>O</w:t>
      </w:r>
      <w:r w:rsidR="00BF26C8" w:rsidRPr="00C827A1">
        <w:rPr>
          <w:color w:val="E84C22" w:themeColor="accent1"/>
        </w:rPr>
        <w:t>rdenen van de gegevens</w:t>
      </w:r>
      <w:r w:rsidR="00BF26C8">
        <w:br/>
      </w:r>
      <w:r w:rsidR="00E31C1D">
        <w:t>E</w:t>
      </w:r>
      <w:r w:rsidR="00BF26C8">
        <w:t xml:space="preserve">erst wordt er gekeken naar </w:t>
      </w:r>
      <w:r w:rsidR="0074786C">
        <w:t>welke informatie bij elkaar hoort.</w:t>
      </w:r>
      <w:r w:rsidR="00365801">
        <w:t xml:space="preserve"> </w:t>
      </w:r>
      <w:r w:rsidR="00593B1E">
        <w:t xml:space="preserve">Door de opzet van dit onderzoek, was het ordenen </w:t>
      </w:r>
      <w:r w:rsidR="0040474F">
        <w:t>redelijk</w:t>
      </w:r>
      <w:r w:rsidR="002E143B">
        <w:t xml:space="preserve"> ongecompliceerd. </w:t>
      </w:r>
      <w:r w:rsidR="00204221">
        <w:t>Per dimensie van bevlogenheid zijn er vijf stellingen</w:t>
      </w:r>
      <w:r w:rsidR="00CD7981">
        <w:t xml:space="preserve"> van de UBES</w:t>
      </w:r>
      <w:r w:rsidR="007B4723">
        <w:t xml:space="preserve"> (3.3.6)</w:t>
      </w:r>
      <w:r w:rsidR="00204221">
        <w:t>.</w:t>
      </w:r>
      <w:r w:rsidR="00F34AFB">
        <w:t xml:space="preserve"> Bij elke stelling is er gevraagd naar de bevorderende en belemmerende factoren</w:t>
      </w:r>
      <w:r w:rsidR="005C7EDF">
        <w:t>. In de transcripten gaf dit</w:t>
      </w:r>
      <w:r w:rsidR="00915087">
        <w:t>, per persoon, een duidelijk overzicht van de gegevens.</w:t>
      </w:r>
      <w:r w:rsidR="007B4723">
        <w:t xml:space="preserve"> </w:t>
      </w:r>
      <w:r w:rsidR="00915087">
        <w:t xml:space="preserve">Omdat </w:t>
      </w:r>
      <w:r w:rsidR="00535E54">
        <w:t xml:space="preserve">de antwoorden van de deelnemers veelal uiteen liepen, </w:t>
      </w:r>
      <w:r w:rsidR="00C005A8">
        <w:t>zijn de transcripten  per team ingedeeld. Dit gaf een duidelijk overzicht van de antwoorden, per team, per deelvraag.</w:t>
      </w:r>
    </w:p>
    <w:p w14:paraId="36FEC836" w14:textId="3FDA4978" w:rsidR="00F45DBC" w:rsidRDefault="007367E3" w:rsidP="00F45DBC">
      <w:pPr>
        <w:pStyle w:val="Lijstalinea"/>
        <w:numPr>
          <w:ilvl w:val="0"/>
          <w:numId w:val="5"/>
        </w:numPr>
      </w:pPr>
      <w:r w:rsidRPr="007367E3">
        <w:rPr>
          <w:color w:val="E84C22" w:themeColor="accent1"/>
        </w:rPr>
        <w:t>Vaststellen van relevantie</w:t>
      </w:r>
      <w:r>
        <w:br/>
      </w:r>
      <w:r w:rsidR="000D75C8">
        <w:t xml:space="preserve">Bij deze stap </w:t>
      </w:r>
      <w:r w:rsidR="00FC4674">
        <w:t xml:space="preserve">wordt er gekeken naar de relevantie van de gefragmenteerde stukken. </w:t>
      </w:r>
      <w:r w:rsidR="00084F2A">
        <w:t xml:space="preserve">Het kan zo zijn dat sommige inbreng van respondenten geen raakvlak hebben met het onderzoek. </w:t>
      </w:r>
      <w:r w:rsidR="007E1DB7">
        <w:t>De fragmenten die als irrelevant gezien worden, zijn in de transcripten doorgestreept.</w:t>
      </w:r>
      <w:r w:rsidR="00676B29">
        <w:br/>
        <w:t xml:space="preserve">Zoals eerder aangegeven zijn de </w:t>
      </w:r>
      <w:r w:rsidR="002523A6">
        <w:t xml:space="preserve">transcripten per team </w:t>
      </w:r>
      <w:r w:rsidR="004C1692">
        <w:t xml:space="preserve">verdeeld. Hierdoor kon er per team gekeken worden naar de overeenkomende </w:t>
      </w:r>
      <w:r w:rsidR="007D1334">
        <w:t xml:space="preserve">antwoorden op de vragen. </w:t>
      </w:r>
      <w:r w:rsidR="002B2944">
        <w:t xml:space="preserve">Wanneer bepaalde informatie </w:t>
      </w:r>
      <w:r w:rsidR="00832EE3">
        <w:t>bij</w:t>
      </w:r>
      <w:r w:rsidR="002B2944">
        <w:t xml:space="preserve"> twee </w:t>
      </w:r>
      <w:r w:rsidR="00832EE3">
        <w:t>respondenten</w:t>
      </w:r>
      <w:r w:rsidR="002B2944">
        <w:t xml:space="preserve"> (of meer) </w:t>
      </w:r>
      <w:r w:rsidR="00832EE3">
        <w:t xml:space="preserve">voorkomt, wordt dit als relevant gezien. </w:t>
      </w:r>
      <w:r w:rsidR="000D43D3">
        <w:t>Hier is bewust voor gekozen,</w:t>
      </w:r>
      <w:r w:rsidR="00832EE3">
        <w:t xml:space="preserve"> om te voorkomen dat </w:t>
      </w:r>
      <w:r w:rsidR="000D43D3">
        <w:t xml:space="preserve">er te veel </w:t>
      </w:r>
      <w:r w:rsidR="00D10084">
        <w:t xml:space="preserve">uiteenlopende </w:t>
      </w:r>
      <w:r w:rsidR="00CA4C7F">
        <w:t xml:space="preserve">resultaten, die niet voor meerdere </w:t>
      </w:r>
      <w:r w:rsidR="000B6153">
        <w:t>werknemers</w:t>
      </w:r>
      <w:r w:rsidR="00CA4C7F">
        <w:t xml:space="preserve"> toepasbaar zijn, worden meegenomen.</w:t>
      </w:r>
    </w:p>
    <w:p w14:paraId="11F5B3E1" w14:textId="0EFF6487" w:rsidR="00677D86" w:rsidRDefault="0068101E" w:rsidP="0068101E">
      <w:pPr>
        <w:pStyle w:val="Lijstalinea"/>
        <w:numPr>
          <w:ilvl w:val="0"/>
          <w:numId w:val="5"/>
        </w:numPr>
      </w:pPr>
      <w:r>
        <w:rPr>
          <w:color w:val="E84C22" w:themeColor="accent1"/>
        </w:rPr>
        <w:t>Open coderen</w:t>
      </w:r>
      <w:r>
        <w:rPr>
          <w:color w:val="E84C22" w:themeColor="accent1"/>
        </w:rPr>
        <w:br/>
      </w:r>
      <w:r w:rsidR="00575913">
        <w:t>Na het schrappen van irrelevante informatie, blij</w:t>
      </w:r>
      <w:r w:rsidR="0011771A">
        <w:t xml:space="preserve">ven er een hoop gegevens over. </w:t>
      </w:r>
      <w:r w:rsidR="00DC1221">
        <w:t xml:space="preserve">Hier wordt opnieuw structuur aangebracht, op twee verschillende manieren. Als eerst </w:t>
      </w:r>
      <w:r w:rsidR="00EA1327">
        <w:t xml:space="preserve">wordt er gelabeld: de fragmenten </w:t>
      </w:r>
      <w:r w:rsidR="0083200C">
        <w:t xml:space="preserve">krijgen een </w:t>
      </w:r>
      <w:r w:rsidR="00301669">
        <w:t>omvattende term</w:t>
      </w:r>
      <w:r w:rsidR="00ED0E47">
        <w:t>.</w:t>
      </w:r>
      <w:r w:rsidR="00301669">
        <w:t xml:space="preserve"> Daarna worden alle </w:t>
      </w:r>
      <w:r w:rsidR="00677D86">
        <w:t xml:space="preserve">synonieme termen </w:t>
      </w:r>
      <w:r w:rsidR="00255749">
        <w:t>samengevoegd.</w:t>
      </w:r>
      <w:r w:rsidR="009243DA">
        <w:br/>
      </w:r>
      <w:r w:rsidR="004C44E3">
        <w:t>In de vorige stap zijn alle niet overeenkomende resultaten geschrapt</w:t>
      </w:r>
      <w:r w:rsidR="008100AD">
        <w:t xml:space="preserve">, op een paar (beschrijvende) uitzonderingen na. </w:t>
      </w:r>
      <w:r w:rsidR="00FA13DB">
        <w:t xml:space="preserve">Dit zorgt voor een overzicht van overeenkomende antwoorden per team per dimensie. </w:t>
      </w:r>
      <w:r w:rsidR="00055075">
        <w:t xml:space="preserve">De overeenkomende informatie had enkel nog </w:t>
      </w:r>
      <w:r w:rsidR="00CF7F2C">
        <w:lastRenderedPageBreak/>
        <w:t xml:space="preserve">omvattende termen nodig. Er kwamen onder andere labels uit als: meetings, waardering, </w:t>
      </w:r>
      <w:r w:rsidR="00C2397D">
        <w:t>verstoord worden etc.</w:t>
      </w:r>
    </w:p>
    <w:p w14:paraId="3132877C" w14:textId="3CFD5865" w:rsidR="0068101E" w:rsidRDefault="00C50158" w:rsidP="0068101E">
      <w:pPr>
        <w:pStyle w:val="Lijstalinea"/>
        <w:numPr>
          <w:ilvl w:val="0"/>
          <w:numId w:val="5"/>
        </w:numPr>
      </w:pPr>
      <w:r>
        <w:rPr>
          <w:color w:val="E84C22" w:themeColor="accent1"/>
        </w:rPr>
        <w:t>Axiaal coderen</w:t>
      </w:r>
      <w:r>
        <w:rPr>
          <w:color w:val="E84C22" w:themeColor="accent1"/>
        </w:rPr>
        <w:br/>
      </w:r>
      <w:r w:rsidR="00617803">
        <w:t xml:space="preserve">Bij de laatste stap worden alle labels nogmaals geordend. </w:t>
      </w:r>
      <w:r w:rsidR="00393434">
        <w:t>Dit keer worden de individuele label</w:t>
      </w:r>
      <w:r w:rsidR="00C35620">
        <w:t>s die aan elkaar verwant zijn, onder overkoepelende termen ingedeeld.</w:t>
      </w:r>
      <w:r w:rsidR="001E2452">
        <w:br/>
        <w:t xml:space="preserve">De labels zijn, in de vorige stap, per team verdeeld. In deze stap zijn ze daarnaast ook nog </w:t>
      </w:r>
      <w:r w:rsidR="00835FA8">
        <w:t xml:space="preserve">verdeeld onder de termen belemmerend en bevorderend. </w:t>
      </w:r>
    </w:p>
    <w:p w14:paraId="7A01DA7A" w14:textId="77777777" w:rsidR="00617803" w:rsidRDefault="00617803" w:rsidP="00617803">
      <w:pPr>
        <w:pStyle w:val="Lijstalinea"/>
      </w:pPr>
    </w:p>
    <w:p w14:paraId="7CCA34DD" w14:textId="17570CD6" w:rsidR="001C76B4" w:rsidRDefault="000E7990" w:rsidP="00637188">
      <w:r>
        <w:rPr>
          <w:i/>
        </w:rPr>
        <w:t>Gestructureerd element van kwalitatief onderzoek</w:t>
      </w:r>
      <w:r w:rsidR="001C76B4">
        <w:rPr>
          <w:i/>
        </w:rPr>
        <w:br/>
      </w:r>
      <w:r w:rsidR="001C76B4">
        <w:t xml:space="preserve">Het kwantitatieve gedeelte van dit onderzoek is enkel een bijproduct om de </w:t>
      </w:r>
      <w:r w:rsidR="00C64A65">
        <w:t>huidige staat van bevlogenheid aan te geven</w:t>
      </w:r>
      <w:r w:rsidR="00B22A18">
        <w:t xml:space="preserve">. Er zal dus alleen per team een overzicht komen, van de gemiddelde scores per stelling. Daarbij zal ook een </w:t>
      </w:r>
      <w:r w:rsidR="00B22A18" w:rsidRPr="00FC0BA4">
        <w:t xml:space="preserve">standaarddeviatie </w:t>
      </w:r>
      <w:r w:rsidR="00A60704" w:rsidRPr="00FC0BA4">
        <w:t>bereken</w:t>
      </w:r>
      <w:r w:rsidR="008A19E0" w:rsidRPr="00FC0BA4">
        <w:t>d</w:t>
      </w:r>
      <w:r w:rsidR="00A60704">
        <w:t xml:space="preserve"> worden, die de spreiding van de scores aan</w:t>
      </w:r>
      <w:r w:rsidR="003B2310">
        <w:t>geeft</w:t>
      </w:r>
      <w:r w:rsidR="00A60704">
        <w:t xml:space="preserve">. </w:t>
      </w:r>
      <w:r w:rsidR="00163037">
        <w:t xml:space="preserve">De standaarddeviatie geeft aan in hoeverre de antwoorden van de deelnemers uiteen liggen, ten opzichte van het gemiddelde. </w:t>
      </w:r>
    </w:p>
    <w:p w14:paraId="0B66D952" w14:textId="41B0540E" w:rsidR="00FF74AF" w:rsidRDefault="00FF74AF">
      <w:r>
        <w:br w:type="page"/>
      </w:r>
    </w:p>
    <w:p w14:paraId="249587B6" w14:textId="73F5FF7A" w:rsidR="006D41CF" w:rsidRDefault="00FF74AF" w:rsidP="00FF74AF">
      <w:pPr>
        <w:pStyle w:val="Kop2"/>
      </w:pPr>
      <w:bookmarkStart w:id="45" w:name="_Toc515564510"/>
      <w:r>
        <w:lastRenderedPageBreak/>
        <w:t>3.4</w:t>
      </w:r>
      <w:r>
        <w:tab/>
        <w:t>Betrouwbaarheid en validiteit</w:t>
      </w:r>
      <w:bookmarkEnd w:id="45"/>
    </w:p>
    <w:p w14:paraId="142C5B85" w14:textId="0E0BCEFA" w:rsidR="00DB1AFC" w:rsidRDefault="006E0E20" w:rsidP="00FF74AF">
      <w:r>
        <w:rPr>
          <w:i/>
        </w:rPr>
        <w:t>Betrouwbaarheid</w:t>
      </w:r>
      <w:r>
        <w:br/>
      </w:r>
      <w:r w:rsidR="009D3553">
        <w:t xml:space="preserve">De betrouwbaarheid van een onderzoek is de mate waarin een meting onafhankelijk is van toeval (Baarda, 2014). </w:t>
      </w:r>
      <w:r w:rsidR="003069A4">
        <w:t xml:space="preserve">Toeval kan volgens hem voortkomen uit verschillende bronnen, namelijk: het gebruikte instrument, de onderzochte persoon, de </w:t>
      </w:r>
      <w:r w:rsidR="003069A4" w:rsidRPr="00163037">
        <w:t>omstandigheden</w:t>
      </w:r>
      <w:r w:rsidR="00163037" w:rsidRPr="00163037">
        <w:t xml:space="preserve"> en</w:t>
      </w:r>
      <w:r w:rsidR="00E631F9" w:rsidRPr="00163037">
        <w:t xml:space="preserve"> de onderzoeker</w:t>
      </w:r>
      <w:r w:rsidR="00E631F9">
        <w:t>.</w:t>
      </w:r>
      <w:r w:rsidR="00E631F9">
        <w:br/>
      </w:r>
      <w:r w:rsidR="00E24C9D">
        <w:t xml:space="preserve">Het gebruikte instrument van dit onderzoek is de Utrechtse Bevlogenheidsvragenlijst. </w:t>
      </w:r>
      <w:r w:rsidR="003379C4">
        <w:t xml:space="preserve">Dit is de vragenlijst die officieel wordt gebruikt in het meten van bevlogenheid. </w:t>
      </w:r>
      <w:r w:rsidR="007468C9">
        <w:t>In dit onderzoek, is per stelling gevraagd welke factoren er een positieve, en welke negatieve invloed uitoefenen.</w:t>
      </w:r>
      <w:r w:rsidR="00F15C94">
        <w:t xml:space="preserve"> Volgens </w:t>
      </w:r>
      <w:proofErr w:type="spellStart"/>
      <w:r w:rsidR="00F15C94">
        <w:t>Schaufeli</w:t>
      </w:r>
      <w:proofErr w:type="spellEnd"/>
      <w:r w:rsidR="00F15C94">
        <w:t xml:space="preserve"> </w:t>
      </w:r>
      <w:r w:rsidR="00A002D7">
        <w:t xml:space="preserve">en Bakker (2004) is de interne consistentie van de drie schalen van de UBES ruim voldoende. Zij geven aan dat de </w:t>
      </w:r>
      <w:proofErr w:type="spellStart"/>
      <w:r w:rsidR="00A002D7">
        <w:t>Cronbach’s</w:t>
      </w:r>
      <w:proofErr w:type="spellEnd"/>
      <w:r w:rsidR="00A002D7">
        <w:t xml:space="preserve"> alfa </w:t>
      </w:r>
      <w:r w:rsidR="00F228D4">
        <w:t xml:space="preserve">in alle </w:t>
      </w:r>
      <w:r w:rsidR="00383C85">
        <w:t>drie de gevallen tussen de 0,80 en 0,90 zit.</w:t>
      </w:r>
      <w:r w:rsidR="00A52DE9">
        <w:t xml:space="preserve"> </w:t>
      </w:r>
      <w:r w:rsidR="00E35459">
        <w:t>Ook schrijven zij dat uit nog ongepubliceerde gegevens naar voren komt dat de scores op de drie dimensies van de UBES redelijk stabiel zijn</w:t>
      </w:r>
      <w:r w:rsidR="00DC0B01">
        <w:t>.</w:t>
      </w:r>
      <w:r w:rsidR="00DC0B01">
        <w:br/>
      </w:r>
      <w:r w:rsidR="00563048">
        <w:t xml:space="preserve">De onderzochte personen zijn in dit geval </w:t>
      </w:r>
      <w:r w:rsidR="00737C66">
        <w:t xml:space="preserve">werknemers binnen de teams van TMC. Volgens Baarda (2014) kan een respondent zich de ene keer onzekerder of angstiger voelen dan de andere keer. Om hier rekening mee te houden is er een schaal opgesteld, die </w:t>
      </w:r>
      <w:r w:rsidR="00633918">
        <w:t xml:space="preserve">een tijdsaanduiding aangeeft (Nooit tot dagelijks). Op deze manier zal de respondent </w:t>
      </w:r>
      <w:r w:rsidR="00556C00">
        <w:t xml:space="preserve">geactiveerd worden om na te denken over een langere </w:t>
      </w:r>
      <w:r w:rsidR="00556C00" w:rsidRPr="00163037">
        <w:t>periode</w:t>
      </w:r>
      <w:r w:rsidR="00556C00">
        <w:t xml:space="preserve"> en niet enkel het moment van het interview.</w:t>
      </w:r>
      <w:r w:rsidR="00556C00">
        <w:br/>
      </w:r>
      <w:r w:rsidR="00C643C7">
        <w:t xml:space="preserve">De omstandigheden van de meting waren bekend en consistent. Dat wil zeggen dat elk interview is afgenomen in </w:t>
      </w:r>
      <w:r w:rsidR="0012460F">
        <w:t>dezelfde kamer</w:t>
      </w:r>
      <w:r w:rsidR="0012460F" w:rsidRPr="00FC0BA4">
        <w:t xml:space="preserve">, in </w:t>
      </w:r>
      <w:r w:rsidR="008A19E0" w:rsidRPr="00FC0BA4">
        <w:t>de</w:t>
      </w:r>
      <w:r w:rsidR="0012460F" w:rsidRPr="00FC0BA4">
        <w:t>zelfde</w:t>
      </w:r>
      <w:r w:rsidR="0012460F">
        <w:t xml:space="preserve"> tijdsperiode (twee weken), </w:t>
      </w:r>
      <w:r w:rsidR="00F966DC">
        <w:t xml:space="preserve">met dezelfde opstelling. Het is echter wel zo dat één team omstandigheden had, die weldegelijk van invloed zijn op het onderzoek. </w:t>
      </w:r>
      <w:r w:rsidR="00CB0F1E">
        <w:t>Team B heeft namelijk een paar maanden zonder projectmanager gezeten</w:t>
      </w:r>
      <w:r w:rsidR="004845F1">
        <w:t>, dit zorgde ervoor dat de respondenten uit het team onder meer druk stonden in die tijd.</w:t>
      </w:r>
      <w:r w:rsidR="004845F1">
        <w:br/>
      </w:r>
      <w:r w:rsidR="00C737F6">
        <w:t xml:space="preserve">De onderzoeker heeft </w:t>
      </w:r>
      <w:r w:rsidR="005F0503">
        <w:t>toeval geprobeerd te verminderen, door wederom consistentie te tonen.</w:t>
      </w:r>
      <w:r w:rsidR="009C78EE">
        <w:t xml:space="preserve"> Hij presenteerde zich altijd in een overhemd, met pullover, </w:t>
      </w:r>
      <w:proofErr w:type="spellStart"/>
      <w:r w:rsidR="009C78EE">
        <w:t>chino’s</w:t>
      </w:r>
      <w:proofErr w:type="spellEnd"/>
      <w:r w:rsidR="009C78EE">
        <w:t xml:space="preserve"> en </w:t>
      </w:r>
      <w:proofErr w:type="spellStart"/>
      <w:r w:rsidR="009C78EE">
        <w:t>clarks</w:t>
      </w:r>
      <w:proofErr w:type="spellEnd"/>
      <w:r w:rsidR="009C78EE">
        <w:t xml:space="preserve"> (nette schoenen), om zo professioneel mogelijk over te komen. </w:t>
      </w:r>
    </w:p>
    <w:p w14:paraId="486B3F87" w14:textId="106B40D0" w:rsidR="00E631F9" w:rsidRPr="006E0E20" w:rsidRDefault="00DB1AFC" w:rsidP="00FF74AF">
      <w:r>
        <w:rPr>
          <w:i/>
        </w:rPr>
        <w:t>Validiteit</w:t>
      </w:r>
      <w:r>
        <w:br/>
      </w:r>
      <w:r w:rsidR="00163037">
        <w:t>Validiteit is meten wat je wilt meten. Dat wil zeggen:</w:t>
      </w:r>
      <w:r w:rsidR="00C01520">
        <w:t xml:space="preserve"> </w:t>
      </w:r>
      <w:r w:rsidR="00163037">
        <w:t>b</w:t>
      </w:r>
      <w:r w:rsidR="00E45964">
        <w:t xml:space="preserve">ij een valide onderzoek wordt er gemeten wat de bedoeling is. In dit onderzoek is het de bedoeling dat de belemmerende en bevorderende factoren van de drie dimensies van bevlogenheid </w:t>
      </w:r>
      <w:r w:rsidR="00BC6F43">
        <w:t>in kaart worden gebracht.</w:t>
      </w:r>
      <w:r w:rsidR="00BA1FB6">
        <w:br/>
        <w:t xml:space="preserve">De validiteit van dit onderzoek is gewaarborgd, door sec de </w:t>
      </w:r>
      <w:r w:rsidR="000D15CA">
        <w:t xml:space="preserve">UBES als instrument te gebruiken, en per stelling steeds op dezelfde manier door te vragen. </w:t>
      </w:r>
      <w:r w:rsidR="002D1406">
        <w:t xml:space="preserve">Het instrument meet vijf keer dezelfde stelling. In de meeste interviews, gaven respondenten </w:t>
      </w:r>
      <w:r w:rsidR="009B04E0">
        <w:t>identieke antwoorden</w:t>
      </w:r>
      <w:r w:rsidR="002B09BD">
        <w:t xml:space="preserve"> op de stellingen die hetzelfde meten. </w:t>
      </w:r>
      <w:r w:rsidR="00BC6F43">
        <w:t xml:space="preserve"> </w:t>
      </w:r>
      <w:r w:rsidR="00556C00">
        <w:t xml:space="preserve"> </w:t>
      </w:r>
    </w:p>
    <w:p w14:paraId="437A21CC" w14:textId="5E792C61" w:rsidR="00387C0A" w:rsidRDefault="00387C0A" w:rsidP="00637188">
      <w:r>
        <w:br w:type="page"/>
      </w:r>
    </w:p>
    <w:p w14:paraId="6321DB36" w14:textId="24AB80CB" w:rsidR="003D0803" w:rsidRDefault="009B4507" w:rsidP="00387C0A">
      <w:pPr>
        <w:pStyle w:val="Kop1"/>
      </w:pPr>
      <w:bookmarkStart w:id="46" w:name="_Toc515564511"/>
      <w:r>
        <w:lastRenderedPageBreak/>
        <w:t>5</w:t>
      </w:r>
      <w:r w:rsidR="00BE3184">
        <w:t xml:space="preserve"> </w:t>
      </w:r>
      <w:r w:rsidR="00387C0A">
        <w:t>Resultaatanalyse</w:t>
      </w:r>
      <w:bookmarkEnd w:id="46"/>
    </w:p>
    <w:p w14:paraId="3431ABDC" w14:textId="5228764D" w:rsidR="00DF28E3" w:rsidRDefault="009F39C5" w:rsidP="00DF28E3">
      <w:r>
        <w:t xml:space="preserve">In dit onderzoek is er gekozen om </w:t>
      </w:r>
      <w:r w:rsidR="00902CCF">
        <w:t>de resultaten per team te beschrijven, omdat de teams binnen de organisatie als aparte entiteiten worden gezien. De antwoorden op de vragen tijdens de interviews liepen veel uiteen.</w:t>
      </w:r>
      <w:r w:rsidR="00C909BB">
        <w:t xml:space="preserve"> Er is bewust </w:t>
      </w:r>
      <w:r w:rsidR="00C909BB" w:rsidRPr="00163037">
        <w:t xml:space="preserve">gekozen om enkel de </w:t>
      </w:r>
      <w:r w:rsidR="007B6052" w:rsidRPr="00163037">
        <w:t>(per team) terug kerende thema’s te beschrijven in de resultaatanalyse.</w:t>
      </w:r>
      <w:r w:rsidR="008A6857" w:rsidRPr="00163037">
        <w:t xml:space="preserve"> </w:t>
      </w:r>
      <w:r w:rsidR="00A51846" w:rsidRPr="00163037">
        <w:t>Dit beteken</w:t>
      </w:r>
      <w:r w:rsidR="00163037" w:rsidRPr="00163037">
        <w:t>t</w:t>
      </w:r>
      <w:r w:rsidR="00A51846" w:rsidRPr="00163037">
        <w:t xml:space="preserve"> dat persoonsgebonden factoren buiten het onderzoek zijn gelaten.</w:t>
      </w:r>
    </w:p>
    <w:p w14:paraId="755A4D3D" w14:textId="50D5C69F" w:rsidR="009B4507" w:rsidRDefault="009B4507" w:rsidP="009B4507">
      <w:pPr>
        <w:pStyle w:val="Kop2"/>
      </w:pPr>
      <w:bookmarkStart w:id="47" w:name="_Toc515564512"/>
      <w:r>
        <w:t>5.1</w:t>
      </w:r>
      <w:r>
        <w:tab/>
        <w:t>Vitaliteit</w:t>
      </w:r>
      <w:bookmarkEnd w:id="47"/>
    </w:p>
    <w:p w14:paraId="418FC601" w14:textId="68B51DC2" w:rsidR="00B94549" w:rsidRDefault="00D47090" w:rsidP="00D47090">
      <w:pPr>
        <w:pStyle w:val="Kop3"/>
      </w:pPr>
      <w:bookmarkStart w:id="48" w:name="_Toc515564513"/>
      <w:r>
        <w:t>5.1.1</w:t>
      </w:r>
      <w:r>
        <w:tab/>
      </w:r>
      <w:r w:rsidR="00B94549">
        <w:t>Bevorderende factoren van vitaliteit</w:t>
      </w:r>
      <w:bookmarkEnd w:id="48"/>
    </w:p>
    <w:p w14:paraId="07438EA5" w14:textId="0E26D9F6" w:rsidR="005F5D70" w:rsidRDefault="004B2AEB" w:rsidP="005F5D70">
      <w:r>
        <w:t>De respondenten uit team A halen hun vitaliteit</w:t>
      </w:r>
      <w:r w:rsidR="00113F91">
        <w:t xml:space="preserve"> en energie uit</w:t>
      </w:r>
      <w:r w:rsidR="009163D4">
        <w:t xml:space="preserve"> </w:t>
      </w:r>
      <w:r w:rsidR="0031354A">
        <w:t xml:space="preserve">onder andere de diversiteit in projecten. </w:t>
      </w:r>
      <w:r w:rsidR="0085118D">
        <w:t xml:space="preserve">Niet alleen de variatie in projecten werd genoemd, maar ook de variatie in technologie. </w:t>
      </w:r>
      <w:r w:rsidR="006E13CA">
        <w:t xml:space="preserve">Naast </w:t>
      </w:r>
      <w:r w:rsidR="007B1246">
        <w:t xml:space="preserve">de variatie proberen de deelnemers hun energie hoog te houden door korte pauzes in te plannen tussen het werk door. </w:t>
      </w:r>
      <w:r w:rsidR="00BB1E00">
        <w:t xml:space="preserve">Een respondent gaf aan dat hij zelf werkt in </w:t>
      </w:r>
      <w:proofErr w:type="spellStart"/>
      <w:r w:rsidR="00BB1E00">
        <w:t>chunks</w:t>
      </w:r>
      <w:proofErr w:type="spellEnd"/>
      <w:r w:rsidR="00CB0453">
        <w:t xml:space="preserve">. Een ander werkt in sessies van twee uur, waartussen hij korte pauzes neemt. </w:t>
      </w:r>
      <w:r w:rsidR="00856FF0">
        <w:t xml:space="preserve">Ook </w:t>
      </w:r>
      <w:r w:rsidR="00856FF0" w:rsidRPr="002604BB">
        <w:t>halen de</w:t>
      </w:r>
      <w:r w:rsidR="00856FF0">
        <w:t xml:space="preserve"> respondenten van team A energie uit</w:t>
      </w:r>
      <w:r w:rsidR="00842CBB">
        <w:t xml:space="preserve"> ontwikkeling. </w:t>
      </w:r>
      <w:r w:rsidR="00E13DAB">
        <w:t>De meerderheid</w:t>
      </w:r>
      <w:r w:rsidR="00B37295">
        <w:t xml:space="preserve"> gaf</w:t>
      </w:r>
      <w:r w:rsidR="007F41C2">
        <w:t xml:space="preserve"> aan het fijn te vinden om nieuwe dingen te kunnen leren, en dat zij daar de tijd en ruimte ook voor krijgen.</w:t>
      </w:r>
      <w:r w:rsidR="00D34DE3">
        <w:t xml:space="preserve"> </w:t>
      </w:r>
    </w:p>
    <w:p w14:paraId="68BD03FE" w14:textId="16B5D7AE" w:rsidR="007B1246" w:rsidRPr="001A2B12" w:rsidRDefault="001A2B12" w:rsidP="005F5D70">
      <w:pPr>
        <w:rPr>
          <w:color w:val="E84C22" w:themeColor="accent1"/>
        </w:rPr>
      </w:pPr>
      <w:r>
        <w:rPr>
          <w:i/>
          <w:color w:val="E84C22" w:themeColor="accent1"/>
        </w:rPr>
        <w:t>“</w:t>
      </w:r>
      <w:r w:rsidR="007B1246" w:rsidRPr="007B1246">
        <w:rPr>
          <w:i/>
          <w:color w:val="E84C22" w:themeColor="accent1"/>
        </w:rPr>
        <w:t>Ja die projecten waar je dan energie van krijgt en als je iets positiefs terug krijgt van een klant en daar dan voldoening uit krijgen. Dan weet je waar je het voor gedaan hebt. En zeker ook die twee aspecten die ik heb op het werk en als je beiden kunt doen, en je kan er in leren, daar krijg je energie van</w:t>
      </w:r>
      <w:r>
        <w:rPr>
          <w:i/>
          <w:color w:val="E84C22" w:themeColor="accent1"/>
        </w:rPr>
        <w:t>”</w:t>
      </w:r>
      <w:r>
        <w:rPr>
          <w:color w:val="E84C22" w:themeColor="accent1"/>
        </w:rPr>
        <w:t xml:space="preserve">  - Teamlid A</w:t>
      </w:r>
    </w:p>
    <w:p w14:paraId="79E6D922" w14:textId="03659EBB" w:rsidR="00AE454F" w:rsidRDefault="00135DE6" w:rsidP="005F5D70">
      <w:r>
        <w:t xml:space="preserve">Team B haalt zijn vitaliteit vooral uit </w:t>
      </w:r>
      <w:r w:rsidR="00A52D72">
        <w:t>voortgang.</w:t>
      </w:r>
      <w:r w:rsidR="007B1F46">
        <w:t xml:space="preserve"> Niet alleen de voortgang van zichzelf, maar ook van collega’s.</w:t>
      </w:r>
      <w:r w:rsidR="00A52D72">
        <w:t xml:space="preserve"> </w:t>
      </w:r>
      <w:r w:rsidR="00307137">
        <w:t xml:space="preserve">Respondenten uit dit team gaven aan energie te krijgen van </w:t>
      </w:r>
      <w:r w:rsidR="007B1F46">
        <w:t xml:space="preserve">dingen afkrijgen. </w:t>
      </w:r>
      <w:r w:rsidR="00546E4A">
        <w:t>Daarnaast is het werken in groepsverband voor een aantal respondenten ook een bron van energie.</w:t>
      </w:r>
    </w:p>
    <w:p w14:paraId="5DC1B0B5" w14:textId="199BB115" w:rsidR="00B7579F" w:rsidRDefault="00B7579F" w:rsidP="005F5D70">
      <w:r w:rsidRPr="00B7579F">
        <w:rPr>
          <w:i/>
          <w:color w:val="E84C22" w:themeColor="accent1"/>
        </w:rPr>
        <w:t xml:space="preserve">“De euforie van </w:t>
      </w:r>
      <w:proofErr w:type="spellStart"/>
      <w:r w:rsidRPr="00B7579F">
        <w:rPr>
          <w:i/>
          <w:color w:val="E84C22" w:themeColor="accent1"/>
        </w:rPr>
        <w:t>getting</w:t>
      </w:r>
      <w:proofErr w:type="spellEnd"/>
      <w:r w:rsidRPr="00B7579F">
        <w:rPr>
          <w:i/>
          <w:color w:val="E84C22" w:themeColor="accent1"/>
        </w:rPr>
        <w:t xml:space="preserve"> </w:t>
      </w:r>
      <w:proofErr w:type="spellStart"/>
      <w:r w:rsidRPr="00B7579F">
        <w:rPr>
          <w:i/>
          <w:color w:val="E84C22" w:themeColor="accent1"/>
        </w:rPr>
        <w:t>things</w:t>
      </w:r>
      <w:proofErr w:type="spellEnd"/>
      <w:r w:rsidRPr="00B7579F">
        <w:rPr>
          <w:i/>
          <w:color w:val="E84C22" w:themeColor="accent1"/>
        </w:rPr>
        <w:t xml:space="preserve"> </w:t>
      </w:r>
      <w:proofErr w:type="spellStart"/>
      <w:r w:rsidRPr="00B7579F">
        <w:rPr>
          <w:i/>
          <w:color w:val="E84C22" w:themeColor="accent1"/>
        </w:rPr>
        <w:t>done</w:t>
      </w:r>
      <w:proofErr w:type="spellEnd"/>
      <w:r w:rsidRPr="00B7579F">
        <w:rPr>
          <w:i/>
          <w:color w:val="E84C22" w:themeColor="accent1"/>
        </w:rPr>
        <w:t>. En daarmee dus ook het zicht op voortgang. En dat is niet alleen voor mijzelf, maar ook voor mijn collega’s en team”</w:t>
      </w:r>
      <w:r w:rsidRPr="00B7579F">
        <w:rPr>
          <w:color w:val="E84C22" w:themeColor="accent1"/>
        </w:rPr>
        <w:t xml:space="preserve"> – Teamlid B</w:t>
      </w:r>
    </w:p>
    <w:p w14:paraId="33C61D13" w14:textId="01637F17" w:rsidR="00A351B6" w:rsidRPr="005F5D70" w:rsidRDefault="00A351B6" w:rsidP="005F5D70">
      <w:r>
        <w:t>Respondenten uit team Z geven aan dat</w:t>
      </w:r>
      <w:r w:rsidR="004961A2">
        <w:t xml:space="preserve"> zij energie halen </w:t>
      </w:r>
      <w:r w:rsidR="006C71F9">
        <w:t xml:space="preserve">uit het oplossen van moeilijke problemen. Daarnaast </w:t>
      </w:r>
      <w:r w:rsidR="00B1492A">
        <w:t xml:space="preserve">halen een aantal van hun </w:t>
      </w:r>
      <w:r w:rsidR="00C52F21">
        <w:t>ook een gedeelte van hun vitaliteit uit</w:t>
      </w:r>
      <w:r w:rsidR="00B1492A">
        <w:t xml:space="preserve"> interactie met</w:t>
      </w:r>
      <w:r w:rsidR="00261301">
        <w:t xml:space="preserve"> </w:t>
      </w:r>
      <w:r w:rsidR="006A05A2">
        <w:t>collega’s</w:t>
      </w:r>
      <w:r w:rsidR="00261301">
        <w:t>.</w:t>
      </w:r>
    </w:p>
    <w:p w14:paraId="5300718A" w14:textId="77777777" w:rsidR="005F5D70" w:rsidRDefault="00B94549" w:rsidP="00D47090">
      <w:pPr>
        <w:pStyle w:val="Kop3"/>
      </w:pPr>
      <w:bookmarkStart w:id="49" w:name="_Toc515564514"/>
      <w:r>
        <w:t>5.1.1</w:t>
      </w:r>
      <w:r>
        <w:tab/>
        <w:t>Belemmerende factoren van vitaliteit</w:t>
      </w:r>
      <w:bookmarkEnd w:id="49"/>
    </w:p>
    <w:p w14:paraId="6A8E3650" w14:textId="3D71FC45" w:rsidR="005F5D70" w:rsidRDefault="00EE3C1E" w:rsidP="005F5D70">
      <w:r>
        <w:t>De respondenten uit team A gaven aan dat negatief contact met de klanten</w:t>
      </w:r>
      <w:r w:rsidR="00EE19A7">
        <w:t xml:space="preserve"> belemmerend is voor de vitaliteit. </w:t>
      </w:r>
      <w:r w:rsidR="002B0E9A">
        <w:t xml:space="preserve">Zij gaven aan dat dingen als veel aanpassingen, aanpassingen op het </w:t>
      </w:r>
      <w:r w:rsidR="002B0E9A" w:rsidRPr="00DB204F">
        <w:t xml:space="preserve">laatste moment </w:t>
      </w:r>
      <w:r w:rsidR="00335DB8" w:rsidRPr="00DB204F">
        <w:t>en druk</w:t>
      </w:r>
      <w:r w:rsidR="00335DB8">
        <w:t xml:space="preserve"> van de klant </w:t>
      </w:r>
      <w:r w:rsidR="00FB7595">
        <w:t>een negatieve invloed hebben op hun vitaliteit.</w:t>
      </w:r>
      <w:r w:rsidR="00AF22A8">
        <w:t xml:space="preserve"> Dit gebeurt volgens hun echter zelden.</w:t>
      </w:r>
    </w:p>
    <w:p w14:paraId="43467BCC" w14:textId="6A70AA28" w:rsidR="007D5D9B" w:rsidRPr="00C25479" w:rsidRDefault="007D5D9B" w:rsidP="005F5D70">
      <w:pPr>
        <w:rPr>
          <w:i/>
          <w:color w:val="E84C22" w:themeColor="accent1"/>
        </w:rPr>
      </w:pPr>
      <w:r w:rsidRPr="00C25479">
        <w:rPr>
          <w:i/>
          <w:color w:val="E84C22" w:themeColor="accent1"/>
        </w:rPr>
        <w:t xml:space="preserve">“Soms moet je een nieuwe feature of iets cools implementeren. Dan ben je echt gemotiveerd, wat mij weer </w:t>
      </w:r>
      <w:r w:rsidR="001250B6" w:rsidRPr="00C25479">
        <w:rPr>
          <w:i/>
          <w:color w:val="E84C22" w:themeColor="accent1"/>
        </w:rPr>
        <w:t xml:space="preserve">veel energie geeft. Maar soms </w:t>
      </w:r>
      <w:r w:rsidR="00F60375" w:rsidRPr="00C25479">
        <w:rPr>
          <w:i/>
          <w:color w:val="E84C22" w:themeColor="accent1"/>
        </w:rPr>
        <w:t xml:space="preserve">doet de klant dan lastig. Soms begrijpt de klant ook het probleem niet, of willen ze er </w:t>
      </w:r>
      <w:r w:rsidR="00C25479" w:rsidRPr="00C25479">
        <w:rPr>
          <w:i/>
          <w:color w:val="E84C22" w:themeColor="accent1"/>
        </w:rPr>
        <w:t>niks voor doen om het probleem op te lossen. Dit kan wel effect hebben op mijn energieniveau.” – Teamlid A</w:t>
      </w:r>
      <w:r w:rsidR="001250B6" w:rsidRPr="00C25479">
        <w:rPr>
          <w:i/>
          <w:color w:val="E84C22" w:themeColor="accent1"/>
        </w:rPr>
        <w:tab/>
      </w:r>
    </w:p>
    <w:p w14:paraId="0CACB068" w14:textId="77777777" w:rsidR="005B4692" w:rsidRDefault="005B4692">
      <w:r>
        <w:br w:type="page"/>
      </w:r>
    </w:p>
    <w:p w14:paraId="28D6523F" w14:textId="4CB63178" w:rsidR="00FB7595" w:rsidRDefault="00DE562A" w:rsidP="005F5D70">
      <w:r w:rsidRPr="00DB204F">
        <w:lastRenderedPageBreak/>
        <w:t xml:space="preserve">De grootste belemmerende factor van de vitaliteit van team B is </w:t>
      </w:r>
      <w:r w:rsidR="009919F7" w:rsidRPr="00DB204F">
        <w:t>meetings. Respondenten vertelde</w:t>
      </w:r>
      <w:r w:rsidR="00DB204F" w:rsidRPr="00DB204F">
        <w:t>n</w:t>
      </w:r>
      <w:r w:rsidR="009919F7" w:rsidRPr="00DB204F">
        <w:t xml:space="preserve"> dat zij te veel meetings h</w:t>
      </w:r>
      <w:r w:rsidR="002A5B32" w:rsidRPr="00DB204F">
        <w:t>ebb</w:t>
      </w:r>
      <w:r w:rsidR="009919F7" w:rsidRPr="00DB204F">
        <w:t xml:space="preserve">en en dat dit </w:t>
      </w:r>
      <w:r w:rsidR="002A5B32" w:rsidRPr="00DB204F">
        <w:t>meer energie vereist dan dat het</w:t>
      </w:r>
      <w:r w:rsidR="002A5B32">
        <w:t xml:space="preserve"> oplevert. Ook gaven een aantal respondenten aan dat niet alle meetings voor iedereen even nuttig zijn.</w:t>
      </w:r>
      <w:r w:rsidR="00FB4B4C">
        <w:t xml:space="preserve"> Een respondent gaf ook aan dat niet elke deelnemer zich aan de vooropgestelde regels houdt.</w:t>
      </w:r>
      <w:r w:rsidR="002610AB">
        <w:t xml:space="preserve"> Naast meetings, heeft een slechte planning ook een negatieve invloed op de vitaliteit van team B. </w:t>
      </w:r>
      <w:r w:rsidR="0076536B">
        <w:t>Dit kwam, volgens respondenten, door</w:t>
      </w:r>
      <w:r w:rsidR="00713AB4">
        <w:t xml:space="preserve">dat zij een projectmanager </w:t>
      </w:r>
      <w:r w:rsidR="00713AB4" w:rsidRPr="006505DF">
        <w:t>mist</w:t>
      </w:r>
      <w:r w:rsidR="006505DF" w:rsidRPr="006505DF">
        <w:t>t</w:t>
      </w:r>
      <w:r w:rsidR="00713AB4" w:rsidRPr="006505DF">
        <w:t>e.</w:t>
      </w:r>
      <w:r w:rsidR="00713AB4">
        <w:t xml:space="preserve"> </w:t>
      </w:r>
    </w:p>
    <w:p w14:paraId="69DBBD96" w14:textId="7BB75C13" w:rsidR="005B4692" w:rsidRPr="005B4692" w:rsidRDefault="005B4692" w:rsidP="005F5D70">
      <w:pPr>
        <w:rPr>
          <w:color w:val="E84C22" w:themeColor="accent1"/>
        </w:rPr>
      </w:pPr>
      <w:r w:rsidRPr="005B4692">
        <w:rPr>
          <w:color w:val="E84C22" w:themeColor="accent1"/>
        </w:rPr>
        <w:t>“Dus dingen die mij vaak uitputten zijn: te veel meetings en veel discussies, waardoor ik mij niet meer ka</w:t>
      </w:r>
      <w:r>
        <w:rPr>
          <w:color w:val="E84C22" w:themeColor="accent1"/>
        </w:rPr>
        <w:t>n concentreren op het werk.” – Teamlid B</w:t>
      </w:r>
    </w:p>
    <w:p w14:paraId="10D22E41" w14:textId="5B0F055C" w:rsidR="00F5652E" w:rsidRDefault="00F5652E" w:rsidP="005F5D70">
      <w:r>
        <w:t xml:space="preserve">Ook de respondenten van team Z gaven aan dat </w:t>
      </w:r>
      <w:r w:rsidR="00375B98">
        <w:t>hun vitaliteit wordt belemmerd door te veel meetings.</w:t>
      </w:r>
      <w:r w:rsidR="00244513">
        <w:t xml:space="preserve"> </w:t>
      </w:r>
      <w:r w:rsidR="00F77C1D">
        <w:t>Volgens één respondent komt dit door de negatieve teamsfeer</w:t>
      </w:r>
      <w:r w:rsidR="00946670">
        <w:t>. Anderen hebben ook aangegeven dat de sfeer binnen het team een negatieve invloed h</w:t>
      </w:r>
      <w:r w:rsidR="003770CF">
        <w:t>eeft</w:t>
      </w:r>
      <w:r w:rsidR="00946670">
        <w:t xml:space="preserve"> op hun vitaliteit.</w:t>
      </w:r>
      <w:r w:rsidR="001307CA">
        <w:t xml:space="preserve"> Door een respondent kwam dit door het gemis van een gezamenlijk doel. </w:t>
      </w:r>
      <w:r w:rsidR="001307CA" w:rsidRPr="003770CF">
        <w:t xml:space="preserve">Anderen gaven aan dat er </w:t>
      </w:r>
      <w:r w:rsidR="00DD2C0C" w:rsidRPr="003770CF">
        <w:t xml:space="preserve">weinig activiteiten werden georganiseerd buiten het werk om en dat niet iedereen daar ook </w:t>
      </w:r>
      <w:r w:rsidR="00DD2C0C" w:rsidRPr="00841410">
        <w:t>behoefte aan heeft</w:t>
      </w:r>
      <w:r w:rsidR="00DD2C0C" w:rsidRPr="003770CF">
        <w:t>.</w:t>
      </w:r>
    </w:p>
    <w:p w14:paraId="0D974E6C" w14:textId="33242EDE" w:rsidR="000440F9" w:rsidRPr="000323AB" w:rsidRDefault="00D91112" w:rsidP="005F5D70">
      <w:pPr>
        <w:rPr>
          <w:color w:val="E84C22" w:themeColor="accent1"/>
        </w:rPr>
      </w:pPr>
      <w:r w:rsidRPr="000323AB">
        <w:rPr>
          <w:i/>
          <w:color w:val="E84C22" w:themeColor="accent1"/>
        </w:rPr>
        <w:t xml:space="preserve">“Nou het zou te maken kunnen hebben met wanneer </w:t>
      </w:r>
      <w:r w:rsidR="009B71FA" w:rsidRPr="000323AB">
        <w:rPr>
          <w:i/>
          <w:color w:val="E84C22" w:themeColor="accent1"/>
        </w:rPr>
        <w:t>de teamdynamiek laag is, zorgt het voor een lage omgeving.</w:t>
      </w:r>
      <w:r w:rsidR="000323AB" w:rsidRPr="000323AB">
        <w:rPr>
          <w:i/>
          <w:color w:val="E84C22" w:themeColor="accent1"/>
        </w:rPr>
        <w:t xml:space="preserve"> Iedereen kijkt er op zijn eigen manier tegen aan. Sommige zijn </w:t>
      </w:r>
      <w:r w:rsidR="000323AB" w:rsidRPr="002604BB">
        <w:rPr>
          <w:i/>
          <w:color w:val="E84C22" w:themeColor="accent1"/>
        </w:rPr>
        <w:t>extre</w:t>
      </w:r>
      <w:r w:rsidR="002604BB" w:rsidRPr="002604BB">
        <w:rPr>
          <w:i/>
          <w:color w:val="E84C22" w:themeColor="accent1"/>
        </w:rPr>
        <w:t>em</w:t>
      </w:r>
      <w:r w:rsidR="000323AB" w:rsidRPr="000323AB">
        <w:rPr>
          <w:i/>
          <w:color w:val="E84C22" w:themeColor="accent1"/>
        </w:rPr>
        <w:t xml:space="preserve"> introvert, anderen extrovert, en sommigen hebben een goede balans.</w:t>
      </w:r>
      <w:r w:rsidR="009B71FA" w:rsidRPr="000323AB">
        <w:rPr>
          <w:i/>
          <w:color w:val="E84C22" w:themeColor="accent1"/>
        </w:rPr>
        <w:t>”</w:t>
      </w:r>
      <w:r w:rsidR="000323AB">
        <w:rPr>
          <w:color w:val="E84C22" w:themeColor="accent1"/>
        </w:rPr>
        <w:t xml:space="preserve"> - Teamlid Z</w:t>
      </w:r>
    </w:p>
    <w:p w14:paraId="25A6D774" w14:textId="77777777" w:rsidR="00A61A34" w:rsidRPr="000323AB" w:rsidRDefault="00A61A34" w:rsidP="005F5D70"/>
    <w:p w14:paraId="166DFD59" w14:textId="77777777" w:rsidR="005F5D70" w:rsidRPr="000323AB" w:rsidRDefault="005F5D70">
      <w:r w:rsidRPr="000323AB">
        <w:br w:type="page"/>
      </w:r>
    </w:p>
    <w:p w14:paraId="149D0698" w14:textId="618F1C17" w:rsidR="005F5D70" w:rsidRDefault="005F5D70" w:rsidP="005F5D70">
      <w:pPr>
        <w:pStyle w:val="Kop2"/>
      </w:pPr>
      <w:bookmarkStart w:id="50" w:name="_Toc515564515"/>
      <w:r>
        <w:lastRenderedPageBreak/>
        <w:t>5.2</w:t>
      </w:r>
      <w:r>
        <w:tab/>
        <w:t>Toewijding</w:t>
      </w:r>
      <w:bookmarkEnd w:id="50"/>
    </w:p>
    <w:p w14:paraId="67129EBA" w14:textId="08BEE0D8" w:rsidR="005F5D70" w:rsidRDefault="005F5D70" w:rsidP="005F5D70">
      <w:pPr>
        <w:pStyle w:val="Kop3"/>
      </w:pPr>
      <w:bookmarkStart w:id="51" w:name="_Toc515564516"/>
      <w:r>
        <w:t>5.</w:t>
      </w:r>
      <w:r w:rsidR="00BC707F">
        <w:t>2</w:t>
      </w:r>
      <w:r>
        <w:t>.1</w:t>
      </w:r>
      <w:r>
        <w:tab/>
        <w:t xml:space="preserve">Bevorderende factoren van </w:t>
      </w:r>
      <w:r w:rsidR="00BC707F">
        <w:t>toewijding</w:t>
      </w:r>
      <w:bookmarkEnd w:id="51"/>
    </w:p>
    <w:p w14:paraId="50603789" w14:textId="2024A63C" w:rsidR="005F5D70" w:rsidRDefault="007202A7" w:rsidP="005F5D70">
      <w:r w:rsidRPr="003770CF">
        <w:t>E</w:t>
      </w:r>
      <w:r w:rsidR="003770CF">
        <w:t>é</w:t>
      </w:r>
      <w:r w:rsidRPr="003770CF">
        <w:t>n va</w:t>
      </w:r>
      <w:r>
        <w:t xml:space="preserve">n de factoren die de toewijding van team A positief </w:t>
      </w:r>
      <w:r w:rsidRPr="0061691B">
        <w:t>bevorder</w:t>
      </w:r>
      <w:r w:rsidR="0061691B">
        <w:t>t</w:t>
      </w:r>
      <w:r>
        <w:t xml:space="preserve"> is </w:t>
      </w:r>
      <w:r w:rsidR="004D4559">
        <w:t xml:space="preserve">positief contact met </w:t>
      </w:r>
      <w:r w:rsidR="004D4559" w:rsidRPr="003770CF">
        <w:t>klanten en waardering</w:t>
      </w:r>
      <w:r w:rsidR="004D4559">
        <w:t xml:space="preserve"> van de eindgebruikers</w:t>
      </w:r>
      <w:r w:rsidR="00A611C9">
        <w:t xml:space="preserve">. </w:t>
      </w:r>
      <w:r w:rsidR="00A969E0">
        <w:t xml:space="preserve">Daarnaast gaven een aantal respondenten uit dit team aan dat </w:t>
      </w:r>
      <w:r w:rsidR="00A60718">
        <w:t>zij gedreven worden door het zoeken van oplossingen. Dit heeft volgens hun een positieve invloed op hun toewijding.</w:t>
      </w:r>
    </w:p>
    <w:p w14:paraId="4AA2360C" w14:textId="46C4C9A1" w:rsidR="00903D3C" w:rsidRPr="004D4559" w:rsidRDefault="00903D3C" w:rsidP="005F5D70">
      <w:r w:rsidRPr="00B43062">
        <w:rPr>
          <w:i/>
          <w:color w:val="E84C22" w:themeColor="accent1"/>
        </w:rPr>
        <w:t>“</w:t>
      </w:r>
      <w:r w:rsidR="00725EB9" w:rsidRPr="00B43062">
        <w:rPr>
          <w:i/>
          <w:color w:val="E84C22" w:themeColor="accent1"/>
        </w:rPr>
        <w:t>Nou het is meer wanneer je iets aan de klant laat zien, en ze zeggen dat het goed</w:t>
      </w:r>
      <w:r w:rsidR="00D429AA" w:rsidRPr="00B43062">
        <w:rPr>
          <w:i/>
          <w:color w:val="E84C22" w:themeColor="accent1"/>
        </w:rPr>
        <w:t>. Hierdoor voel je je een stuk meer zelfverzekerd</w:t>
      </w:r>
      <w:r w:rsidR="00EF7581" w:rsidRPr="004D4559">
        <w:rPr>
          <w:i/>
          <w:color w:val="E84C22" w:themeColor="accent1"/>
        </w:rPr>
        <w:t>”</w:t>
      </w:r>
      <w:r w:rsidR="00EF7581" w:rsidRPr="004D4559">
        <w:rPr>
          <w:i/>
        </w:rPr>
        <w:t xml:space="preserve"> </w:t>
      </w:r>
      <w:r w:rsidR="004D4559" w:rsidRPr="00FF25E5">
        <w:rPr>
          <w:i/>
          <w:color w:val="E84C22" w:themeColor="accent1"/>
        </w:rPr>
        <w:t xml:space="preserve">– </w:t>
      </w:r>
      <w:r w:rsidR="004D4559" w:rsidRPr="00FF25E5">
        <w:rPr>
          <w:color w:val="E84C22" w:themeColor="accent1"/>
        </w:rPr>
        <w:t>Teamlid A</w:t>
      </w:r>
    </w:p>
    <w:p w14:paraId="5EBBF4F1" w14:textId="71B1AF94" w:rsidR="00F17CDD" w:rsidRDefault="006674E6" w:rsidP="005F5D70">
      <w:r>
        <w:t xml:space="preserve">Ook de toewijding van team B wordt positief beïnvloed </w:t>
      </w:r>
      <w:r w:rsidR="00F83CE6">
        <w:t xml:space="preserve">door </w:t>
      </w:r>
      <w:r w:rsidR="00FD6F7E">
        <w:t xml:space="preserve">waardering. </w:t>
      </w:r>
      <w:r w:rsidR="002B5415">
        <w:t xml:space="preserve">Wederom gaat het om waardering van zowel de klanten als de eindgebruikers. </w:t>
      </w:r>
      <w:r w:rsidR="00352E70">
        <w:t xml:space="preserve">Een paar respondenten gaven echter wel aan dat het </w:t>
      </w:r>
      <w:r w:rsidR="000D1E0A">
        <w:t>voor hen meer om de eindgebruiker gaat</w:t>
      </w:r>
      <w:r w:rsidR="00352E70">
        <w:t xml:space="preserve"> dan om de klant.</w:t>
      </w:r>
      <w:r w:rsidR="00AE7823">
        <w:t xml:space="preserve"> Respondenten uit team B gaven ook aan dat zij </w:t>
      </w:r>
      <w:r w:rsidR="00D94C0E">
        <w:t>positief worden beïnvloed door de vrijheid die zij krijgen.</w:t>
      </w:r>
      <w:r w:rsidR="005B0293">
        <w:t xml:space="preserve"> Voor de een is dit de vrijheid om weg te gaan om</w:t>
      </w:r>
      <w:r w:rsidR="00BA3E78">
        <w:t xml:space="preserve"> bijvoorbeeld</w:t>
      </w:r>
      <w:r w:rsidR="005B0293">
        <w:t xml:space="preserve"> te sporten, de ander</w:t>
      </w:r>
      <w:r w:rsidR="00BA3E78">
        <w:t xml:space="preserve"> ziet het als de </w:t>
      </w:r>
      <w:r w:rsidR="00BA3E78" w:rsidRPr="00655E9B">
        <w:t>vrijheid om project</w:t>
      </w:r>
      <w:r w:rsidR="00655E9B" w:rsidRPr="00655E9B">
        <w:t>en</w:t>
      </w:r>
      <w:r w:rsidR="00BA3E78" w:rsidRPr="00655E9B">
        <w:t xml:space="preserve"> zelf</w:t>
      </w:r>
      <w:r w:rsidR="00BA3E78">
        <w:t xml:space="preserve"> in te kunnen vullen. </w:t>
      </w:r>
      <w:r w:rsidR="00424CAF">
        <w:t xml:space="preserve">Respondenten gaven ook aan dat ontwikkeling belangrijk is voor de toewijding. </w:t>
      </w:r>
      <w:r w:rsidR="00EE4BF6">
        <w:t xml:space="preserve">Zij gaven aan dat zij de </w:t>
      </w:r>
      <w:r w:rsidR="00894D62">
        <w:t xml:space="preserve">mogelijkheid krijgen om nieuwe dingen te leren, mits het betrekking heeft </w:t>
      </w:r>
      <w:r w:rsidR="0061691B" w:rsidRPr="0061691B">
        <w:t>op</w:t>
      </w:r>
      <w:r w:rsidR="00F17CDD">
        <w:t xml:space="preserve"> het project.</w:t>
      </w:r>
    </w:p>
    <w:p w14:paraId="70C22536" w14:textId="21F0B3BF" w:rsidR="00B43062" w:rsidRPr="00B43062" w:rsidRDefault="00B43062" w:rsidP="005F5D70">
      <w:pPr>
        <w:rPr>
          <w:color w:val="E84C22" w:themeColor="accent1"/>
        </w:rPr>
      </w:pPr>
      <w:r w:rsidRPr="00B43062">
        <w:rPr>
          <w:i/>
          <w:color w:val="E84C22" w:themeColor="accent1"/>
        </w:rPr>
        <w:t>“Ja als ik dus echt een iets kan bedenken waar de gebruikers wat aan hebben. Als ik dus een design kan bedenken wat het gebruik van de app bijvoorbeeld makkelijker kan gebruiken. Dat vind ik zinvol. Dat is wat mij het meest drijft.”</w:t>
      </w:r>
      <w:r>
        <w:rPr>
          <w:color w:val="E84C22" w:themeColor="accent1"/>
        </w:rPr>
        <w:t xml:space="preserve"> – Teamlid B</w:t>
      </w:r>
    </w:p>
    <w:p w14:paraId="5F662930" w14:textId="3722C0F8" w:rsidR="003E2C26" w:rsidRDefault="00252070" w:rsidP="005F5D70">
      <w:r>
        <w:t>De toewijding van t</w:t>
      </w:r>
      <w:r w:rsidR="00F17CDD">
        <w:t>eam Z wordt ook positief be</w:t>
      </w:r>
      <w:r>
        <w:t>ïnvloed door waardering. Bij dit team staan de eindgebruikers echter centraal.</w:t>
      </w:r>
      <w:r w:rsidR="00723AA2">
        <w:t xml:space="preserve"> Respondenten uit dit team gaven aan dat zij het leuk vinden om te kijken naar de reviews van gebruikers, en dat zij voldoening halen uit de positieve reviews.</w:t>
      </w:r>
      <w:r w:rsidR="00DF65F6">
        <w:t xml:space="preserve"> In dit team gaven een aantal respondenten aan dat zij </w:t>
      </w:r>
      <w:r w:rsidR="00235BA0">
        <w:t xml:space="preserve">het een uitdaging vinden om steeds verbeteringen </w:t>
      </w:r>
      <w:r w:rsidR="00753722">
        <w:t>toe te voegen aan projecten.</w:t>
      </w:r>
      <w:r w:rsidR="005B0293">
        <w:t xml:space="preserve"> </w:t>
      </w:r>
      <w:r w:rsidR="00705406">
        <w:t>Een aantal respondenten gaven ook aan dat zij de variatie in projecten waa</w:t>
      </w:r>
      <w:r w:rsidR="00705406" w:rsidRPr="003770CF">
        <w:t>rderen</w:t>
      </w:r>
      <w:r w:rsidR="003770CF" w:rsidRPr="003770CF">
        <w:t xml:space="preserve"> en</w:t>
      </w:r>
      <w:r w:rsidR="00705406" w:rsidRPr="003770CF">
        <w:t xml:space="preserve"> dat</w:t>
      </w:r>
      <w:r w:rsidR="00705406">
        <w:t xml:space="preserve"> dit een positieve invloed heeft op de toewijding. </w:t>
      </w:r>
      <w:r w:rsidR="00352E70">
        <w:tab/>
      </w:r>
      <w:r w:rsidR="002B5415">
        <w:t xml:space="preserve"> </w:t>
      </w:r>
    </w:p>
    <w:p w14:paraId="2B2A8AE1" w14:textId="080219E7" w:rsidR="00404E52" w:rsidRPr="00C058DF" w:rsidRDefault="004660E9" w:rsidP="005F5D70">
      <w:pPr>
        <w:rPr>
          <w:color w:val="E84C22" w:themeColor="accent1"/>
        </w:rPr>
      </w:pPr>
      <w:r w:rsidRPr="00C058DF">
        <w:rPr>
          <w:i/>
          <w:color w:val="E84C22" w:themeColor="accent1"/>
        </w:rPr>
        <w:t>“De meeste dingen die ik maak worden echt gebruikt door mensen in het dagelijks leven, en ik doe mijn best om dat zo goed mogelijk voor ze te maken. Ik heb het gevoel als of dat wel zinvol is.”</w:t>
      </w:r>
      <w:r w:rsidR="00C058DF">
        <w:rPr>
          <w:i/>
          <w:color w:val="E84C22" w:themeColor="accent1"/>
        </w:rPr>
        <w:t xml:space="preserve"> –</w:t>
      </w:r>
      <w:r w:rsidR="00C058DF">
        <w:rPr>
          <w:color w:val="E84C22" w:themeColor="accent1"/>
        </w:rPr>
        <w:t xml:space="preserve"> Teamlid Z</w:t>
      </w:r>
    </w:p>
    <w:p w14:paraId="163F672D" w14:textId="146561D0" w:rsidR="005F5D70" w:rsidRDefault="005F5D70" w:rsidP="005F5D70">
      <w:pPr>
        <w:pStyle w:val="Kop3"/>
      </w:pPr>
      <w:bookmarkStart w:id="52" w:name="_Toc515564517"/>
      <w:r>
        <w:t>5.</w:t>
      </w:r>
      <w:r w:rsidR="00BC707F">
        <w:t>2</w:t>
      </w:r>
      <w:r>
        <w:t>.1</w:t>
      </w:r>
      <w:r>
        <w:tab/>
        <w:t xml:space="preserve">Belemmerende factoren van </w:t>
      </w:r>
      <w:r w:rsidR="00BC707F">
        <w:t>toewijding</w:t>
      </w:r>
      <w:bookmarkEnd w:id="52"/>
    </w:p>
    <w:p w14:paraId="22E26EFA" w14:textId="4266B4A7" w:rsidR="006A2795" w:rsidRPr="003770CF" w:rsidRDefault="001E428F" w:rsidP="00BC707F">
      <w:r>
        <w:t>Respondenten uit team A gav</w:t>
      </w:r>
      <w:r w:rsidR="00E32281">
        <w:t xml:space="preserve">en aan dat zij weinig feedback krijgen van collega’s. </w:t>
      </w:r>
      <w:r w:rsidR="00A92B17">
        <w:t xml:space="preserve">Een respondent gaf aan dat er ongeveer </w:t>
      </w:r>
      <w:r w:rsidR="003770CF">
        <w:t>éé</w:t>
      </w:r>
      <w:r w:rsidR="00A92B17" w:rsidRPr="003770CF">
        <w:t>n</w:t>
      </w:r>
      <w:r w:rsidR="00A92B17">
        <w:t xml:space="preserve"> keer per maand </w:t>
      </w:r>
      <w:r w:rsidR="00A92B17" w:rsidRPr="003770CF">
        <w:t>feedback word</w:t>
      </w:r>
      <w:r w:rsidR="003770CF" w:rsidRPr="003770CF">
        <w:t>t</w:t>
      </w:r>
      <w:r w:rsidR="00A92B17" w:rsidRPr="003770CF">
        <w:t xml:space="preserve"> gegeven</w:t>
      </w:r>
      <w:r w:rsidR="00C65889">
        <w:t>. Het zou volgens hem wel bevorderend zijn voor de zelfverzekerdheid als er vaker</w:t>
      </w:r>
      <w:r w:rsidR="003770CF">
        <w:t xml:space="preserve"> een</w:t>
      </w:r>
      <w:r w:rsidR="00C65889">
        <w:t xml:space="preserve"> feedback</w:t>
      </w:r>
      <w:r w:rsidR="003770CF">
        <w:t>moment</w:t>
      </w:r>
      <w:r w:rsidR="00C65889">
        <w:t xml:space="preserve"> </w:t>
      </w:r>
      <w:r w:rsidR="002C1AAA" w:rsidRPr="003770CF">
        <w:t>was.</w:t>
      </w:r>
    </w:p>
    <w:p w14:paraId="1E432C71" w14:textId="594175FD" w:rsidR="009C14E4" w:rsidRPr="009C14E4" w:rsidRDefault="009C14E4" w:rsidP="009C14E4">
      <w:pPr>
        <w:pStyle w:val="Geenafstand"/>
        <w:rPr>
          <w:color w:val="E84C22" w:themeColor="accent1"/>
        </w:rPr>
      </w:pPr>
      <w:r w:rsidRPr="003770CF">
        <w:rPr>
          <w:i/>
          <w:color w:val="E84C22" w:themeColor="accent1"/>
        </w:rPr>
        <w:t>“Ja dat krijg</w:t>
      </w:r>
      <w:r w:rsidRPr="009C14E4">
        <w:rPr>
          <w:i/>
          <w:color w:val="E84C22" w:themeColor="accent1"/>
        </w:rPr>
        <w:t xml:space="preserve"> ik eigenlijk niet super vaak. Dus ik heb niet het idee dat ik heel vaak positieve of negatieve feedback krijg.”</w:t>
      </w:r>
      <w:r w:rsidRPr="009C14E4">
        <w:rPr>
          <w:color w:val="E84C22" w:themeColor="accent1"/>
        </w:rPr>
        <w:t xml:space="preserve"> – Teamlid A </w:t>
      </w:r>
    </w:p>
    <w:p w14:paraId="299804F7" w14:textId="77777777" w:rsidR="001D1343" w:rsidRDefault="001D1343" w:rsidP="00BC707F"/>
    <w:p w14:paraId="172FBD13" w14:textId="77777777" w:rsidR="00082BFE" w:rsidRDefault="00082BFE">
      <w:r>
        <w:br w:type="page"/>
      </w:r>
    </w:p>
    <w:p w14:paraId="59FBD70B" w14:textId="11AC197A" w:rsidR="002C1AAA" w:rsidRDefault="001D7F10" w:rsidP="00BC707F">
      <w:r>
        <w:lastRenderedPageBreak/>
        <w:t xml:space="preserve">Ook in team B gaven respondenten aan dat er weinig feedback </w:t>
      </w:r>
      <w:r w:rsidR="00F159F6">
        <w:t xml:space="preserve">was van collega’s. </w:t>
      </w:r>
      <w:r w:rsidR="00DC57D6">
        <w:t xml:space="preserve">Van klanten krijgen zij dit </w:t>
      </w:r>
      <w:r w:rsidR="00AA29B0">
        <w:t xml:space="preserve">de laatste tijd wel meer. </w:t>
      </w:r>
      <w:r w:rsidR="00BF0EB7">
        <w:t>Binnen dit team wordt de code wel gecheckt, maar er wordt</w:t>
      </w:r>
      <w:r w:rsidR="00DB2AE8">
        <w:t xml:space="preserve"> niet gekeken naar het hele product. </w:t>
      </w:r>
      <w:r w:rsidR="00897A93">
        <w:t xml:space="preserve">Daarnaast gaven ze aan dat </w:t>
      </w:r>
      <w:r w:rsidR="004B0434">
        <w:t>successen niet veel gevierd worden</w:t>
      </w:r>
      <w:r w:rsidR="00C7562B">
        <w:t xml:space="preserve">, maar dat het wel meer </w:t>
      </w:r>
      <w:r w:rsidR="00C7562B" w:rsidRPr="003770CF">
        <w:t>gedaan z</w:t>
      </w:r>
      <w:r w:rsidR="003770CF">
        <w:t>al</w:t>
      </w:r>
      <w:r w:rsidR="00C7562B" w:rsidRPr="003770CF">
        <w:t xml:space="preserve"> worden,</w:t>
      </w:r>
      <w:r w:rsidR="00C7562B">
        <w:t xml:space="preserve"> omdat het een goed effect heeft.</w:t>
      </w:r>
    </w:p>
    <w:p w14:paraId="56FFA563" w14:textId="54DDDB75" w:rsidR="00C7562B" w:rsidRDefault="00003A5F" w:rsidP="00BC707F">
      <w:r w:rsidRPr="00777678">
        <w:rPr>
          <w:i/>
          <w:color w:val="E84C22" w:themeColor="accent1"/>
        </w:rPr>
        <w:t>“</w:t>
      </w:r>
      <w:r w:rsidR="00C7562B" w:rsidRPr="00777678">
        <w:rPr>
          <w:i/>
          <w:color w:val="E84C22" w:themeColor="accent1"/>
        </w:rPr>
        <w:t>Nog weinig, maar ik heb het hier nog wel meegemaakt. Dat ik zelf nog even champagne ging halen bijvoorbeeld, en binnenkort gaan er weer een paar aankomen.</w:t>
      </w:r>
      <w:r w:rsidR="00800862" w:rsidRPr="00777678">
        <w:rPr>
          <w:i/>
          <w:color w:val="E84C22" w:themeColor="accent1"/>
        </w:rPr>
        <w:t xml:space="preserve"> Dit creëert zoveel goodwill.</w:t>
      </w:r>
      <w:r w:rsidRPr="00777678">
        <w:rPr>
          <w:i/>
          <w:color w:val="E84C22" w:themeColor="accent1"/>
        </w:rPr>
        <w:t>”</w:t>
      </w:r>
      <w:r w:rsidRPr="00003A5F">
        <w:rPr>
          <w:color w:val="E84C22" w:themeColor="accent1"/>
        </w:rPr>
        <w:t xml:space="preserve"> </w:t>
      </w:r>
      <w:r w:rsidRPr="00777678">
        <w:rPr>
          <w:color w:val="E84C22" w:themeColor="accent1"/>
        </w:rPr>
        <w:t>– Teamlid B</w:t>
      </w:r>
    </w:p>
    <w:p w14:paraId="403C5E06" w14:textId="77777777" w:rsidR="004B0434" w:rsidRPr="00C7562B" w:rsidRDefault="004B0434" w:rsidP="00BC707F"/>
    <w:p w14:paraId="4EFEE2F6" w14:textId="27E689E2" w:rsidR="000D196C" w:rsidRPr="008C10FB" w:rsidRDefault="008C10FB" w:rsidP="00BC707F">
      <w:r w:rsidRPr="008C10FB">
        <w:t>In team Z gaven ee</w:t>
      </w:r>
      <w:r>
        <w:t xml:space="preserve">n aantal respondenten aan </w:t>
      </w:r>
      <w:r w:rsidR="003B56AD">
        <w:t>dat er weinig gebruik gemaakt wordt van zelfontplooiing</w:t>
      </w:r>
      <w:r w:rsidR="003B56AD" w:rsidRPr="003770CF">
        <w:t>. E</w:t>
      </w:r>
      <w:r w:rsidR="003770CF" w:rsidRPr="003770CF">
        <w:t>é</w:t>
      </w:r>
      <w:r w:rsidR="003B56AD" w:rsidRPr="003770CF">
        <w:t>n</w:t>
      </w:r>
      <w:r w:rsidR="003B56AD">
        <w:t xml:space="preserve"> respondent gaf ook aan dat daar niet genoeg tijd en ruimte voor is.</w:t>
      </w:r>
    </w:p>
    <w:p w14:paraId="34D39C44" w14:textId="77777777" w:rsidR="00BC707F" w:rsidRPr="008C10FB" w:rsidRDefault="00BC707F">
      <w:r w:rsidRPr="008C10FB">
        <w:br w:type="page"/>
      </w:r>
    </w:p>
    <w:p w14:paraId="351EA250" w14:textId="75C87805" w:rsidR="00BC707F" w:rsidRDefault="00BC707F" w:rsidP="00BC707F">
      <w:pPr>
        <w:pStyle w:val="Kop2"/>
      </w:pPr>
      <w:bookmarkStart w:id="53" w:name="_Toc515564518"/>
      <w:r>
        <w:lastRenderedPageBreak/>
        <w:t>5.3</w:t>
      </w:r>
      <w:r>
        <w:tab/>
        <w:t>Absor</w:t>
      </w:r>
      <w:r w:rsidR="009608C1">
        <w:t>p</w:t>
      </w:r>
      <w:r>
        <w:t>tie</w:t>
      </w:r>
      <w:bookmarkEnd w:id="53"/>
    </w:p>
    <w:p w14:paraId="7345A715" w14:textId="52FE010E" w:rsidR="00BC707F" w:rsidRDefault="00BC707F" w:rsidP="00BC707F">
      <w:pPr>
        <w:pStyle w:val="Kop3"/>
      </w:pPr>
      <w:bookmarkStart w:id="54" w:name="_Toc515564519"/>
      <w:r>
        <w:t>5.3.1</w:t>
      </w:r>
      <w:r>
        <w:tab/>
        <w:t>Bevorderende factoren van absorptie</w:t>
      </w:r>
      <w:bookmarkEnd w:id="54"/>
    </w:p>
    <w:p w14:paraId="5227D088" w14:textId="40219E57" w:rsidR="00BC707F" w:rsidRDefault="008929AC" w:rsidP="00BC707F">
      <w:r>
        <w:t xml:space="preserve">De respondenten van team A gaven aan dat </w:t>
      </w:r>
      <w:r w:rsidR="006829C2">
        <w:t>hun absorptie positief beïnvloed wordt</w:t>
      </w:r>
      <w:r w:rsidR="000A254A">
        <w:t>, doordat zij het druk hebben</w:t>
      </w:r>
      <w:r w:rsidR="00466AB2">
        <w:t>, waardoor ze constant bezig kunnen blijven</w:t>
      </w:r>
      <w:r w:rsidR="000A254A">
        <w:t xml:space="preserve">. De respondenten gaven aan dat er veel projecten </w:t>
      </w:r>
      <w:r w:rsidR="003770CF">
        <w:t>zijn en genoeg taken om aan te werken</w:t>
      </w:r>
      <w:r w:rsidR="000A254A">
        <w:t>. Dit zorgt ervoor dat zij in een flow kunnen komen.</w:t>
      </w:r>
    </w:p>
    <w:p w14:paraId="6723B238" w14:textId="21A03090" w:rsidR="00FF25E5" w:rsidRPr="00466AB2" w:rsidRDefault="00466AB2" w:rsidP="00BC707F">
      <w:pPr>
        <w:rPr>
          <w:color w:val="E84C22" w:themeColor="accent1"/>
        </w:rPr>
      </w:pPr>
      <w:r w:rsidRPr="00466AB2">
        <w:rPr>
          <w:color w:val="E84C22" w:themeColor="accent1"/>
        </w:rPr>
        <w:t xml:space="preserve">“Ja dat is wel </w:t>
      </w:r>
      <w:r w:rsidRPr="006505DF">
        <w:rPr>
          <w:color w:val="E84C22" w:themeColor="accent1"/>
        </w:rPr>
        <w:t>dagelijks toch omdat als je echt intensief aan het werk bent, dan kom je in zo’n lekker ritme, da</w:t>
      </w:r>
      <w:r w:rsidR="006505DF" w:rsidRPr="006505DF">
        <w:rPr>
          <w:color w:val="E84C22" w:themeColor="accent1"/>
        </w:rPr>
        <w:t>t</w:t>
      </w:r>
      <w:r w:rsidRPr="006505DF">
        <w:rPr>
          <w:color w:val="E84C22" w:themeColor="accent1"/>
        </w:rPr>
        <w:t xml:space="preserve"> draagt</w:t>
      </w:r>
      <w:r w:rsidRPr="00466AB2">
        <w:rPr>
          <w:color w:val="E84C22" w:themeColor="accent1"/>
        </w:rPr>
        <w:t xml:space="preserve"> gewoon heel erg bij aan succesgevoel.” – Teamlid A</w:t>
      </w:r>
    </w:p>
    <w:p w14:paraId="79C283E4" w14:textId="64C4337D" w:rsidR="00945A6C" w:rsidRDefault="00202969" w:rsidP="00BC707F">
      <w:r>
        <w:t xml:space="preserve">De absorptie van team B wordt </w:t>
      </w:r>
      <w:r w:rsidR="00354057">
        <w:t xml:space="preserve">ook </w:t>
      </w:r>
      <w:r>
        <w:t>positief beïnvloed door</w:t>
      </w:r>
      <w:r w:rsidR="00354057">
        <w:t xml:space="preserve"> de projecten. Respondenten uit dit team gaven aan dat er genoeg te </w:t>
      </w:r>
      <w:r w:rsidR="00354057" w:rsidRPr="003770CF">
        <w:t>doen is</w:t>
      </w:r>
      <w:r w:rsidR="00827400" w:rsidRPr="003770CF">
        <w:t xml:space="preserve"> en</w:t>
      </w:r>
      <w:r w:rsidR="00827400">
        <w:t xml:space="preserve"> dat er altijd ruimte is voor verbetering van de projecten. </w:t>
      </w:r>
      <w:r w:rsidR="0000769B">
        <w:t xml:space="preserve">Naast de projecten, gaven een aantal respondenten aan dat </w:t>
      </w:r>
      <w:r w:rsidR="00F53E13">
        <w:t>een grote, uitdagende taak ook helpt in het bevorderen van de absorptie.</w:t>
      </w:r>
    </w:p>
    <w:p w14:paraId="0EFA862B" w14:textId="43581017" w:rsidR="00F53E13" w:rsidRPr="00294BB5" w:rsidRDefault="00F53E13" w:rsidP="00BC707F">
      <w:r w:rsidRPr="00F53E13">
        <w:rPr>
          <w:i/>
          <w:color w:val="E84C22" w:themeColor="accent1"/>
        </w:rPr>
        <w:t>“Wanneer ik kan concentreren op een taak, en</w:t>
      </w:r>
      <w:r>
        <w:rPr>
          <w:i/>
          <w:color w:val="E84C22" w:themeColor="accent1"/>
        </w:rPr>
        <w:t xml:space="preserve"> gewoon kan coderen. </w:t>
      </w:r>
      <w:r w:rsidR="00623D9E" w:rsidRPr="00623D9E">
        <w:rPr>
          <w:i/>
          <w:color w:val="E84C22" w:themeColor="accent1"/>
        </w:rPr>
        <w:t>Ik heb iets veeleisends nodig, en geen on</w:t>
      </w:r>
      <w:r w:rsidR="00623D9E">
        <w:rPr>
          <w:i/>
          <w:color w:val="E84C22" w:themeColor="accent1"/>
        </w:rPr>
        <w:t xml:space="preserve">derbrekingen. </w:t>
      </w:r>
      <w:r w:rsidR="00623D9E" w:rsidRPr="00623D9E">
        <w:rPr>
          <w:i/>
          <w:color w:val="E84C22" w:themeColor="accent1"/>
        </w:rPr>
        <w:t xml:space="preserve">Wanneer dat gebeurt, kan ik er voor </w:t>
      </w:r>
      <w:r w:rsidR="00623D9E">
        <w:rPr>
          <w:i/>
          <w:color w:val="E84C22" w:themeColor="accent1"/>
        </w:rPr>
        <w:t>altijd blijven.</w:t>
      </w:r>
      <w:r w:rsidRPr="00294BB5">
        <w:rPr>
          <w:i/>
          <w:color w:val="E84C22" w:themeColor="accent1"/>
        </w:rPr>
        <w:t>”</w:t>
      </w:r>
      <w:r w:rsidRPr="00294BB5">
        <w:rPr>
          <w:color w:val="E84C22" w:themeColor="accent1"/>
        </w:rPr>
        <w:t xml:space="preserve"> – Teamlid B</w:t>
      </w:r>
    </w:p>
    <w:p w14:paraId="534A39A6" w14:textId="5E24C203" w:rsidR="00F732E3" w:rsidRPr="005F5D70" w:rsidRDefault="00954CCE" w:rsidP="00BC707F">
      <w:r>
        <w:t>De projecten spelen ook een positieve rol in de absorptie van team Z. Respondenten uit dit team gaven aan dat zij veel interessante en leuke projecten hebben</w:t>
      </w:r>
      <w:r w:rsidR="00F71C51">
        <w:t>.</w:t>
      </w:r>
      <w:r w:rsidR="00FA6C6B">
        <w:t xml:space="preserve"> Daarnaast </w:t>
      </w:r>
      <w:r w:rsidR="007E61D2">
        <w:t>gaven een aantal respondenten aan dat zij soms in een flow kunnen raken, door bezig te zijn met complexe taken.</w:t>
      </w:r>
    </w:p>
    <w:p w14:paraId="5C77CDA4" w14:textId="36349325" w:rsidR="00BC707F" w:rsidRDefault="00BC707F" w:rsidP="00BC707F">
      <w:pPr>
        <w:pStyle w:val="Kop3"/>
      </w:pPr>
      <w:bookmarkStart w:id="55" w:name="_Toc515564520"/>
      <w:r>
        <w:t>5.3.1</w:t>
      </w:r>
      <w:r>
        <w:tab/>
        <w:t>Belemmerende factoren van absorptie</w:t>
      </w:r>
      <w:bookmarkEnd w:id="55"/>
    </w:p>
    <w:p w14:paraId="36BE2CE9" w14:textId="7E62145A" w:rsidR="00BC707F" w:rsidRDefault="00911B5C" w:rsidP="005F5D70">
      <w:r>
        <w:t xml:space="preserve">Respondenten uit team A gaven aan dat </w:t>
      </w:r>
      <w:r w:rsidR="005B4287">
        <w:t xml:space="preserve">vastzitten op bepaalde bugs/features de absorptie </w:t>
      </w:r>
      <w:r w:rsidR="00E37372" w:rsidRPr="00E37372">
        <w:t>belemmert</w:t>
      </w:r>
      <w:r w:rsidR="008A318F">
        <w:t>, wat ervoor zorgt dat zij niet in een flow kunnen raken</w:t>
      </w:r>
      <w:r w:rsidR="005B4287">
        <w:t xml:space="preserve">. </w:t>
      </w:r>
      <w:r w:rsidR="00527B0B">
        <w:t xml:space="preserve">Daarnaast </w:t>
      </w:r>
      <w:r w:rsidR="003230C5">
        <w:t xml:space="preserve">gaven een aantal respondenten aan dat onderbrekingen tijdens het werk redelijk vaak voorkomen. Een respondent gaf daarbij aan dat hij een ruimte mist </w:t>
      </w:r>
      <w:r w:rsidR="009D7BFE">
        <w:t>waar hij zich af kan zonderen.</w:t>
      </w:r>
    </w:p>
    <w:p w14:paraId="3E41F895" w14:textId="1AAD71CF" w:rsidR="002835C1" w:rsidRPr="00E460D6" w:rsidRDefault="002835C1" w:rsidP="005F5D70">
      <w:pPr>
        <w:rPr>
          <w:color w:val="E84C22" w:themeColor="accent1"/>
        </w:rPr>
      </w:pPr>
      <w:r w:rsidRPr="00077EB2">
        <w:rPr>
          <w:i/>
          <w:color w:val="E84C22" w:themeColor="accent1"/>
        </w:rPr>
        <w:t>“</w:t>
      </w:r>
      <w:r w:rsidR="00077EB2" w:rsidRPr="00077EB2">
        <w:rPr>
          <w:i/>
          <w:color w:val="E84C22" w:themeColor="accent1"/>
        </w:rPr>
        <w:t>Vast blijven zitten op een probl</w:t>
      </w:r>
      <w:r w:rsidR="00E460D6">
        <w:rPr>
          <w:i/>
          <w:color w:val="E84C22" w:themeColor="accent1"/>
        </w:rPr>
        <w:t>e</w:t>
      </w:r>
      <w:r w:rsidR="00077EB2" w:rsidRPr="00077EB2">
        <w:rPr>
          <w:i/>
          <w:color w:val="E84C22" w:themeColor="accent1"/>
        </w:rPr>
        <w:t>em, of wanneer mensen je nodi</w:t>
      </w:r>
      <w:r w:rsidR="00077EB2">
        <w:rPr>
          <w:i/>
          <w:color w:val="E84C22" w:themeColor="accent1"/>
        </w:rPr>
        <w:t xml:space="preserve">g hebben en je iets vragen. </w:t>
      </w:r>
      <w:r w:rsidR="00077EB2" w:rsidRPr="00077EB2">
        <w:rPr>
          <w:i/>
          <w:color w:val="E84C22" w:themeColor="accent1"/>
        </w:rPr>
        <w:t>Dat is wel goed, maar ja, het zorgt er wel vo</w:t>
      </w:r>
      <w:r w:rsidR="00077EB2">
        <w:rPr>
          <w:i/>
          <w:color w:val="E84C22" w:themeColor="accent1"/>
        </w:rPr>
        <w:t>or dat je uit je bubbel stapt.”</w:t>
      </w:r>
      <w:r w:rsidR="00E460D6">
        <w:rPr>
          <w:i/>
          <w:color w:val="E84C22" w:themeColor="accent1"/>
        </w:rPr>
        <w:t xml:space="preserve"> </w:t>
      </w:r>
      <w:r w:rsidR="00077EB2" w:rsidRPr="00E460D6">
        <w:rPr>
          <w:color w:val="E84C22" w:themeColor="accent1"/>
        </w:rPr>
        <w:t>– Teamlid A</w:t>
      </w:r>
    </w:p>
    <w:p w14:paraId="6E7B7B0A" w14:textId="4AEBCB81" w:rsidR="009D7BFE" w:rsidRDefault="009D7BFE" w:rsidP="005F5D70">
      <w:r>
        <w:t xml:space="preserve">Ook de respondenten uit team B </w:t>
      </w:r>
      <w:r w:rsidR="00922E9E">
        <w:t>hebben last van</w:t>
      </w:r>
      <w:r>
        <w:t xml:space="preserve"> </w:t>
      </w:r>
      <w:r w:rsidR="00F34750">
        <w:t xml:space="preserve">onderbrekingen. </w:t>
      </w:r>
      <w:r w:rsidR="007B02CF">
        <w:t>Het gaat dan om dingen als mensen die naast het bureau staan om vragen te stellen, of constant berichtjes krijgen via de communicatie app.</w:t>
      </w:r>
      <w:r w:rsidR="00EC19BB">
        <w:t xml:space="preserve"> Respondenten gaven aan dat de talloze meetings ook belemmerend zijn voor de absorptie. </w:t>
      </w:r>
      <w:r w:rsidR="008A269E">
        <w:t>Het komt, volgens hun, vaak voor dat zij uit hun flow worden gehaald door een impromptu meeting.</w:t>
      </w:r>
      <w:r w:rsidR="00F7346C">
        <w:t xml:space="preserve"> Ook respondenten uit dit team gaven aan behoefte te hebben aan een ruimte waar men zich af kan zonderen.</w:t>
      </w:r>
    </w:p>
    <w:p w14:paraId="52EAE084" w14:textId="293079E4" w:rsidR="00E959A7" w:rsidRPr="000440F9" w:rsidRDefault="000440F9" w:rsidP="005F5D70">
      <w:pPr>
        <w:rPr>
          <w:color w:val="E84C22" w:themeColor="accent1"/>
        </w:rPr>
      </w:pPr>
      <w:r w:rsidRPr="000440F9">
        <w:rPr>
          <w:i/>
          <w:color w:val="E84C22" w:themeColor="accent1"/>
        </w:rPr>
        <w:t xml:space="preserve">“Ja wij zitten precies in de gang. Waar je altijd de bel hoort, en altijd andere mensen binnenkomen en die gaan </w:t>
      </w:r>
      <w:r w:rsidRPr="00E37372">
        <w:rPr>
          <w:i/>
          <w:color w:val="E84C22" w:themeColor="accent1"/>
        </w:rPr>
        <w:t>de</w:t>
      </w:r>
      <w:r w:rsidR="00E37372" w:rsidRPr="00E37372">
        <w:rPr>
          <w:i/>
          <w:color w:val="E84C22" w:themeColor="accent1"/>
        </w:rPr>
        <w:t xml:space="preserve"> hele</w:t>
      </w:r>
      <w:r w:rsidR="00E37372">
        <w:rPr>
          <w:i/>
          <w:color w:val="E84C22" w:themeColor="accent1"/>
        </w:rPr>
        <w:t xml:space="preserve"> tijd</w:t>
      </w:r>
      <w:r w:rsidRPr="000440F9">
        <w:rPr>
          <w:i/>
          <w:color w:val="E84C22" w:themeColor="accent1"/>
        </w:rPr>
        <w:t xml:space="preserve"> van binnen naar buiten dus ik ben constant afgeleid.”</w:t>
      </w:r>
      <w:r w:rsidRPr="000440F9">
        <w:rPr>
          <w:color w:val="E84C22" w:themeColor="accent1"/>
        </w:rPr>
        <w:t xml:space="preserve"> – Teamlid B</w:t>
      </w:r>
    </w:p>
    <w:p w14:paraId="74556B5D" w14:textId="77777777" w:rsidR="000A19C2" w:rsidRDefault="000A19C2">
      <w:r>
        <w:br w:type="page"/>
      </w:r>
    </w:p>
    <w:p w14:paraId="4AB92F03" w14:textId="357FE845" w:rsidR="008A269E" w:rsidRDefault="00277FC4" w:rsidP="005F5D70">
      <w:r>
        <w:lastRenderedPageBreak/>
        <w:t xml:space="preserve">De absorptie van team </w:t>
      </w:r>
      <w:r w:rsidRPr="00E37372">
        <w:t>Z word</w:t>
      </w:r>
      <w:r w:rsidR="00E37372" w:rsidRPr="00E37372">
        <w:t>t</w:t>
      </w:r>
      <w:r w:rsidRPr="00E37372">
        <w:t xml:space="preserve"> ook</w:t>
      </w:r>
      <w:r>
        <w:t xml:space="preserve"> belemmer</w:t>
      </w:r>
      <w:r w:rsidR="00922E9E">
        <w:t xml:space="preserve">d door onderbrekingen. </w:t>
      </w:r>
      <w:r w:rsidR="00F7346C">
        <w:t xml:space="preserve">Wederom gaat het om onderbrekingen als </w:t>
      </w:r>
      <w:r w:rsidR="00461161">
        <w:t>berichtjes en vragen tijdens het programmeren. Naast de onderbrekingen</w:t>
      </w:r>
      <w:r w:rsidR="003360CD">
        <w:t>, gaven een aantal respondenten ook aan belemmerd te worden door onduidelijke taken. Zij gaven aan dat sommige taken in Agile niet goed gedefinieerd zijn, waardoor zij zelf contact met de klant op moeten nemen voor uitleg.</w:t>
      </w:r>
      <w:r w:rsidR="00C7637F">
        <w:t xml:space="preserve"> Dit zorgt ervoor dat zij niet consistent met hun taken bezig kunnen zijn.</w:t>
      </w:r>
    </w:p>
    <w:p w14:paraId="35ADF5C2" w14:textId="1622AF41" w:rsidR="00A25509" w:rsidRPr="009A32C5" w:rsidRDefault="009A32C5" w:rsidP="009A32C5">
      <w:pPr>
        <w:spacing w:before="240"/>
        <w:rPr>
          <w:color w:val="E84C22" w:themeColor="accent1"/>
        </w:rPr>
      </w:pPr>
      <w:r>
        <w:rPr>
          <w:i/>
          <w:color w:val="E84C22" w:themeColor="accent1"/>
        </w:rPr>
        <w:t>“</w:t>
      </w:r>
      <w:r w:rsidR="00A25509" w:rsidRPr="00A25509">
        <w:rPr>
          <w:i/>
          <w:color w:val="E84C22" w:themeColor="accent1"/>
        </w:rPr>
        <w:t xml:space="preserve">Dat er te weinig tijd is, en dat taken er vaak niet </w:t>
      </w:r>
      <w:r w:rsidR="008E198A">
        <w:rPr>
          <w:i/>
          <w:color w:val="E84C22" w:themeColor="accent1"/>
        </w:rPr>
        <w:t xml:space="preserve">duidelijk </w:t>
      </w:r>
      <w:r w:rsidR="00A25509" w:rsidRPr="00A25509">
        <w:rPr>
          <w:i/>
          <w:color w:val="E84C22" w:themeColor="accent1"/>
        </w:rPr>
        <w:t>in staa</w:t>
      </w:r>
      <w:r w:rsidR="008E198A">
        <w:rPr>
          <w:i/>
          <w:color w:val="E84C22" w:themeColor="accent1"/>
        </w:rPr>
        <w:t>n</w:t>
      </w:r>
      <w:r w:rsidR="00A25509" w:rsidRPr="00A25509">
        <w:rPr>
          <w:i/>
          <w:color w:val="E84C22" w:themeColor="accent1"/>
        </w:rPr>
        <w:t xml:space="preserve">. </w:t>
      </w:r>
      <w:r w:rsidR="00A25509" w:rsidRPr="00E37372">
        <w:rPr>
          <w:i/>
          <w:color w:val="E84C22" w:themeColor="accent1"/>
        </w:rPr>
        <w:t xml:space="preserve">Dat </w:t>
      </w:r>
      <w:r w:rsidR="00E37372" w:rsidRPr="00E37372">
        <w:rPr>
          <w:i/>
          <w:color w:val="E84C22" w:themeColor="accent1"/>
        </w:rPr>
        <w:t>betekent</w:t>
      </w:r>
      <w:r w:rsidR="00A25509" w:rsidRPr="00A25509">
        <w:rPr>
          <w:i/>
          <w:color w:val="E84C22" w:themeColor="accent1"/>
        </w:rPr>
        <w:t xml:space="preserve"> dat je vaak weer terug moet gaan met de vraag: “hoe zat het met dat en hoe moet het met dit?” Zijn vaak dingen die niet zo duidelijk zijn, dus dat kost dan weer tijd en energie.</w:t>
      </w:r>
      <w:r>
        <w:rPr>
          <w:i/>
          <w:color w:val="E84C22" w:themeColor="accent1"/>
        </w:rPr>
        <w:t xml:space="preserve">” </w:t>
      </w:r>
      <w:r>
        <w:rPr>
          <w:color w:val="E84C22" w:themeColor="accent1"/>
        </w:rPr>
        <w:softHyphen/>
      </w:r>
      <w:r w:rsidR="00172250">
        <w:rPr>
          <w:color w:val="E84C22" w:themeColor="accent1"/>
        </w:rPr>
        <w:t>–</w:t>
      </w:r>
      <w:r>
        <w:rPr>
          <w:color w:val="E84C22" w:themeColor="accent1"/>
        </w:rPr>
        <w:t xml:space="preserve"> </w:t>
      </w:r>
      <w:r w:rsidR="00172250">
        <w:rPr>
          <w:color w:val="E84C22" w:themeColor="accent1"/>
        </w:rPr>
        <w:t>Teamlid Z</w:t>
      </w:r>
    </w:p>
    <w:p w14:paraId="457B67F5" w14:textId="77777777" w:rsidR="00BC707F" w:rsidRDefault="00BC707F">
      <w:r>
        <w:br w:type="page"/>
      </w:r>
    </w:p>
    <w:p w14:paraId="19F4D392" w14:textId="68513B46" w:rsidR="00A30DEC" w:rsidRDefault="00BC707F" w:rsidP="00E37372">
      <w:pPr>
        <w:pStyle w:val="Kop2"/>
        <w:tabs>
          <w:tab w:val="left" w:pos="708"/>
          <w:tab w:val="left" w:pos="1416"/>
          <w:tab w:val="left" w:pos="2124"/>
          <w:tab w:val="left" w:pos="2832"/>
          <w:tab w:val="left" w:pos="3540"/>
          <w:tab w:val="left" w:pos="3945"/>
        </w:tabs>
      </w:pPr>
      <w:bookmarkStart w:id="56" w:name="_Toc515564521"/>
      <w:r>
        <w:lastRenderedPageBreak/>
        <w:t>5.4</w:t>
      </w:r>
      <w:r>
        <w:tab/>
      </w:r>
      <w:r w:rsidR="00F51DE7">
        <w:t>Teamscores bevlogenheid</w:t>
      </w:r>
      <w:bookmarkEnd w:id="56"/>
      <w:r w:rsidR="00E37372">
        <w:tab/>
      </w:r>
    </w:p>
    <w:p w14:paraId="0F5BE1B2" w14:textId="3728E386" w:rsidR="00E37372" w:rsidRPr="003B4D25" w:rsidRDefault="00863FB1" w:rsidP="00E37372">
      <w:r w:rsidRPr="003B4D25">
        <w:t xml:space="preserve">In dit hoofdstuk staan de teamscores van bevlogenheid weergegeven. </w:t>
      </w:r>
      <w:r w:rsidR="006505DF" w:rsidRPr="003B4D25">
        <w:t>Hierbij is het gemiddelde en de standaarddeviatie per vraag uitgerekend. Er is een bewuste keuze geweest voor deze relatief gedetailleerde weergave, aangezien de organisatie hierdoor specifiekere interventies zou kunnen inzetten.</w:t>
      </w:r>
    </w:p>
    <w:p w14:paraId="11C1A45C" w14:textId="413E9C09" w:rsidR="00146602" w:rsidRPr="00695913" w:rsidRDefault="00D32DC4" w:rsidP="00695913">
      <w:pPr>
        <w:jc w:val="center"/>
        <w:rPr>
          <w:b/>
          <w:color w:val="E84C22" w:themeColor="accent1"/>
          <w:sz w:val="22"/>
        </w:rPr>
      </w:pPr>
      <w:r w:rsidRPr="00695913">
        <w:rPr>
          <w:b/>
          <w:color w:val="E84C22" w:themeColor="accent1"/>
          <w:sz w:val="22"/>
        </w:rPr>
        <w:t>Team A</w:t>
      </w:r>
    </w:p>
    <w:tbl>
      <w:tblPr>
        <w:tblStyle w:val="Rastertabel4-Accent1"/>
        <w:tblW w:w="0" w:type="auto"/>
        <w:tblLook w:val="04A0" w:firstRow="1" w:lastRow="0" w:firstColumn="1" w:lastColumn="0" w:noHBand="0" w:noVBand="1"/>
      </w:tblPr>
      <w:tblGrid>
        <w:gridCol w:w="4390"/>
        <w:gridCol w:w="2268"/>
        <w:gridCol w:w="2404"/>
      </w:tblGrid>
      <w:tr w:rsidR="00695913" w14:paraId="74054FC9" w14:textId="217F8B23" w:rsidTr="00F0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8C76D62" w14:textId="37D6A9D8" w:rsidR="00695913" w:rsidRDefault="00695913" w:rsidP="00D32DC4">
            <w:r>
              <w:t>Stelling</w:t>
            </w:r>
          </w:p>
        </w:tc>
        <w:tc>
          <w:tcPr>
            <w:tcW w:w="2268" w:type="dxa"/>
          </w:tcPr>
          <w:p w14:paraId="15BC4DE7" w14:textId="146ED557" w:rsidR="00695913" w:rsidRDefault="00695913" w:rsidP="00695913">
            <w:pPr>
              <w:jc w:val="center"/>
              <w:cnfStyle w:val="100000000000" w:firstRow="1" w:lastRow="0" w:firstColumn="0" w:lastColumn="0" w:oddVBand="0" w:evenVBand="0" w:oddHBand="0" w:evenHBand="0" w:firstRowFirstColumn="0" w:firstRowLastColumn="0" w:lastRowFirstColumn="0" w:lastRowLastColumn="0"/>
            </w:pPr>
            <w:r>
              <w:t>Gemiddelde</w:t>
            </w:r>
          </w:p>
        </w:tc>
        <w:tc>
          <w:tcPr>
            <w:tcW w:w="2404" w:type="dxa"/>
          </w:tcPr>
          <w:p w14:paraId="3509825A" w14:textId="4A93DDB8" w:rsidR="00695913" w:rsidRDefault="00F074CE" w:rsidP="00695913">
            <w:pPr>
              <w:jc w:val="center"/>
              <w:cnfStyle w:val="100000000000" w:firstRow="1" w:lastRow="0" w:firstColumn="0" w:lastColumn="0" w:oddVBand="0" w:evenVBand="0" w:oddHBand="0" w:evenHBand="0" w:firstRowFirstColumn="0" w:firstRowLastColumn="0" w:lastRowFirstColumn="0" w:lastRowLastColumn="0"/>
            </w:pPr>
            <w:r>
              <w:t>Standaarddeviatie</w:t>
            </w:r>
          </w:p>
        </w:tc>
      </w:tr>
      <w:tr w:rsidR="00695913" w14:paraId="3721E5EA" w14:textId="4A7177FE"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AD2CD0E" w14:textId="27289662" w:rsidR="00695913" w:rsidRPr="00695913" w:rsidRDefault="00695913" w:rsidP="00D32DC4">
            <w:pPr>
              <w:rPr>
                <w:b w:val="0"/>
                <w:i/>
              </w:rPr>
            </w:pPr>
            <w:r w:rsidRPr="00695913">
              <w:rPr>
                <w:b w:val="0"/>
                <w:i/>
              </w:rPr>
              <w:t>Op mijn werk bruis ik van energie</w:t>
            </w:r>
          </w:p>
        </w:tc>
        <w:tc>
          <w:tcPr>
            <w:tcW w:w="2268" w:type="dxa"/>
          </w:tcPr>
          <w:p w14:paraId="54114F74" w14:textId="4F4F1C9D" w:rsidR="00695913" w:rsidRDefault="006B2E10" w:rsidP="00695913">
            <w:pPr>
              <w:jc w:val="center"/>
              <w:cnfStyle w:val="000000100000" w:firstRow="0" w:lastRow="0" w:firstColumn="0" w:lastColumn="0" w:oddVBand="0" w:evenVBand="0" w:oddHBand="1" w:evenHBand="0" w:firstRowFirstColumn="0" w:firstRowLastColumn="0" w:lastRowFirstColumn="0" w:lastRowLastColumn="0"/>
            </w:pPr>
            <w:r>
              <w:t>5</w:t>
            </w:r>
          </w:p>
        </w:tc>
        <w:tc>
          <w:tcPr>
            <w:tcW w:w="2404" w:type="dxa"/>
          </w:tcPr>
          <w:p w14:paraId="7E151633" w14:textId="632CCB23" w:rsidR="00695913" w:rsidRDefault="00847334" w:rsidP="00695913">
            <w:pPr>
              <w:jc w:val="center"/>
              <w:cnfStyle w:val="000000100000" w:firstRow="0" w:lastRow="0" w:firstColumn="0" w:lastColumn="0" w:oddVBand="0" w:evenVBand="0" w:oddHBand="1" w:evenHBand="0" w:firstRowFirstColumn="0" w:firstRowLastColumn="0" w:lastRowFirstColumn="0" w:lastRowLastColumn="0"/>
            </w:pPr>
            <w:r>
              <w:t>0</w:t>
            </w:r>
          </w:p>
        </w:tc>
      </w:tr>
      <w:tr w:rsidR="00695913" w14:paraId="1A5A15F8" w14:textId="68FC8FB1" w:rsidTr="00F074CE">
        <w:tc>
          <w:tcPr>
            <w:cnfStyle w:val="001000000000" w:firstRow="0" w:lastRow="0" w:firstColumn="1" w:lastColumn="0" w:oddVBand="0" w:evenVBand="0" w:oddHBand="0" w:evenHBand="0" w:firstRowFirstColumn="0" w:firstRowLastColumn="0" w:lastRowFirstColumn="0" w:lastRowLastColumn="0"/>
            <w:tcW w:w="4390" w:type="dxa"/>
          </w:tcPr>
          <w:p w14:paraId="2A7E1481" w14:textId="7E0B3F0D" w:rsidR="00695913" w:rsidRPr="00695913" w:rsidRDefault="00695913" w:rsidP="00D32DC4">
            <w:pPr>
              <w:rPr>
                <w:b w:val="0"/>
                <w:i/>
              </w:rPr>
            </w:pPr>
            <w:r w:rsidRPr="00695913">
              <w:rPr>
                <w:b w:val="0"/>
                <w:i/>
              </w:rPr>
              <w:t>Ik vind het werk wat ik doe nuttig en zinvol</w:t>
            </w:r>
          </w:p>
        </w:tc>
        <w:tc>
          <w:tcPr>
            <w:tcW w:w="2268" w:type="dxa"/>
          </w:tcPr>
          <w:p w14:paraId="41E5722E" w14:textId="40BF3141" w:rsidR="00695913" w:rsidRDefault="005226C4" w:rsidP="00695913">
            <w:pPr>
              <w:jc w:val="center"/>
              <w:cnfStyle w:val="000000000000" w:firstRow="0" w:lastRow="0" w:firstColumn="0" w:lastColumn="0" w:oddVBand="0" w:evenVBand="0" w:oddHBand="0" w:evenHBand="0" w:firstRowFirstColumn="0" w:firstRowLastColumn="0" w:lastRowFirstColumn="0" w:lastRowLastColumn="0"/>
            </w:pPr>
            <w:r>
              <w:t>5.</w:t>
            </w:r>
            <w:r w:rsidR="002D35B4">
              <w:t>8</w:t>
            </w:r>
          </w:p>
        </w:tc>
        <w:tc>
          <w:tcPr>
            <w:tcW w:w="2404" w:type="dxa"/>
          </w:tcPr>
          <w:p w14:paraId="3C216CEA" w14:textId="3B3126AA" w:rsidR="00695913" w:rsidRDefault="005226C4" w:rsidP="00695913">
            <w:pPr>
              <w:jc w:val="center"/>
              <w:cnfStyle w:val="000000000000" w:firstRow="0" w:lastRow="0" w:firstColumn="0" w:lastColumn="0" w:oddVBand="0" w:evenVBand="0" w:oddHBand="0" w:evenHBand="0" w:firstRowFirstColumn="0" w:firstRowLastColumn="0" w:lastRowFirstColumn="0" w:lastRowLastColumn="0"/>
            </w:pPr>
            <w:r>
              <w:t>0.5</w:t>
            </w:r>
          </w:p>
        </w:tc>
      </w:tr>
      <w:tr w:rsidR="005226C4" w14:paraId="1FE77C12" w14:textId="30FFC10E"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D099AF9" w14:textId="7B379AFC" w:rsidR="005226C4" w:rsidRPr="00695913" w:rsidRDefault="005226C4" w:rsidP="005226C4">
            <w:pPr>
              <w:rPr>
                <w:b w:val="0"/>
                <w:i/>
              </w:rPr>
            </w:pPr>
            <w:r w:rsidRPr="00695913">
              <w:rPr>
                <w:b w:val="0"/>
                <w:i/>
              </w:rPr>
              <w:t>Als ik aan het werk ben, dan vliegt de tijd voorbij</w:t>
            </w:r>
          </w:p>
        </w:tc>
        <w:tc>
          <w:tcPr>
            <w:tcW w:w="2268" w:type="dxa"/>
          </w:tcPr>
          <w:p w14:paraId="448AE7B2" w14:textId="30D5AE43" w:rsidR="005226C4" w:rsidRDefault="005226C4" w:rsidP="005226C4">
            <w:pPr>
              <w:jc w:val="center"/>
              <w:cnfStyle w:val="000000100000" w:firstRow="0" w:lastRow="0" w:firstColumn="0" w:lastColumn="0" w:oddVBand="0" w:evenVBand="0" w:oddHBand="1" w:evenHBand="0" w:firstRowFirstColumn="0" w:firstRowLastColumn="0" w:lastRowFirstColumn="0" w:lastRowLastColumn="0"/>
            </w:pPr>
            <w:r>
              <w:t>5.</w:t>
            </w:r>
            <w:r w:rsidR="002D35B4">
              <w:t>8</w:t>
            </w:r>
          </w:p>
        </w:tc>
        <w:tc>
          <w:tcPr>
            <w:tcW w:w="2404" w:type="dxa"/>
          </w:tcPr>
          <w:p w14:paraId="5E9E1205" w14:textId="6064F807" w:rsidR="005226C4" w:rsidRDefault="005226C4" w:rsidP="005226C4">
            <w:pPr>
              <w:jc w:val="center"/>
              <w:cnfStyle w:val="000000100000" w:firstRow="0" w:lastRow="0" w:firstColumn="0" w:lastColumn="0" w:oddVBand="0" w:evenVBand="0" w:oddHBand="1" w:evenHBand="0" w:firstRowFirstColumn="0" w:firstRowLastColumn="0" w:lastRowFirstColumn="0" w:lastRowLastColumn="0"/>
            </w:pPr>
            <w:r>
              <w:t>0.5</w:t>
            </w:r>
          </w:p>
        </w:tc>
      </w:tr>
      <w:tr w:rsidR="005226C4" w14:paraId="30BA67B6" w14:textId="446478FB" w:rsidTr="00F074CE">
        <w:tc>
          <w:tcPr>
            <w:cnfStyle w:val="001000000000" w:firstRow="0" w:lastRow="0" w:firstColumn="1" w:lastColumn="0" w:oddVBand="0" w:evenVBand="0" w:oddHBand="0" w:evenHBand="0" w:firstRowFirstColumn="0" w:firstRowLastColumn="0" w:lastRowFirstColumn="0" w:lastRowLastColumn="0"/>
            <w:tcW w:w="4390" w:type="dxa"/>
          </w:tcPr>
          <w:p w14:paraId="0E8F814E" w14:textId="22447EBF" w:rsidR="005226C4" w:rsidRPr="00695913" w:rsidRDefault="005226C4" w:rsidP="005226C4">
            <w:pPr>
              <w:rPr>
                <w:b w:val="0"/>
                <w:i/>
              </w:rPr>
            </w:pPr>
            <w:r w:rsidRPr="00695913">
              <w:rPr>
                <w:b w:val="0"/>
                <w:i/>
              </w:rPr>
              <w:t>Als ik werk voel ik  me fit en sterk</w:t>
            </w:r>
          </w:p>
        </w:tc>
        <w:tc>
          <w:tcPr>
            <w:tcW w:w="2268" w:type="dxa"/>
          </w:tcPr>
          <w:p w14:paraId="32603ABE" w14:textId="19C6CFEB" w:rsidR="005226C4" w:rsidRDefault="00C10A9E" w:rsidP="005226C4">
            <w:pPr>
              <w:jc w:val="center"/>
              <w:cnfStyle w:val="000000000000" w:firstRow="0" w:lastRow="0" w:firstColumn="0" w:lastColumn="0" w:oddVBand="0" w:evenVBand="0" w:oddHBand="0" w:evenHBand="0" w:firstRowFirstColumn="0" w:firstRowLastColumn="0" w:lastRowFirstColumn="0" w:lastRowLastColumn="0"/>
            </w:pPr>
            <w:r>
              <w:t>4.</w:t>
            </w:r>
            <w:r w:rsidR="002D35B4">
              <w:t>8</w:t>
            </w:r>
          </w:p>
        </w:tc>
        <w:tc>
          <w:tcPr>
            <w:tcW w:w="2404" w:type="dxa"/>
          </w:tcPr>
          <w:p w14:paraId="5D821863" w14:textId="5FE21DF9" w:rsidR="005226C4" w:rsidRDefault="00DA2E14" w:rsidP="005226C4">
            <w:pPr>
              <w:jc w:val="center"/>
              <w:cnfStyle w:val="000000000000" w:firstRow="0" w:lastRow="0" w:firstColumn="0" w:lastColumn="0" w:oddVBand="0" w:evenVBand="0" w:oddHBand="0" w:evenHBand="0" w:firstRowFirstColumn="0" w:firstRowLastColumn="0" w:lastRowFirstColumn="0" w:lastRowLastColumn="0"/>
            </w:pPr>
            <w:r w:rsidRPr="00DA2E14">
              <w:t>1.</w:t>
            </w:r>
            <w:r w:rsidR="00C85821">
              <w:t>3</w:t>
            </w:r>
          </w:p>
        </w:tc>
      </w:tr>
      <w:tr w:rsidR="005226C4" w14:paraId="6418C3B2" w14:textId="0BA96011"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A297F0A" w14:textId="642F3DA0" w:rsidR="005226C4" w:rsidRPr="00695913" w:rsidRDefault="005226C4" w:rsidP="005226C4">
            <w:pPr>
              <w:rPr>
                <w:b w:val="0"/>
                <w:i/>
              </w:rPr>
            </w:pPr>
            <w:r w:rsidRPr="00695913">
              <w:rPr>
                <w:b w:val="0"/>
                <w:i/>
              </w:rPr>
              <w:t>Ik ben enthousiast over mijn baan</w:t>
            </w:r>
          </w:p>
        </w:tc>
        <w:tc>
          <w:tcPr>
            <w:tcW w:w="2268" w:type="dxa"/>
          </w:tcPr>
          <w:p w14:paraId="24FB9F3E" w14:textId="63848D7A" w:rsidR="005226C4" w:rsidRDefault="00B042ED" w:rsidP="005226C4">
            <w:pPr>
              <w:jc w:val="center"/>
              <w:cnfStyle w:val="000000100000" w:firstRow="0" w:lastRow="0" w:firstColumn="0" w:lastColumn="0" w:oddVBand="0" w:evenVBand="0" w:oddHBand="1" w:evenHBand="0" w:firstRowFirstColumn="0" w:firstRowLastColumn="0" w:lastRowFirstColumn="0" w:lastRowLastColumn="0"/>
            </w:pPr>
            <w:r>
              <w:t>5.5</w:t>
            </w:r>
          </w:p>
        </w:tc>
        <w:tc>
          <w:tcPr>
            <w:tcW w:w="2404" w:type="dxa"/>
          </w:tcPr>
          <w:p w14:paraId="7BD725CB" w14:textId="4ACBD020" w:rsidR="005226C4" w:rsidRDefault="000A3D2F" w:rsidP="005226C4">
            <w:pPr>
              <w:jc w:val="center"/>
              <w:cnfStyle w:val="000000100000" w:firstRow="0" w:lastRow="0" w:firstColumn="0" w:lastColumn="0" w:oddVBand="0" w:evenVBand="0" w:oddHBand="1" w:evenHBand="0" w:firstRowFirstColumn="0" w:firstRowLastColumn="0" w:lastRowFirstColumn="0" w:lastRowLastColumn="0"/>
            </w:pPr>
            <w:r>
              <w:t>0.</w:t>
            </w:r>
            <w:r w:rsidR="00C85821">
              <w:t>6</w:t>
            </w:r>
          </w:p>
        </w:tc>
      </w:tr>
      <w:tr w:rsidR="005226C4" w14:paraId="2B2C47E7" w14:textId="4B32027D" w:rsidTr="00F074CE">
        <w:tc>
          <w:tcPr>
            <w:cnfStyle w:val="001000000000" w:firstRow="0" w:lastRow="0" w:firstColumn="1" w:lastColumn="0" w:oddVBand="0" w:evenVBand="0" w:oddHBand="0" w:evenHBand="0" w:firstRowFirstColumn="0" w:firstRowLastColumn="0" w:lastRowFirstColumn="0" w:lastRowLastColumn="0"/>
            <w:tcW w:w="4390" w:type="dxa"/>
          </w:tcPr>
          <w:p w14:paraId="25186A05" w14:textId="48561BDD" w:rsidR="005226C4" w:rsidRPr="00695913" w:rsidRDefault="005226C4" w:rsidP="005226C4">
            <w:pPr>
              <w:rPr>
                <w:b w:val="0"/>
                <w:i/>
              </w:rPr>
            </w:pPr>
            <w:r w:rsidRPr="00695913">
              <w:rPr>
                <w:b w:val="0"/>
                <w:i/>
              </w:rPr>
              <w:t>Als ik werk vergeet ik alle andere dingen om mij heen</w:t>
            </w:r>
          </w:p>
        </w:tc>
        <w:tc>
          <w:tcPr>
            <w:tcW w:w="2268" w:type="dxa"/>
          </w:tcPr>
          <w:p w14:paraId="34A7F9F0" w14:textId="206BEEFA" w:rsidR="005226C4" w:rsidRDefault="00F37E70" w:rsidP="005226C4">
            <w:pPr>
              <w:jc w:val="center"/>
              <w:cnfStyle w:val="000000000000" w:firstRow="0" w:lastRow="0" w:firstColumn="0" w:lastColumn="0" w:oddVBand="0" w:evenVBand="0" w:oddHBand="0" w:evenHBand="0" w:firstRowFirstColumn="0" w:firstRowLastColumn="0" w:lastRowFirstColumn="0" w:lastRowLastColumn="0"/>
            </w:pPr>
            <w:r>
              <w:t>4.</w:t>
            </w:r>
            <w:r w:rsidR="002D35B4">
              <w:t>8</w:t>
            </w:r>
          </w:p>
        </w:tc>
        <w:tc>
          <w:tcPr>
            <w:tcW w:w="2404" w:type="dxa"/>
          </w:tcPr>
          <w:p w14:paraId="5896534B" w14:textId="52B3D619" w:rsidR="005226C4" w:rsidRDefault="00C85821" w:rsidP="005226C4">
            <w:pPr>
              <w:jc w:val="center"/>
              <w:cnfStyle w:val="000000000000" w:firstRow="0" w:lastRow="0" w:firstColumn="0" w:lastColumn="0" w:oddVBand="0" w:evenVBand="0" w:oddHBand="0" w:evenHBand="0" w:firstRowFirstColumn="0" w:firstRowLastColumn="0" w:lastRowFirstColumn="0" w:lastRowLastColumn="0"/>
            </w:pPr>
            <w:r>
              <w:t>1</w:t>
            </w:r>
          </w:p>
        </w:tc>
      </w:tr>
      <w:tr w:rsidR="005226C4" w14:paraId="22F8E6CF" w14:textId="02DFB2CE"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CCF28FB" w14:textId="1DA7C62F" w:rsidR="005226C4" w:rsidRPr="00695913" w:rsidRDefault="005226C4" w:rsidP="005226C4">
            <w:pPr>
              <w:rPr>
                <w:b w:val="0"/>
                <w:i/>
              </w:rPr>
            </w:pPr>
            <w:r w:rsidRPr="00695913">
              <w:rPr>
                <w:b w:val="0"/>
                <w:i/>
              </w:rPr>
              <w:t>Mijn werk inspireert mij</w:t>
            </w:r>
            <w:r w:rsidRPr="00695913">
              <w:rPr>
                <w:b w:val="0"/>
                <w:i/>
              </w:rPr>
              <w:br/>
            </w:r>
          </w:p>
        </w:tc>
        <w:tc>
          <w:tcPr>
            <w:tcW w:w="2268" w:type="dxa"/>
          </w:tcPr>
          <w:p w14:paraId="12640AA4" w14:textId="7B065EF1" w:rsidR="005226C4" w:rsidRDefault="00F37E70" w:rsidP="005226C4">
            <w:pPr>
              <w:jc w:val="center"/>
              <w:cnfStyle w:val="000000100000" w:firstRow="0" w:lastRow="0" w:firstColumn="0" w:lastColumn="0" w:oddVBand="0" w:evenVBand="0" w:oddHBand="1" w:evenHBand="0" w:firstRowFirstColumn="0" w:firstRowLastColumn="0" w:lastRowFirstColumn="0" w:lastRowLastColumn="0"/>
            </w:pPr>
            <w:r>
              <w:t>3.5</w:t>
            </w:r>
          </w:p>
        </w:tc>
        <w:tc>
          <w:tcPr>
            <w:tcW w:w="2404" w:type="dxa"/>
          </w:tcPr>
          <w:p w14:paraId="5ADB3006" w14:textId="3AA1D2DE" w:rsidR="005226C4" w:rsidRDefault="0073489C" w:rsidP="005226C4">
            <w:pPr>
              <w:jc w:val="center"/>
              <w:cnfStyle w:val="000000100000" w:firstRow="0" w:lastRow="0" w:firstColumn="0" w:lastColumn="0" w:oddVBand="0" w:evenVBand="0" w:oddHBand="1" w:evenHBand="0" w:firstRowFirstColumn="0" w:firstRowLastColumn="0" w:lastRowFirstColumn="0" w:lastRowLastColumn="0"/>
            </w:pPr>
            <w:r>
              <w:t>1</w:t>
            </w:r>
          </w:p>
        </w:tc>
      </w:tr>
      <w:tr w:rsidR="005226C4" w14:paraId="027A27C7" w14:textId="40130035" w:rsidTr="00F074CE">
        <w:tc>
          <w:tcPr>
            <w:cnfStyle w:val="001000000000" w:firstRow="0" w:lastRow="0" w:firstColumn="1" w:lastColumn="0" w:oddVBand="0" w:evenVBand="0" w:oddHBand="0" w:evenHBand="0" w:firstRowFirstColumn="0" w:firstRowLastColumn="0" w:lastRowFirstColumn="0" w:lastRowLastColumn="0"/>
            <w:tcW w:w="4390" w:type="dxa"/>
          </w:tcPr>
          <w:p w14:paraId="56B552CA" w14:textId="71E64E5B" w:rsidR="005226C4" w:rsidRPr="00695913" w:rsidRDefault="005226C4" w:rsidP="005226C4">
            <w:pPr>
              <w:rPr>
                <w:b w:val="0"/>
                <w:i/>
              </w:rPr>
            </w:pPr>
            <w:r w:rsidRPr="00695913">
              <w:rPr>
                <w:b w:val="0"/>
                <w:i/>
              </w:rPr>
              <w:t>Als ik ’s morgens opsta heb ik zin om aan het werk te gaan</w:t>
            </w:r>
          </w:p>
        </w:tc>
        <w:tc>
          <w:tcPr>
            <w:tcW w:w="2268" w:type="dxa"/>
          </w:tcPr>
          <w:p w14:paraId="0535F810" w14:textId="01B7CB89" w:rsidR="005226C4" w:rsidRDefault="005226C4" w:rsidP="005226C4">
            <w:pPr>
              <w:jc w:val="center"/>
              <w:cnfStyle w:val="000000000000" w:firstRow="0" w:lastRow="0" w:firstColumn="0" w:lastColumn="0" w:oddVBand="0" w:evenVBand="0" w:oddHBand="0" w:evenHBand="0" w:firstRowFirstColumn="0" w:firstRowLastColumn="0" w:lastRowFirstColumn="0" w:lastRowLastColumn="0"/>
            </w:pPr>
            <w:r>
              <w:t>5.</w:t>
            </w:r>
            <w:r w:rsidR="002D35B4">
              <w:t>8</w:t>
            </w:r>
          </w:p>
        </w:tc>
        <w:tc>
          <w:tcPr>
            <w:tcW w:w="2404" w:type="dxa"/>
          </w:tcPr>
          <w:p w14:paraId="33FBC001" w14:textId="616FE158" w:rsidR="005226C4" w:rsidRDefault="005226C4" w:rsidP="005226C4">
            <w:pPr>
              <w:jc w:val="center"/>
              <w:cnfStyle w:val="000000000000" w:firstRow="0" w:lastRow="0" w:firstColumn="0" w:lastColumn="0" w:oddVBand="0" w:evenVBand="0" w:oddHBand="0" w:evenHBand="0" w:firstRowFirstColumn="0" w:firstRowLastColumn="0" w:lastRowFirstColumn="0" w:lastRowLastColumn="0"/>
            </w:pPr>
            <w:r>
              <w:t>0.5</w:t>
            </w:r>
          </w:p>
        </w:tc>
      </w:tr>
      <w:tr w:rsidR="00B042ED" w14:paraId="02AFC54C" w14:textId="2D6C9510"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E344F4C" w14:textId="5B00D5E7" w:rsidR="00B042ED" w:rsidRPr="00695913" w:rsidRDefault="00B042ED" w:rsidP="00B042ED">
            <w:pPr>
              <w:rPr>
                <w:b w:val="0"/>
                <w:i/>
              </w:rPr>
            </w:pPr>
            <w:r w:rsidRPr="00695913">
              <w:rPr>
                <w:b w:val="0"/>
                <w:i/>
              </w:rPr>
              <w:t>Wanneer ik heel intensief aan het werk ben, voel ik mij gelukkig</w:t>
            </w:r>
          </w:p>
        </w:tc>
        <w:tc>
          <w:tcPr>
            <w:tcW w:w="2268" w:type="dxa"/>
          </w:tcPr>
          <w:p w14:paraId="47D2F28C" w14:textId="4FBBE576" w:rsidR="00B042ED" w:rsidRDefault="00B042ED" w:rsidP="00B042ED">
            <w:pPr>
              <w:jc w:val="center"/>
              <w:cnfStyle w:val="000000100000" w:firstRow="0" w:lastRow="0" w:firstColumn="0" w:lastColumn="0" w:oddVBand="0" w:evenVBand="0" w:oddHBand="1" w:evenHBand="0" w:firstRowFirstColumn="0" w:firstRowLastColumn="0" w:lastRowFirstColumn="0" w:lastRowLastColumn="0"/>
            </w:pPr>
            <w:r>
              <w:t>5.5</w:t>
            </w:r>
          </w:p>
        </w:tc>
        <w:tc>
          <w:tcPr>
            <w:tcW w:w="2404" w:type="dxa"/>
          </w:tcPr>
          <w:p w14:paraId="399F42AE" w14:textId="7608AB1A" w:rsidR="00B042ED" w:rsidRDefault="00B042ED" w:rsidP="00B042ED">
            <w:pPr>
              <w:jc w:val="center"/>
              <w:cnfStyle w:val="000000100000" w:firstRow="0" w:lastRow="0" w:firstColumn="0" w:lastColumn="0" w:oddVBand="0" w:evenVBand="0" w:oddHBand="1" w:evenHBand="0" w:firstRowFirstColumn="0" w:firstRowLastColumn="0" w:lastRowFirstColumn="0" w:lastRowLastColumn="0"/>
            </w:pPr>
            <w:r>
              <w:t>0.</w:t>
            </w:r>
            <w:r w:rsidR="00C85821">
              <w:t>6</w:t>
            </w:r>
          </w:p>
        </w:tc>
      </w:tr>
      <w:tr w:rsidR="00B042ED" w14:paraId="1C5CF0EC" w14:textId="503445C1" w:rsidTr="00F074CE">
        <w:tc>
          <w:tcPr>
            <w:cnfStyle w:val="001000000000" w:firstRow="0" w:lastRow="0" w:firstColumn="1" w:lastColumn="0" w:oddVBand="0" w:evenVBand="0" w:oddHBand="0" w:evenHBand="0" w:firstRowFirstColumn="0" w:firstRowLastColumn="0" w:lastRowFirstColumn="0" w:lastRowLastColumn="0"/>
            <w:tcW w:w="4390" w:type="dxa"/>
          </w:tcPr>
          <w:p w14:paraId="645C75F1" w14:textId="153A0F84" w:rsidR="00B042ED" w:rsidRPr="00695913" w:rsidRDefault="00B042ED" w:rsidP="00B042ED">
            <w:pPr>
              <w:rPr>
                <w:b w:val="0"/>
                <w:i/>
              </w:rPr>
            </w:pPr>
            <w:r w:rsidRPr="00695913">
              <w:rPr>
                <w:b w:val="0"/>
                <w:i/>
              </w:rPr>
              <w:t>Ik ben trots op het werk wat ik doe</w:t>
            </w:r>
          </w:p>
        </w:tc>
        <w:tc>
          <w:tcPr>
            <w:tcW w:w="2268" w:type="dxa"/>
          </w:tcPr>
          <w:p w14:paraId="4A25849A" w14:textId="0154E8B8" w:rsidR="00B042ED" w:rsidRDefault="00B042ED" w:rsidP="00B042ED">
            <w:pPr>
              <w:jc w:val="center"/>
              <w:cnfStyle w:val="000000000000" w:firstRow="0" w:lastRow="0" w:firstColumn="0" w:lastColumn="0" w:oddVBand="0" w:evenVBand="0" w:oddHBand="0" w:evenHBand="0" w:firstRowFirstColumn="0" w:firstRowLastColumn="0" w:lastRowFirstColumn="0" w:lastRowLastColumn="0"/>
            </w:pPr>
            <w:r>
              <w:t>5.5</w:t>
            </w:r>
          </w:p>
        </w:tc>
        <w:tc>
          <w:tcPr>
            <w:tcW w:w="2404" w:type="dxa"/>
          </w:tcPr>
          <w:p w14:paraId="0064E472" w14:textId="0FEC9AD9" w:rsidR="00B042ED" w:rsidRDefault="00B042ED" w:rsidP="00B042ED">
            <w:pPr>
              <w:jc w:val="center"/>
              <w:cnfStyle w:val="000000000000" w:firstRow="0" w:lastRow="0" w:firstColumn="0" w:lastColumn="0" w:oddVBand="0" w:evenVBand="0" w:oddHBand="0" w:evenHBand="0" w:firstRowFirstColumn="0" w:firstRowLastColumn="0" w:lastRowFirstColumn="0" w:lastRowLastColumn="0"/>
            </w:pPr>
            <w:r>
              <w:t>0.</w:t>
            </w:r>
            <w:r w:rsidR="00C85821">
              <w:t>6</w:t>
            </w:r>
          </w:p>
        </w:tc>
      </w:tr>
      <w:tr w:rsidR="005226C4" w14:paraId="7577632F" w14:textId="0CD88141"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344F57D" w14:textId="79CE9948" w:rsidR="005226C4" w:rsidRPr="00695913" w:rsidRDefault="005226C4" w:rsidP="005226C4">
            <w:pPr>
              <w:rPr>
                <w:b w:val="0"/>
                <w:i/>
              </w:rPr>
            </w:pPr>
            <w:r w:rsidRPr="00695913">
              <w:rPr>
                <w:b w:val="0"/>
                <w:i/>
              </w:rPr>
              <w:t>Ik ga helemaal op in mijn werk</w:t>
            </w:r>
          </w:p>
        </w:tc>
        <w:tc>
          <w:tcPr>
            <w:tcW w:w="2268" w:type="dxa"/>
          </w:tcPr>
          <w:p w14:paraId="578A7355" w14:textId="63D6E834" w:rsidR="005226C4" w:rsidRDefault="005226C4" w:rsidP="005226C4">
            <w:pPr>
              <w:jc w:val="center"/>
              <w:cnfStyle w:val="000000100000" w:firstRow="0" w:lastRow="0" w:firstColumn="0" w:lastColumn="0" w:oddVBand="0" w:evenVBand="0" w:oddHBand="1" w:evenHBand="0" w:firstRowFirstColumn="0" w:firstRowLastColumn="0" w:lastRowFirstColumn="0" w:lastRowLastColumn="0"/>
            </w:pPr>
            <w:r>
              <w:t>5.</w:t>
            </w:r>
            <w:r w:rsidR="002D35B4">
              <w:t>8</w:t>
            </w:r>
          </w:p>
        </w:tc>
        <w:tc>
          <w:tcPr>
            <w:tcW w:w="2404" w:type="dxa"/>
          </w:tcPr>
          <w:p w14:paraId="68E34D7D" w14:textId="381DA07F" w:rsidR="005226C4" w:rsidRDefault="005226C4" w:rsidP="005226C4">
            <w:pPr>
              <w:jc w:val="center"/>
              <w:cnfStyle w:val="000000100000" w:firstRow="0" w:lastRow="0" w:firstColumn="0" w:lastColumn="0" w:oddVBand="0" w:evenVBand="0" w:oddHBand="1" w:evenHBand="0" w:firstRowFirstColumn="0" w:firstRowLastColumn="0" w:lastRowFirstColumn="0" w:lastRowLastColumn="0"/>
            </w:pPr>
            <w:r>
              <w:t>0.5</w:t>
            </w:r>
          </w:p>
        </w:tc>
      </w:tr>
      <w:tr w:rsidR="005226C4" w14:paraId="5B5E23E4" w14:textId="4E323880" w:rsidTr="00F074CE">
        <w:tc>
          <w:tcPr>
            <w:cnfStyle w:val="001000000000" w:firstRow="0" w:lastRow="0" w:firstColumn="1" w:lastColumn="0" w:oddVBand="0" w:evenVBand="0" w:oddHBand="0" w:evenHBand="0" w:firstRowFirstColumn="0" w:firstRowLastColumn="0" w:lastRowFirstColumn="0" w:lastRowLastColumn="0"/>
            <w:tcW w:w="4390" w:type="dxa"/>
          </w:tcPr>
          <w:p w14:paraId="32278EDF" w14:textId="704F2A17" w:rsidR="005226C4" w:rsidRPr="00695913" w:rsidRDefault="005226C4" w:rsidP="005226C4">
            <w:pPr>
              <w:rPr>
                <w:b w:val="0"/>
                <w:i/>
              </w:rPr>
            </w:pPr>
            <w:r w:rsidRPr="00695913">
              <w:rPr>
                <w:b w:val="0"/>
                <w:i/>
              </w:rPr>
              <w:t>Als ik aan het werk ben, dan kan ik heel lang doorgaan</w:t>
            </w:r>
          </w:p>
        </w:tc>
        <w:tc>
          <w:tcPr>
            <w:tcW w:w="2268" w:type="dxa"/>
          </w:tcPr>
          <w:p w14:paraId="32A0BC22" w14:textId="0514D56D" w:rsidR="005226C4" w:rsidRDefault="0073489C" w:rsidP="005226C4">
            <w:pPr>
              <w:jc w:val="center"/>
              <w:cnfStyle w:val="000000000000" w:firstRow="0" w:lastRow="0" w:firstColumn="0" w:lastColumn="0" w:oddVBand="0" w:evenVBand="0" w:oddHBand="0" w:evenHBand="0" w:firstRowFirstColumn="0" w:firstRowLastColumn="0" w:lastRowFirstColumn="0" w:lastRowLastColumn="0"/>
            </w:pPr>
            <w:r>
              <w:t>4.</w:t>
            </w:r>
            <w:r w:rsidR="002D35B4">
              <w:t>8</w:t>
            </w:r>
          </w:p>
        </w:tc>
        <w:tc>
          <w:tcPr>
            <w:tcW w:w="2404" w:type="dxa"/>
          </w:tcPr>
          <w:p w14:paraId="77AE7564" w14:textId="647F5D54" w:rsidR="005226C4" w:rsidRDefault="0073489C" w:rsidP="005226C4">
            <w:pPr>
              <w:jc w:val="center"/>
              <w:cnfStyle w:val="000000000000" w:firstRow="0" w:lastRow="0" w:firstColumn="0" w:lastColumn="0" w:oddVBand="0" w:evenVBand="0" w:oddHBand="0" w:evenHBand="0" w:firstRowFirstColumn="0" w:firstRowLastColumn="0" w:lastRowFirstColumn="0" w:lastRowLastColumn="0"/>
            </w:pPr>
            <w:r w:rsidRPr="0073489C">
              <w:t>1.5</w:t>
            </w:r>
          </w:p>
        </w:tc>
      </w:tr>
      <w:tr w:rsidR="00B042ED" w14:paraId="1B5FC836" w14:textId="0254FE3A"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85BC363" w14:textId="5A04F99B" w:rsidR="00B042ED" w:rsidRPr="00695913" w:rsidRDefault="00B042ED" w:rsidP="00B042ED">
            <w:pPr>
              <w:rPr>
                <w:b w:val="0"/>
                <w:i/>
              </w:rPr>
            </w:pPr>
            <w:r w:rsidRPr="00695913">
              <w:rPr>
                <w:b w:val="0"/>
                <w:i/>
              </w:rPr>
              <w:t>Mijn werk is voor mij een uitdaging</w:t>
            </w:r>
          </w:p>
        </w:tc>
        <w:tc>
          <w:tcPr>
            <w:tcW w:w="2268" w:type="dxa"/>
          </w:tcPr>
          <w:p w14:paraId="03638130" w14:textId="6FBF8408" w:rsidR="00B042ED" w:rsidRDefault="00B042ED" w:rsidP="00B042ED">
            <w:pPr>
              <w:jc w:val="center"/>
              <w:cnfStyle w:val="000000100000" w:firstRow="0" w:lastRow="0" w:firstColumn="0" w:lastColumn="0" w:oddVBand="0" w:evenVBand="0" w:oddHBand="1" w:evenHBand="0" w:firstRowFirstColumn="0" w:firstRowLastColumn="0" w:lastRowFirstColumn="0" w:lastRowLastColumn="0"/>
            </w:pPr>
            <w:r>
              <w:t>5.5</w:t>
            </w:r>
          </w:p>
        </w:tc>
        <w:tc>
          <w:tcPr>
            <w:tcW w:w="2404" w:type="dxa"/>
          </w:tcPr>
          <w:p w14:paraId="11A9A72D" w14:textId="0923CB12" w:rsidR="00B042ED" w:rsidRDefault="00B042ED" w:rsidP="00B042ED">
            <w:pPr>
              <w:jc w:val="center"/>
              <w:cnfStyle w:val="000000100000" w:firstRow="0" w:lastRow="0" w:firstColumn="0" w:lastColumn="0" w:oddVBand="0" w:evenVBand="0" w:oddHBand="1" w:evenHBand="0" w:firstRowFirstColumn="0" w:firstRowLastColumn="0" w:lastRowFirstColumn="0" w:lastRowLastColumn="0"/>
            </w:pPr>
            <w:r>
              <w:t>0.</w:t>
            </w:r>
            <w:r w:rsidR="00C85821">
              <w:t>6</w:t>
            </w:r>
          </w:p>
        </w:tc>
      </w:tr>
      <w:tr w:rsidR="00B042ED" w14:paraId="000446C8" w14:textId="4C274F82" w:rsidTr="00F074CE">
        <w:tc>
          <w:tcPr>
            <w:cnfStyle w:val="001000000000" w:firstRow="0" w:lastRow="0" w:firstColumn="1" w:lastColumn="0" w:oddVBand="0" w:evenVBand="0" w:oddHBand="0" w:evenHBand="0" w:firstRowFirstColumn="0" w:firstRowLastColumn="0" w:lastRowFirstColumn="0" w:lastRowLastColumn="0"/>
            <w:tcW w:w="4390" w:type="dxa"/>
          </w:tcPr>
          <w:p w14:paraId="0F732635" w14:textId="20EBD0A8" w:rsidR="00B042ED" w:rsidRPr="00695913" w:rsidRDefault="00B042ED" w:rsidP="00B042ED">
            <w:pPr>
              <w:rPr>
                <w:b w:val="0"/>
                <w:i/>
              </w:rPr>
            </w:pPr>
            <w:r w:rsidRPr="00695913">
              <w:rPr>
                <w:b w:val="0"/>
                <w:i/>
              </w:rPr>
              <w:t>Mijn werk brengt mij in vervoering</w:t>
            </w:r>
          </w:p>
        </w:tc>
        <w:tc>
          <w:tcPr>
            <w:tcW w:w="2268" w:type="dxa"/>
          </w:tcPr>
          <w:p w14:paraId="4F8D6FBB" w14:textId="6F09B78F" w:rsidR="00B042ED" w:rsidRDefault="00EF3B9A" w:rsidP="00B042ED">
            <w:pPr>
              <w:jc w:val="center"/>
              <w:cnfStyle w:val="000000000000" w:firstRow="0" w:lastRow="0" w:firstColumn="0" w:lastColumn="0" w:oddVBand="0" w:evenVBand="0" w:oddHBand="0" w:evenHBand="0" w:firstRowFirstColumn="0" w:firstRowLastColumn="0" w:lastRowFirstColumn="0" w:lastRowLastColumn="0"/>
            </w:pPr>
            <w:r>
              <w:t>3.5</w:t>
            </w:r>
          </w:p>
        </w:tc>
        <w:tc>
          <w:tcPr>
            <w:tcW w:w="2404" w:type="dxa"/>
          </w:tcPr>
          <w:p w14:paraId="1B21FFD3" w14:textId="2BF08141" w:rsidR="00B042ED" w:rsidRDefault="00EF3B9A" w:rsidP="00B042ED">
            <w:pPr>
              <w:jc w:val="center"/>
              <w:cnfStyle w:val="000000000000" w:firstRow="0" w:lastRow="0" w:firstColumn="0" w:lastColumn="0" w:oddVBand="0" w:evenVBand="0" w:oddHBand="0" w:evenHBand="0" w:firstRowFirstColumn="0" w:firstRowLastColumn="0" w:lastRowFirstColumn="0" w:lastRowLastColumn="0"/>
            </w:pPr>
            <w:r>
              <w:t>2.</w:t>
            </w:r>
            <w:r w:rsidR="00C85821">
              <w:t>4</w:t>
            </w:r>
          </w:p>
        </w:tc>
      </w:tr>
      <w:tr w:rsidR="00B042ED" w14:paraId="72A6AC19" w14:textId="7B5D35A0" w:rsidTr="00F0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B69D78" w14:textId="51A6B541" w:rsidR="00B042ED" w:rsidRPr="00695913" w:rsidRDefault="00B042ED" w:rsidP="00B042ED">
            <w:pPr>
              <w:rPr>
                <w:b w:val="0"/>
                <w:i/>
              </w:rPr>
            </w:pPr>
            <w:r w:rsidRPr="00695913">
              <w:rPr>
                <w:b w:val="0"/>
                <w:i/>
              </w:rPr>
              <w:t>Op mijn werk beschik ik over een grote mentale veerkracht</w:t>
            </w:r>
          </w:p>
        </w:tc>
        <w:tc>
          <w:tcPr>
            <w:tcW w:w="2268" w:type="dxa"/>
          </w:tcPr>
          <w:p w14:paraId="0BC3D3F2" w14:textId="59D06EB6" w:rsidR="00B042ED" w:rsidRDefault="00B042ED" w:rsidP="00B042ED">
            <w:pPr>
              <w:jc w:val="center"/>
              <w:cnfStyle w:val="000000100000" w:firstRow="0" w:lastRow="0" w:firstColumn="0" w:lastColumn="0" w:oddVBand="0" w:evenVBand="0" w:oddHBand="1" w:evenHBand="0" w:firstRowFirstColumn="0" w:firstRowLastColumn="0" w:lastRowFirstColumn="0" w:lastRowLastColumn="0"/>
            </w:pPr>
            <w:r>
              <w:t>5.5</w:t>
            </w:r>
          </w:p>
        </w:tc>
        <w:tc>
          <w:tcPr>
            <w:tcW w:w="2404" w:type="dxa"/>
          </w:tcPr>
          <w:p w14:paraId="41DF47FE" w14:textId="2975602B" w:rsidR="00B042ED" w:rsidRDefault="00B042ED" w:rsidP="00B042ED">
            <w:pPr>
              <w:jc w:val="center"/>
              <w:cnfStyle w:val="000000100000" w:firstRow="0" w:lastRow="0" w:firstColumn="0" w:lastColumn="0" w:oddVBand="0" w:evenVBand="0" w:oddHBand="1" w:evenHBand="0" w:firstRowFirstColumn="0" w:firstRowLastColumn="0" w:lastRowFirstColumn="0" w:lastRowLastColumn="0"/>
            </w:pPr>
            <w:r>
              <w:t>0.</w:t>
            </w:r>
            <w:r w:rsidR="00C85821">
              <w:t>6</w:t>
            </w:r>
          </w:p>
        </w:tc>
      </w:tr>
      <w:tr w:rsidR="00A11D21" w14:paraId="1A10D762" w14:textId="77777777" w:rsidTr="008A78B8">
        <w:tc>
          <w:tcPr>
            <w:cnfStyle w:val="001000000000" w:firstRow="0" w:lastRow="0" w:firstColumn="1" w:lastColumn="0" w:oddVBand="0" w:evenVBand="0" w:oddHBand="0" w:evenHBand="0" w:firstRowFirstColumn="0" w:firstRowLastColumn="0" w:lastRowFirstColumn="0" w:lastRowLastColumn="0"/>
            <w:tcW w:w="4390" w:type="dxa"/>
            <w:shd w:val="clear" w:color="auto" w:fill="E84C22" w:themeFill="accent1"/>
          </w:tcPr>
          <w:p w14:paraId="3B763E77" w14:textId="4E193D06" w:rsidR="00A11D21" w:rsidRPr="008A78B8" w:rsidRDefault="00A11D21" w:rsidP="00A11D21">
            <w:r w:rsidRPr="008A78B8">
              <w:rPr>
                <w:color w:val="FFFFFF" w:themeColor="background1"/>
              </w:rPr>
              <w:t>Totaal</w:t>
            </w:r>
          </w:p>
        </w:tc>
        <w:tc>
          <w:tcPr>
            <w:tcW w:w="2268" w:type="dxa"/>
            <w:shd w:val="clear" w:color="auto" w:fill="E84C22" w:themeFill="accent1"/>
          </w:tcPr>
          <w:p w14:paraId="42471EEE" w14:textId="3CE6F224" w:rsidR="00A11D21" w:rsidRPr="008A78B8" w:rsidRDefault="001304FE" w:rsidP="00B042ED">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5.</w:t>
            </w:r>
            <w:r w:rsidR="003E206A">
              <w:rPr>
                <w:b/>
                <w:color w:val="FFFFFF" w:themeColor="background1"/>
              </w:rPr>
              <w:t>1</w:t>
            </w:r>
          </w:p>
        </w:tc>
        <w:tc>
          <w:tcPr>
            <w:tcW w:w="2404" w:type="dxa"/>
            <w:shd w:val="clear" w:color="auto" w:fill="E84C22" w:themeFill="accent1"/>
          </w:tcPr>
          <w:p w14:paraId="3D7A5B64" w14:textId="768C9768" w:rsidR="00A11D21" w:rsidRPr="008A78B8" w:rsidRDefault="001304FE" w:rsidP="00B042ED">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0.</w:t>
            </w:r>
            <w:r w:rsidR="0013256A">
              <w:rPr>
                <w:b/>
                <w:color w:val="FFFFFF" w:themeColor="background1"/>
              </w:rPr>
              <w:t>8</w:t>
            </w:r>
            <w:r w:rsidR="00983C9D">
              <w:rPr>
                <w:b/>
                <w:color w:val="FFFFFF" w:themeColor="background1"/>
              </w:rPr>
              <w:t>*</w:t>
            </w:r>
          </w:p>
        </w:tc>
      </w:tr>
    </w:tbl>
    <w:p w14:paraId="64191066" w14:textId="666343D1" w:rsidR="00983C9D" w:rsidRPr="00B41C78" w:rsidRDefault="00983C9D" w:rsidP="00983C9D">
      <w:pPr>
        <w:pStyle w:val="Geenafstand"/>
        <w:ind w:left="1410" w:hanging="1410"/>
        <w:rPr>
          <w:sz w:val="16"/>
          <w:szCs w:val="16"/>
        </w:rPr>
      </w:pPr>
      <w:r>
        <w:rPr>
          <w:sz w:val="16"/>
          <w:szCs w:val="16"/>
        </w:rPr>
        <w:t>Tabel 5.4a</w:t>
      </w:r>
      <w:r>
        <w:rPr>
          <w:sz w:val="16"/>
          <w:szCs w:val="16"/>
        </w:rPr>
        <w:tab/>
        <w:t xml:space="preserve">Gemiddelde en standaarddeviatie </w:t>
      </w:r>
      <w:r w:rsidRPr="00A12022">
        <w:rPr>
          <w:sz w:val="16"/>
          <w:szCs w:val="16"/>
        </w:rPr>
        <w:t xml:space="preserve">van team </w:t>
      </w:r>
      <w:r w:rsidR="00A12022" w:rsidRPr="00A12022">
        <w:rPr>
          <w:sz w:val="16"/>
          <w:szCs w:val="16"/>
        </w:rPr>
        <w:t>A</w:t>
      </w:r>
      <w:r w:rsidRPr="00A12022">
        <w:rPr>
          <w:sz w:val="16"/>
          <w:szCs w:val="16"/>
        </w:rPr>
        <w:t>, op een schaal van 0 (Nooit) tot 6 (Dagelijks)</w:t>
      </w:r>
      <w:r w:rsidRPr="00A12022">
        <w:rPr>
          <w:sz w:val="16"/>
          <w:szCs w:val="16"/>
        </w:rPr>
        <w:br/>
        <w:t>* De totale standaarddeviatie is</w:t>
      </w:r>
      <w:r>
        <w:rPr>
          <w:sz w:val="16"/>
          <w:szCs w:val="16"/>
        </w:rPr>
        <w:t xml:space="preserve"> </w:t>
      </w:r>
      <w:r>
        <w:rPr>
          <w:sz w:val="16"/>
          <w:szCs w:val="16"/>
          <w:u w:val="single"/>
        </w:rPr>
        <w:t>alleen</w:t>
      </w:r>
      <w:r>
        <w:rPr>
          <w:sz w:val="16"/>
          <w:szCs w:val="16"/>
        </w:rPr>
        <w:t xml:space="preserve"> de standaarddeviatie van het eindgemiddelde</w:t>
      </w:r>
    </w:p>
    <w:p w14:paraId="675B4FE9" w14:textId="348EC49A" w:rsidR="00695913" w:rsidRPr="00847334" w:rsidRDefault="00695913" w:rsidP="00695913">
      <w:pPr>
        <w:pStyle w:val="Geenafstand"/>
        <w:rPr>
          <w:sz w:val="16"/>
          <w:szCs w:val="16"/>
        </w:rPr>
      </w:pPr>
    </w:p>
    <w:p w14:paraId="3515975E" w14:textId="60D28D59" w:rsidR="00695913" w:rsidRPr="00870A3B" w:rsidRDefault="00695913" w:rsidP="00695913">
      <w:pPr>
        <w:pStyle w:val="Geenafstand"/>
      </w:pPr>
      <w:r w:rsidRPr="00870A3B">
        <w:br/>
      </w:r>
    </w:p>
    <w:p w14:paraId="620484E9" w14:textId="77777777" w:rsidR="00B04622" w:rsidRDefault="00B04622">
      <w:pPr>
        <w:rPr>
          <w:b/>
          <w:color w:val="E84C22" w:themeColor="accent1"/>
          <w:sz w:val="22"/>
        </w:rPr>
      </w:pPr>
      <w:r>
        <w:rPr>
          <w:b/>
          <w:color w:val="E84C22" w:themeColor="accent1"/>
          <w:sz w:val="22"/>
        </w:rPr>
        <w:br w:type="page"/>
      </w:r>
    </w:p>
    <w:p w14:paraId="53FC046B" w14:textId="5B2F2C18" w:rsidR="00B04622" w:rsidRPr="00695913" w:rsidRDefault="00B04622" w:rsidP="00B04622">
      <w:pPr>
        <w:jc w:val="center"/>
        <w:rPr>
          <w:b/>
          <w:color w:val="E84C22" w:themeColor="accent1"/>
          <w:sz w:val="22"/>
        </w:rPr>
      </w:pPr>
      <w:r w:rsidRPr="00695913">
        <w:rPr>
          <w:b/>
          <w:color w:val="E84C22" w:themeColor="accent1"/>
          <w:sz w:val="22"/>
        </w:rPr>
        <w:lastRenderedPageBreak/>
        <w:t xml:space="preserve">Team </w:t>
      </w:r>
      <w:r>
        <w:rPr>
          <w:b/>
          <w:color w:val="E84C22" w:themeColor="accent1"/>
          <w:sz w:val="22"/>
        </w:rPr>
        <w:t>B</w:t>
      </w:r>
    </w:p>
    <w:tbl>
      <w:tblPr>
        <w:tblStyle w:val="Rastertabel4-Accent1"/>
        <w:tblW w:w="0" w:type="auto"/>
        <w:tblLook w:val="04A0" w:firstRow="1" w:lastRow="0" w:firstColumn="1" w:lastColumn="0" w:noHBand="0" w:noVBand="1"/>
      </w:tblPr>
      <w:tblGrid>
        <w:gridCol w:w="4390"/>
        <w:gridCol w:w="2268"/>
        <w:gridCol w:w="2404"/>
      </w:tblGrid>
      <w:tr w:rsidR="00B04622" w14:paraId="35E43B2F" w14:textId="77777777" w:rsidTr="00AF6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64267B9" w14:textId="77777777" w:rsidR="00B04622" w:rsidRDefault="00B04622" w:rsidP="00AF6500">
            <w:r>
              <w:t>Stelling</w:t>
            </w:r>
          </w:p>
        </w:tc>
        <w:tc>
          <w:tcPr>
            <w:tcW w:w="2268" w:type="dxa"/>
          </w:tcPr>
          <w:p w14:paraId="3C91D86F" w14:textId="77777777" w:rsidR="00B04622" w:rsidRDefault="00B04622" w:rsidP="00AF6500">
            <w:pPr>
              <w:jc w:val="center"/>
              <w:cnfStyle w:val="100000000000" w:firstRow="1" w:lastRow="0" w:firstColumn="0" w:lastColumn="0" w:oddVBand="0" w:evenVBand="0" w:oddHBand="0" w:evenHBand="0" w:firstRowFirstColumn="0" w:firstRowLastColumn="0" w:lastRowFirstColumn="0" w:lastRowLastColumn="0"/>
            </w:pPr>
            <w:r>
              <w:t>Gemiddelde</w:t>
            </w:r>
          </w:p>
        </w:tc>
        <w:tc>
          <w:tcPr>
            <w:tcW w:w="2404" w:type="dxa"/>
          </w:tcPr>
          <w:p w14:paraId="4228E4F4" w14:textId="77777777" w:rsidR="00B04622" w:rsidRDefault="00B04622" w:rsidP="00AF6500">
            <w:pPr>
              <w:jc w:val="center"/>
              <w:cnfStyle w:val="100000000000" w:firstRow="1" w:lastRow="0" w:firstColumn="0" w:lastColumn="0" w:oddVBand="0" w:evenVBand="0" w:oddHBand="0" w:evenHBand="0" w:firstRowFirstColumn="0" w:firstRowLastColumn="0" w:lastRowFirstColumn="0" w:lastRowLastColumn="0"/>
            </w:pPr>
            <w:r>
              <w:t>Standaarddeviatie</w:t>
            </w:r>
          </w:p>
        </w:tc>
      </w:tr>
      <w:tr w:rsidR="00B04622" w14:paraId="6609C9E1"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BF4C0D" w14:textId="77777777" w:rsidR="00B04622" w:rsidRPr="00695913" w:rsidRDefault="00B04622" w:rsidP="00AF6500">
            <w:pPr>
              <w:rPr>
                <w:b w:val="0"/>
                <w:i/>
              </w:rPr>
            </w:pPr>
            <w:r w:rsidRPr="00695913">
              <w:rPr>
                <w:b w:val="0"/>
                <w:i/>
              </w:rPr>
              <w:t>Op mijn werk bruis ik van energie</w:t>
            </w:r>
          </w:p>
        </w:tc>
        <w:tc>
          <w:tcPr>
            <w:tcW w:w="2268" w:type="dxa"/>
          </w:tcPr>
          <w:p w14:paraId="38D53742" w14:textId="17DE3B3A" w:rsidR="00B04622" w:rsidRDefault="001F0A56" w:rsidP="00AF6500">
            <w:pPr>
              <w:jc w:val="center"/>
              <w:cnfStyle w:val="000000100000" w:firstRow="0" w:lastRow="0" w:firstColumn="0" w:lastColumn="0" w:oddVBand="0" w:evenVBand="0" w:oddHBand="1" w:evenHBand="0" w:firstRowFirstColumn="0" w:firstRowLastColumn="0" w:lastRowFirstColumn="0" w:lastRowLastColumn="0"/>
            </w:pPr>
            <w:r>
              <w:t>5</w:t>
            </w:r>
          </w:p>
        </w:tc>
        <w:tc>
          <w:tcPr>
            <w:tcW w:w="2404" w:type="dxa"/>
          </w:tcPr>
          <w:p w14:paraId="66B5C314" w14:textId="6B153F69" w:rsidR="00B04622" w:rsidRDefault="001F0A56" w:rsidP="00AF6500">
            <w:pPr>
              <w:jc w:val="center"/>
              <w:cnfStyle w:val="000000100000" w:firstRow="0" w:lastRow="0" w:firstColumn="0" w:lastColumn="0" w:oddVBand="0" w:evenVBand="0" w:oddHBand="1" w:evenHBand="0" w:firstRowFirstColumn="0" w:firstRowLastColumn="0" w:lastRowFirstColumn="0" w:lastRowLastColumn="0"/>
            </w:pPr>
            <w:r>
              <w:t>0.7</w:t>
            </w:r>
          </w:p>
        </w:tc>
      </w:tr>
      <w:tr w:rsidR="00B04622" w14:paraId="551958AD"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2092A0FF" w14:textId="77777777" w:rsidR="00B04622" w:rsidRPr="00695913" w:rsidRDefault="00B04622" w:rsidP="00AF6500">
            <w:pPr>
              <w:rPr>
                <w:b w:val="0"/>
                <w:i/>
              </w:rPr>
            </w:pPr>
            <w:r w:rsidRPr="00695913">
              <w:rPr>
                <w:b w:val="0"/>
                <w:i/>
              </w:rPr>
              <w:t>Ik vind het werk wat ik doe nuttig en zinvol</w:t>
            </w:r>
          </w:p>
        </w:tc>
        <w:tc>
          <w:tcPr>
            <w:tcW w:w="2268" w:type="dxa"/>
          </w:tcPr>
          <w:p w14:paraId="34370B76" w14:textId="7016EFC1" w:rsidR="00B04622" w:rsidRDefault="00C31313" w:rsidP="00AF6500">
            <w:pPr>
              <w:jc w:val="center"/>
              <w:cnfStyle w:val="000000000000" w:firstRow="0" w:lastRow="0" w:firstColumn="0" w:lastColumn="0" w:oddVBand="0" w:evenVBand="0" w:oddHBand="0" w:evenHBand="0" w:firstRowFirstColumn="0" w:firstRowLastColumn="0" w:lastRowFirstColumn="0" w:lastRowLastColumn="0"/>
            </w:pPr>
            <w:r>
              <w:t>5</w:t>
            </w:r>
          </w:p>
        </w:tc>
        <w:tc>
          <w:tcPr>
            <w:tcW w:w="2404" w:type="dxa"/>
          </w:tcPr>
          <w:p w14:paraId="3EBF89E1" w14:textId="18EC8C48" w:rsidR="00B04622" w:rsidRDefault="00C31313" w:rsidP="00AF6500">
            <w:pPr>
              <w:jc w:val="center"/>
              <w:cnfStyle w:val="000000000000" w:firstRow="0" w:lastRow="0" w:firstColumn="0" w:lastColumn="0" w:oddVBand="0" w:evenVBand="0" w:oddHBand="0" w:evenHBand="0" w:firstRowFirstColumn="0" w:firstRowLastColumn="0" w:lastRowFirstColumn="0" w:lastRowLastColumn="0"/>
            </w:pPr>
            <w:r>
              <w:t>0.7</w:t>
            </w:r>
          </w:p>
        </w:tc>
      </w:tr>
      <w:tr w:rsidR="00B04622" w14:paraId="01F117DD"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86BB9D1" w14:textId="77777777" w:rsidR="00B04622" w:rsidRPr="00695913" w:rsidRDefault="00B04622" w:rsidP="00AF6500">
            <w:pPr>
              <w:rPr>
                <w:b w:val="0"/>
                <w:i/>
              </w:rPr>
            </w:pPr>
            <w:r w:rsidRPr="00695913">
              <w:rPr>
                <w:b w:val="0"/>
                <w:i/>
              </w:rPr>
              <w:t>Als ik aan het werk ben, dan vliegt de tijd voorbij</w:t>
            </w:r>
          </w:p>
        </w:tc>
        <w:tc>
          <w:tcPr>
            <w:tcW w:w="2268" w:type="dxa"/>
          </w:tcPr>
          <w:p w14:paraId="67C46003" w14:textId="19B5DD7D" w:rsidR="00B04622" w:rsidRDefault="00C31313" w:rsidP="00AF6500">
            <w:pPr>
              <w:jc w:val="center"/>
              <w:cnfStyle w:val="000000100000" w:firstRow="0" w:lastRow="0" w:firstColumn="0" w:lastColumn="0" w:oddVBand="0" w:evenVBand="0" w:oddHBand="1" w:evenHBand="0" w:firstRowFirstColumn="0" w:firstRowLastColumn="0" w:lastRowFirstColumn="0" w:lastRowLastColumn="0"/>
            </w:pPr>
            <w:r>
              <w:t>5</w:t>
            </w:r>
          </w:p>
        </w:tc>
        <w:tc>
          <w:tcPr>
            <w:tcW w:w="2404" w:type="dxa"/>
          </w:tcPr>
          <w:p w14:paraId="73A4522A" w14:textId="0F03FBB7" w:rsidR="00B04622" w:rsidRDefault="00C31313" w:rsidP="00AF6500">
            <w:pPr>
              <w:jc w:val="center"/>
              <w:cnfStyle w:val="000000100000" w:firstRow="0" w:lastRow="0" w:firstColumn="0" w:lastColumn="0" w:oddVBand="0" w:evenVBand="0" w:oddHBand="1" w:evenHBand="0" w:firstRowFirstColumn="0" w:firstRowLastColumn="0" w:lastRowFirstColumn="0" w:lastRowLastColumn="0"/>
            </w:pPr>
            <w:r>
              <w:t>0.7</w:t>
            </w:r>
          </w:p>
        </w:tc>
      </w:tr>
      <w:tr w:rsidR="00B04622" w14:paraId="0A630258"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192D1D7A" w14:textId="77777777" w:rsidR="00B04622" w:rsidRPr="00695913" w:rsidRDefault="00B04622" w:rsidP="00AF6500">
            <w:pPr>
              <w:rPr>
                <w:b w:val="0"/>
                <w:i/>
              </w:rPr>
            </w:pPr>
            <w:r w:rsidRPr="00695913">
              <w:rPr>
                <w:b w:val="0"/>
                <w:i/>
              </w:rPr>
              <w:t>Als ik werk voel ik  me fit en sterk</w:t>
            </w:r>
          </w:p>
        </w:tc>
        <w:tc>
          <w:tcPr>
            <w:tcW w:w="2268" w:type="dxa"/>
          </w:tcPr>
          <w:p w14:paraId="72D0A0E5" w14:textId="4ACFD678" w:rsidR="00B04622" w:rsidRDefault="003C5DB7" w:rsidP="00AF6500">
            <w:pPr>
              <w:jc w:val="center"/>
              <w:cnfStyle w:val="000000000000" w:firstRow="0" w:lastRow="0" w:firstColumn="0" w:lastColumn="0" w:oddVBand="0" w:evenVBand="0" w:oddHBand="0" w:evenHBand="0" w:firstRowFirstColumn="0" w:firstRowLastColumn="0" w:lastRowFirstColumn="0" w:lastRowLastColumn="0"/>
            </w:pPr>
            <w:r>
              <w:t>4</w:t>
            </w:r>
          </w:p>
        </w:tc>
        <w:tc>
          <w:tcPr>
            <w:tcW w:w="2404" w:type="dxa"/>
          </w:tcPr>
          <w:p w14:paraId="48B95E49" w14:textId="22638CC4" w:rsidR="00B04622" w:rsidRDefault="003C5DB7" w:rsidP="00AF6500">
            <w:pPr>
              <w:jc w:val="center"/>
              <w:cnfStyle w:val="000000000000" w:firstRow="0" w:lastRow="0" w:firstColumn="0" w:lastColumn="0" w:oddVBand="0" w:evenVBand="0" w:oddHBand="0" w:evenHBand="0" w:firstRowFirstColumn="0" w:firstRowLastColumn="0" w:lastRowFirstColumn="0" w:lastRowLastColumn="0"/>
            </w:pPr>
            <w:r>
              <w:t>2</w:t>
            </w:r>
          </w:p>
        </w:tc>
      </w:tr>
      <w:tr w:rsidR="00B04622" w14:paraId="7A19765D"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35DAC0F" w14:textId="77777777" w:rsidR="00B04622" w:rsidRPr="00695913" w:rsidRDefault="00B04622" w:rsidP="00AF6500">
            <w:pPr>
              <w:rPr>
                <w:b w:val="0"/>
                <w:i/>
              </w:rPr>
            </w:pPr>
            <w:r w:rsidRPr="00695913">
              <w:rPr>
                <w:b w:val="0"/>
                <w:i/>
              </w:rPr>
              <w:t>Ik ben enthousiast over mijn baan</w:t>
            </w:r>
          </w:p>
        </w:tc>
        <w:tc>
          <w:tcPr>
            <w:tcW w:w="2268" w:type="dxa"/>
          </w:tcPr>
          <w:p w14:paraId="0B9E76DF" w14:textId="4CA7685B" w:rsidR="00B04622" w:rsidRDefault="003C5DB7" w:rsidP="00AF6500">
            <w:pPr>
              <w:jc w:val="center"/>
              <w:cnfStyle w:val="000000100000" w:firstRow="0" w:lastRow="0" w:firstColumn="0" w:lastColumn="0" w:oddVBand="0" w:evenVBand="0" w:oddHBand="1" w:evenHBand="0" w:firstRowFirstColumn="0" w:firstRowLastColumn="0" w:lastRowFirstColumn="0" w:lastRowLastColumn="0"/>
            </w:pPr>
            <w:r>
              <w:t>4.6</w:t>
            </w:r>
          </w:p>
        </w:tc>
        <w:tc>
          <w:tcPr>
            <w:tcW w:w="2404" w:type="dxa"/>
          </w:tcPr>
          <w:p w14:paraId="5942FE0F" w14:textId="5F2FDC8F" w:rsidR="00B04622" w:rsidRDefault="00124C91" w:rsidP="00AF6500">
            <w:pPr>
              <w:jc w:val="center"/>
              <w:cnfStyle w:val="000000100000" w:firstRow="0" w:lastRow="0" w:firstColumn="0" w:lastColumn="0" w:oddVBand="0" w:evenVBand="0" w:oddHBand="1" w:evenHBand="0" w:firstRowFirstColumn="0" w:firstRowLastColumn="0" w:lastRowFirstColumn="0" w:lastRowLastColumn="0"/>
            </w:pPr>
            <w:r>
              <w:t>1.</w:t>
            </w:r>
            <w:r w:rsidR="00C85821">
              <w:t>7</w:t>
            </w:r>
          </w:p>
        </w:tc>
      </w:tr>
      <w:tr w:rsidR="00B04622" w14:paraId="58B1D18B"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3DDEC3B9" w14:textId="77777777" w:rsidR="00B04622" w:rsidRPr="00695913" w:rsidRDefault="00B04622" w:rsidP="00AF6500">
            <w:pPr>
              <w:rPr>
                <w:b w:val="0"/>
                <w:i/>
              </w:rPr>
            </w:pPr>
            <w:r w:rsidRPr="00695913">
              <w:rPr>
                <w:b w:val="0"/>
                <w:i/>
              </w:rPr>
              <w:t>Als ik werk vergeet ik alle andere dingen om mij heen</w:t>
            </w:r>
          </w:p>
        </w:tc>
        <w:tc>
          <w:tcPr>
            <w:tcW w:w="2268" w:type="dxa"/>
          </w:tcPr>
          <w:p w14:paraId="26076674" w14:textId="0C47D506" w:rsidR="00B04622" w:rsidRDefault="00124C91" w:rsidP="00AF6500">
            <w:pPr>
              <w:jc w:val="center"/>
              <w:cnfStyle w:val="000000000000" w:firstRow="0" w:lastRow="0" w:firstColumn="0" w:lastColumn="0" w:oddVBand="0" w:evenVBand="0" w:oddHBand="0" w:evenHBand="0" w:firstRowFirstColumn="0" w:firstRowLastColumn="0" w:lastRowFirstColumn="0" w:lastRowLastColumn="0"/>
            </w:pPr>
            <w:r>
              <w:t>4.8</w:t>
            </w:r>
          </w:p>
        </w:tc>
        <w:tc>
          <w:tcPr>
            <w:tcW w:w="2404" w:type="dxa"/>
          </w:tcPr>
          <w:p w14:paraId="04F2263E" w14:textId="4A2D4F23" w:rsidR="00B04622" w:rsidRDefault="00124C91" w:rsidP="00AF6500">
            <w:pPr>
              <w:jc w:val="center"/>
              <w:cnfStyle w:val="000000000000" w:firstRow="0" w:lastRow="0" w:firstColumn="0" w:lastColumn="0" w:oddVBand="0" w:evenVBand="0" w:oddHBand="0" w:evenHBand="0" w:firstRowFirstColumn="0" w:firstRowLastColumn="0" w:lastRowFirstColumn="0" w:lastRowLastColumn="0"/>
            </w:pPr>
            <w:r>
              <w:t>1.1</w:t>
            </w:r>
          </w:p>
        </w:tc>
      </w:tr>
      <w:tr w:rsidR="00B04622" w14:paraId="7D0E1C00"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8C0A41A" w14:textId="77777777" w:rsidR="00B04622" w:rsidRPr="00695913" w:rsidRDefault="00B04622" w:rsidP="00AF6500">
            <w:pPr>
              <w:rPr>
                <w:b w:val="0"/>
                <w:i/>
              </w:rPr>
            </w:pPr>
            <w:r w:rsidRPr="00695913">
              <w:rPr>
                <w:b w:val="0"/>
                <w:i/>
              </w:rPr>
              <w:t>Mijn werk inspireert mij</w:t>
            </w:r>
            <w:r w:rsidRPr="00695913">
              <w:rPr>
                <w:b w:val="0"/>
                <w:i/>
              </w:rPr>
              <w:br/>
            </w:r>
          </w:p>
        </w:tc>
        <w:tc>
          <w:tcPr>
            <w:tcW w:w="2268" w:type="dxa"/>
          </w:tcPr>
          <w:p w14:paraId="516454C8" w14:textId="37EF5A32" w:rsidR="00B04622" w:rsidRDefault="00D45484" w:rsidP="00AF6500">
            <w:pPr>
              <w:jc w:val="center"/>
              <w:cnfStyle w:val="000000100000" w:firstRow="0" w:lastRow="0" w:firstColumn="0" w:lastColumn="0" w:oddVBand="0" w:evenVBand="0" w:oddHBand="1" w:evenHBand="0" w:firstRowFirstColumn="0" w:firstRowLastColumn="0" w:lastRowFirstColumn="0" w:lastRowLastColumn="0"/>
            </w:pPr>
            <w:r>
              <w:t>3.6</w:t>
            </w:r>
          </w:p>
        </w:tc>
        <w:tc>
          <w:tcPr>
            <w:tcW w:w="2404" w:type="dxa"/>
          </w:tcPr>
          <w:p w14:paraId="1115669C" w14:textId="4741CEDA" w:rsidR="00B04622" w:rsidRDefault="00D45484" w:rsidP="00AF6500">
            <w:pPr>
              <w:jc w:val="center"/>
              <w:cnfStyle w:val="000000100000" w:firstRow="0" w:lastRow="0" w:firstColumn="0" w:lastColumn="0" w:oddVBand="0" w:evenVBand="0" w:oddHBand="1" w:evenHBand="0" w:firstRowFirstColumn="0" w:firstRowLastColumn="0" w:lastRowFirstColumn="0" w:lastRowLastColumn="0"/>
            </w:pPr>
            <w:r>
              <w:t>1.3</w:t>
            </w:r>
          </w:p>
        </w:tc>
      </w:tr>
      <w:tr w:rsidR="00B04622" w14:paraId="30D67D77"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21552815" w14:textId="77777777" w:rsidR="00B04622" w:rsidRPr="00695913" w:rsidRDefault="00B04622" w:rsidP="00AF6500">
            <w:pPr>
              <w:rPr>
                <w:b w:val="0"/>
                <w:i/>
              </w:rPr>
            </w:pPr>
            <w:r w:rsidRPr="00695913">
              <w:rPr>
                <w:b w:val="0"/>
                <w:i/>
              </w:rPr>
              <w:t>Als ik ’s morgens opsta heb ik zin om aan het werk te gaan</w:t>
            </w:r>
          </w:p>
        </w:tc>
        <w:tc>
          <w:tcPr>
            <w:tcW w:w="2268" w:type="dxa"/>
          </w:tcPr>
          <w:p w14:paraId="5AEF7FAD" w14:textId="60C25FC2" w:rsidR="00B04622" w:rsidRDefault="00D45484" w:rsidP="00AF6500">
            <w:pPr>
              <w:jc w:val="center"/>
              <w:cnfStyle w:val="000000000000" w:firstRow="0" w:lastRow="0" w:firstColumn="0" w:lastColumn="0" w:oddVBand="0" w:evenVBand="0" w:oddHBand="0" w:evenHBand="0" w:firstRowFirstColumn="0" w:firstRowLastColumn="0" w:lastRowFirstColumn="0" w:lastRowLastColumn="0"/>
            </w:pPr>
            <w:r>
              <w:t>4.6</w:t>
            </w:r>
          </w:p>
        </w:tc>
        <w:tc>
          <w:tcPr>
            <w:tcW w:w="2404" w:type="dxa"/>
          </w:tcPr>
          <w:p w14:paraId="3101E5B7" w14:textId="42A95291" w:rsidR="00B04622" w:rsidRDefault="009B17C8" w:rsidP="00AF6500">
            <w:pPr>
              <w:jc w:val="center"/>
              <w:cnfStyle w:val="000000000000" w:firstRow="0" w:lastRow="0" w:firstColumn="0" w:lastColumn="0" w:oddVBand="0" w:evenVBand="0" w:oddHBand="0" w:evenHBand="0" w:firstRowFirstColumn="0" w:firstRowLastColumn="0" w:lastRowFirstColumn="0" w:lastRowLastColumn="0"/>
            </w:pPr>
            <w:r>
              <w:t>1.1</w:t>
            </w:r>
          </w:p>
        </w:tc>
      </w:tr>
      <w:tr w:rsidR="00B04622" w14:paraId="2C32B30D"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980BDC" w14:textId="77777777" w:rsidR="00B04622" w:rsidRPr="00695913" w:rsidRDefault="00B04622" w:rsidP="00AF6500">
            <w:pPr>
              <w:rPr>
                <w:b w:val="0"/>
                <w:i/>
              </w:rPr>
            </w:pPr>
            <w:r w:rsidRPr="00695913">
              <w:rPr>
                <w:b w:val="0"/>
                <w:i/>
              </w:rPr>
              <w:t>Wanneer ik heel intensief aan het werk ben, voel ik mij gelukkig</w:t>
            </w:r>
          </w:p>
        </w:tc>
        <w:tc>
          <w:tcPr>
            <w:tcW w:w="2268" w:type="dxa"/>
          </w:tcPr>
          <w:p w14:paraId="770BB14A" w14:textId="5E3A7AE8" w:rsidR="00B04622" w:rsidRDefault="009B17C8" w:rsidP="00AF6500">
            <w:pPr>
              <w:jc w:val="center"/>
              <w:cnfStyle w:val="000000100000" w:firstRow="0" w:lastRow="0" w:firstColumn="0" w:lastColumn="0" w:oddVBand="0" w:evenVBand="0" w:oddHBand="1" w:evenHBand="0" w:firstRowFirstColumn="0" w:firstRowLastColumn="0" w:lastRowFirstColumn="0" w:lastRowLastColumn="0"/>
            </w:pPr>
            <w:r>
              <w:t>4.6</w:t>
            </w:r>
          </w:p>
        </w:tc>
        <w:tc>
          <w:tcPr>
            <w:tcW w:w="2404" w:type="dxa"/>
          </w:tcPr>
          <w:p w14:paraId="169D50D5" w14:textId="7256A3DC" w:rsidR="00B04622" w:rsidRDefault="009B17C8" w:rsidP="00AF6500">
            <w:pPr>
              <w:jc w:val="center"/>
              <w:cnfStyle w:val="000000100000" w:firstRow="0" w:lastRow="0" w:firstColumn="0" w:lastColumn="0" w:oddVBand="0" w:evenVBand="0" w:oddHBand="1" w:evenHBand="0" w:firstRowFirstColumn="0" w:firstRowLastColumn="0" w:lastRowFirstColumn="0" w:lastRowLastColumn="0"/>
            </w:pPr>
            <w:r>
              <w:t>0.</w:t>
            </w:r>
            <w:r w:rsidR="00C85821">
              <w:t>9</w:t>
            </w:r>
          </w:p>
        </w:tc>
      </w:tr>
      <w:tr w:rsidR="00B04622" w14:paraId="5E1E4927"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300BD1FD" w14:textId="77777777" w:rsidR="00B04622" w:rsidRPr="00695913" w:rsidRDefault="00B04622" w:rsidP="00AF6500">
            <w:pPr>
              <w:rPr>
                <w:b w:val="0"/>
                <w:i/>
              </w:rPr>
            </w:pPr>
            <w:r w:rsidRPr="00695913">
              <w:rPr>
                <w:b w:val="0"/>
                <w:i/>
              </w:rPr>
              <w:t>Ik ben trots op het werk wat ik doe</w:t>
            </w:r>
          </w:p>
        </w:tc>
        <w:tc>
          <w:tcPr>
            <w:tcW w:w="2268" w:type="dxa"/>
          </w:tcPr>
          <w:p w14:paraId="5083AFB3" w14:textId="72E5C888" w:rsidR="00B04622" w:rsidRDefault="009B17C8" w:rsidP="00AF6500">
            <w:pPr>
              <w:jc w:val="center"/>
              <w:cnfStyle w:val="000000000000" w:firstRow="0" w:lastRow="0" w:firstColumn="0" w:lastColumn="0" w:oddVBand="0" w:evenVBand="0" w:oddHBand="0" w:evenHBand="0" w:firstRowFirstColumn="0" w:firstRowLastColumn="0" w:lastRowFirstColumn="0" w:lastRowLastColumn="0"/>
            </w:pPr>
            <w:r>
              <w:t>5</w:t>
            </w:r>
          </w:p>
        </w:tc>
        <w:tc>
          <w:tcPr>
            <w:tcW w:w="2404" w:type="dxa"/>
          </w:tcPr>
          <w:p w14:paraId="66F8493B" w14:textId="744AEC62" w:rsidR="00B04622" w:rsidRDefault="009B17C8" w:rsidP="00AF6500">
            <w:pPr>
              <w:jc w:val="center"/>
              <w:cnfStyle w:val="000000000000" w:firstRow="0" w:lastRow="0" w:firstColumn="0" w:lastColumn="0" w:oddVBand="0" w:evenVBand="0" w:oddHBand="0" w:evenHBand="0" w:firstRowFirstColumn="0" w:firstRowLastColumn="0" w:lastRowFirstColumn="0" w:lastRowLastColumn="0"/>
            </w:pPr>
            <w:r>
              <w:t>1</w:t>
            </w:r>
          </w:p>
        </w:tc>
      </w:tr>
      <w:tr w:rsidR="00B04622" w14:paraId="20E8C8D6"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AE94C83" w14:textId="77777777" w:rsidR="00B04622" w:rsidRPr="00695913" w:rsidRDefault="00B04622" w:rsidP="00AF6500">
            <w:pPr>
              <w:rPr>
                <w:b w:val="0"/>
                <w:i/>
              </w:rPr>
            </w:pPr>
            <w:r w:rsidRPr="00695913">
              <w:rPr>
                <w:b w:val="0"/>
                <w:i/>
              </w:rPr>
              <w:t>Ik ga helemaal op in mijn werk</w:t>
            </w:r>
          </w:p>
        </w:tc>
        <w:tc>
          <w:tcPr>
            <w:tcW w:w="2268" w:type="dxa"/>
          </w:tcPr>
          <w:p w14:paraId="73291447" w14:textId="3E0F65C6" w:rsidR="00B04622" w:rsidRDefault="001B4BAD" w:rsidP="00AF6500">
            <w:pPr>
              <w:jc w:val="center"/>
              <w:cnfStyle w:val="000000100000" w:firstRow="0" w:lastRow="0" w:firstColumn="0" w:lastColumn="0" w:oddVBand="0" w:evenVBand="0" w:oddHBand="1" w:evenHBand="0" w:firstRowFirstColumn="0" w:firstRowLastColumn="0" w:lastRowFirstColumn="0" w:lastRowLastColumn="0"/>
            </w:pPr>
            <w:r>
              <w:t>5</w:t>
            </w:r>
          </w:p>
        </w:tc>
        <w:tc>
          <w:tcPr>
            <w:tcW w:w="2404" w:type="dxa"/>
          </w:tcPr>
          <w:p w14:paraId="09FBEE11" w14:textId="6FC04514" w:rsidR="00B04622" w:rsidRDefault="001B4BAD" w:rsidP="00AF6500">
            <w:pPr>
              <w:jc w:val="center"/>
              <w:cnfStyle w:val="000000100000" w:firstRow="0" w:lastRow="0" w:firstColumn="0" w:lastColumn="0" w:oddVBand="0" w:evenVBand="0" w:oddHBand="1" w:evenHBand="0" w:firstRowFirstColumn="0" w:firstRowLastColumn="0" w:lastRowFirstColumn="0" w:lastRowLastColumn="0"/>
            </w:pPr>
            <w:r>
              <w:t>1</w:t>
            </w:r>
          </w:p>
        </w:tc>
      </w:tr>
      <w:tr w:rsidR="00B04622" w14:paraId="709E2B7F"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1D6D783C" w14:textId="77777777" w:rsidR="00B04622" w:rsidRPr="00695913" w:rsidRDefault="00B04622" w:rsidP="00AF6500">
            <w:pPr>
              <w:rPr>
                <w:b w:val="0"/>
                <w:i/>
              </w:rPr>
            </w:pPr>
            <w:r w:rsidRPr="00695913">
              <w:rPr>
                <w:b w:val="0"/>
                <w:i/>
              </w:rPr>
              <w:t>Als ik aan het werk ben, dan kan ik heel lang doorgaan</w:t>
            </w:r>
          </w:p>
        </w:tc>
        <w:tc>
          <w:tcPr>
            <w:tcW w:w="2268" w:type="dxa"/>
          </w:tcPr>
          <w:p w14:paraId="0BAA5C02" w14:textId="0E33BDCA" w:rsidR="00B04622" w:rsidRDefault="001B4BAD" w:rsidP="00AF6500">
            <w:pPr>
              <w:jc w:val="center"/>
              <w:cnfStyle w:val="000000000000" w:firstRow="0" w:lastRow="0" w:firstColumn="0" w:lastColumn="0" w:oddVBand="0" w:evenVBand="0" w:oddHBand="0" w:evenHBand="0" w:firstRowFirstColumn="0" w:firstRowLastColumn="0" w:lastRowFirstColumn="0" w:lastRowLastColumn="0"/>
            </w:pPr>
            <w:r>
              <w:t>3.8</w:t>
            </w:r>
          </w:p>
        </w:tc>
        <w:tc>
          <w:tcPr>
            <w:tcW w:w="2404" w:type="dxa"/>
          </w:tcPr>
          <w:p w14:paraId="219873C6" w14:textId="6BDE2A69" w:rsidR="00B04622" w:rsidRDefault="001B4BAD" w:rsidP="00AF6500">
            <w:pPr>
              <w:jc w:val="center"/>
              <w:cnfStyle w:val="000000000000" w:firstRow="0" w:lastRow="0" w:firstColumn="0" w:lastColumn="0" w:oddVBand="0" w:evenVBand="0" w:oddHBand="0" w:evenHBand="0" w:firstRowFirstColumn="0" w:firstRowLastColumn="0" w:lastRowFirstColumn="0" w:lastRowLastColumn="0"/>
            </w:pPr>
            <w:r>
              <w:t>1.</w:t>
            </w:r>
            <w:r w:rsidR="00C85821">
              <w:t>5</w:t>
            </w:r>
          </w:p>
        </w:tc>
      </w:tr>
      <w:tr w:rsidR="00B04622" w14:paraId="132E6A6D"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EF7ACA8" w14:textId="77777777" w:rsidR="00B04622" w:rsidRPr="00695913" w:rsidRDefault="00B04622" w:rsidP="00AF6500">
            <w:pPr>
              <w:rPr>
                <w:b w:val="0"/>
                <w:i/>
              </w:rPr>
            </w:pPr>
            <w:r w:rsidRPr="00695913">
              <w:rPr>
                <w:b w:val="0"/>
                <w:i/>
              </w:rPr>
              <w:t>Mijn werk is voor mij een uitdaging</w:t>
            </w:r>
          </w:p>
        </w:tc>
        <w:tc>
          <w:tcPr>
            <w:tcW w:w="2268" w:type="dxa"/>
          </w:tcPr>
          <w:p w14:paraId="7EA79D3E" w14:textId="626DE2C8" w:rsidR="00B04622" w:rsidRDefault="00E52F36" w:rsidP="00AF6500">
            <w:pPr>
              <w:jc w:val="center"/>
              <w:cnfStyle w:val="000000100000" w:firstRow="0" w:lastRow="0" w:firstColumn="0" w:lastColumn="0" w:oddVBand="0" w:evenVBand="0" w:oddHBand="1" w:evenHBand="0" w:firstRowFirstColumn="0" w:firstRowLastColumn="0" w:lastRowFirstColumn="0" w:lastRowLastColumn="0"/>
            </w:pPr>
            <w:r>
              <w:t>5.2</w:t>
            </w:r>
          </w:p>
        </w:tc>
        <w:tc>
          <w:tcPr>
            <w:tcW w:w="2404" w:type="dxa"/>
          </w:tcPr>
          <w:p w14:paraId="7F48493B" w14:textId="450DF71E" w:rsidR="00B04622" w:rsidRDefault="00E52F36" w:rsidP="00AF6500">
            <w:pPr>
              <w:jc w:val="center"/>
              <w:cnfStyle w:val="000000100000" w:firstRow="0" w:lastRow="0" w:firstColumn="0" w:lastColumn="0" w:oddVBand="0" w:evenVBand="0" w:oddHBand="1" w:evenHBand="0" w:firstRowFirstColumn="0" w:firstRowLastColumn="0" w:lastRowFirstColumn="0" w:lastRowLastColumn="0"/>
            </w:pPr>
            <w:r>
              <w:t>0.4</w:t>
            </w:r>
          </w:p>
        </w:tc>
      </w:tr>
      <w:tr w:rsidR="00B04622" w14:paraId="6540609C"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76B5932A" w14:textId="77777777" w:rsidR="00B04622" w:rsidRPr="00695913" w:rsidRDefault="00B04622" w:rsidP="00AF6500">
            <w:pPr>
              <w:rPr>
                <w:b w:val="0"/>
                <w:i/>
              </w:rPr>
            </w:pPr>
            <w:r w:rsidRPr="00695913">
              <w:rPr>
                <w:b w:val="0"/>
                <w:i/>
              </w:rPr>
              <w:t>Mijn werk brengt mij in vervoering</w:t>
            </w:r>
          </w:p>
        </w:tc>
        <w:tc>
          <w:tcPr>
            <w:tcW w:w="2268" w:type="dxa"/>
          </w:tcPr>
          <w:p w14:paraId="2EDB9B9C" w14:textId="040A5D05" w:rsidR="00B04622" w:rsidRDefault="00E52F36" w:rsidP="00AF6500">
            <w:pPr>
              <w:jc w:val="center"/>
              <w:cnfStyle w:val="000000000000" w:firstRow="0" w:lastRow="0" w:firstColumn="0" w:lastColumn="0" w:oddVBand="0" w:evenVBand="0" w:oddHBand="0" w:evenHBand="0" w:firstRowFirstColumn="0" w:firstRowLastColumn="0" w:lastRowFirstColumn="0" w:lastRowLastColumn="0"/>
            </w:pPr>
            <w:r>
              <w:t>2.6</w:t>
            </w:r>
          </w:p>
        </w:tc>
        <w:tc>
          <w:tcPr>
            <w:tcW w:w="2404" w:type="dxa"/>
          </w:tcPr>
          <w:p w14:paraId="39ED7222" w14:textId="0D9CC862" w:rsidR="00B04622" w:rsidRDefault="00E52F36" w:rsidP="00AF6500">
            <w:pPr>
              <w:jc w:val="center"/>
              <w:cnfStyle w:val="000000000000" w:firstRow="0" w:lastRow="0" w:firstColumn="0" w:lastColumn="0" w:oddVBand="0" w:evenVBand="0" w:oddHBand="0" w:evenHBand="0" w:firstRowFirstColumn="0" w:firstRowLastColumn="0" w:lastRowFirstColumn="0" w:lastRowLastColumn="0"/>
            </w:pPr>
            <w:r>
              <w:t>2.3</w:t>
            </w:r>
          </w:p>
        </w:tc>
      </w:tr>
      <w:tr w:rsidR="00B04622" w14:paraId="6CA8EC79"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1C72DD7" w14:textId="77777777" w:rsidR="00B04622" w:rsidRPr="00695913" w:rsidRDefault="00B04622" w:rsidP="00AF6500">
            <w:pPr>
              <w:rPr>
                <w:b w:val="0"/>
                <w:i/>
              </w:rPr>
            </w:pPr>
            <w:r w:rsidRPr="00695913">
              <w:rPr>
                <w:b w:val="0"/>
                <w:i/>
              </w:rPr>
              <w:t>Op mijn werk beschik ik over een grote mentale veerkracht</w:t>
            </w:r>
          </w:p>
        </w:tc>
        <w:tc>
          <w:tcPr>
            <w:tcW w:w="2268" w:type="dxa"/>
          </w:tcPr>
          <w:p w14:paraId="013683E6" w14:textId="60FA411B" w:rsidR="00B04622" w:rsidRDefault="00A06BCB" w:rsidP="00AF6500">
            <w:pPr>
              <w:jc w:val="center"/>
              <w:cnfStyle w:val="000000100000" w:firstRow="0" w:lastRow="0" w:firstColumn="0" w:lastColumn="0" w:oddVBand="0" w:evenVBand="0" w:oddHBand="1" w:evenHBand="0" w:firstRowFirstColumn="0" w:firstRowLastColumn="0" w:lastRowFirstColumn="0" w:lastRowLastColumn="0"/>
            </w:pPr>
            <w:r>
              <w:t>5</w:t>
            </w:r>
          </w:p>
        </w:tc>
        <w:tc>
          <w:tcPr>
            <w:tcW w:w="2404" w:type="dxa"/>
          </w:tcPr>
          <w:p w14:paraId="236ECC86" w14:textId="24FD7896" w:rsidR="00B04622" w:rsidRDefault="00A06BCB" w:rsidP="00AF6500">
            <w:pPr>
              <w:jc w:val="center"/>
              <w:cnfStyle w:val="000000100000" w:firstRow="0" w:lastRow="0" w:firstColumn="0" w:lastColumn="0" w:oddVBand="0" w:evenVBand="0" w:oddHBand="1" w:evenHBand="0" w:firstRowFirstColumn="0" w:firstRowLastColumn="0" w:lastRowFirstColumn="0" w:lastRowLastColumn="0"/>
            </w:pPr>
            <w:r>
              <w:t>1.2</w:t>
            </w:r>
          </w:p>
        </w:tc>
      </w:tr>
      <w:tr w:rsidR="001304FE" w14:paraId="70311B41" w14:textId="77777777" w:rsidTr="001304FE">
        <w:tc>
          <w:tcPr>
            <w:cnfStyle w:val="001000000000" w:firstRow="0" w:lastRow="0" w:firstColumn="1" w:lastColumn="0" w:oddVBand="0" w:evenVBand="0" w:oddHBand="0" w:evenHBand="0" w:firstRowFirstColumn="0" w:firstRowLastColumn="0" w:lastRowFirstColumn="0" w:lastRowLastColumn="0"/>
            <w:tcW w:w="4390" w:type="dxa"/>
            <w:shd w:val="clear" w:color="auto" w:fill="E84C22" w:themeFill="accent1"/>
          </w:tcPr>
          <w:p w14:paraId="7DF22CD2" w14:textId="6A909D60" w:rsidR="001304FE" w:rsidRPr="001304FE" w:rsidRDefault="001304FE" w:rsidP="00AF6500">
            <w:pPr>
              <w:rPr>
                <w:color w:val="FFFFFF" w:themeColor="background1"/>
              </w:rPr>
            </w:pPr>
            <w:r>
              <w:rPr>
                <w:color w:val="FFFFFF" w:themeColor="background1"/>
              </w:rPr>
              <w:t>Totaal</w:t>
            </w:r>
          </w:p>
        </w:tc>
        <w:tc>
          <w:tcPr>
            <w:tcW w:w="2268" w:type="dxa"/>
            <w:shd w:val="clear" w:color="auto" w:fill="E84C22" w:themeFill="accent1"/>
          </w:tcPr>
          <w:p w14:paraId="4EAE74DE" w14:textId="15CAC612" w:rsidR="001304FE" w:rsidRPr="001304FE" w:rsidRDefault="00A06BCB" w:rsidP="00AF650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4.5</w:t>
            </w:r>
          </w:p>
        </w:tc>
        <w:tc>
          <w:tcPr>
            <w:tcW w:w="2404" w:type="dxa"/>
            <w:shd w:val="clear" w:color="auto" w:fill="E84C22" w:themeFill="accent1"/>
          </w:tcPr>
          <w:p w14:paraId="15C636CD" w14:textId="0A99635A" w:rsidR="001304FE" w:rsidRPr="001304FE" w:rsidRDefault="000A4D0C" w:rsidP="00AF650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0.7</w:t>
            </w:r>
            <w:r w:rsidR="00983C9D">
              <w:rPr>
                <w:b/>
                <w:color w:val="FFFFFF" w:themeColor="background1"/>
              </w:rPr>
              <w:t>*</w:t>
            </w:r>
          </w:p>
        </w:tc>
      </w:tr>
    </w:tbl>
    <w:p w14:paraId="2784C15A" w14:textId="62917DB2" w:rsidR="00B04622" w:rsidRPr="00B41C78" w:rsidRDefault="00B04622" w:rsidP="00983C9D">
      <w:pPr>
        <w:pStyle w:val="Geenafstand"/>
        <w:ind w:left="1410" w:hanging="1410"/>
        <w:rPr>
          <w:sz w:val="16"/>
          <w:szCs w:val="16"/>
        </w:rPr>
      </w:pPr>
      <w:r>
        <w:rPr>
          <w:sz w:val="16"/>
          <w:szCs w:val="16"/>
        </w:rPr>
        <w:t>Tabel 5.4a</w:t>
      </w:r>
      <w:r>
        <w:rPr>
          <w:sz w:val="16"/>
          <w:szCs w:val="16"/>
        </w:rPr>
        <w:tab/>
        <w:t>Gemiddelde en standaarddeviatie van team B, op een schaal van 0 (Nooit) tot 6 (Dagelijks)</w:t>
      </w:r>
      <w:r w:rsidR="000A4D0C">
        <w:rPr>
          <w:sz w:val="16"/>
          <w:szCs w:val="16"/>
        </w:rPr>
        <w:br/>
        <w:t xml:space="preserve">* De totale </w:t>
      </w:r>
      <w:r w:rsidR="007B10B6">
        <w:rPr>
          <w:sz w:val="16"/>
          <w:szCs w:val="16"/>
        </w:rPr>
        <w:t xml:space="preserve">standaarddeviatie is </w:t>
      </w:r>
      <w:r w:rsidR="00B41C78">
        <w:rPr>
          <w:sz w:val="16"/>
          <w:szCs w:val="16"/>
          <w:u w:val="single"/>
        </w:rPr>
        <w:t>alleen</w:t>
      </w:r>
      <w:r w:rsidR="00B41C78">
        <w:rPr>
          <w:sz w:val="16"/>
          <w:szCs w:val="16"/>
        </w:rPr>
        <w:t xml:space="preserve"> de standaarddeviatie v</w:t>
      </w:r>
      <w:r w:rsidR="00983C9D">
        <w:rPr>
          <w:sz w:val="16"/>
          <w:szCs w:val="16"/>
        </w:rPr>
        <w:t>an het eindgemiddelde</w:t>
      </w:r>
    </w:p>
    <w:p w14:paraId="305E7255" w14:textId="77777777" w:rsidR="00B04622" w:rsidRDefault="00B04622">
      <w:r>
        <w:br w:type="page"/>
      </w:r>
    </w:p>
    <w:p w14:paraId="3254E2BF" w14:textId="21ED2212" w:rsidR="00B04622" w:rsidRPr="00695913" w:rsidRDefault="00B04622" w:rsidP="00B04622">
      <w:pPr>
        <w:jc w:val="center"/>
        <w:rPr>
          <w:b/>
          <w:color w:val="E84C22" w:themeColor="accent1"/>
          <w:sz w:val="22"/>
        </w:rPr>
      </w:pPr>
      <w:r w:rsidRPr="00695913">
        <w:rPr>
          <w:b/>
          <w:color w:val="E84C22" w:themeColor="accent1"/>
          <w:sz w:val="22"/>
        </w:rPr>
        <w:lastRenderedPageBreak/>
        <w:t xml:space="preserve">Team </w:t>
      </w:r>
      <w:r>
        <w:rPr>
          <w:b/>
          <w:color w:val="E84C22" w:themeColor="accent1"/>
          <w:sz w:val="22"/>
        </w:rPr>
        <w:t>Z</w:t>
      </w:r>
    </w:p>
    <w:tbl>
      <w:tblPr>
        <w:tblStyle w:val="Rastertabel4-Accent1"/>
        <w:tblW w:w="0" w:type="auto"/>
        <w:tblLook w:val="04A0" w:firstRow="1" w:lastRow="0" w:firstColumn="1" w:lastColumn="0" w:noHBand="0" w:noVBand="1"/>
      </w:tblPr>
      <w:tblGrid>
        <w:gridCol w:w="4390"/>
        <w:gridCol w:w="2268"/>
        <w:gridCol w:w="2404"/>
      </w:tblGrid>
      <w:tr w:rsidR="001304FE" w14:paraId="0E3E5E78" w14:textId="77777777" w:rsidTr="00AF6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8B02F9D" w14:textId="77777777" w:rsidR="001304FE" w:rsidRDefault="001304FE" w:rsidP="00AF6500">
            <w:r>
              <w:t>Stelling</w:t>
            </w:r>
          </w:p>
        </w:tc>
        <w:tc>
          <w:tcPr>
            <w:tcW w:w="2268" w:type="dxa"/>
          </w:tcPr>
          <w:p w14:paraId="7A1F6C87" w14:textId="77777777" w:rsidR="001304FE" w:rsidRDefault="001304FE" w:rsidP="00AF6500">
            <w:pPr>
              <w:jc w:val="center"/>
              <w:cnfStyle w:val="100000000000" w:firstRow="1" w:lastRow="0" w:firstColumn="0" w:lastColumn="0" w:oddVBand="0" w:evenVBand="0" w:oddHBand="0" w:evenHBand="0" w:firstRowFirstColumn="0" w:firstRowLastColumn="0" w:lastRowFirstColumn="0" w:lastRowLastColumn="0"/>
            </w:pPr>
            <w:r>
              <w:t>Gemiddelde</w:t>
            </w:r>
          </w:p>
        </w:tc>
        <w:tc>
          <w:tcPr>
            <w:tcW w:w="2404" w:type="dxa"/>
          </w:tcPr>
          <w:p w14:paraId="229376B9" w14:textId="77777777" w:rsidR="001304FE" w:rsidRDefault="001304FE" w:rsidP="00AF6500">
            <w:pPr>
              <w:jc w:val="center"/>
              <w:cnfStyle w:val="100000000000" w:firstRow="1" w:lastRow="0" w:firstColumn="0" w:lastColumn="0" w:oddVBand="0" w:evenVBand="0" w:oddHBand="0" w:evenHBand="0" w:firstRowFirstColumn="0" w:firstRowLastColumn="0" w:lastRowFirstColumn="0" w:lastRowLastColumn="0"/>
            </w:pPr>
            <w:r>
              <w:t>Standaarddeviatie</w:t>
            </w:r>
          </w:p>
        </w:tc>
      </w:tr>
      <w:tr w:rsidR="001304FE" w14:paraId="3C79C9FC"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BACB1C" w14:textId="77777777" w:rsidR="001304FE" w:rsidRPr="00695913" w:rsidRDefault="001304FE" w:rsidP="00AF6500">
            <w:pPr>
              <w:rPr>
                <w:b w:val="0"/>
                <w:i/>
              </w:rPr>
            </w:pPr>
            <w:r w:rsidRPr="00695913">
              <w:rPr>
                <w:b w:val="0"/>
                <w:i/>
              </w:rPr>
              <w:t>Op mijn werk bruis ik van energie</w:t>
            </w:r>
          </w:p>
        </w:tc>
        <w:tc>
          <w:tcPr>
            <w:tcW w:w="2268" w:type="dxa"/>
          </w:tcPr>
          <w:p w14:paraId="5E0E9669" w14:textId="4FE0290D" w:rsidR="001304FE" w:rsidRDefault="005239F5" w:rsidP="00AF6500">
            <w:pPr>
              <w:jc w:val="center"/>
              <w:cnfStyle w:val="000000100000" w:firstRow="0" w:lastRow="0" w:firstColumn="0" w:lastColumn="0" w:oddVBand="0" w:evenVBand="0" w:oddHBand="1" w:evenHBand="0" w:firstRowFirstColumn="0" w:firstRowLastColumn="0" w:lastRowFirstColumn="0" w:lastRowLastColumn="0"/>
            </w:pPr>
            <w:r>
              <w:t>4.</w:t>
            </w:r>
            <w:r w:rsidR="006608C1">
              <w:t>2</w:t>
            </w:r>
          </w:p>
        </w:tc>
        <w:tc>
          <w:tcPr>
            <w:tcW w:w="2404" w:type="dxa"/>
          </w:tcPr>
          <w:p w14:paraId="70AD1E8C" w14:textId="14A91E9C" w:rsidR="001304FE" w:rsidRDefault="005239F5" w:rsidP="00AF6500">
            <w:pPr>
              <w:jc w:val="center"/>
              <w:cnfStyle w:val="000000100000" w:firstRow="0" w:lastRow="0" w:firstColumn="0" w:lastColumn="0" w:oddVBand="0" w:evenVBand="0" w:oddHBand="1" w:evenHBand="0" w:firstRowFirstColumn="0" w:firstRowLastColumn="0" w:lastRowFirstColumn="0" w:lastRowLastColumn="0"/>
            </w:pPr>
            <w:r>
              <w:t>0.</w:t>
            </w:r>
            <w:r w:rsidR="00C85821">
              <w:t>8</w:t>
            </w:r>
          </w:p>
        </w:tc>
      </w:tr>
      <w:tr w:rsidR="001304FE" w14:paraId="3D2BAF50"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27469C65" w14:textId="77777777" w:rsidR="001304FE" w:rsidRPr="00695913" w:rsidRDefault="001304FE" w:rsidP="00AF6500">
            <w:pPr>
              <w:rPr>
                <w:b w:val="0"/>
                <w:i/>
              </w:rPr>
            </w:pPr>
            <w:r w:rsidRPr="00695913">
              <w:rPr>
                <w:b w:val="0"/>
                <w:i/>
              </w:rPr>
              <w:t>Ik vind het werk wat ik doe nuttig en zinvol</w:t>
            </w:r>
          </w:p>
        </w:tc>
        <w:tc>
          <w:tcPr>
            <w:tcW w:w="2268" w:type="dxa"/>
          </w:tcPr>
          <w:p w14:paraId="5AEA8BFB" w14:textId="0EA6560D" w:rsidR="001304FE" w:rsidRDefault="00471874" w:rsidP="00AF6500">
            <w:pPr>
              <w:jc w:val="center"/>
              <w:cnfStyle w:val="000000000000" w:firstRow="0" w:lastRow="0" w:firstColumn="0" w:lastColumn="0" w:oddVBand="0" w:evenVBand="0" w:oddHBand="0" w:evenHBand="0" w:firstRowFirstColumn="0" w:firstRowLastColumn="0" w:lastRowFirstColumn="0" w:lastRowLastColumn="0"/>
            </w:pPr>
            <w:r>
              <w:t>4.</w:t>
            </w:r>
            <w:r w:rsidR="006608C1">
              <w:t>2</w:t>
            </w:r>
          </w:p>
        </w:tc>
        <w:tc>
          <w:tcPr>
            <w:tcW w:w="2404" w:type="dxa"/>
          </w:tcPr>
          <w:p w14:paraId="73090C59" w14:textId="5FF6B64A" w:rsidR="001304FE" w:rsidRDefault="00C85821" w:rsidP="00AF6500">
            <w:pPr>
              <w:jc w:val="center"/>
              <w:cnfStyle w:val="000000000000" w:firstRow="0" w:lastRow="0" w:firstColumn="0" w:lastColumn="0" w:oddVBand="0" w:evenVBand="0" w:oddHBand="0" w:evenHBand="0" w:firstRowFirstColumn="0" w:firstRowLastColumn="0" w:lastRowFirstColumn="0" w:lastRowLastColumn="0"/>
            </w:pPr>
            <w:r>
              <w:t>1</w:t>
            </w:r>
          </w:p>
        </w:tc>
      </w:tr>
      <w:tr w:rsidR="001304FE" w14:paraId="767202C0"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FF16900" w14:textId="77777777" w:rsidR="001304FE" w:rsidRPr="00695913" w:rsidRDefault="001304FE" w:rsidP="00AF6500">
            <w:pPr>
              <w:rPr>
                <w:b w:val="0"/>
                <w:i/>
              </w:rPr>
            </w:pPr>
            <w:r w:rsidRPr="00695913">
              <w:rPr>
                <w:b w:val="0"/>
                <w:i/>
              </w:rPr>
              <w:t>Als ik aan het werk ben, dan vliegt de tijd voorbij</w:t>
            </w:r>
          </w:p>
        </w:tc>
        <w:tc>
          <w:tcPr>
            <w:tcW w:w="2268" w:type="dxa"/>
          </w:tcPr>
          <w:p w14:paraId="7B561623" w14:textId="271DB965" w:rsidR="001304FE" w:rsidRDefault="00471874" w:rsidP="00AF6500">
            <w:pPr>
              <w:jc w:val="center"/>
              <w:cnfStyle w:val="000000100000" w:firstRow="0" w:lastRow="0" w:firstColumn="0" w:lastColumn="0" w:oddVBand="0" w:evenVBand="0" w:oddHBand="1" w:evenHBand="0" w:firstRowFirstColumn="0" w:firstRowLastColumn="0" w:lastRowFirstColumn="0" w:lastRowLastColumn="0"/>
            </w:pPr>
            <w:r>
              <w:t>4.8</w:t>
            </w:r>
          </w:p>
        </w:tc>
        <w:tc>
          <w:tcPr>
            <w:tcW w:w="2404" w:type="dxa"/>
          </w:tcPr>
          <w:p w14:paraId="309C478F" w14:textId="5B8B2B07" w:rsidR="001304FE" w:rsidRDefault="00A70A80" w:rsidP="00AF6500">
            <w:pPr>
              <w:jc w:val="center"/>
              <w:cnfStyle w:val="000000100000" w:firstRow="0" w:lastRow="0" w:firstColumn="0" w:lastColumn="0" w:oddVBand="0" w:evenVBand="0" w:oddHBand="1" w:evenHBand="0" w:firstRowFirstColumn="0" w:firstRowLastColumn="0" w:lastRowFirstColumn="0" w:lastRowLastColumn="0"/>
            </w:pPr>
            <w:r>
              <w:t>0.4</w:t>
            </w:r>
          </w:p>
        </w:tc>
      </w:tr>
      <w:tr w:rsidR="001304FE" w14:paraId="5CD0E2A5"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0EE07CBC" w14:textId="77777777" w:rsidR="001304FE" w:rsidRPr="00695913" w:rsidRDefault="001304FE" w:rsidP="00AF6500">
            <w:pPr>
              <w:rPr>
                <w:b w:val="0"/>
                <w:i/>
              </w:rPr>
            </w:pPr>
            <w:r w:rsidRPr="00695913">
              <w:rPr>
                <w:b w:val="0"/>
                <w:i/>
              </w:rPr>
              <w:t>Als ik werk voel ik  me fit en sterk</w:t>
            </w:r>
          </w:p>
        </w:tc>
        <w:tc>
          <w:tcPr>
            <w:tcW w:w="2268" w:type="dxa"/>
          </w:tcPr>
          <w:p w14:paraId="551DEADF" w14:textId="1E3FF030" w:rsidR="001304FE" w:rsidRDefault="00A70A80" w:rsidP="00AF6500">
            <w:pPr>
              <w:jc w:val="center"/>
              <w:cnfStyle w:val="000000000000" w:firstRow="0" w:lastRow="0" w:firstColumn="0" w:lastColumn="0" w:oddVBand="0" w:evenVBand="0" w:oddHBand="0" w:evenHBand="0" w:firstRowFirstColumn="0" w:firstRowLastColumn="0" w:lastRowFirstColumn="0" w:lastRowLastColumn="0"/>
            </w:pPr>
            <w:r>
              <w:t>4.8</w:t>
            </w:r>
          </w:p>
        </w:tc>
        <w:tc>
          <w:tcPr>
            <w:tcW w:w="2404" w:type="dxa"/>
          </w:tcPr>
          <w:p w14:paraId="77C85E26" w14:textId="3B7792D3" w:rsidR="001304FE" w:rsidRDefault="00A70A80" w:rsidP="00AF6500">
            <w:pPr>
              <w:jc w:val="center"/>
              <w:cnfStyle w:val="000000000000" w:firstRow="0" w:lastRow="0" w:firstColumn="0" w:lastColumn="0" w:oddVBand="0" w:evenVBand="0" w:oddHBand="0" w:evenHBand="0" w:firstRowFirstColumn="0" w:firstRowLastColumn="0" w:lastRowFirstColumn="0" w:lastRowLastColumn="0"/>
            </w:pPr>
            <w:r>
              <w:t>1.</w:t>
            </w:r>
            <w:r w:rsidR="001F3DFD">
              <w:t>2</w:t>
            </w:r>
          </w:p>
        </w:tc>
      </w:tr>
      <w:tr w:rsidR="001304FE" w14:paraId="4F813CEE"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493C41C" w14:textId="77777777" w:rsidR="001304FE" w:rsidRPr="00695913" w:rsidRDefault="001304FE" w:rsidP="00AF6500">
            <w:pPr>
              <w:rPr>
                <w:b w:val="0"/>
                <w:i/>
              </w:rPr>
            </w:pPr>
            <w:r w:rsidRPr="00695913">
              <w:rPr>
                <w:b w:val="0"/>
                <w:i/>
              </w:rPr>
              <w:t>Ik ben enthousiast over mijn baan</w:t>
            </w:r>
          </w:p>
        </w:tc>
        <w:tc>
          <w:tcPr>
            <w:tcW w:w="2268" w:type="dxa"/>
          </w:tcPr>
          <w:p w14:paraId="43D73CCA" w14:textId="36DCFC8F" w:rsidR="001304FE" w:rsidRDefault="00A70A80" w:rsidP="00AF6500">
            <w:pPr>
              <w:jc w:val="center"/>
              <w:cnfStyle w:val="000000100000" w:firstRow="0" w:lastRow="0" w:firstColumn="0" w:lastColumn="0" w:oddVBand="0" w:evenVBand="0" w:oddHBand="1" w:evenHBand="0" w:firstRowFirstColumn="0" w:firstRowLastColumn="0" w:lastRowFirstColumn="0" w:lastRowLastColumn="0"/>
            </w:pPr>
            <w:r>
              <w:t>4.5</w:t>
            </w:r>
          </w:p>
        </w:tc>
        <w:tc>
          <w:tcPr>
            <w:tcW w:w="2404" w:type="dxa"/>
          </w:tcPr>
          <w:p w14:paraId="3343EA53" w14:textId="24AEDCD5" w:rsidR="001304FE" w:rsidRDefault="00876F68" w:rsidP="00AF6500">
            <w:pPr>
              <w:jc w:val="center"/>
              <w:cnfStyle w:val="000000100000" w:firstRow="0" w:lastRow="0" w:firstColumn="0" w:lastColumn="0" w:oddVBand="0" w:evenVBand="0" w:oddHBand="1" w:evenHBand="0" w:firstRowFirstColumn="0" w:firstRowLastColumn="0" w:lastRowFirstColumn="0" w:lastRowLastColumn="0"/>
            </w:pPr>
            <w:r>
              <w:t>1.</w:t>
            </w:r>
            <w:r w:rsidR="001F3DFD">
              <w:t>1</w:t>
            </w:r>
          </w:p>
        </w:tc>
      </w:tr>
      <w:tr w:rsidR="001304FE" w14:paraId="28ED71E6"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2C0B5AF1" w14:textId="77777777" w:rsidR="001304FE" w:rsidRPr="00695913" w:rsidRDefault="001304FE" w:rsidP="00AF6500">
            <w:pPr>
              <w:rPr>
                <w:b w:val="0"/>
                <w:i/>
              </w:rPr>
            </w:pPr>
            <w:r w:rsidRPr="00695913">
              <w:rPr>
                <w:b w:val="0"/>
                <w:i/>
              </w:rPr>
              <w:t>Als ik werk vergeet ik alle andere dingen om mij heen</w:t>
            </w:r>
          </w:p>
        </w:tc>
        <w:tc>
          <w:tcPr>
            <w:tcW w:w="2268" w:type="dxa"/>
          </w:tcPr>
          <w:p w14:paraId="4AAC9948" w14:textId="5A38351B" w:rsidR="001304FE" w:rsidRDefault="00876F68" w:rsidP="00AF6500">
            <w:pPr>
              <w:jc w:val="center"/>
              <w:cnfStyle w:val="000000000000" w:firstRow="0" w:lastRow="0" w:firstColumn="0" w:lastColumn="0" w:oddVBand="0" w:evenVBand="0" w:oddHBand="0" w:evenHBand="0" w:firstRowFirstColumn="0" w:firstRowLastColumn="0" w:lastRowFirstColumn="0" w:lastRowLastColumn="0"/>
            </w:pPr>
            <w:r>
              <w:t>4.5</w:t>
            </w:r>
          </w:p>
        </w:tc>
        <w:tc>
          <w:tcPr>
            <w:tcW w:w="2404" w:type="dxa"/>
          </w:tcPr>
          <w:p w14:paraId="5A812ECE" w14:textId="635AA288" w:rsidR="001304FE" w:rsidRDefault="00876F68" w:rsidP="00AF6500">
            <w:pPr>
              <w:jc w:val="center"/>
              <w:cnfStyle w:val="000000000000" w:firstRow="0" w:lastRow="0" w:firstColumn="0" w:lastColumn="0" w:oddVBand="0" w:evenVBand="0" w:oddHBand="0" w:evenHBand="0" w:firstRowFirstColumn="0" w:firstRowLastColumn="0" w:lastRowFirstColumn="0" w:lastRowLastColumn="0"/>
            </w:pPr>
            <w:r>
              <w:t>1.6</w:t>
            </w:r>
          </w:p>
        </w:tc>
      </w:tr>
      <w:tr w:rsidR="001304FE" w14:paraId="12D771CE"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8374EF6" w14:textId="77777777" w:rsidR="001304FE" w:rsidRPr="00695913" w:rsidRDefault="001304FE" w:rsidP="00AF6500">
            <w:pPr>
              <w:rPr>
                <w:b w:val="0"/>
                <w:i/>
              </w:rPr>
            </w:pPr>
            <w:r w:rsidRPr="00695913">
              <w:rPr>
                <w:b w:val="0"/>
                <w:i/>
              </w:rPr>
              <w:t>Mijn werk inspireert mij</w:t>
            </w:r>
            <w:r w:rsidRPr="00695913">
              <w:rPr>
                <w:b w:val="0"/>
                <w:i/>
              </w:rPr>
              <w:br/>
            </w:r>
          </w:p>
        </w:tc>
        <w:tc>
          <w:tcPr>
            <w:tcW w:w="2268" w:type="dxa"/>
          </w:tcPr>
          <w:p w14:paraId="3CDCF501" w14:textId="15EE3583" w:rsidR="001304FE" w:rsidRDefault="00876F68" w:rsidP="00AF6500">
            <w:pPr>
              <w:jc w:val="center"/>
              <w:cnfStyle w:val="000000100000" w:firstRow="0" w:lastRow="0" w:firstColumn="0" w:lastColumn="0" w:oddVBand="0" w:evenVBand="0" w:oddHBand="1" w:evenHBand="0" w:firstRowFirstColumn="0" w:firstRowLastColumn="0" w:lastRowFirstColumn="0" w:lastRowLastColumn="0"/>
            </w:pPr>
            <w:r>
              <w:t>3.8</w:t>
            </w:r>
          </w:p>
        </w:tc>
        <w:tc>
          <w:tcPr>
            <w:tcW w:w="2404" w:type="dxa"/>
          </w:tcPr>
          <w:p w14:paraId="03B005B4" w14:textId="7C323614" w:rsidR="001304FE" w:rsidRDefault="00876F68" w:rsidP="00AF6500">
            <w:pPr>
              <w:jc w:val="center"/>
              <w:cnfStyle w:val="000000100000" w:firstRow="0" w:lastRow="0" w:firstColumn="0" w:lastColumn="0" w:oddVBand="0" w:evenVBand="0" w:oddHBand="1" w:evenHBand="0" w:firstRowFirstColumn="0" w:firstRowLastColumn="0" w:lastRowFirstColumn="0" w:lastRowLastColumn="0"/>
            </w:pPr>
            <w:r>
              <w:t>1.6</w:t>
            </w:r>
          </w:p>
        </w:tc>
      </w:tr>
      <w:tr w:rsidR="001304FE" w14:paraId="057EF089"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6E35B424" w14:textId="77777777" w:rsidR="001304FE" w:rsidRPr="00695913" w:rsidRDefault="001304FE" w:rsidP="00AF6500">
            <w:pPr>
              <w:rPr>
                <w:b w:val="0"/>
                <w:i/>
              </w:rPr>
            </w:pPr>
            <w:r w:rsidRPr="00695913">
              <w:rPr>
                <w:b w:val="0"/>
                <w:i/>
              </w:rPr>
              <w:t>Als ik ’s morgens opsta heb ik zin om aan het werk te gaan</w:t>
            </w:r>
          </w:p>
        </w:tc>
        <w:tc>
          <w:tcPr>
            <w:tcW w:w="2268" w:type="dxa"/>
          </w:tcPr>
          <w:p w14:paraId="1D4CADC9" w14:textId="6E878E6C" w:rsidR="001304FE" w:rsidRDefault="0088067E" w:rsidP="00AF6500">
            <w:pPr>
              <w:jc w:val="center"/>
              <w:cnfStyle w:val="000000000000" w:firstRow="0" w:lastRow="0" w:firstColumn="0" w:lastColumn="0" w:oddVBand="0" w:evenVBand="0" w:oddHBand="0" w:evenHBand="0" w:firstRowFirstColumn="0" w:firstRowLastColumn="0" w:lastRowFirstColumn="0" w:lastRowLastColumn="0"/>
            </w:pPr>
            <w:r>
              <w:t>4.3</w:t>
            </w:r>
          </w:p>
        </w:tc>
        <w:tc>
          <w:tcPr>
            <w:tcW w:w="2404" w:type="dxa"/>
          </w:tcPr>
          <w:p w14:paraId="21B3B04B" w14:textId="303BEC30" w:rsidR="001304FE" w:rsidRDefault="001F3DFD" w:rsidP="00AF6500">
            <w:pPr>
              <w:jc w:val="center"/>
              <w:cnfStyle w:val="000000000000" w:firstRow="0" w:lastRow="0" w:firstColumn="0" w:lastColumn="0" w:oddVBand="0" w:evenVBand="0" w:oddHBand="0" w:evenHBand="0" w:firstRowFirstColumn="0" w:firstRowLastColumn="0" w:lastRowFirstColumn="0" w:lastRowLastColumn="0"/>
            </w:pPr>
            <w:r>
              <w:t>2</w:t>
            </w:r>
          </w:p>
        </w:tc>
      </w:tr>
      <w:tr w:rsidR="001304FE" w14:paraId="6B85B7AA"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1DE6F97" w14:textId="77777777" w:rsidR="001304FE" w:rsidRPr="00695913" w:rsidRDefault="001304FE" w:rsidP="00AF6500">
            <w:pPr>
              <w:rPr>
                <w:b w:val="0"/>
                <w:i/>
              </w:rPr>
            </w:pPr>
            <w:r w:rsidRPr="00695913">
              <w:rPr>
                <w:b w:val="0"/>
                <w:i/>
              </w:rPr>
              <w:t>Wanneer ik heel intensief aan het werk ben, voel ik mij gelukkig</w:t>
            </w:r>
          </w:p>
        </w:tc>
        <w:tc>
          <w:tcPr>
            <w:tcW w:w="2268" w:type="dxa"/>
          </w:tcPr>
          <w:p w14:paraId="7D6BDA0E" w14:textId="04E9F39E" w:rsidR="001304FE" w:rsidRDefault="0088067E" w:rsidP="00AF6500">
            <w:pPr>
              <w:jc w:val="center"/>
              <w:cnfStyle w:val="000000100000" w:firstRow="0" w:lastRow="0" w:firstColumn="0" w:lastColumn="0" w:oddVBand="0" w:evenVBand="0" w:oddHBand="1" w:evenHBand="0" w:firstRowFirstColumn="0" w:firstRowLastColumn="0" w:lastRowFirstColumn="0" w:lastRowLastColumn="0"/>
            </w:pPr>
            <w:r>
              <w:t>5</w:t>
            </w:r>
          </w:p>
        </w:tc>
        <w:tc>
          <w:tcPr>
            <w:tcW w:w="2404" w:type="dxa"/>
          </w:tcPr>
          <w:p w14:paraId="2D994200" w14:textId="05E0B872" w:rsidR="001304FE" w:rsidRDefault="0088067E" w:rsidP="00AF6500">
            <w:pPr>
              <w:jc w:val="center"/>
              <w:cnfStyle w:val="000000100000" w:firstRow="0" w:lastRow="0" w:firstColumn="0" w:lastColumn="0" w:oddVBand="0" w:evenVBand="0" w:oddHBand="1" w:evenHBand="0" w:firstRowFirstColumn="0" w:firstRowLastColumn="0" w:lastRowFirstColumn="0" w:lastRowLastColumn="0"/>
            </w:pPr>
            <w:r>
              <w:t>0.9</w:t>
            </w:r>
          </w:p>
        </w:tc>
      </w:tr>
      <w:tr w:rsidR="001304FE" w14:paraId="6F824343"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03E3E168" w14:textId="77777777" w:rsidR="001304FE" w:rsidRPr="00695913" w:rsidRDefault="001304FE" w:rsidP="00AF6500">
            <w:pPr>
              <w:rPr>
                <w:b w:val="0"/>
                <w:i/>
              </w:rPr>
            </w:pPr>
            <w:r w:rsidRPr="00695913">
              <w:rPr>
                <w:b w:val="0"/>
                <w:i/>
              </w:rPr>
              <w:t>Ik ben trots op het werk wat ik doe</w:t>
            </w:r>
          </w:p>
        </w:tc>
        <w:tc>
          <w:tcPr>
            <w:tcW w:w="2268" w:type="dxa"/>
          </w:tcPr>
          <w:p w14:paraId="584B14F1" w14:textId="616FA90A" w:rsidR="001304FE" w:rsidRDefault="002377C1" w:rsidP="00AF6500">
            <w:pPr>
              <w:jc w:val="center"/>
              <w:cnfStyle w:val="000000000000" w:firstRow="0" w:lastRow="0" w:firstColumn="0" w:lastColumn="0" w:oddVBand="0" w:evenVBand="0" w:oddHBand="0" w:evenHBand="0" w:firstRowFirstColumn="0" w:firstRowLastColumn="0" w:lastRowFirstColumn="0" w:lastRowLastColumn="0"/>
            </w:pPr>
            <w:r>
              <w:t>4.7</w:t>
            </w:r>
          </w:p>
        </w:tc>
        <w:tc>
          <w:tcPr>
            <w:tcW w:w="2404" w:type="dxa"/>
          </w:tcPr>
          <w:p w14:paraId="536F4A4D" w14:textId="15BF8FD8" w:rsidR="001304FE" w:rsidRDefault="002377C1" w:rsidP="00AF6500">
            <w:pPr>
              <w:jc w:val="center"/>
              <w:cnfStyle w:val="000000000000" w:firstRow="0" w:lastRow="0" w:firstColumn="0" w:lastColumn="0" w:oddVBand="0" w:evenVBand="0" w:oddHBand="0" w:evenHBand="0" w:firstRowFirstColumn="0" w:firstRowLastColumn="0" w:lastRowFirstColumn="0" w:lastRowLastColumn="0"/>
            </w:pPr>
            <w:r>
              <w:t>0.</w:t>
            </w:r>
            <w:r w:rsidR="001F3DFD">
              <w:t>9</w:t>
            </w:r>
          </w:p>
        </w:tc>
      </w:tr>
      <w:tr w:rsidR="001304FE" w14:paraId="546C42D6"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35B52A1" w14:textId="77777777" w:rsidR="001304FE" w:rsidRPr="00695913" w:rsidRDefault="001304FE" w:rsidP="00AF6500">
            <w:pPr>
              <w:rPr>
                <w:b w:val="0"/>
                <w:i/>
              </w:rPr>
            </w:pPr>
            <w:r w:rsidRPr="00695913">
              <w:rPr>
                <w:b w:val="0"/>
                <w:i/>
              </w:rPr>
              <w:t>Ik ga helemaal op in mijn werk</w:t>
            </w:r>
          </w:p>
        </w:tc>
        <w:tc>
          <w:tcPr>
            <w:tcW w:w="2268" w:type="dxa"/>
          </w:tcPr>
          <w:p w14:paraId="117DDCE8" w14:textId="21FB1E29" w:rsidR="001304FE" w:rsidRDefault="00672FDE" w:rsidP="00AF6500">
            <w:pPr>
              <w:jc w:val="center"/>
              <w:cnfStyle w:val="000000100000" w:firstRow="0" w:lastRow="0" w:firstColumn="0" w:lastColumn="0" w:oddVBand="0" w:evenVBand="0" w:oddHBand="1" w:evenHBand="0" w:firstRowFirstColumn="0" w:firstRowLastColumn="0" w:lastRowFirstColumn="0" w:lastRowLastColumn="0"/>
            </w:pPr>
            <w:r>
              <w:t>4.5</w:t>
            </w:r>
          </w:p>
        </w:tc>
        <w:tc>
          <w:tcPr>
            <w:tcW w:w="2404" w:type="dxa"/>
          </w:tcPr>
          <w:p w14:paraId="249071D8" w14:textId="70FDFD99" w:rsidR="001304FE" w:rsidRDefault="00672FDE" w:rsidP="00AF6500">
            <w:pPr>
              <w:jc w:val="center"/>
              <w:cnfStyle w:val="000000100000" w:firstRow="0" w:lastRow="0" w:firstColumn="0" w:lastColumn="0" w:oddVBand="0" w:evenVBand="0" w:oddHBand="1" w:evenHBand="0" w:firstRowFirstColumn="0" w:firstRowLastColumn="0" w:lastRowFirstColumn="0" w:lastRowLastColumn="0"/>
            </w:pPr>
            <w:r>
              <w:t>1.2</w:t>
            </w:r>
          </w:p>
        </w:tc>
      </w:tr>
      <w:tr w:rsidR="001304FE" w14:paraId="7B3FEA04"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584CDDA3" w14:textId="77777777" w:rsidR="001304FE" w:rsidRPr="00695913" w:rsidRDefault="001304FE" w:rsidP="00AF6500">
            <w:pPr>
              <w:rPr>
                <w:b w:val="0"/>
                <w:i/>
              </w:rPr>
            </w:pPr>
            <w:r w:rsidRPr="00695913">
              <w:rPr>
                <w:b w:val="0"/>
                <w:i/>
              </w:rPr>
              <w:t>Als ik aan het werk ben, dan kan ik heel lang doorgaan</w:t>
            </w:r>
          </w:p>
        </w:tc>
        <w:tc>
          <w:tcPr>
            <w:tcW w:w="2268" w:type="dxa"/>
          </w:tcPr>
          <w:p w14:paraId="17DFA483" w14:textId="28F0D9F1" w:rsidR="001304FE" w:rsidRDefault="00672FDE" w:rsidP="00AF6500">
            <w:pPr>
              <w:jc w:val="center"/>
              <w:cnfStyle w:val="000000000000" w:firstRow="0" w:lastRow="0" w:firstColumn="0" w:lastColumn="0" w:oddVBand="0" w:evenVBand="0" w:oddHBand="0" w:evenHBand="0" w:firstRowFirstColumn="0" w:firstRowLastColumn="0" w:lastRowFirstColumn="0" w:lastRowLastColumn="0"/>
            </w:pPr>
            <w:r>
              <w:t>5.</w:t>
            </w:r>
            <w:r w:rsidR="006608C1">
              <w:t>2</w:t>
            </w:r>
          </w:p>
        </w:tc>
        <w:tc>
          <w:tcPr>
            <w:tcW w:w="2404" w:type="dxa"/>
          </w:tcPr>
          <w:p w14:paraId="79B6F773" w14:textId="273FB075" w:rsidR="001304FE" w:rsidRDefault="00517911" w:rsidP="00AF6500">
            <w:pPr>
              <w:jc w:val="center"/>
              <w:cnfStyle w:val="000000000000" w:firstRow="0" w:lastRow="0" w:firstColumn="0" w:lastColumn="0" w:oddVBand="0" w:evenVBand="0" w:oddHBand="0" w:evenHBand="0" w:firstRowFirstColumn="0" w:firstRowLastColumn="0" w:lastRowFirstColumn="0" w:lastRowLastColumn="0"/>
            </w:pPr>
            <w:r>
              <w:t>0.</w:t>
            </w:r>
            <w:r w:rsidR="001F3DFD">
              <w:t>8</w:t>
            </w:r>
          </w:p>
        </w:tc>
      </w:tr>
      <w:tr w:rsidR="001304FE" w14:paraId="5AF96E39"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E018361" w14:textId="77777777" w:rsidR="001304FE" w:rsidRPr="00695913" w:rsidRDefault="001304FE" w:rsidP="00AF6500">
            <w:pPr>
              <w:rPr>
                <w:b w:val="0"/>
                <w:i/>
              </w:rPr>
            </w:pPr>
            <w:r w:rsidRPr="00695913">
              <w:rPr>
                <w:b w:val="0"/>
                <w:i/>
              </w:rPr>
              <w:t>Mijn werk is voor mij een uitdaging</w:t>
            </w:r>
          </w:p>
        </w:tc>
        <w:tc>
          <w:tcPr>
            <w:tcW w:w="2268" w:type="dxa"/>
          </w:tcPr>
          <w:p w14:paraId="7B19F7AD" w14:textId="3AE5B649" w:rsidR="001304FE" w:rsidRDefault="00B1461A" w:rsidP="00AF6500">
            <w:pPr>
              <w:jc w:val="center"/>
              <w:cnfStyle w:val="000000100000" w:firstRow="0" w:lastRow="0" w:firstColumn="0" w:lastColumn="0" w:oddVBand="0" w:evenVBand="0" w:oddHBand="1" w:evenHBand="0" w:firstRowFirstColumn="0" w:firstRowLastColumn="0" w:lastRowFirstColumn="0" w:lastRowLastColumn="0"/>
            </w:pPr>
            <w:r>
              <w:t>3.7</w:t>
            </w:r>
          </w:p>
        </w:tc>
        <w:tc>
          <w:tcPr>
            <w:tcW w:w="2404" w:type="dxa"/>
          </w:tcPr>
          <w:p w14:paraId="2E3FA714" w14:textId="646E94BD" w:rsidR="001304FE" w:rsidRDefault="00B1461A" w:rsidP="00AF6500">
            <w:pPr>
              <w:jc w:val="center"/>
              <w:cnfStyle w:val="000000100000" w:firstRow="0" w:lastRow="0" w:firstColumn="0" w:lastColumn="0" w:oddVBand="0" w:evenVBand="0" w:oddHBand="1" w:evenHBand="0" w:firstRowFirstColumn="0" w:firstRowLastColumn="0" w:lastRowFirstColumn="0" w:lastRowLastColumn="0"/>
            </w:pPr>
            <w:r>
              <w:t>1.</w:t>
            </w:r>
            <w:r w:rsidR="001F3DFD">
              <w:t>4</w:t>
            </w:r>
          </w:p>
        </w:tc>
      </w:tr>
      <w:tr w:rsidR="001304FE" w14:paraId="539A5DFE" w14:textId="77777777" w:rsidTr="00AF6500">
        <w:tc>
          <w:tcPr>
            <w:cnfStyle w:val="001000000000" w:firstRow="0" w:lastRow="0" w:firstColumn="1" w:lastColumn="0" w:oddVBand="0" w:evenVBand="0" w:oddHBand="0" w:evenHBand="0" w:firstRowFirstColumn="0" w:firstRowLastColumn="0" w:lastRowFirstColumn="0" w:lastRowLastColumn="0"/>
            <w:tcW w:w="4390" w:type="dxa"/>
          </w:tcPr>
          <w:p w14:paraId="2E06773F" w14:textId="77777777" w:rsidR="001304FE" w:rsidRPr="00695913" w:rsidRDefault="001304FE" w:rsidP="00AF6500">
            <w:pPr>
              <w:rPr>
                <w:b w:val="0"/>
                <w:i/>
              </w:rPr>
            </w:pPr>
            <w:r w:rsidRPr="00695913">
              <w:rPr>
                <w:b w:val="0"/>
                <w:i/>
              </w:rPr>
              <w:t>Mijn werk brengt mij in vervoering</w:t>
            </w:r>
          </w:p>
        </w:tc>
        <w:tc>
          <w:tcPr>
            <w:tcW w:w="2268" w:type="dxa"/>
          </w:tcPr>
          <w:p w14:paraId="49196D00" w14:textId="068298AB" w:rsidR="001304FE" w:rsidRDefault="00B1461A" w:rsidP="00AF6500">
            <w:pPr>
              <w:jc w:val="center"/>
              <w:cnfStyle w:val="000000000000" w:firstRow="0" w:lastRow="0" w:firstColumn="0" w:lastColumn="0" w:oddVBand="0" w:evenVBand="0" w:oddHBand="0" w:evenHBand="0" w:firstRowFirstColumn="0" w:firstRowLastColumn="0" w:lastRowFirstColumn="0" w:lastRowLastColumn="0"/>
            </w:pPr>
            <w:r>
              <w:t>1</w:t>
            </w:r>
          </w:p>
        </w:tc>
        <w:tc>
          <w:tcPr>
            <w:tcW w:w="2404" w:type="dxa"/>
          </w:tcPr>
          <w:p w14:paraId="6F776CEB" w14:textId="014D10CC" w:rsidR="001304FE" w:rsidRDefault="00B1461A" w:rsidP="00AF6500">
            <w:pPr>
              <w:jc w:val="center"/>
              <w:cnfStyle w:val="000000000000" w:firstRow="0" w:lastRow="0" w:firstColumn="0" w:lastColumn="0" w:oddVBand="0" w:evenVBand="0" w:oddHBand="0" w:evenHBand="0" w:firstRowFirstColumn="0" w:firstRowLastColumn="0" w:lastRowFirstColumn="0" w:lastRowLastColumn="0"/>
            </w:pPr>
            <w:r>
              <w:t>0.9</w:t>
            </w:r>
          </w:p>
        </w:tc>
      </w:tr>
      <w:tr w:rsidR="001304FE" w14:paraId="1826D4A5"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414C565" w14:textId="77777777" w:rsidR="001304FE" w:rsidRPr="00695913" w:rsidRDefault="001304FE" w:rsidP="00AF6500">
            <w:pPr>
              <w:rPr>
                <w:b w:val="0"/>
                <w:i/>
              </w:rPr>
            </w:pPr>
            <w:r w:rsidRPr="00695913">
              <w:rPr>
                <w:b w:val="0"/>
                <w:i/>
              </w:rPr>
              <w:t>Op mijn werk beschik ik over een grote mentale veerkracht</w:t>
            </w:r>
          </w:p>
        </w:tc>
        <w:tc>
          <w:tcPr>
            <w:tcW w:w="2268" w:type="dxa"/>
          </w:tcPr>
          <w:p w14:paraId="0BE591A8" w14:textId="5DD3EDBC" w:rsidR="001304FE" w:rsidRDefault="006E2200" w:rsidP="00AF6500">
            <w:pPr>
              <w:jc w:val="center"/>
              <w:cnfStyle w:val="000000100000" w:firstRow="0" w:lastRow="0" w:firstColumn="0" w:lastColumn="0" w:oddVBand="0" w:evenVBand="0" w:oddHBand="1" w:evenHBand="0" w:firstRowFirstColumn="0" w:firstRowLastColumn="0" w:lastRowFirstColumn="0" w:lastRowLastColumn="0"/>
            </w:pPr>
            <w:r>
              <w:t>5.</w:t>
            </w:r>
            <w:r w:rsidR="006608C1">
              <w:t>2</w:t>
            </w:r>
          </w:p>
        </w:tc>
        <w:tc>
          <w:tcPr>
            <w:tcW w:w="2404" w:type="dxa"/>
          </w:tcPr>
          <w:p w14:paraId="011184F8" w14:textId="3F8D00FD" w:rsidR="001304FE" w:rsidRDefault="006E2200" w:rsidP="00AF6500">
            <w:pPr>
              <w:jc w:val="center"/>
              <w:cnfStyle w:val="000000100000" w:firstRow="0" w:lastRow="0" w:firstColumn="0" w:lastColumn="0" w:oddVBand="0" w:evenVBand="0" w:oddHBand="1" w:evenHBand="0" w:firstRowFirstColumn="0" w:firstRowLastColumn="0" w:lastRowFirstColumn="0" w:lastRowLastColumn="0"/>
            </w:pPr>
            <w:r>
              <w:t>1.</w:t>
            </w:r>
            <w:r w:rsidR="001F3DFD">
              <w:t>2</w:t>
            </w:r>
          </w:p>
        </w:tc>
      </w:tr>
      <w:tr w:rsidR="001304FE" w14:paraId="50922147" w14:textId="77777777" w:rsidTr="00AF6500">
        <w:tc>
          <w:tcPr>
            <w:cnfStyle w:val="001000000000" w:firstRow="0" w:lastRow="0" w:firstColumn="1" w:lastColumn="0" w:oddVBand="0" w:evenVBand="0" w:oddHBand="0" w:evenHBand="0" w:firstRowFirstColumn="0" w:firstRowLastColumn="0" w:lastRowFirstColumn="0" w:lastRowLastColumn="0"/>
            <w:tcW w:w="4390" w:type="dxa"/>
            <w:shd w:val="clear" w:color="auto" w:fill="E84C22" w:themeFill="accent1"/>
          </w:tcPr>
          <w:p w14:paraId="24B87A69" w14:textId="0B31E83C" w:rsidR="001304FE" w:rsidRPr="001304FE" w:rsidRDefault="001304FE" w:rsidP="00AF6500">
            <w:pPr>
              <w:rPr>
                <w:color w:val="FFFFFF" w:themeColor="background1"/>
              </w:rPr>
            </w:pPr>
            <w:r>
              <w:rPr>
                <w:color w:val="FFFFFF" w:themeColor="background1"/>
              </w:rPr>
              <w:t>Totaal</w:t>
            </w:r>
          </w:p>
        </w:tc>
        <w:tc>
          <w:tcPr>
            <w:tcW w:w="2268" w:type="dxa"/>
            <w:shd w:val="clear" w:color="auto" w:fill="E84C22" w:themeFill="accent1"/>
          </w:tcPr>
          <w:p w14:paraId="543CE386" w14:textId="0711685F" w:rsidR="001304FE" w:rsidRPr="001304FE" w:rsidRDefault="00EE76E1" w:rsidP="00AF650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4.</w:t>
            </w:r>
            <w:r w:rsidR="002D35B4">
              <w:rPr>
                <w:b/>
                <w:color w:val="FFFFFF" w:themeColor="background1"/>
              </w:rPr>
              <w:t>3</w:t>
            </w:r>
          </w:p>
        </w:tc>
        <w:tc>
          <w:tcPr>
            <w:tcW w:w="2404" w:type="dxa"/>
            <w:shd w:val="clear" w:color="auto" w:fill="E84C22" w:themeFill="accent1"/>
          </w:tcPr>
          <w:p w14:paraId="3EF177EA" w14:textId="39851CD5" w:rsidR="001304FE" w:rsidRPr="001304FE" w:rsidRDefault="002D35B4" w:rsidP="00AF650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1</w:t>
            </w:r>
            <w:r w:rsidR="0013256A">
              <w:rPr>
                <w:b/>
                <w:color w:val="FFFFFF" w:themeColor="background1"/>
              </w:rPr>
              <w:t>*</w:t>
            </w:r>
          </w:p>
        </w:tc>
      </w:tr>
    </w:tbl>
    <w:p w14:paraId="694D9530" w14:textId="785093A5" w:rsidR="00983C9D" w:rsidRPr="00B41C78" w:rsidRDefault="00983C9D" w:rsidP="00983C9D">
      <w:pPr>
        <w:pStyle w:val="Geenafstand"/>
        <w:ind w:left="1410" w:hanging="1410"/>
        <w:rPr>
          <w:sz w:val="16"/>
          <w:szCs w:val="16"/>
        </w:rPr>
      </w:pPr>
      <w:r>
        <w:rPr>
          <w:sz w:val="16"/>
          <w:szCs w:val="16"/>
        </w:rPr>
        <w:t>Tabel 5.4a</w:t>
      </w:r>
      <w:r>
        <w:rPr>
          <w:sz w:val="16"/>
          <w:szCs w:val="16"/>
        </w:rPr>
        <w:tab/>
        <w:t xml:space="preserve">Gemiddelde en standaarddeviatie van team </w:t>
      </w:r>
      <w:r w:rsidR="002D35B4">
        <w:rPr>
          <w:sz w:val="16"/>
          <w:szCs w:val="16"/>
        </w:rPr>
        <w:t>Z</w:t>
      </w:r>
      <w:r>
        <w:rPr>
          <w:sz w:val="16"/>
          <w:szCs w:val="16"/>
        </w:rPr>
        <w:t>, op een schaal van 0 (Nooit) tot 6 (Dagelijks)</w:t>
      </w:r>
      <w:r>
        <w:rPr>
          <w:sz w:val="16"/>
          <w:szCs w:val="16"/>
        </w:rPr>
        <w:br/>
        <w:t xml:space="preserve">* De totale standaarddeviatie is </w:t>
      </w:r>
      <w:r>
        <w:rPr>
          <w:sz w:val="16"/>
          <w:szCs w:val="16"/>
          <w:u w:val="single"/>
        </w:rPr>
        <w:t>alleen</w:t>
      </w:r>
      <w:r>
        <w:rPr>
          <w:sz w:val="16"/>
          <w:szCs w:val="16"/>
        </w:rPr>
        <w:t xml:space="preserve"> de standaarddeviatie van het eindgemiddelde</w:t>
      </w:r>
    </w:p>
    <w:p w14:paraId="15FDD7BB" w14:textId="7978F510" w:rsidR="00387C0A" w:rsidRPr="00D32DC4" w:rsidRDefault="00387C0A" w:rsidP="00D32DC4">
      <w:pPr>
        <w:rPr>
          <w:i/>
        </w:rPr>
      </w:pPr>
      <w:r>
        <w:br w:type="page"/>
      </w:r>
    </w:p>
    <w:p w14:paraId="1BDEF55E" w14:textId="34C395D9" w:rsidR="00387C0A" w:rsidRDefault="002D1051" w:rsidP="0082707A">
      <w:pPr>
        <w:pStyle w:val="Kop1"/>
      </w:pPr>
      <w:bookmarkStart w:id="57" w:name="_Toc515564522"/>
      <w:r>
        <w:lastRenderedPageBreak/>
        <w:t xml:space="preserve">6 </w:t>
      </w:r>
      <w:r w:rsidR="0082707A">
        <w:t>Conclusies</w:t>
      </w:r>
      <w:bookmarkEnd w:id="57"/>
    </w:p>
    <w:p w14:paraId="012CD732" w14:textId="7B2CC67D" w:rsidR="004D472F" w:rsidRDefault="00983C5C">
      <w:r>
        <w:t xml:space="preserve">Volgens het JDR-model moet er, om bevlogenheid te ervaren, een goede samenwerking zijn tussen energiebronnen en taakeisen. </w:t>
      </w:r>
      <w:r w:rsidR="00DD26BB">
        <w:t xml:space="preserve">Hieronder </w:t>
      </w:r>
      <w:r w:rsidR="00DA3020">
        <w:t>zijn de deelvragen gekoppeld aan de energiebronnen en taakeisen.</w:t>
      </w:r>
      <w:r w:rsidR="00505211">
        <w:t xml:space="preserve"> Daarna wordt een alomvattende conclusie gegeven, waarin de hoofdvraag beantwoord wordt.</w:t>
      </w:r>
    </w:p>
    <w:p w14:paraId="7FC7AD48" w14:textId="2010E7D2" w:rsidR="002D1051" w:rsidRDefault="002D1051" w:rsidP="002D1051">
      <w:pPr>
        <w:pStyle w:val="Kop2"/>
      </w:pPr>
      <w:bookmarkStart w:id="58" w:name="_Toc515564523"/>
      <w:r>
        <w:t>6.1</w:t>
      </w:r>
      <w:r>
        <w:tab/>
        <w:t>Deelvragen</w:t>
      </w:r>
      <w:bookmarkEnd w:id="58"/>
    </w:p>
    <w:p w14:paraId="214C83F2" w14:textId="5DBD1E3A" w:rsidR="00AF22A8" w:rsidRPr="00F163FB" w:rsidRDefault="00505211" w:rsidP="00784C09">
      <w:pPr>
        <w:rPr>
          <w:color w:val="B64926" w:themeColor="accent3"/>
        </w:rPr>
      </w:pPr>
      <w:r w:rsidRPr="00F163FB">
        <w:rPr>
          <w:i/>
          <w:color w:val="B64926" w:themeColor="accent3"/>
        </w:rPr>
        <w:t>Welke belemmerende en bevorderende factoren hebben invloed op de vitaliteit van de werknemers bij The Mobile Company?</w:t>
      </w:r>
    </w:p>
    <w:p w14:paraId="10E13A68" w14:textId="2DA22F6B" w:rsidR="00AF22A8" w:rsidRPr="003770CF" w:rsidRDefault="00FC65C6" w:rsidP="00AF22A8">
      <w:r>
        <w:t>Uit de resultaten van het</w:t>
      </w:r>
      <w:r w:rsidR="00AF22A8">
        <w:t xml:space="preserve"> onderzoek</w:t>
      </w:r>
      <w:r>
        <w:t xml:space="preserve"> blijkt dat </w:t>
      </w:r>
      <w:r w:rsidR="00F00612">
        <w:t>werknemers bij TMC energie halen uit d</w:t>
      </w:r>
      <w:r w:rsidR="000E67B6">
        <w:t xml:space="preserve">e </w:t>
      </w:r>
      <w:r w:rsidR="00F70B76">
        <w:t>diversiteit in</w:t>
      </w:r>
      <w:r w:rsidR="000E67B6">
        <w:t xml:space="preserve"> klanten en opdrachten</w:t>
      </w:r>
      <w:r w:rsidR="002456B4">
        <w:t xml:space="preserve"> die zij tot hun </w:t>
      </w:r>
      <w:r w:rsidR="002456B4" w:rsidRPr="003770CF">
        <w:t>beschikking hebben.</w:t>
      </w:r>
      <w:r w:rsidR="00262EDC" w:rsidRPr="003770CF">
        <w:t xml:space="preserve"> Daarnaast </w:t>
      </w:r>
      <w:r w:rsidR="00C04440" w:rsidRPr="003770CF">
        <w:t>is het voor de werknemers belangrijk dat er voortgang wordt geboekt en dat</w:t>
      </w:r>
      <w:r w:rsidR="00C04440">
        <w:t xml:space="preserve"> </w:t>
      </w:r>
      <w:r w:rsidR="00E05F41">
        <w:t xml:space="preserve">zij de </w:t>
      </w:r>
      <w:r w:rsidR="00E05F41" w:rsidRPr="003770CF">
        <w:t xml:space="preserve">mogelijkheid hebben om zich te ontwikkelen binnen hun werkveld. </w:t>
      </w:r>
      <w:r w:rsidR="00BB6EC4" w:rsidRPr="003770CF">
        <w:t>Sommige werknemers nemen tussen het werk door kleine pauzes om zichzelf meer energie te geven</w:t>
      </w:r>
      <w:r w:rsidR="00960023" w:rsidRPr="003770CF">
        <w:t xml:space="preserve">. Ook wordt het werk zelf door de werknemers gezien als een energiegever. De één vult dit meer in als </w:t>
      </w:r>
      <w:r w:rsidR="003C0C50" w:rsidRPr="003770CF">
        <w:t>het oplossen van problemen en de ander ziet het in dingen af krijgen.</w:t>
      </w:r>
    </w:p>
    <w:p w14:paraId="1688BB48" w14:textId="5BDB37D3" w:rsidR="00AE09EA" w:rsidRDefault="001C5BC5" w:rsidP="00AF22A8">
      <w:r w:rsidRPr="003770CF">
        <w:t>Belemmerend voor werknemers b</w:t>
      </w:r>
      <w:r>
        <w:t xml:space="preserve">ij TMC is onder andere negatief contact met klanten. Klanten die lastig doen en/of op het laatste </w:t>
      </w:r>
      <w:r w:rsidRPr="003770CF">
        <w:t>moment aanpassingen door willen voeren</w:t>
      </w:r>
      <w:r w:rsidR="00192815" w:rsidRPr="003770CF">
        <w:t xml:space="preserve">, zorgen voor </w:t>
      </w:r>
      <w:r w:rsidR="006505DF">
        <w:t>veel</w:t>
      </w:r>
      <w:r w:rsidR="00192815" w:rsidRPr="003770CF">
        <w:t xml:space="preserve"> werkdruk.</w:t>
      </w:r>
      <w:r w:rsidR="00155BE4" w:rsidRPr="003770CF">
        <w:t xml:space="preserve"> Daarnaast geld</w:t>
      </w:r>
      <w:r w:rsidR="003770CF" w:rsidRPr="003770CF">
        <w:t>t</w:t>
      </w:r>
      <w:r w:rsidR="00155BE4">
        <w:t xml:space="preserve"> voor sommige werknemers dat het aantal, en de duur van, meetings ook een negatieve impact heeft voor de vitaliteit.</w:t>
      </w:r>
      <w:r w:rsidR="00BE085D">
        <w:t xml:space="preserve"> Dit komt bijvoorbeeld door </w:t>
      </w:r>
      <w:r w:rsidR="009C0F43">
        <w:t>gebrekkige planning</w:t>
      </w:r>
      <w:r w:rsidR="00784C09">
        <w:t>.</w:t>
      </w:r>
    </w:p>
    <w:p w14:paraId="65D685EC" w14:textId="77777777" w:rsidR="001B2349" w:rsidRDefault="001B2349" w:rsidP="00AF22A8"/>
    <w:p w14:paraId="7EDE8FEF" w14:textId="5BF594F5" w:rsidR="00505211" w:rsidRPr="00F163FB" w:rsidRDefault="00505211" w:rsidP="00505211">
      <w:pPr>
        <w:rPr>
          <w:b/>
          <w:i/>
          <w:color w:val="B64926" w:themeColor="accent3"/>
        </w:rPr>
      </w:pPr>
      <w:r w:rsidRPr="00F163FB">
        <w:rPr>
          <w:i/>
          <w:color w:val="B64926" w:themeColor="accent3"/>
        </w:rPr>
        <w:t>Welke belemmerende en bevorderende factoren hebben invloed op de toewijding van de werknemers bij The Mobile Company?</w:t>
      </w:r>
    </w:p>
    <w:p w14:paraId="085A2C22" w14:textId="55284D32" w:rsidR="005903C9" w:rsidRDefault="002B47DB" w:rsidP="00505211">
      <w:r>
        <w:t xml:space="preserve">Bevorderend voor de toewijding van </w:t>
      </w:r>
      <w:r w:rsidR="00051B80">
        <w:t xml:space="preserve">de werknemers bij TMC is onder andere positief contact met </w:t>
      </w:r>
      <w:r w:rsidR="00051B80" w:rsidRPr="003770CF">
        <w:t>klanten en</w:t>
      </w:r>
      <w:r w:rsidR="00051B80">
        <w:t xml:space="preserve"> waardering. De waardering van niet alleen klanten is bevorderend, maar vooral die van eindgebruikers. </w:t>
      </w:r>
      <w:r w:rsidR="005A3309">
        <w:t xml:space="preserve">Naast de waardering, is de vrijheid die werknemers ervaren ook belangrijk. </w:t>
      </w:r>
      <w:r w:rsidR="005310F1">
        <w:t xml:space="preserve">Vrijheid staat centraal in </w:t>
      </w:r>
      <w:r w:rsidR="005310F1" w:rsidRPr="003770CF">
        <w:t>zelfsturing, en</w:t>
      </w:r>
      <w:r w:rsidR="005310F1">
        <w:t xml:space="preserve"> werknemers ervaren dit, doordat zij zelf mogen bepalen waar ze werken, tot hoe laat </w:t>
      </w:r>
      <w:r w:rsidR="003770CF">
        <w:t>enzovoort</w:t>
      </w:r>
      <w:r w:rsidR="005310F1">
        <w:t xml:space="preserve">. </w:t>
      </w:r>
      <w:r w:rsidR="00A0003B">
        <w:t>Wat ook als bevorderend wordt ervaren, is dat sommige</w:t>
      </w:r>
      <w:r w:rsidR="0052626D">
        <w:t xml:space="preserve"> werknemers uitdaging </w:t>
      </w:r>
      <w:r w:rsidR="00AD6962">
        <w:t>halen uit het vinden van verbeteringen en nieuwe oplossingen.</w:t>
      </w:r>
    </w:p>
    <w:p w14:paraId="6EE0F39B" w14:textId="7528B35C" w:rsidR="000D07F1" w:rsidRPr="00BB3D91" w:rsidRDefault="000D07F1" w:rsidP="00505211">
      <w:r>
        <w:t>Belemmerend voor de toewijding van de werknemers bij TMC</w:t>
      </w:r>
      <w:r w:rsidR="00575223">
        <w:t xml:space="preserve"> is vooral het gemis aan feedback. Uit het onderzoek blijkt dat er in alle teams weinig feedback wordt gegeven</w:t>
      </w:r>
      <w:r w:rsidR="00792007">
        <w:t xml:space="preserve"> binnen de teams</w:t>
      </w:r>
      <w:r w:rsidR="00575223">
        <w:t xml:space="preserve">. De codes en designs worden gecheckt, maar </w:t>
      </w:r>
      <w:r w:rsidR="00792007">
        <w:t xml:space="preserve">er wordt inhoudelijk weinig tot </w:t>
      </w:r>
      <w:r w:rsidR="00792007" w:rsidRPr="00C42794">
        <w:t>ni</w:t>
      </w:r>
      <w:r w:rsidR="00C42794" w:rsidRPr="00C42794">
        <w:t>ets</w:t>
      </w:r>
      <w:r w:rsidR="00792007" w:rsidRPr="00C42794">
        <w:t xml:space="preserve"> over</w:t>
      </w:r>
      <w:r w:rsidR="00792007">
        <w:t xml:space="preserve"> gezegd.</w:t>
      </w:r>
      <w:r w:rsidR="00BB3D91">
        <w:t xml:space="preserve"> Ook ervaren </w:t>
      </w:r>
      <w:r w:rsidR="00BB3D91">
        <w:rPr>
          <w:u w:val="single"/>
        </w:rPr>
        <w:t>sommige</w:t>
      </w:r>
      <w:r w:rsidR="00BB3D91">
        <w:t xml:space="preserve"> respondenten, dat er geen ruimte en tijd beschikbaar is voor ontwikkeling.</w:t>
      </w:r>
    </w:p>
    <w:p w14:paraId="42853AE6" w14:textId="77777777" w:rsidR="005903C9" w:rsidRDefault="005903C9">
      <w:pPr>
        <w:rPr>
          <w:i/>
        </w:rPr>
      </w:pPr>
      <w:r>
        <w:rPr>
          <w:i/>
        </w:rPr>
        <w:br w:type="page"/>
      </w:r>
    </w:p>
    <w:p w14:paraId="3B44C022" w14:textId="12542E69" w:rsidR="00505211" w:rsidRPr="00F163FB" w:rsidRDefault="00505211" w:rsidP="00505211">
      <w:pPr>
        <w:rPr>
          <w:i/>
          <w:color w:val="B64926" w:themeColor="accent3"/>
        </w:rPr>
      </w:pPr>
      <w:r w:rsidRPr="00F163FB">
        <w:rPr>
          <w:i/>
          <w:color w:val="B64926" w:themeColor="accent3"/>
        </w:rPr>
        <w:lastRenderedPageBreak/>
        <w:t>Welke belemmerende en bevorderende factoren hebben invloed op de absorptie van de werknemers bij The Mobile Company?</w:t>
      </w:r>
    </w:p>
    <w:p w14:paraId="4CEB48BA" w14:textId="062654C1" w:rsidR="00031A73" w:rsidRDefault="004B68A1">
      <w:r>
        <w:t>De absorptie van de werknemers bij TMC wordt onder andere bevorderd door</w:t>
      </w:r>
      <w:r w:rsidR="00A04FA9">
        <w:t>dat zij constant bezig kunnen zijn met leuke projecten. Net als bij de eerste deelvraag, word</w:t>
      </w:r>
      <w:r w:rsidR="00D0068C">
        <w:t xml:space="preserve">t het verschil in projecten ook bij deze zeer gewaardeerd. </w:t>
      </w:r>
      <w:r w:rsidR="00C5524C">
        <w:t xml:space="preserve">Daarnaast raken werknemers vooral in een </w:t>
      </w:r>
      <w:r w:rsidR="00C5524C" w:rsidRPr="003770CF">
        <w:t>flow</w:t>
      </w:r>
      <w:r w:rsidR="003770CF" w:rsidRPr="003770CF">
        <w:t>,</w:t>
      </w:r>
      <w:r w:rsidR="00C5524C" w:rsidRPr="003770CF">
        <w:t xml:space="preserve"> omdat zij vaak</w:t>
      </w:r>
      <w:r w:rsidR="00C5524C">
        <w:t xml:space="preserve"> aan</w:t>
      </w:r>
      <w:r w:rsidR="00031A73">
        <w:t xml:space="preserve"> complexe en uitdagende taken kunnen werken.</w:t>
      </w:r>
    </w:p>
    <w:p w14:paraId="6FBFE835" w14:textId="0F0D8323" w:rsidR="005903C9" w:rsidRDefault="00031A73">
      <w:r>
        <w:t xml:space="preserve">Belemmerend voor de absorptie bij TMC </w:t>
      </w:r>
      <w:r w:rsidR="006B0B56">
        <w:t xml:space="preserve">is onderbroken worden. De meeste werknemers worden </w:t>
      </w:r>
      <w:r w:rsidR="003B03C3">
        <w:t xml:space="preserve">veel onderbroken tijdens het werk, waardoor zij uit hun flow raken. </w:t>
      </w:r>
      <w:r w:rsidR="00606551">
        <w:t>Sommige werknemers worden veel onderbroken door meetings of vragen van collega’s, anderen worden meer gestoord door omgevingsfactoren</w:t>
      </w:r>
      <w:r w:rsidR="00217097">
        <w:t>.</w:t>
      </w:r>
    </w:p>
    <w:p w14:paraId="029F14E5" w14:textId="1C4CE2A0" w:rsidR="005903C9" w:rsidRDefault="005903C9"/>
    <w:p w14:paraId="65835A51" w14:textId="083C088A" w:rsidR="002D1051" w:rsidRDefault="002D1051" w:rsidP="002D1051">
      <w:pPr>
        <w:pStyle w:val="Kop2"/>
      </w:pPr>
      <w:bookmarkStart w:id="59" w:name="_Toc515564524"/>
      <w:r>
        <w:t>6.2</w:t>
      </w:r>
      <w:r>
        <w:tab/>
        <w:t>Hoofdvraag</w:t>
      </w:r>
      <w:bookmarkEnd w:id="59"/>
    </w:p>
    <w:p w14:paraId="14A778FF" w14:textId="4C9ECE0B" w:rsidR="002D1051" w:rsidRDefault="005903C9">
      <w:pPr>
        <w:rPr>
          <w:i/>
        </w:rPr>
      </w:pPr>
      <w:r>
        <w:rPr>
          <w:i/>
        </w:rPr>
        <w:t>Welke belemmerende en bevorderende factoren hebben invloed op de bevlogenheid van de werknemers bij The Mobile Company?</w:t>
      </w:r>
    </w:p>
    <w:p w14:paraId="2A5358DE" w14:textId="3FD23B59" w:rsidR="00A936A6" w:rsidRPr="009A4345" w:rsidRDefault="000A5296">
      <w:r>
        <w:t xml:space="preserve">Volgens de theorie van Bakker en </w:t>
      </w:r>
      <w:proofErr w:type="spellStart"/>
      <w:r>
        <w:t>Schaufeli</w:t>
      </w:r>
      <w:proofErr w:type="spellEnd"/>
      <w:r>
        <w:t xml:space="preserve">, moet er een </w:t>
      </w:r>
      <w:r w:rsidR="008729E9">
        <w:t>goede verhouding zijn tussen de energiegevers (bevorderende factoren) en energievreters (taakeisen). In de deelvragen zijn de</w:t>
      </w:r>
      <w:r w:rsidR="00762F9D">
        <w:t xml:space="preserve"> belemmerende en bevorderende factoren per dimensie toegelicht. </w:t>
      </w:r>
      <w:r w:rsidR="00C95E76">
        <w:t xml:space="preserve">In tabel 6.2 staan </w:t>
      </w:r>
      <w:r w:rsidR="008347A7">
        <w:t>de taakeisen en energiebronnen</w:t>
      </w:r>
      <w:r w:rsidR="009A4345">
        <w:t xml:space="preserve"> uit de theorie weergegeven. </w:t>
      </w:r>
      <w:r w:rsidR="00A936A6">
        <w:t xml:space="preserve">De </w:t>
      </w:r>
      <w:r w:rsidR="00A936A6" w:rsidRPr="003770CF">
        <w:rPr>
          <w:b/>
        </w:rPr>
        <w:t>dikgedrukte</w:t>
      </w:r>
      <w:r w:rsidR="00A936A6">
        <w:t xml:space="preserve"> taakeisen en energiebronnen, staan voor de belemmerende en bevorderende factoren die invloed hebben op de bevlogenheid van de werknemers bij The Mobile company.</w:t>
      </w:r>
    </w:p>
    <w:tbl>
      <w:tblPr>
        <w:tblStyle w:val="Rastertabel4-Accent6"/>
        <w:tblW w:w="0" w:type="auto"/>
        <w:tblLook w:val="04A0" w:firstRow="1" w:lastRow="0" w:firstColumn="1" w:lastColumn="0" w:noHBand="0" w:noVBand="1"/>
      </w:tblPr>
      <w:tblGrid>
        <w:gridCol w:w="4531"/>
        <w:gridCol w:w="4531"/>
      </w:tblGrid>
      <w:tr w:rsidR="002D1051" w14:paraId="3F32D45A" w14:textId="77777777" w:rsidTr="00AF6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7D978D1" w14:textId="77777777" w:rsidR="002D1051" w:rsidRDefault="002D1051" w:rsidP="00AF6500">
            <w:pPr>
              <w:jc w:val="center"/>
            </w:pPr>
            <w:r>
              <w:t>Taakeisen</w:t>
            </w:r>
          </w:p>
        </w:tc>
        <w:tc>
          <w:tcPr>
            <w:tcW w:w="4531" w:type="dxa"/>
          </w:tcPr>
          <w:p w14:paraId="6CFCF43E" w14:textId="77777777" w:rsidR="002D1051" w:rsidRDefault="002D1051" w:rsidP="00AF6500">
            <w:pPr>
              <w:jc w:val="center"/>
              <w:cnfStyle w:val="100000000000" w:firstRow="1" w:lastRow="0" w:firstColumn="0" w:lastColumn="0" w:oddVBand="0" w:evenVBand="0" w:oddHBand="0" w:evenHBand="0" w:firstRowFirstColumn="0" w:firstRowLastColumn="0" w:lastRowFirstColumn="0" w:lastRowLastColumn="0"/>
            </w:pPr>
            <w:r>
              <w:t>Energiebronnen</w:t>
            </w:r>
          </w:p>
        </w:tc>
      </w:tr>
      <w:tr w:rsidR="002D1051" w14:paraId="3D5357C0"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0954D8" w14:textId="77777777" w:rsidR="002D1051" w:rsidRPr="008C4971" w:rsidRDefault="002D1051" w:rsidP="00AF6500">
            <w:pPr>
              <w:rPr>
                <w:b w:val="0"/>
                <w:sz w:val="16"/>
                <w:szCs w:val="16"/>
              </w:rPr>
            </w:pPr>
            <w:r w:rsidRPr="008C4971">
              <w:rPr>
                <w:b w:val="0"/>
                <w:sz w:val="16"/>
                <w:szCs w:val="16"/>
              </w:rPr>
              <w:t>Hoge tijdsdruk</w:t>
            </w:r>
          </w:p>
        </w:tc>
        <w:tc>
          <w:tcPr>
            <w:tcW w:w="4531" w:type="dxa"/>
          </w:tcPr>
          <w:p w14:paraId="2D089546" w14:textId="77777777" w:rsidR="002D1051" w:rsidRPr="00897D52" w:rsidRDefault="002D1051" w:rsidP="00AF6500">
            <w:pPr>
              <w:cnfStyle w:val="000000100000" w:firstRow="0" w:lastRow="0" w:firstColumn="0" w:lastColumn="0" w:oddVBand="0" w:evenVBand="0" w:oddHBand="1" w:evenHBand="0" w:firstRowFirstColumn="0" w:firstRowLastColumn="0" w:lastRowFirstColumn="0" w:lastRowLastColumn="0"/>
              <w:rPr>
                <w:b/>
                <w:sz w:val="16"/>
                <w:szCs w:val="16"/>
              </w:rPr>
            </w:pPr>
            <w:r w:rsidRPr="00897D52">
              <w:rPr>
                <w:b/>
                <w:sz w:val="16"/>
                <w:szCs w:val="16"/>
              </w:rPr>
              <w:t>Vrijheid om te bepalen hoe en wanneer je je werk doet</w:t>
            </w:r>
          </w:p>
        </w:tc>
      </w:tr>
      <w:tr w:rsidR="002D1051" w14:paraId="044384F3" w14:textId="77777777" w:rsidTr="00AF6500">
        <w:tc>
          <w:tcPr>
            <w:cnfStyle w:val="001000000000" w:firstRow="0" w:lastRow="0" w:firstColumn="1" w:lastColumn="0" w:oddVBand="0" w:evenVBand="0" w:oddHBand="0" w:evenHBand="0" w:firstRowFirstColumn="0" w:firstRowLastColumn="0" w:lastRowFirstColumn="0" w:lastRowLastColumn="0"/>
            <w:tcW w:w="4531" w:type="dxa"/>
          </w:tcPr>
          <w:p w14:paraId="415A38DE" w14:textId="77777777" w:rsidR="002D1051" w:rsidRPr="008C4971" w:rsidRDefault="002D1051" w:rsidP="00AF6500">
            <w:pPr>
              <w:rPr>
                <w:b w:val="0"/>
                <w:sz w:val="16"/>
                <w:szCs w:val="16"/>
              </w:rPr>
            </w:pPr>
            <w:r w:rsidRPr="008C4971">
              <w:rPr>
                <w:b w:val="0"/>
                <w:sz w:val="16"/>
                <w:szCs w:val="16"/>
              </w:rPr>
              <w:t>Overwerk</w:t>
            </w:r>
          </w:p>
        </w:tc>
        <w:tc>
          <w:tcPr>
            <w:tcW w:w="4531" w:type="dxa"/>
          </w:tcPr>
          <w:p w14:paraId="3D446781" w14:textId="77777777" w:rsidR="002D1051" w:rsidRPr="00A82F82" w:rsidRDefault="002D1051" w:rsidP="00AF6500">
            <w:pPr>
              <w:cnfStyle w:val="000000000000" w:firstRow="0" w:lastRow="0" w:firstColumn="0" w:lastColumn="0" w:oddVBand="0" w:evenVBand="0" w:oddHBand="0" w:evenHBand="0" w:firstRowFirstColumn="0" w:firstRowLastColumn="0" w:lastRowFirstColumn="0" w:lastRowLastColumn="0"/>
              <w:rPr>
                <w:b/>
                <w:sz w:val="16"/>
                <w:szCs w:val="16"/>
              </w:rPr>
            </w:pPr>
            <w:r w:rsidRPr="00A82F82">
              <w:rPr>
                <w:b/>
                <w:sz w:val="16"/>
                <w:szCs w:val="16"/>
              </w:rPr>
              <w:t>Sociale steun van collega’s</w:t>
            </w:r>
          </w:p>
        </w:tc>
      </w:tr>
      <w:tr w:rsidR="002D1051" w14:paraId="495D13F3"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5023E3" w14:textId="77777777" w:rsidR="002D1051" w:rsidRPr="0070647D" w:rsidRDefault="002D1051" w:rsidP="00AF6500">
            <w:pPr>
              <w:rPr>
                <w:sz w:val="16"/>
                <w:szCs w:val="16"/>
              </w:rPr>
            </w:pPr>
            <w:r w:rsidRPr="0070647D">
              <w:rPr>
                <w:sz w:val="16"/>
                <w:szCs w:val="16"/>
              </w:rPr>
              <w:t>Grote werklast, werkdruk</w:t>
            </w:r>
          </w:p>
        </w:tc>
        <w:tc>
          <w:tcPr>
            <w:tcW w:w="4531" w:type="dxa"/>
          </w:tcPr>
          <w:p w14:paraId="767D8B7C" w14:textId="77777777" w:rsidR="002D1051" w:rsidRPr="008C4971" w:rsidRDefault="002D1051" w:rsidP="00AF6500">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Constructieve feedback</w:t>
            </w:r>
          </w:p>
        </w:tc>
      </w:tr>
      <w:tr w:rsidR="002D1051" w14:paraId="0EA5C9EF" w14:textId="77777777" w:rsidTr="00AF6500">
        <w:tc>
          <w:tcPr>
            <w:cnfStyle w:val="001000000000" w:firstRow="0" w:lastRow="0" w:firstColumn="1" w:lastColumn="0" w:oddVBand="0" w:evenVBand="0" w:oddHBand="0" w:evenHBand="0" w:firstRowFirstColumn="0" w:firstRowLastColumn="0" w:lastRowFirstColumn="0" w:lastRowLastColumn="0"/>
            <w:tcW w:w="4531" w:type="dxa"/>
          </w:tcPr>
          <w:p w14:paraId="12D32D84" w14:textId="47F89773" w:rsidR="002D1051" w:rsidRPr="007A3660" w:rsidRDefault="002D1051" w:rsidP="00AF6500">
            <w:pPr>
              <w:rPr>
                <w:sz w:val="16"/>
                <w:szCs w:val="16"/>
              </w:rPr>
            </w:pPr>
            <w:r w:rsidRPr="007A3660">
              <w:rPr>
                <w:sz w:val="16"/>
                <w:szCs w:val="16"/>
              </w:rPr>
              <w:t xml:space="preserve">Omstandigheden die en emotionele belasting </w:t>
            </w:r>
            <w:r w:rsidR="00566D99" w:rsidRPr="007A3660">
              <w:rPr>
                <w:sz w:val="16"/>
                <w:szCs w:val="16"/>
              </w:rPr>
              <w:t>creëren</w:t>
            </w:r>
            <w:r w:rsidRPr="007A3660">
              <w:rPr>
                <w:sz w:val="16"/>
                <w:szCs w:val="16"/>
              </w:rPr>
              <w:t>, zoals zeurende klanten, moeilijke leerlingen of een afwezige baas</w:t>
            </w:r>
          </w:p>
        </w:tc>
        <w:tc>
          <w:tcPr>
            <w:tcW w:w="4531" w:type="dxa"/>
          </w:tcPr>
          <w:p w14:paraId="4A85EB6E" w14:textId="77777777" w:rsidR="002D1051" w:rsidRPr="008C4971" w:rsidRDefault="002D1051" w:rsidP="00AF6500">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Goede relatie met de leidinggevende</w:t>
            </w:r>
          </w:p>
        </w:tc>
      </w:tr>
      <w:tr w:rsidR="002D1051" w14:paraId="57B144C8"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94089AE" w14:textId="77777777" w:rsidR="002D1051" w:rsidRPr="008C4971" w:rsidRDefault="002D1051" w:rsidP="00AF6500">
            <w:pPr>
              <w:rPr>
                <w:b w:val="0"/>
                <w:sz w:val="16"/>
                <w:szCs w:val="16"/>
              </w:rPr>
            </w:pPr>
            <w:r w:rsidRPr="008C4971">
              <w:rPr>
                <w:b w:val="0"/>
                <w:sz w:val="16"/>
                <w:szCs w:val="16"/>
              </w:rPr>
              <w:t>Lichamelijk zwaar werk</w:t>
            </w:r>
          </w:p>
        </w:tc>
        <w:tc>
          <w:tcPr>
            <w:tcW w:w="4531" w:type="dxa"/>
          </w:tcPr>
          <w:p w14:paraId="0BEE8000" w14:textId="77777777" w:rsidR="002D1051" w:rsidRPr="00897D52" w:rsidRDefault="002D1051" w:rsidP="00AF6500">
            <w:pPr>
              <w:cnfStyle w:val="000000100000" w:firstRow="0" w:lastRow="0" w:firstColumn="0" w:lastColumn="0" w:oddVBand="0" w:evenVBand="0" w:oddHBand="1" w:evenHBand="0" w:firstRowFirstColumn="0" w:firstRowLastColumn="0" w:lastRowFirstColumn="0" w:lastRowLastColumn="0"/>
              <w:rPr>
                <w:b/>
                <w:sz w:val="16"/>
                <w:szCs w:val="16"/>
              </w:rPr>
            </w:pPr>
            <w:r w:rsidRPr="00897D52">
              <w:rPr>
                <w:b/>
                <w:sz w:val="16"/>
                <w:szCs w:val="16"/>
              </w:rPr>
              <w:t>Mogelijkheid om jezelf op professioneel gebied te ontwikkelen</w:t>
            </w:r>
          </w:p>
        </w:tc>
      </w:tr>
      <w:tr w:rsidR="002D1051" w14:paraId="1C44EBD3" w14:textId="77777777" w:rsidTr="00AF6500">
        <w:tc>
          <w:tcPr>
            <w:cnfStyle w:val="001000000000" w:firstRow="0" w:lastRow="0" w:firstColumn="1" w:lastColumn="0" w:oddVBand="0" w:evenVBand="0" w:oddHBand="0" w:evenHBand="0" w:firstRowFirstColumn="0" w:firstRowLastColumn="0" w:lastRowFirstColumn="0" w:lastRowLastColumn="0"/>
            <w:tcW w:w="4531" w:type="dxa"/>
          </w:tcPr>
          <w:p w14:paraId="46A8A31E" w14:textId="023772FF" w:rsidR="002D1051" w:rsidRPr="008C4971" w:rsidRDefault="002D1051" w:rsidP="00AF6500">
            <w:pPr>
              <w:rPr>
                <w:b w:val="0"/>
                <w:sz w:val="16"/>
                <w:szCs w:val="16"/>
              </w:rPr>
            </w:pPr>
            <w:r w:rsidRPr="008C4971">
              <w:rPr>
                <w:b w:val="0"/>
                <w:sz w:val="16"/>
                <w:szCs w:val="16"/>
              </w:rPr>
              <w:t xml:space="preserve">Hoge mentale belasting, zoals </w:t>
            </w:r>
            <w:r w:rsidR="00566D99" w:rsidRPr="008C4971">
              <w:rPr>
                <w:b w:val="0"/>
                <w:sz w:val="16"/>
                <w:szCs w:val="16"/>
              </w:rPr>
              <w:t>moeilijke</w:t>
            </w:r>
            <w:r w:rsidRPr="008C4971">
              <w:rPr>
                <w:b w:val="0"/>
                <w:sz w:val="16"/>
                <w:szCs w:val="16"/>
              </w:rPr>
              <w:t xml:space="preserve"> </w:t>
            </w:r>
            <w:r w:rsidR="00566D99" w:rsidRPr="008C4971">
              <w:rPr>
                <w:b w:val="0"/>
                <w:sz w:val="16"/>
                <w:szCs w:val="16"/>
              </w:rPr>
              <w:t>beslissingen</w:t>
            </w:r>
            <w:r w:rsidRPr="008C4971">
              <w:rPr>
                <w:b w:val="0"/>
                <w:sz w:val="16"/>
                <w:szCs w:val="16"/>
              </w:rPr>
              <w:t xml:space="preserve"> of veel moeten onthouden</w:t>
            </w:r>
          </w:p>
        </w:tc>
        <w:tc>
          <w:tcPr>
            <w:tcW w:w="4531" w:type="dxa"/>
          </w:tcPr>
          <w:p w14:paraId="4E869668" w14:textId="77777777" w:rsidR="002D1051" w:rsidRPr="008C4971" w:rsidRDefault="002D1051" w:rsidP="00AF6500">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Goede werksfeer</w:t>
            </w:r>
          </w:p>
        </w:tc>
      </w:tr>
      <w:tr w:rsidR="002D1051" w14:paraId="3C0F92D7"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B17C18A" w14:textId="6A467055" w:rsidR="002D1051" w:rsidRPr="008C4971" w:rsidRDefault="002D1051" w:rsidP="00AF6500">
            <w:pPr>
              <w:rPr>
                <w:b w:val="0"/>
                <w:sz w:val="16"/>
                <w:szCs w:val="16"/>
              </w:rPr>
            </w:pPr>
            <w:r w:rsidRPr="008C4971">
              <w:rPr>
                <w:b w:val="0"/>
                <w:sz w:val="16"/>
                <w:szCs w:val="16"/>
              </w:rPr>
              <w:t xml:space="preserve">Conflicten tussen werk en </w:t>
            </w:r>
            <w:r w:rsidR="00566D99" w:rsidRPr="008C4971">
              <w:rPr>
                <w:b w:val="0"/>
                <w:sz w:val="16"/>
                <w:szCs w:val="16"/>
              </w:rPr>
              <w:t>privé</w:t>
            </w:r>
          </w:p>
        </w:tc>
        <w:tc>
          <w:tcPr>
            <w:tcW w:w="4531" w:type="dxa"/>
          </w:tcPr>
          <w:p w14:paraId="79689456" w14:textId="77777777" w:rsidR="002D1051" w:rsidRPr="008C4971" w:rsidRDefault="002D1051" w:rsidP="00AF6500">
            <w:pPr>
              <w:cnfStyle w:val="000000100000" w:firstRow="0" w:lastRow="0" w:firstColumn="0" w:lastColumn="0" w:oddVBand="0" w:evenVBand="0" w:oddHBand="1" w:evenHBand="0" w:firstRowFirstColumn="0" w:firstRowLastColumn="0" w:lastRowFirstColumn="0" w:lastRowLastColumn="0"/>
              <w:rPr>
                <w:sz w:val="16"/>
                <w:szCs w:val="16"/>
              </w:rPr>
            </w:pPr>
            <w:r w:rsidRPr="008C4971">
              <w:rPr>
                <w:sz w:val="16"/>
                <w:szCs w:val="16"/>
              </w:rPr>
              <w:t>Getoonde waardering</w:t>
            </w:r>
          </w:p>
        </w:tc>
      </w:tr>
      <w:tr w:rsidR="002D1051" w14:paraId="0D486912" w14:textId="77777777" w:rsidTr="00AF6500">
        <w:tc>
          <w:tcPr>
            <w:cnfStyle w:val="001000000000" w:firstRow="0" w:lastRow="0" w:firstColumn="1" w:lastColumn="0" w:oddVBand="0" w:evenVBand="0" w:oddHBand="0" w:evenHBand="0" w:firstRowFirstColumn="0" w:firstRowLastColumn="0" w:lastRowFirstColumn="0" w:lastRowLastColumn="0"/>
            <w:tcW w:w="4531" w:type="dxa"/>
          </w:tcPr>
          <w:p w14:paraId="3C8115A7" w14:textId="77777777" w:rsidR="002D1051" w:rsidRPr="008C4971" w:rsidRDefault="002D1051" w:rsidP="00AF6500">
            <w:pPr>
              <w:rPr>
                <w:b w:val="0"/>
                <w:sz w:val="16"/>
                <w:szCs w:val="16"/>
              </w:rPr>
            </w:pPr>
            <w:r w:rsidRPr="008C4971">
              <w:rPr>
                <w:b w:val="0"/>
                <w:sz w:val="16"/>
                <w:szCs w:val="16"/>
              </w:rPr>
              <w:t>Baanonzekerheid</w:t>
            </w:r>
          </w:p>
        </w:tc>
        <w:tc>
          <w:tcPr>
            <w:tcW w:w="4531" w:type="dxa"/>
          </w:tcPr>
          <w:p w14:paraId="3F286F73" w14:textId="77777777" w:rsidR="002D1051" w:rsidRPr="008C4971" w:rsidRDefault="002D1051" w:rsidP="00AF6500">
            <w:pPr>
              <w:cnfStyle w:val="000000000000" w:firstRow="0" w:lastRow="0" w:firstColumn="0" w:lastColumn="0" w:oddVBand="0" w:evenVBand="0" w:oddHBand="0" w:evenHBand="0" w:firstRowFirstColumn="0" w:firstRowLastColumn="0" w:lastRowFirstColumn="0" w:lastRowLastColumn="0"/>
              <w:rPr>
                <w:sz w:val="16"/>
                <w:szCs w:val="16"/>
              </w:rPr>
            </w:pPr>
            <w:r w:rsidRPr="008C4971">
              <w:rPr>
                <w:sz w:val="16"/>
                <w:szCs w:val="16"/>
              </w:rPr>
              <w:t>Teamgeest</w:t>
            </w:r>
          </w:p>
        </w:tc>
      </w:tr>
      <w:tr w:rsidR="002D1051" w14:paraId="605697E7"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F3864C" w14:textId="77777777" w:rsidR="002D1051" w:rsidRPr="008C4971" w:rsidRDefault="002D1051" w:rsidP="00AF6500">
            <w:pPr>
              <w:rPr>
                <w:b w:val="0"/>
                <w:sz w:val="16"/>
                <w:szCs w:val="16"/>
              </w:rPr>
            </w:pPr>
            <w:r w:rsidRPr="008C4971">
              <w:rPr>
                <w:b w:val="0"/>
                <w:sz w:val="16"/>
                <w:szCs w:val="16"/>
              </w:rPr>
              <w:t>Rolconflicten op de werkvloer</w:t>
            </w:r>
          </w:p>
        </w:tc>
        <w:tc>
          <w:tcPr>
            <w:tcW w:w="4531" w:type="dxa"/>
          </w:tcPr>
          <w:p w14:paraId="7273D245" w14:textId="77777777" w:rsidR="002D1051" w:rsidRPr="00897D52" w:rsidRDefault="002D1051" w:rsidP="00AF6500">
            <w:pPr>
              <w:cnfStyle w:val="000000100000" w:firstRow="0" w:lastRow="0" w:firstColumn="0" w:lastColumn="0" w:oddVBand="0" w:evenVBand="0" w:oddHBand="1" w:evenHBand="0" w:firstRowFirstColumn="0" w:firstRowLastColumn="0" w:lastRowFirstColumn="0" w:lastRowLastColumn="0"/>
              <w:rPr>
                <w:b/>
                <w:sz w:val="16"/>
                <w:szCs w:val="16"/>
              </w:rPr>
            </w:pPr>
            <w:r w:rsidRPr="00897D52">
              <w:rPr>
                <w:b/>
                <w:sz w:val="16"/>
                <w:szCs w:val="16"/>
              </w:rPr>
              <w:t>Afwisselend werk</w:t>
            </w:r>
          </w:p>
        </w:tc>
      </w:tr>
      <w:tr w:rsidR="002D1051" w14:paraId="4E04F488" w14:textId="77777777" w:rsidTr="00AF6500">
        <w:tc>
          <w:tcPr>
            <w:cnfStyle w:val="001000000000" w:firstRow="0" w:lastRow="0" w:firstColumn="1" w:lastColumn="0" w:oddVBand="0" w:evenVBand="0" w:oddHBand="0" w:evenHBand="0" w:firstRowFirstColumn="0" w:firstRowLastColumn="0" w:lastRowFirstColumn="0" w:lastRowLastColumn="0"/>
            <w:tcW w:w="4531" w:type="dxa"/>
          </w:tcPr>
          <w:p w14:paraId="750E560D" w14:textId="77777777" w:rsidR="002D1051" w:rsidRPr="008C4971" w:rsidRDefault="002D1051" w:rsidP="00AF6500">
            <w:pPr>
              <w:rPr>
                <w:b w:val="0"/>
                <w:sz w:val="16"/>
                <w:szCs w:val="16"/>
              </w:rPr>
            </w:pPr>
            <w:r w:rsidRPr="008C4971">
              <w:rPr>
                <w:b w:val="0"/>
                <w:sz w:val="16"/>
                <w:szCs w:val="16"/>
              </w:rPr>
              <w:t>Rolconflict: je moet verschillende werkzaamheden doen die zich slecht laten verenigen</w:t>
            </w:r>
          </w:p>
        </w:tc>
        <w:tc>
          <w:tcPr>
            <w:tcW w:w="4531" w:type="dxa"/>
          </w:tcPr>
          <w:p w14:paraId="42082875" w14:textId="77777777" w:rsidR="002D1051" w:rsidRPr="00897D52" w:rsidRDefault="002D1051" w:rsidP="00AF6500">
            <w:pPr>
              <w:cnfStyle w:val="000000000000" w:firstRow="0" w:lastRow="0" w:firstColumn="0" w:lastColumn="0" w:oddVBand="0" w:evenVBand="0" w:oddHBand="0" w:evenHBand="0" w:firstRowFirstColumn="0" w:firstRowLastColumn="0" w:lastRowFirstColumn="0" w:lastRowLastColumn="0"/>
              <w:rPr>
                <w:b/>
                <w:sz w:val="16"/>
                <w:szCs w:val="16"/>
              </w:rPr>
            </w:pPr>
            <w:r w:rsidRPr="00897D52">
              <w:rPr>
                <w:b/>
                <w:sz w:val="16"/>
                <w:szCs w:val="16"/>
              </w:rPr>
              <w:t xml:space="preserve">Duidelijke </w:t>
            </w:r>
            <w:proofErr w:type="spellStart"/>
            <w:r w:rsidRPr="00897D52">
              <w:rPr>
                <w:b/>
                <w:sz w:val="16"/>
                <w:szCs w:val="16"/>
              </w:rPr>
              <w:t>werkrol</w:t>
            </w:r>
            <w:proofErr w:type="spellEnd"/>
          </w:p>
        </w:tc>
      </w:tr>
      <w:tr w:rsidR="002D1051" w14:paraId="3A6D2AE5" w14:textId="77777777" w:rsidTr="00AF6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F25F20E" w14:textId="77777777" w:rsidR="002D1051" w:rsidRPr="008C4971" w:rsidRDefault="002D1051" w:rsidP="00AF6500">
            <w:pPr>
              <w:rPr>
                <w:b w:val="0"/>
                <w:sz w:val="16"/>
                <w:szCs w:val="16"/>
              </w:rPr>
            </w:pPr>
            <w:r>
              <w:rPr>
                <w:b w:val="0"/>
                <w:sz w:val="16"/>
                <w:szCs w:val="16"/>
              </w:rPr>
              <w:t>Rolonduidelijkheid: je weet niet precies wat van je verwacht wordt</w:t>
            </w:r>
          </w:p>
        </w:tc>
        <w:tc>
          <w:tcPr>
            <w:tcW w:w="4531" w:type="dxa"/>
          </w:tcPr>
          <w:p w14:paraId="5DC3C519" w14:textId="77777777" w:rsidR="002D1051" w:rsidRPr="008C4971" w:rsidRDefault="002D1051" w:rsidP="00AF650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Inspraak</w:t>
            </w:r>
          </w:p>
        </w:tc>
      </w:tr>
      <w:tr w:rsidR="002D1051" w14:paraId="0B737FD9" w14:textId="77777777" w:rsidTr="00AF6500">
        <w:tc>
          <w:tcPr>
            <w:cnfStyle w:val="001000000000" w:firstRow="0" w:lastRow="0" w:firstColumn="1" w:lastColumn="0" w:oddVBand="0" w:evenVBand="0" w:oddHBand="0" w:evenHBand="0" w:firstRowFirstColumn="0" w:firstRowLastColumn="0" w:lastRowFirstColumn="0" w:lastRowLastColumn="0"/>
            <w:tcW w:w="4531" w:type="dxa"/>
          </w:tcPr>
          <w:p w14:paraId="091372BB" w14:textId="77777777" w:rsidR="002D1051" w:rsidRPr="008C4971" w:rsidRDefault="002D1051" w:rsidP="00AF6500">
            <w:pPr>
              <w:rPr>
                <w:b w:val="0"/>
                <w:sz w:val="16"/>
                <w:szCs w:val="16"/>
              </w:rPr>
            </w:pPr>
            <w:r>
              <w:rPr>
                <w:b w:val="0"/>
                <w:sz w:val="16"/>
                <w:szCs w:val="16"/>
              </w:rPr>
              <w:t>Routine</w:t>
            </w:r>
          </w:p>
        </w:tc>
        <w:tc>
          <w:tcPr>
            <w:tcW w:w="4531" w:type="dxa"/>
          </w:tcPr>
          <w:p w14:paraId="4A2513C0" w14:textId="77777777" w:rsidR="002D1051" w:rsidRPr="008C4971" w:rsidRDefault="002D1051" w:rsidP="00AF650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Verantwoordelijk werk</w:t>
            </w:r>
          </w:p>
        </w:tc>
      </w:tr>
    </w:tbl>
    <w:p w14:paraId="1CF49F66" w14:textId="217B336B" w:rsidR="0063542C" w:rsidRPr="000C58B8" w:rsidRDefault="000C58B8">
      <w:pPr>
        <w:rPr>
          <w:sz w:val="16"/>
          <w:szCs w:val="16"/>
        </w:rPr>
      </w:pPr>
      <w:r>
        <w:rPr>
          <w:sz w:val="16"/>
          <w:szCs w:val="16"/>
        </w:rPr>
        <w:t>Tabel 6.2</w:t>
      </w:r>
      <w:r>
        <w:rPr>
          <w:sz w:val="16"/>
          <w:szCs w:val="16"/>
        </w:rPr>
        <w:tab/>
      </w:r>
      <w:r>
        <w:rPr>
          <w:sz w:val="16"/>
          <w:szCs w:val="16"/>
        </w:rPr>
        <w:tab/>
      </w:r>
      <w:r w:rsidR="0099415A">
        <w:rPr>
          <w:sz w:val="16"/>
          <w:szCs w:val="16"/>
        </w:rPr>
        <w:t>Taakeisen en energiebronnen die aanwezig zijn bij The Mobile Company</w:t>
      </w:r>
    </w:p>
    <w:p w14:paraId="159A0E61" w14:textId="078E1E93" w:rsidR="0063542C" w:rsidRDefault="007267D9">
      <w:r>
        <w:t xml:space="preserve">Volgens het JDR-model </w:t>
      </w:r>
      <w:r w:rsidR="00FF5AA1">
        <w:t xml:space="preserve">zorgen de energiebronnen </w:t>
      </w:r>
      <w:r w:rsidR="00FF5AA1" w:rsidRPr="003770CF">
        <w:t>voor motivatie, en</w:t>
      </w:r>
      <w:r w:rsidR="00FF5AA1">
        <w:t xml:space="preserve"> de taakeisen voor stress.</w:t>
      </w:r>
      <w:r w:rsidR="000C58B8">
        <w:t xml:space="preserve"> </w:t>
      </w:r>
      <w:r w:rsidR="001C47AB">
        <w:t xml:space="preserve">Er is een groter aantal energiebronnen, dan taakeisen. </w:t>
      </w:r>
      <w:r w:rsidR="0099415A">
        <w:t>Meer motivatie dan stress</w:t>
      </w:r>
      <w:r w:rsidR="00991632">
        <w:t xml:space="preserve"> is zeer bevorderend voor de </w:t>
      </w:r>
      <w:r w:rsidR="0099415A">
        <w:t>bevlogenheid</w:t>
      </w:r>
      <w:r w:rsidR="00991632">
        <w:t xml:space="preserve"> van de werknemers van TMC. </w:t>
      </w:r>
      <w:r w:rsidR="009D709B">
        <w:t xml:space="preserve">Dit </w:t>
      </w:r>
      <w:r w:rsidR="00991632">
        <w:t xml:space="preserve">is </w:t>
      </w:r>
      <w:r w:rsidR="009D709B">
        <w:t xml:space="preserve">ook </w:t>
      </w:r>
      <w:r w:rsidR="00991632">
        <w:t xml:space="preserve">terug te zien in de </w:t>
      </w:r>
      <w:r w:rsidR="003B2162">
        <w:t>totaalcijfers van bevlogenheid per team</w:t>
      </w:r>
      <w:r w:rsidR="003278F9">
        <w:t>, die zeer hoog zijn.</w:t>
      </w:r>
      <w:r w:rsidR="005E2D80">
        <w:t xml:space="preserve"> </w:t>
      </w:r>
    </w:p>
    <w:p w14:paraId="38CCCB91" w14:textId="23AA46B4" w:rsidR="00991632" w:rsidRDefault="00991632">
      <w:r>
        <w:br w:type="page"/>
      </w:r>
    </w:p>
    <w:p w14:paraId="566736BD" w14:textId="77777777" w:rsidR="00991632" w:rsidRDefault="00991632"/>
    <w:p w14:paraId="4FB065BE" w14:textId="12B1550E" w:rsidR="004707CE" w:rsidRDefault="004707CE" w:rsidP="0063542C">
      <w:pPr>
        <w:pStyle w:val="Kop1"/>
      </w:pPr>
      <w:bookmarkStart w:id="60" w:name="_Toc515564525"/>
      <w:r>
        <w:t>7 Advies</w:t>
      </w:r>
      <w:bookmarkEnd w:id="60"/>
    </w:p>
    <w:p w14:paraId="2438DA6A" w14:textId="5BAC1FAB" w:rsidR="00062FB5" w:rsidRPr="00FD7953" w:rsidRDefault="00FD7953" w:rsidP="00062FB5">
      <w:pPr>
        <w:rPr>
          <w:color w:val="FF0000"/>
        </w:rPr>
      </w:pPr>
      <w:r w:rsidRPr="003B4D25">
        <w:t>Uit de resultaten en conclusies vallen een aantal adviezen op te stellen. Om ervoor te zorgen dat er een passend en uitvoerbaar advies werd gegeven, is er eerst een overleg geweest met de opdrachtgever. In dat overleg werden een aantal concept adviezen voorgesteld, waaronder: het instellen van meer feedbackmomenten met een bijpassende feedbackmethode en het aanstellen van stille werkruimtes. Het bleek echter dat de opdrachtgever deze interventies al aan het doorvoeren was, of binnenkort door zou gaan voeren. Uiteindelijk is er, in overleg, besloten dat een advies met betrekking tot leiderschap het meest interessant en bruikbaar zou zijn.</w:t>
      </w:r>
      <w:r w:rsidRPr="003B4D25">
        <w:br/>
      </w:r>
      <w:r w:rsidR="00FB516B">
        <w:t xml:space="preserve">Dijkstra en Wildschut (2016) stellen dat er een aantal maatregelen zijn die organisatiepsychologen kunnen voorstellen en die organisaties kunnen nemen om hun werknemers bevlogen te krijgen en/of houden, namelijk het stimuleren van: job </w:t>
      </w:r>
      <w:proofErr w:type="spellStart"/>
      <w:r w:rsidR="00FB516B">
        <w:t>crafting</w:t>
      </w:r>
      <w:proofErr w:type="spellEnd"/>
      <w:r w:rsidR="00FB516B">
        <w:t>, transformationeel leiderschap, zelfeffectiviteit van medewerkers, mogelijkheden voor ontwikkeling.</w:t>
      </w:r>
      <w:r w:rsidR="00FB516B">
        <w:br/>
      </w:r>
      <w:r w:rsidR="00FF4777">
        <w:t xml:space="preserve">Na het terugkoppelingsgesprek met de </w:t>
      </w:r>
      <w:r w:rsidR="00B7166F">
        <w:t>opdrachtgever</w:t>
      </w:r>
      <w:r w:rsidR="00FB516B">
        <w:t xml:space="preserve"> blijkt dat de </w:t>
      </w:r>
      <w:r w:rsidR="00B7166F">
        <w:t xml:space="preserve">belemmerende factoren vooral afkomstig zijn vanuit </w:t>
      </w:r>
      <w:r w:rsidR="00BD4DA9">
        <w:t>de leiderschapsrollen. Er wordt vooral gedoeld op het gemis aan feedback</w:t>
      </w:r>
      <w:r w:rsidR="00CF160F">
        <w:t>, meer successen vieren</w:t>
      </w:r>
      <w:r w:rsidR="00BD4DA9">
        <w:t xml:space="preserve"> en slechte planning</w:t>
      </w:r>
      <w:r w:rsidR="00D4654D">
        <w:t>. Deze verantwoordelijkheden vallen onder de ‘</w:t>
      </w:r>
      <w:r w:rsidR="00CF160F">
        <w:t>projectmanager</w:t>
      </w:r>
      <w:r w:rsidR="00D4654D">
        <w:t>’ rol</w:t>
      </w:r>
      <w:r w:rsidR="00FB516B">
        <w:t xml:space="preserve">. Met deze </w:t>
      </w:r>
      <w:r w:rsidR="00FB516B" w:rsidRPr="00C42794">
        <w:t>rede</w:t>
      </w:r>
      <w:r w:rsidR="00C42794" w:rsidRPr="00C42794">
        <w:t>n</w:t>
      </w:r>
      <w:r w:rsidR="00FB516B">
        <w:t xml:space="preserve"> wordt er in het advies vooral gefocust op het stimuleren van transformationeel leiderschap. </w:t>
      </w:r>
    </w:p>
    <w:p w14:paraId="217924CE" w14:textId="41985800" w:rsidR="00062FB5" w:rsidRDefault="00062FB5" w:rsidP="00062FB5">
      <w:pPr>
        <w:pStyle w:val="Kop2"/>
      </w:pPr>
      <w:bookmarkStart w:id="61" w:name="_Toc515564526"/>
      <w:r>
        <w:t>7.1</w:t>
      </w:r>
      <w:r>
        <w:tab/>
        <w:t>Implementatieplan</w:t>
      </w:r>
      <w:bookmarkEnd w:id="61"/>
    </w:p>
    <w:p w14:paraId="7595BE7B" w14:textId="5DECBFCB" w:rsidR="00FF4777" w:rsidRDefault="001A57D5" w:rsidP="001A57D5">
      <w:r w:rsidRPr="00FD3414">
        <w:rPr>
          <w:color w:val="B64926" w:themeColor="accent3"/>
        </w:rPr>
        <w:t>Wie</w:t>
      </w:r>
      <w:r>
        <w:br/>
      </w:r>
      <w:r w:rsidR="00E460AC">
        <w:t xml:space="preserve">Zoals hierboven aangegeven zal het advies zich vooral richten op het </w:t>
      </w:r>
      <w:r w:rsidR="00FC62DE">
        <w:t>bevorderen van leiderschap binnen de teams</w:t>
      </w:r>
      <w:r w:rsidR="00E460AC">
        <w:t xml:space="preserve">. </w:t>
      </w:r>
      <w:r w:rsidR="005D2A6D">
        <w:t>Diegene die de rol van projectmanager vervult is hier, volgens holacracy, verantwoordelijk voor.</w:t>
      </w:r>
    </w:p>
    <w:p w14:paraId="5B4A4C5A" w14:textId="64242CEC" w:rsidR="00454A80" w:rsidRDefault="0080527B" w:rsidP="00454A80">
      <w:r w:rsidRPr="00FD3414">
        <w:rPr>
          <w:color w:val="B64926" w:themeColor="accent3"/>
        </w:rPr>
        <w:t>Wat</w:t>
      </w:r>
      <w:r>
        <w:br/>
      </w:r>
      <w:r w:rsidR="008C3DF3">
        <w:t xml:space="preserve">De leiderschapsstijl die de </w:t>
      </w:r>
      <w:r w:rsidR="008C3DF3" w:rsidRPr="00C42794">
        <w:t>bevlogenheid het meest bevorderd is transformatione</w:t>
      </w:r>
      <w:r w:rsidR="005D2A6D" w:rsidRPr="00C42794">
        <w:t>el</w:t>
      </w:r>
      <w:r w:rsidR="008C3DF3" w:rsidRPr="00C42794">
        <w:t xml:space="preserve"> leiderschap. </w:t>
      </w:r>
      <w:proofErr w:type="spellStart"/>
      <w:r w:rsidR="00454A80" w:rsidRPr="00C42794">
        <w:t>Kovjanic</w:t>
      </w:r>
      <w:proofErr w:type="spellEnd"/>
      <w:r w:rsidR="00454A80" w:rsidRPr="00C42794">
        <w:t xml:space="preserve"> in Dijkstra en </w:t>
      </w:r>
      <w:r w:rsidR="00C42794">
        <w:t>W</w:t>
      </w:r>
      <w:r w:rsidR="00454A80" w:rsidRPr="00C42794">
        <w:t>ildschut</w:t>
      </w:r>
      <w:r w:rsidR="00454A80">
        <w:t xml:space="preserve"> (2016) stelt dat transformationele leiders aandacht hebben voor de wensen en behoeften van hun werknemers, en doen hun best om deze te vervullen. Ze stimuleren de werknemer om zijn of haar potentie te ontwikkelen en nemen daarbij een coachende houding aan. Dit alles stimuleert de bevlogenheid van medewerkers.</w:t>
      </w:r>
    </w:p>
    <w:p w14:paraId="4C600E1C" w14:textId="66E4FCE7" w:rsidR="00454A80" w:rsidRPr="00C42794" w:rsidRDefault="00C42794" w:rsidP="00454A80">
      <w:pPr>
        <w:pStyle w:val="Geenafstand"/>
      </w:pPr>
      <w:r w:rsidRPr="00C42794">
        <w:t>Transformationeel</w:t>
      </w:r>
      <w:r w:rsidR="00454A80" w:rsidRPr="00C42794">
        <w:t xml:space="preserve"> leiderschap kenmerkt zich door de volgende gedragingen (Dijkstra &amp; </w:t>
      </w:r>
      <w:r w:rsidRPr="00C42794">
        <w:t>W</w:t>
      </w:r>
      <w:r w:rsidR="00454A80" w:rsidRPr="00C42794">
        <w:t>ildschut, 2016):</w:t>
      </w:r>
    </w:p>
    <w:p w14:paraId="1C0A13DA" w14:textId="77777777" w:rsidR="00454A80" w:rsidRDefault="00454A80" w:rsidP="00454A80">
      <w:pPr>
        <w:pStyle w:val="Geenafstand"/>
        <w:numPr>
          <w:ilvl w:val="0"/>
          <w:numId w:val="10"/>
        </w:numPr>
      </w:pPr>
      <w:r w:rsidRPr="00C42794">
        <w:t>Hij drukt een</w:t>
      </w:r>
      <w:r>
        <w:t xml:space="preserve"> visie of ideaal uit.</w:t>
      </w:r>
    </w:p>
    <w:p w14:paraId="49A85734" w14:textId="0001AE23" w:rsidR="00454A80" w:rsidRDefault="00454A80" w:rsidP="00454A80">
      <w:pPr>
        <w:pStyle w:val="Geenafstand"/>
        <w:numPr>
          <w:ilvl w:val="0"/>
          <w:numId w:val="10"/>
        </w:numPr>
      </w:pPr>
      <w:r>
        <w:t>Hij inspireert en motiveert mensen</w:t>
      </w:r>
      <w:r w:rsidR="005D2A6D">
        <w:t>.</w:t>
      </w:r>
    </w:p>
    <w:p w14:paraId="5A264AE5" w14:textId="77777777" w:rsidR="00454A80" w:rsidRDefault="00454A80" w:rsidP="00454A80">
      <w:pPr>
        <w:pStyle w:val="Geenafstand"/>
        <w:numPr>
          <w:ilvl w:val="0"/>
          <w:numId w:val="10"/>
        </w:numPr>
      </w:pPr>
      <w:r>
        <w:t>Hij stimuleert mensen verder te denken (Intellectueel).</w:t>
      </w:r>
    </w:p>
    <w:p w14:paraId="0A140757" w14:textId="77777777" w:rsidR="00454A80" w:rsidRDefault="00454A80" w:rsidP="00454A80">
      <w:pPr>
        <w:pStyle w:val="Geenafstand"/>
        <w:numPr>
          <w:ilvl w:val="0"/>
          <w:numId w:val="10"/>
        </w:numPr>
      </w:pPr>
      <w:r>
        <w:t>Hij heeft aandacht voor de persoon en de belangen van de individuele medewerker.</w:t>
      </w:r>
    </w:p>
    <w:p w14:paraId="7E69DA50" w14:textId="77777777" w:rsidR="00DA629A" w:rsidRDefault="00E141F0" w:rsidP="00A42B18">
      <w:r>
        <w:t xml:space="preserve">Dr. </w:t>
      </w:r>
      <w:proofErr w:type="spellStart"/>
      <w:r>
        <w:t>Pfaffen</w:t>
      </w:r>
      <w:proofErr w:type="spellEnd"/>
      <w:r>
        <w:t xml:space="preserve"> (2011) voegt hieraan toe:</w:t>
      </w:r>
      <w:r w:rsidR="00A42B18">
        <w:t xml:space="preserve"> praat optimistisch en enthousiast over wat er moet gebeuren, communiceert hoge doelen en verwachtingen, laat zien hoe doelen bereikt kunnen worden, uit vertrouwen dat de doelen bereikt zullen worden</w:t>
      </w:r>
      <w:r w:rsidR="00063808">
        <w:t>, is geloofwaardig</w:t>
      </w:r>
      <w:r w:rsidR="00637218">
        <w:t xml:space="preserve"> </w:t>
      </w:r>
      <w:r w:rsidR="00063808">
        <w:t>(feiten, gegevens, informatie)</w:t>
      </w:r>
      <w:r w:rsidR="00637218">
        <w:t xml:space="preserve"> en</w:t>
      </w:r>
      <w:r w:rsidR="00063808">
        <w:t xml:space="preserve"> geeft betekenis aan de inspanning</w:t>
      </w:r>
      <w:r w:rsidR="00637218">
        <w:t>.</w:t>
      </w:r>
    </w:p>
    <w:p w14:paraId="5927034B" w14:textId="565DD450" w:rsidR="00FD3414" w:rsidRDefault="00DA629A" w:rsidP="00A42B18">
      <w:r>
        <w:t xml:space="preserve">Deze </w:t>
      </w:r>
      <w:r w:rsidR="00C229F7">
        <w:t xml:space="preserve">gedragskenmerken </w:t>
      </w:r>
      <w:r w:rsidR="005D2A6D">
        <w:t>zullen zorgen voor</w:t>
      </w:r>
      <w:r w:rsidR="00C229F7">
        <w:t xml:space="preserve"> de “missende” energiegevers als: getoonde waardering, inspraak, teamgeest</w:t>
      </w:r>
      <w:r w:rsidR="00CE312D">
        <w:t xml:space="preserve"> en goede relatie met leidinggevende.</w:t>
      </w:r>
      <w:r w:rsidR="00FD3414">
        <w:br w:type="page"/>
      </w:r>
    </w:p>
    <w:p w14:paraId="08B6479D" w14:textId="000BA0DE" w:rsidR="00FD3414" w:rsidRDefault="00FE022F" w:rsidP="001A57D5">
      <w:r w:rsidRPr="00FD3414">
        <w:rPr>
          <w:color w:val="B64926" w:themeColor="accent3"/>
        </w:rPr>
        <w:lastRenderedPageBreak/>
        <w:t>Hoe</w:t>
      </w:r>
      <w:r>
        <w:br/>
        <w:t xml:space="preserve">Er wordt geadviseerd de leiderschapsstijl aan de projectmanagers aan te bieden in de vorm van een training. </w:t>
      </w:r>
      <w:r w:rsidR="001C1CC4">
        <w:t xml:space="preserve">Bronpartners </w:t>
      </w:r>
      <w:r w:rsidR="00437CDC">
        <w:t xml:space="preserve">biedt een in company training aan, die hier haarfijn op aansluit. </w:t>
      </w:r>
      <w:r w:rsidR="005914FF">
        <w:br/>
        <w:t>Bronpartners</w:t>
      </w:r>
      <w:r w:rsidR="00FD3414">
        <w:t xml:space="preserve"> (z.j.)</w:t>
      </w:r>
      <w:r w:rsidR="005914FF">
        <w:t xml:space="preserve"> geeft het volgende weer over deze training</w:t>
      </w:r>
      <w:r w:rsidR="00FD3414">
        <w:t>:</w:t>
      </w:r>
    </w:p>
    <w:p w14:paraId="23593D72" w14:textId="4E8E1A24" w:rsidR="00FE022F" w:rsidRPr="00BD4BEE" w:rsidRDefault="00FD3414" w:rsidP="00FD3414">
      <w:pPr>
        <w:rPr>
          <w:color w:val="E84C22" w:themeColor="accent1"/>
          <w:szCs w:val="20"/>
        </w:rPr>
      </w:pPr>
      <w:r w:rsidRPr="00BD4BEE">
        <w:rPr>
          <w:color w:val="E84C22" w:themeColor="accent1"/>
          <w:szCs w:val="20"/>
        </w:rPr>
        <w:t>Om bevlogenheid te ontwikkelen is een ander type leiderschap nodig. Uit het onderzoek blijkt dat met name ‘transformationeel’ leiderschap de bevlogenheid verhoogt en dat dit ontstaat via het bevorderen van motivatie van medewerkers.</w:t>
      </w:r>
      <w:r w:rsidRPr="00BD4BEE">
        <w:rPr>
          <w:color w:val="E84C22" w:themeColor="accent1"/>
          <w:szCs w:val="20"/>
        </w:rPr>
        <w:br/>
        <w:t xml:space="preserve">Transformationeel leiderschap is een vorm van leiderschap dat inspireert met een aansprekende visie, stuurt op zinvolle resultaten en medewerkers aanmoedigt om het beste van zichzelf te geven. Hierdoor ontstaat een goede balans van richting geven en ruimte bieden. Medewerkers ervaren meer verbondenheid, autonomie en meesterschap. Mensen raken autonoom gemotiveerd waardoor zij energiek en met toewijding volledig in hun werk opgaan. Mensen voelen dat wat zij doen ertoe doet en dat zijzelf ertoe doen </w:t>
      </w:r>
    </w:p>
    <w:p w14:paraId="3C8DBAF5" w14:textId="6CCD98B0" w:rsidR="00FD3414" w:rsidRDefault="00FD3414" w:rsidP="00FD3414">
      <w:pPr>
        <w:rPr>
          <w:szCs w:val="20"/>
        </w:rPr>
      </w:pPr>
      <w:r>
        <w:rPr>
          <w:szCs w:val="20"/>
        </w:rPr>
        <w:t xml:space="preserve">Er zijn drie verschillende </w:t>
      </w:r>
      <w:r w:rsidR="00AB0723">
        <w:rPr>
          <w:szCs w:val="20"/>
        </w:rPr>
        <w:t xml:space="preserve">vormen waarin Bronpartners deze training geeft. Het advies is echter om de </w:t>
      </w:r>
      <w:r w:rsidR="00034ABC">
        <w:rPr>
          <w:szCs w:val="20"/>
        </w:rPr>
        <w:t>huidige en toekomstige projectmanagers mee te laten doen aan de “zeer interactieve workshop van 2.5 uur”.</w:t>
      </w:r>
    </w:p>
    <w:p w14:paraId="14F64E2C" w14:textId="713891BC" w:rsidR="004F0A6D" w:rsidRPr="003B4D25" w:rsidRDefault="00034ABC" w:rsidP="00FD3414">
      <w:pPr>
        <w:rPr>
          <w:szCs w:val="20"/>
        </w:rPr>
      </w:pPr>
      <w:r>
        <w:rPr>
          <w:color w:val="B64926" w:themeColor="accent3"/>
          <w:szCs w:val="20"/>
        </w:rPr>
        <w:t>Wanneer?</w:t>
      </w:r>
      <w:r>
        <w:rPr>
          <w:color w:val="B64926" w:themeColor="accent3"/>
          <w:szCs w:val="20"/>
        </w:rPr>
        <w:br/>
      </w:r>
      <w:r w:rsidR="00DA575E">
        <w:rPr>
          <w:szCs w:val="20"/>
        </w:rPr>
        <w:t xml:space="preserve">Bronpartners specificeert niet wanneer de workshops en trainingen worden gegeven. </w:t>
      </w:r>
      <w:r w:rsidR="00600E8B">
        <w:rPr>
          <w:szCs w:val="20"/>
        </w:rPr>
        <w:t>Het advies is om contact op te nemen met de desbetreffende organisatie en samen met de projectmanagers een datum p</w:t>
      </w:r>
      <w:r w:rsidR="008341E7">
        <w:rPr>
          <w:szCs w:val="20"/>
        </w:rPr>
        <w:t>lannen waarop dit uitkomt.</w:t>
      </w:r>
      <w:r w:rsidR="00277513">
        <w:rPr>
          <w:szCs w:val="20"/>
        </w:rPr>
        <w:br/>
      </w:r>
      <w:r w:rsidR="00277513" w:rsidRPr="003B4D25">
        <w:rPr>
          <w:szCs w:val="20"/>
        </w:rPr>
        <w:t>Een concreet voorstel, aan de opdrachtgever, zou zijn om in de week van 2 juli zelf de training te volgen. Tijdens het volgen van de training kan het effect en de toepasbaarheid binnen de organisatie vastgesteld worden.</w:t>
      </w:r>
    </w:p>
    <w:p w14:paraId="6CEBA548" w14:textId="68A6DE92" w:rsidR="00FB516B" w:rsidRPr="007E7428" w:rsidRDefault="007E7428" w:rsidP="00FB516B">
      <w:pPr>
        <w:rPr>
          <w:color w:val="B64926" w:themeColor="accent3"/>
          <w:szCs w:val="20"/>
        </w:rPr>
      </w:pPr>
      <w:r w:rsidRPr="007E7428">
        <w:rPr>
          <w:color w:val="B64926" w:themeColor="accent3"/>
          <w:szCs w:val="20"/>
        </w:rPr>
        <w:t>Contact</w:t>
      </w:r>
      <w:r>
        <w:rPr>
          <w:color w:val="B64926" w:themeColor="accent3"/>
          <w:szCs w:val="20"/>
        </w:rPr>
        <w:br/>
      </w:r>
      <w:r w:rsidR="00C00F42">
        <w:rPr>
          <w:szCs w:val="20"/>
        </w:rPr>
        <w:t>Op de onderstaande link staat meer informatie over de training en de mogelijkheid om contact met deze organisatie op te nemen</w:t>
      </w:r>
      <w:r w:rsidR="00AF7209">
        <w:rPr>
          <w:szCs w:val="20"/>
        </w:rPr>
        <w:t>:</w:t>
      </w:r>
      <w:r w:rsidR="00FB516B">
        <w:br/>
      </w:r>
      <w:hyperlink r:id="rId14" w:history="1">
        <w:r w:rsidR="009B5C6F" w:rsidRPr="00FA2748">
          <w:rPr>
            <w:rStyle w:val="Hyperlink"/>
            <w:szCs w:val="20"/>
          </w:rPr>
          <w:t>http://www.bronpartners.nl/trainingen/d?Transformationeel+leiding+geven&amp;t=24</w:t>
        </w:r>
      </w:hyperlink>
    </w:p>
    <w:p w14:paraId="1190683B" w14:textId="77777777" w:rsidR="009B5C6F" w:rsidRPr="00C00F42" w:rsidRDefault="009B5C6F" w:rsidP="00FB516B">
      <w:pPr>
        <w:rPr>
          <w:szCs w:val="20"/>
        </w:rPr>
      </w:pPr>
    </w:p>
    <w:p w14:paraId="658A9310" w14:textId="27560866" w:rsidR="0084354A" w:rsidRDefault="0084354A">
      <w:r>
        <w:br w:type="page"/>
      </w:r>
    </w:p>
    <w:p w14:paraId="2A8CF444" w14:textId="52C26251" w:rsidR="00FB516B" w:rsidRDefault="0084354A" w:rsidP="0084354A">
      <w:pPr>
        <w:pStyle w:val="Kop2"/>
      </w:pPr>
      <w:bookmarkStart w:id="62" w:name="_Toc515564527"/>
      <w:r>
        <w:lastRenderedPageBreak/>
        <w:t>7.2</w:t>
      </w:r>
      <w:r>
        <w:tab/>
        <w:t>Feedback opdrachtgever</w:t>
      </w:r>
      <w:bookmarkEnd w:id="62"/>
    </w:p>
    <w:p w14:paraId="0BA27DEC" w14:textId="1B964713" w:rsidR="006A7713" w:rsidRDefault="00AA729B" w:rsidP="0084354A">
      <w:r>
        <w:t xml:space="preserve">De opdrachtgever gaf aan dat het een prima advies was. Hij kan hiermee niet alleen zijn managers op een training sturen, maar ook de gedragsindicatoren gebruiken </w:t>
      </w:r>
      <w:r w:rsidR="009D754A">
        <w:t>bij het aannemen van nieuwe managers. Hij gaf daarbij wel aan dat hij met de resultaten iets meer kon</w:t>
      </w:r>
      <w:r w:rsidR="006A7713">
        <w:t>, aangezien het wat uitgebreider was en wij er gezamenlijk over hebben gediscussieerd</w:t>
      </w:r>
      <w:r w:rsidR="00E16317">
        <w:t>.</w:t>
      </w:r>
      <w:r w:rsidR="006A7713">
        <w:t xml:space="preserve"> Naast het inhoudelijke vindt hij dat ik mij professioneel hebt opgesteld. </w:t>
      </w:r>
      <w:r w:rsidR="0092447E">
        <w:t xml:space="preserve">Hierbij hoort dat ik </w:t>
      </w:r>
      <w:r w:rsidR="006808CC">
        <w:t xml:space="preserve">op een bepaald niveau met mensen in de organisatie heb kunnen spreken, waardoor zij </w:t>
      </w:r>
      <w:r w:rsidR="00684CBD">
        <w:t>het project en alles inhoudelijk begrepen. Het is daarnaast ook goed dat het project ervoor heeft gezorgd dat mensen zich gehoord voelen</w:t>
      </w:r>
      <w:r w:rsidR="006022A8">
        <w:t>. Het is voor de organisatie belangrijk dat zij hier tijd aan besteden.</w:t>
      </w:r>
      <w:r w:rsidR="00E83737">
        <w:br/>
        <w:t xml:space="preserve">Daarnaast is er wel één feedbackpuntje; er is geen terugkoppeling geweest naar de deelnemers. </w:t>
      </w:r>
      <w:r w:rsidR="00D50F80">
        <w:t xml:space="preserve">Er zijn individuele gesprekken geweest, waarin de werknemers open en eerlijk zijn geweest </w:t>
      </w:r>
      <w:r w:rsidR="00FE4862">
        <w:t>over een persoonlijk onderwerp. Het zou netjes zijn om de werknemers een mailtje te sturen, waarin de deelnemers worden bedank</w:t>
      </w:r>
      <w:r w:rsidR="00891CCE">
        <w:t xml:space="preserve">t voor hun tijd en energie. </w:t>
      </w:r>
    </w:p>
    <w:p w14:paraId="0642B132" w14:textId="2110A4C8" w:rsidR="0084354A" w:rsidRPr="0084354A" w:rsidRDefault="00E16317" w:rsidP="0084354A">
      <w:r>
        <w:t xml:space="preserve"> </w:t>
      </w:r>
    </w:p>
    <w:p w14:paraId="240BED93" w14:textId="3A3CC894" w:rsidR="0082707A" w:rsidRDefault="0082707A" w:rsidP="009B5C6F">
      <w:pPr>
        <w:pStyle w:val="Lijstalinea"/>
      </w:pPr>
      <w:r>
        <w:br w:type="page"/>
      </w:r>
    </w:p>
    <w:p w14:paraId="0D84877D" w14:textId="3D66FCB4" w:rsidR="0082707A" w:rsidRDefault="0082707A" w:rsidP="0082707A">
      <w:pPr>
        <w:pStyle w:val="Kop1"/>
      </w:pPr>
      <w:bookmarkStart w:id="63" w:name="_Toc515564528"/>
      <w:r>
        <w:lastRenderedPageBreak/>
        <w:t>Discussie</w:t>
      </w:r>
      <w:bookmarkEnd w:id="63"/>
    </w:p>
    <w:p w14:paraId="32F951AB" w14:textId="2F3EE30A" w:rsidR="0082707A" w:rsidRDefault="00196202" w:rsidP="0082707A">
      <w:r>
        <w:t>De discussie is een kritische blik op dit project, geschreven vanuit de student. De kritische blik is onderverdeeld in twee gedeeltes, namelijk: proces en inhoud. De reflectie op procesniveau zoomt in op hoe het project verlopen is en wat daar beter kon. Reflectie op inhoud richt zich meer op de opbouw en resultaten van het project zelf.</w:t>
      </w:r>
    </w:p>
    <w:p w14:paraId="1D013108" w14:textId="4F6B1FB4" w:rsidR="00F316FD" w:rsidRPr="003B4D25" w:rsidRDefault="00196202" w:rsidP="0082707A">
      <w:r>
        <w:rPr>
          <w:i/>
        </w:rPr>
        <w:t>Proces</w:t>
      </w:r>
      <w:r w:rsidR="0080527B">
        <w:br/>
      </w:r>
      <w:r w:rsidR="00F316FD">
        <w:t>Ik heb verschillende mensen gesproken om dit project zo goed mogelijk te laten verlopen</w:t>
      </w:r>
      <w:r w:rsidR="005D2A6D">
        <w:t>. Ik heb mijn</w:t>
      </w:r>
      <w:r w:rsidR="00F316FD">
        <w:t xml:space="preserve"> begeleider gesproken om het plan te bespreken en feedback te krijgen zowel inhoudelijk als op procesnivea</w:t>
      </w:r>
      <w:r w:rsidR="005D2A6D">
        <w:t>u</w:t>
      </w:r>
      <w:r w:rsidR="00F316FD">
        <w:t xml:space="preserve">. Voor de interviews </w:t>
      </w:r>
      <w:r w:rsidR="005D2A6D">
        <w:t>hebben wij</w:t>
      </w:r>
      <w:r w:rsidR="00F316FD">
        <w:t xml:space="preserve"> nog een keer afgesproken om de topiclijst te checken, zo werd de kwaliteit gewaarborgd.</w:t>
      </w:r>
      <w:r w:rsidR="00481AA6">
        <w:t xml:space="preserve"> </w:t>
      </w:r>
      <w:r w:rsidR="00481AA6" w:rsidRPr="003B4D25">
        <w:t xml:space="preserve">De interviews </w:t>
      </w:r>
      <w:r w:rsidR="00567365" w:rsidRPr="003B4D25">
        <w:t>gingen inhoudelijk zoals gepland, maar de planning eromheen was helaas minder succesvol. De respondenten kregen twee weken van tevoren een leeg schema, waar zij zichzelf konden inplannen op verschillende dagen en tijdsdelen. Het bleek echter, vanaf de eerste dag, dat niet iedereen zich aan het schema hield. Sommigen hadden het niet in de agenda gezet, en anderen hadden ad hoc zaken. Hierdoor moest ik zelf flexibel met de planning omgaan. Gelukkig waren de respondenten zelf ook flexibel, hierdoor hebben alle interviews toch nog binnen de geplande tijdsperiode plaatsgevonden.</w:t>
      </w:r>
      <w:r w:rsidR="00F316FD" w:rsidRPr="003B4D25">
        <w:t xml:space="preserve"> </w:t>
      </w:r>
      <w:r w:rsidR="00481AA6" w:rsidRPr="003B4D25">
        <w:br/>
      </w:r>
      <w:r w:rsidR="00F316FD">
        <w:t xml:space="preserve">Toen de resultaten </w:t>
      </w:r>
      <w:r w:rsidR="00BD4BEE">
        <w:t>geanal</w:t>
      </w:r>
      <w:r w:rsidR="005D2A6D">
        <w:t>y</w:t>
      </w:r>
      <w:r w:rsidR="00BD4BEE">
        <w:t>seerd</w:t>
      </w:r>
      <w:r w:rsidR="00F316FD">
        <w:t xml:space="preserve"> waren, ben ik naar een docent gegaan die veel van bevlogenheid af weet, om inhoudelijk te kijken naar mogelijke </w:t>
      </w:r>
      <w:r w:rsidR="00BD4BEE">
        <w:t>adviezen</w:t>
      </w:r>
      <w:r w:rsidR="00F316FD">
        <w:t xml:space="preserve"> en conclusievorming. Ook dit heeft invloed gehad op de kwaliteit. Daarnaast heb ik een aantal keer met de opdrachtgever gezeten om het project te bespreken. Aan het begin vooral om het project vorm te geven, maar aan het einde ook door hem inbreng te geven in de adviesrichting. Hier is expres voor gekozen, om te zorgen dat de opdrachtgever een advies krijgt waar hij ook mee verder wil. Toch is er in het contact met de opdrachtgever ook iets te verbeteren. Achteraf </w:t>
      </w:r>
      <w:r w:rsidR="005D2A6D">
        <w:t>was</w:t>
      </w:r>
      <w:r w:rsidR="00F316FD">
        <w:t xml:space="preserve"> het wellicht professioneler geweest om vaker een update te sturen naar de opdrachtgever. Dit zou </w:t>
      </w:r>
      <w:r w:rsidR="00576A8F">
        <w:t>eventueel</w:t>
      </w:r>
      <w:r w:rsidR="00F316FD">
        <w:t xml:space="preserve"> voor meer betrokkenheid hebben gezorgd</w:t>
      </w:r>
      <w:r w:rsidR="00F316FD" w:rsidRPr="003B4D25">
        <w:t>.</w:t>
      </w:r>
      <w:r w:rsidR="00D24632" w:rsidRPr="003B4D25">
        <w:t xml:space="preserve"> Daarnaast hebben de respondenten relatief laat terugkoppeling gekregen. </w:t>
      </w:r>
      <w:r w:rsidR="00481AA6" w:rsidRPr="003B4D25">
        <w:t xml:space="preserve">Dit gebeurde namelijk pas twee maanden na de interviews. Het </w:t>
      </w:r>
      <w:r w:rsidR="00356956" w:rsidRPr="003B4D25">
        <w:t>was</w:t>
      </w:r>
      <w:r w:rsidR="00481AA6" w:rsidRPr="003B4D25">
        <w:t xml:space="preserve"> een stuk netter geweest als de respondenten twee of vier weken later een berichtje kregen waarin ze bedankt werden voor hun tijd en openheid. </w:t>
      </w:r>
    </w:p>
    <w:p w14:paraId="5CB082A8" w14:textId="4609FC30" w:rsidR="00196202" w:rsidRPr="00196202" w:rsidRDefault="00196202" w:rsidP="0082707A">
      <w:r>
        <w:rPr>
          <w:i/>
        </w:rPr>
        <w:t>Inhoud</w:t>
      </w:r>
      <w:r>
        <w:br/>
        <w:t>Inhoudelijk was het project achteraf redelijk sterk. De interviews waren een open versie van de UBES, die als valide en betrouwbaar wordt</w:t>
      </w:r>
      <w:r w:rsidR="00F316FD">
        <w:t xml:space="preserve"> gezien. Hierdoor hoefde er geen (ongetoetste) topiclijst worden verzonnen. </w:t>
      </w:r>
      <w:r w:rsidR="00F316FD" w:rsidRPr="003B6B31">
        <w:t xml:space="preserve">Wat </w:t>
      </w:r>
      <w:r w:rsidR="003B6B31" w:rsidRPr="003B6B31">
        <w:t>op</w:t>
      </w:r>
      <w:r w:rsidR="00F316FD">
        <w:t xml:space="preserve"> zijn beurt zorgde voor een betrouwbare onderzoeksopzet. Echter</w:t>
      </w:r>
      <w:r w:rsidR="00576A8F">
        <w:t>,</w:t>
      </w:r>
      <w:r w:rsidR="00F316FD">
        <w:t xml:space="preserve"> valt er in de opzet wel een groot kritiek punt te vinden. De deelvragen zijn opgezet vanuit de drie dimensies van bevlogenheid, namelijk: vitaliteit, toewijding en absorptie. Hoewel dit vanuit de theorie handig is, was het in de praktijk wat lastiger. De verschillen</w:t>
      </w:r>
      <w:r w:rsidR="00576A8F">
        <w:t xml:space="preserve"> tussen de antwoorden per team waren</w:t>
      </w:r>
      <w:r w:rsidR="00F316FD">
        <w:t xml:space="preserve"> groot, waardoor er per dimensie niet</w:t>
      </w:r>
      <w:r w:rsidR="00576A8F">
        <w:t xml:space="preserve"> per definitie</w:t>
      </w:r>
      <w:r w:rsidR="00F316FD">
        <w:t xml:space="preserve"> over significantie gesproken kan worden als je het betrekt op het gehele bedrijf. Het </w:t>
      </w:r>
      <w:r w:rsidR="00576A8F">
        <w:t>zou</w:t>
      </w:r>
      <w:r w:rsidR="00F316FD">
        <w:t xml:space="preserve"> beter geweest</w:t>
      </w:r>
      <w:r w:rsidR="00576A8F">
        <w:t xml:space="preserve"> zijn</w:t>
      </w:r>
      <w:r w:rsidR="00F316FD">
        <w:t xml:space="preserve"> als de deelvragen</w:t>
      </w:r>
      <w:r w:rsidR="00576A8F">
        <w:t xml:space="preserve"> over</w:t>
      </w:r>
      <w:r w:rsidR="00F316FD">
        <w:t xml:space="preserve"> energiegevers en taakeisen per team zouden </w:t>
      </w:r>
      <w:r w:rsidR="00576A8F">
        <w:t>gaan</w:t>
      </w:r>
      <w:r w:rsidR="00F316FD">
        <w:t>. Een</w:t>
      </w:r>
      <w:r w:rsidR="00576A8F">
        <w:t xml:space="preserve"> beter</w:t>
      </w:r>
      <w:r w:rsidR="00F316FD">
        <w:t xml:space="preserve"> passende en interessante hoofdvraag had kunnen zijn: wat zijn de verschillen in bevlogenheid bij de teams van TMC</w:t>
      </w:r>
      <w:r w:rsidR="00576A8F">
        <w:t>?</w:t>
      </w:r>
      <w:r w:rsidR="00F316FD">
        <w:t xml:space="preserve"> In essentie is dat ook </w:t>
      </w:r>
      <w:r w:rsidR="00576A8F">
        <w:t>hoe de resultaten en conclusies gepresenteerd zijn</w:t>
      </w:r>
      <w:r w:rsidR="00F316FD">
        <w:t>. Wat logisch is aangezien de teams als verschillende entiteiten worden behandeld.</w:t>
      </w:r>
    </w:p>
    <w:p w14:paraId="46FB43B5" w14:textId="306153BE" w:rsidR="00194434" w:rsidRDefault="00194434" w:rsidP="00194434"/>
    <w:p w14:paraId="20D66376" w14:textId="77777777" w:rsidR="00194434" w:rsidRPr="00194434" w:rsidRDefault="00194434" w:rsidP="00194434"/>
    <w:p w14:paraId="324762F1" w14:textId="3A9C7684" w:rsidR="00425CBB" w:rsidRDefault="00425CBB">
      <w:r>
        <w:br w:type="page"/>
      </w:r>
    </w:p>
    <w:p w14:paraId="1F7B674B" w14:textId="5150CD02" w:rsidR="00194434" w:rsidRDefault="00425CBB" w:rsidP="00425CBB">
      <w:pPr>
        <w:pStyle w:val="Kop1"/>
      </w:pPr>
      <w:bookmarkStart w:id="64" w:name="_Toc515564529"/>
      <w:r>
        <w:lastRenderedPageBreak/>
        <w:t>Gebruikte Literatuur</w:t>
      </w:r>
      <w:bookmarkStart w:id="65" w:name="_GoBack"/>
      <w:bookmarkEnd w:id="64"/>
      <w:bookmarkEnd w:id="65"/>
    </w:p>
    <w:p w14:paraId="4D4A6FE4" w14:textId="77777777" w:rsidR="00072590" w:rsidRPr="006634D1" w:rsidRDefault="00072590" w:rsidP="00072590">
      <w:pPr>
        <w:ind w:left="720" w:hanging="720"/>
        <w:rPr>
          <w:szCs w:val="20"/>
        </w:rPr>
      </w:pPr>
      <w:r w:rsidRPr="006634D1">
        <w:rPr>
          <w:rFonts w:eastAsia="Calibri" w:cs="Calibri"/>
          <w:szCs w:val="20"/>
        </w:rPr>
        <w:t xml:space="preserve">Alblas, G., &amp; </w:t>
      </w:r>
      <w:proofErr w:type="spellStart"/>
      <w:r w:rsidRPr="006634D1">
        <w:rPr>
          <w:rFonts w:eastAsia="Calibri" w:cs="Calibri"/>
          <w:szCs w:val="20"/>
        </w:rPr>
        <w:t>Wijsman</w:t>
      </w:r>
      <w:proofErr w:type="spellEnd"/>
      <w:r w:rsidRPr="006634D1">
        <w:rPr>
          <w:rFonts w:eastAsia="Calibri" w:cs="Calibri"/>
          <w:szCs w:val="20"/>
        </w:rPr>
        <w:t xml:space="preserve">, E. (2013). </w:t>
      </w:r>
      <w:r w:rsidRPr="006634D1">
        <w:rPr>
          <w:rFonts w:eastAsia="Calibri" w:cs="Calibri"/>
          <w:i/>
          <w:iCs/>
          <w:szCs w:val="20"/>
        </w:rPr>
        <w:t>Gedrag in organisaties</w:t>
      </w:r>
      <w:r w:rsidRPr="006634D1">
        <w:rPr>
          <w:rFonts w:eastAsia="Calibri" w:cs="Calibri"/>
          <w:szCs w:val="20"/>
        </w:rPr>
        <w:t xml:space="preserve"> (6e ed.). Groningen/Houten, Nederland: Noordhoff.</w:t>
      </w:r>
    </w:p>
    <w:p w14:paraId="3BB364DB" w14:textId="77777777" w:rsidR="00072590" w:rsidRPr="006634D1" w:rsidRDefault="00072590" w:rsidP="00072590">
      <w:pPr>
        <w:ind w:left="720" w:hanging="720"/>
        <w:rPr>
          <w:szCs w:val="20"/>
        </w:rPr>
      </w:pPr>
      <w:r w:rsidRPr="006634D1">
        <w:rPr>
          <w:rFonts w:eastAsia="Calibri" w:cs="Calibri"/>
          <w:szCs w:val="20"/>
        </w:rPr>
        <w:t xml:space="preserve">Baarda, B. (2014). </w:t>
      </w:r>
      <w:r w:rsidRPr="006634D1">
        <w:rPr>
          <w:rFonts w:eastAsia="Calibri" w:cs="Calibri"/>
          <w:i/>
          <w:iCs/>
          <w:szCs w:val="20"/>
        </w:rPr>
        <w:t>Dit is onderzoek!</w:t>
      </w:r>
      <w:r w:rsidRPr="006634D1">
        <w:rPr>
          <w:rFonts w:eastAsia="Calibri" w:cs="Calibri"/>
          <w:szCs w:val="20"/>
        </w:rPr>
        <w:t xml:space="preserve"> (2e ed.). Groningen/Houten, Nederland: Noordhoff.</w:t>
      </w:r>
    </w:p>
    <w:p w14:paraId="6C30F607" w14:textId="77777777" w:rsidR="00072590" w:rsidRPr="006634D1" w:rsidRDefault="00072590" w:rsidP="00072590">
      <w:pPr>
        <w:ind w:left="720" w:hanging="720"/>
        <w:rPr>
          <w:szCs w:val="20"/>
        </w:rPr>
      </w:pPr>
      <w:r w:rsidRPr="006634D1">
        <w:rPr>
          <w:rFonts w:eastAsia="Calibri" w:cs="Calibri"/>
          <w:szCs w:val="20"/>
        </w:rPr>
        <w:t xml:space="preserve">Bakker, A. B. (2007). </w:t>
      </w:r>
      <w:r w:rsidRPr="006634D1">
        <w:rPr>
          <w:rFonts w:eastAsia="Calibri" w:cs="Calibri"/>
          <w:szCs w:val="20"/>
          <w:lang w:val="en-US"/>
        </w:rPr>
        <w:t xml:space="preserve">The Job Demands-Resources model: state of the art. </w:t>
      </w:r>
      <w:r w:rsidRPr="006634D1">
        <w:rPr>
          <w:rFonts w:eastAsia="Calibri" w:cs="Calibri"/>
          <w:i/>
          <w:iCs/>
          <w:szCs w:val="20"/>
        </w:rPr>
        <w:t xml:space="preserve">Journal of Managerial </w:t>
      </w:r>
      <w:proofErr w:type="spellStart"/>
      <w:r w:rsidRPr="006634D1">
        <w:rPr>
          <w:rFonts w:eastAsia="Calibri" w:cs="Calibri"/>
          <w:i/>
          <w:iCs/>
          <w:szCs w:val="20"/>
        </w:rPr>
        <w:t>Psychology</w:t>
      </w:r>
      <w:proofErr w:type="spellEnd"/>
      <w:r w:rsidRPr="006634D1">
        <w:rPr>
          <w:rFonts w:eastAsia="Calibri" w:cs="Calibri"/>
          <w:szCs w:val="20"/>
        </w:rPr>
        <w:t xml:space="preserve">, </w:t>
      </w:r>
      <w:r w:rsidRPr="006634D1">
        <w:rPr>
          <w:rFonts w:eastAsia="Calibri" w:cs="Calibri"/>
          <w:i/>
          <w:iCs/>
          <w:szCs w:val="20"/>
        </w:rPr>
        <w:t>22</w:t>
      </w:r>
      <w:r w:rsidRPr="006634D1">
        <w:rPr>
          <w:rFonts w:eastAsia="Calibri" w:cs="Calibri"/>
          <w:szCs w:val="20"/>
        </w:rPr>
        <w:t>(3), 309-328.</w:t>
      </w:r>
    </w:p>
    <w:p w14:paraId="2D5B6DE5" w14:textId="77777777" w:rsidR="00072590" w:rsidRPr="006634D1" w:rsidRDefault="00072590" w:rsidP="00072590">
      <w:pPr>
        <w:ind w:left="720" w:hanging="720"/>
        <w:rPr>
          <w:szCs w:val="20"/>
        </w:rPr>
      </w:pPr>
      <w:r w:rsidRPr="006634D1">
        <w:rPr>
          <w:rFonts w:eastAsia="Calibri" w:cs="Calibri"/>
          <w:szCs w:val="20"/>
        </w:rPr>
        <w:t xml:space="preserve">Bakker, A. B. (2009). Bevlogenheid in organisaties. </w:t>
      </w:r>
      <w:r w:rsidRPr="006634D1">
        <w:rPr>
          <w:rFonts w:eastAsia="Calibri" w:cs="Calibri"/>
          <w:i/>
          <w:iCs/>
          <w:szCs w:val="20"/>
        </w:rPr>
        <w:t>Opleiding &amp; Ontwikkeling</w:t>
      </w:r>
      <w:r w:rsidRPr="006634D1">
        <w:rPr>
          <w:rFonts w:eastAsia="Calibri" w:cs="Calibri"/>
          <w:szCs w:val="20"/>
        </w:rPr>
        <w:t xml:space="preserve">, </w:t>
      </w:r>
      <w:r w:rsidRPr="006634D1">
        <w:rPr>
          <w:rFonts w:eastAsia="Calibri" w:cs="Calibri"/>
          <w:i/>
          <w:iCs/>
          <w:szCs w:val="20"/>
        </w:rPr>
        <w:t>11</w:t>
      </w:r>
      <w:r w:rsidRPr="006634D1">
        <w:rPr>
          <w:rFonts w:eastAsia="Calibri" w:cs="Calibri"/>
          <w:szCs w:val="20"/>
        </w:rPr>
        <w:t>, 15-19.</w:t>
      </w:r>
    </w:p>
    <w:p w14:paraId="2793ADB4" w14:textId="77777777" w:rsidR="00072590" w:rsidRPr="006634D1" w:rsidRDefault="00072590" w:rsidP="00072590">
      <w:pPr>
        <w:ind w:left="720" w:hanging="720"/>
        <w:rPr>
          <w:rFonts w:eastAsia="Calibri" w:cs="Calibri"/>
          <w:szCs w:val="20"/>
        </w:rPr>
      </w:pPr>
      <w:r w:rsidRPr="006634D1">
        <w:rPr>
          <w:rFonts w:eastAsia="Calibri" w:cs="Calibri"/>
          <w:szCs w:val="20"/>
        </w:rPr>
        <w:t xml:space="preserve">Bakker, A. B. (2014, maart). Bevlogenheidsinterventies in organisaties. </w:t>
      </w:r>
      <w:r w:rsidRPr="006634D1">
        <w:rPr>
          <w:rFonts w:eastAsia="Calibri" w:cs="Calibri"/>
          <w:i/>
          <w:iCs/>
          <w:szCs w:val="20"/>
        </w:rPr>
        <w:t>Tijdschrift voor Ontwikkeling in Organisaties</w:t>
      </w:r>
      <w:r w:rsidRPr="006634D1">
        <w:rPr>
          <w:rFonts w:eastAsia="Calibri" w:cs="Calibri"/>
          <w:szCs w:val="20"/>
        </w:rPr>
        <w:t xml:space="preserve">, </w:t>
      </w:r>
      <w:r w:rsidRPr="006634D1">
        <w:rPr>
          <w:rFonts w:eastAsia="Calibri" w:cs="Calibri"/>
          <w:i/>
          <w:iCs/>
          <w:szCs w:val="20"/>
        </w:rPr>
        <w:t>2014</w:t>
      </w:r>
      <w:r w:rsidRPr="006634D1">
        <w:rPr>
          <w:rFonts w:eastAsia="Calibri" w:cs="Calibri"/>
          <w:szCs w:val="20"/>
        </w:rPr>
        <w:t>(1), 56-61.</w:t>
      </w:r>
    </w:p>
    <w:p w14:paraId="677B9F1D" w14:textId="77777777" w:rsidR="00072590" w:rsidRPr="006634D1" w:rsidRDefault="00072590" w:rsidP="00072590">
      <w:pPr>
        <w:pStyle w:val="Geenafstand"/>
        <w:rPr>
          <w:i/>
          <w:szCs w:val="20"/>
          <w:lang w:val="en-US"/>
        </w:rPr>
      </w:pPr>
      <w:r w:rsidRPr="006634D1">
        <w:rPr>
          <w:szCs w:val="20"/>
          <w:lang w:val="en-US"/>
        </w:rPr>
        <w:t xml:space="preserve">Bakker, A.B. &amp; P.M. Bal (2009). </w:t>
      </w:r>
      <w:r w:rsidRPr="006634D1">
        <w:rPr>
          <w:i/>
          <w:szCs w:val="20"/>
          <w:lang w:val="en-US"/>
        </w:rPr>
        <w:t>Weekly work engagement and performance: A study</w:t>
      </w:r>
    </w:p>
    <w:p w14:paraId="0C941BBE" w14:textId="77777777" w:rsidR="00072590" w:rsidRPr="006634D1" w:rsidRDefault="00072590" w:rsidP="00072590">
      <w:pPr>
        <w:pStyle w:val="Geenafstand"/>
        <w:ind w:firstLine="708"/>
        <w:rPr>
          <w:szCs w:val="20"/>
          <w:lang w:val="en-US"/>
        </w:rPr>
      </w:pPr>
      <w:r w:rsidRPr="006634D1">
        <w:rPr>
          <w:i/>
          <w:szCs w:val="20"/>
          <w:lang w:val="en-US"/>
        </w:rPr>
        <w:t>among starting teachers.</w:t>
      </w:r>
      <w:r w:rsidRPr="006634D1">
        <w:rPr>
          <w:szCs w:val="20"/>
          <w:lang w:val="en-US"/>
        </w:rPr>
        <w:t xml:space="preserve"> Journal of Occupational and Organizational Psychology.</w:t>
      </w:r>
    </w:p>
    <w:p w14:paraId="28F8F355" w14:textId="77777777" w:rsidR="00072590" w:rsidRPr="006634D1" w:rsidRDefault="00072590" w:rsidP="00072590">
      <w:pPr>
        <w:pStyle w:val="Geenafstand"/>
        <w:rPr>
          <w:szCs w:val="20"/>
          <w:lang w:val="en-US"/>
        </w:rPr>
      </w:pPr>
    </w:p>
    <w:p w14:paraId="719BDD44" w14:textId="77777777" w:rsidR="00072590" w:rsidRPr="006634D1" w:rsidRDefault="00072590" w:rsidP="00072590">
      <w:pPr>
        <w:pStyle w:val="Geenafstand"/>
        <w:rPr>
          <w:i/>
          <w:szCs w:val="20"/>
          <w:lang w:val="en-US"/>
        </w:rPr>
      </w:pPr>
      <w:r w:rsidRPr="006634D1">
        <w:rPr>
          <w:szCs w:val="20"/>
        </w:rPr>
        <w:t xml:space="preserve">Bakker, A.B. &amp; E. Demerouti (2009). </w:t>
      </w:r>
      <w:r w:rsidRPr="006634D1">
        <w:rPr>
          <w:i/>
          <w:szCs w:val="20"/>
          <w:lang w:val="en-US"/>
        </w:rPr>
        <w:t>The crossover of work engagement between</w:t>
      </w:r>
    </w:p>
    <w:p w14:paraId="03846E4C" w14:textId="77777777" w:rsidR="00072590" w:rsidRPr="006634D1" w:rsidRDefault="00072590" w:rsidP="00072590">
      <w:pPr>
        <w:pStyle w:val="Geenafstand"/>
        <w:ind w:firstLine="708"/>
        <w:rPr>
          <w:szCs w:val="20"/>
          <w:lang w:val="en-US"/>
        </w:rPr>
      </w:pPr>
      <w:r w:rsidRPr="006634D1">
        <w:rPr>
          <w:i/>
          <w:szCs w:val="20"/>
          <w:lang w:val="en-US"/>
        </w:rPr>
        <w:t>working couples: A closer look at the role of empathy.</w:t>
      </w:r>
      <w:r w:rsidRPr="006634D1">
        <w:rPr>
          <w:szCs w:val="20"/>
          <w:lang w:val="en-US"/>
        </w:rPr>
        <w:t xml:space="preserve"> Journal of Managerial</w:t>
      </w:r>
    </w:p>
    <w:p w14:paraId="0A87FF01" w14:textId="77777777" w:rsidR="00072590" w:rsidRPr="006634D1" w:rsidRDefault="00072590" w:rsidP="00072590">
      <w:pPr>
        <w:pStyle w:val="Geenafstand"/>
        <w:ind w:firstLine="708"/>
        <w:rPr>
          <w:szCs w:val="20"/>
          <w:lang w:val="en-US"/>
        </w:rPr>
      </w:pPr>
      <w:r w:rsidRPr="006634D1">
        <w:rPr>
          <w:szCs w:val="20"/>
          <w:lang w:val="en-US"/>
        </w:rPr>
        <w:t>Psychology, 24, pp. 220-236.</w:t>
      </w:r>
    </w:p>
    <w:p w14:paraId="1E4E6EFB" w14:textId="77777777" w:rsidR="00072590" w:rsidRPr="006634D1" w:rsidRDefault="00072590" w:rsidP="00072590">
      <w:pPr>
        <w:pStyle w:val="Geenafstand"/>
        <w:rPr>
          <w:szCs w:val="20"/>
          <w:lang w:val="en-US"/>
        </w:rPr>
      </w:pPr>
    </w:p>
    <w:p w14:paraId="42044DB4" w14:textId="77777777" w:rsidR="00072590" w:rsidRPr="006634D1" w:rsidRDefault="00072590" w:rsidP="00072590">
      <w:pPr>
        <w:pStyle w:val="Geenafstand"/>
        <w:rPr>
          <w:i/>
          <w:szCs w:val="20"/>
          <w:lang w:val="en-US"/>
        </w:rPr>
      </w:pPr>
      <w:r w:rsidRPr="006634D1">
        <w:rPr>
          <w:szCs w:val="20"/>
          <w:lang w:val="en-US"/>
        </w:rPr>
        <w:t xml:space="preserve">Bakker, A.B. &amp; E. Demerouti (2007). </w:t>
      </w:r>
      <w:r w:rsidRPr="006634D1">
        <w:rPr>
          <w:i/>
          <w:szCs w:val="20"/>
          <w:lang w:val="en-US"/>
        </w:rPr>
        <w:t>The Job Demands-Resources model: State of the</w:t>
      </w:r>
    </w:p>
    <w:p w14:paraId="3A25C6E9" w14:textId="77777777" w:rsidR="00072590" w:rsidRPr="006634D1" w:rsidRDefault="00072590" w:rsidP="00072590">
      <w:pPr>
        <w:pStyle w:val="Geenafstand"/>
        <w:ind w:firstLine="708"/>
        <w:rPr>
          <w:szCs w:val="20"/>
          <w:lang w:val="en-US"/>
        </w:rPr>
      </w:pPr>
      <w:r w:rsidRPr="006634D1">
        <w:rPr>
          <w:i/>
          <w:szCs w:val="20"/>
          <w:lang w:val="en-US"/>
        </w:rPr>
        <w:t>art.</w:t>
      </w:r>
      <w:r w:rsidRPr="006634D1">
        <w:rPr>
          <w:szCs w:val="20"/>
          <w:lang w:val="en-US"/>
        </w:rPr>
        <w:t xml:space="preserve"> Journal of Managerial Psychology, 22, pp. 309-328.</w:t>
      </w:r>
    </w:p>
    <w:p w14:paraId="564CAE49" w14:textId="77777777" w:rsidR="00072590" w:rsidRPr="006634D1" w:rsidRDefault="00072590" w:rsidP="00072590">
      <w:pPr>
        <w:pStyle w:val="Geenafstand"/>
        <w:ind w:firstLine="708"/>
        <w:rPr>
          <w:szCs w:val="20"/>
          <w:lang w:val="en-US"/>
        </w:rPr>
      </w:pPr>
    </w:p>
    <w:p w14:paraId="56C717F6" w14:textId="77777777" w:rsidR="00072590" w:rsidRPr="006634D1" w:rsidRDefault="00072590" w:rsidP="00072590">
      <w:pPr>
        <w:pStyle w:val="Geenafstand"/>
        <w:rPr>
          <w:szCs w:val="20"/>
          <w:lang w:val="en-US"/>
        </w:rPr>
      </w:pPr>
      <w:r w:rsidRPr="006634D1">
        <w:rPr>
          <w:szCs w:val="20"/>
        </w:rPr>
        <w:t xml:space="preserve">Bakker, A.B. &amp; E. Demerouti (2008). </w:t>
      </w:r>
      <w:r w:rsidRPr="006634D1">
        <w:rPr>
          <w:i/>
          <w:szCs w:val="20"/>
          <w:lang w:val="en-US"/>
        </w:rPr>
        <w:t>Towards a model of work engagement</w:t>
      </w:r>
      <w:r w:rsidRPr="006634D1">
        <w:rPr>
          <w:szCs w:val="20"/>
          <w:lang w:val="en-US"/>
        </w:rPr>
        <w:t>. Career</w:t>
      </w:r>
    </w:p>
    <w:p w14:paraId="2EEF125C" w14:textId="77777777" w:rsidR="00072590" w:rsidRPr="006634D1" w:rsidRDefault="00072590" w:rsidP="00072590">
      <w:pPr>
        <w:pStyle w:val="Geenafstand"/>
        <w:ind w:firstLine="708"/>
        <w:rPr>
          <w:szCs w:val="20"/>
          <w:lang w:val="en-US"/>
        </w:rPr>
      </w:pPr>
      <w:r w:rsidRPr="006634D1">
        <w:rPr>
          <w:szCs w:val="20"/>
          <w:lang w:val="en-US"/>
        </w:rPr>
        <w:t>Development International, 13, pp. 209-223.</w:t>
      </w:r>
    </w:p>
    <w:p w14:paraId="24A00CAB" w14:textId="77777777" w:rsidR="00072590" w:rsidRPr="006634D1" w:rsidRDefault="00072590" w:rsidP="00072590">
      <w:pPr>
        <w:pStyle w:val="Geenafstand"/>
        <w:ind w:firstLine="708"/>
        <w:rPr>
          <w:szCs w:val="20"/>
          <w:lang w:val="en-US"/>
        </w:rPr>
      </w:pPr>
    </w:p>
    <w:p w14:paraId="2B12CD45" w14:textId="77777777" w:rsidR="00072590" w:rsidRPr="006634D1" w:rsidRDefault="00072590" w:rsidP="00072590">
      <w:pPr>
        <w:pStyle w:val="Geenafstand"/>
        <w:rPr>
          <w:szCs w:val="20"/>
          <w:lang w:val="en-US"/>
        </w:rPr>
      </w:pPr>
      <w:r w:rsidRPr="006634D1">
        <w:rPr>
          <w:szCs w:val="20"/>
          <w:lang w:val="en-US"/>
        </w:rPr>
        <w:t xml:space="preserve">Demerouti, E., A.B. Bakker, J. de </w:t>
      </w:r>
      <w:proofErr w:type="spellStart"/>
      <w:r w:rsidRPr="006634D1">
        <w:rPr>
          <w:szCs w:val="20"/>
          <w:lang w:val="en-US"/>
        </w:rPr>
        <w:t>Jonge</w:t>
      </w:r>
      <w:proofErr w:type="spellEnd"/>
      <w:r w:rsidRPr="006634D1">
        <w:rPr>
          <w:szCs w:val="20"/>
          <w:lang w:val="en-US"/>
        </w:rPr>
        <w:t>, P.P.M. Janssen &amp; W.B. Schaufeli (2001).</w:t>
      </w:r>
    </w:p>
    <w:p w14:paraId="08372DB6" w14:textId="3EF31BDC" w:rsidR="00072590" w:rsidRPr="006634D1" w:rsidRDefault="00072590" w:rsidP="00484D37">
      <w:pPr>
        <w:pStyle w:val="Geenafstand"/>
        <w:ind w:left="708"/>
        <w:rPr>
          <w:szCs w:val="20"/>
          <w:lang w:val="en-US"/>
        </w:rPr>
      </w:pPr>
      <w:r w:rsidRPr="006634D1">
        <w:rPr>
          <w:i/>
          <w:szCs w:val="20"/>
          <w:lang w:val="en-US"/>
        </w:rPr>
        <w:t>Burnout and engagement at work as a function of demands and control</w:t>
      </w:r>
      <w:r w:rsidRPr="006634D1">
        <w:rPr>
          <w:szCs w:val="20"/>
          <w:lang w:val="en-US"/>
        </w:rPr>
        <w:t>. Scandinavian Journal of Work, Environment &amp; Health, 27, pp. 279-286.</w:t>
      </w:r>
    </w:p>
    <w:p w14:paraId="2A7A2E7C" w14:textId="77777777" w:rsidR="00484D37" w:rsidRPr="006634D1" w:rsidRDefault="00484D37" w:rsidP="00484D37">
      <w:pPr>
        <w:pStyle w:val="Geenafstand"/>
        <w:rPr>
          <w:szCs w:val="20"/>
          <w:lang w:val="en-US"/>
        </w:rPr>
      </w:pPr>
    </w:p>
    <w:p w14:paraId="47E141E2" w14:textId="77777777" w:rsidR="00072590" w:rsidRPr="006634D1" w:rsidRDefault="00072590" w:rsidP="00072590">
      <w:pPr>
        <w:ind w:left="720" w:hanging="720"/>
        <w:rPr>
          <w:szCs w:val="20"/>
        </w:rPr>
      </w:pPr>
      <w:r w:rsidRPr="006634D1">
        <w:rPr>
          <w:rFonts w:eastAsia="Calibri" w:cs="Calibri"/>
          <w:szCs w:val="20"/>
          <w:lang w:val="en-US"/>
        </w:rPr>
        <w:t xml:space="preserve">Csikszentmihalyi, M. (1990). </w:t>
      </w:r>
      <w:r w:rsidRPr="006634D1">
        <w:rPr>
          <w:rFonts w:eastAsia="Calibri" w:cs="Calibri"/>
          <w:i/>
          <w:iCs/>
          <w:szCs w:val="20"/>
          <w:lang w:val="en-US"/>
        </w:rPr>
        <w:t>Flow, the psychology of optimal experience</w:t>
      </w:r>
      <w:r w:rsidRPr="006634D1">
        <w:rPr>
          <w:rFonts w:eastAsia="Calibri" w:cs="Calibri"/>
          <w:szCs w:val="20"/>
          <w:lang w:val="en-US"/>
        </w:rPr>
        <w:t xml:space="preserve">. </w:t>
      </w:r>
      <w:r w:rsidRPr="006634D1">
        <w:rPr>
          <w:rFonts w:eastAsia="Calibri" w:cs="Calibri"/>
          <w:szCs w:val="20"/>
        </w:rPr>
        <w:t xml:space="preserve">New York, NY: </w:t>
      </w:r>
      <w:proofErr w:type="spellStart"/>
      <w:r w:rsidRPr="006634D1">
        <w:rPr>
          <w:rFonts w:eastAsia="Calibri" w:cs="Calibri"/>
          <w:szCs w:val="20"/>
        </w:rPr>
        <w:t>Harper</w:t>
      </w:r>
      <w:proofErr w:type="spellEnd"/>
      <w:r w:rsidRPr="006634D1">
        <w:rPr>
          <w:rFonts w:eastAsia="Calibri" w:cs="Calibri"/>
          <w:szCs w:val="20"/>
        </w:rPr>
        <w:t xml:space="preserve"> </w:t>
      </w:r>
      <w:proofErr w:type="spellStart"/>
      <w:r w:rsidRPr="006634D1">
        <w:rPr>
          <w:rFonts w:eastAsia="Calibri" w:cs="Calibri"/>
          <w:szCs w:val="20"/>
        </w:rPr>
        <w:t>and</w:t>
      </w:r>
      <w:proofErr w:type="spellEnd"/>
      <w:r w:rsidRPr="006634D1">
        <w:rPr>
          <w:rFonts w:eastAsia="Calibri" w:cs="Calibri"/>
          <w:szCs w:val="20"/>
        </w:rPr>
        <w:t xml:space="preserve"> </w:t>
      </w:r>
      <w:proofErr w:type="spellStart"/>
      <w:r w:rsidRPr="006634D1">
        <w:rPr>
          <w:rFonts w:eastAsia="Calibri" w:cs="Calibri"/>
          <w:szCs w:val="20"/>
        </w:rPr>
        <w:t>Row</w:t>
      </w:r>
      <w:proofErr w:type="spellEnd"/>
      <w:r w:rsidRPr="006634D1">
        <w:rPr>
          <w:rFonts w:eastAsia="Calibri" w:cs="Calibri"/>
          <w:szCs w:val="20"/>
        </w:rPr>
        <w:t>.</w:t>
      </w:r>
    </w:p>
    <w:p w14:paraId="27A95FBB" w14:textId="77777777" w:rsidR="00072590" w:rsidRPr="006634D1" w:rsidRDefault="00072590" w:rsidP="00072590">
      <w:pPr>
        <w:ind w:left="720" w:hanging="720"/>
        <w:rPr>
          <w:szCs w:val="20"/>
        </w:rPr>
      </w:pPr>
      <w:r w:rsidRPr="006634D1">
        <w:rPr>
          <w:rFonts w:eastAsia="Calibri" w:cs="Calibri"/>
          <w:szCs w:val="20"/>
        </w:rPr>
        <w:t xml:space="preserve">Feldman, R. S. (2011). </w:t>
      </w:r>
      <w:r w:rsidRPr="006634D1">
        <w:rPr>
          <w:rFonts w:eastAsia="Calibri" w:cs="Calibri"/>
          <w:i/>
          <w:iCs/>
          <w:szCs w:val="20"/>
        </w:rPr>
        <w:t>Ontwikkelingspsychologie II</w:t>
      </w:r>
      <w:r w:rsidRPr="006634D1">
        <w:rPr>
          <w:rFonts w:eastAsia="Calibri" w:cs="Calibri"/>
          <w:szCs w:val="20"/>
        </w:rPr>
        <w:t xml:space="preserve"> (5e ed.). Amsterdam, Nederland: Pearson Benelux.</w:t>
      </w:r>
    </w:p>
    <w:p w14:paraId="27CA609A" w14:textId="77777777" w:rsidR="00072590" w:rsidRPr="006634D1" w:rsidRDefault="00072590" w:rsidP="00072590">
      <w:pPr>
        <w:ind w:left="720" w:hanging="720"/>
        <w:rPr>
          <w:rFonts w:eastAsia="Calibri" w:cs="Calibri"/>
          <w:szCs w:val="20"/>
          <w:lang w:val="en-US"/>
        </w:rPr>
      </w:pPr>
      <w:r w:rsidRPr="006634D1">
        <w:rPr>
          <w:rFonts w:eastAsia="Calibri" w:cs="Calibri"/>
          <w:szCs w:val="20"/>
        </w:rPr>
        <w:t xml:space="preserve">Feldman, R. S. (2013). </w:t>
      </w:r>
      <w:r w:rsidRPr="006634D1">
        <w:rPr>
          <w:rFonts w:eastAsia="Calibri" w:cs="Calibri"/>
          <w:i/>
          <w:iCs/>
          <w:szCs w:val="20"/>
        </w:rPr>
        <w:t>Ontwikkelingspsychologie I</w:t>
      </w:r>
      <w:r w:rsidRPr="006634D1">
        <w:rPr>
          <w:rFonts w:eastAsia="Calibri" w:cs="Calibri"/>
          <w:szCs w:val="20"/>
        </w:rPr>
        <w:t xml:space="preserve"> (5e ed.). </w:t>
      </w:r>
      <w:r w:rsidRPr="006634D1">
        <w:rPr>
          <w:rFonts w:eastAsia="Calibri" w:cs="Calibri"/>
          <w:szCs w:val="20"/>
          <w:lang w:val="en-US"/>
        </w:rPr>
        <w:t>Amsterdam, Nederland: Pearson Benelux.</w:t>
      </w:r>
    </w:p>
    <w:p w14:paraId="19E8BB5B" w14:textId="77777777" w:rsidR="00072590" w:rsidRPr="006634D1" w:rsidRDefault="00072590" w:rsidP="00072590">
      <w:pPr>
        <w:pStyle w:val="Geenafstand"/>
        <w:rPr>
          <w:i/>
          <w:szCs w:val="20"/>
          <w:lang w:val="en-US"/>
        </w:rPr>
      </w:pPr>
      <w:proofErr w:type="spellStart"/>
      <w:r w:rsidRPr="006634D1">
        <w:rPr>
          <w:szCs w:val="20"/>
          <w:lang w:val="en-US"/>
        </w:rPr>
        <w:t>Hobfoll</w:t>
      </w:r>
      <w:proofErr w:type="spellEnd"/>
      <w:r w:rsidRPr="006634D1">
        <w:rPr>
          <w:szCs w:val="20"/>
          <w:lang w:val="en-US"/>
        </w:rPr>
        <w:t xml:space="preserve">, S.E., R.J. Johnson, N. Ennis &amp; A.P. Jackson (2003). </w:t>
      </w:r>
      <w:r w:rsidRPr="006634D1">
        <w:rPr>
          <w:i/>
          <w:szCs w:val="20"/>
          <w:lang w:val="en-US"/>
        </w:rPr>
        <w:t xml:space="preserve">Resource loss, </w:t>
      </w:r>
    </w:p>
    <w:p w14:paraId="10684982" w14:textId="77777777" w:rsidR="00072590" w:rsidRPr="006634D1" w:rsidRDefault="00072590" w:rsidP="00072590">
      <w:pPr>
        <w:pStyle w:val="Geenafstand"/>
        <w:ind w:left="708"/>
        <w:rPr>
          <w:szCs w:val="20"/>
          <w:lang w:val="en-US"/>
        </w:rPr>
      </w:pPr>
      <w:r w:rsidRPr="006634D1">
        <w:rPr>
          <w:i/>
          <w:szCs w:val="20"/>
          <w:lang w:val="en-US"/>
        </w:rPr>
        <w:t xml:space="preserve">resource gain, and emotional outcomes among inner city women. </w:t>
      </w:r>
      <w:r w:rsidRPr="006634D1">
        <w:rPr>
          <w:szCs w:val="20"/>
          <w:lang w:val="en-US"/>
        </w:rPr>
        <w:t>Journal of Personality and Social Psychology, 84, pp. 632-643.</w:t>
      </w:r>
    </w:p>
    <w:p w14:paraId="0BD8C397" w14:textId="77777777" w:rsidR="00072590" w:rsidRPr="006634D1" w:rsidRDefault="00072590" w:rsidP="00072590">
      <w:pPr>
        <w:pStyle w:val="Geenafstand"/>
        <w:ind w:left="708"/>
        <w:rPr>
          <w:szCs w:val="20"/>
          <w:lang w:val="en-US"/>
        </w:rPr>
      </w:pPr>
    </w:p>
    <w:p w14:paraId="15D436A6" w14:textId="77777777" w:rsidR="00072590" w:rsidRPr="006634D1" w:rsidRDefault="00072590" w:rsidP="00072590">
      <w:pPr>
        <w:ind w:left="720" w:hanging="720"/>
        <w:rPr>
          <w:szCs w:val="20"/>
        </w:rPr>
      </w:pPr>
      <w:proofErr w:type="spellStart"/>
      <w:r w:rsidRPr="006634D1">
        <w:rPr>
          <w:rFonts w:eastAsia="Calibri" w:cs="Calibri"/>
          <w:szCs w:val="20"/>
          <w:lang w:val="en-US"/>
        </w:rPr>
        <w:t>Holacracyone</w:t>
      </w:r>
      <w:proofErr w:type="spellEnd"/>
      <w:r w:rsidRPr="006634D1">
        <w:rPr>
          <w:rFonts w:eastAsia="Calibri" w:cs="Calibri"/>
          <w:szCs w:val="20"/>
          <w:lang w:val="en-US"/>
        </w:rPr>
        <w:t>. (</w:t>
      </w:r>
      <w:proofErr w:type="spellStart"/>
      <w:r w:rsidRPr="006634D1">
        <w:rPr>
          <w:rFonts w:eastAsia="Calibri" w:cs="Calibri"/>
          <w:szCs w:val="20"/>
          <w:lang w:val="en-US"/>
        </w:rPr>
        <w:t>z.d</w:t>
      </w:r>
      <w:proofErr w:type="spellEnd"/>
      <w:r w:rsidRPr="006634D1">
        <w:rPr>
          <w:rFonts w:eastAsia="Calibri" w:cs="Calibri"/>
          <w:szCs w:val="20"/>
          <w:lang w:val="en-US"/>
        </w:rPr>
        <w:t xml:space="preserve">.). </w:t>
      </w:r>
      <w:r w:rsidRPr="006634D1">
        <w:rPr>
          <w:rFonts w:eastAsia="Calibri" w:cs="Calibri"/>
          <w:i/>
          <w:iCs/>
          <w:szCs w:val="20"/>
          <w:lang w:val="en-US"/>
        </w:rPr>
        <w:t>Holacracy: Discover A Better Way of Working</w:t>
      </w:r>
      <w:r w:rsidRPr="006634D1">
        <w:rPr>
          <w:rFonts w:eastAsia="Calibri" w:cs="Calibri"/>
          <w:szCs w:val="20"/>
          <w:lang w:val="en-US"/>
        </w:rPr>
        <w:t xml:space="preserve">. </w:t>
      </w:r>
      <w:r w:rsidRPr="006634D1">
        <w:rPr>
          <w:rFonts w:eastAsia="Calibri" w:cs="Calibri"/>
          <w:szCs w:val="20"/>
        </w:rPr>
        <w:t>Geraadpleegd van http://www.holacracy.org/wp-content/uploads/2016/08/Holacracy-WhitePaper-v5.pdf</w:t>
      </w:r>
    </w:p>
    <w:p w14:paraId="09413A07" w14:textId="77777777" w:rsidR="00072590" w:rsidRPr="006634D1" w:rsidRDefault="00072590" w:rsidP="00072590">
      <w:pPr>
        <w:ind w:left="720" w:hanging="720"/>
        <w:rPr>
          <w:rFonts w:eastAsia="Calibri" w:cs="Calibri"/>
          <w:szCs w:val="20"/>
        </w:rPr>
      </w:pPr>
      <w:r w:rsidRPr="006634D1">
        <w:rPr>
          <w:rFonts w:eastAsia="Calibri" w:cs="Calibri"/>
          <w:szCs w:val="20"/>
          <w:lang w:val="en-US"/>
        </w:rPr>
        <w:t xml:space="preserve">Johnson, D. W., &amp; Johnson, F. P. (2015). </w:t>
      </w:r>
      <w:r w:rsidRPr="006634D1">
        <w:rPr>
          <w:rFonts w:eastAsia="Calibri" w:cs="Calibri"/>
          <w:i/>
          <w:iCs/>
          <w:szCs w:val="20"/>
        </w:rPr>
        <w:t>Groepsdynamica</w:t>
      </w:r>
      <w:r w:rsidRPr="006634D1">
        <w:rPr>
          <w:rFonts w:eastAsia="Calibri" w:cs="Calibri"/>
          <w:szCs w:val="20"/>
        </w:rPr>
        <w:t xml:space="preserve"> (11e ed.). Amsterdam, Nederland: Pearson Benelux.</w:t>
      </w:r>
    </w:p>
    <w:p w14:paraId="265BC91B" w14:textId="77777777" w:rsidR="00072590" w:rsidRPr="006634D1" w:rsidRDefault="00072590" w:rsidP="00072590">
      <w:pPr>
        <w:pStyle w:val="Geenafstand"/>
        <w:rPr>
          <w:i/>
          <w:szCs w:val="20"/>
          <w:lang w:val="en-US"/>
        </w:rPr>
      </w:pPr>
      <w:r w:rsidRPr="006634D1">
        <w:rPr>
          <w:szCs w:val="20"/>
        </w:rPr>
        <w:t>Judge, T.A., A.E.M. van Vianen &amp; I. de Pater (2004</w:t>
      </w:r>
      <w:r w:rsidRPr="006634D1">
        <w:rPr>
          <w:i/>
          <w:szCs w:val="20"/>
        </w:rPr>
        <w:t xml:space="preserve">). </w:t>
      </w:r>
      <w:r w:rsidRPr="006634D1">
        <w:rPr>
          <w:i/>
          <w:szCs w:val="20"/>
          <w:lang w:val="en-US"/>
        </w:rPr>
        <w:t>Emotional stability, core self</w:t>
      </w:r>
    </w:p>
    <w:p w14:paraId="2A3ECAE1" w14:textId="77777777" w:rsidR="00072590" w:rsidRPr="006634D1" w:rsidRDefault="00072590" w:rsidP="00072590">
      <w:pPr>
        <w:pStyle w:val="Geenafstand"/>
        <w:ind w:firstLine="708"/>
        <w:rPr>
          <w:i/>
          <w:szCs w:val="20"/>
          <w:lang w:val="en-US"/>
        </w:rPr>
      </w:pPr>
      <w:r w:rsidRPr="006634D1">
        <w:rPr>
          <w:i/>
          <w:szCs w:val="20"/>
          <w:lang w:val="en-US"/>
        </w:rPr>
        <w:t>evaluations, and job outcomes: A review of the evidence and an agenda for future</w:t>
      </w:r>
    </w:p>
    <w:p w14:paraId="45F9EAD0" w14:textId="77777777" w:rsidR="00072590" w:rsidRPr="006634D1" w:rsidRDefault="00072590" w:rsidP="00072590">
      <w:pPr>
        <w:pStyle w:val="Geenafstand"/>
        <w:ind w:firstLine="708"/>
        <w:rPr>
          <w:szCs w:val="20"/>
          <w:lang w:val="en-US"/>
        </w:rPr>
      </w:pPr>
      <w:r w:rsidRPr="006634D1">
        <w:rPr>
          <w:i/>
          <w:szCs w:val="20"/>
          <w:lang w:val="en-US"/>
        </w:rPr>
        <w:t>research.</w:t>
      </w:r>
      <w:r w:rsidRPr="006634D1">
        <w:rPr>
          <w:szCs w:val="20"/>
          <w:lang w:val="en-US"/>
        </w:rPr>
        <w:t xml:space="preserve"> Human Performance, 17, pp. 325-346.</w:t>
      </w:r>
    </w:p>
    <w:p w14:paraId="1FB1F592" w14:textId="77777777" w:rsidR="00072590" w:rsidRPr="006634D1" w:rsidRDefault="00072590" w:rsidP="00072590">
      <w:pPr>
        <w:pStyle w:val="Geenafstand"/>
        <w:ind w:firstLine="708"/>
        <w:rPr>
          <w:szCs w:val="20"/>
          <w:lang w:val="en-US"/>
        </w:rPr>
      </w:pPr>
    </w:p>
    <w:p w14:paraId="0926AADF" w14:textId="77777777" w:rsidR="00072590" w:rsidRPr="006634D1" w:rsidRDefault="00072590" w:rsidP="00072590">
      <w:pPr>
        <w:ind w:left="720" w:hanging="720"/>
        <w:rPr>
          <w:szCs w:val="20"/>
          <w:lang w:val="en-US"/>
        </w:rPr>
      </w:pPr>
      <w:r w:rsidRPr="006634D1">
        <w:rPr>
          <w:rFonts w:eastAsia="Calibri" w:cs="Calibri"/>
          <w:szCs w:val="20"/>
          <w:lang w:val="en-US"/>
        </w:rPr>
        <w:t xml:space="preserve">Lounsbury, J. W., Sundstrom, E., Levy, J. J., &amp; Gibson, L. W. (2014). Distinctive Personality Traits of Information Technology Professionals. </w:t>
      </w:r>
      <w:r w:rsidRPr="006634D1">
        <w:rPr>
          <w:rFonts w:eastAsia="Calibri" w:cs="Calibri"/>
          <w:i/>
          <w:iCs/>
          <w:szCs w:val="20"/>
          <w:lang w:val="en-US"/>
        </w:rPr>
        <w:t>Computer and Information Science</w:t>
      </w:r>
      <w:r w:rsidRPr="006634D1">
        <w:rPr>
          <w:rFonts w:eastAsia="Calibri" w:cs="Calibri"/>
          <w:szCs w:val="20"/>
          <w:lang w:val="en-US"/>
        </w:rPr>
        <w:t xml:space="preserve">, </w:t>
      </w:r>
      <w:r w:rsidRPr="006634D1">
        <w:rPr>
          <w:rFonts w:eastAsia="Calibri" w:cs="Calibri"/>
          <w:i/>
          <w:iCs/>
          <w:szCs w:val="20"/>
          <w:lang w:val="en-US"/>
        </w:rPr>
        <w:t>7</w:t>
      </w:r>
      <w:r w:rsidRPr="006634D1">
        <w:rPr>
          <w:rFonts w:eastAsia="Calibri" w:cs="Calibri"/>
          <w:szCs w:val="20"/>
          <w:lang w:val="en-US"/>
        </w:rPr>
        <w:t>(3), 38-48. doi:10.5539/cis.v7n3p38</w:t>
      </w:r>
    </w:p>
    <w:p w14:paraId="2B75F5C5" w14:textId="77777777" w:rsidR="00072590" w:rsidRPr="006634D1" w:rsidRDefault="00072590" w:rsidP="00072590">
      <w:pPr>
        <w:ind w:left="720" w:hanging="720"/>
        <w:rPr>
          <w:szCs w:val="20"/>
          <w:lang w:val="en-US"/>
        </w:rPr>
      </w:pPr>
      <w:proofErr w:type="spellStart"/>
      <w:r w:rsidRPr="006634D1">
        <w:rPr>
          <w:rFonts w:eastAsia="Calibri" w:cs="Calibri"/>
          <w:szCs w:val="20"/>
          <w:lang w:val="en-US"/>
        </w:rPr>
        <w:lastRenderedPageBreak/>
        <w:t>Schaie</w:t>
      </w:r>
      <w:proofErr w:type="spellEnd"/>
      <w:r w:rsidRPr="006634D1">
        <w:rPr>
          <w:rFonts w:eastAsia="Calibri" w:cs="Calibri"/>
          <w:szCs w:val="20"/>
          <w:lang w:val="en-US"/>
        </w:rPr>
        <w:t xml:space="preserve">, K. W. (1978). Toward a Stage Theory of Adult Cognitive Development. </w:t>
      </w:r>
      <w:r w:rsidRPr="006634D1">
        <w:rPr>
          <w:rFonts w:eastAsia="Calibri" w:cs="Calibri"/>
          <w:i/>
          <w:iCs/>
          <w:szCs w:val="20"/>
          <w:lang w:val="en-US"/>
        </w:rPr>
        <w:t>The international journal of Aging and Human Development</w:t>
      </w:r>
      <w:r w:rsidRPr="006634D1">
        <w:rPr>
          <w:rFonts w:eastAsia="Calibri" w:cs="Calibri"/>
          <w:szCs w:val="20"/>
          <w:lang w:val="en-US"/>
        </w:rPr>
        <w:t xml:space="preserve">, </w:t>
      </w:r>
      <w:r w:rsidRPr="006634D1">
        <w:rPr>
          <w:rFonts w:eastAsia="Calibri" w:cs="Calibri"/>
          <w:i/>
          <w:iCs/>
          <w:szCs w:val="20"/>
          <w:lang w:val="en-US"/>
        </w:rPr>
        <w:t>8</w:t>
      </w:r>
      <w:r w:rsidRPr="006634D1">
        <w:rPr>
          <w:rFonts w:eastAsia="Calibri" w:cs="Calibri"/>
          <w:szCs w:val="20"/>
          <w:lang w:val="en-US"/>
        </w:rPr>
        <w:t xml:space="preserve">(2), 129-138. </w:t>
      </w:r>
      <w:proofErr w:type="spellStart"/>
      <w:r w:rsidRPr="006634D1">
        <w:rPr>
          <w:rFonts w:eastAsia="Calibri" w:cs="Calibri"/>
          <w:szCs w:val="20"/>
          <w:lang w:val="en-US"/>
        </w:rPr>
        <w:t>Geraadpleegd</w:t>
      </w:r>
      <w:proofErr w:type="spellEnd"/>
      <w:r w:rsidRPr="006634D1">
        <w:rPr>
          <w:rFonts w:eastAsia="Calibri" w:cs="Calibri"/>
          <w:szCs w:val="20"/>
          <w:lang w:val="en-US"/>
        </w:rPr>
        <w:t xml:space="preserve"> van https://doi.org/10.2190/1TEA-M6PK-28A0-49HV</w:t>
      </w:r>
    </w:p>
    <w:p w14:paraId="6762485A" w14:textId="77777777" w:rsidR="00072590" w:rsidRPr="006634D1" w:rsidRDefault="00072590" w:rsidP="00072590">
      <w:pPr>
        <w:ind w:left="720" w:hanging="720"/>
        <w:rPr>
          <w:rFonts w:eastAsia="Calibri" w:cs="Calibri"/>
          <w:szCs w:val="20"/>
        </w:rPr>
      </w:pPr>
      <w:proofErr w:type="spellStart"/>
      <w:r w:rsidRPr="006634D1">
        <w:rPr>
          <w:rFonts w:eastAsia="Calibri" w:cs="Calibri"/>
          <w:szCs w:val="20"/>
        </w:rPr>
        <w:t>Schaufeli</w:t>
      </w:r>
      <w:proofErr w:type="spellEnd"/>
      <w:r w:rsidRPr="006634D1">
        <w:rPr>
          <w:rFonts w:eastAsia="Calibri" w:cs="Calibri"/>
          <w:szCs w:val="20"/>
        </w:rPr>
        <w:t xml:space="preserve">, W. B., &amp; Bakker, A. B. (2004). Bevlogenheid: een begrip gemeten. </w:t>
      </w:r>
      <w:r w:rsidRPr="006634D1">
        <w:rPr>
          <w:rFonts w:eastAsia="Calibri" w:cs="Calibri"/>
          <w:i/>
          <w:iCs/>
          <w:szCs w:val="20"/>
        </w:rPr>
        <w:t>Gedrag &amp; Organisatie</w:t>
      </w:r>
      <w:r w:rsidRPr="006634D1">
        <w:rPr>
          <w:rFonts w:eastAsia="Calibri" w:cs="Calibri"/>
          <w:szCs w:val="20"/>
        </w:rPr>
        <w:t xml:space="preserve">, </w:t>
      </w:r>
      <w:r w:rsidRPr="006634D1">
        <w:rPr>
          <w:rFonts w:eastAsia="Calibri" w:cs="Calibri"/>
          <w:i/>
          <w:iCs/>
          <w:szCs w:val="20"/>
        </w:rPr>
        <w:t>17</w:t>
      </w:r>
      <w:r w:rsidRPr="006634D1">
        <w:rPr>
          <w:rFonts w:eastAsia="Calibri" w:cs="Calibri"/>
          <w:szCs w:val="20"/>
        </w:rPr>
        <w:t>(2), 89-112.</w:t>
      </w:r>
    </w:p>
    <w:p w14:paraId="407E90F8" w14:textId="77777777" w:rsidR="00072590" w:rsidRPr="006634D1" w:rsidRDefault="00072590" w:rsidP="00072590">
      <w:pPr>
        <w:pStyle w:val="Geenafstand"/>
        <w:rPr>
          <w:i/>
          <w:szCs w:val="20"/>
        </w:rPr>
      </w:pPr>
      <w:proofErr w:type="spellStart"/>
      <w:r w:rsidRPr="006634D1">
        <w:rPr>
          <w:szCs w:val="20"/>
        </w:rPr>
        <w:t>Schaufeli</w:t>
      </w:r>
      <w:proofErr w:type="spellEnd"/>
      <w:r w:rsidRPr="006634D1">
        <w:rPr>
          <w:szCs w:val="20"/>
        </w:rPr>
        <w:t xml:space="preserve">, W.B. &amp; W. van Rhenen (2006). </w:t>
      </w:r>
      <w:r w:rsidRPr="006634D1">
        <w:rPr>
          <w:i/>
          <w:szCs w:val="20"/>
        </w:rPr>
        <w:t>Over de rol van positieve en negatieve emoties</w:t>
      </w:r>
    </w:p>
    <w:p w14:paraId="528C3FA0" w14:textId="77777777" w:rsidR="00072590" w:rsidRPr="006634D1" w:rsidRDefault="00072590" w:rsidP="00072590">
      <w:pPr>
        <w:pStyle w:val="Geenafstand"/>
        <w:ind w:left="708"/>
        <w:rPr>
          <w:szCs w:val="20"/>
        </w:rPr>
      </w:pPr>
      <w:r w:rsidRPr="006634D1">
        <w:rPr>
          <w:i/>
          <w:szCs w:val="20"/>
        </w:rPr>
        <w:t>bij het welbevinden van managers: Een studie met de Job-</w:t>
      </w:r>
      <w:proofErr w:type="spellStart"/>
      <w:r w:rsidRPr="006634D1">
        <w:rPr>
          <w:i/>
          <w:szCs w:val="20"/>
        </w:rPr>
        <w:t>related</w:t>
      </w:r>
      <w:proofErr w:type="spellEnd"/>
      <w:r w:rsidRPr="006634D1">
        <w:rPr>
          <w:i/>
          <w:szCs w:val="20"/>
        </w:rPr>
        <w:t xml:space="preserve"> </w:t>
      </w:r>
      <w:proofErr w:type="spellStart"/>
      <w:r w:rsidRPr="006634D1">
        <w:rPr>
          <w:i/>
          <w:szCs w:val="20"/>
        </w:rPr>
        <w:t>Affective</w:t>
      </w:r>
      <w:proofErr w:type="spellEnd"/>
      <w:r w:rsidRPr="006634D1">
        <w:rPr>
          <w:i/>
          <w:szCs w:val="20"/>
        </w:rPr>
        <w:t xml:space="preserve"> Well-</w:t>
      </w:r>
      <w:proofErr w:type="spellStart"/>
      <w:r w:rsidRPr="006634D1">
        <w:rPr>
          <w:i/>
          <w:szCs w:val="20"/>
        </w:rPr>
        <w:t>being</w:t>
      </w:r>
      <w:proofErr w:type="spellEnd"/>
      <w:r w:rsidRPr="006634D1">
        <w:rPr>
          <w:i/>
          <w:szCs w:val="20"/>
        </w:rPr>
        <w:t xml:space="preserve"> </w:t>
      </w:r>
      <w:proofErr w:type="spellStart"/>
      <w:r w:rsidRPr="006634D1">
        <w:rPr>
          <w:i/>
          <w:szCs w:val="20"/>
        </w:rPr>
        <w:t>Scale</w:t>
      </w:r>
      <w:proofErr w:type="spellEnd"/>
      <w:r w:rsidRPr="006634D1">
        <w:rPr>
          <w:i/>
          <w:szCs w:val="20"/>
        </w:rPr>
        <w:t xml:space="preserve"> (JAWS).</w:t>
      </w:r>
      <w:r w:rsidRPr="006634D1">
        <w:rPr>
          <w:szCs w:val="20"/>
        </w:rPr>
        <w:t xml:space="preserve"> Gedrag &amp; Organisatie, 19, pp. 323-244.</w:t>
      </w:r>
    </w:p>
    <w:p w14:paraId="6971CC8B" w14:textId="77777777" w:rsidR="00072590" w:rsidRPr="006634D1" w:rsidRDefault="00072590" w:rsidP="00072590">
      <w:pPr>
        <w:pStyle w:val="Geenafstand"/>
        <w:ind w:left="708"/>
        <w:rPr>
          <w:szCs w:val="20"/>
        </w:rPr>
      </w:pPr>
    </w:p>
    <w:p w14:paraId="4DC0CE28" w14:textId="77777777" w:rsidR="00072590" w:rsidRPr="006634D1" w:rsidRDefault="00072590" w:rsidP="00072590">
      <w:pPr>
        <w:ind w:left="720" w:hanging="720"/>
        <w:rPr>
          <w:szCs w:val="20"/>
          <w:lang w:val="en-US"/>
        </w:rPr>
      </w:pPr>
      <w:proofErr w:type="spellStart"/>
      <w:r w:rsidRPr="006634D1">
        <w:rPr>
          <w:rFonts w:eastAsia="Calibri" w:cs="Calibri"/>
          <w:szCs w:val="20"/>
        </w:rPr>
        <w:t>Schenning</w:t>
      </w:r>
      <w:proofErr w:type="spellEnd"/>
      <w:r w:rsidRPr="006634D1">
        <w:rPr>
          <w:rFonts w:eastAsia="Calibri" w:cs="Calibri"/>
          <w:szCs w:val="20"/>
        </w:rPr>
        <w:t xml:space="preserve">, J., </w:t>
      </w:r>
      <w:proofErr w:type="spellStart"/>
      <w:r w:rsidRPr="006634D1">
        <w:rPr>
          <w:rFonts w:eastAsia="Calibri" w:cs="Calibri"/>
          <w:szCs w:val="20"/>
        </w:rPr>
        <w:t>Simmons</w:t>
      </w:r>
      <w:proofErr w:type="spellEnd"/>
      <w:r w:rsidRPr="006634D1">
        <w:rPr>
          <w:rFonts w:eastAsia="Calibri" w:cs="Calibri"/>
          <w:szCs w:val="20"/>
        </w:rPr>
        <w:t xml:space="preserve">, R. J., &amp; </w:t>
      </w:r>
      <w:proofErr w:type="spellStart"/>
      <w:r w:rsidRPr="006634D1">
        <w:rPr>
          <w:rFonts w:eastAsia="Calibri" w:cs="Calibri"/>
          <w:szCs w:val="20"/>
        </w:rPr>
        <w:t>Besieux</w:t>
      </w:r>
      <w:proofErr w:type="spellEnd"/>
      <w:r w:rsidRPr="006634D1">
        <w:rPr>
          <w:rFonts w:eastAsia="Calibri" w:cs="Calibri"/>
          <w:szCs w:val="20"/>
        </w:rPr>
        <w:t xml:space="preserve">, T. (2016). </w:t>
      </w:r>
      <w:r w:rsidRPr="006634D1">
        <w:rPr>
          <w:rFonts w:eastAsia="Calibri" w:cs="Calibri"/>
          <w:i/>
          <w:iCs/>
          <w:szCs w:val="20"/>
        </w:rPr>
        <w:t>Mensenorganisaties: 24 evoluties onder de loep</w:t>
      </w:r>
      <w:r w:rsidRPr="006634D1">
        <w:rPr>
          <w:rFonts w:eastAsia="Calibri" w:cs="Calibri"/>
          <w:szCs w:val="20"/>
        </w:rPr>
        <w:t xml:space="preserve">. </w:t>
      </w:r>
      <w:r w:rsidRPr="006634D1">
        <w:rPr>
          <w:rFonts w:eastAsia="Calibri" w:cs="Calibri"/>
          <w:szCs w:val="20"/>
          <w:lang w:val="en-US"/>
        </w:rPr>
        <w:t xml:space="preserve">Zaltbommel, Nederland: </w:t>
      </w:r>
      <w:proofErr w:type="spellStart"/>
      <w:r w:rsidRPr="006634D1">
        <w:rPr>
          <w:rFonts w:eastAsia="Calibri" w:cs="Calibri"/>
          <w:szCs w:val="20"/>
          <w:lang w:val="en-US"/>
        </w:rPr>
        <w:t>Thema</w:t>
      </w:r>
      <w:proofErr w:type="spellEnd"/>
      <w:r w:rsidRPr="006634D1">
        <w:rPr>
          <w:rFonts w:eastAsia="Calibri" w:cs="Calibri"/>
          <w:szCs w:val="20"/>
          <w:lang w:val="en-US"/>
        </w:rPr>
        <w:t>.</w:t>
      </w:r>
    </w:p>
    <w:p w14:paraId="78B1B051" w14:textId="77777777" w:rsidR="00072590" w:rsidRPr="006634D1" w:rsidRDefault="00072590" w:rsidP="00072590">
      <w:pPr>
        <w:ind w:left="720" w:hanging="720"/>
        <w:rPr>
          <w:szCs w:val="20"/>
          <w:lang w:val="en-US"/>
        </w:rPr>
      </w:pPr>
      <w:r w:rsidRPr="006634D1">
        <w:rPr>
          <w:rFonts w:eastAsia="Calibri" w:cs="Calibri"/>
          <w:szCs w:val="20"/>
          <w:lang w:val="en-US"/>
        </w:rPr>
        <w:t xml:space="preserve">Seligman, M. E. P. (2002). </w:t>
      </w:r>
      <w:r w:rsidRPr="006634D1">
        <w:rPr>
          <w:rFonts w:eastAsia="Calibri" w:cs="Calibri"/>
          <w:i/>
          <w:iCs/>
          <w:szCs w:val="20"/>
          <w:lang w:val="en-US"/>
        </w:rPr>
        <w:t>Authentic happiness: Using the New Positive Psychology to realize your potential for lasting fulfillment</w:t>
      </w:r>
      <w:r w:rsidRPr="006634D1">
        <w:rPr>
          <w:rFonts w:eastAsia="Calibri" w:cs="Calibri"/>
          <w:szCs w:val="20"/>
          <w:lang w:val="en-US"/>
        </w:rPr>
        <w:t>. New York, NY: Free Press.</w:t>
      </w:r>
    </w:p>
    <w:p w14:paraId="53C600D2" w14:textId="76859AF6" w:rsidR="00072590" w:rsidRPr="006634D1" w:rsidRDefault="00072590" w:rsidP="00072590">
      <w:pPr>
        <w:ind w:left="720" w:hanging="720"/>
        <w:rPr>
          <w:rFonts w:eastAsia="Calibri" w:cs="Calibri"/>
          <w:szCs w:val="20"/>
          <w:lang w:val="en-US"/>
        </w:rPr>
      </w:pPr>
      <w:r w:rsidRPr="006634D1">
        <w:rPr>
          <w:rFonts w:eastAsia="Calibri" w:cs="Calibri"/>
          <w:szCs w:val="20"/>
          <w:lang w:val="en-US"/>
        </w:rPr>
        <w:t xml:space="preserve">Sinnott, J. D. (1998). Creativity and successful aging: Theoretical and empirical approaches. In C. Addams-Price (Red.), </w:t>
      </w:r>
      <w:r w:rsidRPr="006634D1">
        <w:rPr>
          <w:rFonts w:eastAsia="Calibri" w:cs="Calibri"/>
          <w:i/>
          <w:iCs/>
          <w:szCs w:val="20"/>
          <w:lang w:val="en-US"/>
        </w:rPr>
        <w:t>Career paths and creative lives: A theoretical perspective on late-life potential</w:t>
      </w:r>
      <w:r w:rsidRPr="006634D1">
        <w:rPr>
          <w:rFonts w:eastAsia="Calibri" w:cs="Calibri"/>
          <w:szCs w:val="20"/>
          <w:lang w:val="en-US"/>
        </w:rPr>
        <w:t xml:space="preserve"> (</w:t>
      </w:r>
      <w:proofErr w:type="spellStart"/>
      <w:r w:rsidRPr="006634D1">
        <w:rPr>
          <w:rFonts w:eastAsia="Calibri" w:cs="Calibri"/>
          <w:szCs w:val="20"/>
          <w:lang w:val="en-US"/>
        </w:rPr>
        <w:t>Herz</w:t>
      </w:r>
      <w:proofErr w:type="spellEnd"/>
      <w:r w:rsidRPr="006634D1">
        <w:rPr>
          <w:rFonts w:eastAsia="Calibri" w:cs="Calibri"/>
          <w:szCs w:val="20"/>
          <w:lang w:val="en-US"/>
        </w:rPr>
        <w:t>. ed., pp. 55-63). New York, United States: Springer.</w:t>
      </w:r>
    </w:p>
    <w:p w14:paraId="7E96D03E" w14:textId="3BF01437" w:rsidR="00C91BBE" w:rsidRPr="006634D1" w:rsidRDefault="00C91BBE" w:rsidP="00C91BBE">
      <w:pPr>
        <w:ind w:left="720" w:hanging="720"/>
        <w:rPr>
          <w:szCs w:val="20"/>
        </w:rPr>
      </w:pPr>
      <w:r w:rsidRPr="006634D1">
        <w:rPr>
          <w:rFonts w:eastAsia="Calibri" w:cs="Calibri"/>
          <w:szCs w:val="20"/>
          <w:lang w:val="en-US"/>
        </w:rPr>
        <w:t xml:space="preserve">Sorenson, S. (2013, 20 </w:t>
      </w:r>
      <w:proofErr w:type="spellStart"/>
      <w:r w:rsidRPr="006634D1">
        <w:rPr>
          <w:rFonts w:eastAsia="Calibri" w:cs="Calibri"/>
          <w:szCs w:val="20"/>
          <w:lang w:val="en-US"/>
        </w:rPr>
        <w:t>juni</w:t>
      </w:r>
      <w:proofErr w:type="spellEnd"/>
      <w:r w:rsidRPr="006634D1">
        <w:rPr>
          <w:rFonts w:eastAsia="Calibri" w:cs="Calibri"/>
          <w:szCs w:val="20"/>
          <w:lang w:val="en-US"/>
        </w:rPr>
        <w:t xml:space="preserve">). How Employee Engagement Drives Growth. </w:t>
      </w:r>
      <w:r w:rsidRPr="006634D1">
        <w:rPr>
          <w:rFonts w:eastAsia="Calibri" w:cs="Calibri"/>
          <w:szCs w:val="20"/>
        </w:rPr>
        <w:t>Geraadpleegd</w:t>
      </w:r>
      <w:r w:rsidR="001013AB" w:rsidRPr="006634D1">
        <w:rPr>
          <w:rFonts w:eastAsia="Calibri" w:cs="Calibri"/>
          <w:szCs w:val="20"/>
        </w:rPr>
        <w:t xml:space="preserve"> op 8 mei 2018,</w:t>
      </w:r>
      <w:r w:rsidRPr="006634D1">
        <w:rPr>
          <w:rFonts w:eastAsia="Calibri" w:cs="Calibri"/>
          <w:szCs w:val="20"/>
        </w:rPr>
        <w:t xml:space="preserve"> van http://news.gallup.com/businessjournal/163130/employee-engagement-drives-growth.aspx</w:t>
      </w:r>
    </w:p>
    <w:p w14:paraId="6E1A599E" w14:textId="77777777" w:rsidR="00072590" w:rsidRPr="006634D1" w:rsidRDefault="00072590" w:rsidP="00072590">
      <w:pPr>
        <w:ind w:left="720" w:hanging="720"/>
        <w:rPr>
          <w:szCs w:val="20"/>
        </w:rPr>
      </w:pPr>
      <w:r w:rsidRPr="006634D1">
        <w:rPr>
          <w:rFonts w:eastAsia="Calibri" w:cs="Calibri"/>
          <w:szCs w:val="20"/>
        </w:rPr>
        <w:t xml:space="preserve">Steensma, H. (2017). </w:t>
      </w:r>
      <w:r w:rsidRPr="006634D1">
        <w:rPr>
          <w:rFonts w:eastAsia="Calibri" w:cs="Calibri"/>
          <w:i/>
          <w:iCs/>
          <w:szCs w:val="20"/>
        </w:rPr>
        <w:t>Positieve psychologie van arbeid en organisatie</w:t>
      </w:r>
      <w:r w:rsidRPr="006634D1">
        <w:rPr>
          <w:rFonts w:eastAsia="Calibri" w:cs="Calibri"/>
          <w:szCs w:val="20"/>
        </w:rPr>
        <w:t>. Amsterdam, Nederland: Boom.</w:t>
      </w:r>
    </w:p>
    <w:p w14:paraId="03ED00BB" w14:textId="336EEFBF" w:rsidR="00072590" w:rsidRPr="006634D1" w:rsidRDefault="00072590" w:rsidP="00072590">
      <w:pPr>
        <w:ind w:left="720" w:hanging="720"/>
        <w:rPr>
          <w:rFonts w:eastAsia="Calibri" w:cs="Calibri"/>
          <w:szCs w:val="20"/>
        </w:rPr>
      </w:pPr>
      <w:r w:rsidRPr="006634D1">
        <w:rPr>
          <w:rFonts w:eastAsia="Calibri" w:cs="Calibri"/>
          <w:szCs w:val="20"/>
        </w:rPr>
        <w:t>TheMobileCompany. (</w:t>
      </w:r>
      <w:proofErr w:type="spellStart"/>
      <w:r w:rsidRPr="006634D1">
        <w:rPr>
          <w:rFonts w:eastAsia="Calibri" w:cs="Calibri"/>
          <w:szCs w:val="20"/>
        </w:rPr>
        <w:t>z.d.</w:t>
      </w:r>
      <w:proofErr w:type="spellEnd"/>
      <w:r w:rsidRPr="006634D1">
        <w:rPr>
          <w:rFonts w:eastAsia="Calibri" w:cs="Calibri"/>
          <w:szCs w:val="20"/>
        </w:rPr>
        <w:t xml:space="preserve">). </w:t>
      </w:r>
      <w:r w:rsidRPr="006634D1">
        <w:rPr>
          <w:rFonts w:eastAsia="Calibri" w:cs="Calibri"/>
          <w:i/>
          <w:szCs w:val="20"/>
        </w:rPr>
        <w:t>Over Ons</w:t>
      </w:r>
      <w:r w:rsidRPr="006634D1">
        <w:rPr>
          <w:rFonts w:eastAsia="Calibri" w:cs="Calibri"/>
          <w:szCs w:val="20"/>
        </w:rPr>
        <w:t xml:space="preserve">. Geraadpleegd op 5 maart 2018, van </w:t>
      </w:r>
      <w:hyperlink r:id="rId15" w:history="1">
        <w:r w:rsidR="00BB751C" w:rsidRPr="006634D1">
          <w:rPr>
            <w:rStyle w:val="Hyperlink"/>
            <w:rFonts w:eastAsia="Calibri" w:cs="Calibri"/>
            <w:szCs w:val="20"/>
          </w:rPr>
          <w:t>https://themobilecompany.com/over-ons/</w:t>
        </w:r>
      </w:hyperlink>
    </w:p>
    <w:p w14:paraId="41F03440" w14:textId="77777777" w:rsidR="00BB751C" w:rsidRPr="006634D1" w:rsidRDefault="00BB751C" w:rsidP="00BB751C">
      <w:pPr>
        <w:ind w:left="720" w:hanging="720"/>
        <w:rPr>
          <w:szCs w:val="20"/>
        </w:rPr>
      </w:pPr>
      <w:r w:rsidRPr="006634D1">
        <w:rPr>
          <w:rFonts w:eastAsia="Calibri" w:cs="Calibri"/>
          <w:szCs w:val="20"/>
        </w:rPr>
        <w:t xml:space="preserve">TNO. (2012). </w:t>
      </w:r>
      <w:r w:rsidRPr="006634D1">
        <w:rPr>
          <w:rFonts w:eastAsia="Calibri" w:cs="Calibri"/>
          <w:i/>
          <w:iCs/>
          <w:szCs w:val="20"/>
        </w:rPr>
        <w:t>DE KOSTEN VAN ZIEKTEVERZUIM VOOR WERKGEVERS IN NEDERLAND</w:t>
      </w:r>
      <w:r w:rsidRPr="006634D1">
        <w:rPr>
          <w:rFonts w:eastAsia="Calibri" w:cs="Calibri"/>
          <w:szCs w:val="20"/>
        </w:rPr>
        <w:t>. Geraadpleegd van http://www.monitorarbeid.tno.nl/dynamics/modules/SPUB0102/view.php?pub_Id=100294&amp;att_Id=4911</w:t>
      </w:r>
    </w:p>
    <w:p w14:paraId="37115683" w14:textId="77777777" w:rsidR="00BB751C" w:rsidRPr="006634D1" w:rsidRDefault="00BB751C" w:rsidP="00BB751C">
      <w:pPr>
        <w:ind w:left="720" w:hanging="720"/>
        <w:rPr>
          <w:szCs w:val="20"/>
        </w:rPr>
      </w:pPr>
      <w:r w:rsidRPr="006634D1">
        <w:rPr>
          <w:rFonts w:eastAsia="Calibri" w:cs="Calibri"/>
          <w:szCs w:val="20"/>
        </w:rPr>
        <w:t xml:space="preserve">TNO. (2014). </w:t>
      </w:r>
      <w:r w:rsidRPr="006634D1">
        <w:rPr>
          <w:rFonts w:eastAsia="Calibri" w:cs="Calibri"/>
          <w:i/>
          <w:iCs/>
          <w:szCs w:val="20"/>
        </w:rPr>
        <w:t>Werkstress, burn-out en verzuim in cijfers</w:t>
      </w:r>
      <w:r w:rsidRPr="006634D1">
        <w:rPr>
          <w:rFonts w:eastAsia="Calibri" w:cs="Calibri"/>
          <w:szCs w:val="20"/>
        </w:rPr>
        <w:t>. Geraadpleegd van http://www.monitorarbeid.tno.nl/dynamics/modules/SPUB0102/view.php?pub_Id=100351&amp;att_Id=4911</w:t>
      </w:r>
    </w:p>
    <w:p w14:paraId="399D037E" w14:textId="77777777" w:rsidR="00BB751C" w:rsidRDefault="00BB751C" w:rsidP="00072590">
      <w:pPr>
        <w:ind w:left="720" w:hanging="720"/>
      </w:pPr>
    </w:p>
    <w:p w14:paraId="23D59D65" w14:textId="43A44519" w:rsidR="008E37E9" w:rsidRDefault="008E37E9">
      <w:r>
        <w:br w:type="page"/>
      </w:r>
    </w:p>
    <w:p w14:paraId="26E61F20" w14:textId="35F77444" w:rsidR="00425CBB" w:rsidRDefault="008E37E9" w:rsidP="008E37E9">
      <w:pPr>
        <w:pStyle w:val="Kop1"/>
      </w:pPr>
      <w:bookmarkStart w:id="66" w:name="_Toc515564530"/>
      <w:r>
        <w:lastRenderedPageBreak/>
        <w:t>Bijlagen</w:t>
      </w:r>
      <w:bookmarkEnd w:id="66"/>
    </w:p>
    <w:p w14:paraId="5C033DAC" w14:textId="0221B2A9" w:rsidR="0031784D" w:rsidRDefault="00837C61" w:rsidP="0031784D">
      <w:pPr>
        <w:pStyle w:val="Kop2"/>
      </w:pPr>
      <w:bookmarkStart w:id="67" w:name="_Toc515564531"/>
      <w:r>
        <w:t>I</w:t>
      </w:r>
      <w:r w:rsidR="0031784D">
        <w:tab/>
        <w:t>Topiclijst</w:t>
      </w:r>
      <w:bookmarkStart w:id="68" w:name="_Toc509581922"/>
      <w:r w:rsidR="00D014B1">
        <w:t xml:space="preserve"> &amp; Sch</w:t>
      </w:r>
      <w:r w:rsidR="007B4613">
        <w:t>aal</w:t>
      </w:r>
      <w:bookmarkEnd w:id="67"/>
      <w:r w:rsidR="0031784D">
        <w:tab/>
      </w:r>
      <w:bookmarkEnd w:id="68"/>
    </w:p>
    <w:p w14:paraId="0361C43B" w14:textId="77777777" w:rsidR="0031784D" w:rsidRDefault="0031784D" w:rsidP="0031784D">
      <w:r>
        <w:t>De volgende topiclijst is direct overgenomen van de UBES. De vragen zijn echter ook vertaald naar het Engels, voor de Engels sprekende werknemers binnen de organisatie. Per stelling zal de deelnemer zichzelf, zoals bij de UBES, een cijfer geven op een schaal van 0 (nooit) tot 6(dagelijks). Nadat de deelnemer het cijfer heeft gegeven, zal de interviewer vragen welke factoren daar een positieve invloed op hebben, en welke factoren daar een negatieve invloed op hebben. :</w:t>
      </w:r>
    </w:p>
    <w:p w14:paraId="58B1CF9E" w14:textId="77777777" w:rsidR="0031784D" w:rsidRPr="00870A3B" w:rsidRDefault="0031784D" w:rsidP="0031784D">
      <w:pPr>
        <w:pStyle w:val="Geenafstand"/>
      </w:pPr>
      <w:r w:rsidRPr="00870A3B">
        <w:t>Op mijn werk bruis ik van energie</w:t>
      </w:r>
      <w:r w:rsidRPr="00870A3B">
        <w:br/>
        <w:t xml:space="preserve">I </w:t>
      </w:r>
      <w:proofErr w:type="spellStart"/>
      <w:r w:rsidRPr="00870A3B">
        <w:t>burst</w:t>
      </w:r>
      <w:proofErr w:type="spellEnd"/>
      <w:r w:rsidRPr="00870A3B">
        <w:t xml:space="preserve"> </w:t>
      </w:r>
      <w:proofErr w:type="spellStart"/>
      <w:r w:rsidRPr="00870A3B">
        <w:t>with</w:t>
      </w:r>
      <w:proofErr w:type="spellEnd"/>
      <w:r w:rsidRPr="00870A3B">
        <w:t xml:space="preserve"> energy at </w:t>
      </w:r>
      <w:proofErr w:type="spellStart"/>
      <w:r w:rsidRPr="00870A3B">
        <w:t>work</w:t>
      </w:r>
      <w:proofErr w:type="spellEnd"/>
    </w:p>
    <w:p w14:paraId="3876C57A" w14:textId="77777777" w:rsidR="0031784D" w:rsidRPr="00870A3B" w:rsidRDefault="0031784D" w:rsidP="0031784D">
      <w:pPr>
        <w:pStyle w:val="Geenafstand"/>
      </w:pPr>
    </w:p>
    <w:p w14:paraId="3F82B46F" w14:textId="77777777" w:rsidR="0031784D" w:rsidRPr="00870A3B" w:rsidRDefault="0031784D" w:rsidP="0031784D">
      <w:pPr>
        <w:pStyle w:val="Geenafstand"/>
      </w:pPr>
      <w:r w:rsidRPr="00870A3B">
        <w:t>Ik vind het werk wat ik doe nuttig en zinvol</w:t>
      </w:r>
      <w:r w:rsidRPr="00870A3B">
        <w:br/>
        <w:t xml:space="preserve">I </w:t>
      </w:r>
      <w:proofErr w:type="spellStart"/>
      <w:r w:rsidRPr="00870A3B">
        <w:t>find</w:t>
      </w:r>
      <w:proofErr w:type="spellEnd"/>
      <w:r w:rsidRPr="00870A3B">
        <w:t xml:space="preserve"> </w:t>
      </w:r>
      <w:proofErr w:type="spellStart"/>
      <w:r w:rsidRPr="00870A3B">
        <w:t>the</w:t>
      </w:r>
      <w:proofErr w:type="spellEnd"/>
      <w:r w:rsidRPr="00870A3B">
        <w:t xml:space="preserve"> </w:t>
      </w:r>
      <w:proofErr w:type="spellStart"/>
      <w:r w:rsidRPr="00870A3B">
        <w:t>work</w:t>
      </w:r>
      <w:proofErr w:type="spellEnd"/>
      <w:r w:rsidRPr="00870A3B">
        <w:t xml:space="preserve"> </w:t>
      </w:r>
      <w:proofErr w:type="spellStart"/>
      <w:r w:rsidRPr="00870A3B">
        <w:t>that</w:t>
      </w:r>
      <w:proofErr w:type="spellEnd"/>
      <w:r w:rsidRPr="00870A3B">
        <w:t xml:space="preserve"> I do </w:t>
      </w:r>
      <w:proofErr w:type="spellStart"/>
      <w:r w:rsidRPr="00870A3B">
        <w:t>useful</w:t>
      </w:r>
      <w:proofErr w:type="spellEnd"/>
      <w:r w:rsidRPr="00870A3B">
        <w:t xml:space="preserve"> </w:t>
      </w:r>
      <w:proofErr w:type="spellStart"/>
      <w:r w:rsidRPr="00870A3B">
        <w:t>and</w:t>
      </w:r>
      <w:proofErr w:type="spellEnd"/>
      <w:r w:rsidRPr="00870A3B">
        <w:t xml:space="preserve"> </w:t>
      </w:r>
      <w:proofErr w:type="spellStart"/>
      <w:r w:rsidRPr="00870A3B">
        <w:t>meaningful</w:t>
      </w:r>
      <w:proofErr w:type="spellEnd"/>
    </w:p>
    <w:p w14:paraId="1450DB5F" w14:textId="77777777" w:rsidR="0031784D" w:rsidRPr="00870A3B" w:rsidRDefault="0031784D" w:rsidP="0031784D">
      <w:pPr>
        <w:pStyle w:val="Geenafstand"/>
      </w:pPr>
    </w:p>
    <w:p w14:paraId="7CFC8534" w14:textId="77777777" w:rsidR="0031784D" w:rsidRPr="00870A3B" w:rsidRDefault="0031784D" w:rsidP="0031784D">
      <w:pPr>
        <w:pStyle w:val="Geenafstand"/>
      </w:pPr>
      <w:r w:rsidRPr="00870A3B">
        <w:t>Als ik aan het werk ben, dan vliegt de tijd voorbij</w:t>
      </w:r>
      <w:r w:rsidRPr="00870A3B">
        <w:br/>
        <w:t xml:space="preserve">Time </w:t>
      </w:r>
      <w:proofErr w:type="spellStart"/>
      <w:r w:rsidRPr="00870A3B">
        <w:t>flies</w:t>
      </w:r>
      <w:proofErr w:type="spellEnd"/>
      <w:r w:rsidRPr="00870A3B">
        <w:t xml:space="preserve"> </w:t>
      </w:r>
      <w:proofErr w:type="spellStart"/>
      <w:r w:rsidRPr="00870A3B">
        <w:t>when</w:t>
      </w:r>
      <w:proofErr w:type="spellEnd"/>
      <w:r w:rsidRPr="00870A3B">
        <w:t xml:space="preserve"> </w:t>
      </w:r>
      <w:proofErr w:type="spellStart"/>
      <w:r w:rsidRPr="00870A3B">
        <w:t>I’m</w:t>
      </w:r>
      <w:proofErr w:type="spellEnd"/>
      <w:r w:rsidRPr="00870A3B">
        <w:t xml:space="preserve"> </w:t>
      </w:r>
      <w:proofErr w:type="spellStart"/>
      <w:r w:rsidRPr="00870A3B">
        <w:t>working</w:t>
      </w:r>
      <w:proofErr w:type="spellEnd"/>
    </w:p>
    <w:p w14:paraId="7E8F16D8" w14:textId="77777777" w:rsidR="0031784D" w:rsidRPr="00870A3B" w:rsidRDefault="0031784D" w:rsidP="0031784D">
      <w:pPr>
        <w:pStyle w:val="Geenafstand"/>
      </w:pPr>
    </w:p>
    <w:p w14:paraId="526C5F84" w14:textId="77777777" w:rsidR="0031784D" w:rsidRPr="00870A3B" w:rsidRDefault="0031784D" w:rsidP="0031784D">
      <w:pPr>
        <w:pStyle w:val="Geenafstand"/>
      </w:pPr>
      <w:r w:rsidRPr="00870A3B">
        <w:t>Als ik werk voel ik  me fit en sterk</w:t>
      </w:r>
      <w:r w:rsidRPr="00870A3B">
        <w:br/>
      </w:r>
      <w:proofErr w:type="spellStart"/>
      <w:r w:rsidRPr="00870A3B">
        <w:t>When</w:t>
      </w:r>
      <w:proofErr w:type="spellEnd"/>
      <w:r w:rsidRPr="00870A3B">
        <w:t xml:space="preserve"> I </w:t>
      </w:r>
      <w:proofErr w:type="spellStart"/>
      <w:r w:rsidRPr="00870A3B">
        <w:t>work</w:t>
      </w:r>
      <w:proofErr w:type="spellEnd"/>
      <w:r w:rsidRPr="00870A3B">
        <w:t xml:space="preserve">, I feel fit </w:t>
      </w:r>
      <w:proofErr w:type="spellStart"/>
      <w:r w:rsidRPr="00870A3B">
        <w:t>and</w:t>
      </w:r>
      <w:proofErr w:type="spellEnd"/>
      <w:r w:rsidRPr="00870A3B">
        <w:t xml:space="preserve"> strong</w:t>
      </w:r>
    </w:p>
    <w:p w14:paraId="22993F52" w14:textId="77777777" w:rsidR="0031784D" w:rsidRPr="00870A3B" w:rsidRDefault="0031784D" w:rsidP="0031784D">
      <w:pPr>
        <w:pStyle w:val="Geenafstand"/>
      </w:pPr>
    </w:p>
    <w:p w14:paraId="6C1EE3A2" w14:textId="77777777" w:rsidR="0031784D" w:rsidRPr="00870A3B" w:rsidRDefault="0031784D" w:rsidP="0031784D">
      <w:pPr>
        <w:pStyle w:val="Geenafstand"/>
      </w:pPr>
      <w:r w:rsidRPr="00870A3B">
        <w:t>Ik ben enthousiast over mijn baan</w:t>
      </w:r>
      <w:r w:rsidRPr="00870A3B">
        <w:br/>
      </w:r>
      <w:proofErr w:type="spellStart"/>
      <w:r w:rsidRPr="00870A3B">
        <w:t>I’m</w:t>
      </w:r>
      <w:proofErr w:type="spellEnd"/>
      <w:r w:rsidRPr="00870A3B">
        <w:t xml:space="preserve"> </w:t>
      </w:r>
      <w:proofErr w:type="spellStart"/>
      <w:r w:rsidRPr="00870A3B">
        <w:t>enthousiastic</w:t>
      </w:r>
      <w:proofErr w:type="spellEnd"/>
      <w:r w:rsidRPr="00870A3B">
        <w:t xml:space="preserve"> </w:t>
      </w:r>
      <w:proofErr w:type="spellStart"/>
      <w:r w:rsidRPr="00870A3B">
        <w:t>about</w:t>
      </w:r>
      <w:proofErr w:type="spellEnd"/>
      <w:r w:rsidRPr="00870A3B">
        <w:t xml:space="preserve"> </w:t>
      </w:r>
      <w:proofErr w:type="spellStart"/>
      <w:r w:rsidRPr="00870A3B">
        <w:t>my</w:t>
      </w:r>
      <w:proofErr w:type="spellEnd"/>
      <w:r w:rsidRPr="00870A3B">
        <w:t xml:space="preserve"> job</w:t>
      </w:r>
    </w:p>
    <w:p w14:paraId="780FBC8D" w14:textId="77777777" w:rsidR="0031784D" w:rsidRPr="00870A3B" w:rsidRDefault="0031784D" w:rsidP="0031784D">
      <w:pPr>
        <w:pStyle w:val="Geenafstand"/>
      </w:pPr>
    </w:p>
    <w:p w14:paraId="0EC1736C" w14:textId="77777777" w:rsidR="0031784D" w:rsidRPr="00870A3B" w:rsidRDefault="0031784D" w:rsidP="0031784D">
      <w:pPr>
        <w:pStyle w:val="Geenafstand"/>
      </w:pPr>
      <w:r w:rsidRPr="00870A3B">
        <w:t>Als ik werk vergeet ik alle andere dingen om mij heen</w:t>
      </w:r>
      <w:r w:rsidRPr="00870A3B">
        <w:br/>
      </w:r>
      <w:proofErr w:type="spellStart"/>
      <w:r w:rsidRPr="00870A3B">
        <w:t>When</w:t>
      </w:r>
      <w:proofErr w:type="spellEnd"/>
      <w:r w:rsidRPr="00870A3B">
        <w:t xml:space="preserve"> I </w:t>
      </w:r>
      <w:proofErr w:type="spellStart"/>
      <w:r w:rsidRPr="00870A3B">
        <w:t>work</w:t>
      </w:r>
      <w:proofErr w:type="spellEnd"/>
      <w:r w:rsidRPr="00870A3B">
        <w:t xml:space="preserve"> I </w:t>
      </w:r>
      <w:proofErr w:type="spellStart"/>
      <w:r w:rsidRPr="00870A3B">
        <w:t>tend</w:t>
      </w:r>
      <w:proofErr w:type="spellEnd"/>
      <w:r w:rsidRPr="00870A3B">
        <w:t xml:space="preserve"> </w:t>
      </w:r>
      <w:proofErr w:type="spellStart"/>
      <w:r w:rsidRPr="00870A3B">
        <w:t>to</w:t>
      </w:r>
      <w:proofErr w:type="spellEnd"/>
      <w:r w:rsidRPr="00870A3B">
        <w:t xml:space="preserve"> </w:t>
      </w:r>
      <w:proofErr w:type="spellStart"/>
      <w:r w:rsidRPr="00870A3B">
        <w:t>forget</w:t>
      </w:r>
      <w:proofErr w:type="spellEnd"/>
      <w:r w:rsidRPr="00870A3B">
        <w:t xml:space="preserve"> </w:t>
      </w:r>
      <w:proofErr w:type="spellStart"/>
      <w:r w:rsidRPr="00870A3B">
        <w:t>everything</w:t>
      </w:r>
      <w:proofErr w:type="spellEnd"/>
      <w:r w:rsidRPr="00870A3B">
        <w:t xml:space="preserve"> </w:t>
      </w:r>
      <w:proofErr w:type="spellStart"/>
      <w:r w:rsidRPr="00870A3B">
        <w:t>around</w:t>
      </w:r>
      <w:proofErr w:type="spellEnd"/>
      <w:r w:rsidRPr="00870A3B">
        <w:t xml:space="preserve"> me</w:t>
      </w:r>
    </w:p>
    <w:p w14:paraId="2E75B600" w14:textId="77777777" w:rsidR="0031784D" w:rsidRPr="00870A3B" w:rsidRDefault="0031784D" w:rsidP="0031784D">
      <w:pPr>
        <w:pStyle w:val="Geenafstand"/>
      </w:pPr>
    </w:p>
    <w:p w14:paraId="74D3E794" w14:textId="77777777" w:rsidR="0031784D" w:rsidRPr="00870A3B" w:rsidRDefault="0031784D" w:rsidP="0031784D">
      <w:pPr>
        <w:pStyle w:val="Geenafstand"/>
      </w:pPr>
      <w:r w:rsidRPr="00870A3B">
        <w:t>Mijn werk inspireert mij</w:t>
      </w:r>
      <w:r w:rsidRPr="00870A3B">
        <w:br/>
        <w:t xml:space="preserve">My </w:t>
      </w:r>
      <w:proofErr w:type="spellStart"/>
      <w:r w:rsidRPr="00870A3B">
        <w:t>work</w:t>
      </w:r>
      <w:proofErr w:type="spellEnd"/>
      <w:r w:rsidRPr="00870A3B">
        <w:t xml:space="preserve"> </w:t>
      </w:r>
      <w:proofErr w:type="spellStart"/>
      <w:r w:rsidRPr="00870A3B">
        <w:t>inspires</w:t>
      </w:r>
      <w:proofErr w:type="spellEnd"/>
      <w:r w:rsidRPr="00870A3B">
        <w:t xml:space="preserve"> me</w:t>
      </w:r>
      <w:r w:rsidRPr="00870A3B">
        <w:br/>
      </w:r>
    </w:p>
    <w:p w14:paraId="006800D8" w14:textId="77777777" w:rsidR="0031784D" w:rsidRPr="00870A3B" w:rsidRDefault="0031784D" w:rsidP="0031784D">
      <w:pPr>
        <w:pStyle w:val="Geenafstand"/>
      </w:pPr>
      <w:r w:rsidRPr="00870A3B">
        <w:t>Als ik ’s morgens opsta heb ik zin om aan het werk te gaan</w:t>
      </w:r>
      <w:r w:rsidRPr="00870A3B">
        <w:br/>
      </w:r>
      <w:proofErr w:type="spellStart"/>
      <w:r w:rsidRPr="00870A3B">
        <w:t>When</w:t>
      </w:r>
      <w:proofErr w:type="spellEnd"/>
      <w:r w:rsidRPr="00870A3B">
        <w:t xml:space="preserve"> I get up in </w:t>
      </w:r>
      <w:proofErr w:type="spellStart"/>
      <w:r w:rsidRPr="00870A3B">
        <w:t>the</w:t>
      </w:r>
      <w:proofErr w:type="spellEnd"/>
      <w:r w:rsidRPr="00870A3B">
        <w:t xml:space="preserve"> </w:t>
      </w:r>
      <w:proofErr w:type="spellStart"/>
      <w:r w:rsidRPr="00870A3B">
        <w:t>morning</w:t>
      </w:r>
      <w:proofErr w:type="spellEnd"/>
      <w:r w:rsidRPr="00870A3B">
        <w:t xml:space="preserve">, I </w:t>
      </w:r>
      <w:r>
        <w:t xml:space="preserve">look forward </w:t>
      </w:r>
      <w:proofErr w:type="spellStart"/>
      <w:r>
        <w:t>to</w:t>
      </w:r>
      <w:proofErr w:type="spellEnd"/>
      <w:r>
        <w:t xml:space="preserve"> </w:t>
      </w:r>
      <w:proofErr w:type="spellStart"/>
      <w:r w:rsidRPr="00870A3B">
        <w:t>going</w:t>
      </w:r>
      <w:proofErr w:type="spellEnd"/>
      <w:r w:rsidRPr="00870A3B">
        <w:t xml:space="preserve"> </w:t>
      </w:r>
      <w:proofErr w:type="spellStart"/>
      <w:r w:rsidRPr="00870A3B">
        <w:t>to</w:t>
      </w:r>
      <w:proofErr w:type="spellEnd"/>
      <w:r w:rsidRPr="00870A3B">
        <w:t xml:space="preserve"> </w:t>
      </w:r>
      <w:proofErr w:type="spellStart"/>
      <w:r w:rsidRPr="00870A3B">
        <w:t>work</w:t>
      </w:r>
      <w:proofErr w:type="spellEnd"/>
    </w:p>
    <w:p w14:paraId="30F51D7C" w14:textId="77777777" w:rsidR="0031784D" w:rsidRPr="00870A3B" w:rsidRDefault="0031784D" w:rsidP="0031784D">
      <w:pPr>
        <w:pStyle w:val="Geenafstand"/>
      </w:pPr>
    </w:p>
    <w:p w14:paraId="4678EEAC" w14:textId="77777777" w:rsidR="0031784D" w:rsidRPr="00870A3B" w:rsidRDefault="0031784D" w:rsidP="0031784D">
      <w:pPr>
        <w:pStyle w:val="Geenafstand"/>
      </w:pPr>
      <w:r w:rsidRPr="00870A3B">
        <w:t>Wanneer ik heel intensief aan het werk ben, voel ik mij gelukkig</w:t>
      </w:r>
      <w:r w:rsidRPr="00870A3B">
        <w:br/>
      </w:r>
      <w:proofErr w:type="spellStart"/>
      <w:r w:rsidRPr="00870A3B">
        <w:t>When</w:t>
      </w:r>
      <w:proofErr w:type="spellEnd"/>
      <w:r w:rsidRPr="00870A3B">
        <w:t xml:space="preserve"> I </w:t>
      </w:r>
      <w:proofErr w:type="spellStart"/>
      <w:r w:rsidRPr="00870A3B">
        <w:t>work</w:t>
      </w:r>
      <w:proofErr w:type="spellEnd"/>
      <w:r w:rsidRPr="00870A3B">
        <w:t xml:space="preserve"> </w:t>
      </w:r>
      <w:proofErr w:type="spellStart"/>
      <w:r w:rsidRPr="00870A3B">
        <w:t>very</w:t>
      </w:r>
      <w:proofErr w:type="spellEnd"/>
      <w:r w:rsidRPr="00870A3B">
        <w:t xml:space="preserve"> </w:t>
      </w:r>
      <w:proofErr w:type="spellStart"/>
      <w:r w:rsidRPr="00870A3B">
        <w:t>intensively</w:t>
      </w:r>
      <w:proofErr w:type="spellEnd"/>
      <w:r w:rsidRPr="00870A3B">
        <w:t>, I feel happy</w:t>
      </w:r>
    </w:p>
    <w:p w14:paraId="28690F6F" w14:textId="77777777" w:rsidR="0031784D" w:rsidRPr="00870A3B" w:rsidRDefault="0031784D" w:rsidP="0031784D">
      <w:pPr>
        <w:pStyle w:val="Geenafstand"/>
      </w:pPr>
    </w:p>
    <w:p w14:paraId="6181CBB8" w14:textId="77777777" w:rsidR="0031784D" w:rsidRPr="00870A3B" w:rsidRDefault="0031784D" w:rsidP="0031784D">
      <w:pPr>
        <w:pStyle w:val="Geenafstand"/>
      </w:pPr>
      <w:r w:rsidRPr="00870A3B">
        <w:t>Ik ben trots op het werk wat ik doe</w:t>
      </w:r>
      <w:r w:rsidRPr="00870A3B">
        <w:br/>
      </w:r>
      <w:proofErr w:type="spellStart"/>
      <w:r w:rsidRPr="00870A3B">
        <w:t>I’m</w:t>
      </w:r>
      <w:proofErr w:type="spellEnd"/>
      <w:r w:rsidRPr="00870A3B">
        <w:t xml:space="preserve"> </w:t>
      </w:r>
      <w:proofErr w:type="spellStart"/>
      <w:r w:rsidRPr="00870A3B">
        <w:t>proud</w:t>
      </w:r>
      <w:proofErr w:type="spellEnd"/>
      <w:r w:rsidRPr="00870A3B">
        <w:t xml:space="preserve"> of </w:t>
      </w:r>
      <w:proofErr w:type="spellStart"/>
      <w:r w:rsidRPr="00870A3B">
        <w:t>the</w:t>
      </w:r>
      <w:proofErr w:type="spellEnd"/>
      <w:r w:rsidRPr="00870A3B">
        <w:t xml:space="preserve"> </w:t>
      </w:r>
      <w:proofErr w:type="spellStart"/>
      <w:r w:rsidRPr="00870A3B">
        <w:t>work</w:t>
      </w:r>
      <w:proofErr w:type="spellEnd"/>
      <w:r w:rsidRPr="00870A3B">
        <w:t xml:space="preserve"> </w:t>
      </w:r>
      <w:proofErr w:type="spellStart"/>
      <w:r w:rsidRPr="00870A3B">
        <w:t>that</w:t>
      </w:r>
      <w:proofErr w:type="spellEnd"/>
      <w:r w:rsidRPr="00870A3B">
        <w:t xml:space="preserve"> I do</w:t>
      </w:r>
    </w:p>
    <w:p w14:paraId="4B714D1A" w14:textId="77777777" w:rsidR="0031784D" w:rsidRPr="00870A3B" w:rsidRDefault="0031784D" w:rsidP="0031784D">
      <w:pPr>
        <w:pStyle w:val="Geenafstand"/>
      </w:pPr>
    </w:p>
    <w:p w14:paraId="54A7B091" w14:textId="77777777" w:rsidR="0031784D" w:rsidRPr="00870A3B" w:rsidRDefault="0031784D" w:rsidP="0031784D">
      <w:pPr>
        <w:pStyle w:val="Geenafstand"/>
      </w:pPr>
      <w:r w:rsidRPr="00870A3B">
        <w:t>Ik ga helemaal op in mijn werk</w:t>
      </w:r>
      <w:r w:rsidRPr="00870A3B">
        <w:br/>
        <w:t xml:space="preserve">I </w:t>
      </w:r>
      <w:proofErr w:type="spellStart"/>
      <w:r w:rsidRPr="00870A3B">
        <w:t>am</w:t>
      </w:r>
      <w:proofErr w:type="spellEnd"/>
      <w:r w:rsidRPr="00870A3B">
        <w:t xml:space="preserve"> </w:t>
      </w:r>
      <w:proofErr w:type="spellStart"/>
      <w:r w:rsidRPr="00870A3B">
        <w:t>completely</w:t>
      </w:r>
      <w:proofErr w:type="spellEnd"/>
      <w:r w:rsidRPr="00870A3B">
        <w:t xml:space="preserve"> </w:t>
      </w:r>
      <w:proofErr w:type="spellStart"/>
      <w:r w:rsidRPr="00870A3B">
        <w:t>absorbed</w:t>
      </w:r>
      <w:proofErr w:type="spellEnd"/>
      <w:r w:rsidRPr="00870A3B">
        <w:t xml:space="preserve"> in </w:t>
      </w:r>
      <w:proofErr w:type="spellStart"/>
      <w:r w:rsidRPr="00870A3B">
        <w:t>my</w:t>
      </w:r>
      <w:proofErr w:type="spellEnd"/>
      <w:r w:rsidRPr="00870A3B">
        <w:t xml:space="preserve"> </w:t>
      </w:r>
      <w:proofErr w:type="spellStart"/>
      <w:r w:rsidRPr="00870A3B">
        <w:t>work</w:t>
      </w:r>
      <w:proofErr w:type="spellEnd"/>
    </w:p>
    <w:p w14:paraId="402D8783" w14:textId="77777777" w:rsidR="0031784D" w:rsidRPr="00870A3B" w:rsidRDefault="0031784D" w:rsidP="0031784D">
      <w:pPr>
        <w:pStyle w:val="Geenafstand"/>
      </w:pPr>
    </w:p>
    <w:p w14:paraId="2DB48874" w14:textId="77777777" w:rsidR="0031784D" w:rsidRPr="00870A3B" w:rsidRDefault="0031784D" w:rsidP="0031784D">
      <w:pPr>
        <w:pStyle w:val="Geenafstand"/>
      </w:pPr>
      <w:r w:rsidRPr="00870A3B">
        <w:t>Als ik aan het werk ben, dan kan ik heel lang doorgaan</w:t>
      </w:r>
      <w:r w:rsidRPr="00870A3B">
        <w:br/>
      </w:r>
      <w:proofErr w:type="spellStart"/>
      <w:r w:rsidRPr="00870A3B">
        <w:t>When</w:t>
      </w:r>
      <w:proofErr w:type="spellEnd"/>
      <w:r w:rsidRPr="00870A3B">
        <w:t xml:space="preserve"> I </w:t>
      </w:r>
      <w:proofErr w:type="spellStart"/>
      <w:r w:rsidRPr="00870A3B">
        <w:t>am</w:t>
      </w:r>
      <w:proofErr w:type="spellEnd"/>
      <w:r w:rsidRPr="00870A3B">
        <w:t xml:space="preserve"> </w:t>
      </w:r>
      <w:proofErr w:type="spellStart"/>
      <w:r w:rsidRPr="00870A3B">
        <w:t>working</w:t>
      </w:r>
      <w:proofErr w:type="spellEnd"/>
      <w:r w:rsidRPr="00870A3B">
        <w:t xml:space="preserve">, I </w:t>
      </w:r>
      <w:proofErr w:type="spellStart"/>
      <w:r w:rsidRPr="00870A3B">
        <w:t>can</w:t>
      </w:r>
      <w:proofErr w:type="spellEnd"/>
      <w:r w:rsidRPr="00870A3B">
        <w:t xml:space="preserve"> continue </w:t>
      </w:r>
      <w:proofErr w:type="spellStart"/>
      <w:r w:rsidRPr="00870A3B">
        <w:t>doing</w:t>
      </w:r>
      <w:proofErr w:type="spellEnd"/>
      <w:r w:rsidRPr="00870A3B">
        <w:t xml:space="preserve"> </w:t>
      </w:r>
      <w:proofErr w:type="spellStart"/>
      <w:r w:rsidRPr="00870A3B">
        <w:t>so</w:t>
      </w:r>
      <w:proofErr w:type="spellEnd"/>
      <w:r w:rsidRPr="00870A3B">
        <w:t xml:space="preserve"> </w:t>
      </w:r>
      <w:proofErr w:type="spellStart"/>
      <w:r w:rsidRPr="00870A3B">
        <w:t>for</w:t>
      </w:r>
      <w:proofErr w:type="spellEnd"/>
      <w:r w:rsidRPr="00870A3B">
        <w:t xml:space="preserve"> a long time</w:t>
      </w:r>
    </w:p>
    <w:p w14:paraId="01E39825" w14:textId="77777777" w:rsidR="0031784D" w:rsidRPr="00870A3B" w:rsidRDefault="0031784D" w:rsidP="0031784D">
      <w:pPr>
        <w:pStyle w:val="Geenafstand"/>
      </w:pPr>
    </w:p>
    <w:p w14:paraId="13507A4B" w14:textId="77777777" w:rsidR="0031784D" w:rsidRPr="00870A3B" w:rsidRDefault="0031784D" w:rsidP="0031784D">
      <w:pPr>
        <w:pStyle w:val="Geenafstand"/>
      </w:pPr>
      <w:r w:rsidRPr="00870A3B">
        <w:t>Mijn werk is voor mij een uitdaging</w:t>
      </w:r>
      <w:r w:rsidRPr="00870A3B">
        <w:br/>
        <w:t xml:space="preserve">My </w:t>
      </w:r>
      <w:proofErr w:type="spellStart"/>
      <w:r w:rsidRPr="00870A3B">
        <w:t>work</w:t>
      </w:r>
      <w:proofErr w:type="spellEnd"/>
      <w:r w:rsidRPr="00870A3B">
        <w:t xml:space="preserve"> is </w:t>
      </w:r>
      <w:proofErr w:type="spellStart"/>
      <w:r w:rsidRPr="00870A3B">
        <w:t>challenging</w:t>
      </w:r>
      <w:proofErr w:type="spellEnd"/>
      <w:r w:rsidRPr="00870A3B">
        <w:t xml:space="preserve"> </w:t>
      </w:r>
      <w:proofErr w:type="spellStart"/>
      <w:r w:rsidRPr="00870A3B">
        <w:t>for</w:t>
      </w:r>
      <w:proofErr w:type="spellEnd"/>
      <w:r w:rsidRPr="00870A3B">
        <w:t xml:space="preserve"> me</w:t>
      </w:r>
    </w:p>
    <w:p w14:paraId="1170413B" w14:textId="77777777" w:rsidR="0031784D" w:rsidRPr="00870A3B" w:rsidRDefault="0031784D" w:rsidP="0031784D">
      <w:pPr>
        <w:pStyle w:val="Geenafstand"/>
      </w:pPr>
    </w:p>
    <w:p w14:paraId="1A831E79" w14:textId="77777777" w:rsidR="0031784D" w:rsidRPr="00870A3B" w:rsidRDefault="0031784D" w:rsidP="0031784D">
      <w:pPr>
        <w:pStyle w:val="Geenafstand"/>
      </w:pPr>
      <w:r w:rsidRPr="00870A3B">
        <w:t>Mijn werk brengt mij in vervoering</w:t>
      </w:r>
      <w:r w:rsidRPr="00870A3B">
        <w:br/>
        <w:t xml:space="preserve">My </w:t>
      </w:r>
      <w:proofErr w:type="spellStart"/>
      <w:r w:rsidRPr="00870A3B">
        <w:t>work</w:t>
      </w:r>
      <w:proofErr w:type="spellEnd"/>
      <w:r w:rsidRPr="00870A3B">
        <w:t xml:space="preserve"> </w:t>
      </w:r>
      <w:proofErr w:type="spellStart"/>
      <w:r w:rsidRPr="00870A3B">
        <w:t>brings</w:t>
      </w:r>
      <w:proofErr w:type="spellEnd"/>
      <w:r w:rsidRPr="00870A3B">
        <w:t xml:space="preserve"> me </w:t>
      </w:r>
      <w:proofErr w:type="spellStart"/>
      <w:r w:rsidRPr="00870A3B">
        <w:t>into</w:t>
      </w:r>
      <w:proofErr w:type="spellEnd"/>
      <w:r w:rsidRPr="00870A3B">
        <w:t xml:space="preserve"> ecstasy (</w:t>
      </w:r>
      <w:proofErr w:type="spellStart"/>
      <w:r w:rsidRPr="00870A3B">
        <w:t>euphoria</w:t>
      </w:r>
      <w:proofErr w:type="spellEnd"/>
      <w:r w:rsidRPr="00870A3B">
        <w:t>)</w:t>
      </w:r>
    </w:p>
    <w:p w14:paraId="3334B79D" w14:textId="77777777" w:rsidR="0031784D" w:rsidRPr="00870A3B" w:rsidRDefault="0031784D" w:rsidP="0031784D">
      <w:pPr>
        <w:pStyle w:val="Geenafstand"/>
      </w:pPr>
    </w:p>
    <w:p w14:paraId="0874C998" w14:textId="2CF68666" w:rsidR="007B4613" w:rsidRDefault="0031784D" w:rsidP="0031784D">
      <w:r w:rsidRPr="00870A3B">
        <w:t>Op mijn werk beschik ik over een grote mentale veerkracht</w:t>
      </w:r>
      <w:r w:rsidRPr="00870A3B">
        <w:br/>
        <w:t xml:space="preserve">I have </w:t>
      </w:r>
      <w:proofErr w:type="spellStart"/>
      <w:r w:rsidRPr="00870A3B">
        <w:t>great</w:t>
      </w:r>
      <w:proofErr w:type="spellEnd"/>
      <w:r w:rsidRPr="00870A3B">
        <w:t xml:space="preserve"> </w:t>
      </w:r>
      <w:proofErr w:type="spellStart"/>
      <w:r w:rsidRPr="00870A3B">
        <w:t>mental</w:t>
      </w:r>
      <w:proofErr w:type="spellEnd"/>
      <w:r w:rsidRPr="00870A3B">
        <w:t xml:space="preserve"> </w:t>
      </w:r>
      <w:proofErr w:type="spellStart"/>
      <w:r w:rsidRPr="00870A3B">
        <w:t>resilience</w:t>
      </w:r>
      <w:proofErr w:type="spellEnd"/>
      <w:r w:rsidRPr="00870A3B">
        <w:t xml:space="preserve"> at </w:t>
      </w:r>
      <w:proofErr w:type="spellStart"/>
      <w:r w:rsidRPr="00870A3B">
        <w:t>work</w:t>
      </w:r>
      <w:proofErr w:type="spellEnd"/>
    </w:p>
    <w:p w14:paraId="088EC67B" w14:textId="77777777" w:rsidR="007B4613" w:rsidRDefault="007B4613">
      <w:r>
        <w:br w:type="page"/>
      </w:r>
    </w:p>
    <w:p w14:paraId="2C3BD280" w14:textId="77777777" w:rsidR="00D7539C" w:rsidRDefault="00D7539C" w:rsidP="00D7539C">
      <w:pPr>
        <w:rPr>
          <w:sz w:val="24"/>
          <w:szCs w:val="24"/>
          <w:lang w:val="en-US"/>
        </w:rPr>
      </w:pPr>
      <w:r w:rsidRPr="003E7474">
        <w:rPr>
          <w:sz w:val="24"/>
          <w:szCs w:val="24"/>
          <w:lang w:val="en-US"/>
        </w:rPr>
        <w:lastRenderedPageBreak/>
        <w:t>0</w:t>
      </w:r>
      <w:r w:rsidRPr="003E7474">
        <w:rPr>
          <w:sz w:val="24"/>
          <w:szCs w:val="24"/>
          <w:lang w:val="en-US"/>
        </w:rPr>
        <w:tab/>
      </w:r>
      <w:r w:rsidRPr="003E7474">
        <w:rPr>
          <w:b/>
          <w:sz w:val="24"/>
          <w:szCs w:val="24"/>
          <w:lang w:val="en-US"/>
        </w:rPr>
        <w:t>Nooit</w:t>
      </w:r>
      <w:r w:rsidRPr="003E7474">
        <w:rPr>
          <w:sz w:val="24"/>
          <w:szCs w:val="24"/>
          <w:lang w:val="en-US"/>
        </w:rPr>
        <w:t xml:space="preserve"> </w:t>
      </w:r>
      <w:r w:rsidRPr="003E7474">
        <w:rPr>
          <w:sz w:val="24"/>
          <w:szCs w:val="24"/>
          <w:lang w:val="en-US"/>
        </w:rPr>
        <w:tab/>
        <w:t>Never</w:t>
      </w:r>
    </w:p>
    <w:p w14:paraId="0E074036" w14:textId="77777777" w:rsidR="00D7539C" w:rsidRPr="003E7474" w:rsidRDefault="00D7539C" w:rsidP="00D7539C">
      <w:pPr>
        <w:rPr>
          <w:sz w:val="24"/>
          <w:szCs w:val="24"/>
          <w:lang w:val="en-US"/>
        </w:rPr>
      </w:pPr>
    </w:p>
    <w:p w14:paraId="47370493" w14:textId="77777777" w:rsidR="00D7539C" w:rsidRPr="003E7474" w:rsidRDefault="00D7539C" w:rsidP="00D7539C">
      <w:pPr>
        <w:ind w:firstLine="720"/>
        <w:rPr>
          <w:sz w:val="24"/>
          <w:szCs w:val="24"/>
          <w:lang w:val="en-US"/>
        </w:rPr>
      </w:pPr>
    </w:p>
    <w:p w14:paraId="24B754A5" w14:textId="77777777" w:rsidR="00D7539C" w:rsidRDefault="00D7539C" w:rsidP="00D7539C">
      <w:pPr>
        <w:rPr>
          <w:sz w:val="24"/>
          <w:szCs w:val="24"/>
          <w:lang w:val="en-US"/>
        </w:rPr>
      </w:pPr>
      <w:r w:rsidRPr="003E7474">
        <w:rPr>
          <w:sz w:val="24"/>
          <w:szCs w:val="24"/>
          <w:lang w:val="en-US"/>
        </w:rPr>
        <w:t>1</w:t>
      </w:r>
      <w:r w:rsidRPr="003E7474">
        <w:rPr>
          <w:b/>
          <w:sz w:val="24"/>
          <w:szCs w:val="24"/>
          <w:lang w:val="en-US"/>
        </w:rPr>
        <w:tab/>
      </w:r>
      <w:proofErr w:type="spellStart"/>
      <w:r w:rsidRPr="003E7474">
        <w:rPr>
          <w:b/>
          <w:sz w:val="24"/>
          <w:szCs w:val="24"/>
          <w:lang w:val="en-US"/>
        </w:rPr>
        <w:t>Een</w:t>
      </w:r>
      <w:proofErr w:type="spellEnd"/>
      <w:r w:rsidRPr="003E7474">
        <w:rPr>
          <w:b/>
          <w:sz w:val="24"/>
          <w:szCs w:val="24"/>
          <w:lang w:val="en-US"/>
        </w:rPr>
        <w:t xml:space="preserve"> </w:t>
      </w:r>
      <w:proofErr w:type="spellStart"/>
      <w:r w:rsidRPr="003E7474">
        <w:rPr>
          <w:b/>
          <w:sz w:val="24"/>
          <w:szCs w:val="24"/>
          <w:lang w:val="en-US"/>
        </w:rPr>
        <w:t>paar</w:t>
      </w:r>
      <w:proofErr w:type="spellEnd"/>
      <w:r w:rsidRPr="003E7474">
        <w:rPr>
          <w:b/>
          <w:sz w:val="24"/>
          <w:szCs w:val="24"/>
          <w:lang w:val="en-US"/>
        </w:rPr>
        <w:t xml:space="preserve"> </w:t>
      </w:r>
      <w:proofErr w:type="spellStart"/>
      <w:r w:rsidRPr="003E7474">
        <w:rPr>
          <w:b/>
          <w:sz w:val="24"/>
          <w:szCs w:val="24"/>
          <w:lang w:val="en-US"/>
        </w:rPr>
        <w:t>keer</w:t>
      </w:r>
      <w:proofErr w:type="spellEnd"/>
      <w:r w:rsidRPr="003E7474">
        <w:rPr>
          <w:b/>
          <w:sz w:val="24"/>
          <w:szCs w:val="24"/>
          <w:lang w:val="en-US"/>
        </w:rPr>
        <w:t xml:space="preserve"> of minder</w:t>
      </w:r>
      <w:r w:rsidRPr="003E7474">
        <w:rPr>
          <w:sz w:val="24"/>
          <w:szCs w:val="24"/>
          <w:lang w:val="en-US"/>
        </w:rPr>
        <w:t xml:space="preserve"> | A few times or less</w:t>
      </w:r>
    </w:p>
    <w:p w14:paraId="2836FE3B" w14:textId="77777777" w:rsidR="00D7539C" w:rsidRPr="003E7474" w:rsidRDefault="00D7539C" w:rsidP="00D7539C">
      <w:pPr>
        <w:rPr>
          <w:sz w:val="24"/>
          <w:szCs w:val="24"/>
          <w:lang w:val="en-US"/>
        </w:rPr>
      </w:pPr>
    </w:p>
    <w:p w14:paraId="60C3F16D" w14:textId="77777777" w:rsidR="00D7539C" w:rsidRPr="003E7474" w:rsidRDefault="00D7539C" w:rsidP="00D7539C">
      <w:pPr>
        <w:rPr>
          <w:sz w:val="24"/>
          <w:szCs w:val="24"/>
          <w:lang w:val="en-US"/>
        </w:rPr>
      </w:pPr>
    </w:p>
    <w:p w14:paraId="5811D430" w14:textId="77777777" w:rsidR="00D7539C" w:rsidRDefault="00D7539C" w:rsidP="00D7539C">
      <w:pPr>
        <w:rPr>
          <w:sz w:val="24"/>
          <w:szCs w:val="24"/>
          <w:lang w:val="en-US"/>
        </w:rPr>
      </w:pPr>
      <w:r w:rsidRPr="003E7474">
        <w:rPr>
          <w:sz w:val="24"/>
          <w:szCs w:val="24"/>
          <w:lang w:val="en-US"/>
        </w:rPr>
        <w:t>2</w:t>
      </w:r>
      <w:r w:rsidRPr="003E7474">
        <w:rPr>
          <w:sz w:val="24"/>
          <w:szCs w:val="24"/>
          <w:lang w:val="en-US"/>
        </w:rPr>
        <w:tab/>
      </w:r>
      <w:proofErr w:type="spellStart"/>
      <w:r w:rsidRPr="003E7474">
        <w:rPr>
          <w:b/>
          <w:sz w:val="24"/>
          <w:szCs w:val="24"/>
          <w:lang w:val="en-US"/>
        </w:rPr>
        <w:t>Eens</w:t>
      </w:r>
      <w:proofErr w:type="spellEnd"/>
      <w:r w:rsidRPr="003E7474">
        <w:rPr>
          <w:b/>
          <w:sz w:val="24"/>
          <w:szCs w:val="24"/>
          <w:lang w:val="en-US"/>
        </w:rPr>
        <w:t xml:space="preserve"> per </w:t>
      </w:r>
      <w:proofErr w:type="spellStart"/>
      <w:r w:rsidRPr="003E7474">
        <w:rPr>
          <w:b/>
          <w:sz w:val="24"/>
          <w:szCs w:val="24"/>
          <w:lang w:val="en-US"/>
        </w:rPr>
        <w:t>maand</w:t>
      </w:r>
      <w:proofErr w:type="spellEnd"/>
      <w:r w:rsidRPr="003E7474">
        <w:rPr>
          <w:b/>
          <w:sz w:val="24"/>
          <w:szCs w:val="24"/>
          <w:lang w:val="en-US"/>
        </w:rPr>
        <w:t xml:space="preserve"> of minder</w:t>
      </w:r>
      <w:r w:rsidRPr="003E7474">
        <w:rPr>
          <w:sz w:val="24"/>
          <w:szCs w:val="24"/>
          <w:lang w:val="en-US"/>
        </w:rPr>
        <w:t xml:space="preserve"> | Once per month or less</w:t>
      </w:r>
    </w:p>
    <w:p w14:paraId="3F061D5D" w14:textId="77777777" w:rsidR="00D7539C" w:rsidRPr="003E7474" w:rsidRDefault="00D7539C" w:rsidP="00D7539C">
      <w:pPr>
        <w:rPr>
          <w:sz w:val="24"/>
          <w:szCs w:val="24"/>
          <w:lang w:val="en-US"/>
        </w:rPr>
      </w:pPr>
    </w:p>
    <w:p w14:paraId="68A15026" w14:textId="77777777" w:rsidR="00D7539C" w:rsidRPr="003E7474" w:rsidRDefault="00D7539C" w:rsidP="00D7539C">
      <w:pPr>
        <w:rPr>
          <w:sz w:val="24"/>
          <w:szCs w:val="24"/>
          <w:lang w:val="en-US"/>
        </w:rPr>
      </w:pPr>
    </w:p>
    <w:p w14:paraId="0F8CBA11" w14:textId="77777777" w:rsidR="00D7539C" w:rsidRDefault="00D7539C" w:rsidP="00D7539C">
      <w:pPr>
        <w:rPr>
          <w:sz w:val="24"/>
          <w:szCs w:val="24"/>
          <w:lang w:val="en-US"/>
        </w:rPr>
      </w:pPr>
      <w:r w:rsidRPr="003E7474">
        <w:rPr>
          <w:sz w:val="24"/>
          <w:szCs w:val="24"/>
          <w:lang w:val="en-US"/>
        </w:rPr>
        <w:t>3</w:t>
      </w:r>
      <w:r w:rsidRPr="003E7474">
        <w:rPr>
          <w:sz w:val="24"/>
          <w:szCs w:val="24"/>
          <w:lang w:val="en-US"/>
        </w:rPr>
        <w:tab/>
      </w:r>
      <w:proofErr w:type="spellStart"/>
      <w:r w:rsidRPr="003E7474">
        <w:rPr>
          <w:b/>
          <w:sz w:val="24"/>
          <w:szCs w:val="24"/>
          <w:lang w:val="en-US"/>
        </w:rPr>
        <w:t>Een</w:t>
      </w:r>
      <w:proofErr w:type="spellEnd"/>
      <w:r w:rsidRPr="003E7474">
        <w:rPr>
          <w:b/>
          <w:sz w:val="24"/>
          <w:szCs w:val="24"/>
          <w:lang w:val="en-US"/>
        </w:rPr>
        <w:t xml:space="preserve"> </w:t>
      </w:r>
      <w:proofErr w:type="spellStart"/>
      <w:r w:rsidRPr="003E7474">
        <w:rPr>
          <w:b/>
          <w:sz w:val="24"/>
          <w:szCs w:val="24"/>
          <w:lang w:val="en-US"/>
        </w:rPr>
        <w:t>paar</w:t>
      </w:r>
      <w:proofErr w:type="spellEnd"/>
      <w:r w:rsidRPr="003E7474">
        <w:rPr>
          <w:b/>
          <w:sz w:val="24"/>
          <w:szCs w:val="24"/>
          <w:lang w:val="en-US"/>
        </w:rPr>
        <w:t xml:space="preserve"> </w:t>
      </w:r>
      <w:proofErr w:type="spellStart"/>
      <w:r w:rsidRPr="003E7474">
        <w:rPr>
          <w:b/>
          <w:sz w:val="24"/>
          <w:szCs w:val="24"/>
          <w:lang w:val="en-US"/>
        </w:rPr>
        <w:t>keer</w:t>
      </w:r>
      <w:proofErr w:type="spellEnd"/>
      <w:r w:rsidRPr="003E7474">
        <w:rPr>
          <w:b/>
          <w:sz w:val="24"/>
          <w:szCs w:val="24"/>
          <w:lang w:val="en-US"/>
        </w:rPr>
        <w:t xml:space="preserve"> per </w:t>
      </w:r>
      <w:proofErr w:type="spellStart"/>
      <w:r w:rsidRPr="003E7474">
        <w:rPr>
          <w:b/>
          <w:sz w:val="24"/>
          <w:szCs w:val="24"/>
          <w:lang w:val="en-US"/>
        </w:rPr>
        <w:t>maand</w:t>
      </w:r>
      <w:proofErr w:type="spellEnd"/>
      <w:r w:rsidRPr="003E7474">
        <w:rPr>
          <w:sz w:val="24"/>
          <w:szCs w:val="24"/>
          <w:lang w:val="en-US"/>
        </w:rPr>
        <w:t xml:space="preserve"> | A few times per month</w:t>
      </w:r>
    </w:p>
    <w:p w14:paraId="24CAE61C" w14:textId="77777777" w:rsidR="00D7539C" w:rsidRPr="003E7474" w:rsidRDefault="00D7539C" w:rsidP="00D7539C">
      <w:pPr>
        <w:rPr>
          <w:sz w:val="24"/>
          <w:szCs w:val="24"/>
          <w:lang w:val="en-US"/>
        </w:rPr>
      </w:pPr>
    </w:p>
    <w:p w14:paraId="16EA8209" w14:textId="77777777" w:rsidR="00D7539C" w:rsidRPr="003E7474" w:rsidRDefault="00D7539C" w:rsidP="00D7539C">
      <w:pPr>
        <w:rPr>
          <w:sz w:val="24"/>
          <w:szCs w:val="24"/>
          <w:lang w:val="en-US"/>
        </w:rPr>
      </w:pPr>
    </w:p>
    <w:p w14:paraId="3D8B6025" w14:textId="77777777" w:rsidR="00D7539C" w:rsidRDefault="00D7539C" w:rsidP="00D7539C">
      <w:pPr>
        <w:rPr>
          <w:sz w:val="24"/>
          <w:szCs w:val="24"/>
          <w:lang w:val="en-US"/>
        </w:rPr>
      </w:pPr>
      <w:r w:rsidRPr="003E7474">
        <w:rPr>
          <w:sz w:val="24"/>
          <w:szCs w:val="24"/>
          <w:lang w:val="en-US"/>
        </w:rPr>
        <w:t>4</w:t>
      </w:r>
      <w:r w:rsidRPr="003E7474">
        <w:rPr>
          <w:sz w:val="24"/>
          <w:szCs w:val="24"/>
          <w:lang w:val="en-US"/>
        </w:rPr>
        <w:tab/>
      </w:r>
      <w:proofErr w:type="spellStart"/>
      <w:r w:rsidRPr="003E7474">
        <w:rPr>
          <w:b/>
          <w:sz w:val="24"/>
          <w:szCs w:val="24"/>
          <w:lang w:val="en-US"/>
        </w:rPr>
        <w:t>Eens</w:t>
      </w:r>
      <w:proofErr w:type="spellEnd"/>
      <w:r w:rsidRPr="003E7474">
        <w:rPr>
          <w:b/>
          <w:sz w:val="24"/>
          <w:szCs w:val="24"/>
          <w:lang w:val="en-US"/>
        </w:rPr>
        <w:t xml:space="preserve"> per week</w:t>
      </w:r>
      <w:r w:rsidRPr="003E7474">
        <w:rPr>
          <w:sz w:val="24"/>
          <w:szCs w:val="24"/>
          <w:lang w:val="en-US"/>
        </w:rPr>
        <w:t xml:space="preserve"> | Once per week</w:t>
      </w:r>
    </w:p>
    <w:p w14:paraId="26F45338" w14:textId="77777777" w:rsidR="00D7539C" w:rsidRPr="003E7474" w:rsidRDefault="00D7539C" w:rsidP="00D7539C">
      <w:pPr>
        <w:rPr>
          <w:sz w:val="24"/>
          <w:szCs w:val="24"/>
          <w:lang w:val="en-US"/>
        </w:rPr>
      </w:pPr>
    </w:p>
    <w:p w14:paraId="062954C7" w14:textId="77777777" w:rsidR="00D7539C" w:rsidRPr="003E7474" w:rsidRDefault="00D7539C" w:rsidP="00D7539C">
      <w:pPr>
        <w:rPr>
          <w:sz w:val="24"/>
          <w:szCs w:val="24"/>
          <w:lang w:val="en-US"/>
        </w:rPr>
      </w:pPr>
    </w:p>
    <w:p w14:paraId="7AA60A11" w14:textId="77777777" w:rsidR="00D7539C" w:rsidRPr="003E7474" w:rsidRDefault="00D7539C" w:rsidP="00D7539C">
      <w:pPr>
        <w:rPr>
          <w:sz w:val="24"/>
          <w:szCs w:val="24"/>
          <w:lang w:val="en-US"/>
        </w:rPr>
      </w:pPr>
      <w:r w:rsidRPr="003E7474">
        <w:rPr>
          <w:sz w:val="24"/>
          <w:szCs w:val="24"/>
          <w:lang w:val="en-US"/>
        </w:rPr>
        <w:t>5</w:t>
      </w:r>
      <w:r w:rsidRPr="003E7474">
        <w:rPr>
          <w:sz w:val="24"/>
          <w:szCs w:val="24"/>
          <w:lang w:val="en-US"/>
        </w:rPr>
        <w:tab/>
      </w:r>
      <w:proofErr w:type="spellStart"/>
      <w:r w:rsidRPr="003E7474">
        <w:rPr>
          <w:b/>
          <w:sz w:val="24"/>
          <w:szCs w:val="24"/>
          <w:lang w:val="en-US"/>
        </w:rPr>
        <w:t>Een</w:t>
      </w:r>
      <w:proofErr w:type="spellEnd"/>
      <w:r w:rsidRPr="003E7474">
        <w:rPr>
          <w:b/>
          <w:sz w:val="24"/>
          <w:szCs w:val="24"/>
          <w:lang w:val="en-US"/>
        </w:rPr>
        <w:t xml:space="preserve"> </w:t>
      </w:r>
      <w:proofErr w:type="spellStart"/>
      <w:r w:rsidRPr="003E7474">
        <w:rPr>
          <w:b/>
          <w:sz w:val="24"/>
          <w:szCs w:val="24"/>
          <w:lang w:val="en-US"/>
        </w:rPr>
        <w:t>paar</w:t>
      </w:r>
      <w:proofErr w:type="spellEnd"/>
      <w:r w:rsidRPr="003E7474">
        <w:rPr>
          <w:b/>
          <w:sz w:val="24"/>
          <w:szCs w:val="24"/>
          <w:lang w:val="en-US"/>
        </w:rPr>
        <w:t xml:space="preserve"> </w:t>
      </w:r>
      <w:proofErr w:type="spellStart"/>
      <w:r w:rsidRPr="003E7474">
        <w:rPr>
          <w:b/>
          <w:sz w:val="24"/>
          <w:szCs w:val="24"/>
          <w:lang w:val="en-US"/>
        </w:rPr>
        <w:t>keer</w:t>
      </w:r>
      <w:proofErr w:type="spellEnd"/>
      <w:r w:rsidRPr="003E7474">
        <w:rPr>
          <w:b/>
          <w:sz w:val="24"/>
          <w:szCs w:val="24"/>
          <w:lang w:val="en-US"/>
        </w:rPr>
        <w:t xml:space="preserve"> per week</w:t>
      </w:r>
      <w:r w:rsidRPr="003E7474">
        <w:rPr>
          <w:sz w:val="24"/>
          <w:szCs w:val="24"/>
          <w:lang w:val="en-US"/>
        </w:rPr>
        <w:t xml:space="preserve"> | A few times per week</w:t>
      </w:r>
    </w:p>
    <w:p w14:paraId="4EDD1BB8" w14:textId="77777777" w:rsidR="00D7539C" w:rsidRDefault="00D7539C" w:rsidP="00D7539C">
      <w:pPr>
        <w:rPr>
          <w:sz w:val="24"/>
          <w:szCs w:val="24"/>
          <w:lang w:val="en-US"/>
        </w:rPr>
      </w:pPr>
    </w:p>
    <w:p w14:paraId="137D5144" w14:textId="77777777" w:rsidR="00D7539C" w:rsidRPr="003E7474" w:rsidRDefault="00D7539C" w:rsidP="00D7539C">
      <w:pPr>
        <w:rPr>
          <w:sz w:val="24"/>
          <w:szCs w:val="24"/>
          <w:lang w:val="en-US"/>
        </w:rPr>
      </w:pPr>
    </w:p>
    <w:p w14:paraId="49A35500" w14:textId="77777777" w:rsidR="00D7539C" w:rsidRPr="002F16C0" w:rsidRDefault="00D7539C" w:rsidP="00D7539C">
      <w:pPr>
        <w:rPr>
          <w:sz w:val="24"/>
          <w:szCs w:val="24"/>
        </w:rPr>
      </w:pPr>
      <w:r w:rsidRPr="002F16C0">
        <w:rPr>
          <w:sz w:val="24"/>
          <w:szCs w:val="24"/>
        </w:rPr>
        <w:t>6</w:t>
      </w:r>
      <w:r w:rsidRPr="002F16C0">
        <w:rPr>
          <w:sz w:val="24"/>
          <w:szCs w:val="24"/>
        </w:rPr>
        <w:tab/>
      </w:r>
      <w:r w:rsidRPr="002F16C0">
        <w:rPr>
          <w:b/>
          <w:sz w:val="24"/>
          <w:szCs w:val="24"/>
        </w:rPr>
        <w:t>Dagelijks</w:t>
      </w:r>
      <w:r w:rsidRPr="002F16C0">
        <w:rPr>
          <w:sz w:val="24"/>
          <w:szCs w:val="24"/>
        </w:rPr>
        <w:t xml:space="preserve"> | Daily</w:t>
      </w:r>
    </w:p>
    <w:p w14:paraId="465E5BDA" w14:textId="77777777" w:rsidR="0031784D" w:rsidRPr="003D0803" w:rsidRDefault="0031784D" w:rsidP="0031784D"/>
    <w:p w14:paraId="6F37AB34" w14:textId="1BA6092B" w:rsidR="00830975" w:rsidRDefault="00830975">
      <w:r>
        <w:br w:type="page"/>
      </w:r>
    </w:p>
    <w:p w14:paraId="4BBA697F" w14:textId="62ADC0C2" w:rsidR="0031784D" w:rsidRDefault="00837C61" w:rsidP="00830975">
      <w:pPr>
        <w:pStyle w:val="Kop2"/>
      </w:pPr>
      <w:bookmarkStart w:id="69" w:name="_Toc515564532"/>
      <w:r>
        <w:lastRenderedPageBreak/>
        <w:t>II</w:t>
      </w:r>
      <w:r w:rsidR="00830975">
        <w:tab/>
        <w:t>Voorbeeld Transcript</w:t>
      </w:r>
      <w:bookmarkEnd w:id="69"/>
    </w:p>
    <w:p w14:paraId="018871AB" w14:textId="77777777" w:rsidR="00830975" w:rsidRPr="00AC4D8A" w:rsidRDefault="00830975" w:rsidP="00830975">
      <w:pPr>
        <w:pStyle w:val="Geenafstand"/>
        <w:rPr>
          <w:b/>
        </w:rPr>
      </w:pPr>
      <w:r w:rsidRPr="00AC4D8A">
        <w:rPr>
          <w:b/>
        </w:rPr>
        <w:t>Op mijn werk bruis ik van energie</w:t>
      </w:r>
      <w:r w:rsidRPr="00AC4D8A">
        <w:rPr>
          <w:b/>
        </w:rPr>
        <w:br/>
        <w:t xml:space="preserve">I </w:t>
      </w:r>
      <w:proofErr w:type="spellStart"/>
      <w:r w:rsidRPr="00AC4D8A">
        <w:rPr>
          <w:b/>
        </w:rPr>
        <w:t>burst</w:t>
      </w:r>
      <w:proofErr w:type="spellEnd"/>
      <w:r w:rsidRPr="00AC4D8A">
        <w:rPr>
          <w:b/>
        </w:rPr>
        <w:t xml:space="preserve"> </w:t>
      </w:r>
      <w:proofErr w:type="spellStart"/>
      <w:r w:rsidRPr="00AC4D8A">
        <w:rPr>
          <w:b/>
        </w:rPr>
        <w:t>with</w:t>
      </w:r>
      <w:proofErr w:type="spellEnd"/>
      <w:r w:rsidRPr="00AC4D8A">
        <w:rPr>
          <w:b/>
        </w:rPr>
        <w:t xml:space="preserve"> energy at </w:t>
      </w:r>
      <w:proofErr w:type="spellStart"/>
      <w:r w:rsidRPr="00AC4D8A">
        <w:rPr>
          <w:b/>
        </w:rPr>
        <w:t>work</w:t>
      </w:r>
      <w:proofErr w:type="spellEnd"/>
    </w:p>
    <w:p w14:paraId="6A7D6923" w14:textId="77777777" w:rsidR="00830975" w:rsidRPr="007E4A28" w:rsidRDefault="00830975" w:rsidP="00830975">
      <w:pPr>
        <w:pStyle w:val="Geenafstand"/>
        <w:rPr>
          <w:b/>
          <w:lang w:val="en-US"/>
        </w:rPr>
      </w:pPr>
      <w:r w:rsidRPr="007E4A28">
        <w:rPr>
          <w:b/>
          <w:lang w:val="en-US"/>
        </w:rPr>
        <w:t>3</w:t>
      </w:r>
      <w:r>
        <w:rPr>
          <w:b/>
          <w:lang w:val="en-US"/>
        </w:rPr>
        <w:t xml:space="preserve">  Change to 5</w:t>
      </w:r>
    </w:p>
    <w:p w14:paraId="68375082" w14:textId="77777777" w:rsidR="00830975" w:rsidRDefault="00830975" w:rsidP="00830975">
      <w:pPr>
        <w:pStyle w:val="Geenafstand"/>
        <w:rPr>
          <w:lang w:val="en-US"/>
        </w:rPr>
      </w:pPr>
      <w:r>
        <w:rPr>
          <w:lang w:val="en-US"/>
        </w:rPr>
        <w:t>M:</w:t>
      </w:r>
      <w:r w:rsidRPr="004C0B5E">
        <w:rPr>
          <w:lang w:val="en-US"/>
        </w:rPr>
        <w:t>What factors at work p</w:t>
      </w:r>
      <w:r>
        <w:rPr>
          <w:lang w:val="en-US"/>
        </w:rPr>
        <w:t>ositively influence your energy?</w:t>
      </w:r>
    </w:p>
    <w:p w14:paraId="2D188D01" w14:textId="77777777" w:rsidR="00830975" w:rsidRDefault="00830975" w:rsidP="00830975">
      <w:pPr>
        <w:pStyle w:val="Geenafstand"/>
        <w:rPr>
          <w:lang w:val="en-US"/>
        </w:rPr>
      </w:pPr>
      <w:r>
        <w:rPr>
          <w:lang w:val="en-US"/>
        </w:rPr>
        <w:t xml:space="preserve">A2:I like what I’m doing. I don’t feel like I’m working at all. It feels more like a hobby. </w:t>
      </w:r>
    </w:p>
    <w:p w14:paraId="21E629EB" w14:textId="77777777" w:rsidR="00830975" w:rsidRDefault="00830975" w:rsidP="00830975">
      <w:pPr>
        <w:pStyle w:val="Geenafstand"/>
        <w:rPr>
          <w:lang w:val="en-US"/>
        </w:rPr>
      </w:pPr>
      <w:r>
        <w:rPr>
          <w:lang w:val="en-US"/>
        </w:rPr>
        <w:t>M:What things about your job make it feel like a hobby?</w:t>
      </w:r>
    </w:p>
    <w:p w14:paraId="15E2EBF3" w14:textId="77777777" w:rsidR="00830975" w:rsidRDefault="00830975" w:rsidP="00830975">
      <w:pPr>
        <w:pStyle w:val="Geenafstand"/>
        <w:rPr>
          <w:lang w:val="en-US"/>
        </w:rPr>
      </w:pPr>
      <w:r>
        <w:rPr>
          <w:lang w:val="en-US"/>
        </w:rPr>
        <w:t>A2:Just, I’m a developer here, which is also my hobby. I don’t feel that I’m doing stuff here that I don’t like to do.</w:t>
      </w:r>
    </w:p>
    <w:p w14:paraId="3D827902" w14:textId="77777777" w:rsidR="00830975" w:rsidRDefault="00830975" w:rsidP="00830975">
      <w:pPr>
        <w:pStyle w:val="Geenafstand"/>
        <w:rPr>
          <w:lang w:val="en-US"/>
        </w:rPr>
      </w:pPr>
      <w:r>
        <w:rPr>
          <w:lang w:val="en-US"/>
        </w:rPr>
        <w:t>M:What things about your job make your level of energy lower?</w:t>
      </w:r>
    </w:p>
    <w:p w14:paraId="51691040" w14:textId="77777777" w:rsidR="00830975" w:rsidRDefault="00830975" w:rsidP="00830975">
      <w:pPr>
        <w:pStyle w:val="Geenafstand"/>
        <w:rPr>
          <w:lang w:val="en-US"/>
        </w:rPr>
      </w:pPr>
      <w:r>
        <w:rPr>
          <w:lang w:val="en-US"/>
        </w:rPr>
        <w:t>A2:Sometimes you have to implement new features or cool stuff, so you are really motivated to do it. Which gives me a lot of energy. And sometimes your struggling with a client. Sometimes the clients don’t understand the problem, or don’t want to perform certain actions to solve the issues. And that can affect your level of energy. Like sometimes you have to repeat certain things five times just to make them understand. Or you need something from them. Or they don’t do something, but you need it to keep working so its bothering you.</w:t>
      </w:r>
    </w:p>
    <w:p w14:paraId="46A14EE0" w14:textId="77777777" w:rsidR="00830975" w:rsidRDefault="00830975" w:rsidP="00830975">
      <w:pPr>
        <w:pStyle w:val="Geenafstand"/>
        <w:rPr>
          <w:lang w:val="en-US"/>
        </w:rPr>
      </w:pPr>
      <w:r>
        <w:rPr>
          <w:lang w:val="en-US"/>
        </w:rPr>
        <w:t>M:Is there anything you or your work can do to change this?</w:t>
      </w:r>
    </w:p>
    <w:p w14:paraId="355BC93B" w14:textId="77777777" w:rsidR="00830975" w:rsidRDefault="00830975" w:rsidP="00830975">
      <w:pPr>
        <w:pStyle w:val="Geenafstand"/>
        <w:rPr>
          <w:lang w:val="en-US"/>
        </w:rPr>
      </w:pPr>
      <w:r>
        <w:rPr>
          <w:lang w:val="en-US"/>
        </w:rPr>
        <w:t>A2: Well most of the time a manager is here to help us.</w:t>
      </w:r>
    </w:p>
    <w:p w14:paraId="1D43BED1" w14:textId="77777777" w:rsidR="00830975" w:rsidRDefault="00830975" w:rsidP="00830975">
      <w:pPr>
        <w:pStyle w:val="Geenafstand"/>
        <w:rPr>
          <w:lang w:val="en-US"/>
        </w:rPr>
      </w:pPr>
      <w:r>
        <w:rPr>
          <w:lang w:val="en-US"/>
        </w:rPr>
        <w:t>M:So struggling with clients makes your energy lower; Are there also other factors at work that negatively impact your energy?</w:t>
      </w:r>
    </w:p>
    <w:p w14:paraId="4AFC1E5C" w14:textId="77777777" w:rsidR="00830975" w:rsidRPr="004C0B5E" w:rsidRDefault="00830975" w:rsidP="00830975">
      <w:pPr>
        <w:pStyle w:val="Geenafstand"/>
        <w:rPr>
          <w:lang w:val="en-US"/>
        </w:rPr>
      </w:pPr>
      <w:r>
        <w:rPr>
          <w:lang w:val="en-US"/>
        </w:rPr>
        <w:t>A2:Not really, no.</w:t>
      </w:r>
    </w:p>
    <w:p w14:paraId="45257F5F" w14:textId="77777777" w:rsidR="00830975" w:rsidRPr="004C0B5E" w:rsidRDefault="00830975" w:rsidP="00830975">
      <w:pPr>
        <w:pStyle w:val="Geenafstand"/>
        <w:rPr>
          <w:lang w:val="en-US"/>
        </w:rPr>
      </w:pPr>
    </w:p>
    <w:p w14:paraId="4A943215" w14:textId="77777777" w:rsidR="00830975" w:rsidRPr="007E4A28" w:rsidRDefault="00830975" w:rsidP="00830975">
      <w:pPr>
        <w:pStyle w:val="Geenafstand"/>
        <w:rPr>
          <w:b/>
          <w:lang w:val="en-US"/>
        </w:rPr>
      </w:pPr>
      <w:proofErr w:type="spellStart"/>
      <w:r w:rsidRPr="007E4A28">
        <w:rPr>
          <w:b/>
          <w:lang w:val="en-US"/>
        </w:rPr>
        <w:t>Ik</w:t>
      </w:r>
      <w:proofErr w:type="spellEnd"/>
      <w:r w:rsidRPr="007E4A28">
        <w:rPr>
          <w:b/>
          <w:lang w:val="en-US"/>
        </w:rPr>
        <w:t xml:space="preserve"> </w:t>
      </w:r>
      <w:proofErr w:type="spellStart"/>
      <w:r w:rsidRPr="007E4A28">
        <w:rPr>
          <w:b/>
          <w:lang w:val="en-US"/>
        </w:rPr>
        <w:t>vind</w:t>
      </w:r>
      <w:proofErr w:type="spellEnd"/>
      <w:r w:rsidRPr="007E4A28">
        <w:rPr>
          <w:b/>
          <w:lang w:val="en-US"/>
        </w:rPr>
        <w:t xml:space="preserve"> het </w:t>
      </w:r>
      <w:proofErr w:type="spellStart"/>
      <w:r w:rsidRPr="007E4A28">
        <w:rPr>
          <w:b/>
          <w:lang w:val="en-US"/>
        </w:rPr>
        <w:t>werk</w:t>
      </w:r>
      <w:proofErr w:type="spellEnd"/>
      <w:r w:rsidRPr="007E4A28">
        <w:rPr>
          <w:b/>
          <w:lang w:val="en-US"/>
        </w:rPr>
        <w:t xml:space="preserve"> wat </w:t>
      </w:r>
      <w:proofErr w:type="spellStart"/>
      <w:r w:rsidRPr="007E4A28">
        <w:rPr>
          <w:b/>
          <w:lang w:val="en-US"/>
        </w:rPr>
        <w:t>ik</w:t>
      </w:r>
      <w:proofErr w:type="spellEnd"/>
      <w:r w:rsidRPr="007E4A28">
        <w:rPr>
          <w:b/>
          <w:lang w:val="en-US"/>
        </w:rPr>
        <w:t xml:space="preserve"> doe </w:t>
      </w:r>
      <w:proofErr w:type="spellStart"/>
      <w:r w:rsidRPr="007E4A28">
        <w:rPr>
          <w:b/>
          <w:lang w:val="en-US"/>
        </w:rPr>
        <w:t>nuttig</w:t>
      </w:r>
      <w:proofErr w:type="spellEnd"/>
      <w:r w:rsidRPr="007E4A28">
        <w:rPr>
          <w:b/>
          <w:lang w:val="en-US"/>
        </w:rPr>
        <w:t xml:space="preserve"> </w:t>
      </w:r>
      <w:proofErr w:type="spellStart"/>
      <w:r w:rsidRPr="007E4A28">
        <w:rPr>
          <w:b/>
          <w:lang w:val="en-US"/>
        </w:rPr>
        <w:t>en</w:t>
      </w:r>
      <w:proofErr w:type="spellEnd"/>
      <w:r w:rsidRPr="007E4A28">
        <w:rPr>
          <w:b/>
          <w:lang w:val="en-US"/>
        </w:rPr>
        <w:t xml:space="preserve"> </w:t>
      </w:r>
      <w:proofErr w:type="spellStart"/>
      <w:r w:rsidRPr="007E4A28">
        <w:rPr>
          <w:b/>
          <w:lang w:val="en-US"/>
        </w:rPr>
        <w:t>zinvol</w:t>
      </w:r>
      <w:proofErr w:type="spellEnd"/>
      <w:r w:rsidRPr="007E4A28">
        <w:rPr>
          <w:b/>
          <w:lang w:val="en-US"/>
        </w:rPr>
        <w:br/>
        <w:t>I find the work that I do useful and meaningful</w:t>
      </w:r>
    </w:p>
    <w:p w14:paraId="32522FEA" w14:textId="77777777" w:rsidR="00830975" w:rsidRDefault="00830975" w:rsidP="00830975">
      <w:pPr>
        <w:pStyle w:val="Geenafstand"/>
        <w:rPr>
          <w:b/>
          <w:lang w:val="en-US"/>
        </w:rPr>
      </w:pPr>
      <w:r>
        <w:rPr>
          <w:b/>
          <w:lang w:val="en-US"/>
        </w:rPr>
        <w:t>5</w:t>
      </w:r>
    </w:p>
    <w:p w14:paraId="1604E725" w14:textId="77777777" w:rsidR="00830975" w:rsidRDefault="00830975" w:rsidP="00830975">
      <w:pPr>
        <w:pStyle w:val="Geenafstand"/>
        <w:rPr>
          <w:lang w:val="en-US"/>
        </w:rPr>
      </w:pPr>
      <w:r>
        <w:rPr>
          <w:lang w:val="en-US"/>
        </w:rPr>
        <w:t>M:What do you find useful and meaningful about your job?</w:t>
      </w:r>
    </w:p>
    <w:p w14:paraId="552446B0" w14:textId="77777777" w:rsidR="00830975" w:rsidRDefault="00830975" w:rsidP="00830975">
      <w:pPr>
        <w:pStyle w:val="Geenafstand"/>
        <w:rPr>
          <w:lang w:val="en-US"/>
        </w:rPr>
      </w:pPr>
      <w:r>
        <w:rPr>
          <w:lang w:val="en-US"/>
        </w:rPr>
        <w:t>A2: You develop apps, and you see the reviews from the users. Sometimes they are good reviews, and sometimes they are bad. But that doesn’t matter. It’s a really nice feeling to see your work used by other people. You’re bringing value to people, and it’s a nice feeling.</w:t>
      </w:r>
    </w:p>
    <w:p w14:paraId="6BB8BC61" w14:textId="77777777" w:rsidR="00830975" w:rsidRDefault="00830975" w:rsidP="00830975">
      <w:pPr>
        <w:pStyle w:val="Geenafstand"/>
        <w:rPr>
          <w:lang w:val="en-US"/>
        </w:rPr>
      </w:pPr>
      <w:r>
        <w:rPr>
          <w:lang w:val="en-US"/>
        </w:rPr>
        <w:t>M:Are there things in your work you find less useful and meaningful?</w:t>
      </w:r>
    </w:p>
    <w:p w14:paraId="291FCB67" w14:textId="77777777" w:rsidR="00830975" w:rsidRPr="00830975" w:rsidRDefault="00830975" w:rsidP="00830975">
      <w:pPr>
        <w:pStyle w:val="Geenafstand"/>
      </w:pPr>
      <w:r w:rsidRPr="00830975">
        <w:t xml:space="preserve">A2: </w:t>
      </w:r>
      <w:proofErr w:type="spellStart"/>
      <w:r w:rsidRPr="00830975">
        <w:t>Not</w:t>
      </w:r>
      <w:proofErr w:type="spellEnd"/>
      <w:r w:rsidRPr="00830975">
        <w:t xml:space="preserve"> </w:t>
      </w:r>
      <w:proofErr w:type="spellStart"/>
      <w:r w:rsidRPr="00830975">
        <w:t>really</w:t>
      </w:r>
      <w:proofErr w:type="spellEnd"/>
      <w:r w:rsidRPr="00830975">
        <w:t>.</w:t>
      </w:r>
    </w:p>
    <w:p w14:paraId="43CAF321" w14:textId="77777777" w:rsidR="00830975" w:rsidRPr="00830975" w:rsidRDefault="00830975" w:rsidP="00830975">
      <w:pPr>
        <w:pStyle w:val="Geenafstand"/>
      </w:pPr>
    </w:p>
    <w:p w14:paraId="5BDE021E" w14:textId="77777777" w:rsidR="00830975" w:rsidRDefault="00830975" w:rsidP="00830975">
      <w:pPr>
        <w:pStyle w:val="Geenafstand"/>
        <w:rPr>
          <w:b/>
        </w:rPr>
      </w:pPr>
      <w:r w:rsidRPr="00AC4D8A">
        <w:rPr>
          <w:b/>
        </w:rPr>
        <w:t>Als ik aan het werk ben, dan vliegt de tijd voorbij</w:t>
      </w:r>
      <w:r w:rsidRPr="00AC4D8A">
        <w:rPr>
          <w:b/>
        </w:rPr>
        <w:br/>
        <w:t xml:space="preserve">Time </w:t>
      </w:r>
      <w:proofErr w:type="spellStart"/>
      <w:r w:rsidRPr="00AC4D8A">
        <w:rPr>
          <w:b/>
        </w:rPr>
        <w:t>flies</w:t>
      </w:r>
      <w:proofErr w:type="spellEnd"/>
      <w:r w:rsidRPr="00AC4D8A">
        <w:rPr>
          <w:b/>
        </w:rPr>
        <w:t xml:space="preserve"> </w:t>
      </w:r>
      <w:proofErr w:type="spellStart"/>
      <w:r w:rsidRPr="00AC4D8A">
        <w:rPr>
          <w:b/>
        </w:rPr>
        <w:t>when</w:t>
      </w:r>
      <w:proofErr w:type="spellEnd"/>
      <w:r w:rsidRPr="00AC4D8A">
        <w:rPr>
          <w:b/>
        </w:rPr>
        <w:t xml:space="preserve"> </w:t>
      </w:r>
      <w:proofErr w:type="spellStart"/>
      <w:r w:rsidRPr="00AC4D8A">
        <w:rPr>
          <w:b/>
        </w:rPr>
        <w:t>I’m</w:t>
      </w:r>
      <w:proofErr w:type="spellEnd"/>
      <w:r w:rsidRPr="00AC4D8A">
        <w:rPr>
          <w:b/>
        </w:rPr>
        <w:t xml:space="preserve"> </w:t>
      </w:r>
      <w:proofErr w:type="spellStart"/>
      <w:r w:rsidRPr="00AC4D8A">
        <w:rPr>
          <w:b/>
        </w:rPr>
        <w:t>working</w:t>
      </w:r>
      <w:proofErr w:type="spellEnd"/>
    </w:p>
    <w:p w14:paraId="6F041D86" w14:textId="77777777" w:rsidR="00830975" w:rsidRPr="00830975" w:rsidRDefault="00830975" w:rsidP="00830975">
      <w:pPr>
        <w:pStyle w:val="Geenafstand"/>
        <w:rPr>
          <w:b/>
          <w:lang w:val="en-US"/>
        </w:rPr>
      </w:pPr>
      <w:r w:rsidRPr="00830975">
        <w:rPr>
          <w:b/>
          <w:lang w:val="en-US"/>
        </w:rPr>
        <w:t>5</w:t>
      </w:r>
    </w:p>
    <w:p w14:paraId="0BED9BB6" w14:textId="77777777" w:rsidR="00830975" w:rsidRDefault="00830975" w:rsidP="00830975">
      <w:pPr>
        <w:pStyle w:val="Geenafstand"/>
        <w:rPr>
          <w:lang w:val="en-US"/>
        </w:rPr>
      </w:pPr>
      <w:r>
        <w:rPr>
          <w:lang w:val="en-US"/>
        </w:rPr>
        <w:t>A2: Most of my days are going very quick. I don’t see the time, and the time just goes. So that’s a good point I guess.</w:t>
      </w:r>
    </w:p>
    <w:p w14:paraId="357B5CAD" w14:textId="77777777" w:rsidR="00830975" w:rsidRDefault="00830975" w:rsidP="00830975">
      <w:pPr>
        <w:pStyle w:val="Geenafstand"/>
        <w:rPr>
          <w:lang w:val="en-US"/>
        </w:rPr>
      </w:pPr>
      <w:r>
        <w:rPr>
          <w:lang w:val="en-US"/>
        </w:rPr>
        <w:t>M: So most of the days are going quick. What makes time fly for you?</w:t>
      </w:r>
    </w:p>
    <w:p w14:paraId="589F1E3B" w14:textId="77777777" w:rsidR="00830975" w:rsidRDefault="00830975" w:rsidP="00830975">
      <w:pPr>
        <w:pStyle w:val="Geenafstand"/>
        <w:rPr>
          <w:lang w:val="en-US"/>
        </w:rPr>
      </w:pPr>
      <w:r>
        <w:rPr>
          <w:lang w:val="en-US"/>
        </w:rPr>
        <w:t>A2: When I’m in my thing I’m just.. I don’t know.. time just goes really fast.</w:t>
      </w:r>
    </w:p>
    <w:p w14:paraId="6B579EEA" w14:textId="77777777" w:rsidR="00830975" w:rsidRDefault="00830975" w:rsidP="00830975">
      <w:pPr>
        <w:pStyle w:val="Geenafstand"/>
        <w:rPr>
          <w:lang w:val="en-US"/>
        </w:rPr>
      </w:pPr>
      <w:r>
        <w:rPr>
          <w:lang w:val="en-US"/>
        </w:rPr>
        <w:t>M: And what is your thing?</w:t>
      </w:r>
    </w:p>
    <w:p w14:paraId="1B785CEA" w14:textId="77777777" w:rsidR="00830975" w:rsidRDefault="00830975" w:rsidP="00830975">
      <w:pPr>
        <w:pStyle w:val="Geenafstand"/>
        <w:rPr>
          <w:lang w:val="en-US"/>
        </w:rPr>
      </w:pPr>
      <w:r>
        <w:rPr>
          <w:lang w:val="en-US"/>
        </w:rPr>
        <w:t>A2: I don’t know, when I’m trying to find solutions to build products, and by doing that the time flies.</w:t>
      </w:r>
    </w:p>
    <w:p w14:paraId="739131AE" w14:textId="77777777" w:rsidR="00830975" w:rsidRDefault="00830975" w:rsidP="00830975">
      <w:pPr>
        <w:pStyle w:val="Geenafstand"/>
        <w:rPr>
          <w:lang w:val="en-US"/>
        </w:rPr>
      </w:pPr>
      <w:r>
        <w:rPr>
          <w:lang w:val="en-US"/>
        </w:rPr>
        <w:t>M: What things about your job make you snap out of it (flow)?</w:t>
      </w:r>
    </w:p>
    <w:p w14:paraId="242BD4A7" w14:textId="77777777" w:rsidR="00830975" w:rsidRDefault="00830975" w:rsidP="00830975">
      <w:pPr>
        <w:pStyle w:val="Geenafstand"/>
        <w:rPr>
          <w:lang w:val="en-US"/>
        </w:rPr>
      </w:pPr>
      <w:r>
        <w:rPr>
          <w:lang w:val="en-US"/>
        </w:rPr>
        <w:t>A2: Well if you have very nasty issues, and you are stuck for a few days on it. It can start to be very annoying. But besides that no.</w:t>
      </w:r>
    </w:p>
    <w:p w14:paraId="4089C8A2" w14:textId="77777777" w:rsidR="00830975" w:rsidRDefault="00830975" w:rsidP="00830975">
      <w:pPr>
        <w:pStyle w:val="Geenafstand"/>
        <w:rPr>
          <w:lang w:val="en-US"/>
        </w:rPr>
      </w:pPr>
      <w:r>
        <w:rPr>
          <w:lang w:val="en-US"/>
        </w:rPr>
        <w:t>M: how often does that happen?</w:t>
      </w:r>
    </w:p>
    <w:p w14:paraId="00E2D103" w14:textId="77777777" w:rsidR="00830975" w:rsidRDefault="00830975" w:rsidP="00830975">
      <w:pPr>
        <w:pStyle w:val="Geenafstand"/>
        <w:rPr>
          <w:lang w:val="en-US"/>
        </w:rPr>
      </w:pPr>
      <w:r>
        <w:rPr>
          <w:lang w:val="en-US"/>
        </w:rPr>
        <w:t>A2:Probably once a week. Maybe even more.</w:t>
      </w:r>
    </w:p>
    <w:p w14:paraId="1879119F" w14:textId="77777777" w:rsidR="00830975" w:rsidRDefault="00830975" w:rsidP="00830975">
      <w:pPr>
        <w:pStyle w:val="Geenafstand"/>
        <w:rPr>
          <w:lang w:val="en-US"/>
        </w:rPr>
      </w:pPr>
      <w:r>
        <w:rPr>
          <w:lang w:val="en-US"/>
        </w:rPr>
        <w:t>M: what do you do when you get stuck?</w:t>
      </w:r>
    </w:p>
    <w:p w14:paraId="77A5B6B5" w14:textId="77777777" w:rsidR="00830975" w:rsidRDefault="00830975" w:rsidP="00830975">
      <w:pPr>
        <w:pStyle w:val="Geenafstand"/>
        <w:rPr>
          <w:lang w:val="en-US"/>
        </w:rPr>
      </w:pPr>
      <w:r>
        <w:rPr>
          <w:lang w:val="en-US"/>
        </w:rPr>
        <w:t>A2:Well you can ask for help from other team members. They’re probably going to help you and fix the issue.</w:t>
      </w:r>
    </w:p>
    <w:p w14:paraId="2B5F4111" w14:textId="77777777" w:rsidR="00830975" w:rsidRDefault="00830975" w:rsidP="00830975">
      <w:pPr>
        <w:pStyle w:val="Geenafstand"/>
        <w:rPr>
          <w:lang w:val="en-US"/>
        </w:rPr>
      </w:pPr>
      <w:r>
        <w:rPr>
          <w:lang w:val="en-US"/>
        </w:rPr>
        <w:t>M: Do your coworkers easily find the time to help you?</w:t>
      </w:r>
    </w:p>
    <w:p w14:paraId="004FFC6D" w14:textId="77777777" w:rsidR="00830975" w:rsidRPr="00D10B7F" w:rsidRDefault="00830975" w:rsidP="00830975">
      <w:pPr>
        <w:pStyle w:val="Geenafstand"/>
        <w:rPr>
          <w:lang w:val="en-US"/>
        </w:rPr>
      </w:pPr>
      <w:r>
        <w:rPr>
          <w:lang w:val="en-US"/>
        </w:rPr>
        <w:t xml:space="preserve">A2: yeah if you ask for help, most of the time you will get help. </w:t>
      </w:r>
    </w:p>
    <w:p w14:paraId="17938D82" w14:textId="77777777" w:rsidR="00830975" w:rsidRPr="00D10B7F" w:rsidRDefault="00830975" w:rsidP="00830975">
      <w:pPr>
        <w:pStyle w:val="Geenafstand"/>
        <w:rPr>
          <w:b/>
          <w:lang w:val="en-US"/>
        </w:rPr>
      </w:pPr>
    </w:p>
    <w:p w14:paraId="12A878A4" w14:textId="77777777" w:rsidR="00830975" w:rsidRPr="00830975" w:rsidRDefault="00830975" w:rsidP="00830975">
      <w:pPr>
        <w:rPr>
          <w:b/>
          <w:lang w:val="en-US"/>
        </w:rPr>
      </w:pPr>
      <w:r w:rsidRPr="00830975">
        <w:rPr>
          <w:b/>
          <w:lang w:val="en-US"/>
        </w:rPr>
        <w:br w:type="page"/>
      </w:r>
    </w:p>
    <w:p w14:paraId="6428E733" w14:textId="77777777" w:rsidR="00830975" w:rsidRPr="00830975" w:rsidRDefault="00830975" w:rsidP="00830975">
      <w:pPr>
        <w:pStyle w:val="Geenafstand"/>
        <w:rPr>
          <w:b/>
          <w:lang w:val="en-US"/>
        </w:rPr>
      </w:pPr>
      <w:proofErr w:type="spellStart"/>
      <w:r w:rsidRPr="00830975">
        <w:rPr>
          <w:b/>
          <w:lang w:val="en-US"/>
        </w:rPr>
        <w:lastRenderedPageBreak/>
        <w:t>Als</w:t>
      </w:r>
      <w:proofErr w:type="spellEnd"/>
      <w:r w:rsidRPr="00830975">
        <w:rPr>
          <w:b/>
          <w:lang w:val="en-US"/>
        </w:rPr>
        <w:t xml:space="preserve"> </w:t>
      </w:r>
      <w:proofErr w:type="spellStart"/>
      <w:r w:rsidRPr="00830975">
        <w:rPr>
          <w:b/>
          <w:lang w:val="en-US"/>
        </w:rPr>
        <w:t>ik</w:t>
      </w:r>
      <w:proofErr w:type="spellEnd"/>
      <w:r w:rsidRPr="00830975">
        <w:rPr>
          <w:b/>
          <w:lang w:val="en-US"/>
        </w:rPr>
        <w:t xml:space="preserve"> </w:t>
      </w:r>
      <w:proofErr w:type="spellStart"/>
      <w:r w:rsidRPr="00830975">
        <w:rPr>
          <w:b/>
          <w:lang w:val="en-US"/>
        </w:rPr>
        <w:t>werk</w:t>
      </w:r>
      <w:proofErr w:type="spellEnd"/>
      <w:r w:rsidRPr="00830975">
        <w:rPr>
          <w:b/>
          <w:lang w:val="en-US"/>
        </w:rPr>
        <w:t xml:space="preserve"> </w:t>
      </w:r>
      <w:proofErr w:type="spellStart"/>
      <w:r w:rsidRPr="00830975">
        <w:rPr>
          <w:b/>
          <w:lang w:val="en-US"/>
        </w:rPr>
        <w:t>voel</w:t>
      </w:r>
      <w:proofErr w:type="spellEnd"/>
      <w:r w:rsidRPr="00830975">
        <w:rPr>
          <w:b/>
          <w:lang w:val="en-US"/>
        </w:rPr>
        <w:t xml:space="preserve"> </w:t>
      </w:r>
      <w:proofErr w:type="spellStart"/>
      <w:r w:rsidRPr="00830975">
        <w:rPr>
          <w:b/>
          <w:lang w:val="en-US"/>
        </w:rPr>
        <w:t>ik</w:t>
      </w:r>
      <w:proofErr w:type="spellEnd"/>
      <w:r w:rsidRPr="00830975">
        <w:rPr>
          <w:b/>
          <w:lang w:val="en-US"/>
        </w:rPr>
        <w:t xml:space="preserve">  me fit </w:t>
      </w:r>
      <w:proofErr w:type="spellStart"/>
      <w:r w:rsidRPr="00830975">
        <w:rPr>
          <w:b/>
          <w:lang w:val="en-US"/>
        </w:rPr>
        <w:t>en</w:t>
      </w:r>
      <w:proofErr w:type="spellEnd"/>
      <w:r w:rsidRPr="00830975">
        <w:rPr>
          <w:b/>
          <w:lang w:val="en-US"/>
        </w:rPr>
        <w:t xml:space="preserve"> </w:t>
      </w:r>
      <w:proofErr w:type="spellStart"/>
      <w:r w:rsidRPr="00830975">
        <w:rPr>
          <w:b/>
          <w:lang w:val="en-US"/>
        </w:rPr>
        <w:t>sterk</w:t>
      </w:r>
      <w:proofErr w:type="spellEnd"/>
      <w:r w:rsidRPr="00830975">
        <w:rPr>
          <w:b/>
          <w:lang w:val="en-US"/>
        </w:rPr>
        <w:br/>
        <w:t>When I work, I feel fit and strong</w:t>
      </w:r>
    </w:p>
    <w:p w14:paraId="103A87B2" w14:textId="77777777" w:rsidR="00830975" w:rsidRPr="00830975" w:rsidRDefault="00830975" w:rsidP="00830975">
      <w:pPr>
        <w:pStyle w:val="Geenafstand"/>
        <w:rPr>
          <w:b/>
          <w:lang w:val="en-US"/>
        </w:rPr>
      </w:pPr>
      <w:r w:rsidRPr="00830975">
        <w:rPr>
          <w:b/>
          <w:lang w:val="en-US"/>
        </w:rPr>
        <w:t>3</w:t>
      </w:r>
    </w:p>
    <w:p w14:paraId="3074807F" w14:textId="77777777" w:rsidR="00830975" w:rsidRPr="00354FA8" w:rsidRDefault="00830975" w:rsidP="00830975">
      <w:pPr>
        <w:pStyle w:val="Geenafstand"/>
        <w:rPr>
          <w:lang w:val="en-US"/>
        </w:rPr>
      </w:pPr>
      <w:r>
        <w:rPr>
          <w:lang w:val="en-US"/>
        </w:rPr>
        <w:t>M:</w:t>
      </w:r>
      <w:r w:rsidRPr="00354FA8">
        <w:rPr>
          <w:lang w:val="en-US"/>
        </w:rPr>
        <w:t xml:space="preserve">What </w:t>
      </w:r>
      <w:r>
        <w:rPr>
          <w:lang w:val="en-US"/>
        </w:rPr>
        <w:t>things at your work make you feel fit and strong?</w:t>
      </w:r>
    </w:p>
    <w:p w14:paraId="007250E5" w14:textId="77777777" w:rsidR="00830975" w:rsidRDefault="00830975" w:rsidP="00830975">
      <w:pPr>
        <w:pStyle w:val="Geenafstand"/>
        <w:rPr>
          <w:lang w:val="en-US"/>
        </w:rPr>
      </w:pPr>
      <w:r>
        <w:rPr>
          <w:lang w:val="en-US"/>
        </w:rPr>
        <w:t xml:space="preserve">A2: I don’t know. Like working doesn’t really make me feel fit and strong. So. </w:t>
      </w:r>
    </w:p>
    <w:p w14:paraId="3C9622FB" w14:textId="77777777" w:rsidR="00830975" w:rsidRDefault="00830975" w:rsidP="00830975">
      <w:pPr>
        <w:pStyle w:val="Geenafstand"/>
        <w:rPr>
          <w:lang w:val="en-US"/>
        </w:rPr>
      </w:pPr>
      <w:r>
        <w:rPr>
          <w:lang w:val="en-US"/>
        </w:rPr>
        <w:t>M: Do you think it has an influence at all, or is it more so that it makes you feel less fit and strong?</w:t>
      </w:r>
    </w:p>
    <w:p w14:paraId="66C8BD17" w14:textId="77777777" w:rsidR="00830975" w:rsidRDefault="00830975" w:rsidP="00830975">
      <w:pPr>
        <w:pStyle w:val="Geenafstand"/>
        <w:rPr>
          <w:lang w:val="en-US"/>
        </w:rPr>
      </w:pPr>
      <w:r>
        <w:rPr>
          <w:lang w:val="en-US"/>
        </w:rPr>
        <w:t>A2: My work doesn’t really impact how I feel. Well maybe if I have really good feedback from a client, or something, you feel a bit more confident maybe. But yeah.</w:t>
      </w:r>
    </w:p>
    <w:p w14:paraId="3E0B12B7" w14:textId="77777777" w:rsidR="00830975" w:rsidRDefault="00830975" w:rsidP="00830975">
      <w:pPr>
        <w:pStyle w:val="Geenafstand"/>
        <w:rPr>
          <w:lang w:val="en-US"/>
        </w:rPr>
      </w:pPr>
      <w:r>
        <w:rPr>
          <w:lang w:val="en-US"/>
        </w:rPr>
        <w:t>M: Is it about more feedback, or just positive feedback?</w:t>
      </w:r>
    </w:p>
    <w:p w14:paraId="49D9DDE2" w14:textId="77777777" w:rsidR="00830975" w:rsidRDefault="00830975" w:rsidP="00830975">
      <w:pPr>
        <w:pStyle w:val="Geenafstand"/>
        <w:rPr>
          <w:lang w:val="en-US"/>
        </w:rPr>
      </w:pPr>
      <w:r>
        <w:rPr>
          <w:lang w:val="en-US"/>
        </w:rPr>
        <w:t xml:space="preserve">A2: Well </w:t>
      </w:r>
      <w:proofErr w:type="spellStart"/>
      <w:r>
        <w:rPr>
          <w:lang w:val="en-US"/>
        </w:rPr>
        <w:t>its</w:t>
      </w:r>
      <w:proofErr w:type="spellEnd"/>
      <w:r>
        <w:rPr>
          <w:lang w:val="en-US"/>
        </w:rPr>
        <w:t xml:space="preserve"> when you show something to a client and they say it’s very good work. “I like it a lot”. In that case you feel more confident.</w:t>
      </w:r>
    </w:p>
    <w:p w14:paraId="4621F40E" w14:textId="77777777" w:rsidR="00830975" w:rsidRDefault="00830975" w:rsidP="00830975">
      <w:pPr>
        <w:pStyle w:val="Geenafstand"/>
        <w:rPr>
          <w:lang w:val="en-US"/>
        </w:rPr>
      </w:pPr>
      <w:r>
        <w:rPr>
          <w:lang w:val="en-US"/>
        </w:rPr>
        <w:t>M: And how about feedback from your coworkers?</w:t>
      </w:r>
    </w:p>
    <w:p w14:paraId="1F9C8578" w14:textId="77777777" w:rsidR="00830975" w:rsidRDefault="00830975" w:rsidP="00830975">
      <w:pPr>
        <w:pStyle w:val="Geenafstand"/>
        <w:rPr>
          <w:lang w:val="en-US"/>
        </w:rPr>
      </w:pPr>
      <w:r>
        <w:rPr>
          <w:lang w:val="en-US"/>
        </w:rPr>
        <w:t>A2: Yeah that as well. It’s nice to hear/say “yeah good job!”.</w:t>
      </w:r>
    </w:p>
    <w:p w14:paraId="52B911E7" w14:textId="77777777" w:rsidR="00830975" w:rsidRDefault="00830975" w:rsidP="00830975">
      <w:pPr>
        <w:pStyle w:val="Geenafstand"/>
        <w:rPr>
          <w:lang w:val="en-US"/>
        </w:rPr>
      </w:pPr>
      <w:r>
        <w:rPr>
          <w:lang w:val="en-US"/>
        </w:rPr>
        <w:t>M: how often does that happen?</w:t>
      </w:r>
    </w:p>
    <w:p w14:paraId="20F0A56F" w14:textId="77777777" w:rsidR="00830975" w:rsidRDefault="00830975" w:rsidP="00830975">
      <w:pPr>
        <w:pStyle w:val="Geenafstand"/>
        <w:rPr>
          <w:lang w:val="en-US"/>
        </w:rPr>
      </w:pPr>
      <w:r>
        <w:rPr>
          <w:lang w:val="en-US"/>
        </w:rPr>
        <w:t>A2: Maybe a few times per month.</w:t>
      </w:r>
    </w:p>
    <w:p w14:paraId="4B0756FC" w14:textId="77777777" w:rsidR="00830975" w:rsidRDefault="00830975" w:rsidP="00830975">
      <w:pPr>
        <w:pStyle w:val="Geenafstand"/>
        <w:rPr>
          <w:lang w:val="en-US"/>
        </w:rPr>
      </w:pPr>
      <w:r>
        <w:rPr>
          <w:lang w:val="en-US"/>
        </w:rPr>
        <w:t>M: do you think more feedback from coworkers would make you feel better/more confident?</w:t>
      </w:r>
    </w:p>
    <w:p w14:paraId="73A0DC35" w14:textId="77777777" w:rsidR="00830975" w:rsidRPr="00354FA8" w:rsidRDefault="00830975" w:rsidP="00830975">
      <w:pPr>
        <w:pStyle w:val="Geenafstand"/>
        <w:rPr>
          <w:lang w:val="en-US"/>
        </w:rPr>
      </w:pPr>
      <w:r>
        <w:rPr>
          <w:lang w:val="en-US"/>
        </w:rPr>
        <w:t>A2: Yeah I’m not sure. But it definitely helps to feel strong, if you get feedback from colleagues.</w:t>
      </w:r>
    </w:p>
    <w:p w14:paraId="7D2CD536" w14:textId="77777777" w:rsidR="00830975" w:rsidRPr="00354FA8" w:rsidRDefault="00830975" w:rsidP="00830975">
      <w:pPr>
        <w:pStyle w:val="Geenafstand"/>
        <w:rPr>
          <w:b/>
          <w:lang w:val="en-US"/>
        </w:rPr>
      </w:pPr>
    </w:p>
    <w:p w14:paraId="3BFC717A" w14:textId="77777777" w:rsidR="00830975" w:rsidRPr="007E4A28" w:rsidRDefault="00830975" w:rsidP="00830975">
      <w:pPr>
        <w:pStyle w:val="Geenafstand"/>
        <w:rPr>
          <w:b/>
        </w:rPr>
      </w:pPr>
      <w:r w:rsidRPr="007E4A28">
        <w:rPr>
          <w:b/>
        </w:rPr>
        <w:t>Ik ben enthousiast over mijn baan</w:t>
      </w:r>
      <w:r w:rsidRPr="007E4A28">
        <w:rPr>
          <w:b/>
        </w:rPr>
        <w:br/>
      </w:r>
      <w:proofErr w:type="spellStart"/>
      <w:r w:rsidRPr="007E4A28">
        <w:rPr>
          <w:b/>
        </w:rPr>
        <w:t>I’m</w:t>
      </w:r>
      <w:proofErr w:type="spellEnd"/>
      <w:r w:rsidRPr="007E4A28">
        <w:rPr>
          <w:b/>
        </w:rPr>
        <w:t xml:space="preserve"> </w:t>
      </w:r>
      <w:proofErr w:type="spellStart"/>
      <w:r w:rsidRPr="007E4A28">
        <w:rPr>
          <w:b/>
        </w:rPr>
        <w:t>enthousiastic</w:t>
      </w:r>
      <w:proofErr w:type="spellEnd"/>
      <w:r w:rsidRPr="007E4A28">
        <w:rPr>
          <w:b/>
        </w:rPr>
        <w:t xml:space="preserve"> </w:t>
      </w:r>
      <w:proofErr w:type="spellStart"/>
      <w:r w:rsidRPr="007E4A28">
        <w:rPr>
          <w:b/>
        </w:rPr>
        <w:t>about</w:t>
      </w:r>
      <w:proofErr w:type="spellEnd"/>
      <w:r w:rsidRPr="007E4A28">
        <w:rPr>
          <w:b/>
        </w:rPr>
        <w:t xml:space="preserve"> </w:t>
      </w:r>
      <w:proofErr w:type="spellStart"/>
      <w:r w:rsidRPr="007E4A28">
        <w:rPr>
          <w:b/>
        </w:rPr>
        <w:t>my</w:t>
      </w:r>
      <w:proofErr w:type="spellEnd"/>
      <w:r w:rsidRPr="007E4A28">
        <w:rPr>
          <w:b/>
        </w:rPr>
        <w:t xml:space="preserve"> job</w:t>
      </w:r>
    </w:p>
    <w:p w14:paraId="5E9A2EB5" w14:textId="77777777" w:rsidR="00830975" w:rsidRPr="00830975" w:rsidRDefault="00830975" w:rsidP="00830975">
      <w:pPr>
        <w:pStyle w:val="Geenafstand"/>
        <w:rPr>
          <w:b/>
          <w:lang w:val="en-US"/>
        </w:rPr>
      </w:pPr>
      <w:r w:rsidRPr="00830975">
        <w:rPr>
          <w:b/>
          <w:lang w:val="en-US"/>
        </w:rPr>
        <w:t>5</w:t>
      </w:r>
    </w:p>
    <w:p w14:paraId="5BFECA57" w14:textId="77777777" w:rsidR="00830975" w:rsidRDefault="00830975" w:rsidP="00830975">
      <w:pPr>
        <w:pStyle w:val="Geenafstand"/>
        <w:rPr>
          <w:lang w:val="en-US"/>
        </w:rPr>
      </w:pPr>
      <w:r w:rsidRPr="00235397">
        <w:rPr>
          <w:lang w:val="en-US"/>
        </w:rPr>
        <w:t>A2:I’m definitely enthusiastic a</w:t>
      </w:r>
      <w:r>
        <w:rPr>
          <w:lang w:val="en-US"/>
        </w:rPr>
        <w:t>bout my job.</w:t>
      </w:r>
    </w:p>
    <w:p w14:paraId="58A55DB8" w14:textId="77777777" w:rsidR="00830975" w:rsidRDefault="00830975" w:rsidP="00830975">
      <w:pPr>
        <w:pStyle w:val="Geenafstand"/>
        <w:rPr>
          <w:lang w:val="en-US"/>
        </w:rPr>
      </w:pPr>
      <w:r>
        <w:rPr>
          <w:lang w:val="en-US"/>
        </w:rPr>
        <w:t>M: What are you enthusiastic about?</w:t>
      </w:r>
    </w:p>
    <w:p w14:paraId="5B094E2F" w14:textId="77777777" w:rsidR="00830975" w:rsidRDefault="00830975" w:rsidP="00830975">
      <w:pPr>
        <w:pStyle w:val="Geenafstand"/>
        <w:rPr>
          <w:lang w:val="en-US"/>
        </w:rPr>
      </w:pPr>
      <w:r>
        <w:rPr>
          <w:lang w:val="en-US"/>
        </w:rPr>
        <w:t xml:space="preserve">A2: I don’t know. I’m just always building projects here. </w:t>
      </w:r>
      <w:r w:rsidRPr="00266727">
        <w:rPr>
          <w:lang w:val="en-US"/>
        </w:rPr>
        <w:t>As I said I do</w:t>
      </w:r>
      <w:r>
        <w:rPr>
          <w:lang w:val="en-US"/>
        </w:rPr>
        <w:t xml:space="preserve">n’t really feel like I’m working when I’m here, so. </w:t>
      </w:r>
    </w:p>
    <w:p w14:paraId="0F0941F6" w14:textId="77777777" w:rsidR="00830975" w:rsidRDefault="00830975" w:rsidP="00830975">
      <w:pPr>
        <w:pStyle w:val="Geenafstand"/>
        <w:rPr>
          <w:lang w:val="en-US"/>
        </w:rPr>
      </w:pPr>
      <w:r w:rsidRPr="00C85BD0">
        <w:rPr>
          <w:lang w:val="en-US"/>
        </w:rPr>
        <w:t xml:space="preserve">M: what things </w:t>
      </w:r>
      <w:r>
        <w:rPr>
          <w:lang w:val="en-US"/>
        </w:rPr>
        <w:t>of your job you feel less enthusiastic about?</w:t>
      </w:r>
    </w:p>
    <w:p w14:paraId="71342885" w14:textId="77777777" w:rsidR="00830975" w:rsidRDefault="00830975" w:rsidP="00830975">
      <w:pPr>
        <w:pStyle w:val="Geenafstand"/>
        <w:rPr>
          <w:lang w:val="en-US"/>
        </w:rPr>
      </w:pPr>
      <w:r>
        <w:rPr>
          <w:lang w:val="en-US"/>
        </w:rPr>
        <w:t>A2: I’m not sure, can’t really think of anything.</w:t>
      </w:r>
    </w:p>
    <w:p w14:paraId="79037252" w14:textId="77777777" w:rsidR="00830975" w:rsidRPr="00C85BD0" w:rsidRDefault="00830975" w:rsidP="00830975">
      <w:pPr>
        <w:pStyle w:val="Geenafstand"/>
        <w:rPr>
          <w:lang w:val="en-US"/>
        </w:rPr>
      </w:pPr>
    </w:p>
    <w:p w14:paraId="1445A54F" w14:textId="77777777" w:rsidR="00830975" w:rsidRPr="009618DC" w:rsidRDefault="00830975" w:rsidP="00830975">
      <w:pPr>
        <w:pStyle w:val="Geenafstand"/>
        <w:rPr>
          <w:b/>
        </w:rPr>
      </w:pPr>
      <w:r w:rsidRPr="009618DC">
        <w:rPr>
          <w:b/>
        </w:rPr>
        <w:t>Als ik werk vergeet ik alle andere dingen om mij heen</w:t>
      </w:r>
      <w:r w:rsidRPr="009618DC">
        <w:rPr>
          <w:b/>
        </w:rPr>
        <w:br/>
      </w:r>
      <w:proofErr w:type="spellStart"/>
      <w:r w:rsidRPr="009618DC">
        <w:rPr>
          <w:b/>
        </w:rPr>
        <w:t>When</w:t>
      </w:r>
      <w:proofErr w:type="spellEnd"/>
      <w:r w:rsidRPr="009618DC">
        <w:rPr>
          <w:b/>
        </w:rPr>
        <w:t xml:space="preserve"> I </w:t>
      </w:r>
      <w:proofErr w:type="spellStart"/>
      <w:r w:rsidRPr="009618DC">
        <w:rPr>
          <w:b/>
        </w:rPr>
        <w:t>work</w:t>
      </w:r>
      <w:proofErr w:type="spellEnd"/>
      <w:r w:rsidRPr="009618DC">
        <w:rPr>
          <w:b/>
        </w:rPr>
        <w:t xml:space="preserve"> I </w:t>
      </w:r>
      <w:proofErr w:type="spellStart"/>
      <w:r w:rsidRPr="009618DC">
        <w:rPr>
          <w:b/>
        </w:rPr>
        <w:t>tend</w:t>
      </w:r>
      <w:proofErr w:type="spellEnd"/>
      <w:r w:rsidRPr="009618DC">
        <w:rPr>
          <w:b/>
        </w:rPr>
        <w:t xml:space="preserve"> </w:t>
      </w:r>
      <w:proofErr w:type="spellStart"/>
      <w:r w:rsidRPr="009618DC">
        <w:rPr>
          <w:b/>
        </w:rPr>
        <w:t>to</w:t>
      </w:r>
      <w:proofErr w:type="spellEnd"/>
      <w:r w:rsidRPr="009618DC">
        <w:rPr>
          <w:b/>
        </w:rPr>
        <w:t xml:space="preserve"> </w:t>
      </w:r>
      <w:proofErr w:type="spellStart"/>
      <w:r w:rsidRPr="009618DC">
        <w:rPr>
          <w:b/>
        </w:rPr>
        <w:t>forget</w:t>
      </w:r>
      <w:proofErr w:type="spellEnd"/>
      <w:r w:rsidRPr="009618DC">
        <w:rPr>
          <w:b/>
        </w:rPr>
        <w:t xml:space="preserve"> </w:t>
      </w:r>
      <w:proofErr w:type="spellStart"/>
      <w:r w:rsidRPr="009618DC">
        <w:rPr>
          <w:b/>
        </w:rPr>
        <w:t>everything</w:t>
      </w:r>
      <w:proofErr w:type="spellEnd"/>
      <w:r w:rsidRPr="009618DC">
        <w:rPr>
          <w:b/>
        </w:rPr>
        <w:t xml:space="preserve"> </w:t>
      </w:r>
      <w:proofErr w:type="spellStart"/>
      <w:r w:rsidRPr="009618DC">
        <w:rPr>
          <w:b/>
        </w:rPr>
        <w:t>around</w:t>
      </w:r>
      <w:proofErr w:type="spellEnd"/>
      <w:r w:rsidRPr="009618DC">
        <w:rPr>
          <w:b/>
        </w:rPr>
        <w:t xml:space="preserve"> me</w:t>
      </w:r>
    </w:p>
    <w:p w14:paraId="4EE3825E" w14:textId="77777777" w:rsidR="00830975" w:rsidRPr="00A043ED" w:rsidRDefault="00830975" w:rsidP="00830975">
      <w:pPr>
        <w:pStyle w:val="Geenafstand"/>
        <w:rPr>
          <w:b/>
          <w:lang w:val="en-US"/>
        </w:rPr>
      </w:pPr>
      <w:r w:rsidRPr="00A043ED">
        <w:rPr>
          <w:b/>
          <w:lang w:val="en-US"/>
        </w:rPr>
        <w:t>4</w:t>
      </w:r>
    </w:p>
    <w:p w14:paraId="090D329C" w14:textId="77777777" w:rsidR="00830975" w:rsidRDefault="00830975" w:rsidP="00830975">
      <w:pPr>
        <w:pStyle w:val="Geenafstand"/>
        <w:rPr>
          <w:lang w:val="en-US"/>
        </w:rPr>
      </w:pPr>
      <w:r w:rsidRPr="00A043ED">
        <w:rPr>
          <w:lang w:val="en-US"/>
        </w:rPr>
        <w:t>M: What makes this a</w:t>
      </w:r>
      <w:r>
        <w:rPr>
          <w:lang w:val="en-US"/>
        </w:rPr>
        <w:t xml:space="preserve"> four?</w:t>
      </w:r>
    </w:p>
    <w:p w14:paraId="5A5B31B5" w14:textId="77777777" w:rsidR="00830975" w:rsidRDefault="00830975" w:rsidP="00830975">
      <w:pPr>
        <w:pStyle w:val="Geenafstand"/>
        <w:rPr>
          <w:lang w:val="en-US"/>
        </w:rPr>
      </w:pPr>
      <w:r>
        <w:rPr>
          <w:lang w:val="en-US"/>
        </w:rPr>
        <w:t>A2: maybe sometimes when you’re really focusing on your stuff, you forget a bit what’s around you. But it doesn’t happen a lot.</w:t>
      </w:r>
    </w:p>
    <w:p w14:paraId="778EDEF1" w14:textId="77777777" w:rsidR="00830975" w:rsidRDefault="00830975" w:rsidP="00830975">
      <w:pPr>
        <w:pStyle w:val="Geenafstand"/>
        <w:rPr>
          <w:lang w:val="en-US"/>
        </w:rPr>
      </w:pPr>
      <w:r>
        <w:rPr>
          <w:lang w:val="en-US"/>
        </w:rPr>
        <w:t>M: So what makes you focused, when does it happen?</w:t>
      </w:r>
    </w:p>
    <w:p w14:paraId="3F0BBCDC" w14:textId="77777777" w:rsidR="00830975" w:rsidRDefault="00830975" w:rsidP="00830975">
      <w:pPr>
        <w:pStyle w:val="Geenafstand"/>
        <w:rPr>
          <w:lang w:val="en-US"/>
        </w:rPr>
      </w:pPr>
      <w:r>
        <w:rPr>
          <w:lang w:val="en-US"/>
        </w:rPr>
        <w:t>A2: If I have a task to do, and I have to think about it, I am just focused on it. And when you have a task, you know, you put on your music, and tell yourself “I’m going to do it!”, you don’t really think about the people around you.</w:t>
      </w:r>
    </w:p>
    <w:p w14:paraId="405920C2" w14:textId="77777777" w:rsidR="00830975" w:rsidRDefault="00830975" w:rsidP="00830975">
      <w:pPr>
        <w:pStyle w:val="Geenafstand"/>
        <w:rPr>
          <w:lang w:val="en-US"/>
        </w:rPr>
      </w:pPr>
      <w:r>
        <w:rPr>
          <w:lang w:val="en-US"/>
        </w:rPr>
        <w:t>M: What thinks about your job make you less focused?</w:t>
      </w:r>
    </w:p>
    <w:p w14:paraId="364A8E57" w14:textId="77777777" w:rsidR="00830975" w:rsidRDefault="00830975" w:rsidP="00830975">
      <w:pPr>
        <w:pStyle w:val="Geenafstand"/>
        <w:rPr>
          <w:lang w:val="en-US"/>
        </w:rPr>
      </w:pPr>
      <w:r>
        <w:rPr>
          <w:lang w:val="en-US"/>
        </w:rPr>
        <w:t>A2: Well. When a colleague or a client sends me a message, obviously, I lose my focus.</w:t>
      </w:r>
    </w:p>
    <w:p w14:paraId="65436D9B" w14:textId="77777777" w:rsidR="00830975" w:rsidRDefault="00830975" w:rsidP="00830975">
      <w:pPr>
        <w:pStyle w:val="Geenafstand"/>
        <w:rPr>
          <w:lang w:val="en-US"/>
        </w:rPr>
      </w:pPr>
      <w:r>
        <w:rPr>
          <w:lang w:val="en-US"/>
        </w:rPr>
        <w:t>M: Do you tend to reply instantly when you get a message?</w:t>
      </w:r>
    </w:p>
    <w:p w14:paraId="66D0B084" w14:textId="77777777" w:rsidR="00830975" w:rsidRDefault="00830975" w:rsidP="00830975">
      <w:pPr>
        <w:pStyle w:val="Geenafstand"/>
        <w:rPr>
          <w:lang w:val="en-US"/>
        </w:rPr>
      </w:pPr>
      <w:r>
        <w:rPr>
          <w:lang w:val="en-US"/>
        </w:rPr>
        <w:t>A2: It depends. If it’s a priority then yes, and otherwise I reply a bit later. But I still have to read the message, and see what they are saying so.</w:t>
      </w:r>
    </w:p>
    <w:p w14:paraId="6F10B6A8" w14:textId="77777777" w:rsidR="00830975" w:rsidRDefault="00830975" w:rsidP="00830975">
      <w:pPr>
        <w:pStyle w:val="Geenafstand"/>
        <w:rPr>
          <w:lang w:val="en-US"/>
        </w:rPr>
      </w:pPr>
      <w:r>
        <w:rPr>
          <w:lang w:val="en-US"/>
        </w:rPr>
        <w:t>M: Do you have the option to turn it off?</w:t>
      </w:r>
    </w:p>
    <w:p w14:paraId="6F3C2AC9" w14:textId="77777777" w:rsidR="00830975" w:rsidRDefault="00830975" w:rsidP="00830975">
      <w:pPr>
        <w:pStyle w:val="Geenafstand"/>
        <w:rPr>
          <w:lang w:val="en-US"/>
        </w:rPr>
      </w:pPr>
      <w:r>
        <w:rPr>
          <w:lang w:val="en-US"/>
        </w:rPr>
        <w:t>A2: Yeah sometimes I’m turning off the notifications, so I can’t be bothered by anything.</w:t>
      </w:r>
    </w:p>
    <w:p w14:paraId="7242669D" w14:textId="77777777" w:rsidR="00830975" w:rsidRDefault="00830975" w:rsidP="00830975">
      <w:pPr>
        <w:pStyle w:val="Geenafstand"/>
        <w:rPr>
          <w:lang w:val="en-US"/>
        </w:rPr>
      </w:pPr>
      <w:r>
        <w:rPr>
          <w:lang w:val="en-US"/>
        </w:rPr>
        <w:t>M: How do your clients/colleagues react when you do that?</w:t>
      </w:r>
    </w:p>
    <w:p w14:paraId="78679024" w14:textId="77777777" w:rsidR="00830975" w:rsidRDefault="00830975" w:rsidP="00830975">
      <w:pPr>
        <w:pStyle w:val="Geenafstand"/>
        <w:rPr>
          <w:lang w:val="en-US"/>
        </w:rPr>
      </w:pPr>
      <w:r>
        <w:rPr>
          <w:lang w:val="en-US"/>
        </w:rPr>
        <w:t xml:space="preserve">A2: I don’t know. I don’t really do it very often. And if I’m doing it, </w:t>
      </w:r>
      <w:proofErr w:type="spellStart"/>
      <w:r>
        <w:rPr>
          <w:lang w:val="en-US"/>
        </w:rPr>
        <w:t>its</w:t>
      </w:r>
      <w:proofErr w:type="spellEnd"/>
      <w:r>
        <w:rPr>
          <w:lang w:val="en-US"/>
        </w:rPr>
        <w:t xml:space="preserve"> only for a few hours or something so it doesn’t really impact other people</w:t>
      </w:r>
    </w:p>
    <w:p w14:paraId="38119FB4" w14:textId="77777777" w:rsidR="00830975" w:rsidRDefault="00830975" w:rsidP="00830975">
      <w:pPr>
        <w:pStyle w:val="Geenafstand"/>
        <w:rPr>
          <w:lang w:val="en-US"/>
        </w:rPr>
      </w:pPr>
      <w:r>
        <w:rPr>
          <w:lang w:val="en-US"/>
        </w:rPr>
        <w:t>M: Would it help if you do it more often?</w:t>
      </w:r>
    </w:p>
    <w:p w14:paraId="17288227" w14:textId="77777777" w:rsidR="00830975" w:rsidRDefault="00830975" w:rsidP="00830975">
      <w:pPr>
        <w:pStyle w:val="Geenafstand"/>
        <w:rPr>
          <w:lang w:val="en-US"/>
        </w:rPr>
      </w:pPr>
      <w:r>
        <w:rPr>
          <w:lang w:val="en-US"/>
        </w:rPr>
        <w:t xml:space="preserve">A2: I don’t know. Nowadays with Slack and </w:t>
      </w:r>
      <w:proofErr w:type="spellStart"/>
      <w:r>
        <w:rPr>
          <w:lang w:val="en-US"/>
        </w:rPr>
        <w:t>Whatsapp</w:t>
      </w:r>
      <w:proofErr w:type="spellEnd"/>
      <w:r>
        <w:rPr>
          <w:lang w:val="en-US"/>
        </w:rPr>
        <w:t xml:space="preserve"> there is instant messaging. So you’re always talking to people. It used to be just email. So before it was like sending an email to someone and then you can just answer the email when you want. When it’s instant messenger, people are expecting an answer quickly. So that’s the difference.</w:t>
      </w:r>
    </w:p>
    <w:p w14:paraId="0815C9C5" w14:textId="77777777" w:rsidR="00830975" w:rsidRPr="00A043ED" w:rsidRDefault="00830975" w:rsidP="00830975">
      <w:pPr>
        <w:pStyle w:val="Geenafstand"/>
        <w:rPr>
          <w:lang w:val="en-US"/>
        </w:rPr>
      </w:pPr>
    </w:p>
    <w:p w14:paraId="46EA3580" w14:textId="77777777" w:rsidR="00830975" w:rsidRPr="00830975" w:rsidRDefault="00830975" w:rsidP="00830975">
      <w:pPr>
        <w:pStyle w:val="Geenafstand"/>
        <w:rPr>
          <w:b/>
          <w:lang w:val="en-US"/>
        </w:rPr>
      </w:pPr>
      <w:proofErr w:type="spellStart"/>
      <w:r w:rsidRPr="00830975">
        <w:rPr>
          <w:b/>
          <w:lang w:val="en-US"/>
        </w:rPr>
        <w:lastRenderedPageBreak/>
        <w:t>Mijn</w:t>
      </w:r>
      <w:proofErr w:type="spellEnd"/>
      <w:r w:rsidRPr="00830975">
        <w:rPr>
          <w:b/>
          <w:lang w:val="en-US"/>
        </w:rPr>
        <w:t xml:space="preserve"> </w:t>
      </w:r>
      <w:proofErr w:type="spellStart"/>
      <w:r w:rsidRPr="00830975">
        <w:rPr>
          <w:b/>
          <w:lang w:val="en-US"/>
        </w:rPr>
        <w:t>werk</w:t>
      </w:r>
      <w:proofErr w:type="spellEnd"/>
      <w:r w:rsidRPr="00830975">
        <w:rPr>
          <w:b/>
          <w:lang w:val="en-US"/>
        </w:rPr>
        <w:t xml:space="preserve"> </w:t>
      </w:r>
      <w:proofErr w:type="spellStart"/>
      <w:r w:rsidRPr="00830975">
        <w:rPr>
          <w:b/>
          <w:lang w:val="en-US"/>
        </w:rPr>
        <w:t>inspireert</w:t>
      </w:r>
      <w:proofErr w:type="spellEnd"/>
      <w:r w:rsidRPr="00830975">
        <w:rPr>
          <w:b/>
          <w:lang w:val="en-US"/>
        </w:rPr>
        <w:t xml:space="preserve"> </w:t>
      </w:r>
      <w:proofErr w:type="spellStart"/>
      <w:r w:rsidRPr="00830975">
        <w:rPr>
          <w:b/>
          <w:lang w:val="en-US"/>
        </w:rPr>
        <w:t>mij</w:t>
      </w:r>
      <w:proofErr w:type="spellEnd"/>
      <w:r w:rsidRPr="00830975">
        <w:rPr>
          <w:b/>
          <w:lang w:val="en-US"/>
        </w:rPr>
        <w:br/>
        <w:t>My work inspires me</w:t>
      </w:r>
      <w:r w:rsidRPr="00830975">
        <w:rPr>
          <w:b/>
          <w:lang w:val="en-US"/>
        </w:rPr>
        <w:br/>
        <w:t>4</w:t>
      </w:r>
    </w:p>
    <w:p w14:paraId="22134C6A" w14:textId="77777777" w:rsidR="00830975" w:rsidRDefault="00830975" w:rsidP="00830975">
      <w:pPr>
        <w:pStyle w:val="Geenafstand"/>
        <w:rPr>
          <w:lang w:val="en-US"/>
        </w:rPr>
      </w:pPr>
      <w:r>
        <w:rPr>
          <w:lang w:val="en-US"/>
        </w:rPr>
        <w:t>M:</w:t>
      </w:r>
      <w:r w:rsidRPr="00616095">
        <w:rPr>
          <w:lang w:val="en-US"/>
        </w:rPr>
        <w:t xml:space="preserve">What do you find </w:t>
      </w:r>
      <w:r>
        <w:rPr>
          <w:lang w:val="en-US"/>
        </w:rPr>
        <w:t>inspiring about your work?</w:t>
      </w:r>
    </w:p>
    <w:p w14:paraId="59673AF9" w14:textId="77777777" w:rsidR="00830975" w:rsidRDefault="00830975" w:rsidP="00830975">
      <w:pPr>
        <w:pStyle w:val="Geenafstand"/>
        <w:rPr>
          <w:lang w:val="en-US"/>
        </w:rPr>
      </w:pPr>
      <w:r>
        <w:rPr>
          <w:lang w:val="en-US"/>
        </w:rPr>
        <w:t>A2: probably when you are showing your work to the manager, your colleague or the client. And you get feedback from that, it’s kind of inspiring.</w:t>
      </w:r>
    </w:p>
    <w:p w14:paraId="684E52B3" w14:textId="77777777" w:rsidR="00830975" w:rsidRDefault="00830975" w:rsidP="00830975">
      <w:pPr>
        <w:pStyle w:val="Geenafstand"/>
        <w:rPr>
          <w:lang w:val="en-US"/>
        </w:rPr>
      </w:pPr>
      <w:r>
        <w:rPr>
          <w:lang w:val="en-US"/>
        </w:rPr>
        <w:t>M: how often does that happen?</w:t>
      </w:r>
    </w:p>
    <w:p w14:paraId="1FC77A9D" w14:textId="77777777" w:rsidR="00830975" w:rsidRDefault="00830975" w:rsidP="00830975">
      <w:pPr>
        <w:pStyle w:val="Geenafstand"/>
        <w:rPr>
          <w:lang w:val="en-US"/>
        </w:rPr>
      </w:pPr>
      <w:r>
        <w:rPr>
          <w:lang w:val="en-US"/>
        </w:rPr>
        <w:t xml:space="preserve">A2: probably once per week. And meeting with clients </w:t>
      </w:r>
      <w:proofErr w:type="spellStart"/>
      <w:r>
        <w:rPr>
          <w:lang w:val="en-US"/>
        </w:rPr>
        <w:t>its</w:t>
      </w:r>
      <w:proofErr w:type="spellEnd"/>
      <w:r>
        <w:rPr>
          <w:lang w:val="en-US"/>
        </w:rPr>
        <w:t xml:space="preserve"> not once a week, it’s less. But with colleagues it can happen more often.</w:t>
      </w:r>
    </w:p>
    <w:p w14:paraId="42B7ADDB" w14:textId="77777777" w:rsidR="00830975" w:rsidRDefault="00830975" w:rsidP="00830975">
      <w:pPr>
        <w:pStyle w:val="Geenafstand"/>
        <w:rPr>
          <w:lang w:val="en-US"/>
        </w:rPr>
      </w:pPr>
      <w:r>
        <w:rPr>
          <w:lang w:val="en-US"/>
        </w:rPr>
        <w:t>M: And would you like more feedback from your colleagues?</w:t>
      </w:r>
    </w:p>
    <w:p w14:paraId="1B9575B7" w14:textId="77777777" w:rsidR="00830975" w:rsidRPr="00616095" w:rsidRDefault="00830975" w:rsidP="00830975">
      <w:pPr>
        <w:pStyle w:val="Geenafstand"/>
        <w:rPr>
          <w:lang w:val="en-US"/>
        </w:rPr>
      </w:pPr>
      <w:r>
        <w:rPr>
          <w:lang w:val="en-US"/>
        </w:rPr>
        <w:t>A2: Here I’m getting a lot of feedback, and that is fine for me. It doesn’t happen every day. Some times when you are not sure about something, you can ask someone for feedback. And that can be inspiring.</w:t>
      </w:r>
    </w:p>
    <w:p w14:paraId="4FD1A813" w14:textId="77777777" w:rsidR="00830975" w:rsidRPr="00616095" w:rsidRDefault="00830975" w:rsidP="00830975">
      <w:pPr>
        <w:pStyle w:val="Geenafstand"/>
        <w:rPr>
          <w:lang w:val="en-US"/>
        </w:rPr>
      </w:pPr>
    </w:p>
    <w:p w14:paraId="3929BC64" w14:textId="77777777" w:rsidR="00830975" w:rsidRPr="00830975" w:rsidRDefault="00830975" w:rsidP="00830975">
      <w:pPr>
        <w:pStyle w:val="Geenafstand"/>
        <w:rPr>
          <w:b/>
          <w:lang w:val="en-US"/>
        </w:rPr>
      </w:pPr>
      <w:proofErr w:type="spellStart"/>
      <w:r w:rsidRPr="00830975">
        <w:rPr>
          <w:b/>
          <w:lang w:val="en-US"/>
        </w:rPr>
        <w:t>Als</w:t>
      </w:r>
      <w:proofErr w:type="spellEnd"/>
      <w:r w:rsidRPr="00830975">
        <w:rPr>
          <w:b/>
          <w:lang w:val="en-US"/>
        </w:rPr>
        <w:t xml:space="preserve"> </w:t>
      </w:r>
      <w:proofErr w:type="spellStart"/>
      <w:r w:rsidRPr="00830975">
        <w:rPr>
          <w:b/>
          <w:lang w:val="en-US"/>
        </w:rPr>
        <w:t>ik</w:t>
      </w:r>
      <w:proofErr w:type="spellEnd"/>
      <w:r w:rsidRPr="00830975">
        <w:rPr>
          <w:b/>
          <w:lang w:val="en-US"/>
        </w:rPr>
        <w:t xml:space="preserve"> ’s morgens </w:t>
      </w:r>
      <w:proofErr w:type="spellStart"/>
      <w:r w:rsidRPr="00830975">
        <w:rPr>
          <w:b/>
          <w:lang w:val="en-US"/>
        </w:rPr>
        <w:t>opsta</w:t>
      </w:r>
      <w:proofErr w:type="spellEnd"/>
      <w:r w:rsidRPr="00830975">
        <w:rPr>
          <w:b/>
          <w:lang w:val="en-US"/>
        </w:rPr>
        <w:t xml:space="preserve"> </w:t>
      </w:r>
      <w:proofErr w:type="spellStart"/>
      <w:r w:rsidRPr="00830975">
        <w:rPr>
          <w:b/>
          <w:lang w:val="en-US"/>
        </w:rPr>
        <w:t>heb</w:t>
      </w:r>
      <w:proofErr w:type="spellEnd"/>
      <w:r w:rsidRPr="00830975">
        <w:rPr>
          <w:b/>
          <w:lang w:val="en-US"/>
        </w:rPr>
        <w:t xml:space="preserve"> </w:t>
      </w:r>
      <w:proofErr w:type="spellStart"/>
      <w:r w:rsidRPr="00830975">
        <w:rPr>
          <w:b/>
          <w:lang w:val="en-US"/>
        </w:rPr>
        <w:t>ik</w:t>
      </w:r>
      <w:proofErr w:type="spellEnd"/>
      <w:r w:rsidRPr="00830975">
        <w:rPr>
          <w:b/>
          <w:lang w:val="en-US"/>
        </w:rPr>
        <w:t xml:space="preserve"> zin om </w:t>
      </w:r>
      <w:proofErr w:type="spellStart"/>
      <w:r w:rsidRPr="00830975">
        <w:rPr>
          <w:b/>
          <w:lang w:val="en-US"/>
        </w:rPr>
        <w:t>aan</w:t>
      </w:r>
      <w:proofErr w:type="spellEnd"/>
      <w:r w:rsidRPr="00830975">
        <w:rPr>
          <w:b/>
          <w:lang w:val="en-US"/>
        </w:rPr>
        <w:t xml:space="preserve"> het </w:t>
      </w:r>
      <w:proofErr w:type="spellStart"/>
      <w:r w:rsidRPr="00830975">
        <w:rPr>
          <w:b/>
          <w:lang w:val="en-US"/>
        </w:rPr>
        <w:t>werk</w:t>
      </w:r>
      <w:proofErr w:type="spellEnd"/>
      <w:r w:rsidRPr="00830975">
        <w:rPr>
          <w:b/>
          <w:lang w:val="en-US"/>
        </w:rPr>
        <w:t xml:space="preserve"> </w:t>
      </w:r>
      <w:proofErr w:type="spellStart"/>
      <w:r w:rsidRPr="00830975">
        <w:rPr>
          <w:b/>
          <w:lang w:val="en-US"/>
        </w:rPr>
        <w:t>te</w:t>
      </w:r>
      <w:proofErr w:type="spellEnd"/>
      <w:r w:rsidRPr="00830975">
        <w:rPr>
          <w:b/>
          <w:lang w:val="en-US"/>
        </w:rPr>
        <w:t xml:space="preserve"> </w:t>
      </w:r>
      <w:proofErr w:type="spellStart"/>
      <w:r w:rsidRPr="00830975">
        <w:rPr>
          <w:b/>
          <w:lang w:val="en-US"/>
        </w:rPr>
        <w:t>gaan</w:t>
      </w:r>
      <w:proofErr w:type="spellEnd"/>
      <w:r w:rsidRPr="00830975">
        <w:rPr>
          <w:b/>
          <w:lang w:val="en-US"/>
        </w:rPr>
        <w:br/>
        <w:t>When I get up in the morning, I feel like going to work</w:t>
      </w:r>
    </w:p>
    <w:p w14:paraId="112D19DA" w14:textId="77777777" w:rsidR="00830975" w:rsidRPr="000030B6" w:rsidRDefault="00830975" w:rsidP="00830975">
      <w:pPr>
        <w:pStyle w:val="Geenafstand"/>
        <w:rPr>
          <w:b/>
          <w:lang w:val="en-US"/>
        </w:rPr>
      </w:pPr>
      <w:r>
        <w:rPr>
          <w:b/>
          <w:lang w:val="en-US"/>
        </w:rPr>
        <w:t>5</w:t>
      </w:r>
    </w:p>
    <w:p w14:paraId="0A458BA7" w14:textId="77777777" w:rsidR="00830975" w:rsidRDefault="00830975" w:rsidP="00830975">
      <w:pPr>
        <w:pStyle w:val="Geenafstand"/>
        <w:rPr>
          <w:lang w:val="en-US"/>
        </w:rPr>
      </w:pPr>
      <w:r>
        <w:rPr>
          <w:lang w:val="en-US"/>
        </w:rPr>
        <w:t>A2: sometimes yes and sometimes no, obviously. Most of the time I feel happy to go to work. But some days you feel tired, and would prefer to stay at home. But actually here we have to option to work at home, which is nice. So I don’t know if you wake up and feel tired and don’t want to come to the office, it’s definitely an option.</w:t>
      </w:r>
    </w:p>
    <w:p w14:paraId="290B35C6" w14:textId="77777777" w:rsidR="00830975" w:rsidRDefault="00830975" w:rsidP="00830975">
      <w:pPr>
        <w:pStyle w:val="Geenafstand"/>
        <w:rPr>
          <w:lang w:val="en-US"/>
        </w:rPr>
      </w:pPr>
      <w:r w:rsidRPr="00AC48EE">
        <w:rPr>
          <w:lang w:val="en-US"/>
        </w:rPr>
        <w:t>M: how often do you d</w:t>
      </w:r>
      <w:r>
        <w:rPr>
          <w:lang w:val="en-US"/>
        </w:rPr>
        <w:t>o that?</w:t>
      </w:r>
    </w:p>
    <w:p w14:paraId="2E1AB7EF" w14:textId="77777777" w:rsidR="00830975" w:rsidRDefault="00830975" w:rsidP="00830975">
      <w:pPr>
        <w:pStyle w:val="Geenafstand"/>
        <w:rPr>
          <w:lang w:val="en-US"/>
        </w:rPr>
      </w:pPr>
      <w:r>
        <w:rPr>
          <w:lang w:val="en-US"/>
        </w:rPr>
        <w:t xml:space="preserve">A2: I never do it. </w:t>
      </w:r>
      <w:r w:rsidRPr="00AC48EE">
        <w:rPr>
          <w:lang w:val="en-US"/>
        </w:rPr>
        <w:t>But I know lots o</w:t>
      </w:r>
      <w:r>
        <w:rPr>
          <w:lang w:val="en-US"/>
        </w:rPr>
        <w:t xml:space="preserve">f people here are doing it. </w:t>
      </w:r>
      <w:r w:rsidRPr="00AC48EE">
        <w:rPr>
          <w:lang w:val="en-US"/>
        </w:rPr>
        <w:t>And I definitely understand w</w:t>
      </w:r>
      <w:r>
        <w:rPr>
          <w:lang w:val="en-US"/>
        </w:rPr>
        <w:t>hy. But I like to come here to see people and discuss with them. Otherwise I’m alone in my apartment so it’s less fun. But I do understand for people who have a family or something, it’s definitely a good option.</w:t>
      </w:r>
    </w:p>
    <w:p w14:paraId="520F1ED8" w14:textId="77777777" w:rsidR="00830975" w:rsidRDefault="00830975" w:rsidP="00830975">
      <w:pPr>
        <w:pStyle w:val="Geenafstand"/>
        <w:rPr>
          <w:lang w:val="en-US"/>
        </w:rPr>
      </w:pPr>
      <w:r w:rsidRPr="003A5E4A">
        <w:rPr>
          <w:lang w:val="en-US"/>
        </w:rPr>
        <w:t xml:space="preserve">M: What are things at </w:t>
      </w:r>
      <w:r>
        <w:rPr>
          <w:lang w:val="en-US"/>
        </w:rPr>
        <w:t>work that make you want to stay at home?</w:t>
      </w:r>
    </w:p>
    <w:p w14:paraId="291F2833" w14:textId="77777777" w:rsidR="00830975" w:rsidRDefault="00830975" w:rsidP="00830975">
      <w:pPr>
        <w:pStyle w:val="Geenafstand"/>
        <w:rPr>
          <w:lang w:val="en-US"/>
        </w:rPr>
      </w:pPr>
      <w:r>
        <w:rPr>
          <w:lang w:val="en-US"/>
        </w:rPr>
        <w:t>A2: as I said before; If you are working on something for a few days and it’s still not working, you think “ah shit, I’m going to have to work on it again.” But that’s part of the job so.</w:t>
      </w:r>
    </w:p>
    <w:p w14:paraId="2B55FD4D" w14:textId="77777777" w:rsidR="00830975" w:rsidRPr="003A5E4A" w:rsidRDefault="00830975" w:rsidP="00830975">
      <w:pPr>
        <w:pStyle w:val="Geenafstand"/>
        <w:rPr>
          <w:lang w:val="en-US"/>
        </w:rPr>
      </w:pPr>
    </w:p>
    <w:p w14:paraId="1CE34579" w14:textId="77777777" w:rsidR="00830975" w:rsidRPr="00830975" w:rsidRDefault="00830975" w:rsidP="00830975">
      <w:pPr>
        <w:pStyle w:val="Geenafstand"/>
        <w:rPr>
          <w:b/>
          <w:lang w:val="en-US"/>
        </w:rPr>
      </w:pPr>
      <w:proofErr w:type="spellStart"/>
      <w:r w:rsidRPr="00830975">
        <w:rPr>
          <w:b/>
          <w:lang w:val="en-US"/>
        </w:rPr>
        <w:t>Wanneer</w:t>
      </w:r>
      <w:proofErr w:type="spellEnd"/>
      <w:r w:rsidRPr="00830975">
        <w:rPr>
          <w:b/>
          <w:lang w:val="en-US"/>
        </w:rPr>
        <w:t xml:space="preserve"> </w:t>
      </w:r>
      <w:proofErr w:type="spellStart"/>
      <w:r w:rsidRPr="00830975">
        <w:rPr>
          <w:b/>
          <w:lang w:val="en-US"/>
        </w:rPr>
        <w:t>ik</w:t>
      </w:r>
      <w:proofErr w:type="spellEnd"/>
      <w:r w:rsidRPr="00830975">
        <w:rPr>
          <w:b/>
          <w:lang w:val="en-US"/>
        </w:rPr>
        <w:t xml:space="preserve"> heel </w:t>
      </w:r>
      <w:proofErr w:type="spellStart"/>
      <w:r w:rsidRPr="00830975">
        <w:rPr>
          <w:b/>
          <w:lang w:val="en-US"/>
        </w:rPr>
        <w:t>intensief</w:t>
      </w:r>
      <w:proofErr w:type="spellEnd"/>
      <w:r w:rsidRPr="00830975">
        <w:rPr>
          <w:b/>
          <w:lang w:val="en-US"/>
        </w:rPr>
        <w:t xml:space="preserve"> </w:t>
      </w:r>
      <w:proofErr w:type="spellStart"/>
      <w:r w:rsidRPr="00830975">
        <w:rPr>
          <w:b/>
          <w:lang w:val="en-US"/>
        </w:rPr>
        <w:t>aan</w:t>
      </w:r>
      <w:proofErr w:type="spellEnd"/>
      <w:r w:rsidRPr="00830975">
        <w:rPr>
          <w:b/>
          <w:lang w:val="en-US"/>
        </w:rPr>
        <w:t xml:space="preserve"> het </w:t>
      </w:r>
      <w:proofErr w:type="spellStart"/>
      <w:r w:rsidRPr="00830975">
        <w:rPr>
          <w:b/>
          <w:lang w:val="en-US"/>
        </w:rPr>
        <w:t>werk</w:t>
      </w:r>
      <w:proofErr w:type="spellEnd"/>
      <w:r w:rsidRPr="00830975">
        <w:rPr>
          <w:b/>
          <w:lang w:val="en-US"/>
        </w:rPr>
        <w:t xml:space="preserve"> ben, </w:t>
      </w:r>
      <w:proofErr w:type="spellStart"/>
      <w:r w:rsidRPr="00830975">
        <w:rPr>
          <w:b/>
          <w:lang w:val="en-US"/>
        </w:rPr>
        <w:t>voel</w:t>
      </w:r>
      <w:proofErr w:type="spellEnd"/>
      <w:r w:rsidRPr="00830975">
        <w:rPr>
          <w:b/>
          <w:lang w:val="en-US"/>
        </w:rPr>
        <w:t xml:space="preserve"> </w:t>
      </w:r>
      <w:proofErr w:type="spellStart"/>
      <w:r w:rsidRPr="00830975">
        <w:rPr>
          <w:b/>
          <w:lang w:val="en-US"/>
        </w:rPr>
        <w:t>ik</w:t>
      </w:r>
      <w:proofErr w:type="spellEnd"/>
      <w:r w:rsidRPr="00830975">
        <w:rPr>
          <w:b/>
          <w:lang w:val="en-US"/>
        </w:rPr>
        <w:t xml:space="preserve"> </w:t>
      </w:r>
      <w:proofErr w:type="spellStart"/>
      <w:r w:rsidRPr="00830975">
        <w:rPr>
          <w:b/>
          <w:lang w:val="en-US"/>
        </w:rPr>
        <w:t>mij</w:t>
      </w:r>
      <w:proofErr w:type="spellEnd"/>
      <w:r w:rsidRPr="00830975">
        <w:rPr>
          <w:b/>
          <w:lang w:val="en-US"/>
        </w:rPr>
        <w:t xml:space="preserve"> </w:t>
      </w:r>
      <w:proofErr w:type="spellStart"/>
      <w:r w:rsidRPr="00830975">
        <w:rPr>
          <w:b/>
          <w:lang w:val="en-US"/>
        </w:rPr>
        <w:t>gelukkig</w:t>
      </w:r>
      <w:proofErr w:type="spellEnd"/>
      <w:r w:rsidRPr="00830975">
        <w:rPr>
          <w:b/>
          <w:lang w:val="en-US"/>
        </w:rPr>
        <w:br/>
        <w:t>When I work very intensively, I feel happy</w:t>
      </w:r>
    </w:p>
    <w:p w14:paraId="55ECE5E8" w14:textId="77777777" w:rsidR="00830975" w:rsidRPr="00830975" w:rsidRDefault="00830975" w:rsidP="00830975">
      <w:pPr>
        <w:pStyle w:val="Geenafstand"/>
        <w:rPr>
          <w:b/>
          <w:lang w:val="en-US"/>
        </w:rPr>
      </w:pPr>
      <w:r w:rsidRPr="00830975">
        <w:rPr>
          <w:b/>
          <w:lang w:val="en-US"/>
        </w:rPr>
        <w:t>5</w:t>
      </w:r>
    </w:p>
    <w:p w14:paraId="7C3CE2E6" w14:textId="77777777" w:rsidR="00830975" w:rsidRDefault="00830975" w:rsidP="00830975">
      <w:pPr>
        <w:pStyle w:val="Geenafstand"/>
        <w:rPr>
          <w:lang w:val="en-US"/>
        </w:rPr>
      </w:pPr>
      <w:r w:rsidRPr="00261615">
        <w:rPr>
          <w:lang w:val="en-US"/>
        </w:rPr>
        <w:t>M: When does that h</w:t>
      </w:r>
      <w:r>
        <w:rPr>
          <w:lang w:val="en-US"/>
        </w:rPr>
        <w:t>appen?</w:t>
      </w:r>
    </w:p>
    <w:p w14:paraId="46D987CB" w14:textId="77777777" w:rsidR="00830975" w:rsidRDefault="00830975" w:rsidP="00830975">
      <w:pPr>
        <w:pStyle w:val="Geenafstand"/>
        <w:rPr>
          <w:lang w:val="en-US"/>
        </w:rPr>
      </w:pPr>
      <w:r w:rsidRPr="00261615">
        <w:rPr>
          <w:lang w:val="en-US"/>
        </w:rPr>
        <w:t>A2: Same as</w:t>
      </w:r>
      <w:r>
        <w:rPr>
          <w:lang w:val="en-US"/>
        </w:rPr>
        <w:t xml:space="preserve"> before; like when I’m really focused on something, time is flying, you’re working and enjoying what you are doing. And that makes me really happy. Finding solutions as well. You are really satisfied when you find a solution to a problem. So it makes you feel happy.</w:t>
      </w:r>
    </w:p>
    <w:p w14:paraId="223B4280" w14:textId="77777777" w:rsidR="00830975" w:rsidRDefault="00830975" w:rsidP="00830975">
      <w:pPr>
        <w:pStyle w:val="Geenafstand"/>
        <w:rPr>
          <w:lang w:val="en-US"/>
        </w:rPr>
      </w:pPr>
      <w:r>
        <w:rPr>
          <w:lang w:val="en-US"/>
        </w:rPr>
        <w:t>M: What things have a negative influence on this aspect?</w:t>
      </w:r>
    </w:p>
    <w:p w14:paraId="5672F47A" w14:textId="77777777" w:rsidR="00830975" w:rsidRDefault="00830975" w:rsidP="00830975">
      <w:pPr>
        <w:pStyle w:val="Geenafstand"/>
        <w:rPr>
          <w:lang w:val="en-US"/>
        </w:rPr>
      </w:pPr>
      <w:r w:rsidRPr="00EE0B34">
        <w:rPr>
          <w:lang w:val="en-US"/>
        </w:rPr>
        <w:t>A2: Sometimes your client w</w:t>
      </w:r>
      <w:r>
        <w:rPr>
          <w:lang w:val="en-US"/>
        </w:rPr>
        <w:t xml:space="preserve">ants you to do something, but he didn’t really define everything before. So you are trying to work intensively, but you cannot really do it because there is still lots of stuff that needs to be defined. </w:t>
      </w:r>
      <w:r w:rsidRPr="00501D22">
        <w:rPr>
          <w:lang w:val="en-US"/>
        </w:rPr>
        <w:t>Sometimes it’s really annoying. This can impact your work</w:t>
      </w:r>
      <w:r>
        <w:rPr>
          <w:lang w:val="en-US"/>
        </w:rPr>
        <w:t>, and yeah.</w:t>
      </w:r>
    </w:p>
    <w:p w14:paraId="1319CD35" w14:textId="77777777" w:rsidR="00830975" w:rsidRDefault="00830975" w:rsidP="00830975">
      <w:pPr>
        <w:pStyle w:val="Geenafstand"/>
        <w:rPr>
          <w:lang w:val="en-US"/>
        </w:rPr>
      </w:pPr>
      <w:r>
        <w:rPr>
          <w:lang w:val="en-US"/>
        </w:rPr>
        <w:t>M: how often does that happen?</w:t>
      </w:r>
    </w:p>
    <w:p w14:paraId="5FE21868" w14:textId="77777777" w:rsidR="00830975" w:rsidRPr="00501D22" w:rsidRDefault="00830975" w:rsidP="00830975">
      <w:pPr>
        <w:pStyle w:val="Geenafstand"/>
        <w:rPr>
          <w:lang w:val="en-US"/>
        </w:rPr>
      </w:pPr>
      <w:r>
        <w:rPr>
          <w:lang w:val="en-US"/>
        </w:rPr>
        <w:t>A2: probably once per month. But it’s still annoying.</w:t>
      </w:r>
    </w:p>
    <w:p w14:paraId="7FCF49C9" w14:textId="77777777" w:rsidR="00830975" w:rsidRPr="00501D22" w:rsidRDefault="00830975" w:rsidP="00830975">
      <w:pPr>
        <w:pStyle w:val="Geenafstand"/>
        <w:rPr>
          <w:lang w:val="en-US"/>
        </w:rPr>
      </w:pPr>
    </w:p>
    <w:p w14:paraId="4E4E9576" w14:textId="77777777" w:rsidR="00830975" w:rsidRPr="00830975" w:rsidRDefault="00830975" w:rsidP="00830975">
      <w:pPr>
        <w:rPr>
          <w:b/>
          <w:lang w:val="en-US"/>
        </w:rPr>
      </w:pPr>
      <w:r w:rsidRPr="00830975">
        <w:rPr>
          <w:b/>
          <w:lang w:val="en-US"/>
        </w:rPr>
        <w:br w:type="page"/>
      </w:r>
    </w:p>
    <w:p w14:paraId="37C8AA02" w14:textId="77777777" w:rsidR="00830975" w:rsidRPr="00830975" w:rsidRDefault="00830975" w:rsidP="00830975">
      <w:pPr>
        <w:pStyle w:val="Geenafstand"/>
        <w:rPr>
          <w:b/>
          <w:lang w:val="en-US"/>
        </w:rPr>
      </w:pPr>
      <w:proofErr w:type="spellStart"/>
      <w:r w:rsidRPr="00830975">
        <w:rPr>
          <w:b/>
          <w:lang w:val="en-US"/>
        </w:rPr>
        <w:lastRenderedPageBreak/>
        <w:t>Ik</w:t>
      </w:r>
      <w:proofErr w:type="spellEnd"/>
      <w:r w:rsidRPr="00830975">
        <w:rPr>
          <w:b/>
          <w:lang w:val="en-US"/>
        </w:rPr>
        <w:t xml:space="preserve"> ben trots op het </w:t>
      </w:r>
      <w:proofErr w:type="spellStart"/>
      <w:r w:rsidRPr="00830975">
        <w:rPr>
          <w:b/>
          <w:lang w:val="en-US"/>
        </w:rPr>
        <w:t>werk</w:t>
      </w:r>
      <w:proofErr w:type="spellEnd"/>
      <w:r w:rsidRPr="00830975">
        <w:rPr>
          <w:b/>
          <w:lang w:val="en-US"/>
        </w:rPr>
        <w:t xml:space="preserve"> wat </w:t>
      </w:r>
      <w:proofErr w:type="spellStart"/>
      <w:r w:rsidRPr="00830975">
        <w:rPr>
          <w:b/>
          <w:lang w:val="en-US"/>
        </w:rPr>
        <w:t>ik</w:t>
      </w:r>
      <w:proofErr w:type="spellEnd"/>
      <w:r w:rsidRPr="00830975">
        <w:rPr>
          <w:b/>
          <w:lang w:val="en-US"/>
        </w:rPr>
        <w:t xml:space="preserve"> doe</w:t>
      </w:r>
      <w:r w:rsidRPr="00830975">
        <w:rPr>
          <w:b/>
          <w:lang w:val="en-US"/>
        </w:rPr>
        <w:br/>
        <w:t>I’m proud of the work that I do</w:t>
      </w:r>
    </w:p>
    <w:p w14:paraId="282ED5E9" w14:textId="77777777" w:rsidR="00830975" w:rsidRPr="00830975" w:rsidRDefault="00830975" w:rsidP="00830975">
      <w:pPr>
        <w:pStyle w:val="Geenafstand"/>
        <w:rPr>
          <w:lang w:val="en-US"/>
        </w:rPr>
      </w:pPr>
      <w:r w:rsidRPr="00830975">
        <w:rPr>
          <w:b/>
          <w:lang w:val="en-US"/>
        </w:rPr>
        <w:t>6</w:t>
      </w:r>
    </w:p>
    <w:p w14:paraId="27D1148D" w14:textId="77777777" w:rsidR="00830975" w:rsidRDefault="00830975" w:rsidP="00830975">
      <w:pPr>
        <w:pStyle w:val="Geenafstand"/>
        <w:rPr>
          <w:lang w:val="en-US"/>
        </w:rPr>
      </w:pPr>
      <w:r>
        <w:rPr>
          <w:lang w:val="en-US"/>
        </w:rPr>
        <w:t xml:space="preserve">A2: </w:t>
      </w:r>
      <w:r w:rsidRPr="00CE39AA">
        <w:rPr>
          <w:lang w:val="en-US"/>
        </w:rPr>
        <w:t>I’m not ashamed of showing what</w:t>
      </w:r>
      <w:r>
        <w:rPr>
          <w:lang w:val="en-US"/>
        </w:rPr>
        <w:t xml:space="preserve"> I’m doing, so I’m definitely proud of my work.</w:t>
      </w:r>
    </w:p>
    <w:p w14:paraId="1B0E34F3" w14:textId="77777777" w:rsidR="00830975" w:rsidRDefault="00830975" w:rsidP="00830975">
      <w:pPr>
        <w:pStyle w:val="Geenafstand"/>
        <w:rPr>
          <w:lang w:val="en-US"/>
        </w:rPr>
      </w:pPr>
      <w:r>
        <w:rPr>
          <w:lang w:val="en-US"/>
        </w:rPr>
        <w:t>M: What things make you feel proud?</w:t>
      </w:r>
    </w:p>
    <w:p w14:paraId="0B120BF2" w14:textId="77777777" w:rsidR="00830975" w:rsidRDefault="00830975" w:rsidP="00830975">
      <w:pPr>
        <w:pStyle w:val="Geenafstand"/>
        <w:rPr>
          <w:lang w:val="en-US"/>
        </w:rPr>
      </w:pPr>
      <w:r>
        <w:rPr>
          <w:lang w:val="en-US"/>
        </w:rPr>
        <w:t>A2: because we are working on very nice apps, and we are contributing to improve them. And if someone is asking me what I’m doing, I can just show them on the app. I’m not ashamed of showing it on the app.</w:t>
      </w:r>
      <w:r>
        <w:rPr>
          <w:lang w:val="en-US"/>
        </w:rPr>
        <w:br/>
        <w:t>M: You said you are working on nice apps. What is the difference between a nice app and a lesser app?</w:t>
      </w:r>
    </w:p>
    <w:p w14:paraId="4E610932" w14:textId="77777777" w:rsidR="00830975" w:rsidRDefault="00830975" w:rsidP="00830975">
      <w:pPr>
        <w:pStyle w:val="Geenafstand"/>
        <w:rPr>
          <w:lang w:val="en-US"/>
        </w:rPr>
      </w:pPr>
      <w:r>
        <w:rPr>
          <w:lang w:val="en-US"/>
        </w:rPr>
        <w:t>A2: At first is the nice design, you know, it’s looking good. And also when it brings value to people, so something that is useful. This kind of stuff. If it’s used by a lot of people.</w:t>
      </w:r>
    </w:p>
    <w:p w14:paraId="7BAAAB89" w14:textId="77777777" w:rsidR="00830975" w:rsidRPr="00CE39AA" w:rsidRDefault="00830975" w:rsidP="00830975">
      <w:pPr>
        <w:pStyle w:val="Geenafstand"/>
        <w:rPr>
          <w:lang w:val="en-US"/>
        </w:rPr>
      </w:pPr>
    </w:p>
    <w:p w14:paraId="5D83A7F2" w14:textId="77777777" w:rsidR="00830975" w:rsidRPr="00CE39AA" w:rsidRDefault="00830975" w:rsidP="00830975">
      <w:pPr>
        <w:pStyle w:val="Geenafstand"/>
        <w:rPr>
          <w:b/>
          <w:lang w:val="en-US"/>
        </w:rPr>
      </w:pPr>
      <w:proofErr w:type="spellStart"/>
      <w:r w:rsidRPr="00CE39AA">
        <w:rPr>
          <w:b/>
          <w:lang w:val="en-US"/>
        </w:rPr>
        <w:t>Ik</w:t>
      </w:r>
      <w:proofErr w:type="spellEnd"/>
      <w:r w:rsidRPr="00CE39AA">
        <w:rPr>
          <w:b/>
          <w:lang w:val="en-US"/>
        </w:rPr>
        <w:t xml:space="preserve"> </w:t>
      </w:r>
      <w:proofErr w:type="spellStart"/>
      <w:r w:rsidRPr="00CE39AA">
        <w:rPr>
          <w:b/>
          <w:lang w:val="en-US"/>
        </w:rPr>
        <w:t>ga</w:t>
      </w:r>
      <w:proofErr w:type="spellEnd"/>
      <w:r w:rsidRPr="00CE39AA">
        <w:rPr>
          <w:b/>
          <w:lang w:val="en-US"/>
        </w:rPr>
        <w:t xml:space="preserve"> </w:t>
      </w:r>
      <w:proofErr w:type="spellStart"/>
      <w:r w:rsidRPr="00CE39AA">
        <w:rPr>
          <w:b/>
          <w:lang w:val="en-US"/>
        </w:rPr>
        <w:t>helemaal</w:t>
      </w:r>
      <w:proofErr w:type="spellEnd"/>
      <w:r w:rsidRPr="00CE39AA">
        <w:rPr>
          <w:b/>
          <w:lang w:val="en-US"/>
        </w:rPr>
        <w:t xml:space="preserve"> op in </w:t>
      </w:r>
      <w:proofErr w:type="spellStart"/>
      <w:r w:rsidRPr="00CE39AA">
        <w:rPr>
          <w:b/>
          <w:lang w:val="en-US"/>
        </w:rPr>
        <w:t>mijn</w:t>
      </w:r>
      <w:proofErr w:type="spellEnd"/>
      <w:r w:rsidRPr="00CE39AA">
        <w:rPr>
          <w:b/>
          <w:lang w:val="en-US"/>
        </w:rPr>
        <w:t xml:space="preserve"> </w:t>
      </w:r>
      <w:proofErr w:type="spellStart"/>
      <w:r w:rsidRPr="00CE39AA">
        <w:rPr>
          <w:b/>
          <w:lang w:val="en-US"/>
        </w:rPr>
        <w:t>werk</w:t>
      </w:r>
      <w:proofErr w:type="spellEnd"/>
      <w:r w:rsidRPr="00CE39AA">
        <w:rPr>
          <w:b/>
          <w:lang w:val="en-US"/>
        </w:rPr>
        <w:br/>
        <w:t>I am completely absorbed in my work</w:t>
      </w:r>
    </w:p>
    <w:p w14:paraId="1ECECE73" w14:textId="77777777" w:rsidR="00830975" w:rsidRDefault="00830975" w:rsidP="00830975">
      <w:pPr>
        <w:pStyle w:val="Geenafstand"/>
        <w:rPr>
          <w:b/>
          <w:lang w:val="en-US"/>
        </w:rPr>
      </w:pPr>
      <w:r>
        <w:rPr>
          <w:b/>
          <w:lang w:val="en-US"/>
        </w:rPr>
        <w:t>5</w:t>
      </w:r>
    </w:p>
    <w:p w14:paraId="7ED2DBF4" w14:textId="77777777" w:rsidR="00830975" w:rsidRDefault="00830975" w:rsidP="00830975">
      <w:pPr>
        <w:pStyle w:val="Geenafstand"/>
        <w:rPr>
          <w:lang w:val="en-US"/>
        </w:rPr>
      </w:pPr>
      <w:r>
        <w:rPr>
          <w:lang w:val="en-US"/>
        </w:rPr>
        <w:t>M: When does that happen?</w:t>
      </w:r>
    </w:p>
    <w:p w14:paraId="7A4D1919" w14:textId="77777777" w:rsidR="00830975" w:rsidRDefault="00830975" w:rsidP="00830975">
      <w:pPr>
        <w:pStyle w:val="Geenafstand"/>
        <w:rPr>
          <w:lang w:val="en-US"/>
        </w:rPr>
      </w:pPr>
      <w:r>
        <w:rPr>
          <w:lang w:val="en-US"/>
        </w:rPr>
        <w:t xml:space="preserve">A2: pretty much the same as I said before. When you are focusing a lot on solving a problem, you can be completely absorbed. </w:t>
      </w:r>
    </w:p>
    <w:p w14:paraId="7AC8BEDA" w14:textId="77777777" w:rsidR="00830975" w:rsidRDefault="00830975" w:rsidP="00830975">
      <w:pPr>
        <w:pStyle w:val="Geenafstand"/>
        <w:rPr>
          <w:lang w:val="en-US"/>
        </w:rPr>
      </w:pPr>
      <w:r>
        <w:rPr>
          <w:lang w:val="en-US"/>
        </w:rPr>
        <w:t>M: What things have a negative influence on this?</w:t>
      </w:r>
    </w:p>
    <w:p w14:paraId="024EAB42" w14:textId="77777777" w:rsidR="00830975" w:rsidRDefault="00830975" w:rsidP="00830975">
      <w:pPr>
        <w:pStyle w:val="Geenafstand"/>
        <w:rPr>
          <w:lang w:val="en-US"/>
        </w:rPr>
      </w:pPr>
      <w:r>
        <w:rPr>
          <w:lang w:val="en-US"/>
        </w:rPr>
        <w:t>A2: Getting stuck on a problem, or when people need you and ask you something. Which is alright, but you know, it makes you step out of your bubble.</w:t>
      </w:r>
    </w:p>
    <w:p w14:paraId="1F0CB269" w14:textId="77777777" w:rsidR="00830975" w:rsidRPr="00D90B86" w:rsidRDefault="00830975" w:rsidP="00830975">
      <w:pPr>
        <w:pStyle w:val="Geenafstand"/>
        <w:rPr>
          <w:lang w:val="en-US"/>
        </w:rPr>
      </w:pPr>
    </w:p>
    <w:p w14:paraId="452518CC" w14:textId="77777777" w:rsidR="00830975" w:rsidRPr="00697A02" w:rsidRDefault="00830975" w:rsidP="00830975">
      <w:pPr>
        <w:pStyle w:val="Geenafstand"/>
        <w:rPr>
          <w:b/>
          <w:lang w:val="en-US"/>
        </w:rPr>
      </w:pPr>
      <w:proofErr w:type="spellStart"/>
      <w:r w:rsidRPr="00697A02">
        <w:rPr>
          <w:b/>
          <w:lang w:val="en-US"/>
        </w:rPr>
        <w:t>Als</w:t>
      </w:r>
      <w:proofErr w:type="spellEnd"/>
      <w:r w:rsidRPr="00697A02">
        <w:rPr>
          <w:b/>
          <w:lang w:val="en-US"/>
        </w:rPr>
        <w:t xml:space="preserve"> </w:t>
      </w:r>
      <w:proofErr w:type="spellStart"/>
      <w:r w:rsidRPr="00697A02">
        <w:rPr>
          <w:b/>
          <w:lang w:val="en-US"/>
        </w:rPr>
        <w:t>ik</w:t>
      </w:r>
      <w:proofErr w:type="spellEnd"/>
      <w:r w:rsidRPr="00697A02">
        <w:rPr>
          <w:b/>
          <w:lang w:val="en-US"/>
        </w:rPr>
        <w:t xml:space="preserve"> </w:t>
      </w:r>
      <w:proofErr w:type="spellStart"/>
      <w:r w:rsidRPr="00697A02">
        <w:rPr>
          <w:b/>
          <w:lang w:val="en-US"/>
        </w:rPr>
        <w:t>aan</w:t>
      </w:r>
      <w:proofErr w:type="spellEnd"/>
      <w:r w:rsidRPr="00697A02">
        <w:rPr>
          <w:b/>
          <w:lang w:val="en-US"/>
        </w:rPr>
        <w:t xml:space="preserve"> het </w:t>
      </w:r>
      <w:proofErr w:type="spellStart"/>
      <w:r w:rsidRPr="00697A02">
        <w:rPr>
          <w:b/>
          <w:lang w:val="en-US"/>
        </w:rPr>
        <w:t>werk</w:t>
      </w:r>
      <w:proofErr w:type="spellEnd"/>
      <w:r w:rsidRPr="00697A02">
        <w:rPr>
          <w:b/>
          <w:lang w:val="en-US"/>
        </w:rPr>
        <w:t xml:space="preserve"> ben, dan </w:t>
      </w:r>
      <w:proofErr w:type="spellStart"/>
      <w:r w:rsidRPr="00697A02">
        <w:rPr>
          <w:b/>
          <w:lang w:val="en-US"/>
        </w:rPr>
        <w:t>kan</w:t>
      </w:r>
      <w:proofErr w:type="spellEnd"/>
      <w:r w:rsidRPr="00697A02">
        <w:rPr>
          <w:b/>
          <w:lang w:val="en-US"/>
        </w:rPr>
        <w:t xml:space="preserve"> </w:t>
      </w:r>
      <w:proofErr w:type="spellStart"/>
      <w:r w:rsidRPr="00697A02">
        <w:rPr>
          <w:b/>
          <w:lang w:val="en-US"/>
        </w:rPr>
        <w:t>ik</w:t>
      </w:r>
      <w:proofErr w:type="spellEnd"/>
      <w:r w:rsidRPr="00697A02">
        <w:rPr>
          <w:b/>
          <w:lang w:val="en-US"/>
        </w:rPr>
        <w:t xml:space="preserve"> heel </w:t>
      </w:r>
      <w:proofErr w:type="spellStart"/>
      <w:r w:rsidRPr="00697A02">
        <w:rPr>
          <w:b/>
          <w:lang w:val="en-US"/>
        </w:rPr>
        <w:t>lang</w:t>
      </w:r>
      <w:proofErr w:type="spellEnd"/>
      <w:r w:rsidRPr="00697A02">
        <w:rPr>
          <w:b/>
          <w:lang w:val="en-US"/>
        </w:rPr>
        <w:t xml:space="preserve"> </w:t>
      </w:r>
      <w:proofErr w:type="spellStart"/>
      <w:r w:rsidRPr="00697A02">
        <w:rPr>
          <w:b/>
          <w:lang w:val="en-US"/>
        </w:rPr>
        <w:t>doorgaan</w:t>
      </w:r>
      <w:proofErr w:type="spellEnd"/>
      <w:r w:rsidRPr="00697A02">
        <w:rPr>
          <w:b/>
          <w:lang w:val="en-US"/>
        </w:rPr>
        <w:br/>
        <w:t>When I am working, I can continue doing so for a long time</w:t>
      </w:r>
    </w:p>
    <w:p w14:paraId="3B3532DC" w14:textId="77777777" w:rsidR="00830975" w:rsidRDefault="00830975" w:rsidP="00830975">
      <w:pPr>
        <w:pStyle w:val="Geenafstand"/>
        <w:rPr>
          <w:b/>
          <w:lang w:val="en-US"/>
        </w:rPr>
      </w:pPr>
      <w:r>
        <w:rPr>
          <w:b/>
          <w:lang w:val="en-US"/>
        </w:rPr>
        <w:t>5</w:t>
      </w:r>
    </w:p>
    <w:p w14:paraId="02ECF938" w14:textId="77777777" w:rsidR="00830975" w:rsidRDefault="00830975" w:rsidP="00830975">
      <w:pPr>
        <w:pStyle w:val="Geenafstand"/>
        <w:rPr>
          <w:lang w:val="en-US"/>
        </w:rPr>
      </w:pPr>
      <w:r>
        <w:rPr>
          <w:lang w:val="en-US"/>
        </w:rPr>
        <w:t xml:space="preserve">A2: the reason why is: if I’m working on stuff and everything is going well, I can focus for a long time without taking any breaks. But when I start to get stuck, I definitely take breaks. When you come back from a break, you’re going to see things that you have not seen before. So yeah if everything goes fine I can take breaks, but I don’t really feel the need to take breaks. </w:t>
      </w:r>
      <w:r w:rsidRPr="00DF66AD">
        <w:rPr>
          <w:lang w:val="en-US"/>
        </w:rPr>
        <w:t>But when I take a break</w:t>
      </w:r>
      <w:r>
        <w:rPr>
          <w:lang w:val="en-US"/>
        </w:rPr>
        <w:t>,</w:t>
      </w:r>
      <w:r w:rsidRPr="00DF66AD">
        <w:rPr>
          <w:lang w:val="en-US"/>
        </w:rPr>
        <w:t xml:space="preserve"> I come b</w:t>
      </w:r>
      <w:r>
        <w:rPr>
          <w:lang w:val="en-US"/>
        </w:rPr>
        <w:t>ack and be more productive.</w:t>
      </w:r>
    </w:p>
    <w:p w14:paraId="58217DE8" w14:textId="77777777" w:rsidR="00830975" w:rsidRPr="00DF66AD" w:rsidRDefault="00830975" w:rsidP="00830975">
      <w:pPr>
        <w:pStyle w:val="Geenafstand"/>
        <w:rPr>
          <w:lang w:val="en-US"/>
        </w:rPr>
      </w:pPr>
    </w:p>
    <w:p w14:paraId="17E81FB4" w14:textId="77777777" w:rsidR="00830975" w:rsidRDefault="00830975" w:rsidP="00830975">
      <w:pPr>
        <w:pStyle w:val="Geenafstand"/>
        <w:rPr>
          <w:b/>
        </w:rPr>
      </w:pPr>
      <w:r w:rsidRPr="00AC4D8A">
        <w:rPr>
          <w:b/>
        </w:rPr>
        <w:t>Mijn werk is voor mij een uitdaging</w:t>
      </w:r>
      <w:r w:rsidRPr="00AC4D8A">
        <w:rPr>
          <w:b/>
        </w:rPr>
        <w:br/>
        <w:t xml:space="preserve">My </w:t>
      </w:r>
      <w:proofErr w:type="spellStart"/>
      <w:r w:rsidRPr="00AC4D8A">
        <w:rPr>
          <w:b/>
        </w:rPr>
        <w:t>work</w:t>
      </w:r>
      <w:proofErr w:type="spellEnd"/>
      <w:r w:rsidRPr="00AC4D8A">
        <w:rPr>
          <w:b/>
        </w:rPr>
        <w:t xml:space="preserve"> is </w:t>
      </w:r>
      <w:proofErr w:type="spellStart"/>
      <w:r w:rsidRPr="00AC4D8A">
        <w:rPr>
          <w:b/>
        </w:rPr>
        <w:t>challenging</w:t>
      </w:r>
      <w:proofErr w:type="spellEnd"/>
      <w:r w:rsidRPr="00AC4D8A">
        <w:rPr>
          <w:b/>
        </w:rPr>
        <w:t xml:space="preserve"> </w:t>
      </w:r>
      <w:proofErr w:type="spellStart"/>
      <w:r w:rsidRPr="00AC4D8A">
        <w:rPr>
          <w:b/>
        </w:rPr>
        <w:t>for</w:t>
      </w:r>
      <w:proofErr w:type="spellEnd"/>
      <w:r w:rsidRPr="00AC4D8A">
        <w:rPr>
          <w:b/>
        </w:rPr>
        <w:t xml:space="preserve"> me</w:t>
      </w:r>
    </w:p>
    <w:p w14:paraId="3F14EE85" w14:textId="77777777" w:rsidR="00830975" w:rsidRPr="00830975" w:rsidRDefault="00830975" w:rsidP="00830975">
      <w:pPr>
        <w:pStyle w:val="Geenafstand"/>
        <w:rPr>
          <w:b/>
          <w:lang w:val="en-US"/>
        </w:rPr>
      </w:pPr>
      <w:r w:rsidRPr="00830975">
        <w:rPr>
          <w:b/>
          <w:lang w:val="en-US"/>
        </w:rPr>
        <w:t>5</w:t>
      </w:r>
    </w:p>
    <w:p w14:paraId="210F2BA6" w14:textId="77777777" w:rsidR="00830975" w:rsidRDefault="00830975" w:rsidP="00830975">
      <w:pPr>
        <w:pStyle w:val="Geenafstand"/>
        <w:rPr>
          <w:lang w:val="en-US"/>
        </w:rPr>
      </w:pPr>
      <w:r>
        <w:rPr>
          <w:lang w:val="en-US"/>
        </w:rPr>
        <w:t>A2: Sometimes I’m working on stuff that is not really challenging. But most of the time it’s definitely challenging, because you always have to think about new solutions. So yeah it’s definitely challenging.</w:t>
      </w:r>
    </w:p>
    <w:p w14:paraId="5E0A5625" w14:textId="77777777" w:rsidR="00830975" w:rsidRDefault="00830975" w:rsidP="00830975">
      <w:pPr>
        <w:pStyle w:val="Geenafstand"/>
        <w:rPr>
          <w:lang w:val="en-US"/>
        </w:rPr>
      </w:pPr>
      <w:r>
        <w:rPr>
          <w:lang w:val="en-US"/>
        </w:rPr>
        <w:t>M: And when is it not-challenging?</w:t>
      </w:r>
    </w:p>
    <w:p w14:paraId="4D97B749" w14:textId="77777777" w:rsidR="00830975" w:rsidRDefault="00830975" w:rsidP="00830975">
      <w:pPr>
        <w:pStyle w:val="Geenafstand"/>
        <w:rPr>
          <w:lang w:val="en-US"/>
        </w:rPr>
      </w:pPr>
      <w:r>
        <w:rPr>
          <w:lang w:val="en-US"/>
        </w:rPr>
        <w:t>A2: I don’t know. Sometimes the problem you have to solve is really easy, that is not really challenging. But most of the time you never solved this problem before, so it is challenging.</w:t>
      </w:r>
    </w:p>
    <w:p w14:paraId="505F504C" w14:textId="77777777" w:rsidR="00830975" w:rsidRDefault="00830975" w:rsidP="00830975">
      <w:pPr>
        <w:pStyle w:val="Geenafstand"/>
        <w:rPr>
          <w:lang w:val="en-US"/>
        </w:rPr>
      </w:pPr>
      <w:r>
        <w:rPr>
          <w:lang w:val="en-US"/>
        </w:rPr>
        <w:t>M: Do you think yourself fully equipped to take on these challenges?</w:t>
      </w:r>
    </w:p>
    <w:p w14:paraId="73985936" w14:textId="77777777" w:rsidR="00830975" w:rsidRDefault="00830975" w:rsidP="00830975">
      <w:pPr>
        <w:pStyle w:val="Geenafstand"/>
        <w:rPr>
          <w:lang w:val="en-US"/>
        </w:rPr>
      </w:pPr>
      <w:r>
        <w:rPr>
          <w:lang w:val="en-US"/>
        </w:rPr>
        <w:t>A2: Yeah and if I just can’t succeed I’m just going to ask help from my colleagues or other people in the office.</w:t>
      </w:r>
    </w:p>
    <w:p w14:paraId="36A35225" w14:textId="77777777" w:rsidR="00830975" w:rsidRDefault="00830975" w:rsidP="00830975">
      <w:pPr>
        <w:pStyle w:val="Geenafstand"/>
        <w:rPr>
          <w:lang w:val="en-US"/>
        </w:rPr>
      </w:pPr>
      <w:r>
        <w:rPr>
          <w:lang w:val="en-US"/>
        </w:rPr>
        <w:t>M: And is there room and time for you to take on training or learn new technologies?</w:t>
      </w:r>
    </w:p>
    <w:p w14:paraId="32933414" w14:textId="77777777" w:rsidR="00830975" w:rsidRPr="00306F43" w:rsidRDefault="00830975" w:rsidP="00830975">
      <w:pPr>
        <w:pStyle w:val="Geenafstand"/>
        <w:rPr>
          <w:lang w:val="en-US"/>
        </w:rPr>
      </w:pPr>
      <w:r>
        <w:rPr>
          <w:lang w:val="en-US"/>
        </w:rPr>
        <w:t>A2: Yeah if you need some time for training, you can do that definitely. You just have to ask your manager, but he’s probably going to say yes. You can probably invest a few hours to learn new things if you need to.</w:t>
      </w:r>
    </w:p>
    <w:p w14:paraId="5441A68D" w14:textId="77777777" w:rsidR="00830975" w:rsidRPr="00306F43" w:rsidRDefault="00830975" w:rsidP="00830975">
      <w:pPr>
        <w:pStyle w:val="Geenafstand"/>
        <w:rPr>
          <w:b/>
          <w:lang w:val="en-US"/>
        </w:rPr>
      </w:pPr>
    </w:p>
    <w:p w14:paraId="759F4D68" w14:textId="77777777" w:rsidR="00830975" w:rsidRPr="00830975" w:rsidRDefault="00830975" w:rsidP="00830975">
      <w:pPr>
        <w:rPr>
          <w:b/>
          <w:lang w:val="en-US"/>
        </w:rPr>
      </w:pPr>
      <w:r w:rsidRPr="00830975">
        <w:rPr>
          <w:b/>
          <w:lang w:val="en-US"/>
        </w:rPr>
        <w:br w:type="page"/>
      </w:r>
    </w:p>
    <w:p w14:paraId="7B6974FB" w14:textId="77777777" w:rsidR="00830975" w:rsidRPr="00AC4D8A" w:rsidRDefault="00830975" w:rsidP="00830975">
      <w:pPr>
        <w:pStyle w:val="Geenafstand"/>
        <w:rPr>
          <w:b/>
        </w:rPr>
      </w:pPr>
      <w:r w:rsidRPr="00AC4D8A">
        <w:rPr>
          <w:b/>
        </w:rPr>
        <w:lastRenderedPageBreak/>
        <w:t>Mijn werk brengt mij in vervoering</w:t>
      </w:r>
      <w:r w:rsidRPr="00AC4D8A">
        <w:rPr>
          <w:b/>
        </w:rPr>
        <w:br/>
        <w:t xml:space="preserve">My </w:t>
      </w:r>
      <w:proofErr w:type="spellStart"/>
      <w:r w:rsidRPr="00AC4D8A">
        <w:rPr>
          <w:b/>
        </w:rPr>
        <w:t>work</w:t>
      </w:r>
      <w:proofErr w:type="spellEnd"/>
      <w:r w:rsidRPr="00AC4D8A">
        <w:rPr>
          <w:b/>
        </w:rPr>
        <w:t xml:space="preserve"> </w:t>
      </w:r>
      <w:proofErr w:type="spellStart"/>
      <w:r w:rsidRPr="00AC4D8A">
        <w:rPr>
          <w:b/>
        </w:rPr>
        <w:t>brings</w:t>
      </w:r>
      <w:proofErr w:type="spellEnd"/>
      <w:r w:rsidRPr="00AC4D8A">
        <w:rPr>
          <w:b/>
        </w:rPr>
        <w:t xml:space="preserve"> me </w:t>
      </w:r>
      <w:proofErr w:type="spellStart"/>
      <w:r w:rsidRPr="00AC4D8A">
        <w:rPr>
          <w:b/>
        </w:rPr>
        <w:t>into</w:t>
      </w:r>
      <w:proofErr w:type="spellEnd"/>
      <w:r w:rsidRPr="00AC4D8A">
        <w:rPr>
          <w:b/>
        </w:rPr>
        <w:t xml:space="preserve"> ecstasy (</w:t>
      </w:r>
      <w:proofErr w:type="spellStart"/>
      <w:r w:rsidRPr="00AC4D8A">
        <w:rPr>
          <w:b/>
        </w:rPr>
        <w:t>euphoria</w:t>
      </w:r>
      <w:proofErr w:type="spellEnd"/>
      <w:r w:rsidRPr="00AC4D8A">
        <w:rPr>
          <w:b/>
        </w:rPr>
        <w:t>)</w:t>
      </w:r>
    </w:p>
    <w:p w14:paraId="17B9B819" w14:textId="77777777" w:rsidR="00830975" w:rsidRPr="00830975" w:rsidRDefault="00830975" w:rsidP="00830975">
      <w:pPr>
        <w:pStyle w:val="Geenafstand"/>
        <w:rPr>
          <w:b/>
          <w:lang w:val="en-US"/>
        </w:rPr>
      </w:pPr>
      <w:r w:rsidRPr="00830975">
        <w:rPr>
          <w:b/>
          <w:lang w:val="en-US"/>
        </w:rPr>
        <w:t>4</w:t>
      </w:r>
    </w:p>
    <w:p w14:paraId="4AD854BF" w14:textId="77777777" w:rsidR="00830975" w:rsidRDefault="00830975" w:rsidP="00830975">
      <w:pPr>
        <w:pStyle w:val="Geenafstand"/>
        <w:rPr>
          <w:lang w:val="en-US"/>
        </w:rPr>
      </w:pPr>
      <w:r>
        <w:rPr>
          <w:lang w:val="en-US"/>
        </w:rPr>
        <w:t>A2: Sometimes, especially when I’m listening to music, and trying to solve a problem; everything is going well, so you have this feeling. I don’t know how to describe it, but it’s probably what you mean (Euphoria). And you feel really motivated and you want to keep going. So it’s probably once per week.</w:t>
      </w:r>
    </w:p>
    <w:p w14:paraId="68381008" w14:textId="77777777" w:rsidR="00830975" w:rsidRDefault="00830975" w:rsidP="00830975">
      <w:pPr>
        <w:pStyle w:val="Geenafstand"/>
        <w:rPr>
          <w:lang w:val="en-US"/>
        </w:rPr>
      </w:pPr>
      <w:r>
        <w:rPr>
          <w:lang w:val="en-US"/>
        </w:rPr>
        <w:t>M:What do you need in order to make this happen?</w:t>
      </w:r>
    </w:p>
    <w:p w14:paraId="49CBEB48" w14:textId="77777777" w:rsidR="00830975" w:rsidRPr="00F2324A" w:rsidRDefault="00830975" w:rsidP="00830975">
      <w:pPr>
        <w:pStyle w:val="Geenafstand"/>
        <w:rPr>
          <w:lang w:val="en-US"/>
        </w:rPr>
      </w:pPr>
      <w:r>
        <w:rPr>
          <w:lang w:val="en-US"/>
        </w:rPr>
        <w:t>A2: I probably need music, and yeah a good problem and me finding the solutions.</w:t>
      </w:r>
    </w:p>
    <w:p w14:paraId="2F0E03F8" w14:textId="77777777" w:rsidR="00830975" w:rsidRPr="00F2324A" w:rsidRDefault="00830975" w:rsidP="00830975">
      <w:pPr>
        <w:pStyle w:val="Geenafstand"/>
        <w:rPr>
          <w:lang w:val="en-US"/>
        </w:rPr>
      </w:pPr>
    </w:p>
    <w:p w14:paraId="47BB20A1" w14:textId="77777777" w:rsidR="00830975" w:rsidRPr="00F2324A" w:rsidRDefault="00830975" w:rsidP="00830975">
      <w:pPr>
        <w:pStyle w:val="Geenafstand"/>
        <w:rPr>
          <w:lang w:val="en-US"/>
        </w:rPr>
      </w:pPr>
    </w:p>
    <w:p w14:paraId="70DF8AAA" w14:textId="77777777" w:rsidR="00830975" w:rsidRDefault="00830975" w:rsidP="00830975">
      <w:pPr>
        <w:pStyle w:val="Geenafstand"/>
        <w:rPr>
          <w:b/>
        </w:rPr>
      </w:pPr>
      <w:r w:rsidRPr="00AC4D8A">
        <w:rPr>
          <w:b/>
        </w:rPr>
        <w:t>Op mijn werk beschik ik over een grote mentale veerkracht</w:t>
      </w:r>
      <w:r w:rsidRPr="00AC4D8A">
        <w:rPr>
          <w:b/>
        </w:rPr>
        <w:br/>
        <w:t xml:space="preserve">I have </w:t>
      </w:r>
      <w:proofErr w:type="spellStart"/>
      <w:r w:rsidRPr="00AC4D8A">
        <w:rPr>
          <w:b/>
        </w:rPr>
        <w:t>great</w:t>
      </w:r>
      <w:proofErr w:type="spellEnd"/>
      <w:r w:rsidRPr="00AC4D8A">
        <w:rPr>
          <w:b/>
        </w:rPr>
        <w:t xml:space="preserve"> </w:t>
      </w:r>
      <w:proofErr w:type="spellStart"/>
      <w:r w:rsidRPr="00AC4D8A">
        <w:rPr>
          <w:b/>
        </w:rPr>
        <w:t>mental</w:t>
      </w:r>
      <w:proofErr w:type="spellEnd"/>
      <w:r w:rsidRPr="00AC4D8A">
        <w:rPr>
          <w:b/>
        </w:rPr>
        <w:t xml:space="preserve"> </w:t>
      </w:r>
      <w:proofErr w:type="spellStart"/>
      <w:r w:rsidRPr="00AC4D8A">
        <w:rPr>
          <w:b/>
        </w:rPr>
        <w:t>resilience</w:t>
      </w:r>
      <w:proofErr w:type="spellEnd"/>
      <w:r w:rsidRPr="00AC4D8A">
        <w:rPr>
          <w:b/>
        </w:rPr>
        <w:t xml:space="preserve"> at </w:t>
      </w:r>
      <w:proofErr w:type="spellStart"/>
      <w:r w:rsidRPr="00AC4D8A">
        <w:rPr>
          <w:b/>
        </w:rPr>
        <w:t>work</w:t>
      </w:r>
      <w:proofErr w:type="spellEnd"/>
    </w:p>
    <w:p w14:paraId="4AD79537" w14:textId="77777777" w:rsidR="00830975" w:rsidRPr="00830975" w:rsidRDefault="00830975" w:rsidP="00830975">
      <w:pPr>
        <w:pStyle w:val="Geenafstand"/>
        <w:rPr>
          <w:b/>
          <w:lang w:val="en-US"/>
        </w:rPr>
      </w:pPr>
      <w:r w:rsidRPr="00830975">
        <w:rPr>
          <w:b/>
          <w:lang w:val="en-US"/>
        </w:rPr>
        <w:t>5</w:t>
      </w:r>
    </w:p>
    <w:p w14:paraId="4B8449C1" w14:textId="77777777" w:rsidR="00830975" w:rsidRDefault="00830975" w:rsidP="00830975">
      <w:pPr>
        <w:pStyle w:val="Geenafstand"/>
        <w:rPr>
          <w:lang w:val="en-US"/>
        </w:rPr>
      </w:pPr>
      <w:r>
        <w:rPr>
          <w:lang w:val="en-US"/>
        </w:rPr>
        <w:t>A2:I don’t really feel like I’m overburdened by my work. Most of the time I feel on track. I feel in control of my daily tasks and things like that.</w:t>
      </w:r>
    </w:p>
    <w:p w14:paraId="2D0E44BC" w14:textId="77777777" w:rsidR="00830975" w:rsidRDefault="00830975" w:rsidP="00830975">
      <w:pPr>
        <w:pStyle w:val="Geenafstand"/>
        <w:rPr>
          <w:lang w:val="en-US"/>
        </w:rPr>
      </w:pPr>
      <w:r>
        <w:rPr>
          <w:lang w:val="en-US"/>
        </w:rPr>
        <w:t>M: What things about your job negatively influence your resilience?</w:t>
      </w:r>
    </w:p>
    <w:p w14:paraId="176FAF0D" w14:textId="77777777" w:rsidR="00830975" w:rsidRDefault="00830975" w:rsidP="00830975">
      <w:pPr>
        <w:pStyle w:val="Geenafstand"/>
        <w:rPr>
          <w:lang w:val="en-US"/>
        </w:rPr>
      </w:pPr>
      <w:r>
        <w:rPr>
          <w:lang w:val="en-US"/>
        </w:rPr>
        <w:t>A2: Well maybe if your client is putting a lot of pressure on you. Like he wants a new update really fast. So he’s asking like every day and trying to put pressure on you, to make you work faster. But to be honest, that never happened to me.</w:t>
      </w:r>
    </w:p>
    <w:p w14:paraId="329B3587" w14:textId="77777777" w:rsidR="00830975" w:rsidRDefault="00830975" w:rsidP="00830975">
      <w:pPr>
        <w:pStyle w:val="Geenafstand"/>
        <w:rPr>
          <w:lang w:val="en-US"/>
        </w:rPr>
      </w:pPr>
      <w:r>
        <w:rPr>
          <w:lang w:val="en-US"/>
        </w:rPr>
        <w:t>M: Do you feel the pressure your colleagues are experiencing by clients?</w:t>
      </w:r>
    </w:p>
    <w:p w14:paraId="0761518A" w14:textId="77777777" w:rsidR="00830975" w:rsidRPr="00773D7F" w:rsidRDefault="00830975" w:rsidP="00830975">
      <w:pPr>
        <w:pStyle w:val="Geenafstand"/>
        <w:rPr>
          <w:lang w:val="en-US"/>
        </w:rPr>
      </w:pPr>
      <w:r>
        <w:rPr>
          <w:lang w:val="en-US"/>
        </w:rPr>
        <w:t xml:space="preserve">A2: Yeah sometimes this can happen. When you are responsible for an entire product, and something goes wrong, things can start to be quite annoying. Because you have to fix one product, and you have to finish another one. When there are unexpected things, that can be an issue. But otherwise, everything is in control. </w:t>
      </w:r>
    </w:p>
    <w:p w14:paraId="50AE8E3A" w14:textId="77777777" w:rsidR="00830975" w:rsidRPr="00830975" w:rsidRDefault="00830975" w:rsidP="00830975"/>
    <w:sectPr w:rsidR="00830975" w:rsidRPr="00830975" w:rsidSect="004D472F">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21FE8" w14:textId="77777777" w:rsidR="002402A3" w:rsidRDefault="002402A3" w:rsidP="003E16D6">
      <w:pPr>
        <w:spacing w:after="0" w:line="240" w:lineRule="auto"/>
      </w:pPr>
      <w:r>
        <w:separator/>
      </w:r>
    </w:p>
  </w:endnote>
  <w:endnote w:type="continuationSeparator" w:id="0">
    <w:p w14:paraId="6AD89C8A" w14:textId="77777777" w:rsidR="002402A3" w:rsidRDefault="002402A3" w:rsidP="003E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5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956980"/>
      <w:docPartObj>
        <w:docPartGallery w:val="Page Numbers (Bottom of Page)"/>
        <w:docPartUnique/>
      </w:docPartObj>
    </w:sdtPr>
    <w:sdtContent>
      <w:p w14:paraId="6FA0E2DD" w14:textId="1D09C2D9" w:rsidR="002402A3" w:rsidRDefault="002402A3">
        <w:pPr>
          <w:pStyle w:val="Voettekst"/>
          <w:jc w:val="right"/>
        </w:pPr>
        <w:r>
          <w:t xml:space="preserve">Pagina | </w:t>
        </w:r>
        <w:r>
          <w:fldChar w:fldCharType="begin"/>
        </w:r>
        <w:r>
          <w:instrText>PAGE   \* MERGEFORMAT</w:instrText>
        </w:r>
        <w:r>
          <w:fldChar w:fldCharType="separate"/>
        </w:r>
        <w:r>
          <w:rPr>
            <w:noProof/>
          </w:rPr>
          <w:t>34</w:t>
        </w:r>
        <w:r>
          <w:fldChar w:fldCharType="end"/>
        </w:r>
        <w:r>
          <w:t xml:space="preserve"> </w:t>
        </w:r>
      </w:p>
    </w:sdtContent>
  </w:sdt>
  <w:p w14:paraId="6F3BB2FE" w14:textId="77777777" w:rsidR="002402A3" w:rsidRDefault="002402A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016A9" w14:textId="77777777" w:rsidR="002402A3" w:rsidRDefault="002402A3" w:rsidP="003E16D6">
      <w:pPr>
        <w:spacing w:after="0" w:line="240" w:lineRule="auto"/>
      </w:pPr>
      <w:r>
        <w:separator/>
      </w:r>
    </w:p>
  </w:footnote>
  <w:footnote w:type="continuationSeparator" w:id="0">
    <w:p w14:paraId="29AD74E2" w14:textId="77777777" w:rsidR="002402A3" w:rsidRDefault="002402A3" w:rsidP="003E1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2C8A"/>
    <w:multiLevelType w:val="hybridMultilevel"/>
    <w:tmpl w:val="F1BA0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FD7B18"/>
    <w:multiLevelType w:val="hybridMultilevel"/>
    <w:tmpl w:val="93349DD0"/>
    <w:lvl w:ilvl="0" w:tplc="457C184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00556F"/>
    <w:multiLevelType w:val="hybridMultilevel"/>
    <w:tmpl w:val="266097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CB84773"/>
    <w:multiLevelType w:val="hybridMultilevel"/>
    <w:tmpl w:val="723CE594"/>
    <w:lvl w:ilvl="0" w:tplc="10000001">
      <w:start w:val="1"/>
      <w:numFmt w:val="bullet"/>
      <w:lvlText w:val=""/>
      <w:lvlJc w:val="left"/>
      <w:pPr>
        <w:ind w:left="3600" w:hanging="360"/>
      </w:pPr>
      <w:rPr>
        <w:rFonts w:ascii="Symbol" w:hAnsi="Symbol" w:hint="default"/>
      </w:rPr>
    </w:lvl>
    <w:lvl w:ilvl="1" w:tplc="10000003" w:tentative="1">
      <w:start w:val="1"/>
      <w:numFmt w:val="bullet"/>
      <w:lvlText w:val="o"/>
      <w:lvlJc w:val="left"/>
      <w:pPr>
        <w:ind w:left="4320" w:hanging="360"/>
      </w:pPr>
      <w:rPr>
        <w:rFonts w:ascii="Courier New" w:hAnsi="Courier New" w:cs="Courier New" w:hint="default"/>
      </w:rPr>
    </w:lvl>
    <w:lvl w:ilvl="2" w:tplc="10000005" w:tentative="1">
      <w:start w:val="1"/>
      <w:numFmt w:val="bullet"/>
      <w:lvlText w:val=""/>
      <w:lvlJc w:val="left"/>
      <w:pPr>
        <w:ind w:left="5040" w:hanging="360"/>
      </w:pPr>
      <w:rPr>
        <w:rFonts w:ascii="Wingdings" w:hAnsi="Wingdings" w:hint="default"/>
      </w:rPr>
    </w:lvl>
    <w:lvl w:ilvl="3" w:tplc="10000001" w:tentative="1">
      <w:start w:val="1"/>
      <w:numFmt w:val="bullet"/>
      <w:lvlText w:val=""/>
      <w:lvlJc w:val="left"/>
      <w:pPr>
        <w:ind w:left="5760" w:hanging="360"/>
      </w:pPr>
      <w:rPr>
        <w:rFonts w:ascii="Symbol" w:hAnsi="Symbol" w:hint="default"/>
      </w:rPr>
    </w:lvl>
    <w:lvl w:ilvl="4" w:tplc="10000003" w:tentative="1">
      <w:start w:val="1"/>
      <w:numFmt w:val="bullet"/>
      <w:lvlText w:val="o"/>
      <w:lvlJc w:val="left"/>
      <w:pPr>
        <w:ind w:left="6480" w:hanging="360"/>
      </w:pPr>
      <w:rPr>
        <w:rFonts w:ascii="Courier New" w:hAnsi="Courier New" w:cs="Courier New" w:hint="default"/>
      </w:rPr>
    </w:lvl>
    <w:lvl w:ilvl="5" w:tplc="10000005" w:tentative="1">
      <w:start w:val="1"/>
      <w:numFmt w:val="bullet"/>
      <w:lvlText w:val=""/>
      <w:lvlJc w:val="left"/>
      <w:pPr>
        <w:ind w:left="7200" w:hanging="360"/>
      </w:pPr>
      <w:rPr>
        <w:rFonts w:ascii="Wingdings" w:hAnsi="Wingdings" w:hint="default"/>
      </w:rPr>
    </w:lvl>
    <w:lvl w:ilvl="6" w:tplc="10000001" w:tentative="1">
      <w:start w:val="1"/>
      <w:numFmt w:val="bullet"/>
      <w:lvlText w:val=""/>
      <w:lvlJc w:val="left"/>
      <w:pPr>
        <w:ind w:left="7920" w:hanging="360"/>
      </w:pPr>
      <w:rPr>
        <w:rFonts w:ascii="Symbol" w:hAnsi="Symbol" w:hint="default"/>
      </w:rPr>
    </w:lvl>
    <w:lvl w:ilvl="7" w:tplc="10000003" w:tentative="1">
      <w:start w:val="1"/>
      <w:numFmt w:val="bullet"/>
      <w:lvlText w:val="o"/>
      <w:lvlJc w:val="left"/>
      <w:pPr>
        <w:ind w:left="8640" w:hanging="360"/>
      </w:pPr>
      <w:rPr>
        <w:rFonts w:ascii="Courier New" w:hAnsi="Courier New" w:cs="Courier New" w:hint="default"/>
      </w:rPr>
    </w:lvl>
    <w:lvl w:ilvl="8" w:tplc="10000005" w:tentative="1">
      <w:start w:val="1"/>
      <w:numFmt w:val="bullet"/>
      <w:lvlText w:val=""/>
      <w:lvlJc w:val="left"/>
      <w:pPr>
        <w:ind w:left="9360" w:hanging="360"/>
      </w:pPr>
      <w:rPr>
        <w:rFonts w:ascii="Wingdings" w:hAnsi="Wingdings" w:hint="default"/>
      </w:rPr>
    </w:lvl>
  </w:abstractNum>
  <w:abstractNum w:abstractNumId="4" w15:restartNumberingAfterBreak="0">
    <w:nsid w:val="32192641"/>
    <w:multiLevelType w:val="hybridMultilevel"/>
    <w:tmpl w:val="A490C89C"/>
    <w:lvl w:ilvl="0" w:tplc="951839FA">
      <w:start w:val="1"/>
      <w:numFmt w:val="decimal"/>
      <w:lvlText w:val="%1."/>
      <w:lvlJc w:val="left"/>
      <w:pPr>
        <w:ind w:left="720" w:hanging="360"/>
      </w:pPr>
      <w:rPr>
        <w:rFonts w:hint="default"/>
        <w:color w:val="E84C22"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D70099"/>
    <w:multiLevelType w:val="hybridMultilevel"/>
    <w:tmpl w:val="5726D3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A351718"/>
    <w:multiLevelType w:val="hybridMultilevel"/>
    <w:tmpl w:val="29EE1980"/>
    <w:lvl w:ilvl="0" w:tplc="E9F4E546">
      <w:start w:val="7"/>
      <w:numFmt w:val="bullet"/>
      <w:lvlText w:val="-"/>
      <w:lvlJc w:val="left"/>
      <w:pPr>
        <w:ind w:left="720" w:hanging="360"/>
      </w:pPr>
      <w:rPr>
        <w:rFonts w:ascii="Verdana" w:eastAsiaTheme="minorHAnsi" w:hAnsi="Verdana"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52752AAD"/>
    <w:multiLevelType w:val="hybridMultilevel"/>
    <w:tmpl w:val="77B4C6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9D17E49"/>
    <w:multiLevelType w:val="hybridMultilevel"/>
    <w:tmpl w:val="EC4259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EF4A6E"/>
    <w:multiLevelType w:val="hybridMultilevel"/>
    <w:tmpl w:val="3DE03D5C"/>
    <w:lvl w:ilvl="0" w:tplc="10000001">
      <w:start w:val="1"/>
      <w:numFmt w:val="bullet"/>
      <w:lvlText w:val=""/>
      <w:lvlJc w:val="left"/>
      <w:pPr>
        <w:ind w:left="3600" w:hanging="360"/>
      </w:pPr>
      <w:rPr>
        <w:rFonts w:ascii="Symbol" w:hAnsi="Symbol" w:hint="default"/>
      </w:rPr>
    </w:lvl>
    <w:lvl w:ilvl="1" w:tplc="10000003" w:tentative="1">
      <w:start w:val="1"/>
      <w:numFmt w:val="bullet"/>
      <w:lvlText w:val="o"/>
      <w:lvlJc w:val="left"/>
      <w:pPr>
        <w:ind w:left="4320" w:hanging="360"/>
      </w:pPr>
      <w:rPr>
        <w:rFonts w:ascii="Courier New" w:hAnsi="Courier New" w:cs="Courier New" w:hint="default"/>
      </w:rPr>
    </w:lvl>
    <w:lvl w:ilvl="2" w:tplc="10000005" w:tentative="1">
      <w:start w:val="1"/>
      <w:numFmt w:val="bullet"/>
      <w:lvlText w:val=""/>
      <w:lvlJc w:val="left"/>
      <w:pPr>
        <w:ind w:left="5040" w:hanging="360"/>
      </w:pPr>
      <w:rPr>
        <w:rFonts w:ascii="Wingdings" w:hAnsi="Wingdings" w:hint="default"/>
      </w:rPr>
    </w:lvl>
    <w:lvl w:ilvl="3" w:tplc="10000001" w:tentative="1">
      <w:start w:val="1"/>
      <w:numFmt w:val="bullet"/>
      <w:lvlText w:val=""/>
      <w:lvlJc w:val="left"/>
      <w:pPr>
        <w:ind w:left="5760" w:hanging="360"/>
      </w:pPr>
      <w:rPr>
        <w:rFonts w:ascii="Symbol" w:hAnsi="Symbol" w:hint="default"/>
      </w:rPr>
    </w:lvl>
    <w:lvl w:ilvl="4" w:tplc="10000003" w:tentative="1">
      <w:start w:val="1"/>
      <w:numFmt w:val="bullet"/>
      <w:lvlText w:val="o"/>
      <w:lvlJc w:val="left"/>
      <w:pPr>
        <w:ind w:left="6480" w:hanging="360"/>
      </w:pPr>
      <w:rPr>
        <w:rFonts w:ascii="Courier New" w:hAnsi="Courier New" w:cs="Courier New" w:hint="default"/>
      </w:rPr>
    </w:lvl>
    <w:lvl w:ilvl="5" w:tplc="10000005" w:tentative="1">
      <w:start w:val="1"/>
      <w:numFmt w:val="bullet"/>
      <w:lvlText w:val=""/>
      <w:lvlJc w:val="left"/>
      <w:pPr>
        <w:ind w:left="7200" w:hanging="360"/>
      </w:pPr>
      <w:rPr>
        <w:rFonts w:ascii="Wingdings" w:hAnsi="Wingdings" w:hint="default"/>
      </w:rPr>
    </w:lvl>
    <w:lvl w:ilvl="6" w:tplc="10000001" w:tentative="1">
      <w:start w:val="1"/>
      <w:numFmt w:val="bullet"/>
      <w:lvlText w:val=""/>
      <w:lvlJc w:val="left"/>
      <w:pPr>
        <w:ind w:left="7920" w:hanging="360"/>
      </w:pPr>
      <w:rPr>
        <w:rFonts w:ascii="Symbol" w:hAnsi="Symbol" w:hint="default"/>
      </w:rPr>
    </w:lvl>
    <w:lvl w:ilvl="7" w:tplc="10000003" w:tentative="1">
      <w:start w:val="1"/>
      <w:numFmt w:val="bullet"/>
      <w:lvlText w:val="o"/>
      <w:lvlJc w:val="left"/>
      <w:pPr>
        <w:ind w:left="8640" w:hanging="360"/>
      </w:pPr>
      <w:rPr>
        <w:rFonts w:ascii="Courier New" w:hAnsi="Courier New" w:cs="Courier New" w:hint="default"/>
      </w:rPr>
    </w:lvl>
    <w:lvl w:ilvl="8" w:tplc="10000005" w:tentative="1">
      <w:start w:val="1"/>
      <w:numFmt w:val="bullet"/>
      <w:lvlText w:val=""/>
      <w:lvlJc w:val="left"/>
      <w:pPr>
        <w:ind w:left="9360" w:hanging="360"/>
      </w:pPr>
      <w:rPr>
        <w:rFonts w:ascii="Wingdings" w:hAnsi="Wingdings" w:hint="default"/>
      </w:rPr>
    </w:lvl>
  </w:abstractNum>
  <w:abstractNum w:abstractNumId="10" w15:restartNumberingAfterBreak="0">
    <w:nsid w:val="72FC03BC"/>
    <w:multiLevelType w:val="hybridMultilevel"/>
    <w:tmpl w:val="0ADE273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747E643E"/>
    <w:multiLevelType w:val="hybridMultilevel"/>
    <w:tmpl w:val="D3A861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1"/>
  </w:num>
  <w:num w:numId="5">
    <w:abstractNumId w:val="4"/>
  </w:num>
  <w:num w:numId="6">
    <w:abstractNumId w:val="6"/>
  </w:num>
  <w:num w:numId="7">
    <w:abstractNumId w:val="11"/>
  </w:num>
  <w:num w:numId="8">
    <w:abstractNumId w:val="2"/>
  </w:num>
  <w:num w:numId="9">
    <w:abstractNumId w:val="10"/>
  </w:num>
  <w:num w:numId="10">
    <w:abstractNumId w:val="5"/>
  </w:num>
  <w:num w:numId="11">
    <w:abstractNumId w:val="9"/>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03F"/>
    <w:rsid w:val="00003A5F"/>
    <w:rsid w:val="0000459D"/>
    <w:rsid w:val="00004CCE"/>
    <w:rsid w:val="0000769B"/>
    <w:rsid w:val="000125A1"/>
    <w:rsid w:val="00015D4A"/>
    <w:rsid w:val="0002011E"/>
    <w:rsid w:val="000207A1"/>
    <w:rsid w:val="0002488C"/>
    <w:rsid w:val="000258DE"/>
    <w:rsid w:val="00027CC8"/>
    <w:rsid w:val="00027F6D"/>
    <w:rsid w:val="00031A73"/>
    <w:rsid w:val="000323AB"/>
    <w:rsid w:val="00034ABC"/>
    <w:rsid w:val="000440F9"/>
    <w:rsid w:val="000477F7"/>
    <w:rsid w:val="00051B80"/>
    <w:rsid w:val="00054114"/>
    <w:rsid w:val="00054A9E"/>
    <w:rsid w:val="00055075"/>
    <w:rsid w:val="000571E5"/>
    <w:rsid w:val="00062FB5"/>
    <w:rsid w:val="00063808"/>
    <w:rsid w:val="00064CB3"/>
    <w:rsid w:val="000673DC"/>
    <w:rsid w:val="00072590"/>
    <w:rsid w:val="0007539D"/>
    <w:rsid w:val="000756CB"/>
    <w:rsid w:val="00077EB2"/>
    <w:rsid w:val="0008206B"/>
    <w:rsid w:val="00082BFE"/>
    <w:rsid w:val="00084F2A"/>
    <w:rsid w:val="000850A6"/>
    <w:rsid w:val="0008682B"/>
    <w:rsid w:val="00093799"/>
    <w:rsid w:val="0009793B"/>
    <w:rsid w:val="000A19C2"/>
    <w:rsid w:val="000A254A"/>
    <w:rsid w:val="000A3D2F"/>
    <w:rsid w:val="000A4D0C"/>
    <w:rsid w:val="000A5296"/>
    <w:rsid w:val="000A6C9A"/>
    <w:rsid w:val="000A6FB5"/>
    <w:rsid w:val="000B6153"/>
    <w:rsid w:val="000C203F"/>
    <w:rsid w:val="000C226A"/>
    <w:rsid w:val="000C2AA6"/>
    <w:rsid w:val="000C58B8"/>
    <w:rsid w:val="000D07F1"/>
    <w:rsid w:val="000D15CA"/>
    <w:rsid w:val="000D196C"/>
    <w:rsid w:val="000D1E0A"/>
    <w:rsid w:val="000D223B"/>
    <w:rsid w:val="000D43D3"/>
    <w:rsid w:val="000D75C8"/>
    <w:rsid w:val="000E50CE"/>
    <w:rsid w:val="000E67B6"/>
    <w:rsid w:val="000E7857"/>
    <w:rsid w:val="000E7990"/>
    <w:rsid w:val="000F0E79"/>
    <w:rsid w:val="000F1A16"/>
    <w:rsid w:val="000F23F5"/>
    <w:rsid w:val="00100C2E"/>
    <w:rsid w:val="001013AB"/>
    <w:rsid w:val="0010317D"/>
    <w:rsid w:val="0010779B"/>
    <w:rsid w:val="00110DEF"/>
    <w:rsid w:val="00111ED6"/>
    <w:rsid w:val="00113F91"/>
    <w:rsid w:val="001144D4"/>
    <w:rsid w:val="0011771A"/>
    <w:rsid w:val="00117BDF"/>
    <w:rsid w:val="00121E18"/>
    <w:rsid w:val="00121F33"/>
    <w:rsid w:val="0012460F"/>
    <w:rsid w:val="00124C91"/>
    <w:rsid w:val="001250B6"/>
    <w:rsid w:val="00125393"/>
    <w:rsid w:val="001304FE"/>
    <w:rsid w:val="001307CA"/>
    <w:rsid w:val="001322D2"/>
    <w:rsid w:val="0013256A"/>
    <w:rsid w:val="00132A3B"/>
    <w:rsid w:val="00132BE0"/>
    <w:rsid w:val="00135DE6"/>
    <w:rsid w:val="00136767"/>
    <w:rsid w:val="001451DC"/>
    <w:rsid w:val="00146602"/>
    <w:rsid w:val="00150599"/>
    <w:rsid w:val="00155BE4"/>
    <w:rsid w:val="00157218"/>
    <w:rsid w:val="0015727D"/>
    <w:rsid w:val="001625F9"/>
    <w:rsid w:val="00163037"/>
    <w:rsid w:val="00164A29"/>
    <w:rsid w:val="00172250"/>
    <w:rsid w:val="0017730C"/>
    <w:rsid w:val="001865D3"/>
    <w:rsid w:val="001875EE"/>
    <w:rsid w:val="00192815"/>
    <w:rsid w:val="00194434"/>
    <w:rsid w:val="00195BCA"/>
    <w:rsid w:val="00196202"/>
    <w:rsid w:val="001A2B12"/>
    <w:rsid w:val="001A57D5"/>
    <w:rsid w:val="001B0E5D"/>
    <w:rsid w:val="001B2349"/>
    <w:rsid w:val="001B4BAD"/>
    <w:rsid w:val="001C1979"/>
    <w:rsid w:val="001C1CC4"/>
    <w:rsid w:val="001C3CE6"/>
    <w:rsid w:val="001C47AB"/>
    <w:rsid w:val="001C5BC5"/>
    <w:rsid w:val="001C76B4"/>
    <w:rsid w:val="001D1343"/>
    <w:rsid w:val="001D7F10"/>
    <w:rsid w:val="001D7F88"/>
    <w:rsid w:val="001E0499"/>
    <w:rsid w:val="001E167F"/>
    <w:rsid w:val="001E2452"/>
    <w:rsid w:val="001E428F"/>
    <w:rsid w:val="001E606F"/>
    <w:rsid w:val="001E7140"/>
    <w:rsid w:val="001E71C7"/>
    <w:rsid w:val="001F0A56"/>
    <w:rsid w:val="001F3DFD"/>
    <w:rsid w:val="001F68CF"/>
    <w:rsid w:val="00201B59"/>
    <w:rsid w:val="00202643"/>
    <w:rsid w:val="00202969"/>
    <w:rsid w:val="00202BB4"/>
    <w:rsid w:val="00204221"/>
    <w:rsid w:val="00206FEF"/>
    <w:rsid w:val="00214194"/>
    <w:rsid w:val="00214C83"/>
    <w:rsid w:val="002153E4"/>
    <w:rsid w:val="00217097"/>
    <w:rsid w:val="00217A1D"/>
    <w:rsid w:val="00217B6C"/>
    <w:rsid w:val="00222E73"/>
    <w:rsid w:val="00222F15"/>
    <w:rsid w:val="002232AA"/>
    <w:rsid w:val="00226FFC"/>
    <w:rsid w:val="00235BA0"/>
    <w:rsid w:val="002377C1"/>
    <w:rsid w:val="002402A3"/>
    <w:rsid w:val="00241B56"/>
    <w:rsid w:val="002440D3"/>
    <w:rsid w:val="00244513"/>
    <w:rsid w:val="002456B4"/>
    <w:rsid w:val="002471C4"/>
    <w:rsid w:val="00250305"/>
    <w:rsid w:val="00250D54"/>
    <w:rsid w:val="00251338"/>
    <w:rsid w:val="00252070"/>
    <w:rsid w:val="002523A6"/>
    <w:rsid w:val="00255749"/>
    <w:rsid w:val="002604BB"/>
    <w:rsid w:val="002610AB"/>
    <w:rsid w:val="00261301"/>
    <w:rsid w:val="0026248D"/>
    <w:rsid w:val="00262EDC"/>
    <w:rsid w:val="00266F06"/>
    <w:rsid w:val="002670F6"/>
    <w:rsid w:val="00272363"/>
    <w:rsid w:val="00277513"/>
    <w:rsid w:val="00277FC4"/>
    <w:rsid w:val="002835C1"/>
    <w:rsid w:val="00284D12"/>
    <w:rsid w:val="002850D9"/>
    <w:rsid w:val="00285E39"/>
    <w:rsid w:val="002935FC"/>
    <w:rsid w:val="00294BB5"/>
    <w:rsid w:val="0029662F"/>
    <w:rsid w:val="0029719F"/>
    <w:rsid w:val="002A1E6F"/>
    <w:rsid w:val="002A59CD"/>
    <w:rsid w:val="002A5B32"/>
    <w:rsid w:val="002A6202"/>
    <w:rsid w:val="002A722F"/>
    <w:rsid w:val="002A7EFB"/>
    <w:rsid w:val="002B0140"/>
    <w:rsid w:val="002B09BD"/>
    <w:rsid w:val="002B0E9A"/>
    <w:rsid w:val="002B2944"/>
    <w:rsid w:val="002B47DB"/>
    <w:rsid w:val="002B5415"/>
    <w:rsid w:val="002B7B3F"/>
    <w:rsid w:val="002C0E42"/>
    <w:rsid w:val="002C1AAA"/>
    <w:rsid w:val="002C3DD6"/>
    <w:rsid w:val="002C59D1"/>
    <w:rsid w:val="002D1051"/>
    <w:rsid w:val="002D1406"/>
    <w:rsid w:val="002D3564"/>
    <w:rsid w:val="002D35B4"/>
    <w:rsid w:val="002D7A97"/>
    <w:rsid w:val="002E0ECB"/>
    <w:rsid w:val="002E1290"/>
    <w:rsid w:val="002E143B"/>
    <w:rsid w:val="002E2EDE"/>
    <w:rsid w:val="002E3C64"/>
    <w:rsid w:val="002E4010"/>
    <w:rsid w:val="002E67B2"/>
    <w:rsid w:val="002E7387"/>
    <w:rsid w:val="002F16C0"/>
    <w:rsid w:val="002F176A"/>
    <w:rsid w:val="002F1DF5"/>
    <w:rsid w:val="002F3928"/>
    <w:rsid w:val="002F4E9A"/>
    <w:rsid w:val="002F586E"/>
    <w:rsid w:val="00301669"/>
    <w:rsid w:val="00305C23"/>
    <w:rsid w:val="003069A4"/>
    <w:rsid w:val="00307137"/>
    <w:rsid w:val="0031354A"/>
    <w:rsid w:val="003139F7"/>
    <w:rsid w:val="00313B56"/>
    <w:rsid w:val="00314BC4"/>
    <w:rsid w:val="00316862"/>
    <w:rsid w:val="0031784D"/>
    <w:rsid w:val="003230C5"/>
    <w:rsid w:val="003278F9"/>
    <w:rsid w:val="00333C8F"/>
    <w:rsid w:val="00334ACD"/>
    <w:rsid w:val="00335DB8"/>
    <w:rsid w:val="003360CD"/>
    <w:rsid w:val="003360E5"/>
    <w:rsid w:val="003379C4"/>
    <w:rsid w:val="00340C93"/>
    <w:rsid w:val="00342063"/>
    <w:rsid w:val="003452CF"/>
    <w:rsid w:val="00352E70"/>
    <w:rsid w:val="00352F23"/>
    <w:rsid w:val="00354057"/>
    <w:rsid w:val="003540C3"/>
    <w:rsid w:val="00356956"/>
    <w:rsid w:val="00365801"/>
    <w:rsid w:val="00375B98"/>
    <w:rsid w:val="003770CF"/>
    <w:rsid w:val="00383C85"/>
    <w:rsid w:val="00384ABC"/>
    <w:rsid w:val="0038714E"/>
    <w:rsid w:val="00387C0A"/>
    <w:rsid w:val="00393434"/>
    <w:rsid w:val="003979AE"/>
    <w:rsid w:val="003A077E"/>
    <w:rsid w:val="003B03C3"/>
    <w:rsid w:val="003B2162"/>
    <w:rsid w:val="003B2310"/>
    <w:rsid w:val="003B4D25"/>
    <w:rsid w:val="003B56AD"/>
    <w:rsid w:val="003B6B31"/>
    <w:rsid w:val="003C0C50"/>
    <w:rsid w:val="003C4FDA"/>
    <w:rsid w:val="003C5DB7"/>
    <w:rsid w:val="003C689C"/>
    <w:rsid w:val="003D05C5"/>
    <w:rsid w:val="003D0803"/>
    <w:rsid w:val="003D2FEF"/>
    <w:rsid w:val="003E1103"/>
    <w:rsid w:val="003E16D6"/>
    <w:rsid w:val="003E206A"/>
    <w:rsid w:val="003E2C26"/>
    <w:rsid w:val="003F1CA4"/>
    <w:rsid w:val="003F638B"/>
    <w:rsid w:val="0040474F"/>
    <w:rsid w:val="00404E52"/>
    <w:rsid w:val="00410E76"/>
    <w:rsid w:val="00411E25"/>
    <w:rsid w:val="00421B33"/>
    <w:rsid w:val="00424CAF"/>
    <w:rsid w:val="00425CBB"/>
    <w:rsid w:val="0043124F"/>
    <w:rsid w:val="00432E9E"/>
    <w:rsid w:val="004345C7"/>
    <w:rsid w:val="00435D23"/>
    <w:rsid w:val="00437CDC"/>
    <w:rsid w:val="004424FD"/>
    <w:rsid w:val="0045058C"/>
    <w:rsid w:val="0045427D"/>
    <w:rsid w:val="0045454F"/>
    <w:rsid w:val="00454A80"/>
    <w:rsid w:val="00461161"/>
    <w:rsid w:val="00461503"/>
    <w:rsid w:val="0046230E"/>
    <w:rsid w:val="004660E9"/>
    <w:rsid w:val="00466AB2"/>
    <w:rsid w:val="004707CE"/>
    <w:rsid w:val="00471874"/>
    <w:rsid w:val="00471B04"/>
    <w:rsid w:val="00472313"/>
    <w:rsid w:val="00477A00"/>
    <w:rsid w:val="004805F5"/>
    <w:rsid w:val="00481AA6"/>
    <w:rsid w:val="004845F1"/>
    <w:rsid w:val="00484D37"/>
    <w:rsid w:val="004869DF"/>
    <w:rsid w:val="004961A2"/>
    <w:rsid w:val="004A5724"/>
    <w:rsid w:val="004A5B15"/>
    <w:rsid w:val="004A62F7"/>
    <w:rsid w:val="004B0434"/>
    <w:rsid w:val="004B1AB0"/>
    <w:rsid w:val="004B2AEB"/>
    <w:rsid w:val="004B5CAE"/>
    <w:rsid w:val="004B5E4D"/>
    <w:rsid w:val="004B68A1"/>
    <w:rsid w:val="004B7577"/>
    <w:rsid w:val="004C0831"/>
    <w:rsid w:val="004C1692"/>
    <w:rsid w:val="004C44E3"/>
    <w:rsid w:val="004D3A31"/>
    <w:rsid w:val="004D4559"/>
    <w:rsid w:val="004D472F"/>
    <w:rsid w:val="004E5382"/>
    <w:rsid w:val="004F00E6"/>
    <w:rsid w:val="004F0A6D"/>
    <w:rsid w:val="004F5421"/>
    <w:rsid w:val="004F5608"/>
    <w:rsid w:val="004F58AA"/>
    <w:rsid w:val="00502B4E"/>
    <w:rsid w:val="00503747"/>
    <w:rsid w:val="00503A09"/>
    <w:rsid w:val="00505211"/>
    <w:rsid w:val="00505944"/>
    <w:rsid w:val="00505F9E"/>
    <w:rsid w:val="00506F64"/>
    <w:rsid w:val="005130DF"/>
    <w:rsid w:val="00513995"/>
    <w:rsid w:val="00517911"/>
    <w:rsid w:val="005226B6"/>
    <w:rsid w:val="005226C4"/>
    <w:rsid w:val="005239F5"/>
    <w:rsid w:val="00524906"/>
    <w:rsid w:val="0052626D"/>
    <w:rsid w:val="00527B0B"/>
    <w:rsid w:val="00530E5A"/>
    <w:rsid w:val="005310F1"/>
    <w:rsid w:val="00532F4B"/>
    <w:rsid w:val="005352CB"/>
    <w:rsid w:val="00535E54"/>
    <w:rsid w:val="00535E8D"/>
    <w:rsid w:val="0053662E"/>
    <w:rsid w:val="00540245"/>
    <w:rsid w:val="00542CB4"/>
    <w:rsid w:val="00543D24"/>
    <w:rsid w:val="00546E4A"/>
    <w:rsid w:val="0055120F"/>
    <w:rsid w:val="00556C00"/>
    <w:rsid w:val="00557D46"/>
    <w:rsid w:val="00557E96"/>
    <w:rsid w:val="00563048"/>
    <w:rsid w:val="0056574C"/>
    <w:rsid w:val="005663DB"/>
    <w:rsid w:val="00566D99"/>
    <w:rsid w:val="00567365"/>
    <w:rsid w:val="00571847"/>
    <w:rsid w:val="00575223"/>
    <w:rsid w:val="00575913"/>
    <w:rsid w:val="00576A8F"/>
    <w:rsid w:val="00580967"/>
    <w:rsid w:val="00582116"/>
    <w:rsid w:val="00582C37"/>
    <w:rsid w:val="005860AE"/>
    <w:rsid w:val="005874AD"/>
    <w:rsid w:val="005878F0"/>
    <w:rsid w:val="005903C9"/>
    <w:rsid w:val="005914FF"/>
    <w:rsid w:val="0059292B"/>
    <w:rsid w:val="00593B1E"/>
    <w:rsid w:val="005A036A"/>
    <w:rsid w:val="005A1A2A"/>
    <w:rsid w:val="005A3309"/>
    <w:rsid w:val="005B0293"/>
    <w:rsid w:val="005B0A18"/>
    <w:rsid w:val="005B4287"/>
    <w:rsid w:val="005B4692"/>
    <w:rsid w:val="005C1D95"/>
    <w:rsid w:val="005C2B3C"/>
    <w:rsid w:val="005C68CB"/>
    <w:rsid w:val="005C7EDF"/>
    <w:rsid w:val="005D2A6D"/>
    <w:rsid w:val="005D5453"/>
    <w:rsid w:val="005E2D80"/>
    <w:rsid w:val="005F0503"/>
    <w:rsid w:val="005F5D70"/>
    <w:rsid w:val="005F6677"/>
    <w:rsid w:val="005F7131"/>
    <w:rsid w:val="00600676"/>
    <w:rsid w:val="00600E8B"/>
    <w:rsid w:val="006022A8"/>
    <w:rsid w:val="00603FC1"/>
    <w:rsid w:val="00606551"/>
    <w:rsid w:val="00610D4A"/>
    <w:rsid w:val="00611F63"/>
    <w:rsid w:val="0061691B"/>
    <w:rsid w:val="00616CC1"/>
    <w:rsid w:val="00617803"/>
    <w:rsid w:val="00620316"/>
    <w:rsid w:val="00623D9E"/>
    <w:rsid w:val="006338EF"/>
    <w:rsid w:val="00633918"/>
    <w:rsid w:val="0063542C"/>
    <w:rsid w:val="006357A2"/>
    <w:rsid w:val="00637188"/>
    <w:rsid w:val="00637218"/>
    <w:rsid w:val="006374E7"/>
    <w:rsid w:val="006424A3"/>
    <w:rsid w:val="0064323B"/>
    <w:rsid w:val="006442C3"/>
    <w:rsid w:val="00646C1D"/>
    <w:rsid w:val="006505DF"/>
    <w:rsid w:val="00655E9B"/>
    <w:rsid w:val="006560EA"/>
    <w:rsid w:val="006608C1"/>
    <w:rsid w:val="00660F93"/>
    <w:rsid w:val="006634D1"/>
    <w:rsid w:val="006674E6"/>
    <w:rsid w:val="00667A53"/>
    <w:rsid w:val="00670630"/>
    <w:rsid w:val="00672FDE"/>
    <w:rsid w:val="00676B29"/>
    <w:rsid w:val="00677D86"/>
    <w:rsid w:val="006808CC"/>
    <w:rsid w:val="0068101E"/>
    <w:rsid w:val="006829C2"/>
    <w:rsid w:val="00684CBD"/>
    <w:rsid w:val="00684F91"/>
    <w:rsid w:val="00685214"/>
    <w:rsid w:val="006852C0"/>
    <w:rsid w:val="00695913"/>
    <w:rsid w:val="006A05A2"/>
    <w:rsid w:val="006A2795"/>
    <w:rsid w:val="006A7713"/>
    <w:rsid w:val="006A7976"/>
    <w:rsid w:val="006A79BA"/>
    <w:rsid w:val="006B0B56"/>
    <w:rsid w:val="006B250A"/>
    <w:rsid w:val="006B2E10"/>
    <w:rsid w:val="006B6D05"/>
    <w:rsid w:val="006C3616"/>
    <w:rsid w:val="006C4DC6"/>
    <w:rsid w:val="006C71F9"/>
    <w:rsid w:val="006D373D"/>
    <w:rsid w:val="006D41CF"/>
    <w:rsid w:val="006D7492"/>
    <w:rsid w:val="006E0E20"/>
    <w:rsid w:val="006E13CA"/>
    <w:rsid w:val="006E2200"/>
    <w:rsid w:val="006E796E"/>
    <w:rsid w:val="006F4A3A"/>
    <w:rsid w:val="00700DC7"/>
    <w:rsid w:val="00705406"/>
    <w:rsid w:val="0070647D"/>
    <w:rsid w:val="00711D45"/>
    <w:rsid w:val="00713AB4"/>
    <w:rsid w:val="007147E3"/>
    <w:rsid w:val="00717340"/>
    <w:rsid w:val="007202A7"/>
    <w:rsid w:val="00723AA2"/>
    <w:rsid w:val="00725EB9"/>
    <w:rsid w:val="007267D9"/>
    <w:rsid w:val="0073298B"/>
    <w:rsid w:val="00732E95"/>
    <w:rsid w:val="0073489C"/>
    <w:rsid w:val="007367E3"/>
    <w:rsid w:val="00737638"/>
    <w:rsid w:val="00737C66"/>
    <w:rsid w:val="00741750"/>
    <w:rsid w:val="00742F00"/>
    <w:rsid w:val="007468C9"/>
    <w:rsid w:val="00746AB6"/>
    <w:rsid w:val="0074786C"/>
    <w:rsid w:val="007518AB"/>
    <w:rsid w:val="00753722"/>
    <w:rsid w:val="00757489"/>
    <w:rsid w:val="00761BBB"/>
    <w:rsid w:val="00762F9D"/>
    <w:rsid w:val="0076536B"/>
    <w:rsid w:val="007725A8"/>
    <w:rsid w:val="00776B34"/>
    <w:rsid w:val="00777678"/>
    <w:rsid w:val="0078074D"/>
    <w:rsid w:val="00782446"/>
    <w:rsid w:val="00784C09"/>
    <w:rsid w:val="007908E9"/>
    <w:rsid w:val="00790DA3"/>
    <w:rsid w:val="00792007"/>
    <w:rsid w:val="00796DD0"/>
    <w:rsid w:val="00797066"/>
    <w:rsid w:val="007A3660"/>
    <w:rsid w:val="007B02CF"/>
    <w:rsid w:val="007B10B6"/>
    <w:rsid w:val="007B1246"/>
    <w:rsid w:val="007B1F46"/>
    <w:rsid w:val="007B3A8E"/>
    <w:rsid w:val="007B4613"/>
    <w:rsid w:val="007B4723"/>
    <w:rsid w:val="007B6052"/>
    <w:rsid w:val="007C49E8"/>
    <w:rsid w:val="007D07E5"/>
    <w:rsid w:val="007D1334"/>
    <w:rsid w:val="007D30EB"/>
    <w:rsid w:val="007D5D9B"/>
    <w:rsid w:val="007E1DB7"/>
    <w:rsid w:val="007E61D2"/>
    <w:rsid w:val="007E7428"/>
    <w:rsid w:val="007F2B72"/>
    <w:rsid w:val="007F41C2"/>
    <w:rsid w:val="00800862"/>
    <w:rsid w:val="00800F2D"/>
    <w:rsid w:val="0080527B"/>
    <w:rsid w:val="008100AD"/>
    <w:rsid w:val="00810B14"/>
    <w:rsid w:val="00812433"/>
    <w:rsid w:val="0081394E"/>
    <w:rsid w:val="008149A0"/>
    <w:rsid w:val="008232DA"/>
    <w:rsid w:val="008244C9"/>
    <w:rsid w:val="00824C58"/>
    <w:rsid w:val="0082707A"/>
    <w:rsid w:val="008270D5"/>
    <w:rsid w:val="00827400"/>
    <w:rsid w:val="00830975"/>
    <w:rsid w:val="008313D2"/>
    <w:rsid w:val="0083200C"/>
    <w:rsid w:val="00832EE3"/>
    <w:rsid w:val="008341E7"/>
    <w:rsid w:val="008347A7"/>
    <w:rsid w:val="00835FA8"/>
    <w:rsid w:val="00837C61"/>
    <w:rsid w:val="00841410"/>
    <w:rsid w:val="00842CBB"/>
    <w:rsid w:val="0084354A"/>
    <w:rsid w:val="00844499"/>
    <w:rsid w:val="008453A2"/>
    <w:rsid w:val="00847334"/>
    <w:rsid w:val="008501FF"/>
    <w:rsid w:val="0085039A"/>
    <w:rsid w:val="0085118D"/>
    <w:rsid w:val="00854A29"/>
    <w:rsid w:val="00856FF0"/>
    <w:rsid w:val="0085750F"/>
    <w:rsid w:val="00860F77"/>
    <w:rsid w:val="00863FB1"/>
    <w:rsid w:val="00864956"/>
    <w:rsid w:val="00872975"/>
    <w:rsid w:val="008729E9"/>
    <w:rsid w:val="00875E9C"/>
    <w:rsid w:val="00876972"/>
    <w:rsid w:val="00876F68"/>
    <w:rsid w:val="0088067E"/>
    <w:rsid w:val="008808A5"/>
    <w:rsid w:val="0088413E"/>
    <w:rsid w:val="00884A27"/>
    <w:rsid w:val="008868BE"/>
    <w:rsid w:val="00886FC0"/>
    <w:rsid w:val="00890883"/>
    <w:rsid w:val="00891CCE"/>
    <w:rsid w:val="008929AC"/>
    <w:rsid w:val="00893B71"/>
    <w:rsid w:val="00894D62"/>
    <w:rsid w:val="00897A93"/>
    <w:rsid w:val="00897D52"/>
    <w:rsid w:val="008A116C"/>
    <w:rsid w:val="008A19E0"/>
    <w:rsid w:val="008A269E"/>
    <w:rsid w:val="008A318F"/>
    <w:rsid w:val="008A6857"/>
    <w:rsid w:val="008A78B8"/>
    <w:rsid w:val="008B351A"/>
    <w:rsid w:val="008B6C85"/>
    <w:rsid w:val="008C10FB"/>
    <w:rsid w:val="008C28A6"/>
    <w:rsid w:val="008C3DF3"/>
    <w:rsid w:val="008C4971"/>
    <w:rsid w:val="008C53E7"/>
    <w:rsid w:val="008C57CA"/>
    <w:rsid w:val="008C5DC1"/>
    <w:rsid w:val="008D045E"/>
    <w:rsid w:val="008D071A"/>
    <w:rsid w:val="008D2FA2"/>
    <w:rsid w:val="008D331D"/>
    <w:rsid w:val="008D5187"/>
    <w:rsid w:val="008E173A"/>
    <w:rsid w:val="008E198A"/>
    <w:rsid w:val="008E37E9"/>
    <w:rsid w:val="008E4211"/>
    <w:rsid w:val="008E4735"/>
    <w:rsid w:val="008F02B9"/>
    <w:rsid w:val="008F2EB6"/>
    <w:rsid w:val="008F4F95"/>
    <w:rsid w:val="009021B2"/>
    <w:rsid w:val="00902CCF"/>
    <w:rsid w:val="00903931"/>
    <w:rsid w:val="00903B4A"/>
    <w:rsid w:val="00903BD8"/>
    <w:rsid w:val="00903D3C"/>
    <w:rsid w:val="00904F1D"/>
    <w:rsid w:val="0091146D"/>
    <w:rsid w:val="00911B5C"/>
    <w:rsid w:val="00912844"/>
    <w:rsid w:val="00915087"/>
    <w:rsid w:val="0091536D"/>
    <w:rsid w:val="009163D4"/>
    <w:rsid w:val="0091696F"/>
    <w:rsid w:val="009169C5"/>
    <w:rsid w:val="009177C6"/>
    <w:rsid w:val="009213B0"/>
    <w:rsid w:val="00922E9E"/>
    <w:rsid w:val="009238D7"/>
    <w:rsid w:val="009243DA"/>
    <w:rsid w:val="0092447E"/>
    <w:rsid w:val="0092673C"/>
    <w:rsid w:val="00930941"/>
    <w:rsid w:val="009314E3"/>
    <w:rsid w:val="00933943"/>
    <w:rsid w:val="0093577E"/>
    <w:rsid w:val="0094322A"/>
    <w:rsid w:val="00945A6C"/>
    <w:rsid w:val="00946670"/>
    <w:rsid w:val="00951EAC"/>
    <w:rsid w:val="0095414C"/>
    <w:rsid w:val="00954CCE"/>
    <w:rsid w:val="00960023"/>
    <w:rsid w:val="009608C1"/>
    <w:rsid w:val="00962519"/>
    <w:rsid w:val="00967A7C"/>
    <w:rsid w:val="00967E41"/>
    <w:rsid w:val="009723CB"/>
    <w:rsid w:val="0097630C"/>
    <w:rsid w:val="0098130E"/>
    <w:rsid w:val="00981E47"/>
    <w:rsid w:val="00982153"/>
    <w:rsid w:val="00983C5C"/>
    <w:rsid w:val="00983C9D"/>
    <w:rsid w:val="00984DCE"/>
    <w:rsid w:val="00990391"/>
    <w:rsid w:val="00991632"/>
    <w:rsid w:val="0099197F"/>
    <w:rsid w:val="009919F7"/>
    <w:rsid w:val="0099415A"/>
    <w:rsid w:val="009A0089"/>
    <w:rsid w:val="009A32C5"/>
    <w:rsid w:val="009A4345"/>
    <w:rsid w:val="009B04E0"/>
    <w:rsid w:val="009B0FD8"/>
    <w:rsid w:val="009B17C8"/>
    <w:rsid w:val="009B2C3F"/>
    <w:rsid w:val="009B4507"/>
    <w:rsid w:val="009B5A52"/>
    <w:rsid w:val="009B5C6F"/>
    <w:rsid w:val="009B6817"/>
    <w:rsid w:val="009B71FA"/>
    <w:rsid w:val="009C0F43"/>
    <w:rsid w:val="009C14E4"/>
    <w:rsid w:val="009C78EE"/>
    <w:rsid w:val="009D3553"/>
    <w:rsid w:val="009D693B"/>
    <w:rsid w:val="009D709B"/>
    <w:rsid w:val="009D754A"/>
    <w:rsid w:val="009D7BFE"/>
    <w:rsid w:val="009E181E"/>
    <w:rsid w:val="009E28E8"/>
    <w:rsid w:val="009E2F16"/>
    <w:rsid w:val="009E4266"/>
    <w:rsid w:val="009F0307"/>
    <w:rsid w:val="009F2A2A"/>
    <w:rsid w:val="009F39C5"/>
    <w:rsid w:val="009F3ABF"/>
    <w:rsid w:val="009F6987"/>
    <w:rsid w:val="00A0003B"/>
    <w:rsid w:val="00A002D7"/>
    <w:rsid w:val="00A02269"/>
    <w:rsid w:val="00A04FA9"/>
    <w:rsid w:val="00A06BCB"/>
    <w:rsid w:val="00A11D21"/>
    <w:rsid w:val="00A12022"/>
    <w:rsid w:val="00A15AFB"/>
    <w:rsid w:val="00A20188"/>
    <w:rsid w:val="00A20297"/>
    <w:rsid w:val="00A25509"/>
    <w:rsid w:val="00A30DEC"/>
    <w:rsid w:val="00A33D59"/>
    <w:rsid w:val="00A351B6"/>
    <w:rsid w:val="00A426D4"/>
    <w:rsid w:val="00A42B18"/>
    <w:rsid w:val="00A4313D"/>
    <w:rsid w:val="00A4702E"/>
    <w:rsid w:val="00A51846"/>
    <w:rsid w:val="00A51D1A"/>
    <w:rsid w:val="00A52D72"/>
    <w:rsid w:val="00A52DE9"/>
    <w:rsid w:val="00A54A06"/>
    <w:rsid w:val="00A60704"/>
    <w:rsid w:val="00A60718"/>
    <w:rsid w:val="00A611C9"/>
    <w:rsid w:val="00A61A34"/>
    <w:rsid w:val="00A628B2"/>
    <w:rsid w:val="00A657D2"/>
    <w:rsid w:val="00A66808"/>
    <w:rsid w:val="00A70A80"/>
    <w:rsid w:val="00A71A49"/>
    <w:rsid w:val="00A8058D"/>
    <w:rsid w:val="00A82F82"/>
    <w:rsid w:val="00A83B2D"/>
    <w:rsid w:val="00A903F0"/>
    <w:rsid w:val="00A92B17"/>
    <w:rsid w:val="00A936A6"/>
    <w:rsid w:val="00A95462"/>
    <w:rsid w:val="00A969E0"/>
    <w:rsid w:val="00AA29B0"/>
    <w:rsid w:val="00AA729B"/>
    <w:rsid w:val="00AB0723"/>
    <w:rsid w:val="00AB15FE"/>
    <w:rsid w:val="00AB423B"/>
    <w:rsid w:val="00AB6B70"/>
    <w:rsid w:val="00AB6D64"/>
    <w:rsid w:val="00AB74C1"/>
    <w:rsid w:val="00AB799F"/>
    <w:rsid w:val="00AC0A4B"/>
    <w:rsid w:val="00AC4811"/>
    <w:rsid w:val="00AC6A59"/>
    <w:rsid w:val="00AD413F"/>
    <w:rsid w:val="00AD6283"/>
    <w:rsid w:val="00AD6962"/>
    <w:rsid w:val="00AE09EA"/>
    <w:rsid w:val="00AE136C"/>
    <w:rsid w:val="00AE205C"/>
    <w:rsid w:val="00AE33ED"/>
    <w:rsid w:val="00AE4207"/>
    <w:rsid w:val="00AE454F"/>
    <w:rsid w:val="00AE7823"/>
    <w:rsid w:val="00AF1E56"/>
    <w:rsid w:val="00AF22A8"/>
    <w:rsid w:val="00AF6500"/>
    <w:rsid w:val="00AF7209"/>
    <w:rsid w:val="00AF7535"/>
    <w:rsid w:val="00B020BD"/>
    <w:rsid w:val="00B020C5"/>
    <w:rsid w:val="00B03C8C"/>
    <w:rsid w:val="00B03D4F"/>
    <w:rsid w:val="00B042ED"/>
    <w:rsid w:val="00B04622"/>
    <w:rsid w:val="00B05BD5"/>
    <w:rsid w:val="00B1461A"/>
    <w:rsid w:val="00B1492A"/>
    <w:rsid w:val="00B161A2"/>
    <w:rsid w:val="00B2000D"/>
    <w:rsid w:val="00B2163E"/>
    <w:rsid w:val="00B22A18"/>
    <w:rsid w:val="00B22BF7"/>
    <w:rsid w:val="00B262BA"/>
    <w:rsid w:val="00B27800"/>
    <w:rsid w:val="00B307F3"/>
    <w:rsid w:val="00B34A10"/>
    <w:rsid w:val="00B36C36"/>
    <w:rsid w:val="00B37295"/>
    <w:rsid w:val="00B37376"/>
    <w:rsid w:val="00B41C78"/>
    <w:rsid w:val="00B43062"/>
    <w:rsid w:val="00B44BC2"/>
    <w:rsid w:val="00B511EB"/>
    <w:rsid w:val="00B515CD"/>
    <w:rsid w:val="00B51E3E"/>
    <w:rsid w:val="00B533D0"/>
    <w:rsid w:val="00B56B63"/>
    <w:rsid w:val="00B64412"/>
    <w:rsid w:val="00B64D17"/>
    <w:rsid w:val="00B7166F"/>
    <w:rsid w:val="00B73358"/>
    <w:rsid w:val="00B7579F"/>
    <w:rsid w:val="00B7780D"/>
    <w:rsid w:val="00B819A3"/>
    <w:rsid w:val="00B84503"/>
    <w:rsid w:val="00B90360"/>
    <w:rsid w:val="00B94549"/>
    <w:rsid w:val="00B96013"/>
    <w:rsid w:val="00B977E6"/>
    <w:rsid w:val="00BA01D7"/>
    <w:rsid w:val="00BA1FB6"/>
    <w:rsid w:val="00BA3E78"/>
    <w:rsid w:val="00BA54CD"/>
    <w:rsid w:val="00BA7253"/>
    <w:rsid w:val="00BB1E00"/>
    <w:rsid w:val="00BB3D91"/>
    <w:rsid w:val="00BB54AE"/>
    <w:rsid w:val="00BB603B"/>
    <w:rsid w:val="00BB6EC4"/>
    <w:rsid w:val="00BB751C"/>
    <w:rsid w:val="00BC47A6"/>
    <w:rsid w:val="00BC6F43"/>
    <w:rsid w:val="00BC707F"/>
    <w:rsid w:val="00BD4BEE"/>
    <w:rsid w:val="00BD4DA9"/>
    <w:rsid w:val="00BE085D"/>
    <w:rsid w:val="00BE3184"/>
    <w:rsid w:val="00BE3A01"/>
    <w:rsid w:val="00BE3DB9"/>
    <w:rsid w:val="00BF0514"/>
    <w:rsid w:val="00BF0EB7"/>
    <w:rsid w:val="00BF26C8"/>
    <w:rsid w:val="00BF39BE"/>
    <w:rsid w:val="00BF3FCF"/>
    <w:rsid w:val="00C0051C"/>
    <w:rsid w:val="00C005A8"/>
    <w:rsid w:val="00C00F42"/>
    <w:rsid w:val="00C01520"/>
    <w:rsid w:val="00C01E1A"/>
    <w:rsid w:val="00C02043"/>
    <w:rsid w:val="00C04440"/>
    <w:rsid w:val="00C058DF"/>
    <w:rsid w:val="00C10A9E"/>
    <w:rsid w:val="00C10F37"/>
    <w:rsid w:val="00C112BA"/>
    <w:rsid w:val="00C158C3"/>
    <w:rsid w:val="00C16A82"/>
    <w:rsid w:val="00C206F7"/>
    <w:rsid w:val="00C20F0F"/>
    <w:rsid w:val="00C229F7"/>
    <w:rsid w:val="00C2397D"/>
    <w:rsid w:val="00C2457A"/>
    <w:rsid w:val="00C25479"/>
    <w:rsid w:val="00C31313"/>
    <w:rsid w:val="00C33D14"/>
    <w:rsid w:val="00C343CE"/>
    <w:rsid w:val="00C352D3"/>
    <w:rsid w:val="00C35620"/>
    <w:rsid w:val="00C42794"/>
    <w:rsid w:val="00C50158"/>
    <w:rsid w:val="00C527F1"/>
    <w:rsid w:val="00C52F21"/>
    <w:rsid w:val="00C5524C"/>
    <w:rsid w:val="00C55C5F"/>
    <w:rsid w:val="00C62F0C"/>
    <w:rsid w:val="00C643C7"/>
    <w:rsid w:val="00C64A65"/>
    <w:rsid w:val="00C65889"/>
    <w:rsid w:val="00C725B1"/>
    <w:rsid w:val="00C737F6"/>
    <w:rsid w:val="00C74536"/>
    <w:rsid w:val="00C7562B"/>
    <w:rsid w:val="00C7637F"/>
    <w:rsid w:val="00C827A1"/>
    <w:rsid w:val="00C83E11"/>
    <w:rsid w:val="00C85821"/>
    <w:rsid w:val="00C909BB"/>
    <w:rsid w:val="00C91BBE"/>
    <w:rsid w:val="00C95E76"/>
    <w:rsid w:val="00C961A7"/>
    <w:rsid w:val="00CA4C7F"/>
    <w:rsid w:val="00CA4D62"/>
    <w:rsid w:val="00CB0453"/>
    <w:rsid w:val="00CB0F1E"/>
    <w:rsid w:val="00CB184C"/>
    <w:rsid w:val="00CB764B"/>
    <w:rsid w:val="00CB7B88"/>
    <w:rsid w:val="00CB7E9C"/>
    <w:rsid w:val="00CC18A0"/>
    <w:rsid w:val="00CC291E"/>
    <w:rsid w:val="00CC3DF1"/>
    <w:rsid w:val="00CC4487"/>
    <w:rsid w:val="00CD49D4"/>
    <w:rsid w:val="00CD7981"/>
    <w:rsid w:val="00CE312D"/>
    <w:rsid w:val="00CE3BCA"/>
    <w:rsid w:val="00CE6392"/>
    <w:rsid w:val="00CF0691"/>
    <w:rsid w:val="00CF160F"/>
    <w:rsid w:val="00CF1824"/>
    <w:rsid w:val="00CF51E5"/>
    <w:rsid w:val="00CF68D5"/>
    <w:rsid w:val="00CF75F1"/>
    <w:rsid w:val="00CF7C02"/>
    <w:rsid w:val="00CF7F2C"/>
    <w:rsid w:val="00D0068C"/>
    <w:rsid w:val="00D00FFC"/>
    <w:rsid w:val="00D014B1"/>
    <w:rsid w:val="00D03C9B"/>
    <w:rsid w:val="00D05418"/>
    <w:rsid w:val="00D10084"/>
    <w:rsid w:val="00D10BE8"/>
    <w:rsid w:val="00D17D6C"/>
    <w:rsid w:val="00D24632"/>
    <w:rsid w:val="00D26475"/>
    <w:rsid w:val="00D27FEE"/>
    <w:rsid w:val="00D31013"/>
    <w:rsid w:val="00D32DC4"/>
    <w:rsid w:val="00D34DE3"/>
    <w:rsid w:val="00D429AA"/>
    <w:rsid w:val="00D44F2D"/>
    <w:rsid w:val="00D45484"/>
    <w:rsid w:val="00D4654D"/>
    <w:rsid w:val="00D47090"/>
    <w:rsid w:val="00D50F80"/>
    <w:rsid w:val="00D55551"/>
    <w:rsid w:val="00D64C9F"/>
    <w:rsid w:val="00D7539C"/>
    <w:rsid w:val="00D76DF1"/>
    <w:rsid w:val="00D86661"/>
    <w:rsid w:val="00D91112"/>
    <w:rsid w:val="00D94C0E"/>
    <w:rsid w:val="00DA2E14"/>
    <w:rsid w:val="00DA3020"/>
    <w:rsid w:val="00DA575E"/>
    <w:rsid w:val="00DA5FDC"/>
    <w:rsid w:val="00DA629A"/>
    <w:rsid w:val="00DB1691"/>
    <w:rsid w:val="00DB1AFC"/>
    <w:rsid w:val="00DB204F"/>
    <w:rsid w:val="00DB2AE8"/>
    <w:rsid w:val="00DC0B01"/>
    <w:rsid w:val="00DC0C35"/>
    <w:rsid w:val="00DC1221"/>
    <w:rsid w:val="00DC13A8"/>
    <w:rsid w:val="00DC57D6"/>
    <w:rsid w:val="00DC652A"/>
    <w:rsid w:val="00DD057E"/>
    <w:rsid w:val="00DD26BB"/>
    <w:rsid w:val="00DD2C0C"/>
    <w:rsid w:val="00DE0AC7"/>
    <w:rsid w:val="00DE562A"/>
    <w:rsid w:val="00DF16D8"/>
    <w:rsid w:val="00DF2164"/>
    <w:rsid w:val="00DF28E3"/>
    <w:rsid w:val="00DF303F"/>
    <w:rsid w:val="00DF3B88"/>
    <w:rsid w:val="00DF4EFF"/>
    <w:rsid w:val="00DF65F6"/>
    <w:rsid w:val="00E05F41"/>
    <w:rsid w:val="00E1196A"/>
    <w:rsid w:val="00E13B74"/>
    <w:rsid w:val="00E13DAB"/>
    <w:rsid w:val="00E13DC7"/>
    <w:rsid w:val="00E141F0"/>
    <w:rsid w:val="00E16317"/>
    <w:rsid w:val="00E20208"/>
    <w:rsid w:val="00E24C9D"/>
    <w:rsid w:val="00E25E7B"/>
    <w:rsid w:val="00E26755"/>
    <w:rsid w:val="00E27EBD"/>
    <w:rsid w:val="00E3075D"/>
    <w:rsid w:val="00E31C1D"/>
    <w:rsid w:val="00E32281"/>
    <w:rsid w:val="00E35459"/>
    <w:rsid w:val="00E37372"/>
    <w:rsid w:val="00E45964"/>
    <w:rsid w:val="00E460AC"/>
    <w:rsid w:val="00E460D6"/>
    <w:rsid w:val="00E461F9"/>
    <w:rsid w:val="00E47D34"/>
    <w:rsid w:val="00E52F36"/>
    <w:rsid w:val="00E608A0"/>
    <w:rsid w:val="00E631F9"/>
    <w:rsid w:val="00E67193"/>
    <w:rsid w:val="00E672D3"/>
    <w:rsid w:val="00E70D33"/>
    <w:rsid w:val="00E749ED"/>
    <w:rsid w:val="00E75F44"/>
    <w:rsid w:val="00E83737"/>
    <w:rsid w:val="00E959A7"/>
    <w:rsid w:val="00EA117D"/>
    <w:rsid w:val="00EA1327"/>
    <w:rsid w:val="00EB4EBC"/>
    <w:rsid w:val="00EB6088"/>
    <w:rsid w:val="00EC19BB"/>
    <w:rsid w:val="00EC19D9"/>
    <w:rsid w:val="00ED0E47"/>
    <w:rsid w:val="00ED1A6B"/>
    <w:rsid w:val="00EE11AD"/>
    <w:rsid w:val="00EE14CD"/>
    <w:rsid w:val="00EE19A7"/>
    <w:rsid w:val="00EE3C1E"/>
    <w:rsid w:val="00EE4BF6"/>
    <w:rsid w:val="00EE76E1"/>
    <w:rsid w:val="00EE7989"/>
    <w:rsid w:val="00EF0034"/>
    <w:rsid w:val="00EF3B9A"/>
    <w:rsid w:val="00EF7581"/>
    <w:rsid w:val="00F00612"/>
    <w:rsid w:val="00F00DD9"/>
    <w:rsid w:val="00F032BB"/>
    <w:rsid w:val="00F03F75"/>
    <w:rsid w:val="00F063DD"/>
    <w:rsid w:val="00F074CE"/>
    <w:rsid w:val="00F1024F"/>
    <w:rsid w:val="00F112FF"/>
    <w:rsid w:val="00F159F6"/>
    <w:rsid w:val="00F15C94"/>
    <w:rsid w:val="00F163FB"/>
    <w:rsid w:val="00F17CDD"/>
    <w:rsid w:val="00F228D4"/>
    <w:rsid w:val="00F23212"/>
    <w:rsid w:val="00F267B6"/>
    <w:rsid w:val="00F277B1"/>
    <w:rsid w:val="00F30628"/>
    <w:rsid w:val="00F316FD"/>
    <w:rsid w:val="00F31EBF"/>
    <w:rsid w:val="00F34537"/>
    <w:rsid w:val="00F34750"/>
    <w:rsid w:val="00F34AFB"/>
    <w:rsid w:val="00F353F4"/>
    <w:rsid w:val="00F37704"/>
    <w:rsid w:val="00F37E70"/>
    <w:rsid w:val="00F40F0C"/>
    <w:rsid w:val="00F441A7"/>
    <w:rsid w:val="00F45DBC"/>
    <w:rsid w:val="00F51DE7"/>
    <w:rsid w:val="00F53E13"/>
    <w:rsid w:val="00F5652E"/>
    <w:rsid w:val="00F60375"/>
    <w:rsid w:val="00F70AD3"/>
    <w:rsid w:val="00F70B76"/>
    <w:rsid w:val="00F71C3E"/>
    <w:rsid w:val="00F71C51"/>
    <w:rsid w:val="00F732E3"/>
    <w:rsid w:val="00F7346C"/>
    <w:rsid w:val="00F751C7"/>
    <w:rsid w:val="00F77C1D"/>
    <w:rsid w:val="00F80B57"/>
    <w:rsid w:val="00F812BB"/>
    <w:rsid w:val="00F81725"/>
    <w:rsid w:val="00F830EB"/>
    <w:rsid w:val="00F83CE6"/>
    <w:rsid w:val="00F93315"/>
    <w:rsid w:val="00F95FB4"/>
    <w:rsid w:val="00F966DC"/>
    <w:rsid w:val="00F96EC4"/>
    <w:rsid w:val="00FA13DB"/>
    <w:rsid w:val="00FA163E"/>
    <w:rsid w:val="00FA481A"/>
    <w:rsid w:val="00FA4F53"/>
    <w:rsid w:val="00FA6C6B"/>
    <w:rsid w:val="00FA6DC1"/>
    <w:rsid w:val="00FB2AED"/>
    <w:rsid w:val="00FB4B4C"/>
    <w:rsid w:val="00FB516B"/>
    <w:rsid w:val="00FB64F4"/>
    <w:rsid w:val="00FB7007"/>
    <w:rsid w:val="00FB7595"/>
    <w:rsid w:val="00FC0BA4"/>
    <w:rsid w:val="00FC2EB5"/>
    <w:rsid w:val="00FC4674"/>
    <w:rsid w:val="00FC62DE"/>
    <w:rsid w:val="00FC65C6"/>
    <w:rsid w:val="00FD27D0"/>
    <w:rsid w:val="00FD3414"/>
    <w:rsid w:val="00FD6F7E"/>
    <w:rsid w:val="00FD7953"/>
    <w:rsid w:val="00FE022F"/>
    <w:rsid w:val="00FE4862"/>
    <w:rsid w:val="00FF25E5"/>
    <w:rsid w:val="00FF3B73"/>
    <w:rsid w:val="00FF45FD"/>
    <w:rsid w:val="00FF4777"/>
    <w:rsid w:val="00FF5964"/>
    <w:rsid w:val="00FF5AA1"/>
    <w:rsid w:val="00FF5E96"/>
    <w:rsid w:val="00FF6000"/>
    <w:rsid w:val="00FF74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0D9E9"/>
  <w15:chartTrackingRefBased/>
  <w15:docId w15:val="{1CB6D48A-AD61-4F6E-9A06-71EFB50A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1E6F"/>
    <w:rPr>
      <w:rFonts w:ascii="Verdana" w:hAnsi="Verdana"/>
      <w:sz w:val="20"/>
    </w:rPr>
  </w:style>
  <w:style w:type="paragraph" w:styleId="Kop1">
    <w:name w:val="heading 1"/>
    <w:basedOn w:val="Standaard"/>
    <w:next w:val="Standaard"/>
    <w:link w:val="Kop1Char"/>
    <w:uiPriority w:val="9"/>
    <w:qFormat/>
    <w:rsid w:val="004424FD"/>
    <w:pPr>
      <w:keepNext/>
      <w:keepLines/>
      <w:pBdr>
        <w:bottom w:val="single" w:sz="18" w:space="1" w:color="B64926" w:themeColor="accent3"/>
      </w:pBdr>
      <w:spacing w:before="240" w:after="0" w:line="240" w:lineRule="auto"/>
      <w:jc w:val="center"/>
      <w:outlineLvl w:val="0"/>
    </w:pPr>
    <w:rPr>
      <w:rFonts w:asciiTheme="majorHAnsi" w:eastAsiaTheme="majorEastAsia" w:hAnsiTheme="majorHAnsi" w:cstheme="majorBidi"/>
      <w:color w:val="B43412" w:themeColor="accent1" w:themeShade="BF"/>
      <w:sz w:val="32"/>
      <w:szCs w:val="32"/>
    </w:rPr>
  </w:style>
  <w:style w:type="paragraph" w:styleId="Kop2">
    <w:name w:val="heading 2"/>
    <w:basedOn w:val="Standaard"/>
    <w:next w:val="Standaard"/>
    <w:link w:val="Kop2Char"/>
    <w:uiPriority w:val="9"/>
    <w:unhideWhenUsed/>
    <w:qFormat/>
    <w:rsid w:val="00C206F7"/>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Kop3">
    <w:name w:val="heading 3"/>
    <w:basedOn w:val="Standaard"/>
    <w:next w:val="Standaard"/>
    <w:link w:val="Kop3Char"/>
    <w:uiPriority w:val="9"/>
    <w:unhideWhenUsed/>
    <w:qFormat/>
    <w:rsid w:val="00BA54CD"/>
    <w:pPr>
      <w:keepNext/>
      <w:keepLines/>
      <w:spacing w:before="40" w:after="0"/>
      <w:outlineLvl w:val="2"/>
    </w:pPr>
    <w:rPr>
      <w:rFonts w:asciiTheme="majorHAnsi" w:eastAsiaTheme="majorEastAsia" w:hAnsiTheme="majorHAnsi" w:cstheme="majorBidi"/>
      <w:color w:val="77230C"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A1E6F"/>
    <w:pPr>
      <w:spacing w:after="0" w:line="240" w:lineRule="auto"/>
    </w:pPr>
    <w:rPr>
      <w:rFonts w:ascii="Verdana" w:hAnsi="Verdana"/>
      <w:sz w:val="20"/>
    </w:rPr>
  </w:style>
  <w:style w:type="table" w:styleId="Tabelraster">
    <w:name w:val="Table Grid"/>
    <w:basedOn w:val="Standaardtabel"/>
    <w:uiPriority w:val="39"/>
    <w:rsid w:val="00AC4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424FD"/>
    <w:rPr>
      <w:rFonts w:asciiTheme="majorHAnsi" w:eastAsiaTheme="majorEastAsia" w:hAnsiTheme="majorHAnsi" w:cstheme="majorBidi"/>
      <w:color w:val="B43412" w:themeColor="accent1" w:themeShade="BF"/>
      <w:sz w:val="32"/>
      <w:szCs w:val="32"/>
    </w:rPr>
  </w:style>
  <w:style w:type="paragraph" w:styleId="Kopvaninhoudsopgave">
    <w:name w:val="TOC Heading"/>
    <w:basedOn w:val="Kop1"/>
    <w:next w:val="Standaard"/>
    <w:uiPriority w:val="39"/>
    <w:unhideWhenUsed/>
    <w:qFormat/>
    <w:rsid w:val="00AC4811"/>
    <w:pPr>
      <w:outlineLvl w:val="9"/>
    </w:pPr>
    <w:rPr>
      <w:lang w:eastAsia="nl-NL"/>
    </w:rPr>
  </w:style>
  <w:style w:type="paragraph" w:styleId="Lijstalinea">
    <w:name w:val="List Paragraph"/>
    <w:basedOn w:val="Standaard"/>
    <w:uiPriority w:val="34"/>
    <w:qFormat/>
    <w:rsid w:val="001E71C7"/>
    <w:pPr>
      <w:spacing w:after="0" w:line="240" w:lineRule="auto"/>
      <w:ind w:left="720"/>
      <w:contextualSpacing/>
    </w:pPr>
    <w:rPr>
      <w:rFonts w:ascii="Helvetica" w:eastAsia="Times" w:hAnsi="Helvetica" w:cs="Times New Roman"/>
      <w:szCs w:val="20"/>
    </w:rPr>
  </w:style>
  <w:style w:type="character" w:customStyle="1" w:styleId="Kop2Char">
    <w:name w:val="Kop 2 Char"/>
    <w:basedOn w:val="Standaardalinea-lettertype"/>
    <w:link w:val="Kop2"/>
    <w:uiPriority w:val="9"/>
    <w:rsid w:val="00C206F7"/>
    <w:rPr>
      <w:rFonts w:asciiTheme="majorHAnsi" w:eastAsiaTheme="majorEastAsia" w:hAnsiTheme="majorHAnsi" w:cstheme="majorBidi"/>
      <w:color w:val="B43412" w:themeColor="accent1" w:themeShade="BF"/>
      <w:sz w:val="26"/>
      <w:szCs w:val="26"/>
    </w:rPr>
  </w:style>
  <w:style w:type="paragraph" w:styleId="Inhopg1">
    <w:name w:val="toc 1"/>
    <w:basedOn w:val="Standaard"/>
    <w:next w:val="Standaard"/>
    <w:autoRedefine/>
    <w:uiPriority w:val="39"/>
    <w:unhideWhenUsed/>
    <w:rsid w:val="00FC2EB5"/>
    <w:pPr>
      <w:spacing w:after="100"/>
    </w:pPr>
  </w:style>
  <w:style w:type="paragraph" w:styleId="Inhopg2">
    <w:name w:val="toc 2"/>
    <w:basedOn w:val="Standaard"/>
    <w:next w:val="Standaard"/>
    <w:autoRedefine/>
    <w:uiPriority w:val="39"/>
    <w:unhideWhenUsed/>
    <w:rsid w:val="00FC2EB5"/>
    <w:pPr>
      <w:spacing w:after="100"/>
      <w:ind w:left="200"/>
    </w:pPr>
  </w:style>
  <w:style w:type="character" w:styleId="Hyperlink">
    <w:name w:val="Hyperlink"/>
    <w:basedOn w:val="Standaardalinea-lettertype"/>
    <w:uiPriority w:val="99"/>
    <w:unhideWhenUsed/>
    <w:rsid w:val="00FC2EB5"/>
    <w:rPr>
      <w:color w:val="CC9900" w:themeColor="hyperlink"/>
      <w:u w:val="single"/>
    </w:rPr>
  </w:style>
  <w:style w:type="character" w:styleId="Verwijzingopmerking">
    <w:name w:val="annotation reference"/>
    <w:basedOn w:val="Standaardalinea-lettertype"/>
    <w:uiPriority w:val="99"/>
    <w:semiHidden/>
    <w:unhideWhenUsed/>
    <w:rsid w:val="00B2000D"/>
    <w:rPr>
      <w:sz w:val="16"/>
      <w:szCs w:val="16"/>
    </w:rPr>
  </w:style>
  <w:style w:type="paragraph" w:styleId="Tekstopmerking">
    <w:name w:val="annotation text"/>
    <w:basedOn w:val="Standaard"/>
    <w:link w:val="TekstopmerkingChar"/>
    <w:uiPriority w:val="99"/>
    <w:semiHidden/>
    <w:unhideWhenUsed/>
    <w:rsid w:val="00B2000D"/>
    <w:pPr>
      <w:spacing w:line="240" w:lineRule="auto"/>
    </w:pPr>
    <w:rPr>
      <w:szCs w:val="20"/>
    </w:rPr>
  </w:style>
  <w:style w:type="character" w:customStyle="1" w:styleId="TekstopmerkingChar">
    <w:name w:val="Tekst opmerking Char"/>
    <w:basedOn w:val="Standaardalinea-lettertype"/>
    <w:link w:val="Tekstopmerking"/>
    <w:uiPriority w:val="99"/>
    <w:semiHidden/>
    <w:rsid w:val="00B2000D"/>
    <w:rPr>
      <w:rFonts w:ascii="Verdana" w:hAnsi="Verdana"/>
      <w:sz w:val="20"/>
      <w:szCs w:val="20"/>
    </w:rPr>
  </w:style>
  <w:style w:type="paragraph" w:styleId="Ballontekst">
    <w:name w:val="Balloon Text"/>
    <w:basedOn w:val="Standaard"/>
    <w:link w:val="BallontekstChar"/>
    <w:uiPriority w:val="99"/>
    <w:semiHidden/>
    <w:unhideWhenUsed/>
    <w:rsid w:val="00B2000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2000D"/>
    <w:rPr>
      <w:rFonts w:ascii="Segoe UI" w:hAnsi="Segoe UI" w:cs="Segoe UI"/>
      <w:sz w:val="18"/>
      <w:szCs w:val="18"/>
    </w:rPr>
  </w:style>
  <w:style w:type="paragraph" w:styleId="Koptekst">
    <w:name w:val="header"/>
    <w:basedOn w:val="Standaard"/>
    <w:link w:val="KoptekstChar"/>
    <w:uiPriority w:val="99"/>
    <w:unhideWhenUsed/>
    <w:rsid w:val="003E16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16D6"/>
    <w:rPr>
      <w:rFonts w:ascii="Verdana" w:hAnsi="Verdana"/>
      <w:sz w:val="20"/>
    </w:rPr>
  </w:style>
  <w:style w:type="paragraph" w:styleId="Voettekst">
    <w:name w:val="footer"/>
    <w:basedOn w:val="Standaard"/>
    <w:link w:val="VoettekstChar"/>
    <w:uiPriority w:val="99"/>
    <w:unhideWhenUsed/>
    <w:rsid w:val="003E16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16D6"/>
    <w:rPr>
      <w:rFonts w:ascii="Verdana" w:hAnsi="Verdana"/>
      <w:sz w:val="20"/>
    </w:rPr>
  </w:style>
  <w:style w:type="character" w:customStyle="1" w:styleId="Kop3Char">
    <w:name w:val="Kop 3 Char"/>
    <w:basedOn w:val="Standaardalinea-lettertype"/>
    <w:link w:val="Kop3"/>
    <w:uiPriority w:val="9"/>
    <w:rsid w:val="00BA54CD"/>
    <w:rPr>
      <w:rFonts w:asciiTheme="majorHAnsi" w:eastAsiaTheme="majorEastAsia" w:hAnsiTheme="majorHAnsi" w:cstheme="majorBidi"/>
      <w:color w:val="77230C" w:themeColor="accent1" w:themeShade="7F"/>
      <w:sz w:val="24"/>
      <w:szCs w:val="24"/>
    </w:rPr>
  </w:style>
  <w:style w:type="table" w:styleId="Onopgemaaktetabel5">
    <w:name w:val="Plain Table 5"/>
    <w:basedOn w:val="Standaardtabel"/>
    <w:uiPriority w:val="45"/>
    <w:rsid w:val="00BA54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eenafstandChar">
    <w:name w:val="Geen afstand Char"/>
    <w:basedOn w:val="Standaardalinea-lettertype"/>
    <w:link w:val="Geenafstand"/>
    <w:uiPriority w:val="1"/>
    <w:rsid w:val="00E25E7B"/>
    <w:rPr>
      <w:rFonts w:ascii="Verdana" w:hAnsi="Verdana"/>
      <w:sz w:val="20"/>
    </w:rPr>
  </w:style>
  <w:style w:type="paragraph" w:styleId="Inhopg3">
    <w:name w:val="toc 3"/>
    <w:basedOn w:val="Standaard"/>
    <w:next w:val="Standaard"/>
    <w:autoRedefine/>
    <w:uiPriority w:val="39"/>
    <w:unhideWhenUsed/>
    <w:rsid w:val="00472313"/>
    <w:pPr>
      <w:spacing w:after="100"/>
      <w:ind w:left="400"/>
    </w:pPr>
  </w:style>
  <w:style w:type="table" w:styleId="Rastertabel4-Accent1">
    <w:name w:val="Grid Table 4 Accent 1"/>
    <w:basedOn w:val="Standaardtabel"/>
    <w:uiPriority w:val="49"/>
    <w:rsid w:val="00824C5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Rastertabel4-Accent6">
    <w:name w:val="Grid Table 4 Accent 6"/>
    <w:basedOn w:val="Standaardtabel"/>
    <w:uiPriority w:val="49"/>
    <w:rsid w:val="00F80B57"/>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paragraph" w:styleId="Titel">
    <w:name w:val="Title"/>
    <w:basedOn w:val="Standaard"/>
    <w:next w:val="Standaard"/>
    <w:link w:val="TitelChar"/>
    <w:uiPriority w:val="10"/>
    <w:qFormat/>
    <w:rsid w:val="004D47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D472F"/>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9B5C6F"/>
    <w:rPr>
      <w:color w:val="808080"/>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AB15FE"/>
    <w:rPr>
      <w:b/>
      <w:bCs/>
    </w:rPr>
  </w:style>
  <w:style w:type="character" w:customStyle="1" w:styleId="OnderwerpvanopmerkingChar">
    <w:name w:val="Onderwerp van opmerking Char"/>
    <w:basedOn w:val="TekstopmerkingChar"/>
    <w:link w:val="Onderwerpvanopmerking"/>
    <w:uiPriority w:val="99"/>
    <w:semiHidden/>
    <w:rsid w:val="00AB15FE"/>
    <w:rPr>
      <w:rFonts w:ascii="Verdana" w:hAnsi="Verdana"/>
      <w:b/>
      <w:bCs/>
      <w:sz w:val="20"/>
      <w:szCs w:val="20"/>
    </w:rPr>
  </w:style>
  <w:style w:type="character" w:styleId="GevolgdeHyperlink">
    <w:name w:val="FollowedHyperlink"/>
    <w:basedOn w:val="Standaardalinea-lettertype"/>
    <w:uiPriority w:val="99"/>
    <w:semiHidden/>
    <w:unhideWhenUsed/>
    <w:rsid w:val="007E7428"/>
    <w:rPr>
      <w:color w:val="666699" w:themeColor="followedHyperlink"/>
      <w:u w:val="single"/>
    </w:rPr>
  </w:style>
  <w:style w:type="paragraph" w:styleId="Revisie">
    <w:name w:val="Revision"/>
    <w:hidden/>
    <w:uiPriority w:val="99"/>
    <w:semiHidden/>
    <w:rsid w:val="00DC652A"/>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2532">
      <w:bodyDiv w:val="1"/>
      <w:marLeft w:val="0"/>
      <w:marRight w:val="0"/>
      <w:marTop w:val="0"/>
      <w:marBottom w:val="0"/>
      <w:divBdr>
        <w:top w:val="none" w:sz="0" w:space="0" w:color="auto"/>
        <w:left w:val="none" w:sz="0" w:space="0" w:color="auto"/>
        <w:bottom w:val="none" w:sz="0" w:space="0" w:color="auto"/>
        <w:right w:val="none" w:sz="0" w:space="0" w:color="auto"/>
      </w:divBdr>
    </w:div>
    <w:div w:id="129131039">
      <w:bodyDiv w:val="1"/>
      <w:marLeft w:val="0"/>
      <w:marRight w:val="0"/>
      <w:marTop w:val="0"/>
      <w:marBottom w:val="0"/>
      <w:divBdr>
        <w:top w:val="none" w:sz="0" w:space="0" w:color="auto"/>
        <w:left w:val="none" w:sz="0" w:space="0" w:color="auto"/>
        <w:bottom w:val="none" w:sz="0" w:space="0" w:color="auto"/>
        <w:right w:val="none" w:sz="0" w:space="0" w:color="auto"/>
      </w:divBdr>
    </w:div>
    <w:div w:id="1543322056">
      <w:bodyDiv w:val="1"/>
      <w:marLeft w:val="0"/>
      <w:marRight w:val="0"/>
      <w:marTop w:val="0"/>
      <w:marBottom w:val="0"/>
      <w:divBdr>
        <w:top w:val="none" w:sz="0" w:space="0" w:color="auto"/>
        <w:left w:val="none" w:sz="0" w:space="0" w:color="auto"/>
        <w:bottom w:val="none" w:sz="0" w:space="0" w:color="auto"/>
        <w:right w:val="none" w:sz="0" w:space="0" w:color="auto"/>
      </w:divBdr>
    </w:div>
    <w:div w:id="194295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hemobilecompany.com/over-on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onpartners.nl/trainingen/d?Transformationeel+leiding+geven&amp;t=24" TargetMode="Externa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90563-5E65-4709-84BC-03E64E7C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51</Pages>
  <Words>16045</Words>
  <Characters>88253</Characters>
  <Application>Microsoft Office Word</Application>
  <DocSecurity>0</DocSecurity>
  <Lines>735</Lines>
  <Paragraphs>208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Beinema</dc:creator>
  <cp:keywords/>
  <dc:description/>
  <cp:lastModifiedBy>Hulzen, Nathalie van</cp:lastModifiedBy>
  <cp:revision>26</cp:revision>
  <dcterms:created xsi:type="dcterms:W3CDTF">2018-06-24T14:18:00Z</dcterms:created>
  <dcterms:modified xsi:type="dcterms:W3CDTF">2018-06-27T06:59:00Z</dcterms:modified>
</cp:coreProperties>
</file>