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50BC46" w14:textId="77777777" w:rsidR="003963DB" w:rsidRDefault="00041835">
      <w:r w:rsidRPr="00ED4D86">
        <w:rPr>
          <w:noProof/>
          <w:sz w:val="40"/>
          <w:szCs w:val="40"/>
        </w:rPr>
        <w:drawing>
          <wp:anchor distT="0" distB="0" distL="114300" distR="114300" simplePos="0" relativeHeight="251659264" behindDoc="1" locked="0" layoutInCell="1" allowOverlap="1" wp14:anchorId="3E30D158" wp14:editId="71DC0258">
            <wp:simplePos x="0" y="0"/>
            <wp:positionH relativeFrom="column">
              <wp:posOffset>-895350</wp:posOffset>
            </wp:positionH>
            <wp:positionV relativeFrom="paragraph">
              <wp:posOffset>-895350</wp:posOffset>
            </wp:positionV>
            <wp:extent cx="7658100" cy="3046437"/>
            <wp:effectExtent l="0" t="0" r="0" b="190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1" cstate="print">
                      <a:alphaModFix amt="50000"/>
                      <a:extLst>
                        <a:ext uri="{28A0092B-C50C-407E-A947-70E740481C1C}">
                          <a14:useLocalDpi xmlns:a14="http://schemas.microsoft.com/office/drawing/2010/main" val="0"/>
                        </a:ext>
                      </a:extLst>
                    </a:blip>
                    <a:srcRect/>
                    <a:stretch>
                      <a:fillRect/>
                    </a:stretch>
                  </pic:blipFill>
                  <pic:spPr bwMode="auto">
                    <a:xfrm>
                      <a:off x="0" y="0"/>
                      <a:ext cx="7658100" cy="3046437"/>
                    </a:xfrm>
                    <a:prstGeom prst="rect">
                      <a:avLst/>
                    </a:prstGeom>
                    <a:noFill/>
                    <a:ln>
                      <a:noFill/>
                    </a:ln>
                  </pic:spPr>
                </pic:pic>
              </a:graphicData>
            </a:graphic>
          </wp:anchor>
        </w:drawing>
      </w:r>
    </w:p>
    <w:p w14:paraId="3653C06B" w14:textId="77777777" w:rsidR="003D68F3" w:rsidRPr="00A21B59" w:rsidRDefault="003D68F3" w:rsidP="003D68F3">
      <w:pPr>
        <w:rPr>
          <w:b/>
        </w:rPr>
      </w:pPr>
    </w:p>
    <w:p w14:paraId="46098D6E" w14:textId="77777777" w:rsidR="00041835" w:rsidRDefault="00041835" w:rsidP="003D68F3">
      <w:pPr>
        <w:jc w:val="center"/>
        <w:rPr>
          <w:rFonts w:ascii="Times New Roman" w:hAnsi="Times New Roman" w:cs="Times New Roman"/>
          <w:b/>
          <w:i/>
          <w:sz w:val="48"/>
          <w:szCs w:val="48"/>
        </w:rPr>
      </w:pPr>
    </w:p>
    <w:p w14:paraId="77839684" w14:textId="77777777" w:rsidR="00041835" w:rsidRDefault="00041835" w:rsidP="003D68F3">
      <w:pPr>
        <w:jc w:val="center"/>
        <w:rPr>
          <w:rFonts w:ascii="Times New Roman" w:hAnsi="Times New Roman" w:cs="Times New Roman"/>
          <w:b/>
          <w:i/>
          <w:sz w:val="48"/>
          <w:szCs w:val="48"/>
        </w:rPr>
      </w:pPr>
    </w:p>
    <w:p w14:paraId="0E3232D4" w14:textId="77777777" w:rsidR="00041835" w:rsidRDefault="00041835" w:rsidP="003D68F3">
      <w:pPr>
        <w:jc w:val="center"/>
        <w:rPr>
          <w:rFonts w:ascii="Times New Roman" w:hAnsi="Times New Roman" w:cs="Times New Roman"/>
          <w:b/>
          <w:i/>
          <w:sz w:val="48"/>
          <w:szCs w:val="48"/>
        </w:rPr>
      </w:pPr>
    </w:p>
    <w:p w14:paraId="36D49FA5" w14:textId="77777777" w:rsidR="003D68F3" w:rsidRDefault="003D68F3" w:rsidP="003D68F3">
      <w:pPr>
        <w:jc w:val="center"/>
        <w:rPr>
          <w:rFonts w:ascii="Times New Roman" w:hAnsi="Times New Roman" w:cs="Times New Roman"/>
          <w:b/>
          <w:i/>
          <w:sz w:val="48"/>
          <w:szCs w:val="48"/>
        </w:rPr>
      </w:pPr>
      <w:r w:rsidRPr="00A21B59">
        <w:rPr>
          <w:rFonts w:ascii="Times New Roman" w:hAnsi="Times New Roman" w:cs="Times New Roman"/>
          <w:b/>
          <w:i/>
          <w:sz w:val="48"/>
          <w:szCs w:val="48"/>
        </w:rPr>
        <w:t>‘</w:t>
      </w:r>
      <w:r w:rsidR="00A21B59" w:rsidRPr="00A21B59">
        <w:rPr>
          <w:rFonts w:ascii="Times New Roman" w:hAnsi="Times New Roman" w:cs="Times New Roman"/>
          <w:b/>
          <w:i/>
          <w:sz w:val="48"/>
          <w:szCs w:val="48"/>
        </w:rPr>
        <w:t>De</w:t>
      </w:r>
      <w:r w:rsidR="0047146B">
        <w:rPr>
          <w:rFonts w:ascii="Times New Roman" w:hAnsi="Times New Roman" w:cs="Times New Roman"/>
          <w:b/>
          <w:i/>
          <w:sz w:val="48"/>
          <w:szCs w:val="48"/>
        </w:rPr>
        <w:t xml:space="preserve"> geloofwaardigheid van LHBTI asielaanvragen</w:t>
      </w:r>
      <w:r w:rsidR="00A21B59" w:rsidRPr="00A21B59">
        <w:rPr>
          <w:rFonts w:ascii="Times New Roman" w:hAnsi="Times New Roman" w:cs="Times New Roman"/>
          <w:b/>
          <w:i/>
          <w:sz w:val="48"/>
          <w:szCs w:val="48"/>
        </w:rPr>
        <w:t>’</w:t>
      </w:r>
    </w:p>
    <w:p w14:paraId="15FD525D" w14:textId="77777777" w:rsidR="003D68F3" w:rsidRPr="00766E55" w:rsidRDefault="00BE028C" w:rsidP="00766E55">
      <w:pPr>
        <w:jc w:val="center"/>
        <w:rPr>
          <w:rFonts w:ascii="Times New Roman" w:eastAsia="MS Mincho" w:hAnsi="Times New Roman" w:cs="Times New Roman"/>
          <w:sz w:val="28"/>
          <w:szCs w:val="28"/>
        </w:rPr>
      </w:pPr>
      <w:r w:rsidRPr="00BE028C">
        <w:rPr>
          <w:rFonts w:ascii="Times New Roman" w:eastAsia="MS Mincho" w:hAnsi="Times New Roman" w:cs="Times New Roman"/>
          <w:sz w:val="28"/>
          <w:szCs w:val="28"/>
        </w:rPr>
        <w:t>“Een onderzoeksrapport omtrent de</w:t>
      </w:r>
      <w:r w:rsidR="00C87245">
        <w:rPr>
          <w:rFonts w:ascii="Times New Roman" w:eastAsia="MS Mincho" w:hAnsi="Times New Roman" w:cs="Times New Roman"/>
          <w:sz w:val="28"/>
          <w:szCs w:val="28"/>
        </w:rPr>
        <w:t xml:space="preserve"> geloofwaardigheid </w:t>
      </w:r>
      <w:r w:rsidR="0047146B">
        <w:rPr>
          <w:rFonts w:ascii="Times New Roman" w:eastAsia="MS Mincho" w:hAnsi="Times New Roman" w:cs="Times New Roman"/>
          <w:sz w:val="28"/>
          <w:szCs w:val="28"/>
        </w:rPr>
        <w:t>van</w:t>
      </w:r>
      <w:r w:rsidR="00C87245">
        <w:rPr>
          <w:rFonts w:ascii="Times New Roman" w:eastAsia="MS Mincho" w:hAnsi="Times New Roman" w:cs="Times New Roman"/>
          <w:sz w:val="28"/>
          <w:szCs w:val="28"/>
        </w:rPr>
        <w:t xml:space="preserve"> seksuele geaardheid van </w:t>
      </w:r>
      <w:r w:rsidR="0047146B">
        <w:rPr>
          <w:rFonts w:ascii="Times New Roman" w:eastAsia="MS Mincho" w:hAnsi="Times New Roman" w:cs="Times New Roman"/>
          <w:sz w:val="28"/>
          <w:szCs w:val="28"/>
        </w:rPr>
        <w:t>LHBTI-vreemdelingen”</w:t>
      </w:r>
    </w:p>
    <w:p w14:paraId="324D6FF6" w14:textId="77777777" w:rsidR="003D68F3" w:rsidRPr="00BE028C" w:rsidRDefault="003D68F3" w:rsidP="00BE028C">
      <w:pPr>
        <w:jc w:val="center"/>
        <w:rPr>
          <w:rFonts w:ascii="Times New Roman" w:hAnsi="Times New Roman" w:cs="Times New Roman"/>
          <w:b/>
          <w:sz w:val="32"/>
          <w:szCs w:val="32"/>
        </w:rPr>
      </w:pPr>
      <w:bookmarkStart w:id="0" w:name="_GoBack"/>
      <w:bookmarkEnd w:id="0"/>
      <w:r w:rsidRPr="00A21B59">
        <w:rPr>
          <w:rFonts w:ascii="Times New Roman" w:hAnsi="Times New Roman" w:cs="Times New Roman"/>
          <w:b/>
          <w:sz w:val="32"/>
          <w:szCs w:val="32"/>
        </w:rPr>
        <w:t>Toetsing van:</w:t>
      </w:r>
    </w:p>
    <w:p w14:paraId="5FCCF05B" w14:textId="77777777" w:rsidR="003D68F3" w:rsidRPr="00A21B59" w:rsidRDefault="003D68F3" w:rsidP="003D68F3">
      <w:pPr>
        <w:jc w:val="center"/>
        <w:rPr>
          <w:rFonts w:ascii="Times New Roman" w:hAnsi="Times New Roman" w:cs="Times New Roman"/>
          <w:b/>
          <w:sz w:val="32"/>
          <w:szCs w:val="32"/>
        </w:rPr>
      </w:pPr>
      <w:r w:rsidRPr="00A21B59">
        <w:rPr>
          <w:rFonts w:ascii="Times New Roman" w:hAnsi="Times New Roman" w:cs="Times New Roman"/>
          <w:b/>
          <w:sz w:val="32"/>
          <w:szCs w:val="32"/>
        </w:rPr>
        <w:t xml:space="preserve">Afstudeeronderzoek </w:t>
      </w:r>
      <w:r w:rsidR="005A078C">
        <w:rPr>
          <w:rFonts w:ascii="Times New Roman" w:hAnsi="Times New Roman" w:cs="Times New Roman"/>
          <w:b/>
          <w:sz w:val="32"/>
          <w:szCs w:val="32"/>
        </w:rPr>
        <w:br/>
      </w:r>
      <w:r w:rsidR="005A078C" w:rsidRPr="007B42E3">
        <w:rPr>
          <w:rFonts w:ascii="Times New Roman" w:hAnsi="Times New Roman" w:cs="Times New Roman"/>
          <w:b/>
          <w:sz w:val="32"/>
          <w:szCs w:val="32"/>
        </w:rPr>
        <w:t>HBR-1819-AS</w:t>
      </w:r>
    </w:p>
    <w:p w14:paraId="542DB18B" w14:textId="77777777" w:rsidR="005A078C" w:rsidRPr="007B42E3" w:rsidRDefault="005A078C" w:rsidP="005A078C">
      <w:pPr>
        <w:pBdr>
          <w:top w:val="single" w:sz="4" w:space="1" w:color="auto"/>
          <w:left w:val="single" w:sz="4" w:space="4" w:color="auto"/>
          <w:bottom w:val="single" w:sz="4" w:space="17" w:color="auto"/>
          <w:right w:val="single" w:sz="4" w:space="4" w:color="auto"/>
        </w:pBdr>
        <w:spacing w:line="360" w:lineRule="auto"/>
        <w:rPr>
          <w:rFonts w:ascii="Times New Roman" w:hAnsi="Times New Roman" w:cs="Times New Roman"/>
          <w:b/>
          <w:szCs w:val="18"/>
        </w:rPr>
      </w:pPr>
      <w:r w:rsidRPr="007B42E3">
        <w:rPr>
          <w:rFonts w:ascii="Times New Roman" w:hAnsi="Times New Roman" w:cs="Times New Roman"/>
          <w:b/>
          <w:szCs w:val="18"/>
        </w:rPr>
        <w:t>Hogeschool Leiden</w:t>
      </w:r>
      <w:r w:rsidRPr="007B42E3">
        <w:rPr>
          <w:rFonts w:ascii="Times New Roman" w:hAnsi="Times New Roman" w:cs="Times New Roman"/>
          <w:b/>
          <w:szCs w:val="18"/>
        </w:rPr>
        <w:tab/>
      </w:r>
      <w:r w:rsidR="0048194F">
        <w:rPr>
          <w:rFonts w:ascii="Times New Roman" w:hAnsi="Times New Roman" w:cs="Times New Roman"/>
          <w:b/>
          <w:szCs w:val="18"/>
        </w:rPr>
        <w:t xml:space="preserve">       </w:t>
      </w:r>
      <w:r w:rsidR="006676BC">
        <w:rPr>
          <w:rFonts w:ascii="Times New Roman" w:hAnsi="Times New Roman" w:cs="Times New Roman"/>
          <w:b/>
          <w:szCs w:val="18"/>
        </w:rPr>
        <w:t xml:space="preserve"> </w:t>
      </w:r>
      <w:r w:rsidRPr="007B42E3">
        <w:rPr>
          <w:rFonts w:ascii="Times New Roman" w:hAnsi="Times New Roman" w:cs="Times New Roman"/>
          <w:b/>
          <w:szCs w:val="18"/>
        </w:rPr>
        <w:tab/>
      </w:r>
      <w:r w:rsidR="0048194F">
        <w:rPr>
          <w:rFonts w:ascii="Times New Roman" w:hAnsi="Times New Roman" w:cs="Times New Roman"/>
          <w:b/>
          <w:szCs w:val="18"/>
        </w:rPr>
        <w:t xml:space="preserve">   </w:t>
      </w:r>
      <w:r w:rsidRPr="007B42E3">
        <w:rPr>
          <w:rFonts w:ascii="Times New Roman" w:hAnsi="Times New Roman" w:cs="Times New Roman"/>
          <w:b/>
          <w:szCs w:val="18"/>
        </w:rPr>
        <w:tab/>
        <w:t>Opleiding HBO-Rechten</w:t>
      </w:r>
    </w:p>
    <w:p w14:paraId="7800FD35" w14:textId="77777777" w:rsidR="005A078C" w:rsidRPr="007B42E3" w:rsidRDefault="005A078C" w:rsidP="005A078C">
      <w:pPr>
        <w:pBdr>
          <w:top w:val="single" w:sz="4" w:space="1" w:color="auto"/>
          <w:left w:val="single" w:sz="4" w:space="4" w:color="auto"/>
          <w:bottom w:val="single" w:sz="4" w:space="17" w:color="auto"/>
          <w:right w:val="single" w:sz="4" w:space="4" w:color="auto"/>
        </w:pBdr>
        <w:spacing w:line="360" w:lineRule="auto"/>
        <w:rPr>
          <w:rFonts w:ascii="Times New Roman" w:hAnsi="Times New Roman" w:cs="Times New Roman"/>
          <w:color w:val="000000" w:themeColor="text1"/>
          <w:szCs w:val="18"/>
        </w:rPr>
      </w:pPr>
      <w:r w:rsidRPr="007B42E3">
        <w:rPr>
          <w:rFonts w:ascii="Times New Roman" w:hAnsi="Times New Roman" w:cs="Times New Roman"/>
          <w:szCs w:val="18"/>
        </w:rPr>
        <w:t xml:space="preserve">Esther </w:t>
      </w:r>
      <w:proofErr w:type="spellStart"/>
      <w:r w:rsidRPr="007B42E3">
        <w:rPr>
          <w:rFonts w:ascii="Times New Roman" w:hAnsi="Times New Roman" w:cs="Times New Roman"/>
          <w:szCs w:val="18"/>
        </w:rPr>
        <w:t>Derveld</w:t>
      </w:r>
      <w:proofErr w:type="spellEnd"/>
      <w:r w:rsidRPr="007B42E3">
        <w:rPr>
          <w:rFonts w:ascii="Times New Roman" w:hAnsi="Times New Roman" w:cs="Times New Roman"/>
          <w:szCs w:val="18"/>
        </w:rPr>
        <w:t xml:space="preserve"> – 1071564</w:t>
      </w:r>
      <w:r>
        <w:rPr>
          <w:rFonts w:ascii="Times New Roman" w:hAnsi="Times New Roman" w:cs="Times New Roman"/>
          <w:color w:val="000000" w:themeColor="text1"/>
          <w:szCs w:val="18"/>
        </w:rPr>
        <w:tab/>
      </w:r>
      <w:r>
        <w:rPr>
          <w:rFonts w:ascii="Times New Roman" w:hAnsi="Times New Roman" w:cs="Times New Roman"/>
          <w:color w:val="000000" w:themeColor="text1"/>
          <w:szCs w:val="18"/>
        </w:rPr>
        <w:tab/>
      </w:r>
      <w:proofErr w:type="spellStart"/>
      <w:r w:rsidRPr="007B42E3">
        <w:rPr>
          <w:rFonts w:ascii="Times New Roman" w:hAnsi="Times New Roman" w:cs="Times New Roman"/>
          <w:color w:val="000000" w:themeColor="text1"/>
          <w:szCs w:val="18"/>
        </w:rPr>
        <w:t>Onde</w:t>
      </w:r>
      <w:r>
        <w:rPr>
          <w:rFonts w:ascii="Times New Roman" w:hAnsi="Times New Roman" w:cs="Times New Roman"/>
          <w:color w:val="000000" w:themeColor="text1"/>
          <w:szCs w:val="18"/>
        </w:rPr>
        <w:t>rzoeksdocent</w:t>
      </w:r>
      <w:proofErr w:type="spellEnd"/>
      <w:r>
        <w:rPr>
          <w:rFonts w:ascii="Times New Roman" w:hAnsi="Times New Roman" w:cs="Times New Roman"/>
          <w:color w:val="000000" w:themeColor="text1"/>
          <w:szCs w:val="18"/>
        </w:rPr>
        <w:t>: dhr. V. Jongste</w:t>
      </w:r>
      <w:r w:rsidR="001D02B0">
        <w:rPr>
          <w:rFonts w:ascii="Times New Roman" w:hAnsi="Times New Roman" w:cs="Times New Roman"/>
          <w:color w:val="000000" w:themeColor="text1"/>
          <w:szCs w:val="18"/>
        </w:rPr>
        <w:br/>
      </w:r>
      <w:r w:rsidR="001D02B0">
        <w:rPr>
          <w:rFonts w:ascii="Times New Roman" w:hAnsi="Times New Roman" w:cs="Times New Roman"/>
          <w:color w:val="000000" w:themeColor="text1"/>
          <w:szCs w:val="18"/>
        </w:rPr>
        <w:tab/>
      </w:r>
      <w:r w:rsidR="001D02B0">
        <w:rPr>
          <w:rFonts w:ascii="Times New Roman" w:hAnsi="Times New Roman" w:cs="Times New Roman"/>
          <w:color w:val="000000" w:themeColor="text1"/>
          <w:szCs w:val="18"/>
        </w:rPr>
        <w:tab/>
      </w:r>
      <w:r w:rsidR="001D02B0">
        <w:rPr>
          <w:rFonts w:ascii="Times New Roman" w:hAnsi="Times New Roman" w:cs="Times New Roman"/>
          <w:color w:val="000000" w:themeColor="text1"/>
          <w:szCs w:val="18"/>
        </w:rPr>
        <w:tab/>
      </w:r>
      <w:r w:rsidR="001D02B0">
        <w:rPr>
          <w:rFonts w:ascii="Times New Roman" w:hAnsi="Times New Roman" w:cs="Times New Roman"/>
          <w:color w:val="000000" w:themeColor="text1"/>
          <w:szCs w:val="18"/>
        </w:rPr>
        <w:tab/>
      </w:r>
      <w:r w:rsidR="001D02B0">
        <w:rPr>
          <w:rFonts w:ascii="Times New Roman" w:hAnsi="Times New Roman" w:cs="Times New Roman"/>
          <w:color w:val="000000" w:themeColor="text1"/>
          <w:szCs w:val="18"/>
        </w:rPr>
        <w:tab/>
      </w:r>
      <w:r w:rsidR="001D02B0" w:rsidRPr="001D02B0">
        <w:rPr>
          <w:rFonts w:ascii="Times New Roman" w:hAnsi="Times New Roman" w:cs="Times New Roman"/>
          <w:color w:val="000000" w:themeColor="text1"/>
          <w:szCs w:val="18"/>
        </w:rPr>
        <w:t>Afstudeerbegeleider: Dhr. S. Kok</w:t>
      </w:r>
    </w:p>
    <w:p w14:paraId="58FEC0AE" w14:textId="77777777" w:rsidR="005A078C" w:rsidRPr="007B42E3" w:rsidRDefault="0048194F" w:rsidP="005A078C">
      <w:pPr>
        <w:pBdr>
          <w:top w:val="single" w:sz="4" w:space="1" w:color="auto"/>
          <w:left w:val="single" w:sz="4" w:space="4" w:color="auto"/>
          <w:bottom w:val="single" w:sz="4" w:space="17" w:color="auto"/>
          <w:right w:val="single" w:sz="4" w:space="4" w:color="auto"/>
        </w:pBdr>
        <w:spacing w:line="360" w:lineRule="auto"/>
        <w:rPr>
          <w:rFonts w:ascii="Times New Roman" w:hAnsi="Times New Roman" w:cs="Times New Roman"/>
          <w:color w:val="000000" w:themeColor="text1"/>
          <w:szCs w:val="18"/>
        </w:rPr>
      </w:pPr>
      <w:r>
        <w:rPr>
          <w:rFonts w:ascii="Times New Roman" w:hAnsi="Times New Roman" w:cs="Times New Roman"/>
          <w:color w:val="000000" w:themeColor="text1"/>
          <w:szCs w:val="18"/>
        </w:rPr>
        <w:t xml:space="preserve">                     </w:t>
      </w:r>
      <w:r w:rsidR="0062211D">
        <w:rPr>
          <w:rFonts w:ascii="Times New Roman" w:hAnsi="Times New Roman" w:cs="Times New Roman"/>
          <w:color w:val="000000" w:themeColor="text1"/>
          <w:szCs w:val="18"/>
        </w:rPr>
        <w:tab/>
      </w:r>
      <w:r w:rsidR="0062211D">
        <w:rPr>
          <w:rFonts w:ascii="Times New Roman" w:hAnsi="Times New Roman" w:cs="Times New Roman"/>
          <w:color w:val="000000" w:themeColor="text1"/>
          <w:szCs w:val="18"/>
        </w:rPr>
        <w:tab/>
      </w:r>
      <w:r w:rsidR="0062211D">
        <w:rPr>
          <w:rFonts w:ascii="Times New Roman" w:hAnsi="Times New Roman" w:cs="Times New Roman"/>
          <w:color w:val="000000" w:themeColor="text1"/>
          <w:szCs w:val="18"/>
        </w:rPr>
        <w:tab/>
      </w:r>
      <w:r w:rsidR="0062211D">
        <w:rPr>
          <w:rFonts w:ascii="Times New Roman" w:hAnsi="Times New Roman" w:cs="Times New Roman"/>
          <w:color w:val="000000" w:themeColor="text1"/>
          <w:szCs w:val="18"/>
        </w:rPr>
        <w:tab/>
      </w:r>
      <w:r w:rsidR="005A078C" w:rsidRPr="007B42E3">
        <w:rPr>
          <w:rFonts w:ascii="Times New Roman" w:hAnsi="Times New Roman" w:cs="Times New Roman"/>
          <w:color w:val="000000" w:themeColor="text1"/>
          <w:szCs w:val="18"/>
        </w:rPr>
        <w:t xml:space="preserve">Opdrachtgever: </w:t>
      </w:r>
      <w:r w:rsidR="005A078C">
        <w:rPr>
          <w:rFonts w:ascii="Times New Roman" w:hAnsi="Times New Roman" w:cs="Times New Roman"/>
          <w:color w:val="000000" w:themeColor="text1"/>
          <w:szCs w:val="18"/>
        </w:rPr>
        <w:t>Sanchez Advocatenpraktijk</w:t>
      </w:r>
    </w:p>
    <w:p w14:paraId="4032B8BD" w14:textId="77777777" w:rsidR="005A078C" w:rsidRPr="00364B4D" w:rsidRDefault="0048194F" w:rsidP="005A078C">
      <w:pPr>
        <w:pBdr>
          <w:top w:val="single" w:sz="4" w:space="1" w:color="auto"/>
          <w:left w:val="single" w:sz="4" w:space="4" w:color="auto"/>
          <w:bottom w:val="single" w:sz="4" w:space="17" w:color="auto"/>
          <w:right w:val="single" w:sz="4" w:space="4" w:color="auto"/>
        </w:pBdr>
        <w:spacing w:line="360" w:lineRule="auto"/>
        <w:rPr>
          <w:rFonts w:ascii="Times New Roman" w:hAnsi="Times New Roman" w:cs="Times New Roman"/>
          <w:color w:val="000000" w:themeColor="text1"/>
          <w:szCs w:val="18"/>
          <w:lang w:val="en-US"/>
        </w:rPr>
      </w:pPr>
      <w:r>
        <w:rPr>
          <w:rFonts w:ascii="Times New Roman" w:hAnsi="Times New Roman" w:cs="Times New Roman"/>
          <w:color w:val="000000" w:themeColor="text1"/>
          <w:szCs w:val="18"/>
        </w:rPr>
        <w:t xml:space="preserve">                              </w:t>
      </w:r>
      <w:r w:rsidR="005A078C">
        <w:rPr>
          <w:rFonts w:ascii="Times New Roman" w:hAnsi="Times New Roman" w:cs="Times New Roman"/>
          <w:color w:val="000000" w:themeColor="text1"/>
          <w:szCs w:val="18"/>
        </w:rPr>
        <w:tab/>
      </w:r>
      <w:r w:rsidR="0062211D">
        <w:rPr>
          <w:rFonts w:ascii="Times New Roman" w:hAnsi="Times New Roman" w:cs="Times New Roman"/>
          <w:color w:val="000000" w:themeColor="text1"/>
          <w:szCs w:val="18"/>
        </w:rPr>
        <w:tab/>
      </w:r>
      <w:r w:rsidR="0062211D">
        <w:rPr>
          <w:rFonts w:ascii="Times New Roman" w:hAnsi="Times New Roman" w:cs="Times New Roman"/>
          <w:color w:val="000000" w:themeColor="text1"/>
          <w:szCs w:val="18"/>
        </w:rPr>
        <w:tab/>
      </w:r>
      <w:r w:rsidR="005A078C">
        <w:rPr>
          <w:rFonts w:ascii="Times New Roman" w:hAnsi="Times New Roman" w:cs="Times New Roman"/>
          <w:color w:val="000000" w:themeColor="text1"/>
          <w:szCs w:val="18"/>
        </w:rPr>
        <w:t xml:space="preserve">Begeleider: mr. </w:t>
      </w:r>
      <w:r w:rsidR="005A078C" w:rsidRPr="00364B4D">
        <w:rPr>
          <w:rFonts w:ascii="Times New Roman" w:hAnsi="Times New Roman" w:cs="Times New Roman"/>
          <w:color w:val="000000" w:themeColor="text1"/>
          <w:szCs w:val="18"/>
          <w:lang w:val="en-US"/>
        </w:rPr>
        <w:t xml:space="preserve">J.P. Sanchez </w:t>
      </w:r>
      <w:proofErr w:type="spellStart"/>
      <w:r w:rsidR="005A078C" w:rsidRPr="00364B4D">
        <w:rPr>
          <w:rFonts w:ascii="Times New Roman" w:hAnsi="Times New Roman" w:cs="Times New Roman"/>
          <w:color w:val="000000" w:themeColor="text1"/>
          <w:szCs w:val="18"/>
          <w:lang w:val="en-US"/>
        </w:rPr>
        <w:t>Montoto</w:t>
      </w:r>
      <w:proofErr w:type="spellEnd"/>
      <w:r w:rsidRPr="00364B4D">
        <w:rPr>
          <w:rFonts w:ascii="Times New Roman" w:hAnsi="Times New Roman" w:cs="Times New Roman"/>
          <w:color w:val="000000" w:themeColor="text1"/>
          <w:szCs w:val="18"/>
          <w:lang w:val="en-US"/>
        </w:rPr>
        <w:t xml:space="preserve"> </w:t>
      </w:r>
    </w:p>
    <w:p w14:paraId="74E60937" w14:textId="77777777" w:rsidR="005A078C" w:rsidRPr="00364B4D" w:rsidRDefault="00C9142E" w:rsidP="005A078C">
      <w:pPr>
        <w:pBdr>
          <w:top w:val="single" w:sz="4" w:space="1" w:color="auto"/>
          <w:left w:val="single" w:sz="4" w:space="4" w:color="auto"/>
          <w:bottom w:val="single" w:sz="4" w:space="17" w:color="auto"/>
          <w:right w:val="single" w:sz="4" w:space="4" w:color="auto"/>
        </w:pBdr>
        <w:spacing w:line="360" w:lineRule="auto"/>
        <w:rPr>
          <w:rFonts w:ascii="Times New Roman" w:hAnsi="Times New Roman" w:cs="Times New Roman"/>
          <w:color w:val="000000" w:themeColor="text1"/>
          <w:szCs w:val="18"/>
          <w:lang w:val="en-US"/>
        </w:rPr>
      </w:pPr>
      <w:r w:rsidRPr="00364B4D">
        <w:rPr>
          <w:rFonts w:ascii="Times New Roman" w:hAnsi="Times New Roman" w:cs="Times New Roman"/>
          <w:color w:val="000000" w:themeColor="text1"/>
          <w:szCs w:val="18"/>
          <w:lang w:val="en-US"/>
        </w:rPr>
        <w:tab/>
      </w:r>
      <w:r w:rsidRPr="00364B4D">
        <w:rPr>
          <w:rFonts w:ascii="Times New Roman" w:hAnsi="Times New Roman" w:cs="Times New Roman"/>
          <w:color w:val="000000" w:themeColor="text1"/>
          <w:szCs w:val="18"/>
          <w:lang w:val="en-US"/>
        </w:rPr>
        <w:tab/>
      </w:r>
      <w:r w:rsidRPr="00364B4D">
        <w:rPr>
          <w:rFonts w:ascii="Times New Roman" w:hAnsi="Times New Roman" w:cs="Times New Roman"/>
          <w:color w:val="000000" w:themeColor="text1"/>
          <w:szCs w:val="18"/>
          <w:lang w:val="en-US"/>
        </w:rPr>
        <w:tab/>
      </w:r>
      <w:r w:rsidRPr="00364B4D">
        <w:rPr>
          <w:rFonts w:ascii="Times New Roman" w:hAnsi="Times New Roman" w:cs="Times New Roman"/>
          <w:color w:val="000000" w:themeColor="text1"/>
          <w:szCs w:val="18"/>
          <w:lang w:val="en-US"/>
        </w:rPr>
        <w:tab/>
      </w:r>
      <w:r w:rsidRPr="00364B4D">
        <w:rPr>
          <w:rFonts w:ascii="Times New Roman" w:hAnsi="Times New Roman" w:cs="Times New Roman"/>
          <w:color w:val="000000" w:themeColor="text1"/>
          <w:szCs w:val="18"/>
          <w:lang w:val="en-US"/>
        </w:rPr>
        <w:tab/>
      </w:r>
      <w:proofErr w:type="spellStart"/>
      <w:r w:rsidRPr="00364B4D">
        <w:rPr>
          <w:rFonts w:ascii="Times New Roman" w:hAnsi="Times New Roman" w:cs="Times New Roman"/>
          <w:b/>
          <w:color w:val="000000" w:themeColor="text1"/>
          <w:szCs w:val="18"/>
          <w:lang w:val="en-US"/>
        </w:rPr>
        <w:t>Herkansing</w:t>
      </w:r>
      <w:proofErr w:type="spellEnd"/>
      <w:r w:rsidR="00766E55" w:rsidRPr="00364B4D">
        <w:rPr>
          <w:rFonts w:ascii="Times New Roman" w:hAnsi="Times New Roman" w:cs="Times New Roman"/>
          <w:b/>
          <w:color w:val="000000" w:themeColor="text1"/>
          <w:szCs w:val="18"/>
          <w:lang w:val="en-US"/>
        </w:rPr>
        <w:t xml:space="preserve">: </w:t>
      </w:r>
      <w:r w:rsidR="00275E5B">
        <w:rPr>
          <w:rFonts w:ascii="Times New Roman" w:hAnsi="Times New Roman" w:cs="Times New Roman"/>
          <w:color w:val="000000" w:themeColor="text1"/>
          <w:szCs w:val="18"/>
          <w:lang w:val="en-US"/>
        </w:rPr>
        <w:t xml:space="preserve">20 </w:t>
      </w:r>
      <w:proofErr w:type="spellStart"/>
      <w:r w:rsidR="00275E5B">
        <w:rPr>
          <w:rFonts w:ascii="Times New Roman" w:hAnsi="Times New Roman" w:cs="Times New Roman"/>
          <w:color w:val="000000" w:themeColor="text1"/>
          <w:szCs w:val="18"/>
          <w:lang w:val="en-US"/>
        </w:rPr>
        <w:t>a</w:t>
      </w:r>
      <w:r w:rsidR="00766E55" w:rsidRPr="00364B4D">
        <w:rPr>
          <w:rFonts w:ascii="Times New Roman" w:hAnsi="Times New Roman" w:cs="Times New Roman"/>
          <w:color w:val="000000" w:themeColor="text1"/>
          <w:szCs w:val="18"/>
          <w:lang w:val="en-US"/>
        </w:rPr>
        <w:t>ugustus</w:t>
      </w:r>
      <w:proofErr w:type="spellEnd"/>
      <w:r w:rsidR="00766E55" w:rsidRPr="00364B4D">
        <w:rPr>
          <w:rFonts w:ascii="Times New Roman" w:hAnsi="Times New Roman" w:cs="Times New Roman"/>
          <w:color w:val="000000" w:themeColor="text1"/>
          <w:szCs w:val="18"/>
          <w:lang w:val="en-US"/>
        </w:rPr>
        <w:t xml:space="preserve"> 2019</w:t>
      </w:r>
    </w:p>
    <w:p w14:paraId="37FC8C06" w14:textId="77777777" w:rsidR="00766E55" w:rsidRPr="00364B4D" w:rsidRDefault="00766E55" w:rsidP="005A078C">
      <w:pPr>
        <w:pBdr>
          <w:top w:val="single" w:sz="4" w:space="1" w:color="auto"/>
          <w:left w:val="single" w:sz="4" w:space="4" w:color="auto"/>
          <w:bottom w:val="single" w:sz="4" w:space="17" w:color="auto"/>
          <w:right w:val="single" w:sz="4" w:space="4" w:color="auto"/>
        </w:pBdr>
        <w:spacing w:line="360" w:lineRule="auto"/>
        <w:rPr>
          <w:rFonts w:ascii="Times New Roman" w:hAnsi="Times New Roman" w:cs="Times New Roman"/>
          <w:color w:val="000000" w:themeColor="text1"/>
          <w:szCs w:val="18"/>
          <w:lang w:val="en-US"/>
        </w:rPr>
      </w:pPr>
    </w:p>
    <w:p w14:paraId="6E94A48F" w14:textId="77777777" w:rsidR="003D68F3" w:rsidRPr="003D68F3" w:rsidRDefault="005A078C" w:rsidP="003D68F3">
      <w:pPr>
        <w:pBdr>
          <w:top w:val="single" w:sz="4" w:space="1" w:color="auto"/>
          <w:left w:val="single" w:sz="4" w:space="4" w:color="auto"/>
          <w:bottom w:val="single" w:sz="4" w:space="17" w:color="auto"/>
          <w:right w:val="single" w:sz="4" w:space="4" w:color="auto"/>
        </w:pBdr>
        <w:spacing w:line="360" w:lineRule="auto"/>
        <w:rPr>
          <w:rFonts w:ascii="Times New Roman" w:hAnsi="Times New Roman" w:cs="Times New Roman"/>
          <w:color w:val="000000" w:themeColor="text1"/>
          <w:szCs w:val="18"/>
        </w:rPr>
      </w:pPr>
      <w:r>
        <w:rPr>
          <w:rFonts w:ascii="Times New Roman" w:hAnsi="Times New Roman" w:cs="Times New Roman"/>
          <w:szCs w:val="18"/>
        </w:rPr>
        <w:t>Klas: RE 4B</w:t>
      </w:r>
      <w:r>
        <w:rPr>
          <w:rFonts w:ascii="Times New Roman" w:hAnsi="Times New Roman" w:cs="Times New Roman"/>
          <w:szCs w:val="18"/>
        </w:rPr>
        <w:tab/>
      </w:r>
      <w:r>
        <w:rPr>
          <w:rFonts w:ascii="Times New Roman" w:hAnsi="Times New Roman" w:cs="Times New Roman"/>
          <w:szCs w:val="18"/>
        </w:rPr>
        <w:tab/>
      </w:r>
      <w:r>
        <w:rPr>
          <w:rFonts w:ascii="Times New Roman" w:hAnsi="Times New Roman" w:cs="Times New Roman"/>
          <w:szCs w:val="18"/>
        </w:rPr>
        <w:tab/>
      </w:r>
      <w:r>
        <w:rPr>
          <w:rFonts w:ascii="Times New Roman" w:hAnsi="Times New Roman" w:cs="Times New Roman"/>
          <w:szCs w:val="18"/>
        </w:rPr>
        <w:tab/>
        <w:t>Collegejaar 2018/2019</w:t>
      </w:r>
      <w:r w:rsidR="0048194F">
        <w:rPr>
          <w:rFonts w:ascii="Times New Roman" w:hAnsi="Times New Roman" w:cs="Times New Roman"/>
          <w:szCs w:val="18"/>
        </w:rPr>
        <w:t xml:space="preserve"> </w:t>
      </w:r>
      <w:r>
        <w:rPr>
          <w:rFonts w:ascii="Times New Roman" w:hAnsi="Times New Roman" w:cs="Times New Roman"/>
          <w:szCs w:val="18"/>
        </w:rPr>
        <w:t>blok 15 en 16</w:t>
      </w:r>
      <w:r>
        <w:rPr>
          <w:rFonts w:ascii="Times New Roman" w:hAnsi="Times New Roman" w:cs="Times New Roman"/>
          <w:b/>
          <w:color w:val="FF0000"/>
          <w:szCs w:val="18"/>
        </w:rPr>
        <w:tab/>
      </w:r>
      <w:r w:rsidR="003D68F3">
        <w:rPr>
          <w:rFonts w:ascii="Times New Roman" w:hAnsi="Times New Roman" w:cs="Times New Roman"/>
          <w:b/>
          <w:color w:val="FF0000"/>
          <w:szCs w:val="18"/>
        </w:rPr>
        <w:tab/>
      </w:r>
      <w:r w:rsidR="003D68F3">
        <w:rPr>
          <w:rFonts w:ascii="Times New Roman" w:hAnsi="Times New Roman" w:cs="Times New Roman"/>
          <w:b/>
          <w:color w:val="FF0000"/>
          <w:szCs w:val="18"/>
        </w:rPr>
        <w:tab/>
      </w:r>
    </w:p>
    <w:p w14:paraId="5779EEBE" w14:textId="77777777" w:rsidR="003D68F3" w:rsidRDefault="003D68F3" w:rsidP="003D68F3">
      <w:pPr>
        <w:rPr>
          <w:b/>
        </w:rPr>
      </w:pPr>
    </w:p>
    <w:p w14:paraId="7BC8E555" w14:textId="77777777" w:rsidR="00A21B59" w:rsidRDefault="00A21B59" w:rsidP="003D68F3">
      <w:pPr>
        <w:rPr>
          <w:b/>
          <w:sz w:val="24"/>
        </w:rPr>
      </w:pPr>
    </w:p>
    <w:p w14:paraId="6512E6D0" w14:textId="77777777" w:rsidR="00041835" w:rsidRPr="0070543A" w:rsidRDefault="00041835" w:rsidP="003D68F3">
      <w:pPr>
        <w:rPr>
          <w:b/>
          <w:sz w:val="24"/>
        </w:rPr>
      </w:pPr>
    </w:p>
    <w:p w14:paraId="212D99FF" w14:textId="77777777" w:rsidR="003D68F3" w:rsidRPr="0070543A" w:rsidRDefault="003D68F3" w:rsidP="003D68F3">
      <w:pPr>
        <w:rPr>
          <w:rFonts w:ascii="Times New Roman" w:hAnsi="Times New Roman" w:cs="Times New Roman"/>
          <w:b/>
          <w:sz w:val="24"/>
        </w:rPr>
      </w:pPr>
      <w:r w:rsidRPr="0070543A">
        <w:rPr>
          <w:rFonts w:ascii="Times New Roman" w:hAnsi="Times New Roman" w:cs="Times New Roman"/>
          <w:b/>
          <w:sz w:val="24"/>
        </w:rPr>
        <w:lastRenderedPageBreak/>
        <w:t xml:space="preserve">Voorwoord </w:t>
      </w:r>
    </w:p>
    <w:p w14:paraId="6D799CB5" w14:textId="77777777" w:rsidR="003D68F3" w:rsidRPr="0054251B" w:rsidRDefault="001D02B0" w:rsidP="006701CE">
      <w:pPr>
        <w:outlineLvl w:val="0"/>
        <w:rPr>
          <w:rFonts w:ascii="Times New Roman" w:hAnsi="Times New Roman" w:cs="Times New Roman"/>
          <w:szCs w:val="24"/>
        </w:rPr>
      </w:pPr>
      <w:r w:rsidRPr="0054251B">
        <w:rPr>
          <w:rFonts w:ascii="Times New Roman" w:hAnsi="Times New Roman" w:cs="Times New Roman"/>
          <w:szCs w:val="24"/>
        </w:rPr>
        <w:t xml:space="preserve">Vandaag lever ik mijn afstudeeronderzoek in en </w:t>
      </w:r>
      <w:r w:rsidR="00131024">
        <w:rPr>
          <w:rFonts w:ascii="Times New Roman" w:hAnsi="Times New Roman" w:cs="Times New Roman"/>
          <w:szCs w:val="24"/>
        </w:rPr>
        <w:t>y</w:t>
      </w:r>
      <w:r w:rsidRPr="0054251B">
        <w:rPr>
          <w:rFonts w:ascii="Times New Roman" w:hAnsi="Times New Roman" w:cs="Times New Roman"/>
          <w:szCs w:val="24"/>
        </w:rPr>
        <w:t>es</w:t>
      </w:r>
      <w:r w:rsidR="00131024">
        <w:rPr>
          <w:rFonts w:ascii="Times New Roman" w:hAnsi="Times New Roman" w:cs="Times New Roman"/>
          <w:szCs w:val="24"/>
        </w:rPr>
        <w:t>,</w:t>
      </w:r>
      <w:r w:rsidRPr="0054251B">
        <w:rPr>
          <w:rFonts w:ascii="Times New Roman" w:hAnsi="Times New Roman" w:cs="Times New Roman"/>
          <w:szCs w:val="24"/>
        </w:rPr>
        <w:t xml:space="preserve"> </w:t>
      </w:r>
      <w:r w:rsidR="00131024">
        <w:rPr>
          <w:rFonts w:ascii="Times New Roman" w:hAnsi="Times New Roman" w:cs="Times New Roman"/>
          <w:szCs w:val="24"/>
        </w:rPr>
        <w:t>h</w:t>
      </w:r>
      <w:r w:rsidRPr="0054251B">
        <w:rPr>
          <w:rFonts w:ascii="Times New Roman" w:hAnsi="Times New Roman" w:cs="Times New Roman"/>
          <w:szCs w:val="24"/>
        </w:rPr>
        <w:t>et einde is in zicht!</w:t>
      </w:r>
    </w:p>
    <w:p w14:paraId="6D7DBA1F" w14:textId="77777777" w:rsidR="001D02B0" w:rsidRPr="0054251B" w:rsidRDefault="003D68F3" w:rsidP="00A21B59">
      <w:pPr>
        <w:spacing w:before="100" w:beforeAutospacing="1" w:after="100" w:afterAutospacing="1" w:line="360" w:lineRule="auto"/>
        <w:rPr>
          <w:rFonts w:ascii="Times New Roman" w:eastAsia="Times New Roman" w:hAnsi="Times New Roman" w:cs="Times New Roman"/>
          <w:szCs w:val="24"/>
        </w:rPr>
      </w:pPr>
      <w:r w:rsidRPr="0054251B">
        <w:rPr>
          <w:rFonts w:ascii="Times New Roman" w:eastAsia="Times New Roman" w:hAnsi="Times New Roman" w:cs="Times New Roman"/>
          <w:szCs w:val="24"/>
        </w:rPr>
        <w:t xml:space="preserve">Dit onderzoeksrapport staat in het teken van de afronding van de </w:t>
      </w:r>
      <w:r w:rsidR="00131024">
        <w:rPr>
          <w:rFonts w:ascii="Times New Roman" w:eastAsia="Times New Roman" w:hAnsi="Times New Roman" w:cs="Times New Roman"/>
          <w:szCs w:val="24"/>
        </w:rPr>
        <w:t>bachelor</w:t>
      </w:r>
      <w:r w:rsidRPr="0054251B">
        <w:rPr>
          <w:rFonts w:ascii="Times New Roman" w:eastAsia="Times New Roman" w:hAnsi="Times New Roman" w:cs="Times New Roman"/>
          <w:szCs w:val="24"/>
        </w:rPr>
        <w:t xml:space="preserve">opleiding </w:t>
      </w:r>
      <w:r w:rsidR="001D02B0" w:rsidRPr="0054251B">
        <w:rPr>
          <w:rFonts w:ascii="Times New Roman" w:eastAsia="Times New Roman" w:hAnsi="Times New Roman" w:cs="Times New Roman"/>
          <w:szCs w:val="24"/>
        </w:rPr>
        <w:t xml:space="preserve">Rechten aan de Hogeschool Leiden. </w:t>
      </w:r>
      <w:r w:rsidR="0070543A" w:rsidRPr="0054251B">
        <w:rPr>
          <w:rFonts w:ascii="Times New Roman" w:eastAsia="Times New Roman" w:hAnsi="Times New Roman" w:cs="Times New Roman"/>
          <w:szCs w:val="24"/>
        </w:rPr>
        <w:t xml:space="preserve">In dit voorwoord wil ik een aantal mensen bedanken. </w:t>
      </w:r>
    </w:p>
    <w:p w14:paraId="0B5A2689" w14:textId="77777777" w:rsidR="0070543A" w:rsidRPr="0054251B" w:rsidRDefault="0047008E" w:rsidP="00E21D05">
      <w:pPr>
        <w:spacing w:before="100" w:beforeAutospacing="1" w:after="100" w:afterAutospacing="1" w:line="360" w:lineRule="auto"/>
        <w:rPr>
          <w:rFonts w:ascii="Times New Roman" w:eastAsia="Times New Roman" w:hAnsi="Times New Roman" w:cs="Times New Roman"/>
          <w:szCs w:val="24"/>
        </w:rPr>
      </w:pPr>
      <w:r w:rsidRPr="0054251B">
        <w:rPr>
          <w:rFonts w:ascii="Times New Roman" w:eastAsia="Times New Roman" w:hAnsi="Times New Roman" w:cs="Times New Roman"/>
          <w:szCs w:val="24"/>
        </w:rPr>
        <w:t>Allereerst wil ik de heer</w:t>
      </w:r>
      <w:r w:rsidR="00851D59" w:rsidRPr="0054251B">
        <w:rPr>
          <w:rFonts w:ascii="Times New Roman" w:eastAsia="Times New Roman" w:hAnsi="Times New Roman" w:cs="Times New Roman"/>
          <w:szCs w:val="24"/>
        </w:rPr>
        <w:t xml:space="preserve"> Juan Sanchez, mijn opdrachtgever, bedanken voor de geboden kans om een onderzoek te verrichten </w:t>
      </w:r>
      <w:r w:rsidR="00E27B4C" w:rsidRPr="0054251B">
        <w:rPr>
          <w:rFonts w:ascii="Times New Roman" w:eastAsia="Times New Roman" w:hAnsi="Times New Roman" w:cs="Times New Roman"/>
          <w:szCs w:val="24"/>
        </w:rPr>
        <w:t xml:space="preserve">voor zijn kantoor. </w:t>
      </w:r>
      <w:r w:rsidR="00E21D05" w:rsidRPr="0054251B">
        <w:rPr>
          <w:rFonts w:ascii="Times New Roman" w:eastAsia="Times New Roman" w:hAnsi="Times New Roman" w:cs="Times New Roman"/>
          <w:szCs w:val="24"/>
        </w:rPr>
        <w:t xml:space="preserve">Bedankt voor uw feedback, tijd en de fijne begeleiding. </w:t>
      </w:r>
    </w:p>
    <w:p w14:paraId="1C84FF35" w14:textId="77777777" w:rsidR="00E21D05" w:rsidRPr="0054251B" w:rsidRDefault="00E21D05" w:rsidP="00BF5CF2">
      <w:pPr>
        <w:spacing w:before="100" w:beforeAutospacing="1" w:after="100" w:afterAutospacing="1" w:line="360" w:lineRule="auto"/>
        <w:rPr>
          <w:rFonts w:ascii="Times New Roman" w:eastAsia="Times New Roman" w:hAnsi="Times New Roman" w:cs="Times New Roman"/>
          <w:szCs w:val="24"/>
        </w:rPr>
      </w:pPr>
      <w:r w:rsidRPr="0054251B">
        <w:rPr>
          <w:rFonts w:ascii="Times New Roman" w:eastAsia="Times New Roman" w:hAnsi="Times New Roman" w:cs="Times New Roman"/>
          <w:szCs w:val="24"/>
        </w:rPr>
        <w:t>Tevens wil i</w:t>
      </w:r>
      <w:r w:rsidR="00027A21" w:rsidRPr="0054251B">
        <w:rPr>
          <w:rFonts w:ascii="Times New Roman" w:eastAsia="Times New Roman" w:hAnsi="Times New Roman" w:cs="Times New Roman"/>
          <w:szCs w:val="24"/>
        </w:rPr>
        <w:t>k mijn</w:t>
      </w:r>
      <w:r w:rsidR="00084FFA" w:rsidRPr="0054251B">
        <w:rPr>
          <w:rFonts w:ascii="Times New Roman" w:eastAsia="Times New Roman" w:hAnsi="Times New Roman" w:cs="Times New Roman"/>
          <w:szCs w:val="24"/>
        </w:rPr>
        <w:t xml:space="preserve"> </w:t>
      </w:r>
      <w:proofErr w:type="spellStart"/>
      <w:r w:rsidR="00027A21" w:rsidRPr="0054251B">
        <w:rPr>
          <w:rFonts w:ascii="Times New Roman" w:eastAsia="Times New Roman" w:hAnsi="Times New Roman" w:cs="Times New Roman"/>
          <w:szCs w:val="24"/>
        </w:rPr>
        <w:t>onderzoeks</w:t>
      </w:r>
      <w:r w:rsidR="00084FFA" w:rsidRPr="0054251B">
        <w:rPr>
          <w:rFonts w:ascii="Times New Roman" w:eastAsia="Times New Roman" w:hAnsi="Times New Roman" w:cs="Times New Roman"/>
          <w:szCs w:val="24"/>
        </w:rPr>
        <w:t>docenten</w:t>
      </w:r>
      <w:proofErr w:type="spellEnd"/>
      <w:r w:rsidR="00084FFA" w:rsidRPr="0054251B">
        <w:rPr>
          <w:rFonts w:ascii="Times New Roman" w:eastAsia="Times New Roman" w:hAnsi="Times New Roman" w:cs="Times New Roman"/>
          <w:szCs w:val="24"/>
        </w:rPr>
        <w:t xml:space="preserve"> vanuit de Hogeschool Leiden bedanken. </w:t>
      </w:r>
      <w:r w:rsidR="0047008E" w:rsidRPr="0054251B">
        <w:rPr>
          <w:rFonts w:ascii="Times New Roman" w:eastAsia="Times New Roman" w:hAnsi="Times New Roman" w:cs="Times New Roman"/>
          <w:szCs w:val="24"/>
        </w:rPr>
        <w:t>De heer</w:t>
      </w:r>
      <w:r w:rsidR="00450AE9" w:rsidRPr="0054251B">
        <w:rPr>
          <w:rFonts w:ascii="Times New Roman" w:eastAsia="Times New Roman" w:hAnsi="Times New Roman" w:cs="Times New Roman"/>
          <w:szCs w:val="24"/>
        </w:rPr>
        <w:t xml:space="preserve"> </w:t>
      </w:r>
      <w:r w:rsidR="00084FFA" w:rsidRPr="0054251B">
        <w:rPr>
          <w:rFonts w:ascii="Times New Roman" w:eastAsia="Times New Roman" w:hAnsi="Times New Roman" w:cs="Times New Roman"/>
          <w:szCs w:val="24"/>
        </w:rPr>
        <w:t>Vincent J</w:t>
      </w:r>
      <w:r w:rsidR="00027A21" w:rsidRPr="0054251B">
        <w:rPr>
          <w:rFonts w:ascii="Times New Roman" w:eastAsia="Times New Roman" w:hAnsi="Times New Roman" w:cs="Times New Roman"/>
          <w:szCs w:val="24"/>
        </w:rPr>
        <w:t xml:space="preserve">ongste, bedankt voor uw begeleiding bij het opstellen van mijn onderzoeksvoorstel. Daarnaast wil ik mijn afstudeerbegeleider Stefan Kok bedanken voor zijn begeleiding en feedback. </w:t>
      </w:r>
      <w:r w:rsidR="00BF5CF2" w:rsidRPr="0054251B">
        <w:rPr>
          <w:rFonts w:ascii="Times New Roman" w:eastAsia="Times New Roman" w:hAnsi="Times New Roman" w:cs="Times New Roman"/>
          <w:szCs w:val="24"/>
        </w:rPr>
        <w:t>Ik weet echt niet hoe ik dit zou hebben gedaan als ik jullie niet zou hebben als mijn begeleiders. Jullie zijn geweldig!</w:t>
      </w:r>
    </w:p>
    <w:p w14:paraId="353F58E4" w14:textId="77777777" w:rsidR="001D02B0" w:rsidRPr="0054251B" w:rsidRDefault="00E35B90" w:rsidP="00A21B59">
      <w:pPr>
        <w:spacing w:before="100" w:beforeAutospacing="1" w:after="100" w:afterAutospacing="1" w:line="360" w:lineRule="auto"/>
        <w:rPr>
          <w:rFonts w:cs="Arial"/>
          <w:bCs/>
          <w:szCs w:val="24"/>
        </w:rPr>
      </w:pPr>
      <w:r>
        <w:rPr>
          <w:rFonts w:ascii="Times New Roman" w:eastAsia="Times New Roman" w:hAnsi="Times New Roman" w:cs="Times New Roman"/>
          <w:szCs w:val="24"/>
        </w:rPr>
        <w:t>Tot slot</w:t>
      </w:r>
      <w:r w:rsidR="007228B9" w:rsidRPr="0054251B">
        <w:rPr>
          <w:rFonts w:ascii="Times New Roman" w:eastAsia="Times New Roman" w:hAnsi="Times New Roman" w:cs="Times New Roman"/>
          <w:szCs w:val="24"/>
        </w:rPr>
        <w:t xml:space="preserve"> wil ik mijn vrienden en familie bedanken die mij gedurende het onderzoek hebben gesteund. </w:t>
      </w:r>
    </w:p>
    <w:p w14:paraId="5A41E4FD" w14:textId="77777777" w:rsidR="007228B9" w:rsidRPr="0054251B" w:rsidRDefault="007228B9" w:rsidP="00A21B59">
      <w:pPr>
        <w:spacing w:before="100" w:beforeAutospacing="1" w:after="100" w:afterAutospacing="1" w:line="360" w:lineRule="auto"/>
        <w:rPr>
          <w:rFonts w:cs="Arial"/>
          <w:bCs/>
          <w:szCs w:val="24"/>
        </w:rPr>
      </w:pPr>
    </w:p>
    <w:p w14:paraId="2CFAA6A9" w14:textId="77777777" w:rsidR="007228B9" w:rsidRPr="0054251B" w:rsidRDefault="007228B9" w:rsidP="00A21B59">
      <w:pPr>
        <w:spacing w:before="100" w:beforeAutospacing="1" w:after="100" w:afterAutospacing="1" w:line="360" w:lineRule="auto"/>
        <w:rPr>
          <w:rFonts w:cs="Arial"/>
          <w:bCs/>
          <w:szCs w:val="24"/>
        </w:rPr>
      </w:pPr>
    </w:p>
    <w:p w14:paraId="26D878B0" w14:textId="77777777" w:rsidR="003D68F3" w:rsidRPr="0054251B" w:rsidRDefault="003D68F3" w:rsidP="003D68F3">
      <w:pPr>
        <w:spacing w:before="100" w:beforeAutospacing="1" w:after="100" w:afterAutospacing="1" w:line="360" w:lineRule="auto"/>
        <w:rPr>
          <w:rFonts w:ascii="Times New Roman" w:eastAsia="Times New Roman" w:hAnsi="Times New Roman" w:cs="Times New Roman"/>
          <w:szCs w:val="24"/>
        </w:rPr>
      </w:pPr>
      <w:r w:rsidRPr="0054251B">
        <w:rPr>
          <w:rFonts w:ascii="Times New Roman" w:eastAsia="Times New Roman" w:hAnsi="Times New Roman" w:cs="Times New Roman"/>
          <w:szCs w:val="24"/>
        </w:rPr>
        <w:t xml:space="preserve">Ik wens u veel leesplezier toe. </w:t>
      </w:r>
    </w:p>
    <w:p w14:paraId="599AC2DD" w14:textId="77777777" w:rsidR="00A21B59" w:rsidRPr="0054251B" w:rsidRDefault="00A21B59" w:rsidP="003D68F3">
      <w:pPr>
        <w:spacing w:before="100" w:beforeAutospacing="1" w:after="100" w:afterAutospacing="1" w:line="360" w:lineRule="auto"/>
        <w:rPr>
          <w:rFonts w:ascii="Times New Roman" w:eastAsia="Times New Roman" w:hAnsi="Times New Roman" w:cs="Times New Roman"/>
          <w:szCs w:val="24"/>
        </w:rPr>
      </w:pPr>
      <w:r w:rsidRPr="0054251B">
        <w:rPr>
          <w:rFonts w:ascii="Times New Roman" w:eastAsia="Times New Roman" w:hAnsi="Times New Roman" w:cs="Times New Roman"/>
          <w:szCs w:val="24"/>
        </w:rPr>
        <w:t>Esther Derveld</w:t>
      </w:r>
      <w:r w:rsidR="00A90A7B">
        <w:rPr>
          <w:rFonts w:ascii="Times New Roman" w:eastAsia="Times New Roman" w:hAnsi="Times New Roman" w:cs="Times New Roman"/>
          <w:szCs w:val="24"/>
        </w:rPr>
        <w:t xml:space="preserve"> </w:t>
      </w:r>
    </w:p>
    <w:p w14:paraId="21328AB4" w14:textId="77777777" w:rsidR="003D68F3" w:rsidRPr="0054251B" w:rsidRDefault="00530035" w:rsidP="003D68F3">
      <w:pPr>
        <w:spacing w:before="100" w:beforeAutospacing="1" w:after="100" w:afterAutospacing="1" w:line="360" w:lineRule="auto"/>
        <w:rPr>
          <w:rFonts w:ascii="Times New Roman" w:eastAsia="Times New Roman" w:hAnsi="Times New Roman" w:cs="Times New Roman"/>
          <w:szCs w:val="24"/>
        </w:rPr>
      </w:pPr>
      <w:r w:rsidRPr="0054251B">
        <w:rPr>
          <w:rFonts w:ascii="Times New Roman" w:eastAsia="Times New Roman" w:hAnsi="Times New Roman" w:cs="Times New Roman"/>
          <w:szCs w:val="24"/>
        </w:rPr>
        <w:t xml:space="preserve">Den Haag, </w:t>
      </w:r>
      <w:r w:rsidR="00A90A7B">
        <w:rPr>
          <w:rFonts w:ascii="Times New Roman" w:eastAsia="Times New Roman" w:hAnsi="Times New Roman" w:cs="Times New Roman"/>
          <w:szCs w:val="24"/>
        </w:rPr>
        <w:t xml:space="preserve">18 </w:t>
      </w:r>
      <w:r w:rsidRPr="0054251B">
        <w:rPr>
          <w:rFonts w:ascii="Times New Roman" w:eastAsia="Times New Roman" w:hAnsi="Times New Roman" w:cs="Times New Roman"/>
          <w:szCs w:val="24"/>
        </w:rPr>
        <w:t>juni</w:t>
      </w:r>
      <w:r w:rsidR="0070543A" w:rsidRPr="0054251B">
        <w:rPr>
          <w:rFonts w:ascii="Times New Roman" w:eastAsia="Times New Roman" w:hAnsi="Times New Roman" w:cs="Times New Roman"/>
          <w:szCs w:val="24"/>
        </w:rPr>
        <w:t xml:space="preserve"> 2019</w:t>
      </w:r>
    </w:p>
    <w:p w14:paraId="2AFFDCE1" w14:textId="77777777" w:rsidR="003D68F3" w:rsidRDefault="003D68F3" w:rsidP="003D68F3">
      <w:pPr>
        <w:spacing w:before="100" w:beforeAutospacing="1" w:after="100" w:afterAutospacing="1" w:line="360" w:lineRule="auto"/>
        <w:rPr>
          <w:rFonts w:eastAsia="Times New Roman"/>
        </w:rPr>
      </w:pPr>
    </w:p>
    <w:p w14:paraId="34C97423" w14:textId="77777777" w:rsidR="003D68F3" w:rsidRDefault="003D68F3" w:rsidP="003D68F3">
      <w:pPr>
        <w:spacing w:before="100" w:beforeAutospacing="1" w:after="100" w:afterAutospacing="1" w:line="360" w:lineRule="auto"/>
        <w:rPr>
          <w:rFonts w:eastAsia="Times New Roman"/>
        </w:rPr>
      </w:pPr>
    </w:p>
    <w:p w14:paraId="2F7938BC" w14:textId="77777777" w:rsidR="0070543A" w:rsidRDefault="0070543A" w:rsidP="003D68F3">
      <w:pPr>
        <w:spacing w:before="100" w:beforeAutospacing="1" w:after="100" w:afterAutospacing="1" w:line="360" w:lineRule="auto"/>
        <w:rPr>
          <w:rFonts w:eastAsia="Times New Roman"/>
        </w:rPr>
      </w:pPr>
    </w:p>
    <w:p w14:paraId="58824BDA" w14:textId="77777777" w:rsidR="0054251B" w:rsidRDefault="0054251B" w:rsidP="003D68F3">
      <w:pPr>
        <w:spacing w:before="100" w:beforeAutospacing="1" w:after="100" w:afterAutospacing="1" w:line="360" w:lineRule="auto"/>
        <w:rPr>
          <w:rFonts w:eastAsia="Times New Roman"/>
        </w:rPr>
      </w:pPr>
    </w:p>
    <w:p w14:paraId="19A4D5F2" w14:textId="77777777" w:rsidR="0054251B" w:rsidRDefault="0054251B" w:rsidP="003D68F3">
      <w:pPr>
        <w:spacing w:before="100" w:beforeAutospacing="1" w:after="100" w:afterAutospacing="1" w:line="360" w:lineRule="auto"/>
        <w:rPr>
          <w:rFonts w:eastAsia="Times New Roman"/>
        </w:rPr>
      </w:pPr>
    </w:p>
    <w:p w14:paraId="63B06008" w14:textId="77777777" w:rsidR="00A21B59" w:rsidRDefault="00E35B90" w:rsidP="0070543A">
      <w:r>
        <w:br w:type="page"/>
      </w:r>
    </w:p>
    <w:p w14:paraId="0060F8D0" w14:textId="77777777" w:rsidR="00EB1A19" w:rsidRPr="00A57465" w:rsidRDefault="00EB1A19" w:rsidP="006D3813">
      <w:pPr>
        <w:pStyle w:val="Kop2"/>
      </w:pPr>
      <w:r>
        <w:lastRenderedPageBreak/>
        <w:t>Samenvatting</w:t>
      </w:r>
      <w:r>
        <w:tab/>
      </w:r>
    </w:p>
    <w:p w14:paraId="2335F83D" w14:textId="77777777" w:rsidR="00A21B59" w:rsidRDefault="00A21B59" w:rsidP="00A21B59">
      <w:pPr>
        <w:rPr>
          <w:rFonts w:ascii="Times New Roman" w:hAnsi="Times New Roman" w:cs="Times New Roman"/>
          <w:b/>
        </w:rPr>
      </w:pPr>
    </w:p>
    <w:p w14:paraId="68810A3C" w14:textId="77777777" w:rsidR="002B3832" w:rsidRPr="0054251B" w:rsidRDefault="002B3832" w:rsidP="0012610A">
      <w:pPr>
        <w:spacing w:line="360" w:lineRule="auto"/>
        <w:rPr>
          <w:rFonts w:ascii="Times New Roman" w:hAnsi="Times New Roman" w:cs="Times New Roman"/>
          <w:szCs w:val="24"/>
          <w:shd w:val="clear" w:color="auto" w:fill="FFFFFF"/>
        </w:rPr>
      </w:pPr>
      <w:r w:rsidRPr="0054251B">
        <w:rPr>
          <w:rFonts w:ascii="Times New Roman" w:hAnsi="Times New Roman" w:cs="Times New Roman"/>
          <w:szCs w:val="24"/>
          <w:shd w:val="clear" w:color="auto" w:fill="FFFFFF"/>
        </w:rPr>
        <w:t xml:space="preserve">Drie homoseksuele mannen uit Sierra Leone, Oeganda en Senegal </w:t>
      </w:r>
      <w:r>
        <w:rPr>
          <w:rFonts w:ascii="Times New Roman" w:hAnsi="Times New Roman" w:cs="Times New Roman"/>
          <w:szCs w:val="24"/>
          <w:shd w:val="clear" w:color="auto" w:fill="FFFFFF"/>
        </w:rPr>
        <w:t>hebben</w:t>
      </w:r>
      <w:r w:rsidRPr="0054251B">
        <w:rPr>
          <w:rFonts w:ascii="Times New Roman" w:hAnsi="Times New Roman" w:cs="Times New Roman"/>
          <w:szCs w:val="24"/>
          <w:shd w:val="clear" w:color="auto" w:fill="FFFFFF"/>
        </w:rPr>
        <w:t xml:space="preserve"> in Nederland asiel aan</w:t>
      </w:r>
      <w:r>
        <w:rPr>
          <w:rFonts w:ascii="Times New Roman" w:hAnsi="Times New Roman" w:cs="Times New Roman"/>
          <w:szCs w:val="24"/>
          <w:shd w:val="clear" w:color="auto" w:fill="FFFFFF"/>
        </w:rPr>
        <w:t>gevraagd</w:t>
      </w:r>
      <w:r w:rsidR="002C3DE1">
        <w:rPr>
          <w:rFonts w:ascii="Times New Roman" w:hAnsi="Times New Roman" w:cs="Times New Roman"/>
          <w:szCs w:val="24"/>
          <w:shd w:val="clear" w:color="auto" w:fill="FFFFFF"/>
        </w:rPr>
        <w:t>. Zij stelde</w:t>
      </w:r>
      <w:r w:rsidR="00B16603">
        <w:rPr>
          <w:rFonts w:ascii="Times New Roman" w:hAnsi="Times New Roman" w:cs="Times New Roman"/>
          <w:szCs w:val="24"/>
          <w:shd w:val="clear" w:color="auto" w:fill="FFFFFF"/>
        </w:rPr>
        <w:t>n</w:t>
      </w:r>
      <w:r w:rsidR="002C3DE1">
        <w:rPr>
          <w:rFonts w:ascii="Times New Roman" w:hAnsi="Times New Roman" w:cs="Times New Roman"/>
          <w:szCs w:val="24"/>
          <w:shd w:val="clear" w:color="auto" w:fill="FFFFFF"/>
        </w:rPr>
        <w:t xml:space="preserve"> bij de aanvraag dat zij wegens hun seksuele geaardheid vrezen voor vervolging in hun land van herkomst. </w:t>
      </w:r>
      <w:r w:rsidRPr="0054251B">
        <w:rPr>
          <w:rFonts w:ascii="Times New Roman" w:hAnsi="Times New Roman" w:cs="Times New Roman"/>
          <w:szCs w:val="24"/>
          <w:shd w:val="clear" w:color="auto" w:fill="FFFFFF"/>
        </w:rPr>
        <w:t xml:space="preserve">In deze landen wordt homoseksualiteit strafrechtelijk vervolgd. </w:t>
      </w:r>
      <w:r w:rsidRPr="0054251B">
        <w:rPr>
          <w:rFonts w:ascii="Times New Roman" w:hAnsi="Times New Roman" w:cs="Times New Roman"/>
          <w:szCs w:val="24"/>
        </w:rPr>
        <w:t xml:space="preserve">Ondanks het feit dat homoseksualiteit in deze landen strafbaar is gesteld en in Nederland niet </w:t>
      </w:r>
      <w:r>
        <w:rPr>
          <w:rFonts w:ascii="Times New Roman" w:hAnsi="Times New Roman" w:cs="Times New Roman"/>
          <w:szCs w:val="24"/>
        </w:rPr>
        <w:t>wordt</w:t>
      </w:r>
      <w:r w:rsidRPr="0054251B">
        <w:rPr>
          <w:rFonts w:ascii="Times New Roman" w:hAnsi="Times New Roman" w:cs="Times New Roman"/>
          <w:szCs w:val="24"/>
        </w:rPr>
        <w:t xml:space="preserve"> getwijfeld aan hun seksuele geaardheid, zijn alle drie de aanvragen toch afgewezen</w:t>
      </w:r>
      <w:r w:rsidRPr="0054251B">
        <w:rPr>
          <w:rFonts w:ascii="Times New Roman" w:hAnsi="Times New Roman" w:cs="Times New Roman"/>
          <w:szCs w:val="24"/>
          <w:shd w:val="clear" w:color="auto" w:fill="FFFFFF"/>
        </w:rPr>
        <w:t xml:space="preserve">. Deze aanvragen zijn afgewezen, omdat de desbetreffende asielzoekers volgens de </w:t>
      </w:r>
      <w:r w:rsidR="002C6E22">
        <w:rPr>
          <w:rFonts w:ascii="Times New Roman" w:hAnsi="Times New Roman" w:cs="Times New Roman"/>
          <w:szCs w:val="24"/>
          <w:shd w:val="clear" w:color="auto" w:fill="FFFFFF"/>
        </w:rPr>
        <w:t>Immigratie- en N</w:t>
      </w:r>
      <w:r>
        <w:rPr>
          <w:rFonts w:ascii="Times New Roman" w:hAnsi="Times New Roman" w:cs="Times New Roman"/>
          <w:szCs w:val="24"/>
          <w:shd w:val="clear" w:color="auto" w:fill="FFFFFF"/>
        </w:rPr>
        <w:t>aturalisatiedienst (</w:t>
      </w:r>
      <w:r w:rsidRPr="0054251B">
        <w:rPr>
          <w:rFonts w:ascii="Times New Roman" w:hAnsi="Times New Roman" w:cs="Times New Roman"/>
          <w:szCs w:val="24"/>
          <w:shd w:val="clear" w:color="auto" w:fill="FFFFFF"/>
        </w:rPr>
        <w:t>IND</w:t>
      </w:r>
      <w:r>
        <w:rPr>
          <w:rFonts w:ascii="Times New Roman" w:hAnsi="Times New Roman" w:cs="Times New Roman"/>
          <w:szCs w:val="24"/>
          <w:shd w:val="clear" w:color="auto" w:fill="FFFFFF"/>
        </w:rPr>
        <w:t>)</w:t>
      </w:r>
      <w:r w:rsidRPr="0054251B">
        <w:rPr>
          <w:rFonts w:ascii="Times New Roman" w:hAnsi="Times New Roman" w:cs="Times New Roman"/>
          <w:szCs w:val="24"/>
          <w:shd w:val="clear" w:color="auto" w:fill="FFFFFF"/>
        </w:rPr>
        <w:t xml:space="preserve"> onvoldoende bewijs konden leveren dat zij gevaar</w:t>
      </w:r>
      <w:r>
        <w:rPr>
          <w:rFonts w:ascii="Times New Roman" w:hAnsi="Times New Roman" w:cs="Times New Roman"/>
          <w:szCs w:val="24"/>
          <w:shd w:val="clear" w:color="auto" w:fill="FFFFFF"/>
        </w:rPr>
        <w:t xml:space="preserve"> lopen</w:t>
      </w:r>
      <w:r w:rsidRPr="0054251B">
        <w:rPr>
          <w:rFonts w:ascii="Times New Roman" w:hAnsi="Times New Roman" w:cs="Times New Roman"/>
          <w:szCs w:val="24"/>
          <w:shd w:val="clear" w:color="auto" w:fill="FFFFFF"/>
        </w:rPr>
        <w:t xml:space="preserve"> in hun land van herkomst. Zo zouden zij onvolledige verklaringen hebben afgelegd </w:t>
      </w:r>
      <w:r>
        <w:rPr>
          <w:rFonts w:ascii="Times New Roman" w:hAnsi="Times New Roman" w:cs="Times New Roman"/>
          <w:szCs w:val="24"/>
          <w:shd w:val="clear" w:color="auto" w:fill="FFFFFF"/>
        </w:rPr>
        <w:t>over</w:t>
      </w:r>
      <w:r w:rsidRPr="0054251B">
        <w:rPr>
          <w:rFonts w:ascii="Times New Roman" w:hAnsi="Times New Roman" w:cs="Times New Roman"/>
          <w:szCs w:val="24"/>
          <w:shd w:val="clear" w:color="auto" w:fill="FFFFFF"/>
        </w:rPr>
        <w:t xml:space="preserve"> hun homoseksuele gevoelens en hun seksuele geaardheid niet tijdig kenbaar hebben gemaakt. Ook is </w:t>
      </w:r>
      <w:r w:rsidR="00923FD1" w:rsidRPr="0054251B">
        <w:rPr>
          <w:rFonts w:ascii="Times New Roman" w:hAnsi="Times New Roman" w:cs="Times New Roman"/>
          <w:szCs w:val="24"/>
          <w:shd w:val="clear" w:color="auto" w:fill="FFFFFF"/>
        </w:rPr>
        <w:t>h</w:t>
      </w:r>
      <w:r w:rsidR="00923FD1">
        <w:rPr>
          <w:rFonts w:ascii="Times New Roman" w:hAnsi="Times New Roman" w:cs="Times New Roman"/>
          <w:szCs w:val="24"/>
          <w:shd w:val="clear" w:color="auto" w:fill="FFFFFF"/>
        </w:rPr>
        <w:t>u</w:t>
      </w:r>
      <w:r w:rsidR="00923FD1" w:rsidRPr="0054251B">
        <w:rPr>
          <w:rFonts w:ascii="Times New Roman" w:hAnsi="Times New Roman" w:cs="Times New Roman"/>
          <w:szCs w:val="24"/>
          <w:shd w:val="clear" w:color="auto" w:fill="FFFFFF"/>
        </w:rPr>
        <w:t xml:space="preserve">n </w:t>
      </w:r>
      <w:r w:rsidRPr="0054251B">
        <w:rPr>
          <w:rFonts w:ascii="Times New Roman" w:hAnsi="Times New Roman" w:cs="Times New Roman"/>
          <w:szCs w:val="24"/>
          <w:shd w:val="clear" w:color="auto" w:fill="FFFFFF"/>
        </w:rPr>
        <w:t>verweten dat zij onvoldoende kennis hebben van de Nederlandse LHBT</w:t>
      </w:r>
      <w:r>
        <w:rPr>
          <w:rFonts w:ascii="Times New Roman" w:hAnsi="Times New Roman" w:cs="Times New Roman"/>
          <w:szCs w:val="24"/>
          <w:shd w:val="clear" w:color="auto" w:fill="FFFFFF"/>
        </w:rPr>
        <w:t>I</w:t>
      </w:r>
      <w:r w:rsidRPr="0054251B">
        <w:rPr>
          <w:rFonts w:ascii="Times New Roman" w:hAnsi="Times New Roman" w:cs="Times New Roman"/>
          <w:szCs w:val="24"/>
          <w:shd w:val="clear" w:color="auto" w:fill="FFFFFF"/>
        </w:rPr>
        <w:t>-gemeenschap.</w:t>
      </w:r>
      <w:r w:rsidRPr="0054251B">
        <w:rPr>
          <w:rStyle w:val="Voetnootmarkering"/>
          <w:rFonts w:ascii="Times New Roman" w:hAnsi="Times New Roman" w:cs="Times New Roman"/>
          <w:szCs w:val="24"/>
          <w:shd w:val="clear" w:color="auto" w:fill="FFFFFF"/>
        </w:rPr>
        <w:footnoteReference w:id="1"/>
      </w:r>
      <w:r w:rsidR="0012610A">
        <w:rPr>
          <w:rFonts w:ascii="Times New Roman" w:hAnsi="Times New Roman" w:cs="Times New Roman"/>
          <w:szCs w:val="24"/>
          <w:shd w:val="clear" w:color="auto" w:fill="FFFFFF"/>
        </w:rPr>
        <w:t xml:space="preserve"> Deze casus speelt zich af in het XYZ-arrest. Samen met het ABC-arrest, </w:t>
      </w:r>
      <w:r w:rsidR="00923FD1">
        <w:rPr>
          <w:rFonts w:ascii="Times New Roman" w:hAnsi="Times New Roman" w:cs="Times New Roman"/>
          <w:szCs w:val="24"/>
          <w:shd w:val="clear" w:color="auto" w:fill="FFFFFF"/>
        </w:rPr>
        <w:t xml:space="preserve">dat </w:t>
      </w:r>
      <w:r w:rsidR="0012610A">
        <w:rPr>
          <w:rFonts w:ascii="Times New Roman" w:hAnsi="Times New Roman" w:cs="Times New Roman"/>
          <w:szCs w:val="24"/>
          <w:shd w:val="clear" w:color="auto" w:fill="FFFFFF"/>
        </w:rPr>
        <w:t xml:space="preserve">verderop in het onderzoek wordt besproken, hebben deze arresten meer invulling gegeven </w:t>
      </w:r>
      <w:r w:rsidR="00923FD1">
        <w:rPr>
          <w:rFonts w:ascii="Times New Roman" w:hAnsi="Times New Roman" w:cs="Times New Roman"/>
          <w:szCs w:val="24"/>
          <w:shd w:val="clear" w:color="auto" w:fill="FFFFFF"/>
        </w:rPr>
        <w:t xml:space="preserve">aan </w:t>
      </w:r>
      <w:r w:rsidR="0012610A">
        <w:rPr>
          <w:rFonts w:ascii="Times New Roman" w:hAnsi="Times New Roman" w:cs="Times New Roman"/>
          <w:szCs w:val="24"/>
          <w:shd w:val="clear" w:color="auto" w:fill="FFFFFF"/>
        </w:rPr>
        <w:t>de geloofwaardigheidsbeoordeling van de seksuele geaardheid van LHBTI-vreemdelingen.</w:t>
      </w:r>
    </w:p>
    <w:p w14:paraId="3972925D" w14:textId="77777777" w:rsidR="004B5A6F" w:rsidRPr="004B5A6F" w:rsidRDefault="004B5A6F" w:rsidP="004B5A6F">
      <w:pPr>
        <w:spacing w:line="360" w:lineRule="auto"/>
        <w:rPr>
          <w:rFonts w:ascii="Times New Roman" w:hAnsi="Times New Roman" w:cs="Times New Roman"/>
        </w:rPr>
      </w:pPr>
      <w:r w:rsidRPr="004B5A6F">
        <w:rPr>
          <w:rFonts w:ascii="Times New Roman" w:hAnsi="Times New Roman" w:cs="Times New Roman"/>
        </w:rPr>
        <w:t>In nog 73 landen zijn seksuele handelingen met iemand van hetzelfde geslacht strafbaar gesteld. De straffen variëren van een gevangenisstraf, een geldboete tot zelfs de doodstraf.</w:t>
      </w:r>
      <w:r w:rsidRPr="004B5A6F">
        <w:rPr>
          <w:rFonts w:ascii="Times New Roman" w:hAnsi="Times New Roman" w:cs="Times New Roman"/>
          <w:szCs w:val="24"/>
          <w:shd w:val="clear" w:color="auto" w:fill="FFFFFF"/>
        </w:rPr>
        <w:t xml:space="preserve"> </w:t>
      </w:r>
      <w:r w:rsidRPr="004B5A6F">
        <w:rPr>
          <w:rStyle w:val="Voetnootmarkering"/>
          <w:rFonts w:ascii="Times New Roman" w:hAnsi="Times New Roman" w:cs="Times New Roman"/>
          <w:szCs w:val="24"/>
          <w:shd w:val="clear" w:color="auto" w:fill="FFFFFF"/>
        </w:rPr>
        <w:footnoteReference w:id="2"/>
      </w:r>
      <w:r w:rsidRPr="004B5A6F">
        <w:rPr>
          <w:rFonts w:ascii="Times New Roman" w:hAnsi="Times New Roman" w:cs="Times New Roman"/>
        </w:rPr>
        <w:t xml:space="preserve"> Lesbische vrouwen, homoseksuele mannen, biseksuelen, transgenders en intersekse personen (LHBTI)</w:t>
      </w:r>
      <w:r w:rsidRPr="004B5A6F">
        <w:rPr>
          <w:rStyle w:val="Voetnootmarkering"/>
          <w:rFonts w:ascii="Times New Roman" w:hAnsi="Times New Roman" w:cs="Times New Roman"/>
          <w:szCs w:val="24"/>
          <w:shd w:val="clear" w:color="auto" w:fill="FFFFFF"/>
        </w:rPr>
        <w:t xml:space="preserve"> </w:t>
      </w:r>
      <w:r w:rsidRPr="004B5A6F">
        <w:rPr>
          <w:rStyle w:val="Voetnootmarkering"/>
          <w:rFonts w:ascii="Times New Roman" w:hAnsi="Times New Roman" w:cs="Times New Roman"/>
          <w:szCs w:val="24"/>
          <w:shd w:val="clear" w:color="auto" w:fill="FFFFFF"/>
        </w:rPr>
        <w:footnoteReference w:id="3"/>
      </w:r>
      <w:r w:rsidRPr="004B5A6F">
        <w:rPr>
          <w:rFonts w:ascii="Times New Roman" w:hAnsi="Times New Roman" w:cs="Times New Roman"/>
          <w:szCs w:val="24"/>
          <w:shd w:val="clear" w:color="auto" w:fill="FFFFFF"/>
        </w:rPr>
        <w:t xml:space="preserve"> </w:t>
      </w:r>
      <w:r w:rsidRPr="004B5A6F">
        <w:rPr>
          <w:rFonts w:ascii="Times New Roman" w:hAnsi="Times New Roman" w:cs="Times New Roman"/>
        </w:rPr>
        <w:t xml:space="preserve"> hebben in deze landen vaak te maken met een kwaadwilli</w:t>
      </w:r>
      <w:r w:rsidR="002C3DE1">
        <w:rPr>
          <w:rFonts w:ascii="Times New Roman" w:hAnsi="Times New Roman" w:cs="Times New Roman"/>
        </w:rPr>
        <w:t>ge gedragingen</w:t>
      </w:r>
      <w:r w:rsidRPr="004B5A6F">
        <w:rPr>
          <w:rFonts w:ascii="Times New Roman" w:hAnsi="Times New Roman" w:cs="Times New Roman"/>
        </w:rPr>
        <w:t xml:space="preserve"> van hun omgeving, met als gevolg dat zij zich niet vrij kunnen bewegen in de samenleving. Sommigen besluiten daarom hun land te ontvluchten om in vrijheid en veiligheid te kunnen leven.</w:t>
      </w:r>
      <w:r w:rsidRPr="004B5A6F">
        <w:rPr>
          <w:rStyle w:val="Voetnootmarkering"/>
          <w:rFonts w:ascii="Times New Roman" w:hAnsi="Times New Roman" w:cs="Times New Roman"/>
          <w:szCs w:val="24"/>
          <w:shd w:val="clear" w:color="auto" w:fill="FFFFFF"/>
        </w:rPr>
        <w:t xml:space="preserve"> </w:t>
      </w:r>
      <w:r w:rsidRPr="004B5A6F">
        <w:rPr>
          <w:rStyle w:val="Voetnootmarkering"/>
          <w:rFonts w:ascii="Times New Roman" w:hAnsi="Times New Roman" w:cs="Times New Roman"/>
          <w:szCs w:val="24"/>
          <w:shd w:val="clear" w:color="auto" w:fill="FFFFFF"/>
        </w:rPr>
        <w:footnoteReference w:id="4"/>
      </w:r>
    </w:p>
    <w:p w14:paraId="7B65C935" w14:textId="77777777" w:rsidR="003812EA" w:rsidRPr="00FF53DF" w:rsidRDefault="003812EA" w:rsidP="0012610A">
      <w:pPr>
        <w:spacing w:line="360" w:lineRule="auto"/>
        <w:rPr>
          <w:rFonts w:ascii="Times New Roman" w:hAnsi="Times New Roman" w:cs="Times New Roman"/>
          <w:color w:val="000000" w:themeColor="text1"/>
        </w:rPr>
      </w:pPr>
      <w:r w:rsidRPr="006061A5">
        <w:rPr>
          <w:rFonts w:ascii="Times New Roman" w:hAnsi="Times New Roman" w:cs="Times New Roman"/>
        </w:rPr>
        <w:t xml:space="preserve">Voor Sanchez Advocatenpraktijk is onderzocht welke praktijkaanbevelingen kunnen worden gedaan voor het verbeteren van asielaanvragen met betrekking tot de geloofwaardigheid van de seksuele geaardheid van LHBTI-vreemdelingen. Hiervoor is aandacht besteed aan de afwegingen die de bestuursrechter heeft gemaakt bij beroepszaken in asielaanvragen van LHBTI-vreemdelingen op basis van hun seksuele geaardheid. </w:t>
      </w:r>
      <w:r w:rsidR="000B1522">
        <w:rPr>
          <w:rFonts w:ascii="Times New Roman" w:hAnsi="Times New Roman" w:cs="Times New Roman"/>
        </w:rPr>
        <w:t>Voor dit onderzoek</w:t>
      </w:r>
      <w:r w:rsidRPr="006061A5">
        <w:rPr>
          <w:rFonts w:ascii="Times New Roman" w:hAnsi="Times New Roman" w:cs="Times New Roman"/>
        </w:rPr>
        <w:t xml:space="preserve"> is gebruikgemaakt van </w:t>
      </w:r>
      <w:r w:rsidR="000B1522">
        <w:rPr>
          <w:rFonts w:ascii="Times New Roman" w:hAnsi="Times New Roman" w:cs="Times New Roman"/>
        </w:rPr>
        <w:t xml:space="preserve">de </w:t>
      </w:r>
      <w:r w:rsidRPr="006061A5">
        <w:rPr>
          <w:rFonts w:ascii="Times New Roman" w:hAnsi="Times New Roman" w:cs="Times New Roman"/>
        </w:rPr>
        <w:t>wet- en regelgeving, literatuuronderzoek en jurisprudentieonderzoek.</w:t>
      </w:r>
      <w:r w:rsidRPr="006061A5">
        <w:t xml:space="preserve">  </w:t>
      </w:r>
    </w:p>
    <w:p w14:paraId="0AE4E4C7" w14:textId="77777777" w:rsidR="006061A5" w:rsidRDefault="006061A5" w:rsidP="006061A5">
      <w:pPr>
        <w:spacing w:line="360" w:lineRule="auto"/>
        <w:rPr>
          <w:rFonts w:ascii="Times New Roman" w:hAnsi="Times New Roman" w:cs="Times New Roman"/>
          <w:i/>
          <w:iCs/>
          <w:szCs w:val="24"/>
        </w:rPr>
      </w:pPr>
      <w:r w:rsidRPr="006061A5">
        <w:rPr>
          <w:rFonts w:ascii="Times New Roman" w:hAnsi="Times New Roman" w:cs="Times New Roman"/>
        </w:rPr>
        <w:t xml:space="preserve">De centrale </w:t>
      </w:r>
      <w:r w:rsidR="000B1522">
        <w:rPr>
          <w:rFonts w:ascii="Times New Roman" w:hAnsi="Times New Roman" w:cs="Times New Roman"/>
        </w:rPr>
        <w:t>onderzoeks</w:t>
      </w:r>
      <w:r w:rsidRPr="006061A5">
        <w:rPr>
          <w:rFonts w:ascii="Times New Roman" w:hAnsi="Times New Roman" w:cs="Times New Roman"/>
        </w:rPr>
        <w:t xml:space="preserve">vraag luidt: </w:t>
      </w:r>
      <w:r w:rsidRPr="006061A5">
        <w:rPr>
          <w:rFonts w:ascii="Times New Roman" w:hAnsi="Times New Roman" w:cs="Times New Roman"/>
          <w:i/>
          <w:iCs/>
          <w:szCs w:val="24"/>
        </w:rPr>
        <w:t>Welk advies kan worden gegeven aan Sanchez Advocatenpraktijk over de wijze waarop asielaanvragen van LHBTI-vreemdelingen zodanig kunnen worden onderbouwd (</w:t>
      </w:r>
      <w:r w:rsidR="00A007CA">
        <w:rPr>
          <w:rFonts w:ascii="Times New Roman" w:hAnsi="Times New Roman" w:cs="Times New Roman"/>
          <w:i/>
          <w:iCs/>
          <w:szCs w:val="24"/>
        </w:rPr>
        <w:t xml:space="preserve">betreffende hun </w:t>
      </w:r>
      <w:r w:rsidRPr="006061A5">
        <w:rPr>
          <w:rFonts w:ascii="Times New Roman" w:hAnsi="Times New Roman" w:cs="Times New Roman"/>
          <w:i/>
          <w:iCs/>
          <w:szCs w:val="24"/>
        </w:rPr>
        <w:t xml:space="preserve">seksuele geaardheid), dat zij in aanmerking </w:t>
      </w:r>
      <w:r w:rsidR="004B5A6F">
        <w:rPr>
          <w:rFonts w:ascii="Times New Roman" w:hAnsi="Times New Roman" w:cs="Times New Roman"/>
          <w:i/>
          <w:iCs/>
          <w:szCs w:val="24"/>
        </w:rPr>
        <w:t>komen voor vluchtelingenstatus.</w:t>
      </w:r>
    </w:p>
    <w:p w14:paraId="0A2956C6" w14:textId="77777777" w:rsidR="00B86E52" w:rsidRPr="00B86E52" w:rsidRDefault="00B86E52" w:rsidP="006061A5">
      <w:pPr>
        <w:spacing w:line="360" w:lineRule="auto"/>
        <w:rPr>
          <w:rFonts w:ascii="Times New Roman" w:hAnsi="Times New Roman" w:cs="Times New Roman"/>
          <w:iCs/>
          <w:szCs w:val="24"/>
        </w:rPr>
      </w:pPr>
      <w:r>
        <w:rPr>
          <w:rFonts w:ascii="Times New Roman" w:hAnsi="Times New Roman" w:cs="Times New Roman"/>
          <w:iCs/>
          <w:szCs w:val="24"/>
        </w:rPr>
        <w:lastRenderedPageBreak/>
        <w:t xml:space="preserve">Uit het onderzoek blijkt dat een persoon een vluchtelingenstatus kan krijgen </w:t>
      </w:r>
      <w:r w:rsidR="00C71AA2">
        <w:rPr>
          <w:rFonts w:ascii="Times New Roman" w:hAnsi="Times New Roman" w:cs="Times New Roman"/>
          <w:iCs/>
          <w:szCs w:val="24"/>
        </w:rPr>
        <w:t xml:space="preserve">vanwege gegronde vrees voor vervolging en </w:t>
      </w:r>
      <w:r w:rsidR="00FF53DF">
        <w:rPr>
          <w:rFonts w:ascii="Times New Roman" w:hAnsi="Times New Roman" w:cs="Times New Roman"/>
          <w:iCs/>
          <w:szCs w:val="24"/>
        </w:rPr>
        <w:t xml:space="preserve">als </w:t>
      </w:r>
      <w:r w:rsidR="00C71AA2">
        <w:rPr>
          <w:rFonts w:ascii="Times New Roman" w:hAnsi="Times New Roman" w:cs="Times New Roman"/>
          <w:iCs/>
          <w:szCs w:val="24"/>
        </w:rPr>
        <w:t xml:space="preserve">die vervolging verband houdt met </w:t>
      </w:r>
      <w:r w:rsidR="00FF53DF">
        <w:rPr>
          <w:rFonts w:ascii="Times New Roman" w:hAnsi="Times New Roman" w:cs="Times New Roman"/>
          <w:iCs/>
          <w:szCs w:val="24"/>
        </w:rPr>
        <w:t xml:space="preserve">een </w:t>
      </w:r>
      <w:r w:rsidR="00C71AA2">
        <w:rPr>
          <w:rFonts w:ascii="Times New Roman" w:hAnsi="Times New Roman" w:cs="Times New Roman"/>
          <w:iCs/>
          <w:szCs w:val="24"/>
        </w:rPr>
        <w:t>van de vervolgingsgronden genoemd in artikel 1A onder 2 van het Vluchtelingenverdrag. Deze vervolgingsgronden zijn: ras, godsdienst, nationaliteit, politieke overtuiging en het behoren tot een bepaalde sociale gr</w:t>
      </w:r>
      <w:r w:rsidR="004B5A6F">
        <w:rPr>
          <w:rFonts w:ascii="Times New Roman" w:hAnsi="Times New Roman" w:cs="Times New Roman"/>
          <w:iCs/>
          <w:szCs w:val="24"/>
        </w:rPr>
        <w:t>oep.</w:t>
      </w:r>
    </w:p>
    <w:p w14:paraId="6EF2B169" w14:textId="77777777" w:rsidR="009B4240" w:rsidRDefault="00FF53DF" w:rsidP="009B4240">
      <w:pPr>
        <w:spacing w:line="360" w:lineRule="auto"/>
        <w:rPr>
          <w:rFonts w:ascii="Times New Roman" w:hAnsi="Times New Roman" w:cs="Times New Roman"/>
        </w:rPr>
      </w:pPr>
      <w:r w:rsidRPr="00932A0A">
        <w:rPr>
          <w:rFonts w:ascii="Times New Roman" w:hAnsi="Times New Roman" w:cs="Times New Roman"/>
        </w:rPr>
        <w:t xml:space="preserve">Dit onderzoek richt zich op de </w:t>
      </w:r>
      <w:r w:rsidR="00C71AA2" w:rsidRPr="00932A0A">
        <w:rPr>
          <w:rFonts w:ascii="Times New Roman" w:hAnsi="Times New Roman" w:cs="Times New Roman"/>
        </w:rPr>
        <w:t xml:space="preserve">laatste vervolgingsgrond. Uit </w:t>
      </w:r>
      <w:r w:rsidRPr="00932A0A">
        <w:rPr>
          <w:rFonts w:ascii="Times New Roman" w:hAnsi="Times New Roman" w:cs="Times New Roman"/>
        </w:rPr>
        <w:t xml:space="preserve">de </w:t>
      </w:r>
      <w:r w:rsidR="00C71AA2" w:rsidRPr="00932A0A">
        <w:rPr>
          <w:rFonts w:ascii="Times New Roman" w:hAnsi="Times New Roman" w:cs="Times New Roman"/>
        </w:rPr>
        <w:t xml:space="preserve">literatuur </w:t>
      </w:r>
      <w:r w:rsidR="002C6E22">
        <w:rPr>
          <w:rFonts w:ascii="Times New Roman" w:hAnsi="Times New Roman" w:cs="Times New Roman"/>
        </w:rPr>
        <w:t>e</w:t>
      </w:r>
      <w:r w:rsidR="00932A0A" w:rsidRPr="00932A0A">
        <w:rPr>
          <w:rFonts w:ascii="Times New Roman" w:hAnsi="Times New Roman" w:cs="Times New Roman"/>
        </w:rPr>
        <w:t>n uit Europese wetgeving (Richtlijn 2011/95/EU)</w:t>
      </w:r>
      <w:r w:rsidR="00932A0A">
        <w:rPr>
          <w:rFonts w:ascii="Times New Roman" w:hAnsi="Times New Roman" w:cs="Times New Roman"/>
        </w:rPr>
        <w:t xml:space="preserve"> </w:t>
      </w:r>
      <w:r w:rsidR="00C71AA2" w:rsidRPr="009B4240">
        <w:rPr>
          <w:rFonts w:ascii="Times New Roman" w:hAnsi="Times New Roman" w:cs="Times New Roman"/>
        </w:rPr>
        <w:t xml:space="preserve">blijkt dat </w:t>
      </w:r>
      <w:r w:rsidR="009B4240" w:rsidRPr="009B4240">
        <w:rPr>
          <w:rFonts w:ascii="Times New Roman" w:hAnsi="Times New Roman" w:cs="Times New Roman"/>
        </w:rPr>
        <w:t xml:space="preserve">een sociale groep kan bestaan uit: </w:t>
      </w:r>
    </w:p>
    <w:p w14:paraId="6F8CEDEC" w14:textId="77777777" w:rsidR="009B4240" w:rsidRDefault="009B4240" w:rsidP="009B4240">
      <w:pPr>
        <w:pStyle w:val="Lijstalinea"/>
        <w:numPr>
          <w:ilvl w:val="0"/>
          <w:numId w:val="16"/>
        </w:numPr>
        <w:spacing w:line="360" w:lineRule="auto"/>
        <w:rPr>
          <w:rFonts w:ascii="Times New Roman" w:hAnsi="Times New Roman" w:cs="Times New Roman"/>
        </w:rPr>
      </w:pPr>
      <w:r>
        <w:rPr>
          <w:rFonts w:ascii="Times New Roman" w:hAnsi="Times New Roman" w:cs="Times New Roman"/>
        </w:rPr>
        <w:t>een groep met een aangeboren, onveranderbaar kenmerk;</w:t>
      </w:r>
    </w:p>
    <w:p w14:paraId="0C905C6A" w14:textId="77777777" w:rsidR="009B4240" w:rsidRDefault="009B4240" w:rsidP="009B4240">
      <w:pPr>
        <w:pStyle w:val="Lijstalinea"/>
        <w:numPr>
          <w:ilvl w:val="0"/>
          <w:numId w:val="16"/>
        </w:numPr>
        <w:spacing w:line="360" w:lineRule="auto"/>
        <w:rPr>
          <w:rFonts w:ascii="Times New Roman" w:hAnsi="Times New Roman" w:cs="Times New Roman"/>
        </w:rPr>
      </w:pPr>
      <w:r>
        <w:rPr>
          <w:rFonts w:ascii="Times New Roman" w:hAnsi="Times New Roman" w:cs="Times New Roman"/>
        </w:rPr>
        <w:t>een groep met een vroegere status, die onveranderbaar is;</w:t>
      </w:r>
    </w:p>
    <w:p w14:paraId="193614B8" w14:textId="77777777" w:rsidR="009B4240" w:rsidRPr="00E94206" w:rsidRDefault="009B4240" w:rsidP="006061A5">
      <w:pPr>
        <w:pStyle w:val="Lijstalinea"/>
        <w:numPr>
          <w:ilvl w:val="0"/>
          <w:numId w:val="16"/>
        </w:numPr>
        <w:spacing w:line="360" w:lineRule="auto"/>
        <w:rPr>
          <w:rFonts w:ascii="Times New Roman" w:hAnsi="Times New Roman" w:cs="Times New Roman"/>
        </w:rPr>
      </w:pPr>
      <w:r>
        <w:rPr>
          <w:rFonts w:ascii="Times New Roman" w:hAnsi="Times New Roman" w:cs="Times New Roman"/>
        </w:rPr>
        <w:t xml:space="preserve">een groep met een gemeenschappelijk achtergrond of eigenschap, waarvan niet mag worden geëist dat hier afstand van wordt genomen. Deze </w:t>
      </w:r>
      <w:r w:rsidR="00E94206">
        <w:rPr>
          <w:rFonts w:ascii="Times New Roman" w:hAnsi="Times New Roman" w:cs="Times New Roman"/>
        </w:rPr>
        <w:t xml:space="preserve">groep mensen wordt anno 2019 LHBTI genoemd. </w:t>
      </w:r>
    </w:p>
    <w:p w14:paraId="4AC591E3" w14:textId="77777777" w:rsidR="00772724" w:rsidRDefault="009E746B" w:rsidP="006061A5">
      <w:pPr>
        <w:spacing w:line="360" w:lineRule="auto"/>
        <w:rPr>
          <w:rFonts w:ascii="Times New Roman" w:hAnsi="Times New Roman" w:cs="Times New Roman"/>
          <w:iCs/>
          <w:szCs w:val="24"/>
        </w:rPr>
      </w:pPr>
      <w:r>
        <w:rPr>
          <w:rFonts w:ascii="Times New Roman" w:hAnsi="Times New Roman" w:cs="Times New Roman"/>
          <w:iCs/>
          <w:szCs w:val="24"/>
        </w:rPr>
        <w:t>Uit het onderzoek blijkt</w:t>
      </w:r>
      <w:r w:rsidR="00473B2C">
        <w:rPr>
          <w:rFonts w:ascii="Times New Roman" w:hAnsi="Times New Roman" w:cs="Times New Roman"/>
          <w:iCs/>
          <w:szCs w:val="24"/>
        </w:rPr>
        <w:t xml:space="preserve"> dat</w:t>
      </w:r>
      <w:r>
        <w:rPr>
          <w:rFonts w:ascii="Times New Roman" w:hAnsi="Times New Roman" w:cs="Times New Roman"/>
          <w:iCs/>
          <w:szCs w:val="24"/>
        </w:rPr>
        <w:t xml:space="preserve"> </w:t>
      </w:r>
      <w:r w:rsidR="00E94206">
        <w:rPr>
          <w:rFonts w:ascii="Times New Roman" w:hAnsi="Times New Roman" w:cs="Times New Roman"/>
          <w:iCs/>
          <w:szCs w:val="24"/>
        </w:rPr>
        <w:t xml:space="preserve">een LHBTI-vreemdeling niet zomaar </w:t>
      </w:r>
      <w:r w:rsidR="00FF53DF">
        <w:rPr>
          <w:rFonts w:ascii="Times New Roman" w:hAnsi="Times New Roman" w:cs="Times New Roman"/>
          <w:iCs/>
          <w:szCs w:val="24"/>
        </w:rPr>
        <w:t xml:space="preserve">zijn of haar </w:t>
      </w:r>
      <w:r w:rsidR="00E94206">
        <w:rPr>
          <w:rFonts w:ascii="Times New Roman" w:hAnsi="Times New Roman" w:cs="Times New Roman"/>
          <w:iCs/>
          <w:szCs w:val="24"/>
        </w:rPr>
        <w:t xml:space="preserve">seksuele geaardheid als asielgrond kan aanvoeren voor het verkrijgen van een vluchtelingenstatus. Hierbij dient de LHBTI-vreemdeling </w:t>
      </w:r>
      <w:r w:rsidR="00772724">
        <w:rPr>
          <w:rFonts w:ascii="Times New Roman" w:hAnsi="Times New Roman" w:cs="Times New Roman"/>
          <w:iCs/>
          <w:szCs w:val="24"/>
        </w:rPr>
        <w:t xml:space="preserve">zijn </w:t>
      </w:r>
      <w:r w:rsidR="00FF53DF">
        <w:rPr>
          <w:rFonts w:ascii="Times New Roman" w:hAnsi="Times New Roman" w:cs="Times New Roman"/>
          <w:iCs/>
          <w:szCs w:val="24"/>
        </w:rPr>
        <w:t xml:space="preserve">of haar </w:t>
      </w:r>
      <w:r w:rsidR="00772724">
        <w:rPr>
          <w:rFonts w:ascii="Times New Roman" w:hAnsi="Times New Roman" w:cs="Times New Roman"/>
          <w:iCs/>
          <w:szCs w:val="24"/>
        </w:rPr>
        <w:t xml:space="preserve">seksuele geaardheid geloofwaardig te maken. Wanneer </w:t>
      </w:r>
      <w:r w:rsidR="000B1522">
        <w:rPr>
          <w:rFonts w:ascii="Times New Roman" w:hAnsi="Times New Roman" w:cs="Times New Roman"/>
          <w:iCs/>
          <w:szCs w:val="24"/>
        </w:rPr>
        <w:t xml:space="preserve">de IND </w:t>
      </w:r>
      <w:r w:rsidR="00772724">
        <w:rPr>
          <w:rFonts w:ascii="Times New Roman" w:hAnsi="Times New Roman" w:cs="Times New Roman"/>
          <w:iCs/>
          <w:szCs w:val="24"/>
        </w:rPr>
        <w:t>een aanvraag ongeloofwaardig acht en daardoor af</w:t>
      </w:r>
      <w:r w:rsidR="000B1522">
        <w:rPr>
          <w:rFonts w:ascii="Times New Roman" w:hAnsi="Times New Roman" w:cs="Times New Roman"/>
          <w:iCs/>
          <w:szCs w:val="24"/>
        </w:rPr>
        <w:t>wijst</w:t>
      </w:r>
      <w:r w:rsidR="00FF53DF">
        <w:rPr>
          <w:rFonts w:ascii="Times New Roman" w:hAnsi="Times New Roman" w:cs="Times New Roman"/>
          <w:iCs/>
          <w:szCs w:val="24"/>
        </w:rPr>
        <w:t>,</w:t>
      </w:r>
      <w:r w:rsidR="00772724">
        <w:rPr>
          <w:rFonts w:ascii="Times New Roman" w:hAnsi="Times New Roman" w:cs="Times New Roman"/>
          <w:iCs/>
          <w:szCs w:val="24"/>
        </w:rPr>
        <w:t xml:space="preserve"> kan de vreemdeling in beroep gaan bij de bestuursrechter. </w:t>
      </w:r>
      <w:r w:rsidR="00A007CA">
        <w:rPr>
          <w:rFonts w:ascii="Times New Roman" w:hAnsi="Times New Roman" w:cs="Times New Roman"/>
          <w:iCs/>
          <w:szCs w:val="24"/>
        </w:rPr>
        <w:t>Deze bekijkt</w:t>
      </w:r>
      <w:r w:rsidR="00772724">
        <w:rPr>
          <w:rFonts w:ascii="Times New Roman" w:hAnsi="Times New Roman" w:cs="Times New Roman"/>
          <w:iCs/>
          <w:szCs w:val="24"/>
        </w:rPr>
        <w:t xml:space="preserve"> hoe</w:t>
      </w:r>
      <w:r w:rsidR="004A1266">
        <w:rPr>
          <w:rFonts w:ascii="Times New Roman" w:hAnsi="Times New Roman" w:cs="Times New Roman"/>
          <w:iCs/>
          <w:szCs w:val="24"/>
        </w:rPr>
        <w:t xml:space="preserve"> de geloofwaardigheidsbeoordeling van asielaanvragen met betrekking tot de seksuele geaardheid door</w:t>
      </w:r>
      <w:r w:rsidR="00772724">
        <w:rPr>
          <w:rFonts w:ascii="Times New Roman" w:hAnsi="Times New Roman" w:cs="Times New Roman"/>
          <w:iCs/>
          <w:szCs w:val="24"/>
        </w:rPr>
        <w:t xml:space="preserve"> de IND </w:t>
      </w:r>
      <w:r w:rsidR="004A1266">
        <w:rPr>
          <w:rFonts w:ascii="Times New Roman" w:hAnsi="Times New Roman" w:cs="Times New Roman"/>
          <w:iCs/>
          <w:szCs w:val="24"/>
        </w:rPr>
        <w:t>(de staatssecretaris</w:t>
      </w:r>
      <w:r w:rsidR="00170F27">
        <w:rPr>
          <w:rFonts w:ascii="Times New Roman" w:hAnsi="Times New Roman" w:cs="Times New Roman"/>
          <w:iCs/>
          <w:szCs w:val="24"/>
        </w:rPr>
        <w:t xml:space="preserve"> van </w:t>
      </w:r>
      <w:r w:rsidR="00AF6C31">
        <w:rPr>
          <w:rFonts w:ascii="Times New Roman" w:hAnsi="Times New Roman" w:cs="Times New Roman"/>
          <w:iCs/>
          <w:szCs w:val="24"/>
        </w:rPr>
        <w:t xml:space="preserve"> J</w:t>
      </w:r>
      <w:r w:rsidR="00170F27">
        <w:rPr>
          <w:rFonts w:ascii="Times New Roman" w:hAnsi="Times New Roman" w:cs="Times New Roman"/>
          <w:iCs/>
          <w:szCs w:val="24"/>
        </w:rPr>
        <w:t xml:space="preserve">ustitie en </w:t>
      </w:r>
      <w:r w:rsidR="00AF6C31">
        <w:rPr>
          <w:rFonts w:ascii="Times New Roman" w:hAnsi="Times New Roman" w:cs="Times New Roman"/>
          <w:iCs/>
          <w:szCs w:val="24"/>
        </w:rPr>
        <w:t>V</w:t>
      </w:r>
      <w:r w:rsidR="00170F27">
        <w:rPr>
          <w:rFonts w:ascii="Times New Roman" w:hAnsi="Times New Roman" w:cs="Times New Roman"/>
          <w:iCs/>
          <w:szCs w:val="24"/>
        </w:rPr>
        <w:t>eiligheid</w:t>
      </w:r>
      <w:r w:rsidR="004A1266">
        <w:rPr>
          <w:rFonts w:ascii="Times New Roman" w:hAnsi="Times New Roman" w:cs="Times New Roman"/>
          <w:iCs/>
          <w:szCs w:val="24"/>
        </w:rPr>
        <w:t xml:space="preserve">) is geweest. </w:t>
      </w:r>
    </w:p>
    <w:p w14:paraId="187A9067" w14:textId="77777777" w:rsidR="004A1266" w:rsidRDefault="004A1266" w:rsidP="006061A5">
      <w:pPr>
        <w:spacing w:line="360" w:lineRule="auto"/>
        <w:rPr>
          <w:rFonts w:ascii="Times New Roman" w:hAnsi="Times New Roman" w:cs="Times New Roman"/>
          <w:iCs/>
          <w:szCs w:val="24"/>
        </w:rPr>
      </w:pPr>
      <w:r>
        <w:rPr>
          <w:rFonts w:ascii="Times New Roman" w:hAnsi="Times New Roman" w:cs="Times New Roman"/>
          <w:iCs/>
          <w:szCs w:val="24"/>
        </w:rPr>
        <w:t xml:space="preserve">Bij de geloofwaardigheidsbeoordeling is volgens </w:t>
      </w:r>
      <w:r w:rsidR="00FF53DF">
        <w:rPr>
          <w:rFonts w:ascii="Times New Roman" w:hAnsi="Times New Roman" w:cs="Times New Roman"/>
          <w:iCs/>
          <w:szCs w:val="24"/>
        </w:rPr>
        <w:t xml:space="preserve">de </w:t>
      </w:r>
      <w:r>
        <w:rPr>
          <w:rFonts w:ascii="Times New Roman" w:hAnsi="Times New Roman" w:cs="Times New Roman"/>
          <w:iCs/>
          <w:szCs w:val="24"/>
        </w:rPr>
        <w:t>rechtspraktijk</w:t>
      </w:r>
      <w:r w:rsidR="00FF53DF">
        <w:rPr>
          <w:rFonts w:ascii="Times New Roman" w:hAnsi="Times New Roman" w:cs="Times New Roman"/>
          <w:iCs/>
          <w:szCs w:val="24"/>
        </w:rPr>
        <w:t xml:space="preserve"> het volgende relevant:</w:t>
      </w:r>
      <w:r>
        <w:rPr>
          <w:rFonts w:ascii="Times New Roman" w:hAnsi="Times New Roman" w:cs="Times New Roman"/>
          <w:iCs/>
          <w:szCs w:val="24"/>
        </w:rPr>
        <w:t xml:space="preserve"> de bewustwording (</w:t>
      </w:r>
      <w:r w:rsidR="00FF53DF">
        <w:rPr>
          <w:rFonts w:ascii="Times New Roman" w:hAnsi="Times New Roman" w:cs="Times New Roman"/>
          <w:iCs/>
          <w:szCs w:val="24"/>
        </w:rPr>
        <w:t xml:space="preserve">het </w:t>
      </w:r>
      <w:r>
        <w:rPr>
          <w:rFonts w:ascii="Times New Roman" w:hAnsi="Times New Roman" w:cs="Times New Roman"/>
          <w:iCs/>
          <w:szCs w:val="24"/>
        </w:rPr>
        <w:t xml:space="preserve">proces van zelfacceptatie), </w:t>
      </w:r>
      <w:r w:rsidR="00FF53DF">
        <w:rPr>
          <w:rFonts w:ascii="Times New Roman" w:hAnsi="Times New Roman" w:cs="Times New Roman"/>
          <w:iCs/>
          <w:szCs w:val="24"/>
        </w:rPr>
        <w:t xml:space="preserve">de </w:t>
      </w:r>
      <w:r>
        <w:rPr>
          <w:rFonts w:ascii="Times New Roman" w:hAnsi="Times New Roman" w:cs="Times New Roman"/>
          <w:iCs/>
          <w:szCs w:val="24"/>
        </w:rPr>
        <w:t>huidige en voorgaande homoseksuele relatie</w:t>
      </w:r>
      <w:r w:rsidR="00170F27">
        <w:rPr>
          <w:rFonts w:ascii="Times New Roman" w:hAnsi="Times New Roman" w:cs="Times New Roman"/>
          <w:iCs/>
          <w:szCs w:val="24"/>
        </w:rPr>
        <w:t>(s)</w:t>
      </w:r>
      <w:r>
        <w:rPr>
          <w:rFonts w:ascii="Times New Roman" w:hAnsi="Times New Roman" w:cs="Times New Roman"/>
          <w:iCs/>
          <w:szCs w:val="24"/>
        </w:rPr>
        <w:t xml:space="preserve">, </w:t>
      </w:r>
      <w:r w:rsidR="00FF53DF">
        <w:rPr>
          <w:rFonts w:ascii="Times New Roman" w:hAnsi="Times New Roman" w:cs="Times New Roman"/>
          <w:iCs/>
          <w:szCs w:val="24"/>
        </w:rPr>
        <w:t xml:space="preserve">de </w:t>
      </w:r>
      <w:r>
        <w:rPr>
          <w:rFonts w:ascii="Times New Roman" w:hAnsi="Times New Roman" w:cs="Times New Roman"/>
          <w:iCs/>
          <w:szCs w:val="24"/>
        </w:rPr>
        <w:t>kennis van</w:t>
      </w:r>
      <w:r w:rsidR="001C36D0">
        <w:rPr>
          <w:rFonts w:ascii="Times New Roman" w:hAnsi="Times New Roman" w:cs="Times New Roman"/>
          <w:iCs/>
          <w:szCs w:val="24"/>
        </w:rPr>
        <w:t xml:space="preserve"> en </w:t>
      </w:r>
      <w:r w:rsidR="00FF53DF">
        <w:rPr>
          <w:rFonts w:ascii="Times New Roman" w:hAnsi="Times New Roman" w:cs="Times New Roman"/>
          <w:iCs/>
          <w:szCs w:val="24"/>
        </w:rPr>
        <w:t xml:space="preserve">het </w:t>
      </w:r>
      <w:r w:rsidR="001C36D0">
        <w:rPr>
          <w:rFonts w:ascii="Times New Roman" w:hAnsi="Times New Roman" w:cs="Times New Roman"/>
          <w:iCs/>
          <w:szCs w:val="24"/>
        </w:rPr>
        <w:t xml:space="preserve">contact met </w:t>
      </w:r>
      <w:r w:rsidR="00FF53DF">
        <w:rPr>
          <w:rFonts w:ascii="Times New Roman" w:hAnsi="Times New Roman" w:cs="Times New Roman"/>
          <w:iCs/>
          <w:szCs w:val="24"/>
        </w:rPr>
        <w:t xml:space="preserve">de </w:t>
      </w:r>
      <w:r w:rsidR="001C36D0">
        <w:rPr>
          <w:rFonts w:ascii="Times New Roman" w:hAnsi="Times New Roman" w:cs="Times New Roman"/>
          <w:iCs/>
          <w:szCs w:val="24"/>
        </w:rPr>
        <w:t xml:space="preserve">Nederlandse </w:t>
      </w:r>
      <w:r>
        <w:rPr>
          <w:rFonts w:ascii="Times New Roman" w:hAnsi="Times New Roman" w:cs="Times New Roman"/>
          <w:iCs/>
          <w:szCs w:val="24"/>
        </w:rPr>
        <w:t>LHBTI</w:t>
      </w:r>
      <w:r w:rsidR="001C36D0">
        <w:rPr>
          <w:rFonts w:ascii="Times New Roman" w:hAnsi="Times New Roman" w:cs="Times New Roman"/>
          <w:iCs/>
          <w:szCs w:val="24"/>
        </w:rPr>
        <w:t xml:space="preserve">-gemeenschap, </w:t>
      </w:r>
      <w:r w:rsidR="00FF53DF">
        <w:rPr>
          <w:rFonts w:ascii="Times New Roman" w:hAnsi="Times New Roman" w:cs="Times New Roman"/>
          <w:iCs/>
          <w:szCs w:val="24"/>
        </w:rPr>
        <w:t>het</w:t>
      </w:r>
      <w:r w:rsidR="002C3DE1">
        <w:rPr>
          <w:rFonts w:ascii="Times New Roman" w:hAnsi="Times New Roman" w:cs="Times New Roman"/>
          <w:iCs/>
          <w:szCs w:val="24"/>
        </w:rPr>
        <w:t xml:space="preserve"> moment van </w:t>
      </w:r>
      <w:r w:rsidR="001C36D0">
        <w:rPr>
          <w:rFonts w:ascii="Times New Roman" w:hAnsi="Times New Roman" w:cs="Times New Roman"/>
          <w:iCs/>
          <w:szCs w:val="24"/>
        </w:rPr>
        <w:t>inbrengen van informatie</w:t>
      </w:r>
      <w:r>
        <w:rPr>
          <w:rFonts w:ascii="Times New Roman" w:hAnsi="Times New Roman" w:cs="Times New Roman"/>
          <w:iCs/>
          <w:szCs w:val="24"/>
        </w:rPr>
        <w:t xml:space="preserve"> </w:t>
      </w:r>
      <w:r w:rsidR="007A20B3">
        <w:rPr>
          <w:rFonts w:ascii="Times New Roman" w:hAnsi="Times New Roman" w:cs="Times New Roman"/>
          <w:iCs/>
          <w:szCs w:val="24"/>
        </w:rPr>
        <w:t xml:space="preserve">in de procedure </w:t>
      </w:r>
      <w:r w:rsidR="001C36D0">
        <w:rPr>
          <w:rFonts w:ascii="Times New Roman" w:hAnsi="Times New Roman" w:cs="Times New Roman"/>
          <w:iCs/>
          <w:szCs w:val="24"/>
        </w:rPr>
        <w:t xml:space="preserve">en </w:t>
      </w:r>
      <w:r w:rsidR="00FF53DF">
        <w:rPr>
          <w:rFonts w:ascii="Times New Roman" w:hAnsi="Times New Roman" w:cs="Times New Roman"/>
          <w:iCs/>
          <w:szCs w:val="24"/>
        </w:rPr>
        <w:t xml:space="preserve">de </w:t>
      </w:r>
      <w:r w:rsidR="001C36D0">
        <w:rPr>
          <w:rFonts w:ascii="Times New Roman" w:hAnsi="Times New Roman" w:cs="Times New Roman"/>
          <w:iCs/>
          <w:szCs w:val="24"/>
        </w:rPr>
        <w:t xml:space="preserve">vervolging in </w:t>
      </w:r>
      <w:r w:rsidR="00FF53DF">
        <w:rPr>
          <w:rFonts w:ascii="Times New Roman" w:hAnsi="Times New Roman" w:cs="Times New Roman"/>
          <w:iCs/>
          <w:szCs w:val="24"/>
        </w:rPr>
        <w:t xml:space="preserve">het </w:t>
      </w:r>
      <w:r w:rsidR="001C36D0">
        <w:rPr>
          <w:rFonts w:ascii="Times New Roman" w:hAnsi="Times New Roman" w:cs="Times New Roman"/>
          <w:iCs/>
          <w:szCs w:val="24"/>
        </w:rPr>
        <w:t>land van herkomst.</w:t>
      </w:r>
      <w:r w:rsidR="00170F27">
        <w:rPr>
          <w:rFonts w:ascii="Times New Roman" w:hAnsi="Times New Roman" w:cs="Times New Roman"/>
          <w:iCs/>
          <w:szCs w:val="24"/>
        </w:rPr>
        <w:t xml:space="preserve"> Uit het </w:t>
      </w:r>
      <w:r w:rsidR="00A90A7B">
        <w:rPr>
          <w:rFonts w:ascii="Times New Roman" w:hAnsi="Times New Roman" w:cs="Times New Roman"/>
          <w:iCs/>
          <w:szCs w:val="24"/>
        </w:rPr>
        <w:t>jurisprudentie</w:t>
      </w:r>
      <w:r w:rsidR="00170F27">
        <w:rPr>
          <w:rFonts w:ascii="Times New Roman" w:hAnsi="Times New Roman" w:cs="Times New Roman"/>
          <w:iCs/>
          <w:szCs w:val="24"/>
        </w:rPr>
        <w:t xml:space="preserve">onderzoek </w:t>
      </w:r>
      <w:r w:rsidR="00A90A7B">
        <w:rPr>
          <w:rFonts w:ascii="Times New Roman" w:hAnsi="Times New Roman" w:cs="Times New Roman"/>
          <w:iCs/>
          <w:szCs w:val="24"/>
        </w:rPr>
        <w:t xml:space="preserve">is gebleken </w:t>
      </w:r>
      <w:r w:rsidR="00170F27">
        <w:rPr>
          <w:rFonts w:ascii="Times New Roman" w:hAnsi="Times New Roman" w:cs="Times New Roman"/>
          <w:iCs/>
          <w:szCs w:val="24"/>
        </w:rPr>
        <w:t xml:space="preserve">dat de juiste voorbereiding op de </w:t>
      </w:r>
      <w:proofErr w:type="spellStart"/>
      <w:r w:rsidR="00170F27">
        <w:rPr>
          <w:rFonts w:ascii="Times New Roman" w:hAnsi="Times New Roman" w:cs="Times New Roman"/>
          <w:iCs/>
          <w:szCs w:val="24"/>
        </w:rPr>
        <w:t>gehoren</w:t>
      </w:r>
      <w:proofErr w:type="spellEnd"/>
      <w:r w:rsidR="00170F27">
        <w:rPr>
          <w:rFonts w:ascii="Times New Roman" w:hAnsi="Times New Roman" w:cs="Times New Roman"/>
          <w:iCs/>
          <w:szCs w:val="24"/>
        </w:rPr>
        <w:t xml:space="preserve"> </w:t>
      </w:r>
      <w:r w:rsidR="0034225A">
        <w:rPr>
          <w:rFonts w:ascii="Times New Roman" w:hAnsi="Times New Roman" w:cs="Times New Roman"/>
          <w:iCs/>
          <w:szCs w:val="24"/>
        </w:rPr>
        <w:t>zeer belangrijk is. De rechter hecht</w:t>
      </w:r>
      <w:r w:rsidR="00A90A7B">
        <w:rPr>
          <w:rFonts w:ascii="Times New Roman" w:hAnsi="Times New Roman" w:cs="Times New Roman"/>
          <w:iCs/>
          <w:szCs w:val="24"/>
        </w:rPr>
        <w:t xml:space="preserve"> namelijk</w:t>
      </w:r>
      <w:r w:rsidR="0034225A">
        <w:rPr>
          <w:rFonts w:ascii="Times New Roman" w:hAnsi="Times New Roman" w:cs="Times New Roman"/>
          <w:iCs/>
          <w:szCs w:val="24"/>
        </w:rPr>
        <w:t xml:space="preserve"> veel waarde aan verklaringen die consistent, helder en uitgebreid worden afgelegd tijdens de procedure.  </w:t>
      </w:r>
    </w:p>
    <w:p w14:paraId="31027837" w14:textId="77777777" w:rsidR="004720BE" w:rsidRPr="0027037B" w:rsidRDefault="004720BE" w:rsidP="0027037B">
      <w:pPr>
        <w:autoSpaceDE w:val="0"/>
        <w:autoSpaceDN w:val="0"/>
        <w:adjustRightInd w:val="0"/>
        <w:spacing w:after="0" w:line="360" w:lineRule="auto"/>
        <w:rPr>
          <w:rFonts w:ascii="Times New Roman" w:hAnsi="Times New Roman" w:cs="Times New Roman"/>
        </w:rPr>
      </w:pPr>
      <w:r w:rsidRPr="0027037B">
        <w:rPr>
          <w:rFonts w:ascii="Times New Roman" w:hAnsi="Times New Roman" w:cs="Times New Roman"/>
        </w:rPr>
        <w:t xml:space="preserve">De resultaten van het onderzoek en conclusies hebben geleid tot een aantal aanbevelingen. Deze zijn vooral gericht op het aannemelijk maken van </w:t>
      </w:r>
      <w:r w:rsidR="0027037B" w:rsidRPr="0027037B">
        <w:rPr>
          <w:rFonts w:ascii="Times New Roman" w:hAnsi="Times New Roman" w:cs="Times New Roman"/>
        </w:rPr>
        <w:t>de</w:t>
      </w:r>
      <w:r w:rsidRPr="0027037B">
        <w:rPr>
          <w:rFonts w:ascii="Times New Roman" w:hAnsi="Times New Roman" w:cs="Times New Roman"/>
        </w:rPr>
        <w:t xml:space="preserve"> gestelde </w:t>
      </w:r>
      <w:r w:rsidR="0027037B" w:rsidRPr="0027037B">
        <w:rPr>
          <w:rFonts w:ascii="Times New Roman" w:hAnsi="Times New Roman" w:cs="Times New Roman"/>
        </w:rPr>
        <w:t xml:space="preserve">seksuele geaardheid. De kans om ervoor te zorgen dat de aanvraag zal slagen, ligt in de voorfase van de asielaanvraagprocedure. Als de gestelde seksuele geaardheid aannemelijk wordt gemaakt, de aanvraag met relevante stukken wordt onderbouwd en de LHBTI-vreemdeling  consistente verklaringen aflegt, dan bestaat de kans dat een verblijfsvergunning asiel wordt verleend. </w:t>
      </w:r>
    </w:p>
    <w:p w14:paraId="46CAA3AE" w14:textId="77777777" w:rsidR="004A1266" w:rsidRDefault="004A1266" w:rsidP="006061A5">
      <w:pPr>
        <w:spacing w:line="360" w:lineRule="auto"/>
        <w:rPr>
          <w:rFonts w:ascii="Times New Roman" w:hAnsi="Times New Roman" w:cs="Times New Roman"/>
          <w:iCs/>
          <w:szCs w:val="24"/>
        </w:rPr>
      </w:pPr>
    </w:p>
    <w:p w14:paraId="66F631E9" w14:textId="77777777" w:rsidR="004A1266" w:rsidRDefault="004A1266" w:rsidP="006061A5">
      <w:pPr>
        <w:spacing w:line="360" w:lineRule="auto"/>
        <w:rPr>
          <w:rFonts w:ascii="Times New Roman" w:hAnsi="Times New Roman" w:cs="Times New Roman"/>
          <w:iCs/>
          <w:szCs w:val="24"/>
        </w:rPr>
      </w:pPr>
    </w:p>
    <w:p w14:paraId="0DE5A079" w14:textId="77777777" w:rsidR="004B5A6F" w:rsidRDefault="004B5A6F" w:rsidP="00A21B59">
      <w:pPr>
        <w:rPr>
          <w:rFonts w:ascii="Times New Roman" w:hAnsi="Times New Roman" w:cs="Times New Roman"/>
          <w:b/>
        </w:rPr>
      </w:pPr>
    </w:p>
    <w:p w14:paraId="3D49F9DB" w14:textId="77777777" w:rsidR="004B5A6F" w:rsidRDefault="004B5A6F" w:rsidP="00A21B59">
      <w:pPr>
        <w:rPr>
          <w:rFonts w:ascii="Times New Roman" w:hAnsi="Times New Roman" w:cs="Times New Roman"/>
          <w:b/>
        </w:rPr>
      </w:pPr>
    </w:p>
    <w:p w14:paraId="5A030D5D" w14:textId="77777777" w:rsidR="0062211D" w:rsidRPr="00BA35E8" w:rsidRDefault="0062211D" w:rsidP="0062211D">
      <w:pPr>
        <w:pStyle w:val="Kop2"/>
      </w:pPr>
      <w:r>
        <w:t>Inhoudsopgave</w:t>
      </w:r>
      <w:r>
        <w:rPr>
          <w:color w:val="31849B" w:themeColor="accent5" w:themeShade="BF"/>
          <w:sz w:val="32"/>
        </w:rPr>
        <w:tab/>
      </w:r>
    </w:p>
    <w:p w14:paraId="42249B93" w14:textId="77777777" w:rsidR="0062211D" w:rsidRPr="00EB1A19" w:rsidRDefault="0062211D" w:rsidP="0062211D">
      <w:pPr>
        <w:spacing w:after="0" w:line="360" w:lineRule="auto"/>
        <w:rPr>
          <w:rFonts w:ascii="Times New Roman" w:hAnsi="Times New Roman" w:cs="Times New Roman"/>
          <w:b/>
        </w:rPr>
      </w:pPr>
      <w:r w:rsidRPr="00EB1A19">
        <w:rPr>
          <w:rFonts w:ascii="Times New Roman" w:hAnsi="Times New Roman" w:cs="Times New Roman"/>
          <w:b/>
        </w:rPr>
        <w:t>Samenvatting</w:t>
      </w:r>
      <w:r w:rsidRPr="00EB1A19">
        <w:rPr>
          <w:rFonts w:ascii="Times New Roman" w:hAnsi="Times New Roman" w:cs="Times New Roman"/>
          <w:b/>
        </w:rPr>
        <w:tab/>
      </w:r>
      <w:r w:rsidRPr="00EB1A19">
        <w:rPr>
          <w:rFonts w:ascii="Times New Roman" w:hAnsi="Times New Roman" w:cs="Times New Roman"/>
          <w:b/>
        </w:rPr>
        <w:tab/>
      </w:r>
      <w:r w:rsidRPr="00EB1A19">
        <w:rPr>
          <w:rFonts w:ascii="Times New Roman" w:hAnsi="Times New Roman" w:cs="Times New Roman"/>
          <w:b/>
        </w:rPr>
        <w:tab/>
      </w:r>
      <w:r w:rsidRPr="00EB1A19">
        <w:rPr>
          <w:rFonts w:ascii="Times New Roman" w:hAnsi="Times New Roman" w:cs="Times New Roman"/>
          <w:b/>
        </w:rPr>
        <w:tab/>
      </w:r>
      <w:r w:rsidRPr="00EB1A19">
        <w:rPr>
          <w:rFonts w:ascii="Times New Roman" w:hAnsi="Times New Roman" w:cs="Times New Roman"/>
          <w:b/>
        </w:rPr>
        <w:tab/>
      </w:r>
      <w:r w:rsidRPr="00EB1A19">
        <w:rPr>
          <w:rFonts w:ascii="Times New Roman" w:hAnsi="Times New Roman" w:cs="Times New Roman"/>
          <w:b/>
        </w:rPr>
        <w:tab/>
      </w:r>
      <w:r w:rsidRPr="00EB1A19">
        <w:rPr>
          <w:rFonts w:ascii="Times New Roman" w:hAnsi="Times New Roman" w:cs="Times New Roman"/>
          <w:b/>
        </w:rPr>
        <w:tab/>
      </w:r>
      <w:r w:rsidRPr="00EB1A19">
        <w:rPr>
          <w:rFonts w:ascii="Times New Roman" w:hAnsi="Times New Roman" w:cs="Times New Roman"/>
          <w:b/>
        </w:rPr>
        <w:tab/>
      </w:r>
      <w:r w:rsidRPr="00EB1A19">
        <w:rPr>
          <w:rFonts w:ascii="Times New Roman" w:hAnsi="Times New Roman" w:cs="Times New Roman"/>
          <w:b/>
        </w:rPr>
        <w:tab/>
      </w:r>
      <w:r w:rsidRPr="00EB1A19">
        <w:rPr>
          <w:rFonts w:ascii="Times New Roman" w:hAnsi="Times New Roman" w:cs="Times New Roman"/>
          <w:b/>
        </w:rPr>
        <w:tab/>
        <w:t>p. 3</w:t>
      </w:r>
    </w:p>
    <w:p w14:paraId="11713ABC" w14:textId="77777777" w:rsidR="0062211D" w:rsidRPr="00EB1A19" w:rsidRDefault="0062211D" w:rsidP="0062211D">
      <w:pPr>
        <w:spacing w:after="0" w:line="360" w:lineRule="auto"/>
        <w:rPr>
          <w:rFonts w:ascii="Times New Roman" w:hAnsi="Times New Roman" w:cs="Times New Roman"/>
          <w:b/>
        </w:rPr>
      </w:pPr>
      <w:r>
        <w:rPr>
          <w:rFonts w:ascii="Times New Roman" w:hAnsi="Times New Roman" w:cs="Times New Roman"/>
          <w:b/>
        </w:rPr>
        <w:t>Afkortingen</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006061A5">
        <w:rPr>
          <w:rFonts w:ascii="Times New Roman" w:hAnsi="Times New Roman" w:cs="Times New Roman"/>
          <w:b/>
        </w:rPr>
        <w:t>p. 7</w:t>
      </w:r>
      <w:r>
        <w:rPr>
          <w:rFonts w:ascii="Times New Roman" w:hAnsi="Times New Roman" w:cs="Times New Roman"/>
          <w:b/>
        </w:rPr>
        <w:br/>
      </w:r>
    </w:p>
    <w:p w14:paraId="3FE6FA17" w14:textId="77777777" w:rsidR="0062211D" w:rsidRPr="00EB1A19" w:rsidRDefault="0062211D" w:rsidP="0062211D">
      <w:pPr>
        <w:spacing w:after="0" w:line="360" w:lineRule="auto"/>
        <w:rPr>
          <w:rFonts w:ascii="Times New Roman" w:hAnsi="Times New Roman" w:cs="Times New Roman"/>
          <w:b/>
        </w:rPr>
      </w:pPr>
      <w:r w:rsidRPr="00EB1A19">
        <w:rPr>
          <w:rFonts w:ascii="Times New Roman" w:hAnsi="Times New Roman" w:cs="Times New Roman"/>
          <w:b/>
        </w:rPr>
        <w:t>Hoofdstuk 1:</w:t>
      </w:r>
      <w:r w:rsidR="009C4862">
        <w:rPr>
          <w:rFonts w:ascii="Times New Roman" w:hAnsi="Times New Roman" w:cs="Times New Roman"/>
          <w:b/>
        </w:rPr>
        <w:t xml:space="preserve"> </w:t>
      </w:r>
      <w:r w:rsidRPr="00EB1A19">
        <w:rPr>
          <w:rFonts w:ascii="Times New Roman" w:hAnsi="Times New Roman" w:cs="Times New Roman"/>
          <w:b/>
        </w:rPr>
        <w:t>Inleidi</w:t>
      </w:r>
      <w:r w:rsidR="009C4862">
        <w:rPr>
          <w:rFonts w:ascii="Times New Roman" w:hAnsi="Times New Roman" w:cs="Times New Roman"/>
          <w:b/>
        </w:rPr>
        <w:t>n</w:t>
      </w:r>
      <w:r w:rsidRPr="00EB1A19">
        <w:rPr>
          <w:rFonts w:ascii="Times New Roman" w:hAnsi="Times New Roman" w:cs="Times New Roman"/>
          <w:b/>
        </w:rPr>
        <w:t>g</w:t>
      </w:r>
      <w:r w:rsidRPr="00EB1A19">
        <w:rPr>
          <w:rFonts w:ascii="Times New Roman" w:hAnsi="Times New Roman" w:cs="Times New Roman"/>
          <w:b/>
        </w:rPr>
        <w:tab/>
      </w:r>
      <w:r w:rsidRPr="00EB1A19">
        <w:rPr>
          <w:rFonts w:ascii="Times New Roman" w:hAnsi="Times New Roman" w:cs="Times New Roman"/>
          <w:b/>
        </w:rPr>
        <w:tab/>
      </w:r>
      <w:r w:rsidRPr="00EB1A19">
        <w:rPr>
          <w:rFonts w:ascii="Times New Roman" w:hAnsi="Times New Roman" w:cs="Times New Roman"/>
          <w:b/>
        </w:rPr>
        <w:tab/>
      </w:r>
      <w:r w:rsidRPr="00EB1A19">
        <w:rPr>
          <w:rFonts w:ascii="Times New Roman" w:hAnsi="Times New Roman" w:cs="Times New Roman"/>
          <w:b/>
        </w:rPr>
        <w:tab/>
      </w:r>
      <w:r w:rsidRPr="00EB1A19">
        <w:rPr>
          <w:rFonts w:ascii="Times New Roman" w:hAnsi="Times New Roman" w:cs="Times New Roman"/>
          <w:b/>
        </w:rPr>
        <w:tab/>
      </w:r>
      <w:r w:rsidRPr="00EB1A19">
        <w:rPr>
          <w:rFonts w:ascii="Times New Roman" w:hAnsi="Times New Roman" w:cs="Times New Roman"/>
          <w:b/>
        </w:rPr>
        <w:tab/>
      </w:r>
      <w:r w:rsidRPr="00EB1A19">
        <w:rPr>
          <w:rFonts w:ascii="Times New Roman" w:hAnsi="Times New Roman" w:cs="Times New Roman"/>
          <w:b/>
        </w:rPr>
        <w:tab/>
      </w:r>
      <w:r w:rsidRPr="00EB1A19">
        <w:rPr>
          <w:rFonts w:ascii="Times New Roman" w:hAnsi="Times New Roman" w:cs="Times New Roman"/>
          <w:b/>
        </w:rPr>
        <w:tab/>
      </w:r>
      <w:r w:rsidR="006061A5">
        <w:rPr>
          <w:rFonts w:ascii="Times New Roman" w:hAnsi="Times New Roman" w:cs="Times New Roman"/>
          <w:b/>
        </w:rPr>
        <w:t>p. 8</w:t>
      </w:r>
    </w:p>
    <w:p w14:paraId="1B151C40" w14:textId="77777777" w:rsidR="0062211D" w:rsidRPr="00EB1A19" w:rsidRDefault="0062211D" w:rsidP="0062211D">
      <w:pPr>
        <w:spacing w:after="0" w:line="360" w:lineRule="auto"/>
        <w:ind w:firstLine="708"/>
        <w:rPr>
          <w:rFonts w:ascii="Times New Roman" w:hAnsi="Times New Roman" w:cs="Times New Roman"/>
        </w:rPr>
      </w:pPr>
      <w:r>
        <w:rPr>
          <w:rFonts w:ascii="Times New Roman" w:hAnsi="Times New Roman" w:cs="Times New Roman"/>
        </w:rPr>
        <w:t xml:space="preserve">1.1 </w:t>
      </w:r>
      <w:r w:rsidRPr="00EB1A19">
        <w:rPr>
          <w:rFonts w:ascii="Times New Roman" w:hAnsi="Times New Roman" w:cs="Times New Roman"/>
        </w:rPr>
        <w:t>Aanleiding onderzoek en probleemanalyse</w:t>
      </w:r>
      <w:r w:rsidRPr="00EB1A19">
        <w:rPr>
          <w:rFonts w:ascii="Times New Roman" w:hAnsi="Times New Roman" w:cs="Times New Roman"/>
        </w:rPr>
        <w:tab/>
      </w:r>
      <w:r w:rsidRPr="00EB1A19">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6061A5">
        <w:rPr>
          <w:rFonts w:ascii="Times New Roman" w:hAnsi="Times New Roman" w:cs="Times New Roman"/>
        </w:rPr>
        <w:t>p. 8</w:t>
      </w:r>
    </w:p>
    <w:p w14:paraId="13E97934" w14:textId="77777777" w:rsidR="0062211D" w:rsidRDefault="00EF2363" w:rsidP="00EF2363">
      <w:pPr>
        <w:spacing w:after="0" w:line="360" w:lineRule="auto"/>
        <w:ind w:firstLine="708"/>
        <w:rPr>
          <w:rFonts w:ascii="Times New Roman" w:hAnsi="Times New Roman" w:cs="Times New Roman"/>
        </w:rPr>
      </w:pPr>
      <w:r>
        <w:rPr>
          <w:rFonts w:ascii="Times New Roman" w:hAnsi="Times New Roman" w:cs="Times New Roman"/>
        </w:rPr>
        <w:t>1.2 Doelstelling</w:t>
      </w:r>
      <w:r w:rsidR="00A90A7B">
        <w:rPr>
          <w:rFonts w:ascii="Times New Roman" w:hAnsi="Times New Roman" w:cs="Times New Roman"/>
        </w:rPr>
        <w:tab/>
      </w:r>
      <w:r w:rsidR="00A90A7B">
        <w:rPr>
          <w:rFonts w:ascii="Times New Roman" w:hAnsi="Times New Roman" w:cs="Times New Roman"/>
        </w:rPr>
        <w:tab/>
      </w:r>
      <w:r w:rsidR="00A90A7B">
        <w:rPr>
          <w:rFonts w:ascii="Times New Roman" w:hAnsi="Times New Roman" w:cs="Times New Roman"/>
        </w:rPr>
        <w:tab/>
      </w:r>
      <w:r w:rsidR="00A90A7B">
        <w:rPr>
          <w:rFonts w:ascii="Times New Roman" w:hAnsi="Times New Roman" w:cs="Times New Roman"/>
        </w:rPr>
        <w:tab/>
      </w:r>
      <w:r w:rsidR="00A90A7B">
        <w:rPr>
          <w:rFonts w:ascii="Times New Roman" w:hAnsi="Times New Roman" w:cs="Times New Roman"/>
        </w:rPr>
        <w:tab/>
      </w:r>
      <w:r w:rsidR="00A90A7B">
        <w:rPr>
          <w:rFonts w:ascii="Times New Roman" w:hAnsi="Times New Roman" w:cs="Times New Roman"/>
        </w:rPr>
        <w:tab/>
      </w:r>
      <w:r w:rsidR="00A90A7B">
        <w:rPr>
          <w:rFonts w:ascii="Times New Roman" w:hAnsi="Times New Roman" w:cs="Times New Roman"/>
        </w:rPr>
        <w:tab/>
      </w:r>
      <w:r w:rsidR="00A90A7B">
        <w:rPr>
          <w:rFonts w:ascii="Times New Roman" w:hAnsi="Times New Roman" w:cs="Times New Roman"/>
        </w:rPr>
        <w:tab/>
      </w:r>
      <w:r w:rsidR="00A90A7B">
        <w:rPr>
          <w:rFonts w:ascii="Times New Roman" w:hAnsi="Times New Roman" w:cs="Times New Roman"/>
        </w:rPr>
        <w:tab/>
        <w:t>p. 10</w:t>
      </w:r>
    </w:p>
    <w:p w14:paraId="7EDB6AF9" w14:textId="77777777" w:rsidR="00EF2363" w:rsidRDefault="00EF2363" w:rsidP="00EF2363">
      <w:pPr>
        <w:spacing w:after="0" w:line="360" w:lineRule="auto"/>
        <w:ind w:left="708" w:firstLine="708"/>
        <w:rPr>
          <w:rFonts w:ascii="Times New Roman" w:hAnsi="Times New Roman" w:cs="Times New Roman"/>
        </w:rPr>
      </w:pPr>
      <w:r>
        <w:rPr>
          <w:rFonts w:ascii="Times New Roman" w:hAnsi="Times New Roman" w:cs="Times New Roman"/>
        </w:rPr>
        <w:t>1.2.1 Centrale vraag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 </w:t>
      </w:r>
      <w:r w:rsidR="00A90A7B">
        <w:rPr>
          <w:rFonts w:ascii="Times New Roman" w:hAnsi="Times New Roman" w:cs="Times New Roman"/>
        </w:rPr>
        <w:t>10</w:t>
      </w:r>
    </w:p>
    <w:p w14:paraId="42A3BD4E" w14:textId="77777777" w:rsidR="00EF2363" w:rsidRPr="00EB1A19" w:rsidRDefault="00EF2363" w:rsidP="00EF2363">
      <w:pPr>
        <w:spacing w:after="0" w:line="360" w:lineRule="auto"/>
        <w:ind w:left="708" w:firstLine="708"/>
        <w:rPr>
          <w:rFonts w:ascii="Times New Roman" w:hAnsi="Times New Roman" w:cs="Times New Roman"/>
        </w:rPr>
      </w:pPr>
      <w:r>
        <w:rPr>
          <w:rFonts w:ascii="Times New Roman" w:hAnsi="Times New Roman" w:cs="Times New Roman"/>
        </w:rPr>
        <w:t>1.2.2 Deelvragen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 </w:t>
      </w:r>
      <w:r w:rsidR="00A90A7B">
        <w:rPr>
          <w:rFonts w:ascii="Times New Roman" w:hAnsi="Times New Roman" w:cs="Times New Roman"/>
        </w:rPr>
        <w:t>10</w:t>
      </w:r>
    </w:p>
    <w:p w14:paraId="1EA23414" w14:textId="77777777" w:rsidR="0062211D" w:rsidRPr="00EB1A19" w:rsidRDefault="0062211D" w:rsidP="0062211D">
      <w:pPr>
        <w:spacing w:after="0" w:line="360" w:lineRule="auto"/>
        <w:ind w:firstLine="708"/>
        <w:rPr>
          <w:rFonts w:ascii="Times New Roman" w:hAnsi="Times New Roman" w:cs="Times New Roman"/>
        </w:rPr>
      </w:pPr>
      <w:r w:rsidRPr="00EB1A19">
        <w:rPr>
          <w:rFonts w:ascii="Times New Roman" w:hAnsi="Times New Roman" w:cs="Times New Roman"/>
        </w:rPr>
        <w:t xml:space="preserve">1.3 Begrippen operationaliseren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 11</w:t>
      </w:r>
      <w:r w:rsidRPr="00EB1A19">
        <w:rPr>
          <w:rFonts w:ascii="Times New Roman" w:hAnsi="Times New Roman" w:cs="Times New Roman"/>
        </w:rPr>
        <w:t xml:space="preserve"> </w:t>
      </w:r>
    </w:p>
    <w:p w14:paraId="4FB49578" w14:textId="77777777" w:rsidR="0062211D" w:rsidRDefault="0062211D" w:rsidP="0062211D">
      <w:pPr>
        <w:spacing w:after="0" w:line="360" w:lineRule="auto"/>
        <w:ind w:firstLine="708"/>
        <w:rPr>
          <w:rFonts w:ascii="Times New Roman" w:hAnsi="Times New Roman" w:cs="Times New Roman"/>
        </w:rPr>
      </w:pPr>
      <w:r>
        <w:rPr>
          <w:rFonts w:ascii="Times New Roman" w:hAnsi="Times New Roman" w:cs="Times New Roman"/>
        </w:rPr>
        <w:t xml:space="preserve">1.4 </w:t>
      </w:r>
      <w:r w:rsidRPr="00EB1A19">
        <w:rPr>
          <w:rFonts w:ascii="Times New Roman" w:hAnsi="Times New Roman" w:cs="Times New Roman"/>
        </w:rPr>
        <w:t>Onderzoeksmethoden</w:t>
      </w:r>
      <w:r w:rsidRPr="00EB1A19">
        <w:rPr>
          <w:rFonts w:ascii="Times New Roman" w:hAnsi="Times New Roman" w:cs="Times New Roman"/>
        </w:rPr>
        <w:tab/>
      </w:r>
      <w:r w:rsidRPr="00EB1A19">
        <w:rPr>
          <w:rFonts w:ascii="Times New Roman" w:hAnsi="Times New Roman" w:cs="Times New Roman"/>
        </w:rPr>
        <w:tab/>
      </w:r>
      <w:r w:rsidRPr="00EB1A19">
        <w:rPr>
          <w:rFonts w:ascii="Times New Roman" w:hAnsi="Times New Roman" w:cs="Times New Roman"/>
        </w:rPr>
        <w:tab/>
      </w:r>
      <w:r w:rsidRPr="00EB1A19">
        <w:rPr>
          <w:rFonts w:ascii="Times New Roman" w:hAnsi="Times New Roman" w:cs="Times New Roman"/>
        </w:rPr>
        <w:tab/>
      </w:r>
      <w:r w:rsidRPr="00EB1A19">
        <w:rPr>
          <w:rFonts w:ascii="Times New Roman" w:hAnsi="Times New Roman" w:cs="Times New Roman"/>
        </w:rPr>
        <w:tab/>
      </w:r>
      <w:r w:rsidRPr="00EB1A19">
        <w:rPr>
          <w:rFonts w:ascii="Times New Roman" w:hAnsi="Times New Roman" w:cs="Times New Roman"/>
        </w:rPr>
        <w:tab/>
      </w:r>
      <w:r w:rsidRPr="00EB1A19">
        <w:rPr>
          <w:rFonts w:ascii="Times New Roman" w:hAnsi="Times New Roman" w:cs="Times New Roman"/>
        </w:rPr>
        <w:tab/>
      </w:r>
      <w:r w:rsidR="0027037B">
        <w:rPr>
          <w:rFonts w:ascii="Times New Roman" w:hAnsi="Times New Roman" w:cs="Times New Roman"/>
        </w:rPr>
        <w:t>p. 12</w:t>
      </w:r>
    </w:p>
    <w:p w14:paraId="5DD6EAE4" w14:textId="77777777" w:rsidR="0062211D" w:rsidRPr="00EB1A19" w:rsidRDefault="004F7979" w:rsidP="004F7979">
      <w:pPr>
        <w:spacing w:after="0" w:line="360" w:lineRule="auto"/>
        <w:ind w:firstLine="708"/>
        <w:rPr>
          <w:rFonts w:ascii="Times New Roman" w:hAnsi="Times New Roman" w:cs="Times New Roman"/>
        </w:rPr>
      </w:pPr>
      <w:r>
        <w:rPr>
          <w:rFonts w:ascii="Times New Roman" w:hAnsi="Times New Roman" w:cs="Times New Roman"/>
        </w:rPr>
        <w:t>1.5 Leeswijzer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27037B">
        <w:rPr>
          <w:rFonts w:ascii="Times New Roman" w:hAnsi="Times New Roman" w:cs="Times New Roman"/>
        </w:rPr>
        <w:t>p. 16</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18FE25EA" w14:textId="77777777" w:rsidR="0062211D" w:rsidRPr="00EB1A19" w:rsidRDefault="0062211D" w:rsidP="0062211D">
      <w:pPr>
        <w:spacing w:after="0" w:line="360" w:lineRule="auto"/>
        <w:rPr>
          <w:rFonts w:ascii="Times New Roman" w:hAnsi="Times New Roman" w:cs="Times New Roman"/>
          <w:b/>
        </w:rPr>
      </w:pPr>
      <w:r w:rsidRPr="00EB1A19">
        <w:rPr>
          <w:rFonts w:ascii="Times New Roman" w:hAnsi="Times New Roman" w:cs="Times New Roman"/>
          <w:b/>
        </w:rPr>
        <w:t>Hoofdstuk 2: Juridisch kader</w:t>
      </w:r>
      <w:r w:rsidRPr="00EB1A19">
        <w:rPr>
          <w:rFonts w:ascii="Times New Roman" w:hAnsi="Times New Roman" w:cs="Times New Roman"/>
          <w:b/>
        </w:rPr>
        <w:tab/>
      </w:r>
      <w:r w:rsidRPr="00EB1A19">
        <w:rPr>
          <w:rFonts w:ascii="Times New Roman" w:hAnsi="Times New Roman" w:cs="Times New Roman"/>
          <w:b/>
        </w:rPr>
        <w:tab/>
      </w:r>
      <w:r w:rsidRPr="00EB1A19">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0027037B">
        <w:rPr>
          <w:rFonts w:ascii="Times New Roman" w:hAnsi="Times New Roman" w:cs="Times New Roman"/>
          <w:b/>
        </w:rPr>
        <w:t>p. 17</w:t>
      </w:r>
    </w:p>
    <w:p w14:paraId="690149DD" w14:textId="77777777" w:rsidR="0062211D" w:rsidRPr="00EB1A19" w:rsidRDefault="0062211D" w:rsidP="0062211D">
      <w:pPr>
        <w:spacing w:after="0" w:line="360" w:lineRule="auto"/>
        <w:ind w:firstLine="708"/>
        <w:rPr>
          <w:rFonts w:ascii="Times New Roman" w:hAnsi="Times New Roman" w:cs="Times New Roman"/>
        </w:rPr>
      </w:pPr>
      <w:r>
        <w:rPr>
          <w:rFonts w:ascii="Times New Roman" w:hAnsi="Times New Roman" w:cs="Times New Roman"/>
        </w:rPr>
        <w:t>2.1</w:t>
      </w:r>
      <w:r w:rsidR="002716F6">
        <w:rPr>
          <w:rFonts w:ascii="Times New Roman" w:hAnsi="Times New Roman" w:cs="Times New Roman"/>
        </w:rPr>
        <w:t xml:space="preserve"> Achtergrond LHBTI-vluchtelingen</w:t>
      </w:r>
      <w:r w:rsidRPr="00EB1A19">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 1</w:t>
      </w:r>
      <w:r w:rsidR="0027037B">
        <w:rPr>
          <w:rFonts w:ascii="Times New Roman" w:hAnsi="Times New Roman" w:cs="Times New Roman"/>
        </w:rPr>
        <w:t>7</w:t>
      </w:r>
    </w:p>
    <w:p w14:paraId="717B848A" w14:textId="77777777" w:rsidR="0062211D" w:rsidRPr="00EB1A19" w:rsidRDefault="0062211D" w:rsidP="0062211D">
      <w:pPr>
        <w:spacing w:after="0" w:line="360" w:lineRule="auto"/>
        <w:ind w:firstLine="708"/>
        <w:rPr>
          <w:rFonts w:ascii="Times New Roman" w:hAnsi="Times New Roman" w:cs="Times New Roman"/>
        </w:rPr>
      </w:pPr>
      <w:r w:rsidRPr="00EB1A19">
        <w:rPr>
          <w:rFonts w:ascii="Times New Roman" w:hAnsi="Times New Roman" w:cs="Times New Roman"/>
        </w:rPr>
        <w:t xml:space="preserve">2.2 </w:t>
      </w:r>
      <w:r>
        <w:rPr>
          <w:rFonts w:ascii="Times New Roman" w:hAnsi="Times New Roman" w:cs="Times New Roman"/>
        </w:rPr>
        <w:t>Het Vluchtelingenverdrag</w:t>
      </w:r>
      <w:r w:rsidRPr="00EB1A19">
        <w:rPr>
          <w:rFonts w:ascii="Times New Roman" w:hAnsi="Times New Roman" w:cs="Times New Roman"/>
        </w:rPr>
        <w:tab/>
      </w:r>
      <w:r w:rsidRPr="00EB1A19">
        <w:rPr>
          <w:rFonts w:ascii="Times New Roman" w:hAnsi="Times New Roman" w:cs="Times New Roman"/>
        </w:rPr>
        <w:tab/>
      </w:r>
      <w:r w:rsidRPr="00EB1A19">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27037B">
        <w:rPr>
          <w:rFonts w:ascii="Times New Roman" w:hAnsi="Times New Roman" w:cs="Times New Roman"/>
        </w:rPr>
        <w:t>p. 18</w:t>
      </w:r>
    </w:p>
    <w:p w14:paraId="2A98997F" w14:textId="77777777" w:rsidR="0062211D" w:rsidRPr="00EB1A19" w:rsidRDefault="0062211D" w:rsidP="00EF2363">
      <w:pPr>
        <w:spacing w:after="0" w:line="360" w:lineRule="auto"/>
        <w:ind w:left="993" w:firstLine="423"/>
        <w:rPr>
          <w:rFonts w:ascii="Times New Roman" w:hAnsi="Times New Roman" w:cs="Times New Roman"/>
        </w:rPr>
      </w:pPr>
      <w:r w:rsidRPr="00EB1A19">
        <w:rPr>
          <w:rFonts w:ascii="Times New Roman" w:hAnsi="Times New Roman" w:cs="Times New Roman"/>
        </w:rPr>
        <w:t xml:space="preserve">2.2.1 </w:t>
      </w:r>
      <w:r>
        <w:rPr>
          <w:rFonts w:ascii="Times New Roman" w:hAnsi="Times New Roman" w:cs="Times New Roman"/>
        </w:rPr>
        <w:t xml:space="preserve">Gegronde vrees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B1A19">
        <w:rPr>
          <w:rFonts w:ascii="Times New Roman" w:hAnsi="Times New Roman" w:cs="Times New Roman"/>
        </w:rPr>
        <w:tab/>
      </w:r>
      <w:r>
        <w:rPr>
          <w:rFonts w:ascii="Times New Roman" w:hAnsi="Times New Roman" w:cs="Times New Roman"/>
        </w:rPr>
        <w:t>p. 1</w:t>
      </w:r>
      <w:r w:rsidR="0027037B">
        <w:rPr>
          <w:rFonts w:ascii="Times New Roman" w:hAnsi="Times New Roman" w:cs="Times New Roman"/>
        </w:rPr>
        <w:t>9</w:t>
      </w:r>
    </w:p>
    <w:p w14:paraId="3B455E40" w14:textId="77777777" w:rsidR="0062211D" w:rsidRPr="00EB1A19" w:rsidRDefault="0062211D" w:rsidP="00EF2363">
      <w:pPr>
        <w:spacing w:after="0" w:line="360" w:lineRule="auto"/>
        <w:ind w:left="708" w:firstLine="708"/>
        <w:rPr>
          <w:rFonts w:ascii="Times New Roman" w:hAnsi="Times New Roman" w:cs="Times New Roman"/>
        </w:rPr>
      </w:pPr>
      <w:r w:rsidRPr="00EB1A19">
        <w:rPr>
          <w:rFonts w:ascii="Times New Roman" w:hAnsi="Times New Roman" w:cs="Times New Roman"/>
        </w:rPr>
        <w:t>2.2.</w:t>
      </w:r>
      <w:r>
        <w:rPr>
          <w:rFonts w:ascii="Times New Roman" w:hAnsi="Times New Roman" w:cs="Times New Roman"/>
        </w:rPr>
        <w:t>2 Vervolging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4965E2">
        <w:rPr>
          <w:rFonts w:ascii="Times New Roman" w:hAnsi="Times New Roman" w:cs="Times New Roman"/>
        </w:rPr>
        <w:t>p. 21</w:t>
      </w:r>
    </w:p>
    <w:p w14:paraId="6F3D912B" w14:textId="77777777" w:rsidR="0062211D" w:rsidRPr="00EB1A19" w:rsidRDefault="0062211D" w:rsidP="0062211D">
      <w:pPr>
        <w:spacing w:after="0" w:line="360" w:lineRule="auto"/>
        <w:ind w:firstLine="708"/>
        <w:rPr>
          <w:rFonts w:ascii="Times New Roman" w:hAnsi="Times New Roman" w:cs="Times New Roman"/>
        </w:rPr>
      </w:pPr>
      <w:r>
        <w:rPr>
          <w:rFonts w:ascii="Times New Roman" w:hAnsi="Times New Roman" w:cs="Times New Roman"/>
        </w:rPr>
        <w:t>2.2.3 Vervolgingsgronden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4965E2">
        <w:rPr>
          <w:rFonts w:ascii="Times New Roman" w:hAnsi="Times New Roman" w:cs="Times New Roman"/>
        </w:rPr>
        <w:t>p. 21</w:t>
      </w:r>
    </w:p>
    <w:p w14:paraId="27F7093F" w14:textId="77777777" w:rsidR="0062211D" w:rsidRPr="00EB1A19" w:rsidRDefault="0062211D" w:rsidP="00EF2363">
      <w:pPr>
        <w:spacing w:after="0" w:line="360" w:lineRule="auto"/>
        <w:ind w:left="993" w:firstLine="423"/>
        <w:rPr>
          <w:rFonts w:ascii="Times New Roman" w:hAnsi="Times New Roman" w:cs="Times New Roman"/>
        </w:rPr>
      </w:pPr>
      <w:r>
        <w:rPr>
          <w:rFonts w:ascii="Times New Roman" w:hAnsi="Times New Roman" w:cs="Times New Roman"/>
        </w:rPr>
        <w:t>2.2.3.1 Behoren tot een bepaalde sociale groep</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4965E2">
        <w:rPr>
          <w:rFonts w:ascii="Times New Roman" w:hAnsi="Times New Roman" w:cs="Times New Roman"/>
        </w:rPr>
        <w:t>p. 22</w:t>
      </w:r>
      <w:r w:rsidRPr="00EB1A19">
        <w:rPr>
          <w:rFonts w:ascii="Times New Roman" w:hAnsi="Times New Roman" w:cs="Times New Roman"/>
        </w:rPr>
        <w:tab/>
      </w:r>
    </w:p>
    <w:p w14:paraId="4B2A7BA5" w14:textId="77777777" w:rsidR="0062211D" w:rsidRPr="00EB1A19" w:rsidRDefault="004965E2" w:rsidP="0062211D">
      <w:pPr>
        <w:spacing w:after="0" w:line="360" w:lineRule="auto"/>
        <w:ind w:firstLine="708"/>
        <w:rPr>
          <w:rFonts w:ascii="Times New Roman" w:hAnsi="Times New Roman" w:cs="Times New Roman"/>
        </w:rPr>
      </w:pPr>
      <w:r>
        <w:rPr>
          <w:rFonts w:ascii="Times New Roman" w:hAnsi="Times New Roman" w:cs="Times New Roman"/>
        </w:rPr>
        <w:t xml:space="preserve">2.3 Nationale wetgeving </w:t>
      </w:r>
      <w:r w:rsidR="0062211D">
        <w:rPr>
          <w:rFonts w:ascii="Times New Roman" w:hAnsi="Times New Roman" w:cs="Times New Roman"/>
        </w:rPr>
        <w:tab/>
      </w:r>
      <w:r w:rsidR="0062211D">
        <w:rPr>
          <w:rFonts w:ascii="Times New Roman" w:hAnsi="Times New Roman" w:cs="Times New Roman"/>
        </w:rPr>
        <w:tab/>
      </w:r>
      <w:r w:rsidR="0062211D">
        <w:rPr>
          <w:rFonts w:ascii="Times New Roman" w:hAnsi="Times New Roman" w:cs="Times New Roman"/>
        </w:rPr>
        <w:tab/>
      </w:r>
      <w:r w:rsidR="0062211D">
        <w:rPr>
          <w:rFonts w:ascii="Times New Roman" w:hAnsi="Times New Roman" w:cs="Times New Roman"/>
        </w:rPr>
        <w:tab/>
      </w:r>
      <w:r w:rsidR="0062211D" w:rsidRPr="00EB1A19">
        <w:rPr>
          <w:rFonts w:ascii="Times New Roman" w:hAnsi="Times New Roman" w:cs="Times New Roman"/>
        </w:rPr>
        <w:tab/>
      </w:r>
      <w:r w:rsidR="0062211D">
        <w:rPr>
          <w:rFonts w:ascii="Times New Roman" w:hAnsi="Times New Roman" w:cs="Times New Roman"/>
        </w:rPr>
        <w:tab/>
      </w:r>
      <w:r>
        <w:rPr>
          <w:rFonts w:ascii="Times New Roman" w:hAnsi="Times New Roman" w:cs="Times New Roman"/>
        </w:rPr>
        <w:tab/>
      </w:r>
      <w:r w:rsidR="0062211D">
        <w:rPr>
          <w:rFonts w:ascii="Times New Roman" w:hAnsi="Times New Roman" w:cs="Times New Roman"/>
        </w:rPr>
        <w:t>p. 2</w:t>
      </w:r>
      <w:r>
        <w:rPr>
          <w:rFonts w:ascii="Times New Roman" w:hAnsi="Times New Roman" w:cs="Times New Roman"/>
        </w:rPr>
        <w:t>3</w:t>
      </w:r>
    </w:p>
    <w:p w14:paraId="37D646E7" w14:textId="77777777" w:rsidR="0062211D" w:rsidRPr="00EB1A19" w:rsidRDefault="0062211D" w:rsidP="009C1B96">
      <w:pPr>
        <w:spacing w:after="0" w:line="360" w:lineRule="auto"/>
        <w:ind w:left="1416"/>
        <w:rPr>
          <w:rFonts w:ascii="Times New Roman" w:hAnsi="Times New Roman" w:cs="Times New Roman"/>
        </w:rPr>
      </w:pPr>
      <w:r w:rsidRPr="00EB1A19">
        <w:rPr>
          <w:rFonts w:ascii="Times New Roman" w:hAnsi="Times New Roman" w:cs="Times New Roman"/>
        </w:rPr>
        <w:t xml:space="preserve">2.3.1 </w:t>
      </w:r>
      <w:r>
        <w:rPr>
          <w:rFonts w:ascii="Times New Roman" w:hAnsi="Times New Roman" w:cs="Times New Roman"/>
        </w:rPr>
        <w:t>Nederlandse wetgeving</w:t>
      </w:r>
      <w:r>
        <w:rPr>
          <w:rFonts w:ascii="Times New Roman" w:hAnsi="Times New Roman" w:cs="Times New Roman"/>
        </w:rPr>
        <w:tab/>
      </w:r>
      <w:r w:rsidRPr="00EB1A19">
        <w:rPr>
          <w:rFonts w:ascii="Times New Roman" w:hAnsi="Times New Roman" w:cs="Times New Roman"/>
        </w:rPr>
        <w:tab/>
      </w:r>
      <w:r w:rsidRPr="00EB1A19">
        <w:rPr>
          <w:rFonts w:ascii="Times New Roman" w:hAnsi="Times New Roman" w:cs="Times New Roman"/>
        </w:rPr>
        <w:tab/>
      </w:r>
      <w:r w:rsidRPr="00EB1A19">
        <w:rPr>
          <w:rFonts w:ascii="Times New Roman" w:hAnsi="Times New Roman" w:cs="Times New Roman"/>
        </w:rPr>
        <w:tab/>
      </w:r>
      <w:r w:rsidRPr="00EB1A19">
        <w:rPr>
          <w:rFonts w:ascii="Times New Roman" w:hAnsi="Times New Roman" w:cs="Times New Roman"/>
        </w:rPr>
        <w:tab/>
      </w:r>
      <w:r w:rsidRPr="00EB1A19">
        <w:rPr>
          <w:rFonts w:ascii="Times New Roman" w:hAnsi="Times New Roman" w:cs="Times New Roman"/>
        </w:rPr>
        <w:tab/>
      </w:r>
      <w:r>
        <w:rPr>
          <w:rFonts w:ascii="Times New Roman" w:hAnsi="Times New Roman" w:cs="Times New Roman"/>
        </w:rPr>
        <w:t>p. 2</w:t>
      </w:r>
      <w:r w:rsidR="009C1B96">
        <w:rPr>
          <w:rFonts w:ascii="Times New Roman" w:hAnsi="Times New Roman" w:cs="Times New Roman"/>
        </w:rPr>
        <w:t>4</w:t>
      </w:r>
      <w:r w:rsidR="009C1B96">
        <w:rPr>
          <w:rFonts w:ascii="Times New Roman" w:hAnsi="Times New Roman" w:cs="Times New Roman"/>
        </w:rPr>
        <w:br/>
        <w:t>2.3.2</w:t>
      </w:r>
      <w:r w:rsidR="009C1B96" w:rsidRPr="00EB1A19">
        <w:rPr>
          <w:rFonts w:ascii="Times New Roman" w:hAnsi="Times New Roman" w:cs="Times New Roman"/>
        </w:rPr>
        <w:t xml:space="preserve"> </w:t>
      </w:r>
      <w:r w:rsidR="009C1B96">
        <w:rPr>
          <w:rFonts w:ascii="Times New Roman" w:hAnsi="Times New Roman" w:cs="Times New Roman"/>
        </w:rPr>
        <w:t>Vreemdelingenwet</w:t>
      </w:r>
      <w:r w:rsidR="009C1B96">
        <w:rPr>
          <w:rFonts w:ascii="Times New Roman" w:hAnsi="Times New Roman" w:cs="Times New Roman"/>
        </w:rPr>
        <w:tab/>
      </w:r>
      <w:r w:rsidR="009C1B96">
        <w:rPr>
          <w:rFonts w:ascii="Times New Roman" w:hAnsi="Times New Roman" w:cs="Times New Roman"/>
        </w:rPr>
        <w:tab/>
      </w:r>
      <w:r w:rsidR="009C1B96">
        <w:rPr>
          <w:rFonts w:ascii="Times New Roman" w:hAnsi="Times New Roman" w:cs="Times New Roman"/>
        </w:rPr>
        <w:tab/>
      </w:r>
      <w:r w:rsidR="009C1B96">
        <w:rPr>
          <w:rFonts w:ascii="Times New Roman" w:hAnsi="Times New Roman" w:cs="Times New Roman"/>
        </w:rPr>
        <w:tab/>
      </w:r>
      <w:r w:rsidR="009C1B96">
        <w:rPr>
          <w:rFonts w:ascii="Times New Roman" w:hAnsi="Times New Roman" w:cs="Times New Roman"/>
        </w:rPr>
        <w:tab/>
      </w:r>
      <w:r w:rsidR="009C1B96">
        <w:rPr>
          <w:rFonts w:ascii="Times New Roman" w:hAnsi="Times New Roman" w:cs="Times New Roman"/>
        </w:rPr>
        <w:tab/>
        <w:t>p. 25</w:t>
      </w:r>
      <w:r w:rsidR="009C1B96">
        <w:rPr>
          <w:rFonts w:ascii="Times New Roman" w:hAnsi="Times New Roman" w:cs="Times New Roman"/>
        </w:rPr>
        <w:br/>
        <w:t>2.3.3</w:t>
      </w:r>
      <w:r w:rsidR="009C1B96" w:rsidRPr="00EB1A19">
        <w:rPr>
          <w:rFonts w:ascii="Times New Roman" w:hAnsi="Times New Roman" w:cs="Times New Roman"/>
        </w:rPr>
        <w:t xml:space="preserve"> </w:t>
      </w:r>
      <w:r w:rsidR="009C1B96">
        <w:rPr>
          <w:rFonts w:ascii="Times New Roman" w:hAnsi="Times New Roman" w:cs="Times New Roman"/>
        </w:rPr>
        <w:t>Vreemdelingenbesluit</w:t>
      </w:r>
      <w:r w:rsidR="009C1B96">
        <w:rPr>
          <w:rFonts w:ascii="Times New Roman" w:hAnsi="Times New Roman" w:cs="Times New Roman"/>
        </w:rPr>
        <w:tab/>
      </w:r>
      <w:r w:rsidR="009C1B96">
        <w:rPr>
          <w:rFonts w:ascii="Times New Roman" w:hAnsi="Times New Roman" w:cs="Times New Roman"/>
        </w:rPr>
        <w:tab/>
      </w:r>
      <w:r w:rsidR="009C1B96">
        <w:rPr>
          <w:rFonts w:ascii="Times New Roman" w:hAnsi="Times New Roman" w:cs="Times New Roman"/>
        </w:rPr>
        <w:tab/>
      </w:r>
      <w:r w:rsidR="009C1B96">
        <w:rPr>
          <w:rFonts w:ascii="Times New Roman" w:hAnsi="Times New Roman" w:cs="Times New Roman"/>
        </w:rPr>
        <w:tab/>
      </w:r>
      <w:r w:rsidR="009C1B96">
        <w:rPr>
          <w:rFonts w:ascii="Times New Roman" w:hAnsi="Times New Roman" w:cs="Times New Roman"/>
        </w:rPr>
        <w:tab/>
      </w:r>
      <w:r w:rsidR="009C1B96">
        <w:rPr>
          <w:rFonts w:ascii="Times New Roman" w:hAnsi="Times New Roman" w:cs="Times New Roman"/>
        </w:rPr>
        <w:tab/>
        <w:t>p. 25</w:t>
      </w:r>
      <w:r w:rsidR="009C1B96">
        <w:rPr>
          <w:rFonts w:ascii="Times New Roman" w:hAnsi="Times New Roman" w:cs="Times New Roman"/>
        </w:rPr>
        <w:br/>
        <w:t>2.3.4</w:t>
      </w:r>
      <w:r w:rsidR="009C1B96" w:rsidRPr="00EB1A19">
        <w:rPr>
          <w:rFonts w:ascii="Times New Roman" w:hAnsi="Times New Roman" w:cs="Times New Roman"/>
        </w:rPr>
        <w:t xml:space="preserve"> </w:t>
      </w:r>
      <w:r w:rsidR="009C1B96">
        <w:rPr>
          <w:rFonts w:ascii="Times New Roman" w:hAnsi="Times New Roman" w:cs="Times New Roman"/>
        </w:rPr>
        <w:t>Vreemdelingencirculaire</w:t>
      </w:r>
      <w:r w:rsidR="009C1B96">
        <w:rPr>
          <w:rFonts w:ascii="Times New Roman" w:hAnsi="Times New Roman" w:cs="Times New Roman"/>
        </w:rPr>
        <w:tab/>
      </w:r>
      <w:r w:rsidR="009C1B96">
        <w:rPr>
          <w:rFonts w:ascii="Times New Roman" w:hAnsi="Times New Roman" w:cs="Times New Roman"/>
        </w:rPr>
        <w:tab/>
      </w:r>
      <w:r w:rsidR="009C1B96">
        <w:rPr>
          <w:rFonts w:ascii="Times New Roman" w:hAnsi="Times New Roman" w:cs="Times New Roman"/>
        </w:rPr>
        <w:tab/>
      </w:r>
      <w:r w:rsidR="009C1B96">
        <w:rPr>
          <w:rFonts w:ascii="Times New Roman" w:hAnsi="Times New Roman" w:cs="Times New Roman"/>
        </w:rPr>
        <w:tab/>
      </w:r>
      <w:r w:rsidR="009C1B96">
        <w:rPr>
          <w:rFonts w:ascii="Times New Roman" w:hAnsi="Times New Roman" w:cs="Times New Roman"/>
        </w:rPr>
        <w:tab/>
      </w:r>
      <w:r w:rsidR="009C1B96">
        <w:rPr>
          <w:rFonts w:ascii="Times New Roman" w:hAnsi="Times New Roman" w:cs="Times New Roman"/>
        </w:rPr>
        <w:tab/>
        <w:t>p. 25</w:t>
      </w:r>
      <w:r w:rsidR="009C1B96">
        <w:rPr>
          <w:rFonts w:ascii="Times New Roman" w:hAnsi="Times New Roman" w:cs="Times New Roman"/>
        </w:rPr>
        <w:br/>
      </w:r>
    </w:p>
    <w:p w14:paraId="326ADD37" w14:textId="77777777" w:rsidR="0062211D" w:rsidRPr="00EB1A19" w:rsidRDefault="0062211D" w:rsidP="0062211D">
      <w:pPr>
        <w:spacing w:after="0" w:line="360" w:lineRule="auto"/>
        <w:rPr>
          <w:rFonts w:ascii="Times New Roman" w:hAnsi="Times New Roman" w:cs="Times New Roman"/>
          <w:b/>
        </w:rPr>
      </w:pPr>
      <w:r w:rsidRPr="00EB1A19">
        <w:rPr>
          <w:rFonts w:ascii="Times New Roman" w:hAnsi="Times New Roman" w:cs="Times New Roman"/>
          <w:b/>
        </w:rPr>
        <w:t>Hoofdstuk 3:</w:t>
      </w:r>
      <w:r>
        <w:rPr>
          <w:rFonts w:ascii="Times New Roman" w:hAnsi="Times New Roman" w:cs="Times New Roman"/>
          <w:b/>
        </w:rPr>
        <w:t xml:space="preserve"> Geloofwaardigheid in het Europees en Internationaal recht</w:t>
      </w:r>
      <w:r>
        <w:rPr>
          <w:rFonts w:ascii="Times New Roman" w:hAnsi="Times New Roman" w:cs="Times New Roman"/>
          <w:b/>
        </w:rPr>
        <w:tab/>
      </w:r>
      <w:r>
        <w:rPr>
          <w:rFonts w:ascii="Times New Roman" w:hAnsi="Times New Roman" w:cs="Times New Roman"/>
          <w:b/>
        </w:rPr>
        <w:tab/>
      </w:r>
      <w:r w:rsidRPr="00EB1A19">
        <w:rPr>
          <w:rFonts w:ascii="Times New Roman" w:hAnsi="Times New Roman" w:cs="Times New Roman"/>
          <w:b/>
        </w:rPr>
        <w:t>p.</w:t>
      </w:r>
      <w:r>
        <w:rPr>
          <w:rFonts w:ascii="Times New Roman" w:hAnsi="Times New Roman" w:cs="Times New Roman"/>
          <w:b/>
        </w:rPr>
        <w:t xml:space="preserve"> 2</w:t>
      </w:r>
      <w:r w:rsidR="009C1B96">
        <w:rPr>
          <w:rFonts w:ascii="Times New Roman" w:hAnsi="Times New Roman" w:cs="Times New Roman"/>
          <w:b/>
        </w:rPr>
        <w:t>7</w:t>
      </w:r>
    </w:p>
    <w:p w14:paraId="48B563E4" w14:textId="77777777" w:rsidR="0062211D" w:rsidRPr="00EB1A19" w:rsidRDefault="0062211D" w:rsidP="0062211D">
      <w:pPr>
        <w:spacing w:after="0" w:line="360" w:lineRule="auto"/>
        <w:ind w:firstLine="708"/>
        <w:rPr>
          <w:rFonts w:ascii="Times New Roman" w:hAnsi="Times New Roman" w:cs="Times New Roman"/>
        </w:rPr>
      </w:pPr>
      <w:r w:rsidRPr="00EB1A19">
        <w:rPr>
          <w:rFonts w:ascii="Times New Roman" w:hAnsi="Times New Roman" w:cs="Times New Roman"/>
        </w:rPr>
        <w:t>3.1</w:t>
      </w:r>
      <w:r>
        <w:rPr>
          <w:rFonts w:ascii="Times New Roman" w:hAnsi="Times New Roman" w:cs="Times New Roman"/>
        </w:rPr>
        <w:t xml:space="preserve"> De geloofwaardigheidskwestie in het Europees recht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 2</w:t>
      </w:r>
      <w:r w:rsidR="009C1B96">
        <w:rPr>
          <w:rFonts w:ascii="Times New Roman" w:hAnsi="Times New Roman" w:cs="Times New Roman"/>
        </w:rPr>
        <w:t>7</w:t>
      </w:r>
    </w:p>
    <w:p w14:paraId="71C604A8" w14:textId="77777777" w:rsidR="0062211D" w:rsidRPr="00EB1A19" w:rsidRDefault="0062211D" w:rsidP="00FC44AB">
      <w:pPr>
        <w:spacing w:after="0" w:line="360" w:lineRule="auto"/>
        <w:ind w:firstLine="708"/>
        <w:rPr>
          <w:rFonts w:ascii="Times New Roman" w:hAnsi="Times New Roman" w:cs="Times New Roman"/>
        </w:rPr>
      </w:pPr>
      <w:r>
        <w:rPr>
          <w:rFonts w:ascii="Times New Roman" w:hAnsi="Times New Roman" w:cs="Times New Roman"/>
        </w:rPr>
        <w:t>3.2 De geloofwaardigheidskwestie in het ABC-arrest</w:t>
      </w:r>
      <w:r w:rsidRPr="00EB1A19">
        <w:rPr>
          <w:rFonts w:ascii="Times New Roman" w:hAnsi="Times New Roman" w:cs="Times New Roman"/>
        </w:rPr>
        <w:tab/>
      </w:r>
      <w:r w:rsidRPr="00EB1A19">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t>p. 2</w:t>
      </w:r>
      <w:r w:rsidR="009C1B96">
        <w:rPr>
          <w:rFonts w:ascii="Times New Roman" w:hAnsi="Times New Roman" w:cs="Times New Roman"/>
        </w:rPr>
        <w:t>9</w:t>
      </w:r>
    </w:p>
    <w:p w14:paraId="54AD9146" w14:textId="77777777" w:rsidR="00C95397" w:rsidRPr="00EB1A19" w:rsidRDefault="00C95397" w:rsidP="00FC44AB">
      <w:pPr>
        <w:spacing w:after="0" w:line="360" w:lineRule="auto"/>
        <w:rPr>
          <w:rFonts w:ascii="Times New Roman" w:hAnsi="Times New Roman" w:cs="Times New Roman"/>
        </w:rPr>
      </w:pPr>
    </w:p>
    <w:p w14:paraId="21AB082B" w14:textId="77777777" w:rsidR="0062211D" w:rsidRPr="00EB1A19" w:rsidRDefault="0062211D" w:rsidP="0062211D">
      <w:pPr>
        <w:spacing w:after="0" w:line="360" w:lineRule="auto"/>
        <w:rPr>
          <w:rFonts w:ascii="Times New Roman" w:hAnsi="Times New Roman" w:cs="Times New Roman"/>
          <w:b/>
        </w:rPr>
      </w:pPr>
      <w:r>
        <w:rPr>
          <w:rFonts w:ascii="Times New Roman" w:hAnsi="Times New Roman" w:cs="Times New Roman"/>
          <w:b/>
        </w:rPr>
        <w:t>Hoofdstuk 4: Geloofwaardigheidsbeoordeling in het Nederlands rech</w:t>
      </w:r>
      <w:r w:rsidR="009C1B96">
        <w:rPr>
          <w:rFonts w:ascii="Times New Roman" w:hAnsi="Times New Roman" w:cs="Times New Roman"/>
          <w:b/>
        </w:rPr>
        <w:t>t</w:t>
      </w:r>
      <w:r w:rsidR="009C1B96">
        <w:rPr>
          <w:rFonts w:ascii="Times New Roman" w:hAnsi="Times New Roman" w:cs="Times New Roman"/>
          <w:b/>
        </w:rPr>
        <w:tab/>
      </w:r>
      <w:r w:rsidR="009C1B96">
        <w:rPr>
          <w:rFonts w:ascii="Times New Roman" w:hAnsi="Times New Roman" w:cs="Times New Roman"/>
          <w:b/>
        </w:rPr>
        <w:tab/>
        <w:t>p. 32</w:t>
      </w:r>
    </w:p>
    <w:p w14:paraId="39651604" w14:textId="77777777" w:rsidR="0062211D" w:rsidRPr="00EB1A19" w:rsidRDefault="0062211D" w:rsidP="0062211D">
      <w:pPr>
        <w:spacing w:after="0" w:line="360" w:lineRule="auto"/>
        <w:ind w:firstLine="708"/>
        <w:rPr>
          <w:rFonts w:ascii="Times New Roman" w:hAnsi="Times New Roman" w:cs="Times New Roman"/>
        </w:rPr>
      </w:pPr>
      <w:r>
        <w:rPr>
          <w:rFonts w:ascii="Times New Roman" w:hAnsi="Times New Roman" w:cs="Times New Roman"/>
        </w:rPr>
        <w:t>4.1 Het wettelijke nationale beoordelingskader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C1B96">
        <w:rPr>
          <w:rFonts w:ascii="Times New Roman" w:hAnsi="Times New Roman" w:cs="Times New Roman"/>
        </w:rPr>
        <w:t>p. 32</w:t>
      </w:r>
    </w:p>
    <w:p w14:paraId="760A5A5C" w14:textId="77777777" w:rsidR="0062211D" w:rsidRPr="00EB1A19" w:rsidRDefault="0062211D" w:rsidP="0062211D">
      <w:pPr>
        <w:spacing w:after="0" w:line="360" w:lineRule="auto"/>
        <w:ind w:firstLine="708"/>
        <w:rPr>
          <w:rFonts w:ascii="Times New Roman" w:hAnsi="Times New Roman" w:cs="Times New Roman"/>
        </w:rPr>
      </w:pPr>
      <w:r w:rsidRPr="00EB1A19">
        <w:rPr>
          <w:rFonts w:ascii="Times New Roman" w:hAnsi="Times New Roman" w:cs="Times New Roman"/>
        </w:rPr>
        <w:t>4.2</w:t>
      </w:r>
      <w:r>
        <w:rPr>
          <w:rFonts w:ascii="Times New Roman" w:hAnsi="Times New Roman" w:cs="Times New Roman"/>
        </w:rPr>
        <w:t xml:space="preserve"> De geloofwaardigheidsbeoordeling door de IND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C1B96">
        <w:rPr>
          <w:rFonts w:ascii="Times New Roman" w:hAnsi="Times New Roman" w:cs="Times New Roman"/>
        </w:rPr>
        <w:t>p. 33</w:t>
      </w:r>
    </w:p>
    <w:p w14:paraId="0639837F" w14:textId="77777777" w:rsidR="00044F05" w:rsidRPr="00EB1A19" w:rsidRDefault="00044F05" w:rsidP="0012610A">
      <w:pPr>
        <w:spacing w:after="0" w:line="360" w:lineRule="auto"/>
        <w:rPr>
          <w:rFonts w:ascii="Times New Roman" w:hAnsi="Times New Roman" w:cs="Times New Roman"/>
        </w:rPr>
      </w:pPr>
    </w:p>
    <w:p w14:paraId="67764D37" w14:textId="77777777" w:rsidR="0062211D" w:rsidRPr="00EB1A19" w:rsidRDefault="0062211D" w:rsidP="0062211D">
      <w:pPr>
        <w:spacing w:after="0" w:line="360" w:lineRule="auto"/>
        <w:rPr>
          <w:rFonts w:ascii="Times New Roman" w:hAnsi="Times New Roman" w:cs="Times New Roman"/>
          <w:b/>
        </w:rPr>
      </w:pPr>
      <w:r w:rsidRPr="00EB1A19">
        <w:rPr>
          <w:rFonts w:ascii="Times New Roman" w:hAnsi="Times New Roman" w:cs="Times New Roman"/>
          <w:b/>
        </w:rPr>
        <w:t>Hoofdst</w:t>
      </w:r>
      <w:r>
        <w:rPr>
          <w:rFonts w:ascii="Times New Roman" w:hAnsi="Times New Roman" w:cs="Times New Roman"/>
          <w:b/>
        </w:rPr>
        <w:t>uk 5: Resultaten jurisprudentieonderzoek</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009C1B96">
        <w:rPr>
          <w:rFonts w:ascii="Times New Roman" w:hAnsi="Times New Roman" w:cs="Times New Roman"/>
          <w:b/>
        </w:rPr>
        <w:t>p. 36</w:t>
      </w:r>
    </w:p>
    <w:p w14:paraId="407D2C05" w14:textId="77777777" w:rsidR="0062211D" w:rsidRDefault="0062211D" w:rsidP="00F61CA9">
      <w:pPr>
        <w:spacing w:after="0" w:line="360" w:lineRule="auto"/>
        <w:ind w:firstLine="708"/>
        <w:rPr>
          <w:rFonts w:ascii="Times New Roman" w:hAnsi="Times New Roman" w:cs="Times New Roman"/>
        </w:rPr>
      </w:pPr>
      <w:r>
        <w:rPr>
          <w:rFonts w:ascii="Times New Roman" w:hAnsi="Times New Roman" w:cs="Times New Roman"/>
        </w:rPr>
        <w:lastRenderedPageBreak/>
        <w:t>5.1 Inleiding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C95397">
        <w:rPr>
          <w:rFonts w:ascii="Times New Roman" w:hAnsi="Times New Roman" w:cs="Times New Roman"/>
        </w:rPr>
        <w:t>p. 3</w:t>
      </w:r>
      <w:r w:rsidR="009C1B96">
        <w:rPr>
          <w:rFonts w:ascii="Times New Roman" w:hAnsi="Times New Roman" w:cs="Times New Roman"/>
        </w:rPr>
        <w:t>6</w:t>
      </w:r>
    </w:p>
    <w:p w14:paraId="1D0E8B05" w14:textId="77777777" w:rsidR="0062211D" w:rsidRPr="00EB1A19" w:rsidRDefault="0027037B" w:rsidP="005F4F65">
      <w:pPr>
        <w:spacing w:after="0" w:line="360" w:lineRule="auto"/>
        <w:ind w:firstLine="708"/>
        <w:rPr>
          <w:rFonts w:ascii="Times New Roman" w:hAnsi="Times New Roman" w:cs="Times New Roman"/>
        </w:rPr>
      </w:pPr>
      <w:r>
        <w:rPr>
          <w:rFonts w:ascii="Times New Roman" w:hAnsi="Times New Roman" w:cs="Times New Roman"/>
        </w:rPr>
        <w:t>5.2</w:t>
      </w:r>
      <w:r w:rsidR="0062211D">
        <w:rPr>
          <w:rFonts w:ascii="Times New Roman" w:hAnsi="Times New Roman" w:cs="Times New Roman"/>
        </w:rPr>
        <w:t xml:space="preserve"> Factoren voor de geloofwaardigheidsbeoordeling</w:t>
      </w:r>
      <w:r w:rsidR="0062211D">
        <w:rPr>
          <w:rFonts w:ascii="Times New Roman" w:hAnsi="Times New Roman" w:cs="Times New Roman"/>
        </w:rPr>
        <w:tab/>
      </w:r>
      <w:r w:rsidR="0062211D">
        <w:rPr>
          <w:rFonts w:ascii="Times New Roman" w:hAnsi="Times New Roman" w:cs="Times New Roman"/>
        </w:rPr>
        <w:tab/>
      </w:r>
      <w:r w:rsidR="0062211D">
        <w:rPr>
          <w:rFonts w:ascii="Times New Roman" w:hAnsi="Times New Roman" w:cs="Times New Roman"/>
        </w:rPr>
        <w:tab/>
      </w:r>
      <w:r w:rsidR="0062211D">
        <w:rPr>
          <w:rFonts w:ascii="Times New Roman" w:hAnsi="Times New Roman" w:cs="Times New Roman"/>
        </w:rPr>
        <w:tab/>
      </w:r>
      <w:r w:rsidR="00C95397">
        <w:rPr>
          <w:rFonts w:ascii="Times New Roman" w:hAnsi="Times New Roman" w:cs="Times New Roman"/>
        </w:rPr>
        <w:t>p. 3</w:t>
      </w:r>
      <w:r w:rsidR="009C1B96">
        <w:rPr>
          <w:rFonts w:ascii="Times New Roman" w:hAnsi="Times New Roman" w:cs="Times New Roman"/>
        </w:rPr>
        <w:t>6</w:t>
      </w:r>
    </w:p>
    <w:p w14:paraId="51F7F211" w14:textId="77777777" w:rsidR="0062211D" w:rsidRPr="00EB1A19" w:rsidRDefault="0062211D" w:rsidP="0062211D">
      <w:pPr>
        <w:spacing w:after="0" w:line="360" w:lineRule="auto"/>
        <w:rPr>
          <w:rFonts w:ascii="Times New Roman" w:hAnsi="Times New Roman" w:cs="Times New Roman"/>
        </w:rPr>
      </w:pPr>
    </w:p>
    <w:p w14:paraId="300E594F" w14:textId="77777777" w:rsidR="0062211D" w:rsidRDefault="0062211D" w:rsidP="0062211D">
      <w:pPr>
        <w:spacing w:after="0" w:line="360" w:lineRule="auto"/>
        <w:rPr>
          <w:rFonts w:ascii="Times New Roman" w:hAnsi="Times New Roman" w:cs="Times New Roman"/>
          <w:b/>
        </w:rPr>
      </w:pPr>
      <w:r>
        <w:rPr>
          <w:rFonts w:ascii="Times New Roman" w:hAnsi="Times New Roman" w:cs="Times New Roman"/>
          <w:b/>
        </w:rPr>
        <w:t>Hoofdstuk 6</w:t>
      </w:r>
      <w:r w:rsidRPr="00EB1A19">
        <w:rPr>
          <w:rFonts w:ascii="Times New Roman" w:hAnsi="Times New Roman" w:cs="Times New Roman"/>
          <w:b/>
        </w:rPr>
        <w:t>: Concl</w:t>
      </w:r>
      <w:r>
        <w:rPr>
          <w:rFonts w:ascii="Times New Roman" w:hAnsi="Times New Roman" w:cs="Times New Roman"/>
          <w:b/>
        </w:rPr>
        <w:t>usie en aanbevelingen</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009C1B96">
        <w:rPr>
          <w:rFonts w:ascii="Times New Roman" w:hAnsi="Times New Roman" w:cs="Times New Roman"/>
          <w:b/>
        </w:rPr>
        <w:t>p. 41</w:t>
      </w:r>
    </w:p>
    <w:p w14:paraId="3184EB17" w14:textId="77777777" w:rsidR="0062211D" w:rsidRDefault="0062211D" w:rsidP="0062211D">
      <w:pPr>
        <w:spacing w:after="0" w:line="360" w:lineRule="auto"/>
        <w:rPr>
          <w:rFonts w:ascii="Times New Roman" w:hAnsi="Times New Roman" w:cs="Times New Roman"/>
        </w:rPr>
      </w:pPr>
      <w:r>
        <w:rPr>
          <w:rFonts w:ascii="Times New Roman" w:hAnsi="Times New Roman" w:cs="Times New Roman"/>
          <w:b/>
        </w:rPr>
        <w:tab/>
      </w:r>
      <w:r w:rsidRPr="00566AB8">
        <w:rPr>
          <w:rFonts w:ascii="Times New Roman" w:hAnsi="Times New Roman" w:cs="Times New Roman"/>
        </w:rPr>
        <w:t>6.1</w:t>
      </w:r>
      <w:r>
        <w:rPr>
          <w:rFonts w:ascii="Times New Roman" w:hAnsi="Times New Roman" w:cs="Times New Roman"/>
        </w:rPr>
        <w:t xml:space="preserve"> Inleiding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C1B96">
        <w:rPr>
          <w:rFonts w:ascii="Times New Roman" w:hAnsi="Times New Roman" w:cs="Times New Roman"/>
        </w:rPr>
        <w:t>p. 31</w:t>
      </w:r>
    </w:p>
    <w:p w14:paraId="533B9E75" w14:textId="77777777" w:rsidR="0062211D" w:rsidRDefault="0062211D" w:rsidP="0062211D">
      <w:pPr>
        <w:spacing w:after="0" w:line="360" w:lineRule="auto"/>
        <w:rPr>
          <w:rFonts w:ascii="Times New Roman" w:hAnsi="Times New Roman" w:cs="Times New Roman"/>
        </w:rPr>
      </w:pPr>
      <w:r>
        <w:rPr>
          <w:rFonts w:ascii="Times New Roman" w:hAnsi="Times New Roman" w:cs="Times New Roman"/>
        </w:rPr>
        <w:tab/>
        <w:t>6.2 Conclusie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 </w:t>
      </w:r>
      <w:r w:rsidR="009C1B96">
        <w:rPr>
          <w:rFonts w:ascii="Times New Roman" w:hAnsi="Times New Roman" w:cs="Times New Roman"/>
        </w:rPr>
        <w:t>41</w:t>
      </w:r>
    </w:p>
    <w:p w14:paraId="313AC4D3" w14:textId="77777777" w:rsidR="0062211D" w:rsidRPr="00566AB8" w:rsidRDefault="0062211D" w:rsidP="0062211D">
      <w:pPr>
        <w:spacing w:after="0" w:line="360" w:lineRule="auto"/>
        <w:rPr>
          <w:rFonts w:ascii="Times New Roman" w:hAnsi="Times New Roman" w:cs="Times New Roman"/>
        </w:rPr>
      </w:pPr>
      <w:r>
        <w:rPr>
          <w:rFonts w:ascii="Times New Roman" w:hAnsi="Times New Roman" w:cs="Times New Roman"/>
        </w:rPr>
        <w:tab/>
        <w:t>6.3 Aanbevelingen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 </w:t>
      </w:r>
      <w:r w:rsidR="009C1B96">
        <w:rPr>
          <w:rFonts w:ascii="Times New Roman" w:hAnsi="Times New Roman" w:cs="Times New Roman"/>
        </w:rPr>
        <w:t>45</w:t>
      </w:r>
    </w:p>
    <w:p w14:paraId="369D8FB8" w14:textId="77777777" w:rsidR="0062211D" w:rsidRDefault="0062211D" w:rsidP="0062211D">
      <w:pPr>
        <w:spacing w:after="0" w:line="360" w:lineRule="auto"/>
        <w:rPr>
          <w:rFonts w:ascii="Times New Roman" w:hAnsi="Times New Roman" w:cs="Times New Roman"/>
          <w:b/>
        </w:rPr>
      </w:pPr>
      <w:r>
        <w:rPr>
          <w:rFonts w:ascii="Times New Roman" w:hAnsi="Times New Roman" w:cs="Times New Roman"/>
          <w:b/>
        </w:rPr>
        <w:br/>
      </w:r>
      <w:r w:rsidRPr="00EB1A19">
        <w:rPr>
          <w:rFonts w:ascii="Times New Roman" w:hAnsi="Times New Roman" w:cs="Times New Roman"/>
          <w:b/>
        </w:rPr>
        <w:t xml:space="preserve">Literatuurlijst </w:t>
      </w:r>
      <w:r w:rsidRPr="00EB1A19">
        <w:rPr>
          <w:rFonts w:ascii="Times New Roman" w:hAnsi="Times New Roman" w:cs="Times New Roman"/>
          <w:b/>
        </w:rPr>
        <w:tab/>
      </w:r>
      <w:r w:rsidRPr="00EB1A19">
        <w:rPr>
          <w:rFonts w:ascii="Times New Roman" w:hAnsi="Times New Roman" w:cs="Times New Roman"/>
          <w:b/>
        </w:rPr>
        <w:tab/>
      </w:r>
      <w:r w:rsidRPr="00EB1A19">
        <w:rPr>
          <w:rFonts w:ascii="Times New Roman" w:hAnsi="Times New Roman" w:cs="Times New Roman"/>
          <w:b/>
        </w:rPr>
        <w:tab/>
      </w:r>
      <w:r w:rsidRPr="00EB1A19">
        <w:rPr>
          <w:rFonts w:ascii="Times New Roman" w:hAnsi="Times New Roman" w:cs="Times New Roman"/>
          <w:b/>
        </w:rPr>
        <w:tab/>
      </w:r>
      <w:r w:rsidRPr="00EB1A19">
        <w:rPr>
          <w:rFonts w:ascii="Times New Roman" w:hAnsi="Times New Roman" w:cs="Times New Roman"/>
          <w:b/>
        </w:rPr>
        <w:tab/>
      </w:r>
      <w:r w:rsidRPr="00EB1A19">
        <w:rPr>
          <w:rFonts w:ascii="Times New Roman" w:hAnsi="Times New Roman" w:cs="Times New Roman"/>
          <w:b/>
        </w:rPr>
        <w:tab/>
      </w:r>
      <w:r w:rsidRPr="00EB1A19">
        <w:rPr>
          <w:rFonts w:ascii="Times New Roman" w:hAnsi="Times New Roman" w:cs="Times New Roman"/>
          <w:b/>
        </w:rPr>
        <w:tab/>
      </w:r>
      <w:r w:rsidRPr="00EB1A19">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p. </w:t>
      </w:r>
      <w:r w:rsidR="009C1B96">
        <w:rPr>
          <w:rFonts w:ascii="Times New Roman" w:hAnsi="Times New Roman" w:cs="Times New Roman"/>
          <w:b/>
        </w:rPr>
        <w:t>46</w:t>
      </w:r>
    </w:p>
    <w:p w14:paraId="559F611B" w14:textId="77777777" w:rsidR="0062211D" w:rsidRPr="00EB1A19" w:rsidRDefault="0062211D" w:rsidP="0062211D">
      <w:pPr>
        <w:spacing w:after="0" w:line="360" w:lineRule="auto"/>
        <w:rPr>
          <w:rFonts w:ascii="Times New Roman" w:hAnsi="Times New Roman" w:cs="Times New Roman"/>
          <w:b/>
        </w:rPr>
      </w:pPr>
      <w:r w:rsidRPr="00EB1A19">
        <w:rPr>
          <w:rFonts w:ascii="Times New Roman" w:hAnsi="Times New Roman" w:cs="Times New Roman"/>
          <w:b/>
        </w:rPr>
        <w:t>Bijlagen</w:t>
      </w:r>
      <w:r w:rsidRPr="00EB1A19">
        <w:rPr>
          <w:rFonts w:ascii="Times New Roman" w:hAnsi="Times New Roman" w:cs="Times New Roman"/>
          <w:b/>
        </w:rPr>
        <w:tab/>
      </w:r>
      <w:r w:rsidRPr="00EB1A19">
        <w:rPr>
          <w:rFonts w:ascii="Times New Roman" w:hAnsi="Times New Roman" w:cs="Times New Roman"/>
          <w:b/>
        </w:rPr>
        <w:tab/>
      </w:r>
      <w:r w:rsidRPr="00EB1A19">
        <w:rPr>
          <w:rFonts w:ascii="Times New Roman" w:hAnsi="Times New Roman" w:cs="Times New Roman"/>
          <w:b/>
        </w:rPr>
        <w:tab/>
      </w:r>
      <w:r w:rsidRPr="00EB1A19">
        <w:rPr>
          <w:rFonts w:ascii="Times New Roman" w:hAnsi="Times New Roman" w:cs="Times New Roman"/>
          <w:b/>
        </w:rPr>
        <w:tab/>
      </w:r>
      <w:r w:rsidRPr="00EB1A19">
        <w:rPr>
          <w:rFonts w:ascii="Times New Roman" w:hAnsi="Times New Roman" w:cs="Times New Roman"/>
          <w:b/>
        </w:rPr>
        <w:tab/>
      </w:r>
      <w:r w:rsidRPr="00EB1A19">
        <w:rPr>
          <w:rFonts w:ascii="Times New Roman" w:hAnsi="Times New Roman" w:cs="Times New Roman"/>
          <w:b/>
        </w:rPr>
        <w:tab/>
      </w:r>
      <w:r w:rsidRPr="00EB1A19">
        <w:rPr>
          <w:rFonts w:ascii="Times New Roman" w:hAnsi="Times New Roman" w:cs="Times New Roman"/>
          <w:b/>
        </w:rPr>
        <w:tab/>
      </w:r>
      <w:r w:rsidRPr="00EB1A19">
        <w:rPr>
          <w:rFonts w:ascii="Times New Roman" w:hAnsi="Times New Roman" w:cs="Times New Roman"/>
          <w:b/>
        </w:rPr>
        <w:tab/>
      </w:r>
      <w:r w:rsidRPr="00EB1A19">
        <w:rPr>
          <w:rFonts w:ascii="Times New Roman" w:hAnsi="Times New Roman" w:cs="Times New Roman"/>
          <w:b/>
        </w:rPr>
        <w:tab/>
      </w:r>
      <w:r>
        <w:rPr>
          <w:rFonts w:ascii="Times New Roman" w:hAnsi="Times New Roman" w:cs="Times New Roman"/>
          <w:b/>
        </w:rPr>
        <w:tab/>
        <w:t xml:space="preserve">p. </w:t>
      </w:r>
      <w:r w:rsidR="009C1B96">
        <w:rPr>
          <w:rFonts w:ascii="Times New Roman" w:hAnsi="Times New Roman" w:cs="Times New Roman"/>
          <w:b/>
        </w:rPr>
        <w:t>50</w:t>
      </w:r>
    </w:p>
    <w:p w14:paraId="5E5D2BCA" w14:textId="77777777" w:rsidR="0027037B" w:rsidRPr="0027037B" w:rsidRDefault="0062211D" w:rsidP="0062211D">
      <w:pPr>
        <w:rPr>
          <w:rFonts w:ascii="Times New Roman" w:hAnsi="Times New Roman" w:cs="Times New Roman"/>
        </w:rPr>
      </w:pPr>
      <w:r w:rsidRPr="00566AB8">
        <w:rPr>
          <w:rFonts w:ascii="Times New Roman" w:hAnsi="Times New Roman" w:cs="Times New Roman"/>
          <w:b/>
          <w:color w:val="1F497D" w:themeColor="text2"/>
        </w:rPr>
        <w:t xml:space="preserve">Bijlage </w:t>
      </w:r>
      <w:r w:rsidR="005F4F65">
        <w:rPr>
          <w:rFonts w:ascii="Times New Roman" w:hAnsi="Times New Roman" w:cs="Times New Roman"/>
          <w:b/>
          <w:color w:val="1F497D" w:themeColor="text2"/>
        </w:rPr>
        <w:t>1</w:t>
      </w:r>
      <w:r w:rsidRPr="00EB1A19">
        <w:rPr>
          <w:rFonts w:ascii="Times New Roman" w:hAnsi="Times New Roman" w:cs="Times New Roman"/>
          <w:b/>
          <w:color w:val="C00000"/>
        </w:rPr>
        <w:tab/>
      </w:r>
      <w:r w:rsidRPr="00EB1A19">
        <w:rPr>
          <w:rFonts w:ascii="Times New Roman" w:hAnsi="Times New Roman" w:cs="Times New Roman"/>
          <w:b/>
          <w:color w:val="C00000"/>
        </w:rPr>
        <w:tab/>
      </w:r>
      <w:r w:rsidRPr="00EB1A19">
        <w:rPr>
          <w:rFonts w:ascii="Times New Roman" w:hAnsi="Times New Roman" w:cs="Times New Roman"/>
          <w:b/>
          <w:color w:val="C00000"/>
        </w:rPr>
        <w:tab/>
      </w:r>
      <w:r w:rsidRPr="00EB1A19">
        <w:rPr>
          <w:rFonts w:ascii="Times New Roman" w:hAnsi="Times New Roman" w:cs="Times New Roman"/>
          <w:b/>
          <w:color w:val="C00000"/>
        </w:rPr>
        <w:tab/>
      </w:r>
      <w:r w:rsidRPr="00EB1A19">
        <w:rPr>
          <w:rFonts w:ascii="Times New Roman" w:hAnsi="Times New Roman" w:cs="Times New Roman"/>
          <w:b/>
          <w:color w:val="C00000"/>
        </w:rPr>
        <w:tab/>
      </w:r>
      <w:r w:rsidRPr="00EB1A19">
        <w:rPr>
          <w:rFonts w:ascii="Times New Roman" w:hAnsi="Times New Roman" w:cs="Times New Roman"/>
          <w:b/>
          <w:color w:val="C00000"/>
        </w:rPr>
        <w:tab/>
      </w:r>
      <w:r w:rsidRPr="00EB1A19">
        <w:rPr>
          <w:rFonts w:ascii="Times New Roman" w:hAnsi="Times New Roman" w:cs="Times New Roman"/>
          <w:b/>
          <w:color w:val="C00000"/>
        </w:rPr>
        <w:tab/>
      </w:r>
      <w:r w:rsidRPr="00EB1A19">
        <w:rPr>
          <w:rFonts w:ascii="Times New Roman" w:hAnsi="Times New Roman" w:cs="Times New Roman"/>
          <w:b/>
          <w:color w:val="C00000"/>
        </w:rPr>
        <w:tab/>
      </w:r>
      <w:r w:rsidRPr="00EB1A19">
        <w:rPr>
          <w:rFonts w:ascii="Times New Roman" w:hAnsi="Times New Roman" w:cs="Times New Roman"/>
          <w:b/>
          <w:color w:val="C00000"/>
        </w:rPr>
        <w:tab/>
      </w:r>
      <w:r w:rsidRPr="00EB1A19">
        <w:rPr>
          <w:rFonts w:ascii="Times New Roman" w:hAnsi="Times New Roman" w:cs="Times New Roman"/>
          <w:b/>
          <w:color w:val="C00000"/>
        </w:rPr>
        <w:tab/>
      </w:r>
      <w:r w:rsidRPr="00EB1A19">
        <w:rPr>
          <w:rFonts w:ascii="Times New Roman" w:hAnsi="Times New Roman" w:cs="Times New Roman"/>
        </w:rPr>
        <w:t>p.</w:t>
      </w:r>
      <w:r w:rsidRPr="00EB1A19">
        <w:rPr>
          <w:rFonts w:ascii="Times New Roman" w:hAnsi="Times New Roman" w:cs="Times New Roman"/>
          <w:b/>
        </w:rPr>
        <w:t xml:space="preserve"> </w:t>
      </w:r>
      <w:r w:rsidR="009C1B96">
        <w:rPr>
          <w:rFonts w:ascii="Times New Roman" w:hAnsi="Times New Roman" w:cs="Times New Roman"/>
        </w:rPr>
        <w:t>51</w:t>
      </w:r>
      <w:r w:rsidRPr="00EB1A19">
        <w:rPr>
          <w:rFonts w:ascii="Times New Roman" w:hAnsi="Times New Roman" w:cs="Times New Roman"/>
        </w:rPr>
        <w:br/>
      </w:r>
      <w:r w:rsidRPr="00566AB8">
        <w:rPr>
          <w:rFonts w:ascii="Times New Roman" w:hAnsi="Times New Roman" w:cs="Times New Roman"/>
          <w:b/>
          <w:color w:val="1F497D" w:themeColor="text2"/>
        </w:rPr>
        <w:t xml:space="preserve">Bijlage </w:t>
      </w:r>
      <w:r w:rsidR="005F4F65">
        <w:rPr>
          <w:rFonts w:ascii="Times New Roman" w:hAnsi="Times New Roman" w:cs="Times New Roman"/>
          <w:b/>
          <w:color w:val="1F497D" w:themeColor="text2"/>
        </w:rPr>
        <w:t>2</w:t>
      </w:r>
      <w:r>
        <w:rPr>
          <w:rFonts w:ascii="Times New Roman" w:hAnsi="Times New Roman" w:cs="Times New Roman"/>
          <w:b/>
          <w:color w:val="1F497D" w:themeColor="text2"/>
        </w:rPr>
        <w:tab/>
      </w:r>
      <w:r>
        <w:rPr>
          <w:rFonts w:ascii="Times New Roman" w:hAnsi="Times New Roman" w:cs="Times New Roman"/>
          <w:b/>
          <w:color w:val="1F497D" w:themeColor="text2"/>
        </w:rPr>
        <w:tab/>
      </w:r>
      <w:r>
        <w:rPr>
          <w:rFonts w:ascii="Times New Roman" w:hAnsi="Times New Roman" w:cs="Times New Roman"/>
          <w:b/>
          <w:color w:val="C00000"/>
        </w:rPr>
        <w:tab/>
      </w:r>
      <w:r>
        <w:rPr>
          <w:rFonts w:ascii="Times New Roman" w:hAnsi="Times New Roman" w:cs="Times New Roman"/>
          <w:b/>
          <w:color w:val="C00000"/>
        </w:rPr>
        <w:tab/>
      </w:r>
      <w:r>
        <w:rPr>
          <w:rFonts w:ascii="Times New Roman" w:hAnsi="Times New Roman" w:cs="Times New Roman"/>
          <w:b/>
          <w:color w:val="C00000"/>
        </w:rPr>
        <w:tab/>
      </w:r>
      <w:r>
        <w:rPr>
          <w:rFonts w:ascii="Times New Roman" w:hAnsi="Times New Roman" w:cs="Times New Roman"/>
          <w:b/>
          <w:color w:val="C00000"/>
        </w:rPr>
        <w:tab/>
      </w:r>
      <w:r>
        <w:rPr>
          <w:rFonts w:ascii="Times New Roman" w:hAnsi="Times New Roman" w:cs="Times New Roman"/>
          <w:b/>
          <w:color w:val="C00000"/>
        </w:rPr>
        <w:tab/>
      </w:r>
      <w:r>
        <w:rPr>
          <w:rFonts w:ascii="Times New Roman" w:hAnsi="Times New Roman" w:cs="Times New Roman"/>
          <w:b/>
          <w:color w:val="C00000"/>
        </w:rPr>
        <w:tab/>
      </w:r>
      <w:r>
        <w:rPr>
          <w:rFonts w:ascii="Times New Roman" w:hAnsi="Times New Roman" w:cs="Times New Roman"/>
          <w:b/>
          <w:color w:val="C00000"/>
        </w:rPr>
        <w:tab/>
      </w:r>
      <w:r>
        <w:rPr>
          <w:rFonts w:ascii="Times New Roman" w:hAnsi="Times New Roman" w:cs="Times New Roman"/>
          <w:b/>
          <w:color w:val="C00000"/>
        </w:rPr>
        <w:tab/>
      </w:r>
      <w:r w:rsidR="009C1B96">
        <w:rPr>
          <w:rFonts w:ascii="Times New Roman" w:hAnsi="Times New Roman" w:cs="Times New Roman"/>
        </w:rPr>
        <w:t>p. 59</w:t>
      </w:r>
      <w:r w:rsidR="0027037B">
        <w:rPr>
          <w:rFonts w:ascii="Times New Roman" w:hAnsi="Times New Roman" w:cs="Times New Roman"/>
        </w:rPr>
        <w:br/>
      </w:r>
      <w:r w:rsidR="0027037B" w:rsidRPr="00566AB8">
        <w:rPr>
          <w:rFonts w:ascii="Times New Roman" w:hAnsi="Times New Roman" w:cs="Times New Roman"/>
          <w:b/>
          <w:color w:val="1F497D" w:themeColor="text2"/>
        </w:rPr>
        <w:t xml:space="preserve">Bijlage </w:t>
      </w:r>
      <w:r w:rsidR="0027037B">
        <w:rPr>
          <w:rFonts w:ascii="Times New Roman" w:hAnsi="Times New Roman" w:cs="Times New Roman"/>
          <w:b/>
          <w:color w:val="1F497D" w:themeColor="text2"/>
        </w:rPr>
        <w:t>3</w:t>
      </w:r>
      <w:r w:rsidR="0027037B">
        <w:rPr>
          <w:rFonts w:ascii="Times New Roman" w:hAnsi="Times New Roman" w:cs="Times New Roman"/>
          <w:b/>
          <w:color w:val="1F497D" w:themeColor="text2"/>
        </w:rPr>
        <w:tab/>
      </w:r>
      <w:r w:rsidR="0027037B">
        <w:rPr>
          <w:rFonts w:ascii="Times New Roman" w:hAnsi="Times New Roman" w:cs="Times New Roman"/>
          <w:b/>
          <w:color w:val="1F497D" w:themeColor="text2"/>
        </w:rPr>
        <w:tab/>
      </w:r>
      <w:r w:rsidR="0027037B">
        <w:rPr>
          <w:rFonts w:ascii="Times New Roman" w:hAnsi="Times New Roman" w:cs="Times New Roman"/>
          <w:b/>
          <w:color w:val="C00000"/>
        </w:rPr>
        <w:tab/>
      </w:r>
      <w:r w:rsidR="0027037B">
        <w:rPr>
          <w:rFonts w:ascii="Times New Roman" w:hAnsi="Times New Roman" w:cs="Times New Roman"/>
          <w:b/>
          <w:color w:val="C00000"/>
        </w:rPr>
        <w:tab/>
      </w:r>
      <w:r w:rsidR="0027037B">
        <w:rPr>
          <w:rFonts w:ascii="Times New Roman" w:hAnsi="Times New Roman" w:cs="Times New Roman"/>
          <w:b/>
          <w:color w:val="C00000"/>
        </w:rPr>
        <w:tab/>
      </w:r>
      <w:r w:rsidR="0027037B">
        <w:rPr>
          <w:rFonts w:ascii="Times New Roman" w:hAnsi="Times New Roman" w:cs="Times New Roman"/>
          <w:b/>
          <w:color w:val="C00000"/>
        </w:rPr>
        <w:tab/>
      </w:r>
      <w:r w:rsidR="0027037B">
        <w:rPr>
          <w:rFonts w:ascii="Times New Roman" w:hAnsi="Times New Roman" w:cs="Times New Roman"/>
          <w:b/>
          <w:color w:val="C00000"/>
        </w:rPr>
        <w:tab/>
      </w:r>
      <w:r w:rsidR="0027037B">
        <w:rPr>
          <w:rFonts w:ascii="Times New Roman" w:hAnsi="Times New Roman" w:cs="Times New Roman"/>
          <w:b/>
          <w:color w:val="C00000"/>
        </w:rPr>
        <w:tab/>
      </w:r>
      <w:r w:rsidR="0027037B">
        <w:rPr>
          <w:rFonts w:ascii="Times New Roman" w:hAnsi="Times New Roman" w:cs="Times New Roman"/>
          <w:b/>
          <w:color w:val="C00000"/>
        </w:rPr>
        <w:tab/>
      </w:r>
      <w:r w:rsidR="0027037B">
        <w:rPr>
          <w:rFonts w:ascii="Times New Roman" w:hAnsi="Times New Roman" w:cs="Times New Roman"/>
          <w:b/>
          <w:color w:val="C00000"/>
        </w:rPr>
        <w:tab/>
      </w:r>
      <w:r w:rsidR="0027037B">
        <w:rPr>
          <w:rFonts w:ascii="Times New Roman" w:hAnsi="Times New Roman" w:cs="Times New Roman"/>
        </w:rPr>
        <w:t>p. 6</w:t>
      </w:r>
      <w:r w:rsidR="009C1B96">
        <w:rPr>
          <w:rFonts w:ascii="Times New Roman" w:hAnsi="Times New Roman" w:cs="Times New Roman"/>
        </w:rPr>
        <w:t>4</w:t>
      </w:r>
    </w:p>
    <w:p w14:paraId="3765BC33" w14:textId="77777777" w:rsidR="0062211D" w:rsidRDefault="0062211D" w:rsidP="0062211D">
      <w:pPr>
        <w:spacing w:after="0" w:line="360" w:lineRule="auto"/>
        <w:rPr>
          <w:rFonts w:ascii="Times" w:hAnsi="Times" w:cs="Times"/>
          <w:b/>
        </w:rPr>
      </w:pPr>
    </w:p>
    <w:p w14:paraId="54F1C5DF" w14:textId="77777777" w:rsidR="0062211D" w:rsidRDefault="0062211D" w:rsidP="0062211D">
      <w:pPr>
        <w:spacing w:after="0" w:line="360" w:lineRule="auto"/>
        <w:rPr>
          <w:rFonts w:ascii="Times" w:hAnsi="Times" w:cs="Times"/>
          <w:b/>
        </w:rPr>
      </w:pPr>
    </w:p>
    <w:p w14:paraId="5A40D194" w14:textId="77777777" w:rsidR="0062211D" w:rsidRDefault="0062211D" w:rsidP="0062211D">
      <w:pPr>
        <w:spacing w:after="0" w:line="360" w:lineRule="auto"/>
        <w:ind w:left="993"/>
        <w:rPr>
          <w:rFonts w:ascii="Times" w:hAnsi="Times" w:cs="Times"/>
          <w:sz w:val="21"/>
          <w:szCs w:val="21"/>
        </w:rPr>
      </w:pPr>
    </w:p>
    <w:p w14:paraId="03B5053E" w14:textId="77777777" w:rsidR="0062211D" w:rsidRDefault="0062211D" w:rsidP="0062211D">
      <w:pPr>
        <w:spacing w:after="0" w:line="360" w:lineRule="auto"/>
        <w:ind w:left="993"/>
        <w:rPr>
          <w:rFonts w:ascii="Times" w:hAnsi="Times" w:cs="Times"/>
          <w:sz w:val="21"/>
          <w:szCs w:val="21"/>
        </w:rPr>
      </w:pPr>
    </w:p>
    <w:p w14:paraId="5296D345" w14:textId="77777777" w:rsidR="001965D9" w:rsidRDefault="001965D9" w:rsidP="001965D9">
      <w:pPr>
        <w:spacing w:after="0" w:line="360" w:lineRule="auto"/>
        <w:rPr>
          <w:rFonts w:ascii="Times" w:hAnsi="Times" w:cs="Times"/>
          <w:b/>
        </w:rPr>
      </w:pPr>
    </w:p>
    <w:p w14:paraId="7F33DD4C" w14:textId="77777777" w:rsidR="006237A4" w:rsidRDefault="006237A4" w:rsidP="004531FD">
      <w:pPr>
        <w:spacing w:after="0" w:line="360" w:lineRule="auto"/>
        <w:ind w:left="993"/>
        <w:rPr>
          <w:rFonts w:ascii="Times" w:hAnsi="Times" w:cs="Times"/>
          <w:sz w:val="21"/>
          <w:szCs w:val="21"/>
        </w:rPr>
      </w:pPr>
    </w:p>
    <w:p w14:paraId="03BDA7A5" w14:textId="77777777" w:rsidR="001965D9" w:rsidRDefault="001965D9" w:rsidP="004531FD">
      <w:pPr>
        <w:spacing w:after="0" w:line="360" w:lineRule="auto"/>
        <w:ind w:left="993"/>
        <w:rPr>
          <w:rFonts w:ascii="Times" w:hAnsi="Times" w:cs="Times"/>
          <w:sz w:val="21"/>
          <w:szCs w:val="21"/>
        </w:rPr>
      </w:pPr>
    </w:p>
    <w:p w14:paraId="1DD5224F" w14:textId="77777777" w:rsidR="001965D9" w:rsidRDefault="001965D9" w:rsidP="004531FD">
      <w:pPr>
        <w:spacing w:after="0" w:line="360" w:lineRule="auto"/>
        <w:ind w:left="993"/>
        <w:rPr>
          <w:rFonts w:ascii="Times" w:hAnsi="Times" w:cs="Times"/>
          <w:sz w:val="21"/>
          <w:szCs w:val="21"/>
        </w:rPr>
      </w:pPr>
    </w:p>
    <w:p w14:paraId="1492017A" w14:textId="77777777" w:rsidR="001965D9" w:rsidRDefault="001965D9" w:rsidP="004531FD">
      <w:pPr>
        <w:spacing w:after="0" w:line="360" w:lineRule="auto"/>
        <w:ind w:left="993"/>
        <w:rPr>
          <w:rFonts w:ascii="Times" w:hAnsi="Times" w:cs="Times"/>
          <w:sz w:val="21"/>
          <w:szCs w:val="21"/>
        </w:rPr>
      </w:pPr>
    </w:p>
    <w:p w14:paraId="404F5174" w14:textId="77777777" w:rsidR="001965D9" w:rsidRDefault="001965D9" w:rsidP="004531FD">
      <w:pPr>
        <w:spacing w:after="0" w:line="360" w:lineRule="auto"/>
        <w:ind w:left="993"/>
        <w:rPr>
          <w:rFonts w:ascii="Times" w:hAnsi="Times" w:cs="Times"/>
          <w:sz w:val="21"/>
          <w:szCs w:val="21"/>
        </w:rPr>
      </w:pPr>
    </w:p>
    <w:p w14:paraId="3DF4A875" w14:textId="77777777" w:rsidR="001965D9" w:rsidRDefault="001965D9" w:rsidP="004531FD">
      <w:pPr>
        <w:spacing w:after="0" w:line="360" w:lineRule="auto"/>
        <w:ind w:left="993"/>
        <w:rPr>
          <w:rFonts w:ascii="Times" w:hAnsi="Times" w:cs="Times"/>
          <w:sz w:val="21"/>
          <w:szCs w:val="21"/>
        </w:rPr>
      </w:pPr>
    </w:p>
    <w:p w14:paraId="6DEF57C2" w14:textId="77777777" w:rsidR="001965D9" w:rsidRDefault="001965D9" w:rsidP="004531FD">
      <w:pPr>
        <w:spacing w:after="0" w:line="360" w:lineRule="auto"/>
        <w:ind w:left="993"/>
        <w:rPr>
          <w:rFonts w:ascii="Times" w:hAnsi="Times" w:cs="Times"/>
          <w:sz w:val="21"/>
          <w:szCs w:val="21"/>
        </w:rPr>
      </w:pPr>
    </w:p>
    <w:p w14:paraId="1206A3B7" w14:textId="77777777" w:rsidR="001965D9" w:rsidRDefault="001965D9" w:rsidP="004531FD">
      <w:pPr>
        <w:spacing w:after="0" w:line="360" w:lineRule="auto"/>
        <w:ind w:left="993"/>
        <w:rPr>
          <w:rFonts w:ascii="Times" w:hAnsi="Times" w:cs="Times"/>
          <w:sz w:val="21"/>
          <w:szCs w:val="21"/>
        </w:rPr>
      </w:pPr>
    </w:p>
    <w:p w14:paraId="23C36F3C" w14:textId="77777777" w:rsidR="001965D9" w:rsidRDefault="001965D9" w:rsidP="004531FD">
      <w:pPr>
        <w:spacing w:after="0" w:line="360" w:lineRule="auto"/>
        <w:ind w:left="993"/>
        <w:rPr>
          <w:rFonts w:ascii="Times" w:hAnsi="Times" w:cs="Times"/>
          <w:sz w:val="21"/>
          <w:szCs w:val="21"/>
        </w:rPr>
      </w:pPr>
    </w:p>
    <w:p w14:paraId="1B8F1CC7" w14:textId="77777777" w:rsidR="0012610A" w:rsidRDefault="0012610A" w:rsidP="004531FD">
      <w:pPr>
        <w:spacing w:after="0" w:line="360" w:lineRule="auto"/>
        <w:ind w:left="993"/>
        <w:rPr>
          <w:rFonts w:ascii="Times" w:hAnsi="Times" w:cs="Times"/>
          <w:sz w:val="21"/>
          <w:szCs w:val="21"/>
        </w:rPr>
      </w:pPr>
    </w:p>
    <w:p w14:paraId="5C4FB8D0" w14:textId="77777777" w:rsidR="00F16931" w:rsidRDefault="00F16931" w:rsidP="004531FD">
      <w:pPr>
        <w:spacing w:after="0" w:line="360" w:lineRule="auto"/>
        <w:ind w:left="993"/>
        <w:rPr>
          <w:rFonts w:ascii="Times" w:hAnsi="Times" w:cs="Times"/>
          <w:sz w:val="21"/>
          <w:szCs w:val="21"/>
        </w:rPr>
      </w:pPr>
    </w:p>
    <w:p w14:paraId="7971D814" w14:textId="77777777" w:rsidR="00F16931" w:rsidRDefault="00F16931" w:rsidP="004531FD">
      <w:pPr>
        <w:spacing w:after="0" w:line="360" w:lineRule="auto"/>
        <w:ind w:left="993"/>
        <w:rPr>
          <w:rFonts w:ascii="Times" w:hAnsi="Times" w:cs="Times"/>
          <w:sz w:val="21"/>
          <w:szCs w:val="21"/>
        </w:rPr>
      </w:pPr>
    </w:p>
    <w:p w14:paraId="1F7B7346" w14:textId="77777777" w:rsidR="00F16931" w:rsidRDefault="00F16931" w:rsidP="004531FD">
      <w:pPr>
        <w:spacing w:after="0" w:line="360" w:lineRule="auto"/>
        <w:ind w:left="993"/>
        <w:rPr>
          <w:rFonts w:ascii="Times" w:hAnsi="Times" w:cs="Times"/>
          <w:sz w:val="21"/>
          <w:szCs w:val="21"/>
        </w:rPr>
      </w:pPr>
    </w:p>
    <w:p w14:paraId="5E020F95" w14:textId="77777777" w:rsidR="00F16931" w:rsidRDefault="00F16931" w:rsidP="004531FD">
      <w:pPr>
        <w:spacing w:after="0" w:line="360" w:lineRule="auto"/>
        <w:ind w:left="993"/>
        <w:rPr>
          <w:rFonts w:ascii="Times" w:hAnsi="Times" w:cs="Times"/>
          <w:sz w:val="21"/>
          <w:szCs w:val="21"/>
        </w:rPr>
      </w:pPr>
    </w:p>
    <w:p w14:paraId="101CA817" w14:textId="77777777" w:rsidR="00F16931" w:rsidRDefault="00F16931" w:rsidP="004531FD">
      <w:pPr>
        <w:spacing w:after="0" w:line="360" w:lineRule="auto"/>
        <w:ind w:left="993"/>
        <w:rPr>
          <w:rFonts w:ascii="Times" w:hAnsi="Times" w:cs="Times"/>
          <w:sz w:val="21"/>
          <w:szCs w:val="21"/>
        </w:rPr>
      </w:pPr>
    </w:p>
    <w:p w14:paraId="36692F7B" w14:textId="77777777" w:rsidR="00516038" w:rsidRDefault="00516038" w:rsidP="004531FD">
      <w:pPr>
        <w:spacing w:after="0" w:line="360" w:lineRule="auto"/>
        <w:ind w:left="993"/>
        <w:rPr>
          <w:rFonts w:ascii="Times" w:hAnsi="Times" w:cs="Times"/>
          <w:sz w:val="21"/>
          <w:szCs w:val="21"/>
        </w:rPr>
      </w:pPr>
    </w:p>
    <w:p w14:paraId="7C4F5334" w14:textId="77777777" w:rsidR="00F16931" w:rsidRDefault="00F16931" w:rsidP="004531FD">
      <w:pPr>
        <w:spacing w:after="0" w:line="360" w:lineRule="auto"/>
        <w:ind w:left="993"/>
        <w:rPr>
          <w:rFonts w:ascii="Times" w:hAnsi="Times" w:cs="Times"/>
          <w:sz w:val="21"/>
          <w:szCs w:val="21"/>
        </w:rPr>
      </w:pPr>
    </w:p>
    <w:p w14:paraId="0A37E3B6" w14:textId="77777777" w:rsidR="00F61CA9" w:rsidRDefault="00F61CA9" w:rsidP="004531FD">
      <w:pPr>
        <w:spacing w:after="0" w:line="360" w:lineRule="auto"/>
        <w:ind w:left="993"/>
        <w:rPr>
          <w:rFonts w:ascii="Times" w:hAnsi="Times" w:cs="Times"/>
          <w:sz w:val="21"/>
          <w:szCs w:val="21"/>
        </w:rPr>
      </w:pPr>
    </w:p>
    <w:p w14:paraId="1D276D4C" w14:textId="77777777" w:rsidR="0027037B" w:rsidRDefault="0027037B" w:rsidP="0062211D">
      <w:pPr>
        <w:spacing w:after="0" w:line="360" w:lineRule="auto"/>
        <w:rPr>
          <w:rFonts w:ascii="Times" w:hAnsi="Times" w:cs="Times"/>
          <w:sz w:val="21"/>
          <w:szCs w:val="21"/>
        </w:rPr>
      </w:pPr>
    </w:p>
    <w:p w14:paraId="0C98CE96" w14:textId="77777777" w:rsidR="0027037B" w:rsidRPr="004531FD" w:rsidRDefault="0027037B" w:rsidP="0062211D">
      <w:pPr>
        <w:spacing w:after="0" w:line="360" w:lineRule="auto"/>
        <w:rPr>
          <w:rFonts w:ascii="Times" w:hAnsi="Times" w:cs="Times"/>
          <w:sz w:val="21"/>
          <w:szCs w:val="21"/>
        </w:rPr>
      </w:pPr>
    </w:p>
    <w:p w14:paraId="5D39F907" w14:textId="77777777" w:rsidR="00972F52" w:rsidRPr="00FC4A82" w:rsidRDefault="00972F52" w:rsidP="006D3813">
      <w:pPr>
        <w:pStyle w:val="Kop2"/>
      </w:pPr>
      <w:r>
        <w:lastRenderedPageBreak/>
        <w:t>Afkortingen</w:t>
      </w:r>
      <w:r w:rsidRPr="00FC4A82">
        <w:tab/>
      </w:r>
    </w:p>
    <w:p w14:paraId="141365A6" w14:textId="77777777" w:rsidR="00972F52" w:rsidRDefault="00972F52" w:rsidP="00A21B59">
      <w:pPr>
        <w:rPr>
          <w:rFonts w:ascii="Times New Roman" w:hAnsi="Times New Roman" w:cs="Times New Roman"/>
          <w:b/>
        </w:rPr>
      </w:pPr>
    </w:p>
    <w:p w14:paraId="472F5E8E" w14:textId="77777777" w:rsidR="004238B5" w:rsidRDefault="004238B5" w:rsidP="004238B5">
      <w:pPr>
        <w:rPr>
          <w:rFonts w:ascii="Times New Roman" w:hAnsi="Times New Roman" w:cs="Times New Roman"/>
          <w:szCs w:val="24"/>
        </w:rPr>
      </w:pPr>
      <w:proofErr w:type="spellStart"/>
      <w:r w:rsidRPr="0054251B">
        <w:rPr>
          <w:rFonts w:ascii="Times New Roman" w:hAnsi="Times New Roman" w:cs="Times New Roman"/>
          <w:szCs w:val="24"/>
        </w:rPr>
        <w:t>ABRvS</w:t>
      </w:r>
      <w:proofErr w:type="spellEnd"/>
      <w:r w:rsidRPr="0054251B">
        <w:rPr>
          <w:rFonts w:ascii="Times New Roman" w:hAnsi="Times New Roman" w:cs="Times New Roman"/>
          <w:szCs w:val="24"/>
        </w:rPr>
        <w:tab/>
      </w:r>
      <w:r w:rsidRPr="0054251B">
        <w:rPr>
          <w:rFonts w:ascii="Times New Roman" w:hAnsi="Times New Roman" w:cs="Times New Roman"/>
          <w:szCs w:val="24"/>
        </w:rPr>
        <w:tab/>
      </w:r>
      <w:r w:rsidRPr="0054251B">
        <w:rPr>
          <w:rFonts w:ascii="Times New Roman" w:hAnsi="Times New Roman" w:cs="Times New Roman"/>
          <w:szCs w:val="24"/>
        </w:rPr>
        <w:tab/>
      </w:r>
      <w:r w:rsidR="0054251B">
        <w:rPr>
          <w:rFonts w:ascii="Times New Roman" w:hAnsi="Times New Roman" w:cs="Times New Roman"/>
          <w:szCs w:val="24"/>
        </w:rPr>
        <w:tab/>
      </w:r>
      <w:r w:rsidR="005B1ED4" w:rsidRPr="0054251B">
        <w:rPr>
          <w:rFonts w:ascii="Times New Roman" w:hAnsi="Times New Roman" w:cs="Times New Roman"/>
          <w:szCs w:val="24"/>
        </w:rPr>
        <w:t xml:space="preserve">Afdeling bestuursrechtspraak van de Raad van State </w:t>
      </w:r>
    </w:p>
    <w:p w14:paraId="7F4B51D6" w14:textId="77777777" w:rsidR="00F85CEB" w:rsidRPr="0054251B" w:rsidRDefault="00F85CEB" w:rsidP="00F85CEB">
      <w:pPr>
        <w:rPr>
          <w:rFonts w:ascii="Times New Roman" w:hAnsi="Times New Roman" w:cs="Times New Roman"/>
          <w:b/>
          <w:szCs w:val="24"/>
        </w:rPr>
      </w:pPr>
      <w:r w:rsidRPr="0054251B">
        <w:rPr>
          <w:rFonts w:ascii="Times New Roman" w:eastAsia="Times New Roman" w:hAnsi="Times New Roman" w:cs="Times New Roman"/>
          <w:szCs w:val="24"/>
        </w:rPr>
        <w:t>Art.</w:t>
      </w:r>
      <w:r w:rsidRPr="0054251B">
        <w:rPr>
          <w:rFonts w:ascii="Times New Roman" w:eastAsia="Times New Roman" w:hAnsi="Times New Roman" w:cs="Times New Roman"/>
          <w:szCs w:val="24"/>
        </w:rPr>
        <w:tab/>
      </w:r>
      <w:r w:rsidRPr="0054251B">
        <w:rPr>
          <w:rFonts w:ascii="Times New Roman" w:eastAsia="Times New Roman" w:hAnsi="Times New Roman" w:cs="Times New Roman"/>
          <w:szCs w:val="24"/>
        </w:rPr>
        <w:tab/>
      </w:r>
      <w:r w:rsidRPr="0054251B">
        <w:rPr>
          <w:rFonts w:ascii="Times New Roman" w:eastAsia="Times New Roman" w:hAnsi="Times New Roman" w:cs="Times New Roman"/>
          <w:szCs w:val="24"/>
        </w:rPr>
        <w:tab/>
      </w:r>
      <w:r w:rsidRPr="0054251B">
        <w:rPr>
          <w:rFonts w:ascii="Times New Roman" w:eastAsia="Times New Roman" w:hAnsi="Times New Roman" w:cs="Times New Roman"/>
          <w:szCs w:val="24"/>
        </w:rPr>
        <w:tab/>
        <w:t>Artikel</w:t>
      </w:r>
    </w:p>
    <w:p w14:paraId="078F804C" w14:textId="77777777" w:rsidR="00207942" w:rsidRDefault="00207942" w:rsidP="004238B5">
      <w:pPr>
        <w:rPr>
          <w:rFonts w:ascii="Times New Roman" w:hAnsi="Times New Roman" w:cs="Times New Roman"/>
          <w:szCs w:val="24"/>
        </w:rPr>
      </w:pPr>
      <w:proofErr w:type="spellStart"/>
      <w:r w:rsidRPr="0054251B">
        <w:rPr>
          <w:rFonts w:ascii="Times New Roman" w:hAnsi="Times New Roman" w:cs="Times New Roman"/>
          <w:szCs w:val="24"/>
        </w:rPr>
        <w:t>Art</w:t>
      </w:r>
      <w:r w:rsidR="00FC02A0">
        <w:rPr>
          <w:rFonts w:ascii="Times New Roman" w:hAnsi="Times New Roman" w:cs="Times New Roman"/>
          <w:szCs w:val="24"/>
        </w:rPr>
        <w:t>t</w:t>
      </w:r>
      <w:proofErr w:type="spellEnd"/>
      <w:r w:rsidRPr="0054251B">
        <w:rPr>
          <w:rFonts w:ascii="Times New Roman" w:hAnsi="Times New Roman" w:cs="Times New Roman"/>
          <w:szCs w:val="24"/>
        </w:rPr>
        <w:t>.</w:t>
      </w:r>
      <w:r w:rsidRPr="0054251B">
        <w:rPr>
          <w:rFonts w:ascii="Times New Roman" w:hAnsi="Times New Roman" w:cs="Times New Roman"/>
          <w:szCs w:val="24"/>
        </w:rPr>
        <w:tab/>
      </w:r>
      <w:r w:rsidRPr="0054251B">
        <w:rPr>
          <w:rFonts w:ascii="Times New Roman" w:hAnsi="Times New Roman" w:cs="Times New Roman"/>
          <w:szCs w:val="24"/>
        </w:rPr>
        <w:tab/>
      </w:r>
      <w:r w:rsidRPr="0054251B">
        <w:rPr>
          <w:rFonts w:ascii="Times New Roman" w:hAnsi="Times New Roman" w:cs="Times New Roman"/>
          <w:szCs w:val="24"/>
        </w:rPr>
        <w:tab/>
      </w:r>
      <w:r w:rsidRPr="0054251B">
        <w:rPr>
          <w:rFonts w:ascii="Times New Roman" w:hAnsi="Times New Roman" w:cs="Times New Roman"/>
          <w:szCs w:val="24"/>
        </w:rPr>
        <w:tab/>
        <w:t>Artikelen</w:t>
      </w:r>
    </w:p>
    <w:p w14:paraId="27399956" w14:textId="77777777" w:rsidR="00F85CEB" w:rsidRDefault="00F85CEB" w:rsidP="004238B5">
      <w:pPr>
        <w:rPr>
          <w:rFonts w:ascii="Times New Roman" w:hAnsi="Times New Roman" w:cs="Times New Roman"/>
          <w:szCs w:val="24"/>
        </w:rPr>
      </w:pPr>
      <w:proofErr w:type="spellStart"/>
      <w:r>
        <w:rPr>
          <w:rFonts w:ascii="Times New Roman" w:hAnsi="Times New Roman" w:cs="Times New Roman"/>
          <w:szCs w:val="24"/>
        </w:rPr>
        <w:t>Awb</w:t>
      </w:r>
      <w:proofErr w:type="spellEnd"/>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Algemene Wet Bestuursrecht</w:t>
      </w:r>
    </w:p>
    <w:p w14:paraId="67BC34C8" w14:textId="77777777" w:rsidR="00F85CEB" w:rsidRPr="00F85CEB" w:rsidRDefault="00F85CEB" w:rsidP="004238B5">
      <w:pPr>
        <w:rPr>
          <w:rFonts w:ascii="Times New Roman" w:hAnsi="Times New Roman" w:cs="Times New Roman"/>
          <w:szCs w:val="24"/>
        </w:rPr>
      </w:pPr>
      <w:r w:rsidRPr="00F85CEB">
        <w:rPr>
          <w:rFonts w:ascii="Times New Roman" w:hAnsi="Times New Roman" w:cs="Times New Roman"/>
        </w:rPr>
        <w:t xml:space="preserve">EHRM </w:t>
      </w:r>
      <w:r w:rsidRPr="00F85CEB">
        <w:rPr>
          <w:rFonts w:ascii="Times New Roman" w:hAnsi="Times New Roman" w:cs="Times New Roman"/>
        </w:rPr>
        <w:tab/>
      </w:r>
      <w:r w:rsidRPr="00F85CEB">
        <w:rPr>
          <w:rFonts w:ascii="Times New Roman" w:hAnsi="Times New Roman" w:cs="Times New Roman"/>
        </w:rPr>
        <w:tab/>
      </w:r>
      <w:r w:rsidRPr="00F85CEB">
        <w:rPr>
          <w:rFonts w:ascii="Times New Roman" w:hAnsi="Times New Roman" w:cs="Times New Roman"/>
        </w:rPr>
        <w:tab/>
      </w:r>
      <w:r w:rsidRPr="00F85CEB">
        <w:rPr>
          <w:rFonts w:ascii="Times New Roman" w:hAnsi="Times New Roman" w:cs="Times New Roman"/>
        </w:rPr>
        <w:tab/>
        <w:t xml:space="preserve">Europees Hof voor de Rechten van de Mens </w:t>
      </w:r>
      <w:r w:rsidR="002B0631">
        <w:rPr>
          <w:rFonts w:ascii="Times New Roman" w:hAnsi="Times New Roman" w:cs="Times New Roman"/>
        </w:rPr>
        <w:br/>
      </w:r>
      <w:r w:rsidRPr="00F85CEB">
        <w:rPr>
          <w:rFonts w:ascii="Times New Roman" w:hAnsi="Times New Roman" w:cs="Times New Roman"/>
        </w:rPr>
        <w:br/>
        <w:t>EU</w:t>
      </w:r>
      <w:r w:rsidRPr="00F85CEB">
        <w:rPr>
          <w:rFonts w:ascii="Times New Roman" w:hAnsi="Times New Roman" w:cs="Times New Roman"/>
        </w:rPr>
        <w:tab/>
      </w:r>
      <w:r w:rsidRPr="00F85CEB">
        <w:rPr>
          <w:rFonts w:ascii="Times New Roman" w:hAnsi="Times New Roman" w:cs="Times New Roman"/>
        </w:rPr>
        <w:tab/>
      </w:r>
      <w:r w:rsidRPr="00F85CEB">
        <w:rPr>
          <w:rFonts w:ascii="Times New Roman" w:hAnsi="Times New Roman" w:cs="Times New Roman"/>
        </w:rPr>
        <w:tab/>
      </w:r>
      <w:r w:rsidRPr="00F85CEB">
        <w:rPr>
          <w:rFonts w:ascii="Times New Roman" w:hAnsi="Times New Roman" w:cs="Times New Roman"/>
        </w:rPr>
        <w:tab/>
        <w:t xml:space="preserve"> Europese Unie</w:t>
      </w:r>
    </w:p>
    <w:p w14:paraId="3A41D3DE" w14:textId="77777777" w:rsidR="002B0631" w:rsidRDefault="004C3173" w:rsidP="002B0631">
      <w:pPr>
        <w:pStyle w:val="Kopvaninhoudsopgave"/>
        <w:spacing w:line="360" w:lineRule="auto"/>
        <w:rPr>
          <w:rFonts w:ascii="Times New Roman" w:hAnsi="Times New Roman" w:cs="Times New Roman"/>
          <w:color w:val="auto"/>
          <w:sz w:val="22"/>
          <w:szCs w:val="24"/>
        </w:rPr>
      </w:pPr>
      <w:r>
        <w:rPr>
          <w:rFonts w:ascii="Times New Roman" w:hAnsi="Times New Roman" w:cs="Times New Roman"/>
          <w:color w:val="auto"/>
          <w:sz w:val="22"/>
          <w:szCs w:val="24"/>
        </w:rPr>
        <w:t>EVRM</w:t>
      </w:r>
      <w:r>
        <w:rPr>
          <w:rFonts w:ascii="Times New Roman" w:hAnsi="Times New Roman" w:cs="Times New Roman"/>
          <w:color w:val="auto"/>
          <w:sz w:val="22"/>
          <w:szCs w:val="24"/>
        </w:rPr>
        <w:tab/>
      </w:r>
      <w:r>
        <w:rPr>
          <w:rFonts w:ascii="Times New Roman" w:hAnsi="Times New Roman" w:cs="Times New Roman"/>
          <w:color w:val="auto"/>
          <w:sz w:val="22"/>
          <w:szCs w:val="24"/>
        </w:rPr>
        <w:tab/>
      </w:r>
      <w:r>
        <w:rPr>
          <w:rFonts w:ascii="Times New Roman" w:hAnsi="Times New Roman" w:cs="Times New Roman"/>
          <w:color w:val="auto"/>
          <w:sz w:val="22"/>
          <w:szCs w:val="24"/>
        </w:rPr>
        <w:tab/>
      </w:r>
      <w:r>
        <w:rPr>
          <w:rFonts w:ascii="Times New Roman" w:hAnsi="Times New Roman" w:cs="Times New Roman"/>
          <w:color w:val="auto"/>
          <w:sz w:val="22"/>
          <w:szCs w:val="24"/>
        </w:rPr>
        <w:tab/>
        <w:t xml:space="preserve">Het Europees </w:t>
      </w:r>
      <w:r w:rsidR="004238B5" w:rsidRPr="0054251B">
        <w:rPr>
          <w:rFonts w:ascii="Times New Roman" w:hAnsi="Times New Roman" w:cs="Times New Roman"/>
          <w:color w:val="auto"/>
          <w:sz w:val="22"/>
          <w:szCs w:val="24"/>
        </w:rPr>
        <w:t>Verdrag inzake de Rechten van de Mens</w:t>
      </w:r>
    </w:p>
    <w:p w14:paraId="0A69C51E" w14:textId="77777777" w:rsidR="002B0631" w:rsidRPr="002B0631" w:rsidRDefault="002B0631" w:rsidP="002B0631">
      <w:pPr>
        <w:pStyle w:val="Kopvaninhoudsopgave"/>
        <w:spacing w:line="360" w:lineRule="auto"/>
        <w:rPr>
          <w:rFonts w:ascii="Times New Roman" w:hAnsi="Times New Roman" w:cs="Times New Roman"/>
          <w:color w:val="auto"/>
          <w:sz w:val="22"/>
          <w:szCs w:val="24"/>
        </w:rPr>
      </w:pPr>
      <w:r w:rsidRPr="002B0631">
        <w:rPr>
          <w:rFonts w:ascii="Times New Roman" w:hAnsi="Times New Roman" w:cs="Times New Roman"/>
          <w:color w:val="auto"/>
          <w:sz w:val="22"/>
        </w:rPr>
        <w:t xml:space="preserve">HvJ EU </w:t>
      </w:r>
      <w:r w:rsidRPr="002B0631">
        <w:rPr>
          <w:rFonts w:ascii="Times New Roman" w:hAnsi="Times New Roman" w:cs="Times New Roman"/>
          <w:color w:val="auto"/>
        </w:rPr>
        <w:tab/>
      </w:r>
      <w:r w:rsidRPr="002B0631">
        <w:rPr>
          <w:rFonts w:ascii="Times New Roman" w:hAnsi="Times New Roman" w:cs="Times New Roman"/>
          <w:color w:val="auto"/>
        </w:rPr>
        <w:tab/>
      </w:r>
      <w:r w:rsidRPr="002B0631">
        <w:rPr>
          <w:rFonts w:ascii="Times New Roman" w:hAnsi="Times New Roman" w:cs="Times New Roman"/>
          <w:color w:val="auto"/>
        </w:rPr>
        <w:tab/>
      </w:r>
      <w:r w:rsidRPr="002B0631">
        <w:rPr>
          <w:rFonts w:ascii="Times New Roman" w:hAnsi="Times New Roman" w:cs="Times New Roman"/>
          <w:color w:val="auto"/>
          <w:sz w:val="22"/>
        </w:rPr>
        <w:t>Hof van Justitie van de Europese Unie</w:t>
      </w:r>
    </w:p>
    <w:p w14:paraId="16BBBEBB" w14:textId="77777777" w:rsidR="00207942" w:rsidRPr="0054251B" w:rsidRDefault="00207942" w:rsidP="00207942">
      <w:pPr>
        <w:pStyle w:val="Kopvaninhoudsopgave"/>
        <w:spacing w:line="360" w:lineRule="auto"/>
        <w:rPr>
          <w:rFonts w:ascii="Times New Roman" w:hAnsi="Times New Roman" w:cs="Times New Roman"/>
          <w:color w:val="auto"/>
          <w:sz w:val="22"/>
          <w:szCs w:val="24"/>
        </w:rPr>
      </w:pPr>
      <w:r w:rsidRPr="0054251B">
        <w:rPr>
          <w:rFonts w:ascii="Times New Roman" w:hAnsi="Times New Roman" w:cs="Times New Roman"/>
          <w:color w:val="auto"/>
          <w:sz w:val="22"/>
          <w:szCs w:val="24"/>
        </w:rPr>
        <w:t>IND</w:t>
      </w:r>
      <w:r w:rsidRPr="0054251B">
        <w:rPr>
          <w:rFonts w:ascii="Times New Roman" w:hAnsi="Times New Roman" w:cs="Times New Roman"/>
          <w:color w:val="auto"/>
          <w:sz w:val="22"/>
          <w:szCs w:val="24"/>
        </w:rPr>
        <w:tab/>
      </w:r>
      <w:r w:rsidRPr="0054251B">
        <w:rPr>
          <w:rFonts w:ascii="Times New Roman" w:hAnsi="Times New Roman" w:cs="Times New Roman"/>
          <w:color w:val="auto"/>
          <w:sz w:val="22"/>
          <w:szCs w:val="24"/>
        </w:rPr>
        <w:tab/>
      </w:r>
      <w:r w:rsidRPr="0054251B">
        <w:rPr>
          <w:rFonts w:ascii="Times New Roman" w:hAnsi="Times New Roman" w:cs="Times New Roman"/>
          <w:color w:val="auto"/>
          <w:sz w:val="22"/>
          <w:szCs w:val="24"/>
        </w:rPr>
        <w:tab/>
      </w:r>
      <w:r w:rsidRPr="0054251B">
        <w:rPr>
          <w:rFonts w:ascii="Times New Roman" w:hAnsi="Times New Roman" w:cs="Times New Roman"/>
          <w:color w:val="auto"/>
          <w:sz w:val="22"/>
          <w:szCs w:val="24"/>
        </w:rPr>
        <w:tab/>
        <w:t>Immigratie- en Naturalisatiedienst</w:t>
      </w:r>
    </w:p>
    <w:p w14:paraId="3B90D391" w14:textId="77777777" w:rsidR="004238B5" w:rsidRPr="0054251B" w:rsidRDefault="004238B5" w:rsidP="004238B5">
      <w:pPr>
        <w:pStyle w:val="Kopvaninhoudsopgave"/>
        <w:spacing w:line="360" w:lineRule="auto"/>
        <w:rPr>
          <w:rFonts w:ascii="Times New Roman" w:hAnsi="Times New Roman" w:cs="Times New Roman"/>
          <w:color w:val="auto"/>
          <w:sz w:val="22"/>
          <w:szCs w:val="24"/>
        </w:rPr>
      </w:pPr>
      <w:r w:rsidRPr="0054251B">
        <w:rPr>
          <w:rFonts w:ascii="Times New Roman" w:hAnsi="Times New Roman" w:cs="Times New Roman"/>
          <w:color w:val="auto"/>
          <w:sz w:val="22"/>
          <w:szCs w:val="24"/>
        </w:rPr>
        <w:t xml:space="preserve">IRO </w:t>
      </w:r>
      <w:r w:rsidRPr="0054251B">
        <w:rPr>
          <w:rFonts w:ascii="Times New Roman" w:hAnsi="Times New Roman" w:cs="Times New Roman"/>
          <w:color w:val="auto"/>
          <w:sz w:val="22"/>
          <w:szCs w:val="24"/>
        </w:rPr>
        <w:tab/>
      </w:r>
      <w:r w:rsidRPr="0054251B">
        <w:rPr>
          <w:rFonts w:ascii="Times New Roman" w:hAnsi="Times New Roman" w:cs="Times New Roman"/>
          <w:color w:val="auto"/>
          <w:sz w:val="22"/>
          <w:szCs w:val="24"/>
        </w:rPr>
        <w:tab/>
      </w:r>
      <w:r w:rsidRPr="0054251B">
        <w:rPr>
          <w:rFonts w:ascii="Times New Roman" w:hAnsi="Times New Roman" w:cs="Times New Roman"/>
          <w:color w:val="auto"/>
          <w:sz w:val="22"/>
          <w:szCs w:val="24"/>
        </w:rPr>
        <w:tab/>
      </w:r>
      <w:r w:rsidRPr="0054251B">
        <w:rPr>
          <w:rFonts w:ascii="Times New Roman" w:hAnsi="Times New Roman" w:cs="Times New Roman"/>
          <w:color w:val="auto"/>
          <w:sz w:val="22"/>
          <w:szCs w:val="24"/>
        </w:rPr>
        <w:tab/>
        <w:t xml:space="preserve">International </w:t>
      </w:r>
      <w:proofErr w:type="spellStart"/>
      <w:r w:rsidRPr="0054251B">
        <w:rPr>
          <w:rFonts w:ascii="Times New Roman" w:hAnsi="Times New Roman" w:cs="Times New Roman"/>
          <w:color w:val="auto"/>
          <w:sz w:val="22"/>
          <w:szCs w:val="24"/>
        </w:rPr>
        <w:t>Refugee</w:t>
      </w:r>
      <w:proofErr w:type="spellEnd"/>
      <w:r w:rsidRPr="0054251B">
        <w:rPr>
          <w:rFonts w:ascii="Times New Roman" w:hAnsi="Times New Roman" w:cs="Times New Roman"/>
          <w:color w:val="auto"/>
          <w:sz w:val="22"/>
          <w:szCs w:val="24"/>
        </w:rPr>
        <w:t xml:space="preserve"> </w:t>
      </w:r>
      <w:proofErr w:type="spellStart"/>
      <w:r w:rsidRPr="0054251B">
        <w:rPr>
          <w:rFonts w:ascii="Times New Roman" w:hAnsi="Times New Roman" w:cs="Times New Roman"/>
          <w:color w:val="auto"/>
          <w:sz w:val="22"/>
          <w:szCs w:val="24"/>
        </w:rPr>
        <w:t>Organisation</w:t>
      </w:r>
      <w:proofErr w:type="spellEnd"/>
    </w:p>
    <w:p w14:paraId="3E112E07" w14:textId="77777777" w:rsidR="004238B5" w:rsidRPr="00C66BDE" w:rsidRDefault="004238B5" w:rsidP="004238B5">
      <w:pPr>
        <w:pStyle w:val="Kopvaninhoudsopgave"/>
        <w:spacing w:line="360" w:lineRule="auto"/>
        <w:rPr>
          <w:rFonts w:ascii="Times New Roman" w:hAnsi="Times New Roman" w:cs="Times New Roman"/>
          <w:color w:val="auto"/>
          <w:sz w:val="22"/>
          <w:szCs w:val="24"/>
        </w:rPr>
      </w:pPr>
      <w:r w:rsidRPr="00C66BDE">
        <w:rPr>
          <w:rFonts w:ascii="Times New Roman" w:hAnsi="Times New Roman" w:cs="Times New Roman"/>
          <w:color w:val="auto"/>
          <w:sz w:val="22"/>
          <w:szCs w:val="24"/>
        </w:rPr>
        <w:t>JV</w:t>
      </w:r>
      <w:r w:rsidRPr="00C66BDE">
        <w:rPr>
          <w:rFonts w:ascii="Times New Roman" w:hAnsi="Times New Roman" w:cs="Times New Roman"/>
          <w:color w:val="auto"/>
          <w:sz w:val="22"/>
          <w:szCs w:val="24"/>
        </w:rPr>
        <w:tab/>
      </w:r>
      <w:r w:rsidRPr="00C66BDE">
        <w:rPr>
          <w:rFonts w:ascii="Times New Roman" w:hAnsi="Times New Roman" w:cs="Times New Roman"/>
          <w:color w:val="auto"/>
          <w:sz w:val="22"/>
          <w:szCs w:val="24"/>
        </w:rPr>
        <w:tab/>
      </w:r>
      <w:r w:rsidRPr="00C66BDE">
        <w:rPr>
          <w:rFonts w:ascii="Times New Roman" w:hAnsi="Times New Roman" w:cs="Times New Roman"/>
          <w:color w:val="auto"/>
          <w:sz w:val="22"/>
          <w:szCs w:val="24"/>
        </w:rPr>
        <w:tab/>
      </w:r>
      <w:r w:rsidRPr="00C66BDE">
        <w:rPr>
          <w:rFonts w:ascii="Times New Roman" w:hAnsi="Times New Roman" w:cs="Times New Roman"/>
          <w:color w:val="auto"/>
          <w:sz w:val="22"/>
          <w:szCs w:val="24"/>
        </w:rPr>
        <w:tab/>
        <w:t xml:space="preserve">Jurisprudentie Vreemdelingenrecht </w:t>
      </w:r>
    </w:p>
    <w:p w14:paraId="341F9FE8" w14:textId="77777777" w:rsidR="004238B5" w:rsidRPr="00F85CEB" w:rsidRDefault="002E2A7E" w:rsidP="004238B5">
      <w:pPr>
        <w:pStyle w:val="Kopvaninhoudsopgave"/>
        <w:spacing w:line="360" w:lineRule="auto"/>
        <w:rPr>
          <w:rFonts w:ascii="Times New Roman" w:hAnsi="Times New Roman" w:cs="Times New Roman"/>
          <w:color w:val="auto"/>
          <w:sz w:val="22"/>
          <w:szCs w:val="24"/>
        </w:rPr>
      </w:pPr>
      <w:r w:rsidRPr="00F85CEB">
        <w:rPr>
          <w:rFonts w:ascii="Times New Roman" w:hAnsi="Times New Roman" w:cs="Times New Roman"/>
          <w:color w:val="auto"/>
          <w:sz w:val="22"/>
          <w:szCs w:val="24"/>
        </w:rPr>
        <w:t>LHBTI</w:t>
      </w:r>
      <w:r w:rsidR="00F85CEB" w:rsidRPr="00F85CEB">
        <w:rPr>
          <w:rFonts w:ascii="Times New Roman" w:hAnsi="Times New Roman" w:cs="Times New Roman"/>
          <w:color w:val="auto"/>
          <w:sz w:val="22"/>
          <w:szCs w:val="24"/>
        </w:rPr>
        <w:tab/>
      </w:r>
      <w:r w:rsidR="00F85CEB" w:rsidRPr="00F85CEB">
        <w:rPr>
          <w:rFonts w:ascii="Times New Roman" w:hAnsi="Times New Roman" w:cs="Times New Roman"/>
          <w:color w:val="auto"/>
          <w:sz w:val="22"/>
          <w:szCs w:val="24"/>
        </w:rPr>
        <w:tab/>
      </w:r>
      <w:r w:rsidR="00F85CEB" w:rsidRPr="00F85CEB">
        <w:rPr>
          <w:rFonts w:ascii="Times New Roman" w:hAnsi="Times New Roman" w:cs="Times New Roman"/>
          <w:color w:val="auto"/>
          <w:sz w:val="22"/>
          <w:szCs w:val="24"/>
        </w:rPr>
        <w:tab/>
      </w:r>
      <w:r w:rsidR="00F85CEB" w:rsidRPr="00F85CEB">
        <w:rPr>
          <w:rFonts w:ascii="Times New Roman" w:hAnsi="Times New Roman" w:cs="Times New Roman"/>
          <w:color w:val="auto"/>
          <w:sz w:val="16"/>
          <w:szCs w:val="24"/>
        </w:rPr>
        <w:tab/>
      </w:r>
      <w:r w:rsidR="00F85CEB" w:rsidRPr="00F85CEB">
        <w:rPr>
          <w:rFonts w:ascii="Times New Roman" w:hAnsi="Times New Roman" w:cs="Times New Roman"/>
          <w:color w:val="auto"/>
          <w:sz w:val="22"/>
        </w:rPr>
        <w:t>Lesbien</w:t>
      </w:r>
      <w:r w:rsidR="00F85CEB">
        <w:rPr>
          <w:rFonts w:ascii="Times New Roman" w:hAnsi="Times New Roman" w:cs="Times New Roman"/>
          <w:color w:val="auto"/>
          <w:sz w:val="22"/>
        </w:rPr>
        <w:t>nes, biseksuele, homoseksuele,</w:t>
      </w:r>
      <w:r w:rsidR="00F85CEB" w:rsidRPr="00F85CEB">
        <w:rPr>
          <w:rFonts w:ascii="Times New Roman" w:hAnsi="Times New Roman" w:cs="Times New Roman"/>
          <w:color w:val="auto"/>
          <w:sz w:val="22"/>
        </w:rPr>
        <w:t xml:space="preserve"> transgenders</w:t>
      </w:r>
      <w:r w:rsidR="00F85CEB">
        <w:rPr>
          <w:rFonts w:ascii="Times New Roman" w:hAnsi="Times New Roman" w:cs="Times New Roman"/>
          <w:color w:val="auto"/>
          <w:sz w:val="22"/>
        </w:rPr>
        <w:t xml:space="preserve"> en intersekse</w:t>
      </w:r>
    </w:p>
    <w:p w14:paraId="3C464732" w14:textId="77777777" w:rsidR="004238B5" w:rsidRPr="0054251B" w:rsidRDefault="005B1ED4" w:rsidP="004238B5">
      <w:pPr>
        <w:pStyle w:val="Kopvaninhoudsopgave"/>
        <w:spacing w:line="360" w:lineRule="auto"/>
        <w:rPr>
          <w:rFonts w:ascii="Times New Roman" w:hAnsi="Times New Roman" w:cs="Times New Roman"/>
          <w:color w:val="auto"/>
          <w:sz w:val="22"/>
          <w:szCs w:val="24"/>
          <w:lang w:val="en-US"/>
        </w:rPr>
      </w:pPr>
      <w:proofErr w:type="spellStart"/>
      <w:r w:rsidRPr="0054251B">
        <w:rPr>
          <w:rFonts w:ascii="Times New Roman" w:hAnsi="Times New Roman" w:cs="Times New Roman"/>
          <w:color w:val="auto"/>
          <w:sz w:val="22"/>
          <w:szCs w:val="24"/>
          <w:lang w:val="en-US"/>
        </w:rPr>
        <w:t>Unhcr</w:t>
      </w:r>
      <w:proofErr w:type="spellEnd"/>
      <w:r w:rsidRPr="0054251B">
        <w:rPr>
          <w:rFonts w:ascii="Times New Roman" w:hAnsi="Times New Roman" w:cs="Times New Roman"/>
          <w:color w:val="auto"/>
          <w:sz w:val="22"/>
          <w:szCs w:val="24"/>
          <w:lang w:val="en-US"/>
        </w:rPr>
        <w:t xml:space="preserve"> </w:t>
      </w:r>
      <w:r w:rsidR="004238B5" w:rsidRPr="0054251B">
        <w:rPr>
          <w:rFonts w:ascii="Times New Roman" w:hAnsi="Times New Roman" w:cs="Times New Roman"/>
          <w:color w:val="auto"/>
          <w:sz w:val="22"/>
          <w:szCs w:val="24"/>
          <w:lang w:val="en-US"/>
        </w:rPr>
        <w:tab/>
      </w:r>
      <w:r w:rsidR="004238B5" w:rsidRPr="0054251B">
        <w:rPr>
          <w:rFonts w:ascii="Times New Roman" w:hAnsi="Times New Roman" w:cs="Times New Roman"/>
          <w:color w:val="auto"/>
          <w:sz w:val="22"/>
          <w:szCs w:val="24"/>
          <w:lang w:val="en-US"/>
        </w:rPr>
        <w:tab/>
      </w:r>
      <w:r w:rsidR="004238B5" w:rsidRPr="0054251B">
        <w:rPr>
          <w:rFonts w:ascii="Times New Roman" w:hAnsi="Times New Roman" w:cs="Times New Roman"/>
          <w:color w:val="auto"/>
          <w:sz w:val="22"/>
          <w:szCs w:val="24"/>
          <w:lang w:val="en-US"/>
        </w:rPr>
        <w:tab/>
      </w:r>
      <w:r w:rsidR="004238B5" w:rsidRPr="0054251B">
        <w:rPr>
          <w:rFonts w:ascii="Times New Roman" w:hAnsi="Times New Roman" w:cs="Times New Roman"/>
          <w:color w:val="auto"/>
          <w:sz w:val="22"/>
          <w:szCs w:val="24"/>
          <w:lang w:val="en-US"/>
        </w:rPr>
        <w:tab/>
      </w:r>
      <w:r w:rsidRPr="0054251B">
        <w:rPr>
          <w:rFonts w:ascii="Times New Roman" w:hAnsi="Times New Roman" w:cs="Times New Roman"/>
          <w:color w:val="auto"/>
          <w:sz w:val="22"/>
          <w:szCs w:val="24"/>
          <w:lang w:val="en-US"/>
        </w:rPr>
        <w:t>United Nations High Commissioner for Refugees</w:t>
      </w:r>
    </w:p>
    <w:p w14:paraId="6F2620AE" w14:textId="77777777" w:rsidR="004238B5" w:rsidRPr="0054251B" w:rsidRDefault="005B1ED4" w:rsidP="004238B5">
      <w:pPr>
        <w:pStyle w:val="Kopvaninhoudsopgave"/>
        <w:spacing w:line="360" w:lineRule="auto"/>
        <w:ind w:left="2832" w:hanging="2832"/>
        <w:rPr>
          <w:rFonts w:ascii="Times New Roman" w:hAnsi="Times New Roman" w:cs="Times New Roman"/>
          <w:color w:val="auto"/>
          <w:sz w:val="22"/>
          <w:szCs w:val="24"/>
          <w:lang w:val="en-US"/>
        </w:rPr>
      </w:pPr>
      <w:r w:rsidRPr="0054251B">
        <w:rPr>
          <w:rFonts w:ascii="Times New Roman" w:hAnsi="Times New Roman" w:cs="Times New Roman"/>
          <w:color w:val="auto"/>
          <w:sz w:val="22"/>
          <w:szCs w:val="24"/>
          <w:lang w:val="en-US"/>
        </w:rPr>
        <w:t>UNRWA</w:t>
      </w:r>
      <w:r w:rsidR="004238B5" w:rsidRPr="0054251B">
        <w:rPr>
          <w:rFonts w:ascii="Times New Roman" w:hAnsi="Times New Roman" w:cs="Times New Roman"/>
          <w:color w:val="auto"/>
          <w:sz w:val="22"/>
          <w:szCs w:val="24"/>
          <w:lang w:val="en-US"/>
        </w:rPr>
        <w:tab/>
      </w:r>
      <w:r w:rsidRPr="0054251B">
        <w:rPr>
          <w:rFonts w:ascii="Times New Roman" w:hAnsi="Times New Roman" w:cs="Times New Roman"/>
          <w:color w:val="auto"/>
          <w:sz w:val="22"/>
          <w:szCs w:val="24"/>
          <w:lang w:val="en-US"/>
        </w:rPr>
        <w:t>United Nations Relief and Works Agency for Palestine Refugees</w:t>
      </w:r>
      <w:r w:rsidR="0048194F">
        <w:rPr>
          <w:rFonts w:ascii="Times New Roman" w:hAnsi="Times New Roman" w:cs="Times New Roman"/>
          <w:color w:val="auto"/>
          <w:sz w:val="22"/>
          <w:szCs w:val="24"/>
          <w:lang w:val="en-US"/>
        </w:rPr>
        <w:t xml:space="preserve"> </w:t>
      </w:r>
      <w:r w:rsidRPr="0054251B">
        <w:rPr>
          <w:rFonts w:ascii="Times New Roman" w:hAnsi="Times New Roman" w:cs="Times New Roman"/>
          <w:color w:val="auto"/>
          <w:sz w:val="22"/>
          <w:szCs w:val="24"/>
          <w:lang w:val="en-US"/>
        </w:rPr>
        <w:t>in the Near East</w:t>
      </w:r>
    </w:p>
    <w:p w14:paraId="24C0930C" w14:textId="77777777" w:rsidR="006D1854" w:rsidRDefault="004238B5" w:rsidP="006D1854">
      <w:pPr>
        <w:spacing w:line="360" w:lineRule="auto"/>
        <w:rPr>
          <w:rFonts w:ascii="Times New Roman" w:hAnsi="Times New Roman" w:cs="Times New Roman"/>
        </w:rPr>
      </w:pPr>
      <w:proofErr w:type="spellStart"/>
      <w:r w:rsidRPr="006D1854">
        <w:rPr>
          <w:rFonts w:ascii="Times New Roman" w:hAnsi="Times New Roman" w:cs="Times New Roman"/>
        </w:rPr>
        <w:t>Vb</w:t>
      </w:r>
      <w:proofErr w:type="spellEnd"/>
      <w:r w:rsidRPr="006D1854">
        <w:rPr>
          <w:rFonts w:ascii="Times New Roman" w:hAnsi="Times New Roman" w:cs="Times New Roman"/>
        </w:rPr>
        <w:t xml:space="preserve"> 2000 </w:t>
      </w:r>
      <w:r w:rsidRPr="006D1854">
        <w:rPr>
          <w:rFonts w:ascii="Times New Roman" w:hAnsi="Times New Roman" w:cs="Times New Roman"/>
        </w:rPr>
        <w:tab/>
      </w:r>
      <w:r w:rsidRPr="006D1854">
        <w:rPr>
          <w:rFonts w:ascii="Times New Roman" w:hAnsi="Times New Roman" w:cs="Times New Roman"/>
        </w:rPr>
        <w:tab/>
      </w:r>
      <w:r w:rsidRPr="006D1854">
        <w:rPr>
          <w:rFonts w:ascii="Times New Roman" w:hAnsi="Times New Roman" w:cs="Times New Roman"/>
        </w:rPr>
        <w:tab/>
        <w:t>Vreemdelingenbesluit 2000</w:t>
      </w:r>
    </w:p>
    <w:p w14:paraId="0AD5F320" w14:textId="77777777" w:rsidR="006D1854" w:rsidRPr="006D1854" w:rsidRDefault="006D1854" w:rsidP="006D1854">
      <w:pPr>
        <w:spacing w:line="360" w:lineRule="auto"/>
        <w:rPr>
          <w:rFonts w:ascii="Times New Roman" w:hAnsi="Times New Roman" w:cs="Times New Roman"/>
        </w:rPr>
      </w:pPr>
      <w:proofErr w:type="spellStart"/>
      <w:r>
        <w:rPr>
          <w:rFonts w:ascii="Times New Roman" w:hAnsi="Times New Roman" w:cs="Times New Roman"/>
        </w:rPr>
        <w:t>Vc</w:t>
      </w:r>
      <w:proofErr w:type="spellEnd"/>
      <w:r w:rsidRPr="006D1854">
        <w:rPr>
          <w:rFonts w:ascii="Times New Roman" w:hAnsi="Times New Roman" w:cs="Times New Roman"/>
        </w:rPr>
        <w:t xml:space="preserve"> 2000</w:t>
      </w:r>
      <w:r w:rsidRPr="006D1854">
        <w:rPr>
          <w:rFonts w:ascii="Times New Roman" w:hAnsi="Times New Roman" w:cs="Times New Roman"/>
        </w:rPr>
        <w:tab/>
      </w:r>
      <w:r w:rsidRPr="006D1854">
        <w:rPr>
          <w:rFonts w:ascii="Times New Roman" w:hAnsi="Times New Roman" w:cs="Times New Roman"/>
        </w:rPr>
        <w:tab/>
      </w:r>
      <w:r w:rsidRPr="006D1854">
        <w:rPr>
          <w:rFonts w:ascii="Times New Roman" w:hAnsi="Times New Roman" w:cs="Times New Roman"/>
        </w:rPr>
        <w:tab/>
        <w:t>Vreemdelingencirculaire 2000</w:t>
      </w:r>
    </w:p>
    <w:p w14:paraId="4CDCDC34" w14:textId="77777777" w:rsidR="004238B5" w:rsidRPr="006D1854" w:rsidRDefault="005B1ED4" w:rsidP="006D1854">
      <w:pPr>
        <w:rPr>
          <w:rFonts w:ascii="Times New Roman" w:hAnsi="Times New Roman" w:cs="Times New Roman"/>
          <w:szCs w:val="24"/>
        </w:rPr>
      </w:pPr>
      <w:r w:rsidRPr="006D1854">
        <w:rPr>
          <w:rFonts w:ascii="Times New Roman" w:hAnsi="Times New Roman" w:cs="Times New Roman"/>
          <w:szCs w:val="24"/>
        </w:rPr>
        <w:t xml:space="preserve">VV 2000 </w:t>
      </w:r>
      <w:r w:rsidR="004238B5" w:rsidRPr="006D1854">
        <w:rPr>
          <w:rFonts w:ascii="Times New Roman" w:hAnsi="Times New Roman" w:cs="Times New Roman"/>
          <w:szCs w:val="24"/>
        </w:rPr>
        <w:tab/>
      </w:r>
      <w:r w:rsidR="004238B5" w:rsidRPr="006D1854">
        <w:rPr>
          <w:rFonts w:ascii="Times New Roman" w:hAnsi="Times New Roman" w:cs="Times New Roman"/>
          <w:szCs w:val="24"/>
        </w:rPr>
        <w:tab/>
      </w:r>
      <w:r w:rsidR="004238B5" w:rsidRPr="006D1854">
        <w:rPr>
          <w:rFonts w:ascii="Times New Roman" w:hAnsi="Times New Roman" w:cs="Times New Roman"/>
          <w:szCs w:val="24"/>
        </w:rPr>
        <w:tab/>
      </w:r>
      <w:r w:rsidRPr="006D1854">
        <w:rPr>
          <w:rFonts w:ascii="Times New Roman" w:hAnsi="Times New Roman" w:cs="Times New Roman"/>
          <w:szCs w:val="24"/>
        </w:rPr>
        <w:t>Voorschrift Vreemdelingen 2000</w:t>
      </w:r>
    </w:p>
    <w:p w14:paraId="4FF89EF7" w14:textId="77777777" w:rsidR="006D1854" w:rsidRPr="006D1854" w:rsidRDefault="004238B5" w:rsidP="006D1854">
      <w:pPr>
        <w:rPr>
          <w:rFonts w:ascii="Times New Roman" w:hAnsi="Times New Roman" w:cs="Times New Roman"/>
        </w:rPr>
      </w:pPr>
      <w:proofErr w:type="spellStart"/>
      <w:r w:rsidRPr="006D1854">
        <w:rPr>
          <w:rFonts w:ascii="Times New Roman" w:hAnsi="Times New Roman" w:cs="Times New Roman"/>
          <w:szCs w:val="24"/>
        </w:rPr>
        <w:t>Vw</w:t>
      </w:r>
      <w:proofErr w:type="spellEnd"/>
      <w:r w:rsidRPr="006D1854">
        <w:rPr>
          <w:rFonts w:ascii="Times New Roman" w:hAnsi="Times New Roman" w:cs="Times New Roman"/>
          <w:szCs w:val="24"/>
        </w:rPr>
        <w:t xml:space="preserve"> 2000</w:t>
      </w:r>
      <w:r w:rsidR="006D1854" w:rsidRPr="006D1854">
        <w:rPr>
          <w:rFonts w:ascii="Times New Roman" w:hAnsi="Times New Roman" w:cs="Times New Roman"/>
          <w:szCs w:val="24"/>
        </w:rPr>
        <w:tab/>
      </w:r>
      <w:r w:rsidR="006D1854" w:rsidRPr="006D1854">
        <w:rPr>
          <w:rFonts w:ascii="Times New Roman" w:hAnsi="Times New Roman" w:cs="Times New Roman"/>
          <w:szCs w:val="24"/>
        </w:rPr>
        <w:tab/>
      </w:r>
      <w:r w:rsidR="006D1854" w:rsidRPr="006D1854">
        <w:rPr>
          <w:rFonts w:ascii="Times New Roman" w:hAnsi="Times New Roman" w:cs="Times New Roman"/>
          <w:szCs w:val="24"/>
        </w:rPr>
        <w:tab/>
        <w:t>Vreemdelingenwet 2000</w:t>
      </w:r>
    </w:p>
    <w:p w14:paraId="0FF74F09" w14:textId="77777777" w:rsidR="004238B5" w:rsidRPr="006D1854" w:rsidRDefault="004238B5" w:rsidP="006D1854">
      <w:pPr>
        <w:rPr>
          <w:rFonts w:ascii="Times New Roman" w:hAnsi="Times New Roman" w:cs="Times New Roman"/>
          <w:szCs w:val="24"/>
        </w:rPr>
      </w:pPr>
      <w:r w:rsidRPr="006D1854">
        <w:rPr>
          <w:rFonts w:ascii="Times New Roman" w:hAnsi="Times New Roman" w:cs="Times New Roman"/>
          <w:szCs w:val="24"/>
        </w:rPr>
        <w:t>WI</w:t>
      </w:r>
      <w:r w:rsidRPr="006D1854">
        <w:rPr>
          <w:rFonts w:ascii="Times New Roman" w:hAnsi="Times New Roman" w:cs="Times New Roman"/>
          <w:szCs w:val="24"/>
        </w:rPr>
        <w:tab/>
      </w:r>
      <w:r w:rsidRPr="006D1854">
        <w:rPr>
          <w:rFonts w:ascii="Times New Roman" w:hAnsi="Times New Roman" w:cs="Times New Roman"/>
          <w:szCs w:val="24"/>
        </w:rPr>
        <w:tab/>
      </w:r>
      <w:r w:rsidRPr="006D1854">
        <w:rPr>
          <w:rFonts w:ascii="Times New Roman" w:hAnsi="Times New Roman" w:cs="Times New Roman"/>
          <w:szCs w:val="24"/>
        </w:rPr>
        <w:tab/>
      </w:r>
      <w:r w:rsidRPr="006D1854">
        <w:rPr>
          <w:rFonts w:ascii="Times New Roman" w:hAnsi="Times New Roman" w:cs="Times New Roman"/>
          <w:szCs w:val="24"/>
        </w:rPr>
        <w:tab/>
        <w:t>IND-werkinstructie</w:t>
      </w:r>
    </w:p>
    <w:p w14:paraId="1D9FD5ED" w14:textId="77777777" w:rsidR="004238B5" w:rsidRPr="004238B5" w:rsidRDefault="004238B5" w:rsidP="004238B5"/>
    <w:p w14:paraId="17DEADC8" w14:textId="77777777" w:rsidR="005B1ED4" w:rsidRPr="004238B5" w:rsidRDefault="005B1ED4" w:rsidP="00A21B59"/>
    <w:p w14:paraId="54BD8C79" w14:textId="77777777" w:rsidR="008818BB" w:rsidRDefault="008818BB" w:rsidP="00EB1A19">
      <w:pPr>
        <w:spacing w:line="360" w:lineRule="auto"/>
      </w:pPr>
    </w:p>
    <w:p w14:paraId="06C2EE5A" w14:textId="77777777" w:rsidR="009F7FBB" w:rsidRPr="005B1ED4" w:rsidRDefault="009F7FBB" w:rsidP="00EB1A19">
      <w:pPr>
        <w:spacing w:line="360" w:lineRule="auto"/>
      </w:pPr>
    </w:p>
    <w:p w14:paraId="7F3EB7DA" w14:textId="77777777" w:rsidR="00FC4A82" w:rsidRPr="00415E94" w:rsidRDefault="00FC4A82" w:rsidP="00C84E61">
      <w:pPr>
        <w:pStyle w:val="Kop2"/>
        <w:shd w:val="clear" w:color="auto" w:fill="8DB3E2" w:themeFill="text2" w:themeFillTint="66"/>
        <w:rPr>
          <w:b/>
        </w:rPr>
      </w:pPr>
      <w:bookmarkStart w:id="1" w:name="_Toc516598968"/>
      <w:bookmarkStart w:id="2" w:name="_Toc516601300"/>
      <w:r w:rsidRPr="00FC4A82">
        <w:lastRenderedPageBreak/>
        <w:t>1. Inleiding</w:t>
      </w:r>
      <w:bookmarkEnd w:id="1"/>
      <w:bookmarkEnd w:id="2"/>
      <w:r w:rsidRPr="00FC4A82">
        <w:tab/>
      </w:r>
      <w:r w:rsidR="00415E94">
        <w:tab/>
      </w:r>
    </w:p>
    <w:p w14:paraId="24201923" w14:textId="77777777" w:rsidR="002B3832" w:rsidRPr="0054251B" w:rsidRDefault="002B3832" w:rsidP="002B3832">
      <w:pPr>
        <w:pStyle w:val="Normaalweb"/>
        <w:spacing w:line="360" w:lineRule="auto"/>
        <w:rPr>
          <w:color w:val="000000" w:themeColor="text1"/>
          <w:sz w:val="20"/>
          <w:szCs w:val="22"/>
        </w:rPr>
      </w:pPr>
      <w:r w:rsidRPr="0054251B">
        <w:rPr>
          <w:sz w:val="22"/>
          <w:szCs w:val="22"/>
        </w:rPr>
        <w:t xml:space="preserve">In hoofdstuk 1 wordt een inleiding gegeven </w:t>
      </w:r>
      <w:r>
        <w:rPr>
          <w:sz w:val="22"/>
          <w:szCs w:val="22"/>
        </w:rPr>
        <w:t>op</w:t>
      </w:r>
      <w:r w:rsidRPr="0054251B">
        <w:rPr>
          <w:sz w:val="22"/>
          <w:szCs w:val="22"/>
        </w:rPr>
        <w:t xml:space="preserve"> het onderzoeksonderwerp. Hierin worden de aanleiding en probleemanalyse van het onderzoek, de doelstelling, de centrale vraag, de deelvragen en tot slot de onderzoeksmethoden beschreven. </w:t>
      </w:r>
    </w:p>
    <w:p w14:paraId="7E711FC3" w14:textId="77777777" w:rsidR="00D0184B" w:rsidRPr="0054251B" w:rsidRDefault="00D0184B" w:rsidP="00D0184B">
      <w:pPr>
        <w:spacing w:line="360" w:lineRule="auto"/>
        <w:rPr>
          <w:rFonts w:ascii="Times New Roman" w:hAnsi="Times New Roman" w:cs="Times New Roman"/>
          <w:szCs w:val="24"/>
        </w:rPr>
      </w:pPr>
      <w:r w:rsidRPr="0054251B">
        <w:rPr>
          <w:rFonts w:ascii="Times New Roman" w:hAnsi="Times New Roman" w:cs="Times New Roman"/>
          <w:szCs w:val="24"/>
        </w:rPr>
        <w:t xml:space="preserve">Het vreemdelingenrecht bestaat uit twee onderdelen: het reguliere vreemdelingenrecht en het asielrecht. Het reguliere vreemdelingenrecht ziet </w:t>
      </w:r>
      <w:r w:rsidR="00BF51B6">
        <w:rPr>
          <w:rFonts w:ascii="Times New Roman" w:hAnsi="Times New Roman" w:cs="Times New Roman"/>
          <w:szCs w:val="24"/>
        </w:rPr>
        <w:t xml:space="preserve">toe </w:t>
      </w:r>
      <w:r w:rsidRPr="0054251B">
        <w:rPr>
          <w:rFonts w:ascii="Times New Roman" w:hAnsi="Times New Roman" w:cs="Times New Roman"/>
          <w:szCs w:val="24"/>
        </w:rPr>
        <w:t>op de juridische procedures van vreemdelingen die een verblijfsvergunning aan</w:t>
      </w:r>
      <w:r>
        <w:rPr>
          <w:rFonts w:ascii="Times New Roman" w:hAnsi="Times New Roman" w:cs="Times New Roman"/>
          <w:szCs w:val="24"/>
        </w:rPr>
        <w:t xml:space="preserve">vragen </w:t>
      </w:r>
      <w:r w:rsidR="00BF51B6">
        <w:rPr>
          <w:rFonts w:ascii="Times New Roman" w:hAnsi="Times New Roman" w:cs="Times New Roman"/>
          <w:szCs w:val="24"/>
        </w:rPr>
        <w:t>op grond van</w:t>
      </w:r>
      <w:r>
        <w:rPr>
          <w:rFonts w:ascii="Times New Roman" w:hAnsi="Times New Roman" w:cs="Times New Roman"/>
          <w:szCs w:val="24"/>
        </w:rPr>
        <w:t xml:space="preserve"> medische redenen, studie, werk, </w:t>
      </w:r>
      <w:r w:rsidR="00732446">
        <w:rPr>
          <w:rFonts w:ascii="Times New Roman" w:hAnsi="Times New Roman" w:cs="Times New Roman"/>
          <w:szCs w:val="24"/>
        </w:rPr>
        <w:t xml:space="preserve">als </w:t>
      </w:r>
      <w:r>
        <w:rPr>
          <w:rFonts w:ascii="Times New Roman" w:hAnsi="Times New Roman" w:cs="Times New Roman"/>
          <w:szCs w:val="24"/>
        </w:rPr>
        <w:t>slachtoffer of getuige van mensenhandel en</w:t>
      </w:r>
      <w:r w:rsidR="00732446">
        <w:rPr>
          <w:rFonts w:ascii="Times New Roman" w:hAnsi="Times New Roman" w:cs="Times New Roman"/>
          <w:szCs w:val="24"/>
        </w:rPr>
        <w:t xml:space="preserve"> op basis van</w:t>
      </w:r>
      <w:r>
        <w:rPr>
          <w:rFonts w:ascii="Times New Roman" w:hAnsi="Times New Roman" w:cs="Times New Roman"/>
          <w:szCs w:val="24"/>
        </w:rPr>
        <w:t xml:space="preserve"> toeristenvisum. </w:t>
      </w:r>
      <w:r w:rsidRPr="0054251B">
        <w:rPr>
          <w:rFonts w:ascii="Times New Roman" w:hAnsi="Times New Roman" w:cs="Times New Roman"/>
          <w:szCs w:val="24"/>
        </w:rPr>
        <w:t xml:space="preserve">Het asielrecht, ook wel vluchtelingenrecht genoemd, gaat over asielzoekers en mensen die al een vluchtelingenstatus hebben. Dit betreft mensen die bijvoorbeeld om veiligheidsredenen niet naar het land van herkomst kunnen terugkeren. </w:t>
      </w:r>
    </w:p>
    <w:p w14:paraId="54DC8A0E" w14:textId="77777777" w:rsidR="00D0184B" w:rsidRPr="0054251B" w:rsidRDefault="00D0184B" w:rsidP="00D0184B">
      <w:pPr>
        <w:spacing w:line="360" w:lineRule="auto"/>
        <w:rPr>
          <w:rFonts w:ascii="Times New Roman" w:hAnsi="Times New Roman" w:cs="Times New Roman"/>
          <w:szCs w:val="24"/>
        </w:rPr>
      </w:pPr>
      <w:r w:rsidRPr="0054251B">
        <w:rPr>
          <w:rFonts w:ascii="Times New Roman" w:hAnsi="Times New Roman" w:cs="Times New Roman"/>
          <w:szCs w:val="24"/>
        </w:rPr>
        <w:t xml:space="preserve">In dit onderzoek </w:t>
      </w:r>
      <w:r w:rsidR="00732446">
        <w:rPr>
          <w:rFonts w:ascii="Times New Roman" w:hAnsi="Times New Roman" w:cs="Times New Roman"/>
          <w:szCs w:val="24"/>
        </w:rPr>
        <w:t>wordt de nadruk gelegd o</w:t>
      </w:r>
      <w:r w:rsidRPr="0054251B">
        <w:rPr>
          <w:rFonts w:ascii="Times New Roman" w:hAnsi="Times New Roman" w:cs="Times New Roman"/>
          <w:szCs w:val="24"/>
        </w:rPr>
        <w:t xml:space="preserve">p vreemdelingen die </w:t>
      </w:r>
      <w:r w:rsidR="00FC02A0" w:rsidRPr="0054251B">
        <w:rPr>
          <w:rFonts w:ascii="Times New Roman" w:hAnsi="Times New Roman" w:cs="Times New Roman"/>
          <w:szCs w:val="24"/>
        </w:rPr>
        <w:t>asielaanvragen</w:t>
      </w:r>
      <w:r w:rsidRPr="0054251B">
        <w:rPr>
          <w:rFonts w:ascii="Times New Roman" w:hAnsi="Times New Roman" w:cs="Times New Roman"/>
          <w:szCs w:val="24"/>
        </w:rPr>
        <w:t xml:space="preserve"> </w:t>
      </w:r>
      <w:r w:rsidR="00732446">
        <w:rPr>
          <w:rFonts w:ascii="Times New Roman" w:hAnsi="Times New Roman" w:cs="Times New Roman"/>
          <w:szCs w:val="24"/>
        </w:rPr>
        <w:t>op grond van</w:t>
      </w:r>
      <w:r w:rsidRPr="0054251B">
        <w:rPr>
          <w:rFonts w:ascii="Times New Roman" w:hAnsi="Times New Roman" w:cs="Times New Roman"/>
          <w:szCs w:val="24"/>
        </w:rPr>
        <w:t xml:space="preserve"> seksuele geaardheid. Dit </w:t>
      </w:r>
      <w:r w:rsidR="009C4862" w:rsidRPr="0054251B">
        <w:rPr>
          <w:rFonts w:ascii="Times New Roman" w:hAnsi="Times New Roman" w:cs="Times New Roman"/>
          <w:szCs w:val="24"/>
        </w:rPr>
        <w:t>beteken</w:t>
      </w:r>
      <w:r w:rsidR="009C4862">
        <w:rPr>
          <w:rFonts w:ascii="Times New Roman" w:hAnsi="Times New Roman" w:cs="Times New Roman"/>
          <w:szCs w:val="24"/>
        </w:rPr>
        <w:t>t</w:t>
      </w:r>
      <w:r w:rsidR="009C4862" w:rsidRPr="0054251B">
        <w:rPr>
          <w:rFonts w:ascii="Times New Roman" w:hAnsi="Times New Roman" w:cs="Times New Roman"/>
          <w:szCs w:val="24"/>
        </w:rPr>
        <w:t xml:space="preserve"> </w:t>
      </w:r>
      <w:r w:rsidRPr="0054251B">
        <w:rPr>
          <w:rFonts w:ascii="Times New Roman" w:hAnsi="Times New Roman" w:cs="Times New Roman"/>
          <w:szCs w:val="24"/>
        </w:rPr>
        <w:t xml:space="preserve">dat </w:t>
      </w:r>
      <w:r w:rsidR="00540A16">
        <w:rPr>
          <w:rFonts w:ascii="Times New Roman" w:hAnsi="Times New Roman" w:cs="Times New Roman"/>
          <w:szCs w:val="24"/>
        </w:rPr>
        <w:t>het onderzoek zich niet richt</w:t>
      </w:r>
      <w:r w:rsidRPr="0054251B">
        <w:rPr>
          <w:rFonts w:ascii="Times New Roman" w:hAnsi="Times New Roman" w:cs="Times New Roman"/>
          <w:szCs w:val="24"/>
        </w:rPr>
        <w:t xml:space="preserve"> op het algemene vreemdelingerecht maar in op het asielrecht. </w:t>
      </w:r>
    </w:p>
    <w:p w14:paraId="2BA90BA3" w14:textId="77777777" w:rsidR="00FC4A82" w:rsidRPr="00A57465" w:rsidRDefault="00FC4A82" w:rsidP="006D3813">
      <w:pPr>
        <w:pStyle w:val="Kop2"/>
      </w:pPr>
      <w:bookmarkStart w:id="3" w:name="_Toc516598969"/>
      <w:bookmarkStart w:id="4" w:name="_Toc516601301"/>
      <w:r>
        <w:t xml:space="preserve">1.1 </w:t>
      </w:r>
      <w:r w:rsidRPr="00A57465">
        <w:t>Aanleiding onderzoek en probleemanalyse</w:t>
      </w:r>
      <w:bookmarkEnd w:id="3"/>
      <w:bookmarkEnd w:id="4"/>
      <w:r w:rsidRPr="00A57465">
        <w:t xml:space="preserve"> </w:t>
      </w:r>
      <w:r w:rsidR="00BC7131">
        <w:tab/>
      </w:r>
    </w:p>
    <w:p w14:paraId="0F3029CF" w14:textId="77777777" w:rsidR="003812EA" w:rsidRDefault="003812EA" w:rsidP="00EB1A19">
      <w:pPr>
        <w:spacing w:line="360" w:lineRule="auto"/>
        <w:rPr>
          <w:rFonts w:ascii="Times New Roman" w:hAnsi="Times New Roman" w:cs="Times New Roman"/>
          <w:szCs w:val="24"/>
        </w:rPr>
      </w:pPr>
    </w:p>
    <w:p w14:paraId="45C0A983" w14:textId="77777777" w:rsidR="00835BD3" w:rsidRPr="0054251B" w:rsidRDefault="00C42F9B" w:rsidP="00EB1A19">
      <w:pPr>
        <w:spacing w:line="360" w:lineRule="auto"/>
        <w:rPr>
          <w:rFonts w:ascii="Times New Roman" w:hAnsi="Times New Roman" w:cs="Times New Roman"/>
          <w:szCs w:val="24"/>
        </w:rPr>
      </w:pPr>
      <w:r w:rsidRPr="0054251B">
        <w:rPr>
          <w:rFonts w:ascii="Times New Roman" w:hAnsi="Times New Roman" w:cs="Times New Roman"/>
          <w:szCs w:val="24"/>
        </w:rPr>
        <w:t xml:space="preserve">In 2013 is door het </w:t>
      </w:r>
      <w:r w:rsidR="006D1854">
        <w:rPr>
          <w:rFonts w:ascii="Times New Roman" w:hAnsi="Times New Roman" w:cs="Times New Roman"/>
          <w:szCs w:val="24"/>
        </w:rPr>
        <w:t xml:space="preserve">Hof van Justitie van de </w:t>
      </w:r>
      <w:r w:rsidRPr="0054251B">
        <w:rPr>
          <w:rFonts w:ascii="Times New Roman" w:hAnsi="Times New Roman" w:cs="Times New Roman"/>
          <w:szCs w:val="24"/>
        </w:rPr>
        <w:t>Europese</w:t>
      </w:r>
      <w:r w:rsidR="006D1854">
        <w:rPr>
          <w:rFonts w:ascii="Times New Roman" w:hAnsi="Times New Roman" w:cs="Times New Roman"/>
          <w:szCs w:val="24"/>
        </w:rPr>
        <w:t xml:space="preserve"> Unie</w:t>
      </w:r>
      <w:r w:rsidR="009F2FD6">
        <w:rPr>
          <w:rFonts w:ascii="Times New Roman" w:hAnsi="Times New Roman" w:cs="Times New Roman"/>
          <w:szCs w:val="24"/>
        </w:rPr>
        <w:t xml:space="preserve"> (H</w:t>
      </w:r>
      <w:r w:rsidR="006D1854">
        <w:rPr>
          <w:rFonts w:ascii="Times New Roman" w:hAnsi="Times New Roman" w:cs="Times New Roman"/>
          <w:szCs w:val="24"/>
        </w:rPr>
        <w:t>vJ EU)</w:t>
      </w:r>
      <w:r w:rsidRPr="0054251B">
        <w:rPr>
          <w:rFonts w:ascii="Times New Roman" w:hAnsi="Times New Roman" w:cs="Times New Roman"/>
          <w:szCs w:val="24"/>
        </w:rPr>
        <w:t xml:space="preserve"> </w:t>
      </w:r>
      <w:r w:rsidR="008406AB">
        <w:rPr>
          <w:rFonts w:ascii="Times New Roman" w:hAnsi="Times New Roman" w:cs="Times New Roman"/>
          <w:szCs w:val="24"/>
        </w:rPr>
        <w:t>uitgelegd</w:t>
      </w:r>
      <w:r w:rsidR="00FF1F02">
        <w:rPr>
          <w:rFonts w:ascii="Times New Roman" w:hAnsi="Times New Roman" w:cs="Times New Roman"/>
          <w:szCs w:val="24"/>
        </w:rPr>
        <w:t xml:space="preserve"> dat </w:t>
      </w:r>
      <w:r w:rsidRPr="0054251B">
        <w:rPr>
          <w:rFonts w:ascii="Times New Roman" w:hAnsi="Times New Roman" w:cs="Times New Roman"/>
          <w:szCs w:val="24"/>
        </w:rPr>
        <w:t xml:space="preserve">LHBTI-vreemdelingen tot een sociale groep behoren en op welke grond of element zij de </w:t>
      </w:r>
      <w:r w:rsidR="008406AB">
        <w:rPr>
          <w:rFonts w:ascii="Times New Roman" w:hAnsi="Times New Roman" w:cs="Times New Roman"/>
          <w:szCs w:val="24"/>
        </w:rPr>
        <w:t xml:space="preserve">vluchtelingenstatus in </w:t>
      </w:r>
      <w:r w:rsidR="008406AB" w:rsidRPr="008406AB">
        <w:rPr>
          <w:rFonts w:ascii="Times New Roman" w:hAnsi="Times New Roman" w:cs="Times New Roman"/>
        </w:rPr>
        <w:t>de EU-lidstaten</w:t>
      </w:r>
      <w:r w:rsidRPr="0054251B">
        <w:rPr>
          <w:rFonts w:ascii="Times New Roman" w:hAnsi="Times New Roman" w:cs="Times New Roman"/>
          <w:szCs w:val="24"/>
        </w:rPr>
        <w:t xml:space="preserve"> kunnen verkrijgen. Voorheen was dit niet expliciet opgenomen in het Verdrag. </w:t>
      </w:r>
      <w:r w:rsidR="00631607">
        <w:rPr>
          <w:rFonts w:ascii="Times New Roman" w:hAnsi="Times New Roman" w:cs="Times New Roman"/>
          <w:szCs w:val="24"/>
        </w:rPr>
        <w:t>Echter, n</w:t>
      </w:r>
      <w:r w:rsidRPr="0054251B">
        <w:rPr>
          <w:rFonts w:ascii="Times New Roman" w:hAnsi="Times New Roman" w:cs="Times New Roman"/>
          <w:szCs w:val="24"/>
        </w:rPr>
        <w:t xml:space="preserve">aar aanleiding van een Nederlandse rechtszaak in 2013 is daar </w:t>
      </w:r>
      <w:r w:rsidR="00631607">
        <w:rPr>
          <w:rFonts w:ascii="Times New Roman" w:hAnsi="Times New Roman" w:cs="Times New Roman"/>
          <w:szCs w:val="24"/>
        </w:rPr>
        <w:t>v</w:t>
      </w:r>
      <w:r w:rsidRPr="0054251B">
        <w:rPr>
          <w:rFonts w:ascii="Times New Roman" w:hAnsi="Times New Roman" w:cs="Times New Roman"/>
          <w:szCs w:val="24"/>
        </w:rPr>
        <w:t xml:space="preserve">erandering in gekomen doordat het </w:t>
      </w:r>
      <w:r w:rsidR="006D1854">
        <w:rPr>
          <w:rFonts w:ascii="Times New Roman" w:hAnsi="Times New Roman" w:cs="Times New Roman"/>
          <w:szCs w:val="24"/>
        </w:rPr>
        <w:t>HvJ EU</w:t>
      </w:r>
      <w:r w:rsidR="006D1854" w:rsidRPr="0054251B">
        <w:rPr>
          <w:rFonts w:ascii="Times New Roman" w:hAnsi="Times New Roman" w:cs="Times New Roman"/>
          <w:szCs w:val="24"/>
        </w:rPr>
        <w:t xml:space="preserve"> </w:t>
      </w:r>
      <w:r w:rsidRPr="0054251B">
        <w:rPr>
          <w:rFonts w:ascii="Times New Roman" w:hAnsi="Times New Roman" w:cs="Times New Roman"/>
          <w:szCs w:val="24"/>
        </w:rPr>
        <w:t xml:space="preserve">bepaalde dat </w:t>
      </w:r>
      <w:r w:rsidR="007F2397" w:rsidRPr="00631607">
        <w:rPr>
          <w:rFonts w:ascii="Times New Roman" w:hAnsi="Times New Roman" w:cs="Times New Roman"/>
          <w:szCs w:val="24"/>
        </w:rPr>
        <w:t>“</w:t>
      </w:r>
      <w:r w:rsidR="00835BD3" w:rsidRPr="00FF1F02">
        <w:rPr>
          <w:rFonts w:ascii="Times New Roman" w:hAnsi="Times New Roman" w:cs="Times New Roman"/>
          <w:szCs w:val="24"/>
        </w:rPr>
        <w:t>het bestaan van strafrechtelijke bepalingen die specifiek tegen homoseksuelen zijn gericht, de vaststelling rechtvaardigt dat LHBTI’s moeten worden geacht een specifiek sociale groep te vormen</w:t>
      </w:r>
      <w:r w:rsidR="007F2397" w:rsidRPr="00631607">
        <w:rPr>
          <w:rFonts w:ascii="Times New Roman" w:hAnsi="Times New Roman" w:cs="Times New Roman"/>
          <w:szCs w:val="24"/>
        </w:rPr>
        <w:t>.”</w:t>
      </w:r>
      <w:r w:rsidR="00835BD3" w:rsidRPr="00631607">
        <w:rPr>
          <w:rStyle w:val="Voetnootmarkering"/>
          <w:rFonts w:ascii="Times New Roman" w:hAnsi="Times New Roman" w:cs="Times New Roman"/>
          <w:szCs w:val="24"/>
        </w:rPr>
        <w:footnoteReference w:id="5"/>
      </w:r>
      <w:r w:rsidR="00835BD3" w:rsidRPr="00631607">
        <w:rPr>
          <w:rFonts w:ascii="Times New Roman" w:hAnsi="Times New Roman" w:cs="Times New Roman"/>
          <w:szCs w:val="24"/>
        </w:rPr>
        <w:t xml:space="preserve"> </w:t>
      </w:r>
    </w:p>
    <w:p w14:paraId="0B33F317" w14:textId="77777777" w:rsidR="00375A78" w:rsidRPr="00984F01" w:rsidRDefault="00631607" w:rsidP="00EB1A19">
      <w:pPr>
        <w:spacing w:line="360" w:lineRule="auto"/>
        <w:rPr>
          <w:rFonts w:ascii="Times New Roman" w:hAnsi="Times New Roman" w:cs="Times New Roman"/>
          <w:szCs w:val="24"/>
        </w:rPr>
      </w:pPr>
      <w:r>
        <w:rPr>
          <w:rFonts w:ascii="Times New Roman" w:hAnsi="Times New Roman" w:cs="Times New Roman"/>
          <w:szCs w:val="24"/>
        </w:rPr>
        <w:t>O</w:t>
      </w:r>
      <w:r w:rsidRPr="0054251B">
        <w:rPr>
          <w:rFonts w:ascii="Times New Roman" w:hAnsi="Times New Roman" w:cs="Times New Roman"/>
          <w:szCs w:val="24"/>
        </w:rPr>
        <w:t xml:space="preserve">ver </w:t>
      </w:r>
      <w:r w:rsidR="00835BD3" w:rsidRPr="0054251B">
        <w:rPr>
          <w:rFonts w:ascii="Times New Roman" w:hAnsi="Times New Roman" w:cs="Times New Roman"/>
          <w:szCs w:val="24"/>
        </w:rPr>
        <w:t>de beoordeling van de geloofwaardigheid</w:t>
      </w:r>
      <w:r>
        <w:rPr>
          <w:rFonts w:ascii="Times New Roman" w:hAnsi="Times New Roman" w:cs="Times New Roman"/>
          <w:szCs w:val="24"/>
        </w:rPr>
        <w:t xml:space="preserve"> wordt</w:t>
      </w:r>
      <w:r w:rsidR="00835BD3" w:rsidRPr="0054251B">
        <w:rPr>
          <w:rFonts w:ascii="Times New Roman" w:hAnsi="Times New Roman" w:cs="Times New Roman"/>
          <w:szCs w:val="24"/>
        </w:rPr>
        <w:t xml:space="preserve"> in het Vluchtelingenverdrag </w:t>
      </w:r>
      <w:r>
        <w:rPr>
          <w:rFonts w:ascii="Times New Roman" w:hAnsi="Times New Roman" w:cs="Times New Roman"/>
          <w:szCs w:val="24"/>
        </w:rPr>
        <w:t xml:space="preserve">niets </w:t>
      </w:r>
      <w:r w:rsidR="00835BD3" w:rsidRPr="0054251B">
        <w:rPr>
          <w:rFonts w:ascii="Times New Roman" w:hAnsi="Times New Roman" w:cs="Times New Roman"/>
          <w:szCs w:val="24"/>
        </w:rPr>
        <w:t xml:space="preserve">gezegd. </w:t>
      </w:r>
      <w:r w:rsidR="005D05B6">
        <w:rPr>
          <w:rFonts w:ascii="Times New Roman" w:hAnsi="Times New Roman" w:cs="Times New Roman"/>
          <w:szCs w:val="24"/>
        </w:rPr>
        <w:t>H</w:t>
      </w:r>
      <w:r w:rsidR="00835BD3" w:rsidRPr="0054251B">
        <w:rPr>
          <w:rFonts w:ascii="Times New Roman" w:hAnsi="Times New Roman" w:cs="Times New Roman"/>
          <w:szCs w:val="24"/>
        </w:rPr>
        <w:t xml:space="preserve">ierover oordeelde het </w:t>
      </w:r>
      <w:r w:rsidR="006D1854">
        <w:rPr>
          <w:rFonts w:ascii="Times New Roman" w:hAnsi="Times New Roman" w:cs="Times New Roman"/>
          <w:szCs w:val="24"/>
        </w:rPr>
        <w:t>HvJ EU</w:t>
      </w:r>
      <w:r w:rsidR="006D1854" w:rsidRPr="0054251B">
        <w:rPr>
          <w:rFonts w:ascii="Times New Roman" w:hAnsi="Times New Roman" w:cs="Times New Roman"/>
          <w:szCs w:val="24"/>
        </w:rPr>
        <w:t xml:space="preserve"> </w:t>
      </w:r>
      <w:r w:rsidR="00835BD3" w:rsidRPr="0054251B">
        <w:rPr>
          <w:rFonts w:ascii="Times New Roman" w:hAnsi="Times New Roman" w:cs="Times New Roman"/>
          <w:szCs w:val="24"/>
        </w:rPr>
        <w:t>dat Nederland bij de b</w:t>
      </w:r>
      <w:r w:rsidR="00C42F9B" w:rsidRPr="0054251B">
        <w:rPr>
          <w:rFonts w:ascii="Times New Roman" w:hAnsi="Times New Roman" w:cs="Times New Roman"/>
          <w:szCs w:val="24"/>
        </w:rPr>
        <w:t xml:space="preserve">eoordeling van een asielverzoek </w:t>
      </w:r>
      <w:r w:rsidR="00835BD3" w:rsidRPr="0054251B">
        <w:rPr>
          <w:rFonts w:ascii="Times New Roman" w:hAnsi="Times New Roman" w:cs="Times New Roman"/>
          <w:szCs w:val="24"/>
        </w:rPr>
        <w:t>de</w:t>
      </w:r>
      <w:r w:rsidR="00C42F9B" w:rsidRPr="0054251B">
        <w:rPr>
          <w:rFonts w:ascii="Times New Roman" w:hAnsi="Times New Roman" w:cs="Times New Roman"/>
          <w:szCs w:val="24"/>
        </w:rPr>
        <w:t xml:space="preserve"> huidige</w:t>
      </w:r>
      <w:r w:rsidR="00835BD3" w:rsidRPr="0054251B">
        <w:rPr>
          <w:rFonts w:ascii="Times New Roman" w:hAnsi="Times New Roman" w:cs="Times New Roman"/>
          <w:szCs w:val="24"/>
        </w:rPr>
        <w:t xml:space="preserve"> situatie van de asielzoeker en de situatie in het land van herkomst op individuele basis moet </w:t>
      </w:r>
      <w:r w:rsidR="005D05B6">
        <w:rPr>
          <w:rFonts w:ascii="Times New Roman" w:hAnsi="Times New Roman" w:cs="Times New Roman"/>
          <w:szCs w:val="24"/>
        </w:rPr>
        <w:t>onderzoeken</w:t>
      </w:r>
      <w:r w:rsidR="00835BD3" w:rsidRPr="0054251B">
        <w:rPr>
          <w:rFonts w:ascii="Times New Roman" w:hAnsi="Times New Roman" w:cs="Times New Roman"/>
          <w:szCs w:val="24"/>
        </w:rPr>
        <w:t>.</w:t>
      </w:r>
      <w:r w:rsidR="007F2397" w:rsidRPr="0054251B">
        <w:rPr>
          <w:rStyle w:val="Voetnootmarkering"/>
          <w:rFonts w:ascii="Times New Roman" w:hAnsi="Times New Roman" w:cs="Times New Roman"/>
          <w:szCs w:val="24"/>
        </w:rPr>
        <w:footnoteReference w:id="6"/>
      </w:r>
      <w:r w:rsidR="00835BD3" w:rsidRPr="0054251B">
        <w:rPr>
          <w:rFonts w:ascii="Times New Roman" w:hAnsi="Times New Roman" w:cs="Times New Roman"/>
          <w:szCs w:val="24"/>
        </w:rPr>
        <w:t xml:space="preserve"> Het feit dat iemand </w:t>
      </w:r>
      <w:r w:rsidR="005D05B6">
        <w:rPr>
          <w:rFonts w:ascii="Times New Roman" w:hAnsi="Times New Roman" w:cs="Times New Roman"/>
          <w:szCs w:val="24"/>
        </w:rPr>
        <w:t>enkel</w:t>
      </w:r>
      <w:r w:rsidR="005D05B6" w:rsidRPr="0054251B">
        <w:rPr>
          <w:rFonts w:ascii="Times New Roman" w:hAnsi="Times New Roman" w:cs="Times New Roman"/>
          <w:szCs w:val="24"/>
        </w:rPr>
        <w:t xml:space="preserve"> </w:t>
      </w:r>
      <w:r w:rsidR="00835BD3" w:rsidRPr="0054251B">
        <w:rPr>
          <w:rFonts w:ascii="Times New Roman" w:hAnsi="Times New Roman" w:cs="Times New Roman"/>
          <w:szCs w:val="24"/>
        </w:rPr>
        <w:t>LHBTI-gevoelens heeft, is niet genoeg om een verblijfsvergunning te krijgen.</w:t>
      </w:r>
      <w:r w:rsidR="00835BD3" w:rsidRPr="0054251B">
        <w:rPr>
          <w:rStyle w:val="Voetnootmarkering"/>
          <w:rFonts w:ascii="Times New Roman" w:hAnsi="Times New Roman" w:cs="Times New Roman"/>
          <w:szCs w:val="24"/>
        </w:rPr>
        <w:footnoteReference w:id="7"/>
      </w:r>
    </w:p>
    <w:p w14:paraId="63016D6E" w14:textId="77777777" w:rsidR="00835BD3" w:rsidRPr="0054251B" w:rsidRDefault="00835BD3" w:rsidP="00EB1A19">
      <w:pPr>
        <w:spacing w:line="360" w:lineRule="auto"/>
        <w:rPr>
          <w:rFonts w:ascii="Times New Roman" w:hAnsi="Times New Roman" w:cs="Times New Roman"/>
        </w:rPr>
      </w:pPr>
      <w:r w:rsidRPr="0054251B">
        <w:rPr>
          <w:rFonts w:ascii="Times New Roman" w:hAnsi="Times New Roman" w:cs="Times New Roman"/>
        </w:rPr>
        <w:t>Asielzoekers met LHBT</w:t>
      </w:r>
      <w:r w:rsidR="005D05B6">
        <w:rPr>
          <w:rFonts w:ascii="Times New Roman" w:hAnsi="Times New Roman" w:cs="Times New Roman"/>
        </w:rPr>
        <w:t>I</w:t>
      </w:r>
      <w:r w:rsidRPr="0054251B">
        <w:rPr>
          <w:rFonts w:ascii="Times New Roman" w:hAnsi="Times New Roman" w:cs="Times New Roman"/>
        </w:rPr>
        <w:t xml:space="preserve">-gevoelens krijgen in Nederland niet zomaar een verblijfsvergunning. </w:t>
      </w:r>
      <w:r w:rsidR="00C94C3A">
        <w:rPr>
          <w:rFonts w:ascii="Times New Roman" w:hAnsi="Times New Roman" w:cs="Times New Roman"/>
        </w:rPr>
        <w:t xml:space="preserve">Iedere aanvraag wordt op grond van de persoonlijke levenservaringen </w:t>
      </w:r>
      <w:r w:rsidR="00C94C3A" w:rsidRPr="0054251B">
        <w:rPr>
          <w:rFonts w:ascii="Times New Roman" w:hAnsi="Times New Roman" w:cs="Times New Roman"/>
        </w:rPr>
        <w:t>van de asielzoeker en de feitelijke situatie in het land van herkomst</w:t>
      </w:r>
      <w:r w:rsidR="00C94C3A">
        <w:rPr>
          <w:rFonts w:ascii="Times New Roman" w:hAnsi="Times New Roman" w:cs="Times New Roman"/>
        </w:rPr>
        <w:t xml:space="preserve"> beoordeelt door de IND</w:t>
      </w:r>
      <w:r w:rsidRPr="0054251B">
        <w:rPr>
          <w:rFonts w:ascii="Times New Roman" w:hAnsi="Times New Roman" w:cs="Times New Roman"/>
        </w:rPr>
        <w:t xml:space="preserve">. Hierbij voert de IND, indien nodig met een </w:t>
      </w:r>
      <w:r w:rsidRPr="0054251B">
        <w:rPr>
          <w:rFonts w:ascii="Times New Roman" w:hAnsi="Times New Roman" w:cs="Times New Roman"/>
        </w:rPr>
        <w:lastRenderedPageBreak/>
        <w:t xml:space="preserve">tolk, meerdere gesprekken met asielzoekers. In het </w:t>
      </w:r>
      <w:r w:rsidR="006167BB">
        <w:rPr>
          <w:rFonts w:ascii="Times New Roman" w:hAnsi="Times New Roman" w:cs="Times New Roman"/>
        </w:rPr>
        <w:t>‘</w:t>
      </w:r>
      <w:r w:rsidRPr="0054251B">
        <w:rPr>
          <w:rFonts w:ascii="Times New Roman" w:hAnsi="Times New Roman" w:cs="Times New Roman"/>
        </w:rPr>
        <w:t>nader gehoor</w:t>
      </w:r>
      <w:r w:rsidR="006167BB">
        <w:rPr>
          <w:rFonts w:ascii="Times New Roman" w:hAnsi="Times New Roman" w:cs="Times New Roman"/>
        </w:rPr>
        <w:t>’</w:t>
      </w:r>
      <w:r w:rsidRPr="0054251B">
        <w:rPr>
          <w:rFonts w:ascii="Times New Roman" w:hAnsi="Times New Roman" w:cs="Times New Roman"/>
        </w:rPr>
        <w:t xml:space="preserve"> is het belangrijk dat de asielz</w:t>
      </w:r>
      <w:r w:rsidR="00C42F9B" w:rsidRPr="0054251B">
        <w:rPr>
          <w:rFonts w:ascii="Times New Roman" w:hAnsi="Times New Roman" w:cs="Times New Roman"/>
        </w:rPr>
        <w:t xml:space="preserve">oeker uitlegt waarom hij </w:t>
      </w:r>
      <w:r w:rsidRPr="0054251B">
        <w:rPr>
          <w:rFonts w:ascii="Times New Roman" w:hAnsi="Times New Roman" w:cs="Times New Roman"/>
        </w:rPr>
        <w:t xml:space="preserve">asiel aanvraagt. </w:t>
      </w:r>
      <w:r w:rsidR="00C94C3A">
        <w:rPr>
          <w:rFonts w:ascii="Times New Roman" w:hAnsi="Times New Roman" w:cs="Times New Roman"/>
        </w:rPr>
        <w:t xml:space="preserve">Als hij vanwege zijn seksuele geaardheid uit zijn land van herkomst is vertrokken, </w:t>
      </w:r>
      <w:r w:rsidRPr="00C94C3A">
        <w:rPr>
          <w:rFonts w:ascii="Times New Roman" w:hAnsi="Times New Roman" w:cs="Times New Roman"/>
        </w:rPr>
        <w:t xml:space="preserve">dan verwacht de IND van de asielzoeker een samenhangend levens- en vluchtverhaal. </w:t>
      </w:r>
      <w:r w:rsidR="00C42F9B" w:rsidRPr="0054251B">
        <w:rPr>
          <w:rFonts w:ascii="Times New Roman" w:hAnsi="Times New Roman" w:cs="Times New Roman"/>
        </w:rPr>
        <w:t>Ook verwacht de IND dat de asielzoeker een beschrijving geeft van zijn persoonlijk proces in het openlijk uitkomen voor zijn seksuele geaardheid.</w:t>
      </w:r>
      <w:r w:rsidR="00C42F9B" w:rsidRPr="0054251B">
        <w:t xml:space="preserve"> </w:t>
      </w:r>
      <w:r w:rsidR="00550DE4">
        <w:rPr>
          <w:rFonts w:ascii="Times New Roman" w:hAnsi="Times New Roman" w:cs="Times New Roman"/>
        </w:rPr>
        <w:t xml:space="preserve">Voor veel asielzoekers is het lastig om volledig open te zijn over de </w:t>
      </w:r>
      <w:r w:rsidRPr="0054251B">
        <w:rPr>
          <w:rFonts w:ascii="Times New Roman" w:hAnsi="Times New Roman" w:cs="Times New Roman"/>
        </w:rPr>
        <w:t>seksuele geaardheid e</w:t>
      </w:r>
      <w:r w:rsidR="00550DE4">
        <w:rPr>
          <w:rFonts w:ascii="Times New Roman" w:hAnsi="Times New Roman" w:cs="Times New Roman"/>
        </w:rPr>
        <w:t>n genderidentiteit</w:t>
      </w:r>
      <w:r w:rsidRPr="0054251B">
        <w:rPr>
          <w:rFonts w:ascii="Times New Roman" w:hAnsi="Times New Roman" w:cs="Times New Roman"/>
        </w:rPr>
        <w:t xml:space="preserve">. Sommige asielzoekers zijn zo </w:t>
      </w:r>
      <w:r w:rsidR="00550DE4">
        <w:rPr>
          <w:rFonts w:ascii="Times New Roman" w:hAnsi="Times New Roman" w:cs="Times New Roman"/>
        </w:rPr>
        <w:t>psychisch gekwetst</w:t>
      </w:r>
      <w:r w:rsidRPr="00550DE4">
        <w:rPr>
          <w:rFonts w:ascii="Times New Roman" w:hAnsi="Times New Roman" w:cs="Times New Roman"/>
        </w:rPr>
        <w:t xml:space="preserve"> </w:t>
      </w:r>
      <w:r w:rsidRPr="0054251B">
        <w:rPr>
          <w:rFonts w:ascii="Times New Roman" w:hAnsi="Times New Roman" w:cs="Times New Roman"/>
        </w:rPr>
        <w:t>dat ze bepaalde gebeur</w:t>
      </w:r>
      <w:r w:rsidR="00550DE4">
        <w:rPr>
          <w:rFonts w:ascii="Times New Roman" w:hAnsi="Times New Roman" w:cs="Times New Roman"/>
        </w:rPr>
        <w:t>tenissen</w:t>
      </w:r>
      <w:r w:rsidR="00FF1F02">
        <w:rPr>
          <w:rFonts w:ascii="Times New Roman" w:hAnsi="Times New Roman" w:cs="Times New Roman"/>
        </w:rPr>
        <w:t xml:space="preserve"> hebben verdrongen</w:t>
      </w:r>
      <w:r w:rsidR="00550DE4">
        <w:rPr>
          <w:rFonts w:ascii="Times New Roman" w:hAnsi="Times New Roman" w:cs="Times New Roman"/>
        </w:rPr>
        <w:t xml:space="preserve"> waardoor ze</w:t>
      </w:r>
      <w:r w:rsidRPr="0054251B">
        <w:rPr>
          <w:rFonts w:ascii="Times New Roman" w:hAnsi="Times New Roman" w:cs="Times New Roman"/>
        </w:rPr>
        <w:t xml:space="preserve"> niet alles meer </w:t>
      </w:r>
      <w:r w:rsidR="00550DE4">
        <w:rPr>
          <w:rFonts w:ascii="Times New Roman" w:hAnsi="Times New Roman" w:cs="Times New Roman"/>
        </w:rPr>
        <w:t>weten</w:t>
      </w:r>
      <w:r w:rsidRPr="0054251B">
        <w:rPr>
          <w:rFonts w:ascii="Times New Roman" w:hAnsi="Times New Roman" w:cs="Times New Roman"/>
        </w:rPr>
        <w:t>. Sterker n</w:t>
      </w:r>
      <w:r w:rsidR="003058F5">
        <w:rPr>
          <w:rFonts w:ascii="Times New Roman" w:hAnsi="Times New Roman" w:cs="Times New Roman"/>
        </w:rPr>
        <w:t xml:space="preserve">og, ze zijn gewend om geen uitlatingen te doen </w:t>
      </w:r>
      <w:r w:rsidR="00A149EB">
        <w:rPr>
          <w:rFonts w:ascii="Times New Roman" w:hAnsi="Times New Roman" w:cs="Times New Roman"/>
        </w:rPr>
        <w:t>en hun identiteit verborgen te houden</w:t>
      </w:r>
      <w:r w:rsidRPr="0054251B">
        <w:rPr>
          <w:rFonts w:ascii="Times New Roman" w:hAnsi="Times New Roman" w:cs="Times New Roman"/>
        </w:rPr>
        <w:t>.</w:t>
      </w:r>
      <w:r w:rsidRPr="0054251B">
        <w:rPr>
          <w:rStyle w:val="Voetnootmarkering"/>
          <w:rFonts w:ascii="Times New Roman" w:hAnsi="Times New Roman" w:cs="Times New Roman"/>
        </w:rPr>
        <w:footnoteReference w:id="8"/>
      </w:r>
      <w:r w:rsidRPr="0054251B">
        <w:t xml:space="preserve"> </w:t>
      </w:r>
    </w:p>
    <w:p w14:paraId="48CFF804" w14:textId="77777777" w:rsidR="00835BD3" w:rsidRPr="0054251B" w:rsidRDefault="000C2BF2" w:rsidP="00EB1A19">
      <w:pPr>
        <w:spacing w:line="360" w:lineRule="auto"/>
        <w:rPr>
          <w:rFonts w:ascii="Times New Roman" w:hAnsi="Times New Roman" w:cs="Times New Roman"/>
        </w:rPr>
      </w:pPr>
      <w:r>
        <w:rPr>
          <w:rFonts w:ascii="Times New Roman" w:hAnsi="Times New Roman" w:cs="Times New Roman"/>
          <w:shd w:val="clear" w:color="auto" w:fill="FFFFFF"/>
        </w:rPr>
        <w:t>“</w:t>
      </w:r>
      <w:r w:rsidR="00835BD3" w:rsidRPr="0054251B">
        <w:rPr>
          <w:rFonts w:ascii="Times New Roman" w:hAnsi="Times New Roman" w:cs="Times New Roman"/>
          <w:shd w:val="clear" w:color="auto" w:fill="FFFFFF"/>
        </w:rPr>
        <w:t>Het onderzoek naar en de beoordeling van de geloofwaardigheid van de seksuele geaardheid van een asielzoeker is buitengewoon ingewikkeld voor immigratieautoriteiten</w:t>
      </w:r>
      <w:r>
        <w:rPr>
          <w:rFonts w:ascii="Times New Roman" w:hAnsi="Times New Roman" w:cs="Times New Roman"/>
          <w:shd w:val="clear" w:color="auto" w:fill="FFFFFF"/>
        </w:rPr>
        <w:t>”</w:t>
      </w:r>
      <w:r w:rsidR="00D00515">
        <w:rPr>
          <w:rFonts w:ascii="Times New Roman" w:hAnsi="Times New Roman" w:cs="Times New Roman"/>
          <w:shd w:val="clear" w:color="auto" w:fill="FFFFFF"/>
        </w:rPr>
        <w:t>, aldus de IND.</w:t>
      </w:r>
      <w:r w:rsidR="00D00515">
        <w:rPr>
          <w:rStyle w:val="Voetnootmarkering"/>
          <w:rFonts w:ascii="Times New Roman" w:hAnsi="Times New Roman" w:cs="Times New Roman"/>
          <w:shd w:val="clear" w:color="auto" w:fill="FFFFFF"/>
        </w:rPr>
        <w:footnoteReference w:id="9"/>
      </w:r>
      <w:r w:rsidR="00835BD3" w:rsidRPr="0054251B">
        <w:rPr>
          <w:rFonts w:ascii="Times New Roman" w:hAnsi="Times New Roman" w:cs="Times New Roman"/>
        </w:rPr>
        <w:t xml:space="preserve"> </w:t>
      </w:r>
      <w:r w:rsidR="00C946D6">
        <w:rPr>
          <w:rFonts w:ascii="Times New Roman" w:hAnsi="Times New Roman" w:cs="Times New Roman"/>
        </w:rPr>
        <w:t>O</w:t>
      </w:r>
      <w:r w:rsidR="00C946D6" w:rsidRPr="0054251B">
        <w:rPr>
          <w:rFonts w:ascii="Times New Roman" w:hAnsi="Times New Roman" w:cs="Times New Roman"/>
        </w:rPr>
        <w:t xml:space="preserve">p </w:t>
      </w:r>
      <w:r w:rsidR="00835BD3" w:rsidRPr="0054251B">
        <w:rPr>
          <w:rFonts w:ascii="Times New Roman" w:hAnsi="Times New Roman" w:cs="Times New Roman"/>
        </w:rPr>
        <w:t xml:space="preserve">de vraag wanneer het </w:t>
      </w:r>
      <w:r w:rsidR="00835BD3" w:rsidRPr="0054251B">
        <w:rPr>
          <w:rFonts w:ascii="Times New Roman" w:hAnsi="Times New Roman" w:cs="Times New Roman"/>
          <w:szCs w:val="24"/>
        </w:rPr>
        <w:t>LHBTI</w:t>
      </w:r>
      <w:r w:rsidR="00835BD3" w:rsidRPr="0054251B">
        <w:rPr>
          <w:rFonts w:ascii="Times New Roman" w:hAnsi="Times New Roman" w:cs="Times New Roman"/>
        </w:rPr>
        <w:t>-zijn geloofwaardig is</w:t>
      </w:r>
      <w:r w:rsidR="00C946D6">
        <w:rPr>
          <w:rFonts w:ascii="Times New Roman" w:hAnsi="Times New Roman" w:cs="Times New Roman"/>
        </w:rPr>
        <w:t>, is dan ook geen standaardantwoord te geven</w:t>
      </w:r>
      <w:r w:rsidR="00835BD3" w:rsidRPr="0054251B">
        <w:rPr>
          <w:rFonts w:ascii="Times New Roman" w:hAnsi="Times New Roman" w:cs="Times New Roman"/>
        </w:rPr>
        <w:t>. Dit</w:t>
      </w:r>
      <w:r w:rsidR="003373A5">
        <w:rPr>
          <w:rFonts w:ascii="Times New Roman" w:hAnsi="Times New Roman" w:cs="Times New Roman"/>
        </w:rPr>
        <w:t xml:space="preserve"> wordt van  of voor ieder afzonderlijk afgewogen en maakt onderdeel uit van de integrale </w:t>
      </w:r>
      <w:r w:rsidR="00835BD3" w:rsidRPr="0054251B">
        <w:rPr>
          <w:rFonts w:ascii="Times New Roman" w:hAnsi="Times New Roman" w:cs="Times New Roman"/>
        </w:rPr>
        <w:t>geloofswaardigheidsbeoordeling die de IND uitvoert.</w:t>
      </w:r>
    </w:p>
    <w:p w14:paraId="6D6A903C" w14:textId="77777777" w:rsidR="003373A5" w:rsidRDefault="00835BD3" w:rsidP="00EB1A19">
      <w:pPr>
        <w:spacing w:line="360" w:lineRule="auto"/>
        <w:rPr>
          <w:rFonts w:ascii="Times New Roman" w:hAnsi="Times New Roman" w:cs="Times New Roman"/>
          <w:szCs w:val="24"/>
        </w:rPr>
      </w:pPr>
      <w:r w:rsidRPr="0054251B">
        <w:rPr>
          <w:rFonts w:ascii="Times New Roman" w:hAnsi="Times New Roman" w:cs="Times New Roman"/>
        </w:rPr>
        <w:t>Op 4 juli 2018 gaf staatssecretaris Mark Harbers in zijn brief</w:t>
      </w:r>
      <w:r w:rsidR="007A236B" w:rsidRPr="0054251B">
        <w:rPr>
          <w:rFonts w:ascii="Times New Roman" w:hAnsi="Times New Roman" w:cs="Times New Roman"/>
        </w:rPr>
        <w:t>,</w:t>
      </w:r>
      <w:r w:rsidRPr="0054251B">
        <w:rPr>
          <w:rFonts w:ascii="Times New Roman" w:hAnsi="Times New Roman" w:cs="Times New Roman"/>
        </w:rPr>
        <w:t xml:space="preserve"> </w:t>
      </w:r>
      <w:r w:rsidR="003F2D8C">
        <w:rPr>
          <w:rFonts w:ascii="Times New Roman" w:hAnsi="Times New Roman" w:cs="Times New Roman"/>
        </w:rPr>
        <w:t xml:space="preserve">gericht </w:t>
      </w:r>
      <w:r w:rsidRPr="0054251B">
        <w:rPr>
          <w:rFonts w:ascii="Times New Roman" w:hAnsi="Times New Roman" w:cs="Times New Roman"/>
        </w:rPr>
        <w:t xml:space="preserve">aan de voorzitter van de Tweede- Kamer, aan dat de manier van toetsen bij asielaanvragen gebaseerd op bekering of seksuele geaardheid tot op heden niet altijd de juiste is geweest: </w:t>
      </w:r>
      <w:r w:rsidR="000E7094">
        <w:rPr>
          <w:rFonts w:ascii="Times New Roman" w:hAnsi="Times New Roman" w:cs="Times New Roman"/>
          <w:szCs w:val="24"/>
        </w:rPr>
        <w:t>“(..) En j</w:t>
      </w:r>
      <w:r w:rsidR="000E7094" w:rsidRPr="00D00515">
        <w:rPr>
          <w:rFonts w:ascii="Times New Roman" w:hAnsi="Times New Roman" w:cs="Times New Roman"/>
          <w:szCs w:val="24"/>
        </w:rPr>
        <w:t>uist bij bekering en seksuele gerichtheid is die beoordeling extra complex omdat het innerlijke aspecten betreft die vaak niet op basis van externe kenmerken of handelingen vastgesteld kunnen worden</w:t>
      </w:r>
      <w:r w:rsidR="009229E5">
        <w:rPr>
          <w:rFonts w:ascii="Times New Roman" w:hAnsi="Times New Roman" w:cs="Times New Roman"/>
          <w:szCs w:val="24"/>
        </w:rPr>
        <w:t>.</w:t>
      </w:r>
      <w:r w:rsidRPr="003F2D8C">
        <w:rPr>
          <w:rFonts w:ascii="Times New Roman" w:hAnsi="Times New Roman" w:cs="Times New Roman"/>
          <w:szCs w:val="24"/>
        </w:rPr>
        <w:t>”</w:t>
      </w:r>
      <w:r w:rsidR="000E7094">
        <w:rPr>
          <w:rStyle w:val="Voetnootmarkering"/>
          <w:rFonts w:ascii="Times New Roman" w:hAnsi="Times New Roman" w:cs="Times New Roman"/>
          <w:szCs w:val="24"/>
        </w:rPr>
        <w:footnoteReference w:id="10"/>
      </w:r>
      <w:r w:rsidRPr="0054251B">
        <w:rPr>
          <w:rFonts w:ascii="Times New Roman" w:hAnsi="Times New Roman" w:cs="Times New Roman"/>
        </w:rPr>
        <w:br/>
        <w:t>Dit leidde uiteindelijk tot het vernieuwen van de werkinstructie 2018/9 voor de beoordeling van de geloofwaardigheid van de seksuele geaardheid</w:t>
      </w:r>
      <w:r w:rsidR="007A236B" w:rsidRPr="0054251B">
        <w:rPr>
          <w:rFonts w:ascii="Times New Roman" w:hAnsi="Times New Roman" w:cs="Times New Roman"/>
        </w:rPr>
        <w:t xml:space="preserve"> door de IND</w:t>
      </w:r>
      <w:r w:rsidRPr="0054251B">
        <w:rPr>
          <w:rFonts w:ascii="Times New Roman" w:hAnsi="Times New Roman" w:cs="Times New Roman"/>
          <w:szCs w:val="24"/>
        </w:rPr>
        <w:t xml:space="preserve">. </w:t>
      </w:r>
      <w:r w:rsidR="00844467">
        <w:rPr>
          <w:rFonts w:ascii="Times New Roman" w:hAnsi="Times New Roman" w:cs="Times New Roman"/>
          <w:szCs w:val="24"/>
        </w:rPr>
        <w:t xml:space="preserve">De functie van deze werkinstructie ziet niet op het geven van een standaard checklist, maar is vooral bedoeld om richting aan te geven. </w:t>
      </w:r>
    </w:p>
    <w:p w14:paraId="2C2C4562" w14:textId="77777777" w:rsidR="0054251B" w:rsidRPr="00451AD6" w:rsidRDefault="008406AB" w:rsidP="00EB1A19">
      <w:pPr>
        <w:spacing w:line="360" w:lineRule="auto"/>
        <w:rPr>
          <w:rFonts w:ascii="Times New Roman" w:hAnsi="Times New Roman" w:cs="Times New Roman"/>
          <w:sz w:val="20"/>
        </w:rPr>
      </w:pPr>
      <w:r w:rsidRPr="00451AD6">
        <w:rPr>
          <w:rFonts w:ascii="Times New Roman" w:hAnsi="Times New Roman" w:cs="Times New Roman"/>
        </w:rPr>
        <w:t>Het bovenstaande is voor de opdrachtgever, Sanchez Advocatenpraktijk, die</w:t>
      </w:r>
      <w:r w:rsidR="008F526F" w:rsidRPr="00451AD6">
        <w:rPr>
          <w:rFonts w:ascii="Times New Roman" w:hAnsi="Times New Roman" w:cs="Times New Roman"/>
          <w:shd w:val="clear" w:color="auto" w:fill="FFFFFF"/>
        </w:rPr>
        <w:t xml:space="preserve"> een onafhankelijk advocatenkantoor</w:t>
      </w:r>
      <w:r w:rsidR="00451AD6" w:rsidRPr="00451AD6">
        <w:rPr>
          <w:rFonts w:ascii="Times New Roman" w:hAnsi="Times New Roman" w:cs="Times New Roman"/>
          <w:shd w:val="clear" w:color="auto" w:fill="FFFFFF"/>
        </w:rPr>
        <w:t xml:space="preserve"> heeft</w:t>
      </w:r>
      <w:r w:rsidR="008F526F" w:rsidRPr="00451AD6">
        <w:rPr>
          <w:rFonts w:ascii="Times New Roman" w:hAnsi="Times New Roman" w:cs="Times New Roman"/>
          <w:shd w:val="clear" w:color="auto" w:fill="FFFFFF"/>
        </w:rPr>
        <w:t xml:space="preserve"> in Den Haag. Sanchez Advocatenpraktijk heeft nationale en internationale cliënten. De advocatenpraktijk is gespecialiseerd in </w:t>
      </w:r>
      <w:r w:rsidR="0031798D" w:rsidRPr="00451AD6">
        <w:rPr>
          <w:rFonts w:ascii="Times New Roman" w:hAnsi="Times New Roman" w:cs="Times New Roman"/>
          <w:shd w:val="clear" w:color="auto" w:fill="FFFFFF"/>
        </w:rPr>
        <w:t>a</w:t>
      </w:r>
      <w:r w:rsidR="008F526F" w:rsidRPr="00451AD6">
        <w:rPr>
          <w:rFonts w:ascii="Times New Roman" w:hAnsi="Times New Roman" w:cs="Times New Roman"/>
          <w:shd w:val="clear" w:color="auto" w:fill="FFFFFF"/>
        </w:rPr>
        <w:t xml:space="preserve">rbeidsmigratierecht, </w:t>
      </w:r>
      <w:r w:rsidR="0031798D" w:rsidRPr="00451AD6">
        <w:rPr>
          <w:rFonts w:ascii="Times New Roman" w:hAnsi="Times New Roman" w:cs="Times New Roman"/>
          <w:shd w:val="clear" w:color="auto" w:fill="FFFFFF"/>
        </w:rPr>
        <w:t>b</w:t>
      </w:r>
      <w:r w:rsidR="008F526F" w:rsidRPr="00451AD6">
        <w:rPr>
          <w:rFonts w:ascii="Times New Roman" w:hAnsi="Times New Roman" w:cs="Times New Roman"/>
          <w:shd w:val="clear" w:color="auto" w:fill="FFFFFF"/>
        </w:rPr>
        <w:t xml:space="preserve">estuursrecht, </w:t>
      </w:r>
      <w:r w:rsidR="0031798D" w:rsidRPr="00451AD6">
        <w:rPr>
          <w:rFonts w:ascii="Times New Roman" w:hAnsi="Times New Roman" w:cs="Times New Roman"/>
          <w:shd w:val="clear" w:color="auto" w:fill="FFFFFF"/>
        </w:rPr>
        <w:t>s</w:t>
      </w:r>
      <w:r w:rsidR="008F526F" w:rsidRPr="00451AD6">
        <w:rPr>
          <w:rFonts w:ascii="Times New Roman" w:hAnsi="Times New Roman" w:cs="Times New Roman"/>
          <w:shd w:val="clear" w:color="auto" w:fill="FFFFFF"/>
        </w:rPr>
        <w:t xml:space="preserve">ociaal zekerheidsrecht en </w:t>
      </w:r>
      <w:r w:rsidR="0031798D" w:rsidRPr="00451AD6">
        <w:rPr>
          <w:rFonts w:ascii="Times New Roman" w:hAnsi="Times New Roman" w:cs="Times New Roman"/>
          <w:shd w:val="clear" w:color="auto" w:fill="FFFFFF"/>
        </w:rPr>
        <w:t>v</w:t>
      </w:r>
      <w:r w:rsidR="008F526F" w:rsidRPr="00451AD6">
        <w:rPr>
          <w:rFonts w:ascii="Times New Roman" w:hAnsi="Times New Roman" w:cs="Times New Roman"/>
          <w:shd w:val="clear" w:color="auto" w:fill="FFFFFF"/>
        </w:rPr>
        <w:t>reemdelingenrecht.</w:t>
      </w:r>
      <w:r w:rsidR="00D00515" w:rsidRPr="00451AD6">
        <w:rPr>
          <w:rFonts w:ascii="Times New Roman" w:hAnsi="Times New Roman" w:cs="Times New Roman"/>
          <w:shd w:val="clear" w:color="auto" w:fill="FFFFFF"/>
        </w:rPr>
        <w:t xml:space="preserve"> </w:t>
      </w:r>
      <w:r w:rsidR="00835BD3" w:rsidRPr="00451AD6">
        <w:rPr>
          <w:rFonts w:ascii="Times New Roman" w:hAnsi="Times New Roman" w:cs="Times New Roman"/>
          <w:color w:val="000000" w:themeColor="text1"/>
        </w:rPr>
        <w:t xml:space="preserve">Voor Sanchez Advocatenpraktijk is het van belang om te onderzoeken op grond van welke elementen de IND een aanvraag afwijst en welke criteria van belang zijn bij een beoordeling door de rechtbank om de juridisch begeleiding gedurende </w:t>
      </w:r>
      <w:r w:rsidR="00084201" w:rsidRPr="00451AD6">
        <w:rPr>
          <w:rFonts w:ascii="Times New Roman" w:hAnsi="Times New Roman" w:cs="Times New Roman"/>
          <w:color w:val="000000" w:themeColor="text1"/>
        </w:rPr>
        <w:t xml:space="preserve">een </w:t>
      </w:r>
      <w:r w:rsidR="00835BD3" w:rsidRPr="00451AD6">
        <w:rPr>
          <w:rFonts w:ascii="Times New Roman" w:hAnsi="Times New Roman" w:cs="Times New Roman"/>
          <w:color w:val="000000" w:themeColor="text1"/>
        </w:rPr>
        <w:t>asielaanvraag te kunnen optimaliseren.</w:t>
      </w:r>
      <w:r w:rsidR="00D0184B" w:rsidRPr="00451AD6">
        <w:rPr>
          <w:rFonts w:ascii="Times New Roman" w:hAnsi="Times New Roman" w:cs="Times New Roman"/>
          <w:color w:val="000000" w:themeColor="text1"/>
        </w:rPr>
        <w:t xml:space="preserve"> </w:t>
      </w:r>
    </w:p>
    <w:p w14:paraId="396E968C" w14:textId="77777777" w:rsidR="00A65267" w:rsidRDefault="00A65267" w:rsidP="00EB1A19">
      <w:pPr>
        <w:spacing w:line="360" w:lineRule="auto"/>
        <w:rPr>
          <w:rFonts w:ascii="Times New Roman" w:hAnsi="Times New Roman" w:cs="Times New Roman"/>
          <w:color w:val="000000" w:themeColor="text1"/>
        </w:rPr>
      </w:pPr>
    </w:p>
    <w:p w14:paraId="62923972" w14:textId="77777777" w:rsidR="009F7FBB" w:rsidRDefault="009F7FBB" w:rsidP="00EB1A19">
      <w:pPr>
        <w:spacing w:line="360" w:lineRule="auto"/>
        <w:rPr>
          <w:rFonts w:ascii="Times New Roman" w:hAnsi="Times New Roman" w:cs="Times New Roman"/>
          <w:color w:val="000000" w:themeColor="text1"/>
        </w:rPr>
      </w:pPr>
    </w:p>
    <w:p w14:paraId="1EB2BA49" w14:textId="77777777" w:rsidR="009F7FBB" w:rsidRPr="00D0184B" w:rsidRDefault="009F7FBB" w:rsidP="00EB1A19">
      <w:pPr>
        <w:spacing w:line="360" w:lineRule="auto"/>
        <w:rPr>
          <w:rFonts w:ascii="Times New Roman" w:hAnsi="Times New Roman" w:cs="Times New Roman"/>
          <w:color w:val="000000" w:themeColor="text1"/>
        </w:rPr>
      </w:pPr>
    </w:p>
    <w:p w14:paraId="49A13D43" w14:textId="77777777" w:rsidR="0044586E" w:rsidRPr="00A57465" w:rsidRDefault="0044586E" w:rsidP="006D3813">
      <w:pPr>
        <w:pStyle w:val="Kop2"/>
      </w:pPr>
      <w:r>
        <w:lastRenderedPageBreak/>
        <w:t>1.2 Doelstelling, centrale vraag en deelvragen</w:t>
      </w:r>
      <w:r>
        <w:tab/>
      </w:r>
    </w:p>
    <w:p w14:paraId="49B81CC4" w14:textId="77777777" w:rsidR="0044586E" w:rsidRDefault="0044586E" w:rsidP="00EB1A19">
      <w:pPr>
        <w:spacing w:line="360" w:lineRule="auto"/>
        <w:contextualSpacing/>
        <w:rPr>
          <w:rFonts w:ascii="Times New Roman" w:hAnsi="Times New Roman"/>
        </w:rPr>
      </w:pPr>
    </w:p>
    <w:p w14:paraId="3734547C" w14:textId="77777777" w:rsidR="00835BD3" w:rsidRPr="0054251B" w:rsidRDefault="00835BD3" w:rsidP="00EB1A19">
      <w:pPr>
        <w:spacing w:after="0" w:line="360" w:lineRule="auto"/>
        <w:rPr>
          <w:rFonts w:ascii="Times New Roman" w:hAnsi="Times New Roman" w:cs="Times New Roman"/>
          <w:shd w:val="clear" w:color="auto" w:fill="FFFFFF"/>
        </w:rPr>
      </w:pPr>
      <w:r w:rsidRPr="0054251B">
        <w:rPr>
          <w:rFonts w:ascii="Times New Roman" w:hAnsi="Times New Roman" w:cs="Times New Roman"/>
          <w:shd w:val="clear" w:color="auto" w:fill="FFFFFF"/>
        </w:rPr>
        <w:t xml:space="preserve">Het doel van dit onderzoek is om op 18 juni 2019 een onderzoeksrapport aan Sanchez Advocatenpraktijk op te leveren waarin op grond van wetsanalyse, literatuur- en jurisprudentieonderzoek aanbevelingen zijn opgenomen die </w:t>
      </w:r>
      <w:r w:rsidR="008B7695">
        <w:rPr>
          <w:rFonts w:ascii="Times New Roman" w:hAnsi="Times New Roman" w:cs="Times New Roman"/>
          <w:shd w:val="clear" w:color="auto" w:fill="FFFFFF"/>
        </w:rPr>
        <w:t>opgevolgd</w:t>
      </w:r>
      <w:r w:rsidR="008B7695" w:rsidRPr="0054251B">
        <w:rPr>
          <w:rFonts w:ascii="Times New Roman" w:hAnsi="Times New Roman" w:cs="Times New Roman"/>
          <w:shd w:val="clear" w:color="auto" w:fill="FFFFFF"/>
        </w:rPr>
        <w:t xml:space="preserve"> </w:t>
      </w:r>
      <w:r w:rsidRPr="0054251B">
        <w:rPr>
          <w:rFonts w:ascii="Times New Roman" w:hAnsi="Times New Roman" w:cs="Times New Roman"/>
          <w:shd w:val="clear" w:color="auto" w:fill="FFFFFF"/>
        </w:rPr>
        <w:t>kunnen worden tijdens procedures teneinde een positieve uitkomst te bewerkstelligen,</w:t>
      </w:r>
      <w:r w:rsidR="007A236B" w:rsidRPr="0054251B">
        <w:rPr>
          <w:rFonts w:ascii="Times New Roman" w:hAnsi="Times New Roman" w:cs="Times New Roman"/>
          <w:shd w:val="clear" w:color="auto" w:fill="FFFFFF"/>
        </w:rPr>
        <w:t xml:space="preserve"> namelijk dat de afwijzing van h</w:t>
      </w:r>
      <w:r w:rsidRPr="0054251B">
        <w:rPr>
          <w:rFonts w:ascii="Times New Roman" w:hAnsi="Times New Roman" w:cs="Times New Roman"/>
          <w:shd w:val="clear" w:color="auto" w:fill="FFFFFF"/>
        </w:rPr>
        <w:t>e</w:t>
      </w:r>
      <w:r w:rsidR="007A236B" w:rsidRPr="0054251B">
        <w:rPr>
          <w:rFonts w:ascii="Times New Roman" w:hAnsi="Times New Roman" w:cs="Times New Roman"/>
          <w:shd w:val="clear" w:color="auto" w:fill="FFFFFF"/>
        </w:rPr>
        <w:t>t</w:t>
      </w:r>
      <w:r w:rsidRPr="0054251B">
        <w:rPr>
          <w:rFonts w:ascii="Times New Roman" w:hAnsi="Times New Roman" w:cs="Times New Roman"/>
          <w:shd w:val="clear" w:color="auto" w:fill="FFFFFF"/>
        </w:rPr>
        <w:t xml:space="preserve"> verblijfsdocument achterwege blijft bij onvoldoende geloofwaardigheid van de seksuele geaard</w:t>
      </w:r>
      <w:r w:rsidR="007A236B" w:rsidRPr="0054251B">
        <w:rPr>
          <w:rFonts w:ascii="Times New Roman" w:hAnsi="Times New Roman" w:cs="Times New Roman"/>
          <w:shd w:val="clear" w:color="auto" w:fill="FFFFFF"/>
        </w:rPr>
        <w:t xml:space="preserve">heid van een LHBTI-vreemdeling. </w:t>
      </w:r>
      <w:r w:rsidR="007A236B" w:rsidRPr="0054251B">
        <w:rPr>
          <w:rFonts w:ascii="Times New Roman" w:hAnsi="Times New Roman" w:cs="Times New Roman"/>
          <w:szCs w:val="24"/>
        </w:rPr>
        <w:t>Hierbij is ook gebruikgemaakt van het beleid van het IND</w:t>
      </w:r>
      <w:r w:rsidR="007A236B" w:rsidRPr="0054251B">
        <w:rPr>
          <w:rFonts w:ascii="Times New Roman" w:hAnsi="Times New Roman" w:cs="Times New Roman"/>
          <w:szCs w:val="24"/>
          <w:shd w:val="clear" w:color="auto" w:fill="FFFFFF"/>
        </w:rPr>
        <w:t>.</w:t>
      </w:r>
      <w:r w:rsidR="007A236B" w:rsidRPr="0054251B">
        <w:rPr>
          <w:rFonts w:ascii="Times New Roman" w:hAnsi="Times New Roman" w:cs="Times New Roman"/>
          <w:sz w:val="24"/>
          <w:shd w:val="clear" w:color="auto" w:fill="FFFFFF"/>
        </w:rPr>
        <w:t xml:space="preserve"> </w:t>
      </w:r>
      <w:r w:rsidRPr="0054251B">
        <w:rPr>
          <w:rFonts w:ascii="Times New Roman" w:hAnsi="Times New Roman" w:cs="Times New Roman"/>
          <w:shd w:val="clear" w:color="auto" w:fill="FFFFFF"/>
        </w:rPr>
        <w:t xml:space="preserve">Het advies </w:t>
      </w:r>
      <w:r w:rsidR="008B7695">
        <w:rPr>
          <w:rFonts w:ascii="Times New Roman" w:hAnsi="Times New Roman" w:cs="Times New Roman"/>
          <w:shd w:val="clear" w:color="auto" w:fill="FFFFFF"/>
        </w:rPr>
        <w:t>kan</w:t>
      </w:r>
      <w:r w:rsidR="008B7695" w:rsidRPr="0054251B">
        <w:rPr>
          <w:rFonts w:ascii="Times New Roman" w:hAnsi="Times New Roman" w:cs="Times New Roman"/>
          <w:shd w:val="clear" w:color="auto" w:fill="FFFFFF"/>
        </w:rPr>
        <w:t xml:space="preserve"> </w:t>
      </w:r>
      <w:r w:rsidRPr="0054251B">
        <w:rPr>
          <w:rFonts w:ascii="Times New Roman" w:hAnsi="Times New Roman" w:cs="Times New Roman"/>
          <w:shd w:val="clear" w:color="auto" w:fill="FFFFFF"/>
        </w:rPr>
        <w:t xml:space="preserve">ook gebruikt worden om cliënten te adviseren. </w:t>
      </w:r>
    </w:p>
    <w:p w14:paraId="6D99E53F" w14:textId="77777777" w:rsidR="00835BD3" w:rsidRPr="0054251B" w:rsidRDefault="00835BD3" w:rsidP="00EB1A19">
      <w:pPr>
        <w:spacing w:after="0" w:line="360" w:lineRule="auto"/>
        <w:rPr>
          <w:rFonts w:ascii="Times New Roman" w:hAnsi="Times New Roman" w:cs="Times New Roman"/>
          <w:shd w:val="clear" w:color="auto" w:fill="FFFFFF"/>
        </w:rPr>
      </w:pPr>
    </w:p>
    <w:p w14:paraId="43FC97AD" w14:textId="77777777" w:rsidR="005B1ED4" w:rsidRPr="00835BD3" w:rsidRDefault="00835BD3" w:rsidP="00EB1A19">
      <w:pPr>
        <w:spacing w:line="360" w:lineRule="auto"/>
        <w:rPr>
          <w:rFonts w:ascii="Times New Roman" w:hAnsi="Times New Roman" w:cs="Times New Roman"/>
          <w:b/>
          <w:i/>
          <w:sz w:val="24"/>
        </w:rPr>
      </w:pPr>
      <w:r w:rsidRPr="0054251B">
        <w:rPr>
          <w:rFonts w:ascii="Times New Roman" w:hAnsi="Times New Roman" w:cs="Times New Roman"/>
          <w:shd w:val="clear" w:color="auto" w:fill="FFFFFF"/>
        </w:rPr>
        <w:t xml:space="preserve">Het advies kan door Sanchez Advocatenpraktijk </w:t>
      </w:r>
      <w:r w:rsidR="00D369EF">
        <w:rPr>
          <w:rFonts w:ascii="Times New Roman" w:hAnsi="Times New Roman" w:cs="Times New Roman"/>
          <w:shd w:val="clear" w:color="auto" w:fill="FFFFFF"/>
        </w:rPr>
        <w:t xml:space="preserve">direct </w:t>
      </w:r>
      <w:r w:rsidRPr="0054251B">
        <w:rPr>
          <w:rFonts w:ascii="Times New Roman" w:hAnsi="Times New Roman" w:cs="Times New Roman"/>
          <w:shd w:val="clear" w:color="auto" w:fill="FFFFFF"/>
        </w:rPr>
        <w:t>worden gebruikt in de praktijk. Daarnaast zijn er verschillende vreemdelingenrechtadvocaten in Nederland die te maken hebben met dergelijke zaken en derhalve belang hebben bij de uitkomsten van dit onderzoek.</w:t>
      </w:r>
      <w:r w:rsidR="00D00515">
        <w:rPr>
          <w:rFonts w:ascii="Times New Roman" w:hAnsi="Times New Roman" w:cs="Times New Roman"/>
          <w:sz w:val="24"/>
          <w:shd w:val="clear" w:color="auto" w:fill="FFFFFF"/>
        </w:rPr>
        <w:br/>
      </w:r>
    </w:p>
    <w:p w14:paraId="4C539001" w14:textId="77777777" w:rsidR="0044586E" w:rsidRPr="00A57465" w:rsidRDefault="00EF2363" w:rsidP="006D3813">
      <w:pPr>
        <w:pStyle w:val="Kop2"/>
      </w:pPr>
      <w:r>
        <w:t xml:space="preserve">1.2.1 </w:t>
      </w:r>
      <w:r w:rsidR="0044586E">
        <w:t>centrale vraag</w:t>
      </w:r>
      <w:r w:rsidR="0044586E">
        <w:tab/>
      </w:r>
    </w:p>
    <w:p w14:paraId="3CC84D21" w14:textId="77777777" w:rsidR="00D00515" w:rsidRDefault="00D00515" w:rsidP="00EB1A19">
      <w:pPr>
        <w:spacing w:line="360" w:lineRule="auto"/>
        <w:contextualSpacing/>
        <w:rPr>
          <w:rFonts w:ascii="Times New Roman" w:hAnsi="Times New Roman" w:cs="Times New Roman"/>
        </w:rPr>
      </w:pPr>
    </w:p>
    <w:p w14:paraId="6B43D1DD" w14:textId="77777777" w:rsidR="00D00515" w:rsidRDefault="00D00515" w:rsidP="00EB1A19">
      <w:pPr>
        <w:spacing w:line="360" w:lineRule="auto"/>
        <w:contextualSpacing/>
        <w:rPr>
          <w:rFonts w:ascii="Times New Roman" w:hAnsi="Times New Roman" w:cs="Times New Roman"/>
        </w:rPr>
      </w:pPr>
    </w:p>
    <w:p w14:paraId="23D6F430" w14:textId="77777777" w:rsidR="00375A78" w:rsidRPr="0054251B" w:rsidRDefault="0030073B" w:rsidP="00EB1A19">
      <w:pPr>
        <w:spacing w:line="360" w:lineRule="auto"/>
        <w:rPr>
          <w:rFonts w:ascii="Times New Roman" w:hAnsi="Times New Roman" w:cs="Times New Roman"/>
          <w:szCs w:val="24"/>
        </w:rPr>
      </w:pPr>
      <w:r>
        <w:rPr>
          <w:rFonts w:ascii="Times New Roman" w:hAnsi="Times New Roman" w:cs="Times New Roman"/>
          <w:szCs w:val="24"/>
        </w:rPr>
        <w:t xml:space="preserve">De </w:t>
      </w:r>
      <w:r w:rsidR="00FC02A0">
        <w:rPr>
          <w:rFonts w:ascii="Times New Roman" w:hAnsi="Times New Roman" w:cs="Times New Roman"/>
          <w:szCs w:val="24"/>
        </w:rPr>
        <w:t>onderstaande</w:t>
      </w:r>
      <w:r>
        <w:rPr>
          <w:rFonts w:ascii="Times New Roman" w:hAnsi="Times New Roman" w:cs="Times New Roman"/>
          <w:szCs w:val="24"/>
        </w:rPr>
        <w:t xml:space="preserve"> centrale vraag is geformuleerd o</w:t>
      </w:r>
      <w:r w:rsidR="00375A78" w:rsidRPr="0054251B">
        <w:rPr>
          <w:rFonts w:ascii="Times New Roman" w:hAnsi="Times New Roman" w:cs="Times New Roman"/>
          <w:szCs w:val="24"/>
        </w:rPr>
        <w:t>m de doelstelling van dit onderzoek te kunnen bereiken:</w:t>
      </w:r>
    </w:p>
    <w:p w14:paraId="0862944E" w14:textId="77777777" w:rsidR="00A65267" w:rsidRPr="00A65267" w:rsidRDefault="00375A78" w:rsidP="00EB1A19">
      <w:pPr>
        <w:spacing w:line="360" w:lineRule="auto"/>
        <w:rPr>
          <w:rFonts w:ascii="Times New Roman" w:hAnsi="Times New Roman" w:cs="Times New Roman"/>
          <w:i/>
          <w:iCs/>
          <w:szCs w:val="24"/>
        </w:rPr>
      </w:pPr>
      <w:r w:rsidRPr="00EF2363">
        <w:rPr>
          <w:rFonts w:ascii="Times New Roman" w:hAnsi="Times New Roman" w:cs="Times New Roman"/>
          <w:i/>
          <w:iCs/>
          <w:szCs w:val="24"/>
        </w:rPr>
        <w:t>Welk advies kan worden gegeven aan Sanchez Advocatenpraktijk over de wijze waarop asielaanvragen van LHBTI-vreemdelingen zodanig kunnen worden onderbouwd</w:t>
      </w:r>
      <w:r w:rsidR="00F85CEB" w:rsidRPr="00EF2363">
        <w:rPr>
          <w:rFonts w:ascii="Times New Roman" w:hAnsi="Times New Roman" w:cs="Times New Roman"/>
          <w:i/>
          <w:iCs/>
          <w:szCs w:val="24"/>
        </w:rPr>
        <w:t xml:space="preserve"> (seksuele geaardheid), dat zij in aanmerking komen voor vluchtelingenstatus</w:t>
      </w:r>
      <w:r w:rsidRPr="00EF2363">
        <w:rPr>
          <w:rFonts w:ascii="Times New Roman" w:hAnsi="Times New Roman" w:cs="Times New Roman"/>
          <w:i/>
          <w:iCs/>
          <w:szCs w:val="24"/>
        </w:rPr>
        <w:t>, door middel van wetsanalyse, literatuur- en jurisprudentieonderzoek?</w:t>
      </w:r>
    </w:p>
    <w:p w14:paraId="48E03706" w14:textId="77777777" w:rsidR="00EF2363" w:rsidRPr="008F526F" w:rsidRDefault="00EF2363" w:rsidP="00EB1A19">
      <w:pPr>
        <w:spacing w:line="360" w:lineRule="auto"/>
        <w:rPr>
          <w:rFonts w:ascii="Times New Roman" w:hAnsi="Times New Roman" w:cs="Times New Roman"/>
          <w:sz w:val="24"/>
          <w:szCs w:val="24"/>
        </w:rPr>
      </w:pPr>
    </w:p>
    <w:p w14:paraId="5CABADFB" w14:textId="77777777" w:rsidR="0044586E" w:rsidRPr="00A57465" w:rsidRDefault="00252D7A" w:rsidP="006D3813">
      <w:pPr>
        <w:pStyle w:val="Kop2"/>
      </w:pPr>
      <w:r>
        <w:t xml:space="preserve">1.2.2 </w:t>
      </w:r>
      <w:r w:rsidR="0044586E">
        <w:t>deelvragen</w:t>
      </w:r>
      <w:r w:rsidR="0044586E">
        <w:tab/>
      </w:r>
    </w:p>
    <w:p w14:paraId="413E56FE" w14:textId="77777777" w:rsidR="0044586E" w:rsidRDefault="0044586E" w:rsidP="00EB1A19">
      <w:pPr>
        <w:spacing w:line="360" w:lineRule="auto"/>
        <w:rPr>
          <w:rFonts w:ascii="Times New Roman" w:hAnsi="Times New Roman" w:cs="Times New Roman"/>
        </w:rPr>
      </w:pPr>
    </w:p>
    <w:p w14:paraId="0F9C1BD4" w14:textId="77777777" w:rsidR="00EF2363" w:rsidRDefault="00EF2363" w:rsidP="00EB1A19">
      <w:pPr>
        <w:spacing w:line="360" w:lineRule="auto"/>
        <w:rPr>
          <w:rFonts w:ascii="Times New Roman" w:hAnsi="Times New Roman" w:cs="Times New Roman"/>
        </w:rPr>
      </w:pPr>
      <w:r>
        <w:rPr>
          <w:rFonts w:ascii="Times New Roman" w:hAnsi="Times New Roman" w:cs="Times New Roman"/>
        </w:rPr>
        <w:t>Voor de beantwoording van de hoofdvraag zijn verschillende deelvragen opgesteld:</w:t>
      </w:r>
    </w:p>
    <w:p w14:paraId="72E4476A" w14:textId="77777777" w:rsidR="0044586E" w:rsidRPr="0054251B" w:rsidRDefault="0044586E" w:rsidP="00EB1A19">
      <w:pPr>
        <w:spacing w:line="360" w:lineRule="auto"/>
        <w:rPr>
          <w:rFonts w:ascii="Times New Roman" w:hAnsi="Times New Roman" w:cs="Times New Roman"/>
        </w:rPr>
      </w:pPr>
      <w:r w:rsidRPr="0054251B">
        <w:rPr>
          <w:rFonts w:ascii="Times New Roman" w:hAnsi="Times New Roman" w:cs="Times New Roman"/>
        </w:rPr>
        <w:t xml:space="preserve">Theoretische deelvragen </w:t>
      </w:r>
    </w:p>
    <w:p w14:paraId="3A949E93" w14:textId="77777777" w:rsidR="00375A78" w:rsidRPr="0054251B" w:rsidRDefault="000E79D6" w:rsidP="00EB1A19">
      <w:pPr>
        <w:pStyle w:val="Lijstalinea"/>
        <w:numPr>
          <w:ilvl w:val="0"/>
          <w:numId w:val="3"/>
        </w:numPr>
        <w:spacing w:line="360" w:lineRule="auto"/>
        <w:rPr>
          <w:rFonts w:ascii="Times New Roman" w:hAnsi="Times New Roman" w:cs="Times New Roman"/>
        </w:rPr>
      </w:pPr>
      <w:r w:rsidRPr="0054251B">
        <w:rPr>
          <w:rFonts w:ascii="Times New Roman" w:hAnsi="Times New Roman" w:cs="Times New Roman"/>
        </w:rPr>
        <w:t>Hoe is de toelating op asielgronden van LHBTI-vreemdelingen in Nederland geregeld volgens literatuur, wet- en regelgeving alsmede het beleid van de IND?</w:t>
      </w:r>
    </w:p>
    <w:p w14:paraId="72944AFC" w14:textId="77777777" w:rsidR="00375A78" w:rsidRPr="0054251B" w:rsidRDefault="00375A78" w:rsidP="00EB1A19">
      <w:pPr>
        <w:pStyle w:val="Lijstalinea"/>
        <w:spacing w:line="360" w:lineRule="auto"/>
        <w:ind w:left="786"/>
        <w:rPr>
          <w:rFonts w:ascii="Times New Roman" w:hAnsi="Times New Roman" w:cs="Times New Roman"/>
        </w:rPr>
      </w:pPr>
    </w:p>
    <w:p w14:paraId="3E0DA0BB" w14:textId="77777777" w:rsidR="001B56E0" w:rsidRPr="0054251B" w:rsidRDefault="001B56E0" w:rsidP="00EB1A19">
      <w:pPr>
        <w:pStyle w:val="Lijstalinea"/>
        <w:numPr>
          <w:ilvl w:val="0"/>
          <w:numId w:val="3"/>
        </w:numPr>
        <w:spacing w:line="360" w:lineRule="auto"/>
        <w:rPr>
          <w:rFonts w:ascii="Times New Roman" w:hAnsi="Times New Roman" w:cs="Times New Roman"/>
        </w:rPr>
      </w:pPr>
      <w:r w:rsidRPr="0054251B">
        <w:rPr>
          <w:rFonts w:ascii="Times New Roman" w:hAnsi="Times New Roman" w:cs="Times New Roman"/>
        </w:rPr>
        <w:lastRenderedPageBreak/>
        <w:t xml:space="preserve">Hoe wordt de geloofwaardigheid van de seksuele geaardheid in asielzaken in het Europees en Internationaal recht beoordeeld? </w:t>
      </w:r>
      <w:r w:rsidRPr="0054251B">
        <w:rPr>
          <w:rFonts w:ascii="Times New Roman" w:hAnsi="Times New Roman" w:cs="Times New Roman"/>
        </w:rPr>
        <w:br/>
      </w:r>
    </w:p>
    <w:p w14:paraId="2BDBF117" w14:textId="77777777" w:rsidR="007B0B28" w:rsidRPr="0054251B" w:rsidRDefault="001B56E0" w:rsidP="00EB1A19">
      <w:pPr>
        <w:pStyle w:val="Lijstalinea"/>
        <w:numPr>
          <w:ilvl w:val="0"/>
          <w:numId w:val="3"/>
        </w:numPr>
        <w:spacing w:line="360" w:lineRule="auto"/>
        <w:rPr>
          <w:rFonts w:ascii="Times New Roman" w:hAnsi="Times New Roman" w:cs="Times New Roman"/>
        </w:rPr>
      </w:pPr>
      <w:r w:rsidRPr="0054251B">
        <w:rPr>
          <w:rFonts w:ascii="Times New Roman" w:hAnsi="Times New Roman" w:cs="Times New Roman"/>
        </w:rPr>
        <w:t>Hoe wordt in Nederland door het bestuursorgaan de geloofwaardigheid van de seksuele geaardhe</w:t>
      </w:r>
      <w:r w:rsidR="007B0B28" w:rsidRPr="0054251B">
        <w:rPr>
          <w:rFonts w:ascii="Times New Roman" w:hAnsi="Times New Roman" w:cs="Times New Roman"/>
        </w:rPr>
        <w:t xml:space="preserve">id in asielzaken beoordeeld? </w:t>
      </w:r>
    </w:p>
    <w:p w14:paraId="2FBCB9F3" w14:textId="77777777" w:rsidR="007A236B" w:rsidRPr="0054251B" w:rsidRDefault="007A236B" w:rsidP="00EB1A19">
      <w:pPr>
        <w:spacing w:line="360" w:lineRule="auto"/>
        <w:rPr>
          <w:rFonts w:ascii="Times New Roman" w:hAnsi="Times New Roman" w:cs="Times New Roman"/>
        </w:rPr>
      </w:pPr>
    </w:p>
    <w:p w14:paraId="76367AC3" w14:textId="77777777" w:rsidR="001B56E0" w:rsidRPr="00666D10" w:rsidRDefault="00666D10" w:rsidP="00666D10">
      <w:pPr>
        <w:spacing w:line="360" w:lineRule="auto"/>
        <w:rPr>
          <w:rFonts w:ascii="Times New Roman" w:hAnsi="Times New Roman" w:cs="Times New Roman"/>
        </w:rPr>
      </w:pPr>
      <w:r>
        <w:rPr>
          <w:rFonts w:ascii="Times New Roman" w:hAnsi="Times New Roman" w:cs="Times New Roman"/>
        </w:rPr>
        <w:t>Praktijkgerichte deelvraag</w:t>
      </w:r>
      <w:r w:rsidR="004238B5" w:rsidRPr="00666D10">
        <w:rPr>
          <w:rFonts w:ascii="Times New Roman" w:hAnsi="Times New Roman" w:cs="Times New Roman"/>
        </w:rPr>
        <w:br/>
      </w:r>
    </w:p>
    <w:p w14:paraId="231082BA" w14:textId="77777777" w:rsidR="001B56E0" w:rsidRPr="0054251B" w:rsidRDefault="001B56E0" w:rsidP="00EB1A19">
      <w:pPr>
        <w:pStyle w:val="Lijstalinea"/>
        <w:numPr>
          <w:ilvl w:val="0"/>
          <w:numId w:val="3"/>
        </w:numPr>
        <w:spacing w:line="360" w:lineRule="auto"/>
        <w:rPr>
          <w:rFonts w:ascii="Times New Roman" w:hAnsi="Times New Roman" w:cs="Times New Roman"/>
        </w:rPr>
      </w:pPr>
      <w:r w:rsidRPr="0054251B">
        <w:rPr>
          <w:rFonts w:ascii="Times New Roman" w:hAnsi="Times New Roman" w:cs="Times New Roman"/>
        </w:rPr>
        <w:t>Wat zijn de afwegingen van verschillende rechtbanken vanaf 2017 tot heden met betrekking tot de geloofwaardigheid van seksuele geaardheid van asielaanvragen die worden ingediend door LHBT</w:t>
      </w:r>
      <w:r w:rsidR="00705365">
        <w:rPr>
          <w:rFonts w:ascii="Times New Roman" w:hAnsi="Times New Roman" w:cs="Times New Roman"/>
        </w:rPr>
        <w:t>I</w:t>
      </w:r>
      <w:r w:rsidRPr="0054251B">
        <w:rPr>
          <w:rFonts w:ascii="Times New Roman" w:hAnsi="Times New Roman" w:cs="Times New Roman"/>
        </w:rPr>
        <w:t xml:space="preserve">-vreemdelingen </w:t>
      </w:r>
      <w:r w:rsidR="00705365">
        <w:rPr>
          <w:rFonts w:ascii="Times New Roman" w:hAnsi="Times New Roman" w:cs="Times New Roman"/>
        </w:rPr>
        <w:t>volgens</w:t>
      </w:r>
      <w:r w:rsidR="00705365" w:rsidRPr="0054251B">
        <w:rPr>
          <w:rFonts w:ascii="Times New Roman" w:hAnsi="Times New Roman" w:cs="Times New Roman"/>
        </w:rPr>
        <w:t xml:space="preserve"> </w:t>
      </w:r>
      <w:r w:rsidRPr="0054251B">
        <w:rPr>
          <w:rFonts w:ascii="Times New Roman" w:hAnsi="Times New Roman" w:cs="Times New Roman"/>
        </w:rPr>
        <w:t>jurisprudentieonderzoek?</w:t>
      </w:r>
    </w:p>
    <w:p w14:paraId="4B73E506" w14:textId="77777777" w:rsidR="0054251B" w:rsidRPr="001B56E0" w:rsidRDefault="0054251B" w:rsidP="001B56E0">
      <w:pPr>
        <w:rPr>
          <w:rFonts w:ascii="Times New Roman" w:hAnsi="Times New Roman" w:cs="Times New Roman"/>
          <w:sz w:val="24"/>
        </w:rPr>
      </w:pPr>
    </w:p>
    <w:p w14:paraId="3825EDA6" w14:textId="77777777" w:rsidR="001B56E0" w:rsidRPr="00A57465" w:rsidRDefault="001B56E0" w:rsidP="006D3813">
      <w:pPr>
        <w:pStyle w:val="Kop2"/>
      </w:pPr>
      <w:r>
        <w:t xml:space="preserve">1.3 </w:t>
      </w:r>
      <w:r w:rsidR="000D3A4F">
        <w:t xml:space="preserve">Begrippen </w:t>
      </w:r>
      <w:r>
        <w:t>Operati</w:t>
      </w:r>
      <w:r w:rsidR="000D3A4F">
        <w:t>onaliseren</w:t>
      </w:r>
      <w:r>
        <w:tab/>
      </w:r>
    </w:p>
    <w:p w14:paraId="221AC44F" w14:textId="77777777" w:rsidR="001B56E0" w:rsidRPr="001B56E0" w:rsidRDefault="001B56E0" w:rsidP="001B56E0">
      <w:pPr>
        <w:ind w:left="360"/>
        <w:rPr>
          <w:rFonts w:ascii="Times New Roman" w:hAnsi="Times New Roman" w:cs="Times New Roman"/>
          <w:sz w:val="24"/>
        </w:rPr>
      </w:pPr>
    </w:p>
    <w:p w14:paraId="77E9DDB7" w14:textId="77777777" w:rsidR="004E7CA0" w:rsidRDefault="004E7CA0" w:rsidP="000D3A4F">
      <w:pPr>
        <w:spacing w:line="360" w:lineRule="auto"/>
        <w:outlineLvl w:val="0"/>
        <w:rPr>
          <w:rFonts w:ascii="Times New Roman" w:hAnsi="Times New Roman" w:cs="Times New Roman"/>
        </w:rPr>
      </w:pPr>
      <w:r>
        <w:rPr>
          <w:rFonts w:ascii="Times New Roman" w:hAnsi="Times New Roman" w:cs="Times New Roman"/>
        </w:rPr>
        <w:t>Asiela</w:t>
      </w:r>
      <w:r w:rsidR="006D22F7">
        <w:rPr>
          <w:rFonts w:ascii="Times New Roman" w:hAnsi="Times New Roman" w:cs="Times New Roman"/>
        </w:rPr>
        <w:t>anvragen van LHBTI-vreemdeling</w:t>
      </w:r>
      <w:r>
        <w:rPr>
          <w:rFonts w:ascii="Times New Roman" w:hAnsi="Times New Roman" w:cs="Times New Roman"/>
        </w:rPr>
        <w:t xml:space="preserve"> </w:t>
      </w:r>
      <w:r w:rsidR="00972C91" w:rsidRPr="00C35CB2">
        <w:sym w:font="Wingdings" w:char="F0E0"/>
      </w:r>
      <w:r w:rsidR="006D22F7">
        <w:rPr>
          <w:rFonts w:ascii="Times New Roman" w:hAnsi="Times New Roman" w:cs="Times New Roman"/>
        </w:rPr>
        <w:t xml:space="preserve"> het verzoek dat door een LHBTI-vreemdeling wordt ingediend bij de Nederlandse overheid, omdat hij in zijn land van herkomst vervolging vreest om zijn ras, godsdienst, nationaliteit, politieke overtuiging of in dit kader, het behoren tot een specifieke sociale groep. De aanvraag wordt ingediend </w:t>
      </w:r>
      <w:r w:rsidR="00A21593">
        <w:rPr>
          <w:rFonts w:ascii="Times New Roman" w:hAnsi="Times New Roman" w:cs="Times New Roman"/>
        </w:rPr>
        <w:t>om in aanmerking te komen voor bescherming in Nederland.</w:t>
      </w:r>
    </w:p>
    <w:p w14:paraId="61EBBF92" w14:textId="77777777" w:rsidR="004E7CA0" w:rsidRDefault="004E7CA0" w:rsidP="000D3A4F">
      <w:pPr>
        <w:spacing w:line="360" w:lineRule="auto"/>
        <w:outlineLvl w:val="0"/>
        <w:rPr>
          <w:rFonts w:ascii="Times New Roman" w:hAnsi="Times New Roman" w:cs="Times New Roman"/>
        </w:rPr>
      </w:pPr>
      <w:r>
        <w:rPr>
          <w:rFonts w:ascii="Times New Roman" w:hAnsi="Times New Roman" w:cs="Times New Roman"/>
        </w:rPr>
        <w:t>Onderbouwing</w:t>
      </w:r>
      <w:r w:rsidR="00AA1EC8">
        <w:rPr>
          <w:rFonts w:ascii="Times New Roman" w:hAnsi="Times New Roman" w:cs="Times New Roman"/>
        </w:rPr>
        <w:t xml:space="preserve"> (van seksuele geaardheid) </w:t>
      </w:r>
      <w:r>
        <w:rPr>
          <w:rFonts w:ascii="Times New Roman" w:hAnsi="Times New Roman" w:cs="Times New Roman"/>
        </w:rPr>
        <w:t xml:space="preserve"> </w:t>
      </w:r>
      <w:r w:rsidR="00AA1EC8">
        <w:rPr>
          <w:rFonts w:ascii="Times New Roman" w:hAnsi="Times New Roman" w:cs="Times New Roman"/>
        </w:rPr>
        <w:t>in het kader van LHBTI-asielaanvraag</w:t>
      </w:r>
      <w:r>
        <w:rPr>
          <w:rFonts w:ascii="Times New Roman" w:hAnsi="Times New Roman" w:cs="Times New Roman"/>
        </w:rPr>
        <w:t xml:space="preserve"> </w:t>
      </w:r>
      <w:r w:rsidR="00972C91" w:rsidRPr="00C35CB2">
        <w:sym w:font="Wingdings" w:char="F0E0"/>
      </w:r>
      <w:r w:rsidRPr="00972C91">
        <w:rPr>
          <w:rFonts w:ascii="Times New Roman" w:hAnsi="Times New Roman" w:cs="Times New Roman"/>
          <w:b/>
          <w:sz w:val="28"/>
        </w:rPr>
        <w:t xml:space="preserve"> </w:t>
      </w:r>
      <w:r w:rsidR="00DC76B1">
        <w:rPr>
          <w:rFonts w:ascii="Times New Roman" w:hAnsi="Times New Roman" w:cs="Times New Roman"/>
        </w:rPr>
        <w:t xml:space="preserve">het afleggen van verklaringen en/of bewijsmiddelen die de redenen voor </w:t>
      </w:r>
      <w:r>
        <w:rPr>
          <w:rFonts w:ascii="Times New Roman" w:hAnsi="Times New Roman" w:cs="Times New Roman"/>
        </w:rPr>
        <w:t xml:space="preserve"> LHBTI-</w:t>
      </w:r>
      <w:r w:rsidR="00DC76B1">
        <w:rPr>
          <w:rFonts w:ascii="Times New Roman" w:hAnsi="Times New Roman" w:cs="Times New Roman"/>
        </w:rPr>
        <w:t>asiel</w:t>
      </w:r>
      <w:r>
        <w:rPr>
          <w:rFonts w:ascii="Times New Roman" w:hAnsi="Times New Roman" w:cs="Times New Roman"/>
        </w:rPr>
        <w:t>aanvraag</w:t>
      </w:r>
      <w:r w:rsidR="00DC76B1">
        <w:rPr>
          <w:rFonts w:ascii="Times New Roman" w:hAnsi="Times New Roman" w:cs="Times New Roman"/>
        </w:rPr>
        <w:t xml:space="preserve"> ondersteunen. </w:t>
      </w:r>
      <w:r>
        <w:rPr>
          <w:rFonts w:ascii="Times New Roman" w:hAnsi="Times New Roman" w:cs="Times New Roman"/>
        </w:rPr>
        <w:t xml:space="preserve"> </w:t>
      </w:r>
    </w:p>
    <w:p w14:paraId="2C213B40" w14:textId="77777777" w:rsidR="00972C91" w:rsidRDefault="004E7CA0" w:rsidP="00972C91">
      <w:pPr>
        <w:spacing w:line="360" w:lineRule="auto"/>
        <w:outlineLvl w:val="0"/>
        <w:rPr>
          <w:rFonts w:ascii="Times New Roman" w:hAnsi="Times New Roman" w:cs="Times New Roman"/>
        </w:rPr>
      </w:pPr>
      <w:r>
        <w:rPr>
          <w:rFonts w:ascii="Times New Roman" w:hAnsi="Times New Roman" w:cs="Times New Roman"/>
        </w:rPr>
        <w:t>Vluchtelingenstatus</w:t>
      </w:r>
      <w:r w:rsidR="00AA1EC8">
        <w:rPr>
          <w:rFonts w:ascii="Times New Roman" w:hAnsi="Times New Roman" w:cs="Times New Roman"/>
        </w:rPr>
        <w:t xml:space="preserve"> van een LHBTI</w:t>
      </w:r>
      <w:r>
        <w:rPr>
          <w:rFonts w:ascii="Times New Roman" w:hAnsi="Times New Roman" w:cs="Times New Roman"/>
        </w:rPr>
        <w:t xml:space="preserve"> </w:t>
      </w:r>
      <w:r w:rsidR="00972C91" w:rsidRPr="00C35CB2">
        <w:sym w:font="Wingdings" w:char="F0E0"/>
      </w:r>
      <w:r>
        <w:rPr>
          <w:rFonts w:ascii="Times New Roman" w:hAnsi="Times New Roman" w:cs="Times New Roman"/>
        </w:rPr>
        <w:t xml:space="preserve"> </w:t>
      </w:r>
      <w:r w:rsidR="003963DB">
        <w:rPr>
          <w:rFonts w:ascii="Times New Roman" w:hAnsi="Times New Roman" w:cs="Times New Roman"/>
        </w:rPr>
        <w:t xml:space="preserve">de erkenning en toelating </w:t>
      </w:r>
      <w:r w:rsidR="00972C91">
        <w:rPr>
          <w:rFonts w:ascii="Times New Roman" w:hAnsi="Times New Roman" w:cs="Times New Roman"/>
        </w:rPr>
        <w:t xml:space="preserve">door een lidstaat van een LHBTI-vluchteling. </w:t>
      </w:r>
      <w:r>
        <w:rPr>
          <w:rFonts w:ascii="Times New Roman" w:hAnsi="Times New Roman" w:cs="Times New Roman"/>
        </w:rPr>
        <w:t xml:space="preserve">Op basis van een inwilliging </w:t>
      </w:r>
      <w:r w:rsidR="00972C91">
        <w:rPr>
          <w:rFonts w:ascii="Times New Roman" w:hAnsi="Times New Roman" w:cs="Times New Roman"/>
        </w:rPr>
        <w:t>krijgt een LHBTI-vreemdeling een vluchtelingenstatus.</w:t>
      </w:r>
    </w:p>
    <w:p w14:paraId="11EADFB8" w14:textId="77777777" w:rsidR="00972C91" w:rsidRDefault="00972C91" w:rsidP="00972C91">
      <w:pPr>
        <w:spacing w:line="360" w:lineRule="auto"/>
        <w:outlineLvl w:val="0"/>
        <w:rPr>
          <w:rFonts w:ascii="Times New Roman" w:hAnsi="Times New Roman" w:cs="Times New Roman"/>
        </w:rPr>
      </w:pPr>
    </w:p>
    <w:p w14:paraId="7A9544AC" w14:textId="77777777" w:rsidR="0027037B" w:rsidRDefault="0027037B" w:rsidP="00972C91">
      <w:pPr>
        <w:spacing w:line="360" w:lineRule="auto"/>
        <w:outlineLvl w:val="0"/>
        <w:rPr>
          <w:rFonts w:ascii="Times New Roman" w:hAnsi="Times New Roman" w:cs="Times New Roman"/>
        </w:rPr>
      </w:pPr>
    </w:p>
    <w:p w14:paraId="4B78687B" w14:textId="77777777" w:rsidR="003D32F1" w:rsidRDefault="003D32F1" w:rsidP="00972C91">
      <w:pPr>
        <w:spacing w:line="360" w:lineRule="auto"/>
        <w:outlineLvl w:val="0"/>
        <w:rPr>
          <w:rFonts w:ascii="Times New Roman" w:hAnsi="Times New Roman" w:cs="Times New Roman"/>
        </w:rPr>
      </w:pPr>
    </w:p>
    <w:p w14:paraId="654D0309" w14:textId="77777777" w:rsidR="003D32F1" w:rsidRDefault="003D32F1" w:rsidP="00972C91">
      <w:pPr>
        <w:spacing w:line="360" w:lineRule="auto"/>
        <w:outlineLvl w:val="0"/>
        <w:rPr>
          <w:rFonts w:ascii="Times New Roman" w:hAnsi="Times New Roman" w:cs="Times New Roman"/>
        </w:rPr>
      </w:pPr>
    </w:p>
    <w:p w14:paraId="567A4DA1" w14:textId="77777777" w:rsidR="0027037B" w:rsidRDefault="0027037B" w:rsidP="00972C91">
      <w:pPr>
        <w:spacing w:line="360" w:lineRule="auto"/>
        <w:outlineLvl w:val="0"/>
        <w:rPr>
          <w:rFonts w:ascii="Times New Roman" w:hAnsi="Times New Roman" w:cs="Times New Roman"/>
        </w:rPr>
      </w:pPr>
    </w:p>
    <w:p w14:paraId="2D00FFC4" w14:textId="77777777" w:rsidR="0027037B" w:rsidRPr="000D3A4F" w:rsidRDefault="0027037B" w:rsidP="00972C91">
      <w:pPr>
        <w:spacing w:line="360" w:lineRule="auto"/>
        <w:outlineLvl w:val="0"/>
        <w:rPr>
          <w:rFonts w:ascii="Times New Roman" w:hAnsi="Times New Roman" w:cs="Times New Roman"/>
        </w:rPr>
      </w:pPr>
    </w:p>
    <w:p w14:paraId="1A60D9B9" w14:textId="77777777" w:rsidR="00972F52" w:rsidRPr="00A57465" w:rsidRDefault="000D3A4F" w:rsidP="006D3813">
      <w:pPr>
        <w:pStyle w:val="Kop2"/>
      </w:pPr>
      <w:r>
        <w:lastRenderedPageBreak/>
        <w:t xml:space="preserve">1.4 </w:t>
      </w:r>
      <w:r w:rsidR="00972F52">
        <w:t>Onderzoeksmethoden</w:t>
      </w:r>
      <w:r w:rsidR="00972F52">
        <w:tab/>
      </w:r>
    </w:p>
    <w:p w14:paraId="108D47AE" w14:textId="77777777" w:rsidR="0044586E" w:rsidRDefault="0044586E" w:rsidP="00972F52">
      <w:pPr>
        <w:spacing w:line="360" w:lineRule="auto"/>
        <w:rPr>
          <w:rFonts w:ascii="Times New Roman" w:hAnsi="Times New Roman" w:cs="Times New Roman"/>
        </w:rPr>
      </w:pPr>
    </w:p>
    <w:p w14:paraId="17039DE7" w14:textId="77777777" w:rsidR="0067653F" w:rsidRPr="0054251B" w:rsidRDefault="0067653F" w:rsidP="00972F52">
      <w:pPr>
        <w:spacing w:line="360" w:lineRule="auto"/>
        <w:rPr>
          <w:rFonts w:ascii="Times New Roman" w:hAnsi="Times New Roman" w:cs="Times New Roman"/>
        </w:rPr>
      </w:pPr>
      <w:r w:rsidRPr="0054251B">
        <w:rPr>
          <w:rFonts w:ascii="Times New Roman" w:hAnsi="Times New Roman" w:cs="Times New Roman"/>
        </w:rPr>
        <w:t xml:space="preserve">Hieronder wordt per deelvraag toegelicht welke onderzoeksmethode </w:t>
      </w:r>
      <w:r w:rsidR="004177F3">
        <w:rPr>
          <w:rFonts w:ascii="Times New Roman" w:hAnsi="Times New Roman" w:cs="Times New Roman"/>
        </w:rPr>
        <w:t>is</w:t>
      </w:r>
      <w:r w:rsidRPr="0054251B">
        <w:rPr>
          <w:rFonts w:ascii="Times New Roman" w:hAnsi="Times New Roman" w:cs="Times New Roman"/>
        </w:rPr>
        <w:t xml:space="preserve"> toegepast om tot de beantwoording van de centrale vraag te komen. </w:t>
      </w:r>
    </w:p>
    <w:p w14:paraId="00CD6989" w14:textId="77777777" w:rsidR="006C0671" w:rsidRDefault="00EB1A19" w:rsidP="006D1D92">
      <w:pPr>
        <w:spacing w:line="360" w:lineRule="auto"/>
        <w:rPr>
          <w:rFonts w:ascii="Times New Roman" w:hAnsi="Times New Roman" w:cs="Times New Roman"/>
          <w:szCs w:val="24"/>
        </w:rPr>
      </w:pPr>
      <w:r w:rsidRPr="0054251B">
        <w:rPr>
          <w:rFonts w:ascii="Times New Roman" w:hAnsi="Times New Roman" w:cs="Times New Roman"/>
          <w:b/>
          <w:szCs w:val="24"/>
        </w:rPr>
        <w:t>Deelvraag 1</w:t>
      </w:r>
      <w:r w:rsidRPr="0054251B">
        <w:rPr>
          <w:rFonts w:ascii="Times New Roman" w:hAnsi="Times New Roman" w:cs="Times New Roman"/>
          <w:b/>
          <w:i/>
          <w:szCs w:val="24"/>
        </w:rPr>
        <w:t>:</w:t>
      </w:r>
      <w:r w:rsidRPr="0054251B">
        <w:rPr>
          <w:rFonts w:ascii="Times New Roman" w:hAnsi="Times New Roman" w:cs="Times New Roman"/>
          <w:i/>
          <w:szCs w:val="24"/>
        </w:rPr>
        <w:t xml:space="preserve"> </w:t>
      </w:r>
      <w:r w:rsidRPr="0054251B">
        <w:rPr>
          <w:rFonts w:ascii="Times New Roman" w:hAnsi="Times New Roman" w:cs="Times New Roman"/>
          <w:i/>
        </w:rPr>
        <w:t>Hoe is de toelating op asielgronden van LHBT</w:t>
      </w:r>
      <w:r w:rsidR="00024BE3">
        <w:rPr>
          <w:rFonts w:ascii="Times New Roman" w:hAnsi="Times New Roman" w:cs="Times New Roman"/>
          <w:i/>
        </w:rPr>
        <w:t>I</w:t>
      </w:r>
      <w:r w:rsidRPr="0054251B">
        <w:rPr>
          <w:rFonts w:ascii="Times New Roman" w:hAnsi="Times New Roman" w:cs="Times New Roman"/>
          <w:i/>
        </w:rPr>
        <w:t>-vreemdelingen in Nederl</w:t>
      </w:r>
      <w:r w:rsidR="006C0671">
        <w:rPr>
          <w:rFonts w:ascii="Times New Roman" w:hAnsi="Times New Roman" w:cs="Times New Roman"/>
          <w:i/>
        </w:rPr>
        <w:t>and geregeld volgens literatuur,</w:t>
      </w:r>
      <w:r w:rsidRPr="0054251B">
        <w:rPr>
          <w:rFonts w:ascii="Times New Roman" w:hAnsi="Times New Roman" w:cs="Times New Roman"/>
          <w:i/>
        </w:rPr>
        <w:t xml:space="preserve"> wet- en regelgeving alsmede het beleid van de IND?</w:t>
      </w:r>
    </w:p>
    <w:p w14:paraId="63564C3D" w14:textId="77777777" w:rsidR="006D1D92" w:rsidRDefault="00EB1A19" w:rsidP="006D1D92">
      <w:pPr>
        <w:spacing w:line="360" w:lineRule="auto"/>
        <w:rPr>
          <w:rFonts w:ascii="Times New Roman" w:hAnsi="Times New Roman" w:cs="Times New Roman"/>
        </w:rPr>
      </w:pPr>
      <w:r w:rsidRPr="0054251B">
        <w:rPr>
          <w:rFonts w:ascii="Times New Roman" w:hAnsi="Times New Roman" w:cs="Times New Roman"/>
          <w:szCs w:val="24"/>
        </w:rPr>
        <w:t xml:space="preserve">Deze vraag </w:t>
      </w:r>
      <w:r w:rsidR="00024BE3">
        <w:rPr>
          <w:rFonts w:ascii="Times New Roman" w:hAnsi="Times New Roman" w:cs="Times New Roman"/>
          <w:szCs w:val="24"/>
        </w:rPr>
        <w:t>is</w:t>
      </w:r>
      <w:r w:rsidRPr="0054251B">
        <w:rPr>
          <w:rFonts w:ascii="Times New Roman" w:hAnsi="Times New Roman" w:cs="Times New Roman"/>
          <w:szCs w:val="24"/>
        </w:rPr>
        <w:t xml:space="preserve"> behandeld door middel van het analyseren van </w:t>
      </w:r>
      <w:r w:rsidR="006C0671">
        <w:rPr>
          <w:rFonts w:ascii="Times New Roman" w:hAnsi="Times New Roman" w:cs="Times New Roman"/>
          <w:szCs w:val="24"/>
        </w:rPr>
        <w:t xml:space="preserve">relevante </w:t>
      </w:r>
      <w:r w:rsidRPr="0054251B">
        <w:rPr>
          <w:rFonts w:ascii="Times New Roman" w:hAnsi="Times New Roman" w:cs="Times New Roman"/>
          <w:szCs w:val="24"/>
        </w:rPr>
        <w:t>wet</w:t>
      </w:r>
      <w:r w:rsidR="006C0671">
        <w:rPr>
          <w:rFonts w:ascii="Times New Roman" w:hAnsi="Times New Roman" w:cs="Times New Roman"/>
          <w:szCs w:val="24"/>
        </w:rPr>
        <w:t>ten,</w:t>
      </w:r>
      <w:r w:rsidRPr="0054251B">
        <w:rPr>
          <w:rFonts w:ascii="Times New Roman" w:hAnsi="Times New Roman" w:cs="Times New Roman"/>
          <w:szCs w:val="24"/>
        </w:rPr>
        <w:t xml:space="preserve"> regelgeving</w:t>
      </w:r>
      <w:r w:rsidR="006C0671">
        <w:rPr>
          <w:rFonts w:ascii="Times New Roman" w:hAnsi="Times New Roman" w:cs="Times New Roman"/>
          <w:szCs w:val="24"/>
        </w:rPr>
        <w:t>en en deugdelijke literatuur</w:t>
      </w:r>
      <w:r w:rsidRPr="0054251B">
        <w:rPr>
          <w:rFonts w:ascii="Times New Roman" w:hAnsi="Times New Roman" w:cs="Times New Roman"/>
          <w:szCs w:val="24"/>
        </w:rPr>
        <w:t xml:space="preserve">. </w:t>
      </w:r>
      <w:r w:rsidR="006C0671">
        <w:rPr>
          <w:rFonts w:ascii="Times New Roman" w:hAnsi="Times New Roman" w:cs="Times New Roman"/>
          <w:szCs w:val="24"/>
        </w:rPr>
        <w:t xml:space="preserve">Hierdoor is </w:t>
      </w:r>
      <w:r w:rsidR="008E0692">
        <w:rPr>
          <w:rFonts w:ascii="Times New Roman" w:hAnsi="Times New Roman" w:cs="Times New Roman"/>
          <w:szCs w:val="24"/>
        </w:rPr>
        <w:t>het</w:t>
      </w:r>
      <w:r w:rsidR="006C0671">
        <w:rPr>
          <w:rFonts w:ascii="Times New Roman" w:hAnsi="Times New Roman" w:cs="Times New Roman"/>
          <w:szCs w:val="24"/>
        </w:rPr>
        <w:t xml:space="preserve"> antwoord op de vraag betrouwbaar.</w:t>
      </w:r>
      <w:r w:rsidRPr="0054251B">
        <w:rPr>
          <w:rFonts w:ascii="Times New Roman" w:hAnsi="Times New Roman" w:cs="Times New Roman"/>
          <w:i/>
        </w:rPr>
        <w:br/>
      </w:r>
      <w:r w:rsidRPr="0054251B">
        <w:rPr>
          <w:rFonts w:ascii="Times New Roman" w:hAnsi="Times New Roman" w:cs="Times New Roman"/>
          <w:i/>
        </w:rPr>
        <w:br/>
      </w:r>
      <w:r w:rsidR="00BF0537">
        <w:rPr>
          <w:rFonts w:ascii="Times New Roman" w:hAnsi="Times New Roman" w:cs="Times New Roman"/>
        </w:rPr>
        <w:t>De volgende rechtsbronnen zijn gebruikt om</w:t>
      </w:r>
      <w:r w:rsidRPr="0054251B">
        <w:rPr>
          <w:rFonts w:ascii="Times New Roman" w:hAnsi="Times New Roman" w:cs="Times New Roman"/>
        </w:rPr>
        <w:t xml:space="preserve"> tot de beantwoording van deze deelvraag te komen</w:t>
      </w:r>
      <w:r w:rsidR="007A236B" w:rsidRPr="0054251B">
        <w:rPr>
          <w:rFonts w:ascii="Times New Roman" w:hAnsi="Times New Roman" w:cs="Times New Roman"/>
        </w:rPr>
        <w:t>: h</w:t>
      </w:r>
      <w:r w:rsidRPr="0054251B">
        <w:rPr>
          <w:rFonts w:ascii="Times New Roman" w:hAnsi="Times New Roman" w:cs="Times New Roman"/>
        </w:rPr>
        <w:t>et Vluchtelingenverdrag, United Nations High Co</w:t>
      </w:r>
      <w:r w:rsidR="007A236B" w:rsidRPr="0054251B">
        <w:rPr>
          <w:rFonts w:ascii="Times New Roman" w:hAnsi="Times New Roman" w:cs="Times New Roman"/>
        </w:rPr>
        <w:t>mmissioner for Refugees (UNHCR) en</w:t>
      </w:r>
      <w:r w:rsidRPr="0054251B">
        <w:rPr>
          <w:rFonts w:ascii="Times New Roman" w:hAnsi="Times New Roman" w:cs="Times New Roman"/>
        </w:rPr>
        <w:t xml:space="preserve"> het Europees Verdrag voor de Rechten va</w:t>
      </w:r>
      <w:r w:rsidR="007A236B" w:rsidRPr="0054251B">
        <w:rPr>
          <w:rFonts w:ascii="Times New Roman" w:hAnsi="Times New Roman" w:cs="Times New Roman"/>
        </w:rPr>
        <w:t xml:space="preserve">n de Mens (EVRM). Verder </w:t>
      </w:r>
      <w:r w:rsidR="00BF0537">
        <w:rPr>
          <w:rFonts w:ascii="Times New Roman" w:hAnsi="Times New Roman" w:cs="Times New Roman"/>
        </w:rPr>
        <w:t>is</w:t>
      </w:r>
      <w:r w:rsidR="00BF0537" w:rsidRPr="0054251B">
        <w:rPr>
          <w:rFonts w:ascii="Times New Roman" w:hAnsi="Times New Roman" w:cs="Times New Roman"/>
        </w:rPr>
        <w:t xml:space="preserve"> </w:t>
      </w:r>
      <w:r w:rsidRPr="0054251B">
        <w:rPr>
          <w:rFonts w:ascii="Times New Roman" w:hAnsi="Times New Roman" w:cs="Times New Roman"/>
        </w:rPr>
        <w:t xml:space="preserve">een aantal Europese richtlijnen van </w:t>
      </w:r>
      <w:r w:rsidR="008E0692" w:rsidRPr="0054251B">
        <w:rPr>
          <w:rFonts w:ascii="Times New Roman" w:hAnsi="Times New Roman" w:cs="Times New Roman"/>
        </w:rPr>
        <w:t>belang,</w:t>
      </w:r>
      <w:r w:rsidRPr="0054251B">
        <w:rPr>
          <w:rFonts w:ascii="Times New Roman" w:hAnsi="Times New Roman" w:cs="Times New Roman"/>
        </w:rPr>
        <w:t xml:space="preserve"> zoals de Kwalificatierichtlijn</w:t>
      </w:r>
      <w:r w:rsidR="00BF0537">
        <w:rPr>
          <w:rFonts w:ascii="Times New Roman" w:hAnsi="Times New Roman" w:cs="Times New Roman"/>
        </w:rPr>
        <w:t>,</w:t>
      </w:r>
      <w:r w:rsidRPr="0054251B">
        <w:rPr>
          <w:rFonts w:ascii="Times New Roman" w:hAnsi="Times New Roman" w:cs="Times New Roman"/>
        </w:rPr>
        <w:t xml:space="preserve"> ook wel de Definitierichtlijn genoemd</w:t>
      </w:r>
      <w:r w:rsidR="00BF0537">
        <w:rPr>
          <w:rFonts w:ascii="Times New Roman" w:hAnsi="Times New Roman" w:cs="Times New Roman"/>
        </w:rPr>
        <w:t>,</w:t>
      </w:r>
      <w:r w:rsidRPr="0054251B">
        <w:rPr>
          <w:rFonts w:ascii="Times New Roman" w:hAnsi="Times New Roman" w:cs="Times New Roman"/>
        </w:rPr>
        <w:t xml:space="preserve"> en de Procedurerichtlijn. </w:t>
      </w:r>
      <w:r w:rsidRPr="0054251B">
        <w:rPr>
          <w:rFonts w:ascii="Times New Roman" w:hAnsi="Times New Roman" w:cs="Times New Roman"/>
          <w:szCs w:val="24"/>
        </w:rPr>
        <w:t>De kwalificatierichtlijn is van belang voor de definities van vluchteling</w:t>
      </w:r>
      <w:r w:rsidR="001E4BBE" w:rsidRPr="0054251B">
        <w:rPr>
          <w:rFonts w:ascii="Times New Roman" w:hAnsi="Times New Roman" w:cs="Times New Roman"/>
          <w:szCs w:val="24"/>
        </w:rPr>
        <w:t>en</w:t>
      </w:r>
      <w:r w:rsidRPr="0054251B">
        <w:rPr>
          <w:rFonts w:ascii="Times New Roman" w:hAnsi="Times New Roman" w:cs="Times New Roman"/>
          <w:szCs w:val="24"/>
        </w:rPr>
        <w:t xml:space="preserve"> en personen die op andere grond in aanmerking komen voor bescherming</w:t>
      </w:r>
      <w:r w:rsidR="007A236B" w:rsidRPr="0054251B">
        <w:rPr>
          <w:rFonts w:ascii="Times New Roman" w:hAnsi="Times New Roman" w:cs="Times New Roman"/>
          <w:szCs w:val="24"/>
        </w:rPr>
        <w:t>, bijvoorbeeld rechtsbescherming</w:t>
      </w:r>
      <w:r w:rsidRPr="0054251B">
        <w:rPr>
          <w:rFonts w:ascii="Times New Roman" w:hAnsi="Times New Roman" w:cs="Times New Roman"/>
          <w:szCs w:val="24"/>
        </w:rPr>
        <w:t>.</w:t>
      </w:r>
      <w:r w:rsidR="007A236B" w:rsidRPr="0054251B">
        <w:rPr>
          <w:rFonts w:ascii="Times New Roman" w:hAnsi="Times New Roman" w:cs="Times New Roman"/>
        </w:rPr>
        <w:t xml:space="preserve"> Voor deze deelvraag </w:t>
      </w:r>
      <w:r w:rsidR="00BF0537">
        <w:rPr>
          <w:rFonts w:ascii="Times New Roman" w:hAnsi="Times New Roman" w:cs="Times New Roman"/>
        </w:rPr>
        <w:t>is</w:t>
      </w:r>
      <w:r w:rsidR="00BF0537" w:rsidRPr="0054251B">
        <w:rPr>
          <w:rFonts w:ascii="Times New Roman" w:hAnsi="Times New Roman" w:cs="Times New Roman"/>
        </w:rPr>
        <w:t xml:space="preserve"> </w:t>
      </w:r>
      <w:r w:rsidRPr="0054251B">
        <w:rPr>
          <w:rFonts w:ascii="Times New Roman" w:hAnsi="Times New Roman" w:cs="Times New Roman"/>
        </w:rPr>
        <w:t xml:space="preserve">bijvoorbeeld gekeken naar artikel 9 en 10 van de Kwalificatierichtlijn. Deze artikelen geven de voorwaarden voor het verkrijgen van de vluchtelingenstatus. </w:t>
      </w:r>
      <w:r w:rsidR="006D1D92" w:rsidRPr="0054251B">
        <w:rPr>
          <w:rFonts w:ascii="Times New Roman" w:hAnsi="Times New Roman" w:cs="Times New Roman"/>
        </w:rPr>
        <w:t>Oo</w:t>
      </w:r>
      <w:r w:rsidR="002E2A7E" w:rsidRPr="0054251B">
        <w:rPr>
          <w:rFonts w:ascii="Times New Roman" w:hAnsi="Times New Roman" w:cs="Times New Roman"/>
        </w:rPr>
        <w:t xml:space="preserve">k </w:t>
      </w:r>
      <w:r w:rsidR="00BF0537">
        <w:rPr>
          <w:rFonts w:ascii="Times New Roman" w:hAnsi="Times New Roman" w:cs="Times New Roman"/>
        </w:rPr>
        <w:t>zijn</w:t>
      </w:r>
      <w:r w:rsidR="002E2A7E" w:rsidRPr="0054251B">
        <w:rPr>
          <w:rFonts w:ascii="Times New Roman" w:hAnsi="Times New Roman" w:cs="Times New Roman"/>
        </w:rPr>
        <w:t xml:space="preserve"> de Vreemdelingenwet</w:t>
      </w:r>
      <w:r w:rsidR="006C0671">
        <w:rPr>
          <w:rFonts w:ascii="Times New Roman" w:hAnsi="Times New Roman" w:cs="Times New Roman"/>
        </w:rPr>
        <w:t xml:space="preserve"> </w:t>
      </w:r>
      <w:r w:rsidR="002E2A7E" w:rsidRPr="0054251B">
        <w:rPr>
          <w:rFonts w:ascii="Times New Roman" w:hAnsi="Times New Roman" w:cs="Times New Roman"/>
        </w:rPr>
        <w:t xml:space="preserve">2000 (Vw </w:t>
      </w:r>
      <w:r w:rsidR="006D1D92" w:rsidRPr="0054251B">
        <w:rPr>
          <w:rFonts w:ascii="Times New Roman" w:hAnsi="Times New Roman" w:cs="Times New Roman"/>
        </w:rPr>
        <w:t xml:space="preserve">2000) en de Algemene Wet Bestuursrecht (AWB) gebruikt om algemene procedures voor toekenning en intrekking bij asielaanvraag te verhelderen. </w:t>
      </w:r>
    </w:p>
    <w:p w14:paraId="00B7A518" w14:textId="77777777" w:rsidR="008D028F" w:rsidRDefault="00F81265" w:rsidP="006C0671">
      <w:pPr>
        <w:spacing w:line="360" w:lineRule="auto"/>
        <w:rPr>
          <w:rFonts w:ascii="Times New Roman" w:hAnsi="Times New Roman" w:cs="Times New Roman"/>
          <w:szCs w:val="24"/>
          <w:shd w:val="clear" w:color="auto" w:fill="FFFFFF"/>
        </w:rPr>
      </w:pPr>
      <w:r>
        <w:rPr>
          <w:rFonts w:ascii="Times New Roman" w:hAnsi="Times New Roman" w:cs="Times New Roman"/>
          <w:szCs w:val="24"/>
          <w:shd w:val="clear" w:color="auto" w:fill="FFFFFF"/>
        </w:rPr>
        <w:t>Tevens zijn er een belangrijk onderzoek</w:t>
      </w:r>
      <w:r w:rsidR="008D028F">
        <w:rPr>
          <w:rFonts w:ascii="Times New Roman" w:hAnsi="Times New Roman" w:cs="Times New Roman"/>
          <w:szCs w:val="24"/>
          <w:shd w:val="clear" w:color="auto" w:fill="FFFFFF"/>
        </w:rPr>
        <w:t xml:space="preserve"> g</w:t>
      </w:r>
      <w:r>
        <w:rPr>
          <w:rFonts w:ascii="Times New Roman" w:hAnsi="Times New Roman" w:cs="Times New Roman"/>
          <w:szCs w:val="24"/>
          <w:shd w:val="clear" w:color="auto" w:fill="FFFFFF"/>
        </w:rPr>
        <w:t>ebruikt die zeer belangrijk is</w:t>
      </w:r>
      <w:r w:rsidR="008D028F">
        <w:rPr>
          <w:rFonts w:ascii="Times New Roman" w:hAnsi="Times New Roman" w:cs="Times New Roman"/>
          <w:szCs w:val="24"/>
          <w:shd w:val="clear" w:color="auto" w:fill="FFFFFF"/>
        </w:rPr>
        <w:t xml:space="preserve"> voor dit hoo</w:t>
      </w:r>
      <w:r>
        <w:rPr>
          <w:rFonts w:ascii="Times New Roman" w:hAnsi="Times New Roman" w:cs="Times New Roman"/>
          <w:szCs w:val="24"/>
          <w:shd w:val="clear" w:color="auto" w:fill="FFFFFF"/>
        </w:rPr>
        <w:t>fdstuk en ook onderdeel uitmaakt voor</w:t>
      </w:r>
      <w:r w:rsidR="008D028F">
        <w:rPr>
          <w:rFonts w:ascii="Times New Roman" w:hAnsi="Times New Roman" w:cs="Times New Roman"/>
          <w:szCs w:val="24"/>
          <w:shd w:val="clear" w:color="auto" w:fill="FFFFFF"/>
        </w:rPr>
        <w:t xml:space="preserve"> de beantwoording van deze deelvraag. In 2010-2011 is er een onderzoek uitgevoerd naar de positie van LHBTI-asielzoekers in 25 Europese landen. Naar aanleiding van het onderzoek verscheen in september 2011 een rapport geschreven door Sabine Jansen en Thomas Spijkerboer, genaamd “Fleeing Homophobia, asylum claims related to sexual orientation and gender identity in Europe”. </w:t>
      </w:r>
    </w:p>
    <w:p w14:paraId="20453BFF" w14:textId="77777777" w:rsidR="006C0671" w:rsidRDefault="00C8034E" w:rsidP="006C0671">
      <w:pPr>
        <w:spacing w:line="360" w:lineRule="auto"/>
        <w:rPr>
          <w:rFonts w:ascii="Times New Roman" w:hAnsi="Times New Roman" w:cs="Times New Roman"/>
        </w:rPr>
      </w:pPr>
      <w:r w:rsidRPr="0054251B">
        <w:rPr>
          <w:rFonts w:ascii="Times New Roman" w:hAnsi="Times New Roman" w:cs="Times New Roman"/>
          <w:sz w:val="20"/>
        </w:rPr>
        <w:br/>
      </w:r>
      <w:r w:rsidR="00EB1A19" w:rsidRPr="0054251B">
        <w:rPr>
          <w:rFonts w:ascii="Times New Roman" w:hAnsi="Times New Roman" w:cs="Times New Roman"/>
          <w:b/>
        </w:rPr>
        <w:t>Deelvraag 2:</w:t>
      </w:r>
      <w:r w:rsidR="00EB1A19" w:rsidRPr="0054251B">
        <w:rPr>
          <w:rFonts w:ascii="Times New Roman" w:hAnsi="Times New Roman" w:cs="Times New Roman"/>
        </w:rPr>
        <w:t xml:space="preserve"> </w:t>
      </w:r>
      <w:r w:rsidR="00EB1A19" w:rsidRPr="0054251B">
        <w:rPr>
          <w:rFonts w:ascii="Times New Roman" w:hAnsi="Times New Roman" w:cs="Times New Roman"/>
          <w:i/>
        </w:rPr>
        <w:t>Hoe wordt de geloofwaardigheid van de seksuele geaardheid in asielzaken in het Europees en Internationaal recht beoordeeld?</w:t>
      </w:r>
    </w:p>
    <w:p w14:paraId="1B1B7AE9" w14:textId="77777777" w:rsidR="000A5539" w:rsidRPr="0054251B" w:rsidRDefault="006C0671" w:rsidP="006C0671">
      <w:pPr>
        <w:spacing w:line="360" w:lineRule="auto"/>
        <w:rPr>
          <w:rFonts w:ascii="Times New Roman" w:hAnsi="Times New Roman" w:cs="Times New Roman"/>
        </w:rPr>
      </w:pPr>
      <w:r w:rsidRPr="0054251B">
        <w:rPr>
          <w:rFonts w:ascii="Times New Roman" w:hAnsi="Times New Roman" w:cs="Times New Roman"/>
          <w:szCs w:val="24"/>
        </w:rPr>
        <w:t xml:space="preserve">Deze vraag </w:t>
      </w:r>
      <w:r>
        <w:rPr>
          <w:rFonts w:ascii="Times New Roman" w:hAnsi="Times New Roman" w:cs="Times New Roman"/>
          <w:szCs w:val="24"/>
        </w:rPr>
        <w:t>is</w:t>
      </w:r>
      <w:r w:rsidRPr="0054251B">
        <w:rPr>
          <w:rFonts w:ascii="Times New Roman" w:hAnsi="Times New Roman" w:cs="Times New Roman"/>
          <w:szCs w:val="24"/>
        </w:rPr>
        <w:t xml:space="preserve"> behandeld door middel van het analyseren van </w:t>
      </w:r>
      <w:r>
        <w:rPr>
          <w:rFonts w:ascii="Times New Roman" w:hAnsi="Times New Roman" w:cs="Times New Roman"/>
          <w:szCs w:val="24"/>
        </w:rPr>
        <w:t xml:space="preserve">relevante </w:t>
      </w:r>
      <w:r w:rsidRPr="0054251B">
        <w:rPr>
          <w:rFonts w:ascii="Times New Roman" w:hAnsi="Times New Roman" w:cs="Times New Roman"/>
          <w:szCs w:val="24"/>
        </w:rPr>
        <w:t>wet</w:t>
      </w:r>
      <w:r>
        <w:rPr>
          <w:rFonts w:ascii="Times New Roman" w:hAnsi="Times New Roman" w:cs="Times New Roman"/>
          <w:szCs w:val="24"/>
        </w:rPr>
        <w:t>ten,</w:t>
      </w:r>
      <w:r w:rsidRPr="0054251B">
        <w:rPr>
          <w:rFonts w:ascii="Times New Roman" w:hAnsi="Times New Roman" w:cs="Times New Roman"/>
          <w:szCs w:val="24"/>
        </w:rPr>
        <w:t xml:space="preserve"> regelgeving</w:t>
      </w:r>
      <w:r>
        <w:rPr>
          <w:rFonts w:ascii="Times New Roman" w:hAnsi="Times New Roman" w:cs="Times New Roman"/>
          <w:szCs w:val="24"/>
        </w:rPr>
        <w:t>en en deugdelijke literatuur</w:t>
      </w:r>
      <w:r w:rsidRPr="0054251B">
        <w:rPr>
          <w:rFonts w:ascii="Times New Roman" w:hAnsi="Times New Roman" w:cs="Times New Roman"/>
          <w:szCs w:val="24"/>
        </w:rPr>
        <w:t xml:space="preserve">. </w:t>
      </w:r>
      <w:r>
        <w:rPr>
          <w:rFonts w:ascii="Times New Roman" w:hAnsi="Times New Roman" w:cs="Times New Roman"/>
          <w:szCs w:val="24"/>
        </w:rPr>
        <w:t xml:space="preserve">Hierdoor is </w:t>
      </w:r>
      <w:r w:rsidR="008E0692">
        <w:rPr>
          <w:rFonts w:ascii="Times New Roman" w:hAnsi="Times New Roman" w:cs="Times New Roman"/>
          <w:szCs w:val="24"/>
        </w:rPr>
        <w:t>het</w:t>
      </w:r>
      <w:r>
        <w:rPr>
          <w:rFonts w:ascii="Times New Roman" w:hAnsi="Times New Roman" w:cs="Times New Roman"/>
          <w:szCs w:val="24"/>
        </w:rPr>
        <w:t xml:space="preserve"> antwoord op de vraag betrouwbaar.</w:t>
      </w:r>
      <w:r w:rsidR="000A5539" w:rsidRPr="0054251B">
        <w:rPr>
          <w:rFonts w:ascii="Times New Roman" w:hAnsi="Times New Roman" w:cs="Times New Roman"/>
        </w:rPr>
        <w:t xml:space="preserve"> </w:t>
      </w:r>
      <w:r w:rsidR="00EB1A19" w:rsidRPr="0054251B">
        <w:rPr>
          <w:rFonts w:ascii="Times New Roman" w:hAnsi="Times New Roman" w:cs="Times New Roman"/>
        </w:rPr>
        <w:t xml:space="preserve">Deze deelvraag is beschrijvend van aard, </w:t>
      </w:r>
      <w:r w:rsidR="006D1D92" w:rsidRPr="0054251B">
        <w:rPr>
          <w:rFonts w:ascii="Times New Roman" w:hAnsi="Times New Roman" w:cs="Times New Roman"/>
          <w:szCs w:val="24"/>
        </w:rPr>
        <w:t>omdat het inzicht biedt in de beoordeling van de geloofwaardigheid van de seksuele geaardheid van een LHBTI-vreemdeling tijdens de asielprocedure.</w:t>
      </w:r>
      <w:r w:rsidR="009C7981">
        <w:rPr>
          <w:rFonts w:ascii="Times New Roman" w:hAnsi="Times New Roman" w:cs="Times New Roman"/>
          <w:szCs w:val="24"/>
        </w:rPr>
        <w:t xml:space="preserve"> Verder zal er alleen </w:t>
      </w:r>
      <w:r w:rsidR="009C7981">
        <w:rPr>
          <w:rFonts w:ascii="Times New Roman" w:hAnsi="Times New Roman" w:cs="Times New Roman"/>
          <w:szCs w:val="24"/>
        </w:rPr>
        <w:lastRenderedPageBreak/>
        <w:t>gekeken worden naar Europees recht voor de beantwoording van deze deelvraag.</w:t>
      </w:r>
      <w:r w:rsidR="009C7981">
        <w:rPr>
          <w:rFonts w:ascii="Times New Roman" w:hAnsi="Times New Roman" w:cs="Times New Roman"/>
        </w:rPr>
        <w:t xml:space="preserve"> Er is hiervoor gekozen, omdat er haast geen jurisprudentie te vinden is op het gebied van Internationaal recht.</w:t>
      </w:r>
    </w:p>
    <w:p w14:paraId="0846F063" w14:textId="77777777" w:rsidR="006D1D92" w:rsidRPr="0054251B" w:rsidRDefault="006D1D92" w:rsidP="00EB1A19">
      <w:pPr>
        <w:spacing w:after="0" w:line="360" w:lineRule="auto"/>
        <w:rPr>
          <w:rFonts w:ascii="Times New Roman" w:hAnsi="Times New Roman" w:cs="Times New Roman"/>
        </w:rPr>
      </w:pPr>
    </w:p>
    <w:p w14:paraId="2480B67C" w14:textId="77777777" w:rsidR="00EB1A19" w:rsidRPr="0054251B" w:rsidRDefault="00EB1A19" w:rsidP="00EB1A19">
      <w:pPr>
        <w:spacing w:line="360" w:lineRule="auto"/>
        <w:rPr>
          <w:rFonts w:ascii="Times New Roman" w:hAnsi="Times New Roman" w:cs="Times New Roman"/>
        </w:rPr>
      </w:pPr>
      <w:r w:rsidRPr="0054251B">
        <w:rPr>
          <w:rFonts w:ascii="Times New Roman" w:hAnsi="Times New Roman" w:cs="Times New Roman"/>
        </w:rPr>
        <w:t>De w</w:t>
      </w:r>
      <w:r w:rsidR="006D1D92" w:rsidRPr="0054251B">
        <w:rPr>
          <w:rFonts w:ascii="Times New Roman" w:hAnsi="Times New Roman" w:cs="Times New Roman"/>
        </w:rPr>
        <w:t xml:space="preserve">etten die zijn gebruikt </w:t>
      </w:r>
      <w:r w:rsidRPr="0054251B">
        <w:rPr>
          <w:rFonts w:ascii="Times New Roman" w:hAnsi="Times New Roman" w:cs="Times New Roman"/>
        </w:rPr>
        <w:t>voor de beantwoord</w:t>
      </w:r>
      <w:r w:rsidR="006D1D92" w:rsidRPr="0054251B">
        <w:rPr>
          <w:rFonts w:ascii="Times New Roman" w:hAnsi="Times New Roman" w:cs="Times New Roman"/>
        </w:rPr>
        <w:t>ing van deze deelvraag zijn</w:t>
      </w:r>
      <w:r w:rsidR="009A34F8">
        <w:rPr>
          <w:rFonts w:ascii="Times New Roman" w:hAnsi="Times New Roman" w:cs="Times New Roman"/>
        </w:rPr>
        <w:t xml:space="preserve"> </w:t>
      </w:r>
      <w:r w:rsidR="009A34F8" w:rsidRPr="0054251B">
        <w:rPr>
          <w:rFonts w:ascii="Times New Roman" w:hAnsi="Times New Roman" w:cs="Times New Roman"/>
        </w:rPr>
        <w:t>het Vluchtelingenverdrag</w:t>
      </w:r>
      <w:r w:rsidR="009A34F8">
        <w:rPr>
          <w:rFonts w:ascii="Times New Roman" w:hAnsi="Times New Roman" w:cs="Times New Roman"/>
        </w:rPr>
        <w:t xml:space="preserve">, </w:t>
      </w:r>
      <w:r w:rsidR="009A34F8" w:rsidRPr="0054251B">
        <w:rPr>
          <w:rFonts w:ascii="Times New Roman" w:hAnsi="Times New Roman" w:cs="Times New Roman"/>
        </w:rPr>
        <w:t>de UNHCR</w:t>
      </w:r>
      <w:r w:rsidR="009A34F8">
        <w:rPr>
          <w:rFonts w:ascii="Times New Roman" w:hAnsi="Times New Roman" w:cs="Times New Roman"/>
        </w:rPr>
        <w:t xml:space="preserve"> en</w:t>
      </w:r>
      <w:r w:rsidR="006D1D92" w:rsidRPr="0054251B">
        <w:rPr>
          <w:rFonts w:ascii="Times New Roman" w:hAnsi="Times New Roman" w:cs="Times New Roman"/>
        </w:rPr>
        <w:t xml:space="preserve"> de </w:t>
      </w:r>
      <w:r w:rsidR="009A34F8">
        <w:rPr>
          <w:rFonts w:ascii="Times New Roman" w:hAnsi="Times New Roman" w:cs="Times New Roman"/>
        </w:rPr>
        <w:t xml:space="preserve">EHRM. </w:t>
      </w:r>
      <w:r w:rsidRPr="0054251B">
        <w:rPr>
          <w:rFonts w:ascii="Times New Roman" w:hAnsi="Times New Roman" w:cs="Times New Roman"/>
        </w:rPr>
        <w:t xml:space="preserve">De UNHCR heeft een aantal instrumenten gepubliceerd die relevant zijn voor de manier waarop de geloofwaardigheid in asielzaken wordt beoordeeld. </w:t>
      </w:r>
      <w:r w:rsidR="006D1D92" w:rsidRPr="0054251B">
        <w:rPr>
          <w:rFonts w:ascii="Times New Roman" w:hAnsi="Times New Roman" w:cs="Times New Roman"/>
        </w:rPr>
        <w:t xml:space="preserve">Zowel het </w:t>
      </w:r>
      <w:r w:rsidR="006D1854">
        <w:rPr>
          <w:rFonts w:ascii="Times New Roman" w:hAnsi="Times New Roman" w:cs="Times New Roman"/>
          <w:szCs w:val="24"/>
        </w:rPr>
        <w:t>HvJ EU</w:t>
      </w:r>
      <w:r w:rsidR="006D1854" w:rsidRPr="0054251B">
        <w:rPr>
          <w:rFonts w:ascii="Times New Roman" w:hAnsi="Times New Roman" w:cs="Times New Roman"/>
        </w:rPr>
        <w:t xml:space="preserve"> </w:t>
      </w:r>
      <w:r w:rsidR="006D1D92" w:rsidRPr="0054251B">
        <w:rPr>
          <w:rFonts w:ascii="Times New Roman" w:hAnsi="Times New Roman" w:cs="Times New Roman"/>
        </w:rPr>
        <w:t>als het</w:t>
      </w:r>
      <w:r w:rsidR="006D1854">
        <w:rPr>
          <w:rFonts w:ascii="Times New Roman" w:hAnsi="Times New Roman" w:cs="Times New Roman"/>
        </w:rPr>
        <w:t xml:space="preserve"> Europese Hof voor de Rechten van de Mens</w:t>
      </w:r>
      <w:r w:rsidR="006D1D92" w:rsidRPr="0054251B">
        <w:rPr>
          <w:rFonts w:ascii="Times New Roman" w:hAnsi="Times New Roman" w:cs="Times New Roman"/>
        </w:rPr>
        <w:t xml:space="preserve"> </w:t>
      </w:r>
      <w:r w:rsidR="006D1854">
        <w:rPr>
          <w:rFonts w:ascii="Times New Roman" w:hAnsi="Times New Roman" w:cs="Times New Roman"/>
        </w:rPr>
        <w:t>(</w:t>
      </w:r>
      <w:r w:rsidR="006D1D92" w:rsidRPr="0054251B">
        <w:rPr>
          <w:rFonts w:ascii="Times New Roman" w:hAnsi="Times New Roman" w:cs="Times New Roman"/>
        </w:rPr>
        <w:t>EHRM</w:t>
      </w:r>
      <w:r w:rsidR="006D1854">
        <w:rPr>
          <w:rFonts w:ascii="Times New Roman" w:hAnsi="Times New Roman" w:cs="Times New Roman"/>
        </w:rPr>
        <w:t>)</w:t>
      </w:r>
      <w:r w:rsidR="006D1D92" w:rsidRPr="0054251B">
        <w:rPr>
          <w:rFonts w:ascii="Times New Roman" w:hAnsi="Times New Roman" w:cs="Times New Roman"/>
        </w:rPr>
        <w:t xml:space="preserve"> maken</w:t>
      </w:r>
      <w:r w:rsidRPr="0054251B">
        <w:rPr>
          <w:rFonts w:ascii="Times New Roman" w:hAnsi="Times New Roman" w:cs="Times New Roman"/>
        </w:rPr>
        <w:t xml:space="preserve"> </w:t>
      </w:r>
      <w:r w:rsidR="001E4BBE" w:rsidRPr="0054251B">
        <w:rPr>
          <w:rFonts w:ascii="Times New Roman" w:hAnsi="Times New Roman" w:cs="Times New Roman"/>
        </w:rPr>
        <w:t xml:space="preserve">gebruik van deze instrumenten. </w:t>
      </w:r>
      <w:r w:rsidRPr="0054251B">
        <w:rPr>
          <w:rFonts w:ascii="Times New Roman" w:hAnsi="Times New Roman" w:cs="Times New Roman"/>
        </w:rPr>
        <w:t>Het EHRM besteedt in zijn uitspraken regelmatig a</w:t>
      </w:r>
      <w:r w:rsidR="001E4BBE" w:rsidRPr="0054251B">
        <w:rPr>
          <w:rFonts w:ascii="Times New Roman" w:hAnsi="Times New Roman" w:cs="Times New Roman"/>
        </w:rPr>
        <w:t xml:space="preserve">andacht aan geloofwaardigheid. </w:t>
      </w:r>
      <w:r w:rsidRPr="0054251B">
        <w:rPr>
          <w:rFonts w:ascii="Times New Roman" w:hAnsi="Times New Roman" w:cs="Times New Roman"/>
        </w:rPr>
        <w:t xml:space="preserve">Verder </w:t>
      </w:r>
      <w:r w:rsidR="00D539AF" w:rsidRPr="0054251B">
        <w:rPr>
          <w:rFonts w:ascii="Times New Roman" w:hAnsi="Times New Roman" w:cs="Times New Roman"/>
        </w:rPr>
        <w:t xml:space="preserve">is gebruikgemaakt </w:t>
      </w:r>
      <w:r w:rsidRPr="0054251B">
        <w:rPr>
          <w:rFonts w:ascii="Times New Roman" w:hAnsi="Times New Roman" w:cs="Times New Roman"/>
        </w:rPr>
        <w:t>van artikelen 28 t</w:t>
      </w:r>
      <w:r w:rsidR="009656C5">
        <w:rPr>
          <w:rFonts w:ascii="Times New Roman" w:hAnsi="Times New Roman" w:cs="Times New Roman"/>
        </w:rPr>
        <w:t>ot en met</w:t>
      </w:r>
      <w:r w:rsidRPr="0054251B">
        <w:rPr>
          <w:rFonts w:ascii="Times New Roman" w:hAnsi="Times New Roman" w:cs="Times New Roman"/>
        </w:rPr>
        <w:t xml:space="preserve"> 32 van de Vw 2000. </w:t>
      </w:r>
      <w:r w:rsidR="00D539AF" w:rsidRPr="0054251B">
        <w:rPr>
          <w:rFonts w:ascii="Times New Roman" w:hAnsi="Times New Roman" w:cs="Times New Roman"/>
          <w:szCs w:val="24"/>
        </w:rPr>
        <w:t>Deze artikelen uit het Nederlandse vreemdelingenrecht vormen de kaders voor de behandeling van asielverzoeken waarmee LHBTI-vreemdelingen internationale bescherming kunnen ontvangen.</w:t>
      </w:r>
      <w:r w:rsidR="00D539AF" w:rsidRPr="0054251B">
        <w:rPr>
          <w:rFonts w:ascii="Times New Roman" w:hAnsi="Times New Roman" w:cs="Times New Roman"/>
        </w:rPr>
        <w:t xml:space="preserve"> </w:t>
      </w:r>
      <w:r w:rsidR="00D539AF" w:rsidRPr="0054251B">
        <w:rPr>
          <w:rFonts w:ascii="Times New Roman" w:hAnsi="Times New Roman" w:cs="Times New Roman"/>
          <w:szCs w:val="24"/>
        </w:rPr>
        <w:t>De richtlijnen van de EU die het meest belangrijk zijn in het kader van de beoordeling van de geloofwaardigheid in asielzaken zijn Richtlijn 2011/95/EU (Kwalificatierichtlijn 2011) en Richtlijn 2013/32/EU (Procedurerichtlijn 2013). D</w:t>
      </w:r>
      <w:r w:rsidR="00A12967">
        <w:rPr>
          <w:rFonts w:ascii="Times New Roman" w:hAnsi="Times New Roman" w:cs="Times New Roman"/>
          <w:szCs w:val="24"/>
        </w:rPr>
        <w:t>ie eerste</w:t>
      </w:r>
      <w:r w:rsidR="00D539AF" w:rsidRPr="0054251B">
        <w:rPr>
          <w:rFonts w:ascii="Times New Roman" w:hAnsi="Times New Roman" w:cs="Times New Roman"/>
          <w:szCs w:val="24"/>
        </w:rPr>
        <w:t xml:space="preserve"> geeft de normen weer voor de erkenning van asielzoekers en biedt inzicht in de verleende bescherming aan hen. De </w:t>
      </w:r>
      <w:r w:rsidR="00284ACA">
        <w:rPr>
          <w:rFonts w:ascii="Times New Roman" w:hAnsi="Times New Roman" w:cs="Times New Roman"/>
          <w:szCs w:val="24"/>
        </w:rPr>
        <w:t>tweede</w:t>
      </w:r>
      <w:r w:rsidR="00284ACA" w:rsidRPr="0054251B">
        <w:rPr>
          <w:rFonts w:ascii="Times New Roman" w:hAnsi="Times New Roman" w:cs="Times New Roman"/>
          <w:szCs w:val="24"/>
        </w:rPr>
        <w:t xml:space="preserve"> </w:t>
      </w:r>
      <w:r w:rsidR="00D539AF" w:rsidRPr="0054251B">
        <w:rPr>
          <w:rFonts w:ascii="Times New Roman" w:hAnsi="Times New Roman" w:cs="Times New Roman"/>
          <w:szCs w:val="24"/>
        </w:rPr>
        <w:t xml:space="preserve">vermelde richtlijn bevat de gemeenschappelijke procedures voor de toekenning van de internationale bescherming. </w:t>
      </w:r>
      <w:r w:rsidRPr="0054251B">
        <w:rPr>
          <w:rFonts w:ascii="Times New Roman" w:hAnsi="Times New Roman" w:cs="Times New Roman"/>
        </w:rPr>
        <w:t xml:space="preserve">Deze richtlijnen zijn beide ontstaan uit eerdere richtlijnen, 2004/83/EG en 2005/85/EG. </w:t>
      </w:r>
    </w:p>
    <w:p w14:paraId="78E56AD4" w14:textId="77777777" w:rsidR="00EB1A19" w:rsidRDefault="00EB1A19" w:rsidP="00EB1A19">
      <w:pPr>
        <w:spacing w:line="360" w:lineRule="auto"/>
        <w:rPr>
          <w:rFonts w:ascii="Times New Roman" w:hAnsi="Times New Roman" w:cs="Times New Roman"/>
        </w:rPr>
      </w:pPr>
      <w:r w:rsidRPr="0054251B">
        <w:rPr>
          <w:rFonts w:ascii="Times New Roman" w:hAnsi="Times New Roman" w:cs="Times New Roman"/>
        </w:rPr>
        <w:t xml:space="preserve">Voor de beoordeling van verzoeken van </w:t>
      </w:r>
      <w:r w:rsidR="00BB76F6">
        <w:rPr>
          <w:rFonts w:ascii="Times New Roman" w:hAnsi="Times New Roman" w:cs="Times New Roman"/>
        </w:rPr>
        <w:t>LHBTI-</w:t>
      </w:r>
      <w:r w:rsidRPr="0054251B">
        <w:rPr>
          <w:rFonts w:ascii="Times New Roman" w:hAnsi="Times New Roman" w:cs="Times New Roman"/>
        </w:rPr>
        <w:t xml:space="preserve">asielzoekers zijn artikelen 4, 9 en 10 van de Kwalificatierichtlijn </w:t>
      </w:r>
      <w:r w:rsidR="006617F3">
        <w:rPr>
          <w:rFonts w:ascii="Times New Roman" w:hAnsi="Times New Roman" w:cs="Times New Roman"/>
        </w:rPr>
        <w:t>van belang</w:t>
      </w:r>
      <w:r w:rsidRPr="0054251B">
        <w:rPr>
          <w:rFonts w:ascii="Times New Roman" w:hAnsi="Times New Roman" w:cs="Times New Roman"/>
        </w:rPr>
        <w:t xml:space="preserve">. Artikel 4 </w:t>
      </w:r>
      <w:r w:rsidR="006617F3">
        <w:rPr>
          <w:rFonts w:ascii="Times New Roman" w:hAnsi="Times New Roman" w:cs="Times New Roman"/>
        </w:rPr>
        <w:t>bevat</w:t>
      </w:r>
      <w:r w:rsidR="006617F3" w:rsidRPr="0054251B">
        <w:rPr>
          <w:rFonts w:ascii="Times New Roman" w:hAnsi="Times New Roman" w:cs="Times New Roman"/>
        </w:rPr>
        <w:t xml:space="preserve"> </w:t>
      </w:r>
      <w:r w:rsidRPr="0054251B">
        <w:rPr>
          <w:rFonts w:ascii="Times New Roman" w:hAnsi="Times New Roman" w:cs="Times New Roman"/>
        </w:rPr>
        <w:t>regels over de verdeling van de bewijslast en over geloofwaardigheid. Artikel 9</w:t>
      </w:r>
      <w:r w:rsidR="00F45E93">
        <w:rPr>
          <w:rFonts w:ascii="Times New Roman" w:hAnsi="Times New Roman" w:cs="Times New Roman"/>
        </w:rPr>
        <w:t>, de</w:t>
      </w:r>
      <w:r w:rsidRPr="0054251B">
        <w:rPr>
          <w:rFonts w:ascii="Times New Roman" w:hAnsi="Times New Roman" w:cs="Times New Roman"/>
        </w:rPr>
        <w:t xml:space="preserve"> Kwalificatierichtlijn</w:t>
      </w:r>
      <w:r w:rsidR="00F45E93">
        <w:rPr>
          <w:rFonts w:ascii="Times New Roman" w:hAnsi="Times New Roman" w:cs="Times New Roman"/>
        </w:rPr>
        <w:t>,</w:t>
      </w:r>
      <w:r w:rsidRPr="0054251B">
        <w:rPr>
          <w:rFonts w:ascii="Times New Roman" w:hAnsi="Times New Roman" w:cs="Times New Roman"/>
        </w:rPr>
        <w:t xml:space="preserve"> somt de daden van vervolging </w:t>
      </w:r>
      <w:r w:rsidR="00F45E93">
        <w:rPr>
          <w:rFonts w:ascii="Times New Roman" w:hAnsi="Times New Roman" w:cs="Times New Roman"/>
        </w:rPr>
        <w:t xml:space="preserve">op </w:t>
      </w:r>
      <w:r w:rsidRPr="0054251B">
        <w:rPr>
          <w:rFonts w:ascii="Times New Roman" w:hAnsi="Times New Roman" w:cs="Times New Roman"/>
        </w:rPr>
        <w:t>en artikel 10 geeft de gronden van vervolging</w:t>
      </w:r>
      <w:r w:rsidR="008C5712" w:rsidRPr="0054251B">
        <w:rPr>
          <w:rFonts w:ascii="Times New Roman" w:hAnsi="Times New Roman" w:cs="Times New Roman"/>
        </w:rPr>
        <w:t xml:space="preserve"> weer</w:t>
      </w:r>
      <w:r w:rsidRPr="0054251B">
        <w:rPr>
          <w:rFonts w:ascii="Times New Roman" w:hAnsi="Times New Roman" w:cs="Times New Roman"/>
        </w:rPr>
        <w:t xml:space="preserve">. </w:t>
      </w:r>
    </w:p>
    <w:p w14:paraId="14403CEB" w14:textId="77777777" w:rsidR="00F81265" w:rsidRPr="0054251B" w:rsidRDefault="00F81265" w:rsidP="00EB1A19">
      <w:pPr>
        <w:spacing w:line="360" w:lineRule="auto"/>
        <w:rPr>
          <w:rFonts w:ascii="Times New Roman" w:hAnsi="Times New Roman" w:cs="Times New Roman"/>
        </w:rPr>
      </w:pPr>
      <w:r>
        <w:rPr>
          <w:rFonts w:ascii="Times New Roman" w:hAnsi="Times New Roman" w:cs="Times New Roman"/>
        </w:rPr>
        <w:t xml:space="preserve">Verder zijn er twee documenten gebruikt die zeer belangrijk zijn bij de beoordeling van de geloofwaardigheid. </w:t>
      </w:r>
      <w:r w:rsidRPr="00AE61D9">
        <w:rPr>
          <w:rFonts w:ascii="Times New Roman" w:hAnsi="Times New Roman" w:cs="Times New Roman"/>
        </w:rPr>
        <w:t>De Yogyakarta Principles</w:t>
      </w:r>
      <w:r>
        <w:rPr>
          <w:rFonts w:ascii="Times New Roman" w:hAnsi="Times New Roman" w:cs="Times New Roman"/>
        </w:rPr>
        <w:t xml:space="preserve"> en het onderzoek van Sabine Jansen, </w:t>
      </w:r>
      <w:r w:rsidRPr="00F81265">
        <w:rPr>
          <w:rFonts w:ascii="Times New Roman" w:hAnsi="Times New Roman" w:cs="Times New Roman"/>
          <w:i/>
        </w:rPr>
        <w:t>Trots of schaamte</w:t>
      </w:r>
      <w:r>
        <w:rPr>
          <w:rFonts w:ascii="Times New Roman" w:hAnsi="Times New Roman" w:cs="Times New Roman"/>
        </w:rPr>
        <w:t>.</w:t>
      </w:r>
      <w:r w:rsidRPr="00AE61D9">
        <w:rPr>
          <w:rFonts w:ascii="Times New Roman" w:hAnsi="Times New Roman" w:cs="Times New Roman"/>
        </w:rPr>
        <w:t xml:space="preserve"> </w:t>
      </w:r>
      <w:r>
        <w:rPr>
          <w:rFonts w:ascii="Times New Roman" w:hAnsi="Times New Roman" w:cs="Times New Roman"/>
        </w:rPr>
        <w:t>In hoofdstuk 3 komen ze aan bod.</w:t>
      </w:r>
    </w:p>
    <w:p w14:paraId="7F6DC2D5" w14:textId="77777777" w:rsidR="00D42D11" w:rsidRPr="0054251B" w:rsidRDefault="00D42D11" w:rsidP="0012610A">
      <w:pPr>
        <w:spacing w:line="360" w:lineRule="auto"/>
        <w:rPr>
          <w:rFonts w:ascii="Times New Roman" w:hAnsi="Times New Roman" w:cs="Times New Roman"/>
          <w:sz w:val="20"/>
        </w:rPr>
      </w:pPr>
    </w:p>
    <w:p w14:paraId="30D85FD0" w14:textId="77777777" w:rsidR="000A5539" w:rsidRPr="0054251B" w:rsidRDefault="00EB1A19" w:rsidP="0012610A">
      <w:pPr>
        <w:spacing w:line="360" w:lineRule="auto"/>
        <w:rPr>
          <w:rFonts w:ascii="Times New Roman" w:hAnsi="Times New Roman" w:cs="Times New Roman"/>
          <w:i/>
          <w:szCs w:val="24"/>
        </w:rPr>
      </w:pPr>
      <w:r w:rsidRPr="0054251B">
        <w:rPr>
          <w:rFonts w:ascii="Times New Roman" w:hAnsi="Times New Roman" w:cs="Times New Roman"/>
          <w:b/>
          <w:szCs w:val="24"/>
        </w:rPr>
        <w:t>Deelvraag 3:</w:t>
      </w:r>
      <w:r w:rsidRPr="0054251B">
        <w:rPr>
          <w:rFonts w:ascii="Times New Roman" w:hAnsi="Times New Roman" w:cs="Times New Roman"/>
          <w:szCs w:val="24"/>
        </w:rPr>
        <w:t xml:space="preserve"> </w:t>
      </w:r>
      <w:r w:rsidRPr="0054251B">
        <w:rPr>
          <w:rFonts w:ascii="Times New Roman" w:hAnsi="Times New Roman" w:cs="Times New Roman"/>
          <w:i/>
          <w:szCs w:val="24"/>
        </w:rPr>
        <w:t>Hoe wordt in Nederland door het bestuursorgaan de geloofwaardigheid van de seksuele geaardheid in asielzaken beoordeeld?</w:t>
      </w:r>
    </w:p>
    <w:p w14:paraId="77E080E8" w14:textId="77777777" w:rsidR="00EB1A19" w:rsidRPr="0054251B" w:rsidRDefault="00EB1A19" w:rsidP="00052209">
      <w:pPr>
        <w:spacing w:line="360" w:lineRule="auto"/>
        <w:rPr>
          <w:rFonts w:ascii="Times New Roman" w:hAnsi="Times New Roman" w:cs="Times New Roman"/>
          <w:szCs w:val="24"/>
        </w:rPr>
      </w:pPr>
      <w:r w:rsidRPr="0054251B">
        <w:rPr>
          <w:rFonts w:ascii="Times New Roman" w:hAnsi="Times New Roman" w:cs="Times New Roman"/>
          <w:szCs w:val="24"/>
        </w:rPr>
        <w:br/>
        <w:t xml:space="preserve">Deze deelvraag is beschrijvend van aard en geeft </w:t>
      </w:r>
      <w:r w:rsidR="004D64B7">
        <w:rPr>
          <w:rFonts w:ascii="Times New Roman" w:hAnsi="Times New Roman" w:cs="Times New Roman"/>
          <w:szCs w:val="24"/>
        </w:rPr>
        <w:t>door raadpleging</w:t>
      </w:r>
      <w:r w:rsidRPr="0054251B">
        <w:rPr>
          <w:rFonts w:ascii="Times New Roman" w:hAnsi="Times New Roman" w:cs="Times New Roman"/>
          <w:szCs w:val="24"/>
        </w:rPr>
        <w:t xml:space="preserve"> van wet- en regelgeving inzicht over de beoordeling van de geloofwaardigheid door het bestuursorgaan.</w:t>
      </w:r>
      <w:r w:rsidR="00666D10">
        <w:rPr>
          <w:rFonts w:ascii="Times New Roman" w:hAnsi="Times New Roman" w:cs="Times New Roman"/>
          <w:szCs w:val="24"/>
        </w:rPr>
        <w:t xml:space="preserve"> </w:t>
      </w:r>
      <w:r w:rsidR="004D64B7">
        <w:rPr>
          <w:rFonts w:ascii="Times New Roman" w:hAnsi="Times New Roman" w:cs="Times New Roman"/>
          <w:szCs w:val="24"/>
        </w:rPr>
        <w:t>Ook is kort</w:t>
      </w:r>
      <w:r w:rsidR="00666D10">
        <w:rPr>
          <w:rFonts w:ascii="Times New Roman" w:hAnsi="Times New Roman" w:cs="Times New Roman"/>
          <w:szCs w:val="24"/>
        </w:rPr>
        <w:t xml:space="preserve"> ingegaan op de rechterlijke toetsing, die op ‘afstand’ gebeurt. </w:t>
      </w:r>
      <w:r w:rsidR="00E07FA0">
        <w:rPr>
          <w:rFonts w:ascii="Times New Roman" w:hAnsi="Times New Roman" w:cs="Times New Roman"/>
          <w:szCs w:val="24"/>
        </w:rPr>
        <w:t>Hierbij toets d</w:t>
      </w:r>
      <w:r w:rsidR="009F7FBB">
        <w:rPr>
          <w:rFonts w:ascii="Times New Roman" w:hAnsi="Times New Roman" w:cs="Times New Roman"/>
          <w:szCs w:val="24"/>
        </w:rPr>
        <w:t>e</w:t>
      </w:r>
      <w:r w:rsidR="00E07FA0">
        <w:rPr>
          <w:rFonts w:ascii="Times New Roman" w:hAnsi="Times New Roman" w:cs="Times New Roman"/>
          <w:szCs w:val="24"/>
        </w:rPr>
        <w:t xml:space="preserve"> rechter volledig en ex nunc, dit houdt in dat de rechter naar de huidige en feitelijke omstandigheden </w:t>
      </w:r>
      <w:r w:rsidR="009F7FBB">
        <w:rPr>
          <w:rFonts w:ascii="Times New Roman" w:hAnsi="Times New Roman" w:cs="Times New Roman"/>
          <w:szCs w:val="24"/>
        </w:rPr>
        <w:t>kijkt.</w:t>
      </w:r>
      <w:r w:rsidR="000A5539" w:rsidRPr="0054251B">
        <w:rPr>
          <w:rFonts w:ascii="Times New Roman" w:hAnsi="Times New Roman" w:cs="Times New Roman"/>
          <w:szCs w:val="24"/>
        </w:rPr>
        <w:br/>
      </w:r>
      <w:r w:rsidRPr="0054251B">
        <w:rPr>
          <w:rFonts w:ascii="Times New Roman" w:hAnsi="Times New Roman" w:cs="Times New Roman"/>
          <w:szCs w:val="24"/>
        </w:rPr>
        <w:t>Voor de beantwo</w:t>
      </w:r>
      <w:r w:rsidR="008C5712" w:rsidRPr="0054251B">
        <w:rPr>
          <w:rFonts w:ascii="Times New Roman" w:hAnsi="Times New Roman" w:cs="Times New Roman"/>
          <w:szCs w:val="24"/>
        </w:rPr>
        <w:t>ording van deze deelvraag zijn</w:t>
      </w:r>
      <w:r w:rsidRPr="0054251B">
        <w:rPr>
          <w:rFonts w:ascii="Times New Roman" w:hAnsi="Times New Roman" w:cs="Times New Roman"/>
          <w:szCs w:val="24"/>
        </w:rPr>
        <w:t xml:space="preserve"> de artikelen 28 tot</w:t>
      </w:r>
      <w:r w:rsidR="008C5712" w:rsidRPr="0054251B">
        <w:rPr>
          <w:rFonts w:ascii="Times New Roman" w:hAnsi="Times New Roman" w:cs="Times New Roman"/>
          <w:szCs w:val="24"/>
        </w:rPr>
        <w:t xml:space="preserve"> en met 32 van de Vw 2000</w:t>
      </w:r>
      <w:r w:rsidRPr="0054251B">
        <w:rPr>
          <w:rFonts w:ascii="Times New Roman" w:hAnsi="Times New Roman" w:cs="Times New Roman"/>
          <w:szCs w:val="24"/>
        </w:rPr>
        <w:t xml:space="preserve"> gebruikt. Deze artikelen vormen het kader voor de behandeling van verzoeken </w:t>
      </w:r>
      <w:r w:rsidR="00E373F9">
        <w:rPr>
          <w:rFonts w:ascii="Times New Roman" w:hAnsi="Times New Roman" w:cs="Times New Roman"/>
          <w:szCs w:val="24"/>
        </w:rPr>
        <w:t>voor</w:t>
      </w:r>
      <w:r w:rsidRPr="0054251B">
        <w:rPr>
          <w:rFonts w:ascii="Times New Roman" w:hAnsi="Times New Roman" w:cs="Times New Roman"/>
          <w:szCs w:val="24"/>
        </w:rPr>
        <w:t xml:space="preserve"> internationale </w:t>
      </w:r>
      <w:r w:rsidRPr="0054251B">
        <w:rPr>
          <w:rFonts w:ascii="Times New Roman" w:hAnsi="Times New Roman" w:cs="Times New Roman"/>
          <w:szCs w:val="24"/>
        </w:rPr>
        <w:lastRenderedPageBreak/>
        <w:t xml:space="preserve">bescherming </w:t>
      </w:r>
      <w:r w:rsidR="00E373F9">
        <w:rPr>
          <w:rFonts w:ascii="Times New Roman" w:hAnsi="Times New Roman" w:cs="Times New Roman"/>
          <w:szCs w:val="24"/>
        </w:rPr>
        <w:t>binnen</w:t>
      </w:r>
      <w:r w:rsidRPr="0054251B">
        <w:rPr>
          <w:rFonts w:ascii="Times New Roman" w:hAnsi="Times New Roman" w:cs="Times New Roman"/>
          <w:szCs w:val="24"/>
        </w:rPr>
        <w:t xml:space="preserve"> het Nederlandse vreemdelingenrecht. Verder worden artikelen 3.105 e</w:t>
      </w:r>
      <w:r w:rsidR="00814107">
        <w:rPr>
          <w:rFonts w:ascii="Times New Roman" w:hAnsi="Times New Roman" w:cs="Times New Roman"/>
          <w:szCs w:val="24"/>
        </w:rPr>
        <w:t>n verder</w:t>
      </w:r>
      <w:r w:rsidRPr="0054251B">
        <w:rPr>
          <w:rFonts w:ascii="Times New Roman" w:hAnsi="Times New Roman" w:cs="Times New Roman"/>
          <w:szCs w:val="24"/>
        </w:rPr>
        <w:t xml:space="preserve"> van het Vreemdelingenbesluit 2000 (Vb 2000)</w:t>
      </w:r>
      <w:r w:rsidR="00726022">
        <w:rPr>
          <w:rFonts w:ascii="Times New Roman" w:hAnsi="Times New Roman" w:cs="Times New Roman"/>
          <w:szCs w:val="24"/>
        </w:rPr>
        <w:t xml:space="preserve"> en</w:t>
      </w:r>
      <w:r w:rsidRPr="0054251B">
        <w:rPr>
          <w:rFonts w:ascii="Times New Roman" w:hAnsi="Times New Roman" w:cs="Times New Roman"/>
          <w:szCs w:val="24"/>
        </w:rPr>
        <w:t xml:space="preserve"> artikelen 3.35 e</w:t>
      </w:r>
      <w:r w:rsidR="00814107">
        <w:rPr>
          <w:rFonts w:ascii="Times New Roman" w:hAnsi="Times New Roman" w:cs="Times New Roman"/>
          <w:szCs w:val="24"/>
        </w:rPr>
        <w:t>n verder</w:t>
      </w:r>
      <w:r w:rsidRPr="0054251B">
        <w:rPr>
          <w:rFonts w:ascii="Times New Roman" w:hAnsi="Times New Roman" w:cs="Times New Roman"/>
          <w:szCs w:val="24"/>
        </w:rPr>
        <w:t xml:space="preserve"> van het Voorschrift Vreemdelingen 2000 (VV 2000)</w:t>
      </w:r>
      <w:r w:rsidR="00726022">
        <w:rPr>
          <w:rFonts w:ascii="Times New Roman" w:hAnsi="Times New Roman" w:cs="Times New Roman"/>
          <w:szCs w:val="24"/>
        </w:rPr>
        <w:t xml:space="preserve"> gebruikt</w:t>
      </w:r>
      <w:r w:rsidR="00814107">
        <w:rPr>
          <w:rFonts w:ascii="Times New Roman" w:hAnsi="Times New Roman" w:cs="Times New Roman"/>
          <w:szCs w:val="24"/>
        </w:rPr>
        <w:t>,</w:t>
      </w:r>
      <w:r w:rsidRPr="0054251B">
        <w:rPr>
          <w:rFonts w:ascii="Times New Roman" w:hAnsi="Times New Roman" w:cs="Times New Roman"/>
          <w:szCs w:val="24"/>
        </w:rPr>
        <w:t xml:space="preserve"> dat</w:t>
      </w:r>
      <w:r w:rsidR="00814107">
        <w:rPr>
          <w:rFonts w:ascii="Times New Roman" w:hAnsi="Times New Roman" w:cs="Times New Roman"/>
          <w:szCs w:val="24"/>
        </w:rPr>
        <w:t xml:space="preserve"> een implementatie</w:t>
      </w:r>
      <w:r w:rsidRPr="0054251B">
        <w:rPr>
          <w:rFonts w:ascii="Times New Roman" w:hAnsi="Times New Roman" w:cs="Times New Roman"/>
          <w:szCs w:val="24"/>
        </w:rPr>
        <w:t xml:space="preserve"> van artik</w:t>
      </w:r>
      <w:r w:rsidR="007C13A0" w:rsidRPr="0054251B">
        <w:rPr>
          <w:rFonts w:ascii="Times New Roman" w:hAnsi="Times New Roman" w:cs="Times New Roman"/>
          <w:szCs w:val="24"/>
        </w:rPr>
        <w:t xml:space="preserve">el 8 van Kwalificatierichtlijn </w:t>
      </w:r>
      <w:r w:rsidRPr="0054251B">
        <w:rPr>
          <w:rFonts w:ascii="Times New Roman" w:hAnsi="Times New Roman" w:cs="Times New Roman"/>
          <w:szCs w:val="24"/>
        </w:rPr>
        <w:t>gebruikt. Ook zijn de IND- Werkinstructie 2014/10</w:t>
      </w:r>
      <w:r w:rsidR="00730A70" w:rsidRPr="0054251B">
        <w:rPr>
          <w:rFonts w:ascii="Times New Roman" w:hAnsi="Times New Roman" w:cs="Times New Roman"/>
          <w:szCs w:val="24"/>
        </w:rPr>
        <w:t xml:space="preserve"> (WI 2014/9)</w:t>
      </w:r>
      <w:r w:rsidRPr="0054251B">
        <w:rPr>
          <w:rFonts w:ascii="Times New Roman" w:hAnsi="Times New Roman" w:cs="Times New Roman"/>
          <w:szCs w:val="24"/>
        </w:rPr>
        <w:t xml:space="preserve"> en 2018/9</w:t>
      </w:r>
      <w:r w:rsidR="00730A70" w:rsidRPr="0054251B">
        <w:rPr>
          <w:rFonts w:ascii="Times New Roman" w:hAnsi="Times New Roman" w:cs="Times New Roman"/>
          <w:szCs w:val="24"/>
        </w:rPr>
        <w:t xml:space="preserve"> (WI 2018/9) </w:t>
      </w:r>
      <w:r w:rsidRPr="0054251B">
        <w:rPr>
          <w:rFonts w:ascii="Times New Roman" w:hAnsi="Times New Roman" w:cs="Times New Roman"/>
          <w:szCs w:val="24"/>
        </w:rPr>
        <w:t>voor de beoordeling van de geloofwaardigheid van bel</w:t>
      </w:r>
      <w:r w:rsidR="00052209">
        <w:rPr>
          <w:rFonts w:ascii="Times New Roman" w:hAnsi="Times New Roman" w:cs="Times New Roman"/>
          <w:szCs w:val="24"/>
        </w:rPr>
        <w:t xml:space="preserve">ang. </w:t>
      </w:r>
    </w:p>
    <w:p w14:paraId="7ABE3605" w14:textId="77777777" w:rsidR="00EA713B" w:rsidRPr="00666D10" w:rsidRDefault="00620983" w:rsidP="0012610A">
      <w:pPr>
        <w:spacing w:after="0" w:line="360" w:lineRule="auto"/>
        <w:rPr>
          <w:rFonts w:ascii="Times New Roman" w:hAnsi="Times New Roman" w:cs="Times New Roman"/>
          <w:szCs w:val="24"/>
        </w:rPr>
      </w:pPr>
      <w:r>
        <w:rPr>
          <w:rFonts w:ascii="Times New Roman" w:hAnsi="Times New Roman" w:cs="Times New Roman"/>
          <w:szCs w:val="24"/>
        </w:rPr>
        <w:t xml:space="preserve">De </w:t>
      </w:r>
      <w:r w:rsidR="00EB1A19" w:rsidRPr="0054251B">
        <w:rPr>
          <w:rFonts w:ascii="Times New Roman" w:hAnsi="Times New Roman" w:cs="Times New Roman"/>
          <w:szCs w:val="24"/>
        </w:rPr>
        <w:t xml:space="preserve">WI 2014/10 is ontstaan om door de IND verrichte toetsing van de geloofwaardigheid zo inzichtelijk mogelijk te maken. Daarbij </w:t>
      </w:r>
      <w:r>
        <w:rPr>
          <w:rFonts w:ascii="Times New Roman" w:hAnsi="Times New Roman" w:cs="Times New Roman"/>
          <w:szCs w:val="24"/>
        </w:rPr>
        <w:t>staat</w:t>
      </w:r>
      <w:r w:rsidRPr="0054251B">
        <w:rPr>
          <w:rFonts w:ascii="Times New Roman" w:hAnsi="Times New Roman" w:cs="Times New Roman"/>
          <w:szCs w:val="24"/>
        </w:rPr>
        <w:t xml:space="preserve"> </w:t>
      </w:r>
      <w:r w:rsidR="00EB1A19" w:rsidRPr="0054251B">
        <w:rPr>
          <w:rFonts w:ascii="Times New Roman" w:hAnsi="Times New Roman" w:cs="Times New Roman"/>
          <w:szCs w:val="24"/>
        </w:rPr>
        <w:t xml:space="preserve">een ‘integrale geloofwaardigheidsbeoordeling’ </w:t>
      </w:r>
      <w:r w:rsidR="008E0692" w:rsidRPr="0054251B">
        <w:rPr>
          <w:rFonts w:ascii="Times New Roman" w:hAnsi="Times New Roman" w:cs="Times New Roman"/>
          <w:szCs w:val="24"/>
        </w:rPr>
        <w:t>centraal.</w:t>
      </w:r>
      <w:r w:rsidR="00EB1A19" w:rsidRPr="0054251B">
        <w:rPr>
          <w:rFonts w:ascii="Times New Roman" w:hAnsi="Times New Roman" w:cs="Times New Roman"/>
          <w:szCs w:val="24"/>
        </w:rPr>
        <w:t xml:space="preserve"> In </w:t>
      </w:r>
      <w:r>
        <w:rPr>
          <w:rFonts w:ascii="Times New Roman" w:hAnsi="Times New Roman" w:cs="Times New Roman"/>
          <w:szCs w:val="24"/>
        </w:rPr>
        <w:t xml:space="preserve">de </w:t>
      </w:r>
      <w:r w:rsidR="00EB1A19" w:rsidRPr="0054251B">
        <w:rPr>
          <w:rFonts w:ascii="Times New Roman" w:hAnsi="Times New Roman" w:cs="Times New Roman"/>
          <w:szCs w:val="24"/>
        </w:rPr>
        <w:t>WI 2018/9 wordt ingegaan op het onderzoek dat de IND doet naar de geloofwaardigh</w:t>
      </w:r>
      <w:r w:rsidR="008C5712" w:rsidRPr="0054251B">
        <w:rPr>
          <w:rFonts w:ascii="Times New Roman" w:hAnsi="Times New Roman" w:cs="Times New Roman"/>
          <w:szCs w:val="24"/>
        </w:rPr>
        <w:t>eid in zaken waarin LHBTI-geaardheid</w:t>
      </w:r>
      <w:r w:rsidR="00EB1A19" w:rsidRPr="0054251B">
        <w:rPr>
          <w:rFonts w:ascii="Times New Roman" w:hAnsi="Times New Roman" w:cs="Times New Roman"/>
          <w:szCs w:val="24"/>
        </w:rPr>
        <w:t xml:space="preserve"> als asielmotief is aangevoerd en </w:t>
      </w:r>
      <w:r>
        <w:rPr>
          <w:rFonts w:ascii="Times New Roman" w:hAnsi="Times New Roman" w:cs="Times New Roman"/>
          <w:szCs w:val="24"/>
        </w:rPr>
        <w:t xml:space="preserve">er </w:t>
      </w:r>
      <w:r w:rsidR="00EB1A19" w:rsidRPr="0054251B">
        <w:rPr>
          <w:rFonts w:ascii="Times New Roman" w:hAnsi="Times New Roman" w:cs="Times New Roman"/>
          <w:szCs w:val="24"/>
        </w:rPr>
        <w:t>wordt ingegaan op de thema’s die daarbij aan de orde komen.</w:t>
      </w:r>
      <w:r w:rsidR="00EB1A19" w:rsidRPr="0054251B">
        <w:rPr>
          <w:sz w:val="20"/>
        </w:rPr>
        <w:t xml:space="preserve"> </w:t>
      </w:r>
      <w:r w:rsidR="00EB1A19" w:rsidRPr="0054251B">
        <w:rPr>
          <w:rFonts w:ascii="Times New Roman" w:hAnsi="Times New Roman" w:cs="Times New Roman"/>
          <w:szCs w:val="24"/>
        </w:rPr>
        <w:t xml:space="preserve">Hierin komt ook de beoordeling van de geloofwaardigheid aan de orde en worden enkele handvatten geboden </w:t>
      </w:r>
      <w:r w:rsidR="00D44EA7">
        <w:rPr>
          <w:rFonts w:ascii="Times New Roman" w:hAnsi="Times New Roman" w:cs="Times New Roman"/>
          <w:szCs w:val="24"/>
        </w:rPr>
        <w:t>voor</w:t>
      </w:r>
      <w:r w:rsidR="00EB1A19" w:rsidRPr="0054251B">
        <w:rPr>
          <w:rFonts w:ascii="Times New Roman" w:hAnsi="Times New Roman" w:cs="Times New Roman"/>
          <w:szCs w:val="24"/>
        </w:rPr>
        <w:t xml:space="preserve"> het horen en beslissen in zaken waarin het LHBTI-gerichtheid al</w:t>
      </w:r>
      <w:r w:rsidR="00666D10">
        <w:rPr>
          <w:rFonts w:ascii="Times New Roman" w:hAnsi="Times New Roman" w:cs="Times New Roman"/>
          <w:szCs w:val="24"/>
        </w:rPr>
        <w:t>s asielmotief wordt aangevoerd.</w:t>
      </w:r>
      <w:r w:rsidR="00844467">
        <w:rPr>
          <w:rStyle w:val="Voetnootmarkering"/>
          <w:rFonts w:ascii="Times New Roman" w:hAnsi="Times New Roman" w:cs="Times New Roman"/>
          <w:szCs w:val="24"/>
        </w:rPr>
        <w:footnoteReference w:id="11"/>
      </w:r>
    </w:p>
    <w:p w14:paraId="6E2B53D3" w14:textId="77777777" w:rsidR="003900E7" w:rsidRPr="0054251B" w:rsidRDefault="003900E7" w:rsidP="00EB1A19">
      <w:pPr>
        <w:rPr>
          <w:rFonts w:ascii="Times New Roman" w:hAnsi="Times New Roman" w:cs="Times New Roman"/>
        </w:rPr>
      </w:pPr>
    </w:p>
    <w:p w14:paraId="0F3BC928" w14:textId="77777777" w:rsidR="00A70392" w:rsidRPr="0054251B" w:rsidRDefault="008251C0" w:rsidP="00AF30D7">
      <w:pPr>
        <w:spacing w:line="360" w:lineRule="auto"/>
        <w:rPr>
          <w:rFonts w:ascii="Times New Roman" w:hAnsi="Times New Roman" w:cs="Times New Roman"/>
          <w:i/>
        </w:rPr>
      </w:pPr>
      <w:r>
        <w:rPr>
          <w:rFonts w:ascii="Times New Roman" w:hAnsi="Times New Roman" w:cs="Times New Roman"/>
          <w:b/>
        </w:rPr>
        <w:t xml:space="preserve">Deelvraag </w:t>
      </w:r>
      <w:r w:rsidR="00666D10">
        <w:rPr>
          <w:rFonts w:ascii="Times New Roman" w:hAnsi="Times New Roman" w:cs="Times New Roman"/>
          <w:b/>
        </w:rPr>
        <w:t>4</w:t>
      </w:r>
      <w:r w:rsidR="00A70392" w:rsidRPr="0054251B">
        <w:rPr>
          <w:rFonts w:ascii="Times New Roman" w:hAnsi="Times New Roman" w:cs="Times New Roman"/>
          <w:i/>
        </w:rPr>
        <w:t xml:space="preserve">: </w:t>
      </w:r>
      <w:r w:rsidR="00AF30D7" w:rsidRPr="0054251B">
        <w:rPr>
          <w:rFonts w:ascii="Times New Roman" w:hAnsi="Times New Roman" w:cs="Times New Roman"/>
          <w:i/>
          <w:szCs w:val="24"/>
        </w:rPr>
        <w:t>Wat zijn de overwegingen van vers</w:t>
      </w:r>
      <w:r w:rsidR="00052209">
        <w:rPr>
          <w:rFonts w:ascii="Times New Roman" w:hAnsi="Times New Roman" w:cs="Times New Roman"/>
          <w:i/>
          <w:szCs w:val="24"/>
        </w:rPr>
        <w:t>chillende rechtbanken vanaf 2018</w:t>
      </w:r>
      <w:r w:rsidR="00AF30D7" w:rsidRPr="0054251B">
        <w:rPr>
          <w:rFonts w:ascii="Times New Roman" w:hAnsi="Times New Roman" w:cs="Times New Roman"/>
          <w:i/>
          <w:szCs w:val="24"/>
        </w:rPr>
        <w:t xml:space="preserve"> tot heden met betrekking tot de geloofwaardigheid van seksuele geaardheid van asielaanvragen die worden ingediend door LHBT</w:t>
      </w:r>
      <w:r w:rsidR="008D0427">
        <w:rPr>
          <w:rFonts w:ascii="Times New Roman" w:hAnsi="Times New Roman" w:cs="Times New Roman"/>
          <w:i/>
          <w:szCs w:val="24"/>
        </w:rPr>
        <w:t>I</w:t>
      </w:r>
      <w:r w:rsidR="00814107">
        <w:rPr>
          <w:rFonts w:ascii="Times New Roman" w:hAnsi="Times New Roman" w:cs="Times New Roman"/>
          <w:i/>
          <w:szCs w:val="24"/>
        </w:rPr>
        <w:t>-</w:t>
      </w:r>
      <w:r w:rsidR="00AF30D7" w:rsidRPr="0054251B">
        <w:rPr>
          <w:rFonts w:ascii="Times New Roman" w:hAnsi="Times New Roman" w:cs="Times New Roman"/>
          <w:i/>
          <w:szCs w:val="24"/>
        </w:rPr>
        <w:t xml:space="preserve">vreemdelingen </w:t>
      </w:r>
      <w:r w:rsidR="008D0427">
        <w:rPr>
          <w:rFonts w:ascii="Times New Roman" w:hAnsi="Times New Roman" w:cs="Times New Roman"/>
          <w:i/>
          <w:szCs w:val="24"/>
        </w:rPr>
        <w:t>volgens</w:t>
      </w:r>
      <w:r w:rsidR="008D0427" w:rsidRPr="0054251B">
        <w:rPr>
          <w:rFonts w:ascii="Times New Roman" w:hAnsi="Times New Roman" w:cs="Times New Roman"/>
          <w:i/>
          <w:szCs w:val="24"/>
        </w:rPr>
        <w:t xml:space="preserve"> </w:t>
      </w:r>
      <w:r w:rsidR="00AF30D7" w:rsidRPr="0054251B">
        <w:rPr>
          <w:rFonts w:ascii="Times New Roman" w:hAnsi="Times New Roman" w:cs="Times New Roman"/>
          <w:i/>
          <w:szCs w:val="24"/>
        </w:rPr>
        <w:t>jurisprudentieonderzoek?</w:t>
      </w:r>
    </w:p>
    <w:p w14:paraId="03A0AE9E" w14:textId="77777777" w:rsidR="00A70392" w:rsidRPr="0054251B" w:rsidRDefault="00A70392" w:rsidP="0012610A">
      <w:pPr>
        <w:spacing w:line="360" w:lineRule="auto"/>
        <w:rPr>
          <w:rFonts w:ascii="Times New Roman" w:hAnsi="Times New Roman" w:cs="Times New Roman"/>
        </w:rPr>
      </w:pPr>
      <w:r w:rsidRPr="0054251B">
        <w:rPr>
          <w:rFonts w:ascii="Times New Roman" w:hAnsi="Times New Roman" w:cs="Times New Roman"/>
        </w:rPr>
        <w:t>Voor de beantwoording van dez</w:t>
      </w:r>
      <w:r w:rsidR="008C5712" w:rsidRPr="0054251B">
        <w:rPr>
          <w:rFonts w:ascii="Times New Roman" w:hAnsi="Times New Roman" w:cs="Times New Roman"/>
        </w:rPr>
        <w:t>e praktijkgerichte deelvraag is</w:t>
      </w:r>
      <w:r w:rsidRPr="0054251B">
        <w:rPr>
          <w:rFonts w:ascii="Times New Roman" w:hAnsi="Times New Roman" w:cs="Times New Roman"/>
        </w:rPr>
        <w:t xml:space="preserve"> ee</w:t>
      </w:r>
      <w:r w:rsidR="008C5712" w:rsidRPr="0054251B">
        <w:rPr>
          <w:rFonts w:ascii="Times New Roman" w:hAnsi="Times New Roman" w:cs="Times New Roman"/>
        </w:rPr>
        <w:t xml:space="preserve">n jurisprudentieonderzoek toegepast. </w:t>
      </w:r>
      <w:r w:rsidR="008D0427">
        <w:rPr>
          <w:rFonts w:ascii="Times New Roman" w:hAnsi="Times New Roman" w:cs="Times New Roman"/>
        </w:rPr>
        <w:t>E</w:t>
      </w:r>
      <w:r w:rsidR="008C5712" w:rsidRPr="0054251B">
        <w:rPr>
          <w:rFonts w:ascii="Times New Roman" w:hAnsi="Times New Roman" w:cs="Times New Roman"/>
        </w:rPr>
        <w:t xml:space="preserve">en analyse </w:t>
      </w:r>
      <w:r w:rsidRPr="0054251B">
        <w:rPr>
          <w:rFonts w:ascii="Times New Roman" w:hAnsi="Times New Roman" w:cs="Times New Roman"/>
        </w:rPr>
        <w:t xml:space="preserve">van een </w:t>
      </w:r>
      <w:r w:rsidR="008D0427">
        <w:rPr>
          <w:rFonts w:ascii="Times New Roman" w:hAnsi="Times New Roman" w:cs="Times New Roman"/>
        </w:rPr>
        <w:t>twintig</w:t>
      </w:r>
      <w:r w:rsidRPr="0054251B">
        <w:rPr>
          <w:rFonts w:ascii="Times New Roman" w:hAnsi="Times New Roman" w:cs="Times New Roman"/>
        </w:rPr>
        <w:t>tal rechtszaken</w:t>
      </w:r>
      <w:r w:rsidR="008D0427">
        <w:rPr>
          <w:rFonts w:ascii="Times New Roman" w:hAnsi="Times New Roman" w:cs="Times New Roman"/>
        </w:rPr>
        <w:t xml:space="preserve"> is gemaakt</w:t>
      </w:r>
      <w:r w:rsidR="00A51BF2">
        <w:rPr>
          <w:rFonts w:ascii="Times New Roman" w:hAnsi="Times New Roman" w:cs="Times New Roman"/>
        </w:rPr>
        <w:t>,</w:t>
      </w:r>
      <w:r w:rsidRPr="0054251B">
        <w:rPr>
          <w:rFonts w:ascii="Times New Roman" w:hAnsi="Times New Roman" w:cs="Times New Roman"/>
        </w:rPr>
        <w:t xml:space="preserve"> waarin de bestuursrechter zijn oordeel heeft </w:t>
      </w:r>
      <w:r w:rsidR="00D14545">
        <w:rPr>
          <w:rFonts w:ascii="Times New Roman" w:hAnsi="Times New Roman" w:cs="Times New Roman"/>
        </w:rPr>
        <w:t>g</w:t>
      </w:r>
      <w:r w:rsidR="00A51BF2" w:rsidRPr="0054251B">
        <w:rPr>
          <w:rFonts w:ascii="Times New Roman" w:hAnsi="Times New Roman" w:cs="Times New Roman"/>
        </w:rPr>
        <w:t xml:space="preserve">egeven omtrent de beoordeling van de geloofwaardigheid van </w:t>
      </w:r>
      <w:r w:rsidR="00A51BF2">
        <w:rPr>
          <w:rFonts w:ascii="Times New Roman" w:hAnsi="Times New Roman" w:cs="Times New Roman"/>
        </w:rPr>
        <w:t xml:space="preserve">afgewezen </w:t>
      </w:r>
      <w:r w:rsidR="00A51BF2" w:rsidRPr="0054251B">
        <w:rPr>
          <w:rFonts w:ascii="Times New Roman" w:hAnsi="Times New Roman" w:cs="Times New Roman"/>
        </w:rPr>
        <w:t>asielaanvragen van LHBTI-vreemdelingen</w:t>
      </w:r>
      <w:r w:rsidR="00A51BF2" w:rsidRPr="00285606">
        <w:rPr>
          <w:rFonts w:ascii="Times New Roman" w:hAnsi="Times New Roman" w:cs="Times New Roman"/>
        </w:rPr>
        <w:t xml:space="preserve">. De uitspraken zijn opgenomen in de literatuurlijst. </w:t>
      </w:r>
      <w:r w:rsidR="00A51BF2" w:rsidRPr="0054251B">
        <w:rPr>
          <w:rFonts w:ascii="Times New Roman" w:hAnsi="Times New Roman" w:cs="Times New Roman"/>
        </w:rPr>
        <w:t xml:space="preserve">Tijdens het selecteren van de </w:t>
      </w:r>
      <w:r w:rsidR="00D14545">
        <w:rPr>
          <w:rFonts w:ascii="Times New Roman" w:hAnsi="Times New Roman" w:cs="Times New Roman"/>
        </w:rPr>
        <w:t>twintig</w:t>
      </w:r>
      <w:r w:rsidR="00D14545" w:rsidRPr="0054251B">
        <w:rPr>
          <w:rFonts w:ascii="Times New Roman" w:hAnsi="Times New Roman" w:cs="Times New Roman"/>
        </w:rPr>
        <w:t xml:space="preserve"> </w:t>
      </w:r>
      <w:r w:rsidR="00A51BF2" w:rsidRPr="0054251B">
        <w:rPr>
          <w:rFonts w:ascii="Times New Roman" w:hAnsi="Times New Roman" w:cs="Times New Roman"/>
        </w:rPr>
        <w:t>uitspraken is gebruik gemaakt van rechtspraak.nl. Er is gezocht o</w:t>
      </w:r>
      <w:r w:rsidR="00A51BF2">
        <w:rPr>
          <w:rFonts w:ascii="Times New Roman" w:hAnsi="Times New Roman" w:cs="Times New Roman"/>
        </w:rPr>
        <w:t>p de volgende zoekterm: ‘geloofwaardigheid seksuele geaardheid’</w:t>
      </w:r>
      <w:r w:rsidR="00A51BF2" w:rsidRPr="0054251B">
        <w:rPr>
          <w:rFonts w:ascii="Times New Roman" w:hAnsi="Times New Roman" w:cs="Times New Roman"/>
        </w:rPr>
        <w:t xml:space="preserve">. </w:t>
      </w:r>
      <w:r w:rsidR="00A51BF2">
        <w:rPr>
          <w:rFonts w:ascii="Times New Roman" w:hAnsi="Times New Roman" w:cs="Times New Roman"/>
        </w:rPr>
        <w:t xml:space="preserve">Vervolgens zijn de uitspraken van de rechtbank tussen 2018 en heden geselecteerd in verband met de invoering van WI 2018/10. </w:t>
      </w:r>
      <w:r w:rsidR="00A51BF2" w:rsidRPr="0054251B">
        <w:rPr>
          <w:rFonts w:ascii="Times New Roman" w:hAnsi="Times New Roman" w:cs="Times New Roman"/>
        </w:rPr>
        <w:t>In totaal kwamen</w:t>
      </w:r>
      <w:r w:rsidR="00A51BF2">
        <w:rPr>
          <w:rFonts w:ascii="Times New Roman" w:hAnsi="Times New Roman" w:cs="Times New Roman"/>
        </w:rPr>
        <w:t xml:space="preserve"> er 98</w:t>
      </w:r>
      <w:r w:rsidR="00A51BF2" w:rsidRPr="0054251B">
        <w:rPr>
          <w:rFonts w:ascii="Times New Roman" w:hAnsi="Times New Roman" w:cs="Times New Roman"/>
        </w:rPr>
        <w:t xml:space="preserve"> uitspraken uit de zoekmachine. De focus is </w:t>
      </w:r>
      <w:r w:rsidR="00A51BF2">
        <w:rPr>
          <w:rFonts w:ascii="Times New Roman" w:hAnsi="Times New Roman" w:cs="Times New Roman"/>
        </w:rPr>
        <w:t>gelegd op uitspraken van de r</w:t>
      </w:r>
      <w:r w:rsidR="00A51BF2" w:rsidRPr="0054251B">
        <w:rPr>
          <w:rFonts w:ascii="Times New Roman" w:hAnsi="Times New Roman" w:cs="Times New Roman"/>
        </w:rPr>
        <w:t xml:space="preserve">echtbanken en </w:t>
      </w:r>
      <w:r w:rsidR="006426AC">
        <w:rPr>
          <w:rFonts w:ascii="Times New Roman" w:hAnsi="Times New Roman" w:cs="Times New Roman"/>
        </w:rPr>
        <w:t xml:space="preserve">er </w:t>
      </w:r>
      <w:r w:rsidR="00A51BF2" w:rsidRPr="0054251B">
        <w:rPr>
          <w:rFonts w:ascii="Times New Roman" w:hAnsi="Times New Roman" w:cs="Times New Roman"/>
        </w:rPr>
        <w:t>is voor gekozen om de uitspraken van de Raad van State buiten beschouwing te laten, omdat het an</w:t>
      </w:r>
      <w:r w:rsidR="00A51BF2">
        <w:rPr>
          <w:rFonts w:ascii="Times New Roman" w:hAnsi="Times New Roman" w:cs="Times New Roman"/>
        </w:rPr>
        <w:t xml:space="preserve">ders </w:t>
      </w:r>
      <w:r w:rsidR="006426AC">
        <w:rPr>
          <w:rFonts w:ascii="Times New Roman" w:hAnsi="Times New Roman" w:cs="Times New Roman"/>
        </w:rPr>
        <w:t xml:space="preserve">het </w:t>
      </w:r>
      <w:r w:rsidR="00A51BF2">
        <w:rPr>
          <w:rFonts w:ascii="Times New Roman" w:hAnsi="Times New Roman" w:cs="Times New Roman"/>
        </w:rPr>
        <w:t xml:space="preserve">onderzoek te omvangrijk </w:t>
      </w:r>
      <w:r w:rsidR="006426AC">
        <w:rPr>
          <w:rFonts w:ascii="Times New Roman" w:hAnsi="Times New Roman" w:cs="Times New Roman"/>
        </w:rPr>
        <w:t>maakt</w:t>
      </w:r>
      <w:r w:rsidR="00A51BF2" w:rsidRPr="0054251B">
        <w:rPr>
          <w:rFonts w:ascii="Times New Roman" w:hAnsi="Times New Roman" w:cs="Times New Roman"/>
        </w:rPr>
        <w:t>.</w:t>
      </w:r>
      <w:r w:rsidR="008C5712" w:rsidRPr="0054251B">
        <w:rPr>
          <w:sz w:val="20"/>
        </w:rPr>
        <w:br/>
      </w:r>
      <w:r w:rsidR="008C5712" w:rsidRPr="0054251B">
        <w:rPr>
          <w:rFonts w:ascii="Times New Roman" w:hAnsi="Times New Roman" w:cs="Times New Roman"/>
        </w:rPr>
        <w:br/>
      </w:r>
      <w:r w:rsidRPr="0054251B">
        <w:rPr>
          <w:rFonts w:ascii="Times New Roman" w:hAnsi="Times New Roman" w:cs="Times New Roman"/>
        </w:rPr>
        <w:t xml:space="preserve">De uitspraken zijn aan de hand van de volgende topics geanalyseerd: </w:t>
      </w:r>
    </w:p>
    <w:p w14:paraId="4657A7E2" w14:textId="77777777" w:rsidR="00A70392" w:rsidRPr="0054251B" w:rsidRDefault="006426AC" w:rsidP="0012610A">
      <w:pPr>
        <w:pStyle w:val="Lijstalinea"/>
        <w:numPr>
          <w:ilvl w:val="0"/>
          <w:numId w:val="6"/>
        </w:numPr>
        <w:spacing w:line="360" w:lineRule="auto"/>
        <w:rPr>
          <w:rFonts w:ascii="Times New Roman" w:hAnsi="Times New Roman" w:cs="Times New Roman"/>
        </w:rPr>
      </w:pPr>
      <w:r>
        <w:rPr>
          <w:rFonts w:ascii="Times New Roman" w:hAnsi="Times New Roman" w:cs="Times New Roman"/>
        </w:rPr>
        <w:t>b</w:t>
      </w:r>
      <w:r w:rsidR="00A70392" w:rsidRPr="0054251B">
        <w:rPr>
          <w:rFonts w:ascii="Times New Roman" w:hAnsi="Times New Roman" w:cs="Times New Roman"/>
        </w:rPr>
        <w:t>ewustwording van de seksuele gerichtheid → proces zelfacceptatie</w:t>
      </w:r>
      <w:r>
        <w:rPr>
          <w:rFonts w:ascii="Times New Roman" w:hAnsi="Times New Roman" w:cs="Times New Roman"/>
        </w:rPr>
        <w:t>;</w:t>
      </w:r>
    </w:p>
    <w:p w14:paraId="2BD063B1" w14:textId="77777777" w:rsidR="00A70392" w:rsidRPr="0054251B" w:rsidRDefault="006426AC" w:rsidP="0012610A">
      <w:pPr>
        <w:pStyle w:val="Lijstalinea"/>
        <w:numPr>
          <w:ilvl w:val="0"/>
          <w:numId w:val="6"/>
        </w:numPr>
        <w:spacing w:line="360" w:lineRule="auto"/>
        <w:rPr>
          <w:rFonts w:ascii="Times New Roman" w:hAnsi="Times New Roman" w:cs="Times New Roman"/>
        </w:rPr>
      </w:pPr>
      <w:r>
        <w:rPr>
          <w:rFonts w:ascii="Times New Roman" w:hAnsi="Times New Roman" w:cs="Times New Roman"/>
        </w:rPr>
        <w:t>h</w:t>
      </w:r>
      <w:r w:rsidR="00A70392" w:rsidRPr="0054251B">
        <w:rPr>
          <w:rFonts w:ascii="Times New Roman" w:hAnsi="Times New Roman" w:cs="Times New Roman"/>
        </w:rPr>
        <w:t xml:space="preserve">uidige en voorgaande </w:t>
      </w:r>
      <w:r>
        <w:rPr>
          <w:rFonts w:ascii="Times New Roman" w:hAnsi="Times New Roman" w:cs="Times New Roman"/>
        </w:rPr>
        <w:t>LHBTI-</w:t>
      </w:r>
      <w:r w:rsidR="00A70392" w:rsidRPr="0054251B">
        <w:rPr>
          <w:rFonts w:ascii="Times New Roman" w:hAnsi="Times New Roman" w:cs="Times New Roman"/>
        </w:rPr>
        <w:t>relaties (</w:t>
      </w:r>
      <w:r w:rsidR="00101E05">
        <w:rPr>
          <w:rFonts w:ascii="Times New Roman" w:hAnsi="Times New Roman" w:cs="Times New Roman"/>
        </w:rPr>
        <w:t>openlijk of discreet)</w:t>
      </w:r>
      <w:r>
        <w:rPr>
          <w:rFonts w:ascii="Times New Roman" w:hAnsi="Times New Roman" w:cs="Times New Roman"/>
        </w:rPr>
        <w:t>;</w:t>
      </w:r>
    </w:p>
    <w:p w14:paraId="748D47ED" w14:textId="77777777" w:rsidR="00A70392" w:rsidRPr="0054251B" w:rsidRDefault="00A70392" w:rsidP="0012610A">
      <w:pPr>
        <w:pStyle w:val="Lijstalinea"/>
        <w:numPr>
          <w:ilvl w:val="0"/>
          <w:numId w:val="6"/>
        </w:numPr>
        <w:spacing w:line="360" w:lineRule="auto"/>
        <w:rPr>
          <w:rFonts w:ascii="Times New Roman" w:hAnsi="Times New Roman" w:cs="Times New Roman"/>
        </w:rPr>
      </w:pPr>
      <w:r w:rsidRPr="0054251B">
        <w:rPr>
          <w:rFonts w:ascii="Times New Roman" w:hAnsi="Times New Roman" w:cs="Times New Roman"/>
        </w:rPr>
        <w:t>LHBTI in Nederland (kennis van en contact met Nederlandse LHBT</w:t>
      </w:r>
      <w:r w:rsidR="006426AC">
        <w:rPr>
          <w:rFonts w:ascii="Times New Roman" w:hAnsi="Times New Roman" w:cs="Times New Roman"/>
        </w:rPr>
        <w:t>I</w:t>
      </w:r>
      <w:r w:rsidRPr="0054251B">
        <w:rPr>
          <w:rFonts w:ascii="Times New Roman" w:hAnsi="Times New Roman" w:cs="Times New Roman"/>
        </w:rPr>
        <w:t>-gemeenschap)</w:t>
      </w:r>
      <w:r w:rsidR="006426AC">
        <w:rPr>
          <w:rFonts w:ascii="Times New Roman" w:hAnsi="Times New Roman" w:cs="Times New Roman"/>
        </w:rPr>
        <w:t>;</w:t>
      </w:r>
      <w:r w:rsidRPr="0054251B">
        <w:rPr>
          <w:rFonts w:ascii="Times New Roman" w:hAnsi="Times New Roman" w:cs="Times New Roman"/>
        </w:rPr>
        <w:t xml:space="preserve"> </w:t>
      </w:r>
    </w:p>
    <w:p w14:paraId="6B0D4C00" w14:textId="77777777" w:rsidR="00A70392" w:rsidRPr="00451AD6" w:rsidRDefault="00451AD6" w:rsidP="0012610A">
      <w:pPr>
        <w:pStyle w:val="Lijstalinea"/>
        <w:numPr>
          <w:ilvl w:val="0"/>
          <w:numId w:val="6"/>
        </w:numPr>
        <w:spacing w:line="360" w:lineRule="auto"/>
        <w:rPr>
          <w:rFonts w:ascii="Times New Roman" w:hAnsi="Times New Roman" w:cs="Times New Roman"/>
        </w:rPr>
      </w:pPr>
      <w:r w:rsidRPr="00451AD6">
        <w:rPr>
          <w:rFonts w:ascii="Times New Roman" w:hAnsi="Times New Roman" w:cs="Times New Roman"/>
        </w:rPr>
        <w:t>moment van inbrengen van informatie in de procedure</w:t>
      </w:r>
      <w:r w:rsidR="006426AC" w:rsidRPr="00451AD6">
        <w:rPr>
          <w:rFonts w:ascii="Times New Roman" w:hAnsi="Times New Roman" w:cs="Times New Roman"/>
        </w:rPr>
        <w:t>;</w:t>
      </w:r>
    </w:p>
    <w:p w14:paraId="78299468" w14:textId="77777777" w:rsidR="00101E05" w:rsidRDefault="006426AC" w:rsidP="0012610A">
      <w:pPr>
        <w:pStyle w:val="Lijstalinea"/>
        <w:numPr>
          <w:ilvl w:val="0"/>
          <w:numId w:val="6"/>
        </w:numPr>
        <w:spacing w:line="360" w:lineRule="auto"/>
        <w:rPr>
          <w:rFonts w:ascii="Times New Roman" w:hAnsi="Times New Roman" w:cs="Times New Roman"/>
        </w:rPr>
      </w:pPr>
      <w:r>
        <w:rPr>
          <w:rFonts w:ascii="Times New Roman" w:hAnsi="Times New Roman" w:cs="Times New Roman"/>
        </w:rPr>
        <w:t>e</w:t>
      </w:r>
      <w:r w:rsidR="00101E05">
        <w:rPr>
          <w:rFonts w:ascii="Times New Roman" w:hAnsi="Times New Roman" w:cs="Times New Roman"/>
        </w:rPr>
        <w:t>erdere vervolging</w:t>
      </w:r>
      <w:r>
        <w:rPr>
          <w:rFonts w:ascii="Times New Roman" w:hAnsi="Times New Roman" w:cs="Times New Roman"/>
        </w:rPr>
        <w:t>;</w:t>
      </w:r>
    </w:p>
    <w:p w14:paraId="6E2F5616" w14:textId="77777777" w:rsidR="00101E05" w:rsidRPr="0054251B" w:rsidRDefault="006426AC" w:rsidP="0012610A">
      <w:pPr>
        <w:pStyle w:val="Lijstalinea"/>
        <w:numPr>
          <w:ilvl w:val="0"/>
          <w:numId w:val="6"/>
        </w:numPr>
        <w:spacing w:line="360" w:lineRule="auto"/>
        <w:rPr>
          <w:rFonts w:ascii="Times New Roman" w:hAnsi="Times New Roman" w:cs="Times New Roman"/>
        </w:rPr>
      </w:pPr>
      <w:r>
        <w:rPr>
          <w:rFonts w:ascii="Times New Roman" w:hAnsi="Times New Roman" w:cs="Times New Roman"/>
        </w:rPr>
        <w:lastRenderedPageBreak/>
        <w:t>l</w:t>
      </w:r>
      <w:r w:rsidR="00101E05">
        <w:rPr>
          <w:rFonts w:ascii="Times New Roman" w:hAnsi="Times New Roman" w:cs="Times New Roman"/>
        </w:rPr>
        <w:t>and van herkomst</w:t>
      </w:r>
      <w:r>
        <w:rPr>
          <w:rFonts w:ascii="Times New Roman" w:hAnsi="Times New Roman" w:cs="Times New Roman"/>
        </w:rPr>
        <w:t>;</w:t>
      </w:r>
    </w:p>
    <w:p w14:paraId="29067105" w14:textId="77777777" w:rsidR="00A70392" w:rsidRDefault="006426AC" w:rsidP="0012610A">
      <w:pPr>
        <w:pStyle w:val="Lijstalinea"/>
        <w:numPr>
          <w:ilvl w:val="0"/>
          <w:numId w:val="6"/>
        </w:numPr>
        <w:spacing w:line="360" w:lineRule="auto"/>
        <w:rPr>
          <w:rFonts w:ascii="Times New Roman" w:hAnsi="Times New Roman" w:cs="Times New Roman"/>
        </w:rPr>
      </w:pPr>
      <w:r>
        <w:rPr>
          <w:rFonts w:ascii="Times New Roman" w:hAnsi="Times New Roman" w:cs="Times New Roman"/>
        </w:rPr>
        <w:t>u</w:t>
      </w:r>
      <w:r w:rsidR="00A70392" w:rsidRPr="0054251B">
        <w:rPr>
          <w:rFonts w:ascii="Times New Roman" w:hAnsi="Times New Roman" w:cs="Times New Roman"/>
        </w:rPr>
        <w:t>itspraak (gegrond of ongegrond)</w:t>
      </w:r>
      <w:r>
        <w:rPr>
          <w:rFonts w:ascii="Times New Roman" w:hAnsi="Times New Roman" w:cs="Times New Roman"/>
        </w:rPr>
        <w:t>.</w:t>
      </w:r>
    </w:p>
    <w:p w14:paraId="772A9D5C" w14:textId="77777777" w:rsidR="00F61CA9" w:rsidRDefault="00F61CA9" w:rsidP="00F61CA9">
      <w:pPr>
        <w:pStyle w:val="Kop2"/>
      </w:pPr>
      <w:r>
        <w:t>uitleg topics</w:t>
      </w:r>
    </w:p>
    <w:p w14:paraId="38E3DCBE" w14:textId="77777777" w:rsidR="00F61CA9" w:rsidRPr="004532CC" w:rsidRDefault="00F61CA9" w:rsidP="00F61CA9"/>
    <w:p w14:paraId="1898247E" w14:textId="77777777" w:rsidR="00F61CA9" w:rsidRDefault="00F61CA9" w:rsidP="00F61CA9">
      <w:pPr>
        <w:pStyle w:val="Lijstalinea"/>
        <w:numPr>
          <w:ilvl w:val="0"/>
          <w:numId w:val="11"/>
        </w:numPr>
        <w:spacing w:line="360" w:lineRule="auto"/>
        <w:rPr>
          <w:rFonts w:ascii="Times New Roman" w:hAnsi="Times New Roman" w:cs="Times New Roman"/>
        </w:rPr>
      </w:pPr>
      <w:r>
        <w:rPr>
          <w:rFonts w:ascii="Times New Roman" w:hAnsi="Times New Roman" w:cs="Times New Roman"/>
          <w:b/>
        </w:rPr>
        <w:t xml:space="preserve">Bewustwording en </w:t>
      </w:r>
      <w:r w:rsidRPr="00C1321E">
        <w:rPr>
          <w:rFonts w:ascii="Times New Roman" w:hAnsi="Times New Roman" w:cs="Times New Roman"/>
          <w:b/>
        </w:rPr>
        <w:t>zelfacceptatie</w:t>
      </w:r>
      <w:r>
        <w:rPr>
          <w:rFonts w:ascii="Times New Roman" w:hAnsi="Times New Roman" w:cs="Times New Roman"/>
          <w:b/>
        </w:rPr>
        <w:t xml:space="preserve">: </w:t>
      </w:r>
      <w:r w:rsidRPr="00954FA7">
        <w:rPr>
          <w:rFonts w:ascii="Times New Roman" w:hAnsi="Times New Roman" w:cs="Times New Roman"/>
        </w:rPr>
        <w:t xml:space="preserve">Bij het beoordelen van de geloofwaardigheid van een gestelde seksuele geaardheid, </w:t>
      </w:r>
      <w:r>
        <w:rPr>
          <w:rFonts w:ascii="Times New Roman" w:hAnsi="Times New Roman" w:cs="Times New Roman"/>
        </w:rPr>
        <w:t>hecht</w:t>
      </w:r>
      <w:r w:rsidRPr="00954FA7">
        <w:rPr>
          <w:rFonts w:ascii="Times New Roman" w:hAnsi="Times New Roman" w:cs="Times New Roman"/>
        </w:rPr>
        <w:t xml:space="preserve"> de IND veel waarde aan de verklaringen van een vreemdeling over zijn </w:t>
      </w:r>
      <w:r>
        <w:rPr>
          <w:rFonts w:ascii="Times New Roman" w:hAnsi="Times New Roman" w:cs="Times New Roman"/>
        </w:rPr>
        <w:t xml:space="preserve">of haar </w:t>
      </w:r>
      <w:r w:rsidRPr="00954FA7">
        <w:rPr>
          <w:rFonts w:ascii="Times New Roman" w:hAnsi="Times New Roman" w:cs="Times New Roman"/>
        </w:rPr>
        <w:t>eigen ervaringen.</w:t>
      </w:r>
      <w:r>
        <w:rPr>
          <w:rFonts w:ascii="Times New Roman" w:hAnsi="Times New Roman" w:cs="Times New Roman"/>
        </w:rPr>
        <w:t xml:space="preserve"> De vreemdeling moet kunnen vertellen over het proces van de ontdekking van zijn of haar seksuele geaardheid, de wijze van omgang ermee en de invloed die dit heeft gehad op zijn of haar leven. Deze begrippen worden soms niet expliciet benoemd, de IND vraagt naar persoonlijke ervaringen van de vreemdeling rondom de gestelde seksuele geaardheid. </w:t>
      </w:r>
      <w:r>
        <w:rPr>
          <w:rFonts w:ascii="Times New Roman" w:hAnsi="Times New Roman" w:cs="Times New Roman"/>
        </w:rPr>
        <w:br/>
      </w:r>
    </w:p>
    <w:p w14:paraId="1FBCA37B" w14:textId="77777777" w:rsidR="00F61CA9" w:rsidRDefault="00F61CA9" w:rsidP="00F61CA9">
      <w:pPr>
        <w:pStyle w:val="Lijstalinea"/>
        <w:numPr>
          <w:ilvl w:val="0"/>
          <w:numId w:val="11"/>
        </w:numPr>
        <w:spacing w:line="360" w:lineRule="auto"/>
        <w:rPr>
          <w:rFonts w:ascii="Times New Roman" w:hAnsi="Times New Roman" w:cs="Times New Roman"/>
        </w:rPr>
      </w:pPr>
      <w:r w:rsidRPr="00C80548">
        <w:rPr>
          <w:rFonts w:ascii="Times New Roman" w:hAnsi="Times New Roman" w:cs="Times New Roman"/>
          <w:b/>
        </w:rPr>
        <w:t>Voorgaande en huidige homoseksuele relaties:</w:t>
      </w:r>
      <w:r>
        <w:rPr>
          <w:rFonts w:ascii="Times New Roman" w:hAnsi="Times New Roman" w:cs="Times New Roman"/>
        </w:rPr>
        <w:t xml:space="preserve"> Bij deze topic wordt gekeken of de vreemdeling eventuele homoseksuele relaties heeft of heeft gehad en of de vreemdeling openlijk of discreet ermee om gaat of ging.</w:t>
      </w:r>
      <w:r>
        <w:rPr>
          <w:rFonts w:ascii="Times New Roman" w:hAnsi="Times New Roman" w:cs="Times New Roman"/>
        </w:rPr>
        <w:br/>
      </w:r>
    </w:p>
    <w:p w14:paraId="22D877E2" w14:textId="77777777" w:rsidR="00F61CA9" w:rsidRPr="00C95397" w:rsidRDefault="00F61CA9" w:rsidP="00F61CA9">
      <w:pPr>
        <w:pStyle w:val="Lijstalinea"/>
        <w:numPr>
          <w:ilvl w:val="0"/>
          <w:numId w:val="11"/>
        </w:numPr>
        <w:spacing w:line="360" w:lineRule="auto"/>
        <w:rPr>
          <w:rFonts w:ascii="Times New Roman" w:hAnsi="Times New Roman" w:cs="Times New Roman"/>
          <w:b/>
        </w:rPr>
      </w:pPr>
      <w:r>
        <w:rPr>
          <w:rFonts w:ascii="Times New Roman" w:hAnsi="Times New Roman" w:cs="Times New Roman"/>
          <w:b/>
        </w:rPr>
        <w:t xml:space="preserve">LHBTI in Nederland: </w:t>
      </w:r>
      <w:r w:rsidRPr="00B94421">
        <w:rPr>
          <w:rFonts w:ascii="Times New Roman" w:hAnsi="Times New Roman" w:cs="Times New Roman"/>
        </w:rPr>
        <w:t xml:space="preserve">Tijdens het analyseren is bij deze topic gekeken of de vreemdeling kennis van en/of contact heeft met de Nederlandse LHBTI-gemeenschap. </w:t>
      </w:r>
      <w:r>
        <w:rPr>
          <w:rFonts w:ascii="Times New Roman" w:hAnsi="Times New Roman" w:cs="Times New Roman"/>
        </w:rPr>
        <w:t>De</w:t>
      </w:r>
      <w:r w:rsidRPr="00B94421">
        <w:rPr>
          <w:rFonts w:ascii="Times New Roman" w:hAnsi="Times New Roman" w:cs="Times New Roman"/>
        </w:rPr>
        <w:t xml:space="preserve"> vreemdeling </w:t>
      </w:r>
      <w:r>
        <w:rPr>
          <w:rFonts w:ascii="Times New Roman" w:hAnsi="Times New Roman" w:cs="Times New Roman"/>
        </w:rPr>
        <w:t xml:space="preserve">wordt niet </w:t>
      </w:r>
      <w:r w:rsidRPr="00B94421">
        <w:rPr>
          <w:rFonts w:ascii="Times New Roman" w:hAnsi="Times New Roman" w:cs="Times New Roman"/>
        </w:rPr>
        <w:t xml:space="preserve">opgelegd om contact te hebben gehad met de Nederlandse LHBTI-gemeenschap. Mocht een vreemdeling deze contacten </w:t>
      </w:r>
      <w:r>
        <w:rPr>
          <w:rFonts w:ascii="Times New Roman" w:hAnsi="Times New Roman" w:cs="Times New Roman"/>
        </w:rPr>
        <w:t>of</w:t>
      </w:r>
      <w:r w:rsidRPr="00B94421">
        <w:rPr>
          <w:rFonts w:ascii="Times New Roman" w:hAnsi="Times New Roman" w:cs="Times New Roman"/>
        </w:rPr>
        <w:t xml:space="preserve"> kennis niet hebben, kan het toch aannemelijk zijn dat hij </w:t>
      </w:r>
      <w:r>
        <w:rPr>
          <w:rFonts w:ascii="Times New Roman" w:hAnsi="Times New Roman" w:cs="Times New Roman"/>
        </w:rPr>
        <w:t xml:space="preserve">of zij </w:t>
      </w:r>
      <w:r w:rsidRPr="00B94421">
        <w:rPr>
          <w:rFonts w:ascii="Times New Roman" w:hAnsi="Times New Roman" w:cs="Times New Roman"/>
        </w:rPr>
        <w:t xml:space="preserve">LHBTI is. </w:t>
      </w:r>
      <w:r>
        <w:rPr>
          <w:rFonts w:ascii="Times New Roman" w:hAnsi="Times New Roman" w:cs="Times New Roman"/>
        </w:rPr>
        <w:br/>
      </w:r>
    </w:p>
    <w:p w14:paraId="657BD68A" w14:textId="77777777" w:rsidR="00F61CA9" w:rsidRPr="0089681E" w:rsidRDefault="00F61CA9" w:rsidP="00F61CA9">
      <w:pPr>
        <w:pStyle w:val="Lijstalinea"/>
        <w:numPr>
          <w:ilvl w:val="0"/>
          <w:numId w:val="11"/>
        </w:numPr>
        <w:spacing w:line="360" w:lineRule="auto"/>
        <w:rPr>
          <w:rFonts w:ascii="Times New Roman" w:hAnsi="Times New Roman" w:cs="Times New Roman"/>
          <w:b/>
        </w:rPr>
      </w:pPr>
      <w:r>
        <w:rPr>
          <w:rFonts w:ascii="Times New Roman" w:hAnsi="Times New Roman" w:cs="Times New Roman"/>
          <w:b/>
        </w:rPr>
        <w:t xml:space="preserve">Inbrengen van informatie: </w:t>
      </w:r>
      <w:r>
        <w:rPr>
          <w:rFonts w:ascii="Times New Roman" w:hAnsi="Times New Roman" w:cs="Times New Roman"/>
        </w:rPr>
        <w:t>Bij</w:t>
      </w:r>
      <w:r w:rsidRPr="00DA35E7">
        <w:rPr>
          <w:rFonts w:ascii="Times New Roman" w:hAnsi="Times New Roman" w:cs="Times New Roman"/>
        </w:rPr>
        <w:t xml:space="preserve"> deze topic wor</w:t>
      </w:r>
      <w:r w:rsidR="00AB12AB">
        <w:rPr>
          <w:rFonts w:ascii="Times New Roman" w:hAnsi="Times New Roman" w:cs="Times New Roman"/>
        </w:rPr>
        <w:t>dt gekeken naar de wijze waarop</w:t>
      </w:r>
      <w:r>
        <w:rPr>
          <w:rFonts w:ascii="Times New Roman" w:hAnsi="Times New Roman" w:cs="Times New Roman"/>
        </w:rPr>
        <w:t xml:space="preserve"> </w:t>
      </w:r>
      <w:r w:rsidRPr="00DA35E7">
        <w:rPr>
          <w:rFonts w:ascii="Times New Roman" w:hAnsi="Times New Roman" w:cs="Times New Roman"/>
        </w:rPr>
        <w:t>verklaringen zijn afgelegd</w:t>
      </w:r>
      <w:r w:rsidR="00AB12AB">
        <w:rPr>
          <w:rFonts w:ascii="Times New Roman" w:hAnsi="Times New Roman" w:cs="Times New Roman"/>
        </w:rPr>
        <w:t xml:space="preserve"> tijdens de procedure,</w:t>
      </w:r>
      <w:r>
        <w:rPr>
          <w:rFonts w:ascii="Times New Roman" w:hAnsi="Times New Roman" w:cs="Times New Roman"/>
        </w:rPr>
        <w:t xml:space="preserve"> </w:t>
      </w:r>
      <w:r w:rsidR="00AB12AB">
        <w:rPr>
          <w:rFonts w:ascii="Times New Roman" w:hAnsi="Times New Roman" w:cs="Times New Roman"/>
        </w:rPr>
        <w:t xml:space="preserve">wanneer </w:t>
      </w:r>
      <w:r w:rsidRPr="0089681E">
        <w:rPr>
          <w:rFonts w:ascii="Times New Roman" w:hAnsi="Times New Roman" w:cs="Times New Roman"/>
        </w:rPr>
        <w:t xml:space="preserve">documenten zijn ingebracht en </w:t>
      </w:r>
      <w:r>
        <w:rPr>
          <w:rFonts w:ascii="Times New Roman" w:hAnsi="Times New Roman" w:cs="Times New Roman"/>
        </w:rPr>
        <w:t xml:space="preserve">naar </w:t>
      </w:r>
      <w:r w:rsidRPr="0089681E">
        <w:rPr>
          <w:rFonts w:ascii="Times New Roman" w:hAnsi="Times New Roman" w:cs="Times New Roman"/>
        </w:rPr>
        <w:t>het moment van het verklaren van de seksuele geaardheid.</w:t>
      </w:r>
      <w:r w:rsidRPr="0089681E">
        <w:rPr>
          <w:rFonts w:ascii="Times New Roman" w:hAnsi="Times New Roman" w:cs="Times New Roman"/>
        </w:rPr>
        <w:br/>
      </w:r>
    </w:p>
    <w:p w14:paraId="5AE26A3C" w14:textId="77777777" w:rsidR="00F61CA9" w:rsidRDefault="00F61CA9" w:rsidP="00F61CA9">
      <w:pPr>
        <w:pStyle w:val="Lijstalinea"/>
        <w:numPr>
          <w:ilvl w:val="0"/>
          <w:numId w:val="11"/>
        </w:numPr>
        <w:spacing w:line="360" w:lineRule="auto"/>
        <w:rPr>
          <w:rFonts w:ascii="Times New Roman" w:hAnsi="Times New Roman" w:cs="Times New Roman"/>
          <w:b/>
        </w:rPr>
      </w:pPr>
      <w:r>
        <w:rPr>
          <w:rFonts w:ascii="Times New Roman" w:hAnsi="Times New Roman" w:cs="Times New Roman"/>
          <w:b/>
        </w:rPr>
        <w:t xml:space="preserve">Eerdere vervolging: </w:t>
      </w:r>
      <w:r w:rsidRPr="00392A18">
        <w:rPr>
          <w:rFonts w:ascii="Times New Roman" w:hAnsi="Times New Roman" w:cs="Times New Roman"/>
        </w:rPr>
        <w:t>Bij deze topic wordt gekeken of de vreemdeling in het verleden iets negatiefs in het land van herkomst heeft meegemaakt</w:t>
      </w:r>
      <w:r>
        <w:rPr>
          <w:rFonts w:ascii="Times New Roman" w:hAnsi="Times New Roman" w:cs="Times New Roman"/>
        </w:rPr>
        <w:t>,</w:t>
      </w:r>
      <w:r w:rsidRPr="00392A18">
        <w:rPr>
          <w:rFonts w:ascii="Times New Roman" w:hAnsi="Times New Roman" w:cs="Times New Roman"/>
        </w:rPr>
        <w:t xml:space="preserve"> waarvoor hij </w:t>
      </w:r>
      <w:r>
        <w:rPr>
          <w:rFonts w:ascii="Times New Roman" w:hAnsi="Times New Roman" w:cs="Times New Roman"/>
        </w:rPr>
        <w:t xml:space="preserve">of zij </w:t>
      </w:r>
      <w:r w:rsidRPr="00392A18">
        <w:rPr>
          <w:rFonts w:ascii="Times New Roman" w:hAnsi="Times New Roman" w:cs="Times New Roman"/>
        </w:rPr>
        <w:t>angst heeft als hij</w:t>
      </w:r>
      <w:r>
        <w:rPr>
          <w:rFonts w:ascii="Times New Roman" w:hAnsi="Times New Roman" w:cs="Times New Roman"/>
        </w:rPr>
        <w:t xml:space="preserve"> of zij</w:t>
      </w:r>
      <w:r w:rsidRPr="00392A18">
        <w:rPr>
          <w:rFonts w:ascii="Times New Roman" w:hAnsi="Times New Roman" w:cs="Times New Roman"/>
        </w:rPr>
        <w:t xml:space="preserve"> moet terugkeren. Hierbij wordt ook gekeken of de vreemdeling eerder vervolgd is geweest vanwege de gestelde geaardheid.</w:t>
      </w:r>
      <w:r>
        <w:rPr>
          <w:rFonts w:ascii="Times New Roman" w:hAnsi="Times New Roman" w:cs="Times New Roman"/>
          <w:b/>
        </w:rPr>
        <w:br/>
      </w:r>
    </w:p>
    <w:p w14:paraId="3B127489" w14:textId="77777777" w:rsidR="00F61CA9" w:rsidRDefault="00F61CA9" w:rsidP="00F61CA9">
      <w:pPr>
        <w:pStyle w:val="Lijstalinea"/>
        <w:numPr>
          <w:ilvl w:val="0"/>
          <w:numId w:val="11"/>
        </w:numPr>
        <w:spacing w:line="360" w:lineRule="auto"/>
        <w:rPr>
          <w:rFonts w:ascii="Times New Roman" w:hAnsi="Times New Roman" w:cs="Times New Roman"/>
          <w:b/>
        </w:rPr>
      </w:pPr>
      <w:r>
        <w:rPr>
          <w:rFonts w:ascii="Times New Roman" w:hAnsi="Times New Roman" w:cs="Times New Roman"/>
          <w:b/>
        </w:rPr>
        <w:t xml:space="preserve">Land van herkomst: </w:t>
      </w:r>
      <w:r w:rsidRPr="00924BD4">
        <w:rPr>
          <w:rFonts w:ascii="Times New Roman" w:hAnsi="Times New Roman" w:cs="Times New Roman"/>
        </w:rPr>
        <w:t>Hierbij wordt gekeken waar de vreemdeling vandaan komt en hoe het land omgaat met LHBTI’s. Hiermee wordt bedoel</w:t>
      </w:r>
      <w:r>
        <w:rPr>
          <w:rFonts w:ascii="Times New Roman" w:hAnsi="Times New Roman" w:cs="Times New Roman"/>
        </w:rPr>
        <w:t>d</w:t>
      </w:r>
      <w:r w:rsidRPr="00924BD4">
        <w:rPr>
          <w:rFonts w:ascii="Times New Roman" w:hAnsi="Times New Roman" w:cs="Times New Roman"/>
        </w:rPr>
        <w:t xml:space="preserve"> of LHBTI wordt geaccepteerd</w:t>
      </w:r>
      <w:r>
        <w:rPr>
          <w:rFonts w:ascii="Times New Roman" w:hAnsi="Times New Roman" w:cs="Times New Roman"/>
        </w:rPr>
        <w:t xml:space="preserve"> of</w:t>
      </w:r>
      <w:r w:rsidRPr="00924BD4">
        <w:rPr>
          <w:rFonts w:ascii="Times New Roman" w:hAnsi="Times New Roman" w:cs="Times New Roman"/>
        </w:rPr>
        <w:t xml:space="preserve"> strafbaar is in het land of niet.</w:t>
      </w:r>
    </w:p>
    <w:p w14:paraId="4E0D8575" w14:textId="77777777" w:rsidR="00F61CA9" w:rsidRDefault="00F61CA9" w:rsidP="00F61CA9">
      <w:pPr>
        <w:pStyle w:val="Lijstalinea"/>
        <w:spacing w:line="360" w:lineRule="auto"/>
        <w:rPr>
          <w:rFonts w:ascii="Times New Roman" w:hAnsi="Times New Roman" w:cs="Times New Roman"/>
          <w:b/>
        </w:rPr>
      </w:pPr>
    </w:p>
    <w:p w14:paraId="77C5C399" w14:textId="77777777" w:rsidR="00F61CA9" w:rsidRPr="00C95397" w:rsidRDefault="00F61CA9" w:rsidP="00F61CA9">
      <w:pPr>
        <w:pStyle w:val="Lijstalinea"/>
        <w:numPr>
          <w:ilvl w:val="0"/>
          <w:numId w:val="11"/>
        </w:numPr>
        <w:spacing w:line="360" w:lineRule="auto"/>
        <w:rPr>
          <w:rFonts w:ascii="Times New Roman" w:hAnsi="Times New Roman" w:cs="Times New Roman"/>
          <w:b/>
        </w:rPr>
      </w:pPr>
      <w:r>
        <w:rPr>
          <w:rFonts w:ascii="Times New Roman" w:hAnsi="Times New Roman" w:cs="Times New Roman"/>
          <w:b/>
        </w:rPr>
        <w:lastRenderedPageBreak/>
        <w:t xml:space="preserve">Uitspraak: </w:t>
      </w:r>
      <w:r>
        <w:rPr>
          <w:rFonts w:ascii="Times New Roman" w:hAnsi="Times New Roman" w:cs="Times New Roman"/>
        </w:rPr>
        <w:t>D</w:t>
      </w:r>
      <w:r w:rsidRPr="00924BD4">
        <w:rPr>
          <w:rFonts w:ascii="Times New Roman" w:hAnsi="Times New Roman" w:cs="Times New Roman"/>
        </w:rPr>
        <w:t xml:space="preserve">e analyse van deze topic </w:t>
      </w:r>
      <w:r>
        <w:rPr>
          <w:rFonts w:ascii="Times New Roman" w:hAnsi="Times New Roman" w:cs="Times New Roman"/>
        </w:rPr>
        <w:t>geeft</w:t>
      </w:r>
      <w:r w:rsidRPr="00924BD4">
        <w:rPr>
          <w:rFonts w:ascii="Times New Roman" w:hAnsi="Times New Roman" w:cs="Times New Roman"/>
        </w:rPr>
        <w:t xml:space="preserve"> antwoord o</w:t>
      </w:r>
      <w:r>
        <w:rPr>
          <w:rFonts w:ascii="Times New Roman" w:hAnsi="Times New Roman" w:cs="Times New Roman"/>
        </w:rPr>
        <w:t>p de vraag of</w:t>
      </w:r>
      <w:r w:rsidRPr="00924BD4">
        <w:rPr>
          <w:rFonts w:ascii="Times New Roman" w:hAnsi="Times New Roman" w:cs="Times New Roman"/>
        </w:rPr>
        <w:t xml:space="preserve"> </w:t>
      </w:r>
      <w:r>
        <w:rPr>
          <w:rFonts w:ascii="Times New Roman" w:hAnsi="Times New Roman" w:cs="Times New Roman"/>
        </w:rPr>
        <w:t>het</w:t>
      </w:r>
      <w:r w:rsidRPr="00924BD4">
        <w:rPr>
          <w:rFonts w:ascii="Times New Roman" w:hAnsi="Times New Roman" w:cs="Times New Roman"/>
        </w:rPr>
        <w:t xml:space="preserve"> ingestelde beroep gegrond of ongegrond wordt verklaard door de bestuursrechter.</w:t>
      </w:r>
    </w:p>
    <w:p w14:paraId="78EDCC93" w14:textId="77777777" w:rsidR="00F61CA9" w:rsidRPr="00F61CA9" w:rsidRDefault="00F61CA9" w:rsidP="00F61CA9">
      <w:pPr>
        <w:spacing w:line="360" w:lineRule="auto"/>
        <w:rPr>
          <w:rFonts w:ascii="Times New Roman" w:hAnsi="Times New Roman" w:cs="Times New Roman"/>
        </w:rPr>
      </w:pPr>
    </w:p>
    <w:p w14:paraId="55CE1751" w14:textId="77777777" w:rsidR="004F7979" w:rsidRPr="004F7979" w:rsidRDefault="004F7979" w:rsidP="0012610A">
      <w:pPr>
        <w:spacing w:line="360" w:lineRule="auto"/>
        <w:rPr>
          <w:rFonts w:ascii="Times New Roman" w:hAnsi="Times New Roman" w:cs="Times New Roman"/>
        </w:rPr>
      </w:pPr>
      <w:r w:rsidRPr="004F7979">
        <w:rPr>
          <w:rFonts w:ascii="Times New Roman" w:hAnsi="Times New Roman" w:cs="Times New Roman"/>
        </w:rPr>
        <w:t xml:space="preserve">De geanalyseerde topics en de bijbehorende uitspraken zijn terug te vinden in bijlage 1. In bijlage 2 worden de samenvatting van de uitspraken gegeven.  </w:t>
      </w:r>
    </w:p>
    <w:p w14:paraId="5E615843" w14:textId="77777777" w:rsidR="00355BBE" w:rsidRDefault="00355BBE" w:rsidP="008251C0">
      <w:pPr>
        <w:rPr>
          <w:rFonts w:ascii="Times New Roman" w:hAnsi="Times New Roman" w:cs="Times New Roman"/>
          <w:sz w:val="24"/>
        </w:rPr>
      </w:pPr>
    </w:p>
    <w:p w14:paraId="5783FA60" w14:textId="77777777" w:rsidR="0027037B" w:rsidRDefault="0027037B" w:rsidP="008251C0">
      <w:pPr>
        <w:rPr>
          <w:rFonts w:ascii="Times New Roman" w:hAnsi="Times New Roman" w:cs="Times New Roman"/>
          <w:sz w:val="24"/>
        </w:rPr>
      </w:pPr>
    </w:p>
    <w:p w14:paraId="7D290E43" w14:textId="77777777" w:rsidR="006C0671" w:rsidRPr="00A57465" w:rsidRDefault="006C0671" w:rsidP="006C0671">
      <w:pPr>
        <w:pStyle w:val="Kop2"/>
      </w:pPr>
      <w:r>
        <w:t>1.5 leeswijzer</w:t>
      </w:r>
      <w:r>
        <w:tab/>
      </w:r>
    </w:p>
    <w:p w14:paraId="2B1514EE" w14:textId="77777777" w:rsidR="006C0671" w:rsidRDefault="006C0671" w:rsidP="008251C0">
      <w:pPr>
        <w:rPr>
          <w:rFonts w:ascii="Times New Roman" w:hAnsi="Times New Roman" w:cs="Times New Roman"/>
          <w:sz w:val="24"/>
        </w:rPr>
      </w:pPr>
    </w:p>
    <w:p w14:paraId="62D0BA36" w14:textId="77777777" w:rsidR="00A65267" w:rsidRPr="005C3616" w:rsidRDefault="00814107" w:rsidP="00A65267">
      <w:pPr>
        <w:pStyle w:val="Normaalweb"/>
        <w:spacing w:line="360" w:lineRule="auto"/>
        <w:rPr>
          <w:sz w:val="20"/>
          <w:szCs w:val="22"/>
        </w:rPr>
      </w:pPr>
      <w:r w:rsidRPr="005C3616">
        <w:rPr>
          <w:sz w:val="22"/>
          <w:szCs w:val="22"/>
        </w:rPr>
        <w:t>I</w:t>
      </w:r>
      <w:r w:rsidR="00A65267" w:rsidRPr="005C3616">
        <w:rPr>
          <w:sz w:val="22"/>
          <w:szCs w:val="22"/>
        </w:rPr>
        <w:t>n hoofdstuk 2 en in hoofdstuk 3</w:t>
      </w:r>
      <w:r w:rsidR="005C3616" w:rsidRPr="005C3616">
        <w:rPr>
          <w:sz w:val="22"/>
          <w:szCs w:val="22"/>
        </w:rPr>
        <w:t xml:space="preserve"> komt</w:t>
      </w:r>
      <w:r w:rsidR="00A65267" w:rsidRPr="005C3616">
        <w:rPr>
          <w:sz w:val="22"/>
          <w:szCs w:val="22"/>
        </w:rPr>
        <w:t xml:space="preserve"> het theoretisch juridisch kader aan de orde. Vervolgens worden de resultaten </w:t>
      </w:r>
      <w:r w:rsidR="005C3616" w:rsidRPr="005C3616">
        <w:rPr>
          <w:sz w:val="22"/>
          <w:szCs w:val="22"/>
        </w:rPr>
        <w:t>van het onderzoek in hoofdstuk 5 gepresenteerd</w:t>
      </w:r>
      <w:r w:rsidR="00A65267" w:rsidRPr="005C3616">
        <w:rPr>
          <w:sz w:val="22"/>
          <w:szCs w:val="22"/>
        </w:rPr>
        <w:t>. Tenslotte worden</w:t>
      </w:r>
      <w:r w:rsidR="005C3616" w:rsidRPr="005C3616">
        <w:rPr>
          <w:sz w:val="22"/>
          <w:szCs w:val="22"/>
        </w:rPr>
        <w:t xml:space="preserve"> </w:t>
      </w:r>
      <w:r w:rsidR="00A65267" w:rsidRPr="005C3616">
        <w:rPr>
          <w:sz w:val="22"/>
          <w:szCs w:val="22"/>
        </w:rPr>
        <w:t xml:space="preserve">de conclusie en aanbevelingen van het onderzoek </w:t>
      </w:r>
      <w:r w:rsidR="005C3616" w:rsidRPr="005C3616">
        <w:rPr>
          <w:sz w:val="22"/>
          <w:szCs w:val="22"/>
        </w:rPr>
        <w:t>in hoofdstuk 6 gegeven.</w:t>
      </w:r>
    </w:p>
    <w:p w14:paraId="7C849BF4" w14:textId="77777777" w:rsidR="003C16D1" w:rsidRDefault="003C16D1" w:rsidP="003C16D1">
      <w:pPr>
        <w:spacing w:line="360" w:lineRule="auto"/>
        <w:rPr>
          <w:rFonts w:ascii="Times New Roman" w:hAnsi="Times New Roman" w:cs="Times New Roman"/>
          <w:sz w:val="24"/>
        </w:rPr>
      </w:pPr>
    </w:p>
    <w:p w14:paraId="065FE6E4" w14:textId="77777777" w:rsidR="00A51BF2" w:rsidRPr="000D3A4F" w:rsidRDefault="00F516E4" w:rsidP="00A65267">
      <w:pPr>
        <w:rPr>
          <w:rFonts w:ascii="Times New Roman" w:hAnsi="Times New Roman" w:cs="Times New Roman"/>
        </w:rPr>
      </w:pPr>
      <w:r>
        <w:rPr>
          <w:rFonts w:ascii="Times New Roman" w:hAnsi="Times New Roman" w:cs="Times New Roman"/>
        </w:rPr>
        <w:br w:type="page"/>
      </w:r>
    </w:p>
    <w:p w14:paraId="28296710" w14:textId="77777777" w:rsidR="00415E94" w:rsidRPr="00161AA4" w:rsidRDefault="003C16D1" w:rsidP="00C84E61">
      <w:pPr>
        <w:pStyle w:val="Kop2"/>
        <w:shd w:val="clear" w:color="auto" w:fill="8DB3E2" w:themeFill="text2" w:themeFillTint="66"/>
      </w:pPr>
      <w:r w:rsidRPr="00161AA4">
        <w:lastRenderedPageBreak/>
        <w:t xml:space="preserve">2. juridisch kader </w:t>
      </w:r>
      <w:r w:rsidRPr="00161AA4">
        <w:tab/>
      </w:r>
    </w:p>
    <w:p w14:paraId="5763870F" w14:textId="77777777" w:rsidR="004F22A6" w:rsidRPr="0054251B" w:rsidRDefault="00976848" w:rsidP="00C84E61">
      <w:pPr>
        <w:spacing w:line="360" w:lineRule="auto"/>
        <w:rPr>
          <w:rFonts w:ascii="Times New Roman" w:hAnsi="Times New Roman" w:cs="Times New Roman"/>
        </w:rPr>
      </w:pPr>
      <w:r>
        <w:rPr>
          <w:rFonts w:ascii="Times New Roman" w:hAnsi="Times New Roman" w:cs="Times New Roman"/>
          <w:sz w:val="24"/>
        </w:rPr>
        <w:br/>
      </w:r>
      <w:r w:rsidRPr="0054251B">
        <w:rPr>
          <w:rFonts w:ascii="Times New Roman" w:hAnsi="Times New Roman" w:cs="Times New Roman"/>
        </w:rPr>
        <w:t xml:space="preserve">In dit hoofdstuk </w:t>
      </w:r>
      <w:r w:rsidR="00A67DEE">
        <w:rPr>
          <w:rFonts w:ascii="Times New Roman" w:hAnsi="Times New Roman" w:cs="Times New Roman"/>
        </w:rPr>
        <w:t>wordt</w:t>
      </w:r>
      <w:r w:rsidR="00A67DEE" w:rsidRPr="0054251B">
        <w:rPr>
          <w:rFonts w:ascii="Times New Roman" w:hAnsi="Times New Roman" w:cs="Times New Roman"/>
        </w:rPr>
        <w:t xml:space="preserve"> </w:t>
      </w:r>
      <w:r w:rsidR="00205F9D" w:rsidRPr="0054251B">
        <w:rPr>
          <w:rFonts w:ascii="Times New Roman" w:hAnsi="Times New Roman" w:cs="Times New Roman"/>
        </w:rPr>
        <w:t xml:space="preserve">met behulp van relevante wet- en regelgeving en literatuur antwoord op de eerste deelvraag gegeven. Deze luidt als volgt: </w:t>
      </w:r>
      <w:r w:rsidR="00A94AA4" w:rsidRPr="0054251B">
        <w:rPr>
          <w:rFonts w:ascii="Times New Roman" w:hAnsi="Times New Roman" w:cs="Times New Roman"/>
          <w:i/>
        </w:rPr>
        <w:t>Hoe is de toelating op asielgronden van LHBT</w:t>
      </w:r>
      <w:r w:rsidR="00730A70" w:rsidRPr="0054251B">
        <w:rPr>
          <w:rFonts w:ascii="Times New Roman" w:hAnsi="Times New Roman" w:cs="Times New Roman"/>
          <w:i/>
        </w:rPr>
        <w:t>I</w:t>
      </w:r>
      <w:r w:rsidR="00A94AA4" w:rsidRPr="0054251B">
        <w:rPr>
          <w:rFonts w:ascii="Times New Roman" w:hAnsi="Times New Roman" w:cs="Times New Roman"/>
          <w:i/>
        </w:rPr>
        <w:t>-vreemdelingen in Nederland geregeld volgens literatuur, wet- en regelgeving alsmede het beleid van de IND?</w:t>
      </w:r>
      <w:r w:rsidR="002C03F7" w:rsidRPr="0054251B">
        <w:rPr>
          <w:rFonts w:ascii="Times New Roman" w:hAnsi="Times New Roman" w:cs="Times New Roman"/>
        </w:rPr>
        <w:t xml:space="preserve"> </w:t>
      </w:r>
      <w:r w:rsidR="00C84E61" w:rsidRPr="0054251B">
        <w:rPr>
          <w:rFonts w:ascii="Times New Roman" w:hAnsi="Times New Roman" w:cs="Times New Roman"/>
        </w:rPr>
        <w:br/>
      </w:r>
      <w:r w:rsidR="002C03F7" w:rsidRPr="0054251B">
        <w:rPr>
          <w:rFonts w:ascii="Times New Roman" w:hAnsi="Times New Roman" w:cs="Times New Roman"/>
        </w:rPr>
        <w:t xml:space="preserve">Hierbij </w:t>
      </w:r>
      <w:r w:rsidR="00DD77BD">
        <w:rPr>
          <w:rFonts w:ascii="Times New Roman" w:hAnsi="Times New Roman" w:cs="Times New Roman"/>
        </w:rPr>
        <w:t>wordt</w:t>
      </w:r>
      <w:r w:rsidR="002C03F7" w:rsidRPr="0054251B">
        <w:rPr>
          <w:rFonts w:ascii="Times New Roman" w:hAnsi="Times New Roman" w:cs="Times New Roman"/>
        </w:rPr>
        <w:t xml:space="preserve"> nog niet ingaan op de asielprocedure en de geloofwaardigheid</w:t>
      </w:r>
      <w:r w:rsidR="00DD77BD">
        <w:rPr>
          <w:rFonts w:ascii="Times New Roman" w:hAnsi="Times New Roman" w:cs="Times New Roman"/>
        </w:rPr>
        <w:t>; deze volgen in</w:t>
      </w:r>
      <w:r w:rsidR="002C03F7" w:rsidRPr="0054251B">
        <w:rPr>
          <w:rFonts w:ascii="Times New Roman" w:hAnsi="Times New Roman" w:cs="Times New Roman"/>
        </w:rPr>
        <w:t xml:space="preserve"> hoofdstuk 3. </w:t>
      </w:r>
    </w:p>
    <w:p w14:paraId="204137C6" w14:textId="77777777" w:rsidR="00C81F16" w:rsidRPr="0054251B" w:rsidRDefault="00A94AA4" w:rsidP="00104E6B">
      <w:pPr>
        <w:spacing w:line="360" w:lineRule="auto"/>
        <w:rPr>
          <w:rFonts w:ascii="Times New Roman" w:hAnsi="Times New Roman" w:cs="Times New Roman"/>
          <w:szCs w:val="24"/>
        </w:rPr>
      </w:pPr>
      <w:r w:rsidRPr="0054251B">
        <w:rPr>
          <w:rFonts w:ascii="Times New Roman" w:hAnsi="Times New Roman" w:cs="Times New Roman"/>
        </w:rPr>
        <w:t xml:space="preserve">In </w:t>
      </w:r>
      <w:r w:rsidR="00DD77BD">
        <w:rPr>
          <w:rFonts w:ascii="Times New Roman" w:hAnsi="Times New Roman" w:cs="Times New Roman"/>
        </w:rPr>
        <w:t xml:space="preserve">paragraaf </w:t>
      </w:r>
      <w:r w:rsidRPr="0054251B">
        <w:rPr>
          <w:rFonts w:ascii="Times New Roman" w:hAnsi="Times New Roman" w:cs="Times New Roman"/>
        </w:rPr>
        <w:t>2.1 worden de VN</w:t>
      </w:r>
      <w:r w:rsidR="00DD77BD">
        <w:rPr>
          <w:rFonts w:ascii="Times New Roman" w:hAnsi="Times New Roman" w:cs="Times New Roman"/>
        </w:rPr>
        <w:t>-</w:t>
      </w:r>
      <w:r w:rsidRPr="0054251B">
        <w:rPr>
          <w:rFonts w:ascii="Times New Roman" w:hAnsi="Times New Roman" w:cs="Times New Roman"/>
        </w:rPr>
        <w:t>kaders beschreven, met name de UNHCR</w:t>
      </w:r>
      <w:r w:rsidR="00DD77BD">
        <w:rPr>
          <w:rFonts w:ascii="Times New Roman" w:hAnsi="Times New Roman" w:cs="Times New Roman"/>
        </w:rPr>
        <w:t>-</w:t>
      </w:r>
      <w:r w:rsidRPr="0054251B">
        <w:rPr>
          <w:rFonts w:ascii="Times New Roman" w:hAnsi="Times New Roman" w:cs="Times New Roman"/>
        </w:rPr>
        <w:t xml:space="preserve">richtlijnen. </w:t>
      </w:r>
      <w:r w:rsidR="00DD77BD">
        <w:rPr>
          <w:rFonts w:ascii="Times New Roman" w:hAnsi="Times New Roman" w:cs="Times New Roman"/>
        </w:rPr>
        <w:t>Bij paragraaf</w:t>
      </w:r>
      <w:r w:rsidR="00DD77BD" w:rsidRPr="0054251B">
        <w:rPr>
          <w:rFonts w:ascii="Times New Roman" w:hAnsi="Times New Roman" w:cs="Times New Roman"/>
        </w:rPr>
        <w:t xml:space="preserve"> </w:t>
      </w:r>
      <w:r w:rsidRPr="0054251B">
        <w:rPr>
          <w:rFonts w:ascii="Times New Roman" w:hAnsi="Times New Roman" w:cs="Times New Roman"/>
        </w:rPr>
        <w:t>2.2 wordt ingegaa</w:t>
      </w:r>
      <w:r w:rsidR="0031158C" w:rsidRPr="0054251B">
        <w:rPr>
          <w:rFonts w:ascii="Times New Roman" w:hAnsi="Times New Roman" w:cs="Times New Roman"/>
        </w:rPr>
        <w:t xml:space="preserve">n op het EU-asielrecht, in het bijzonder </w:t>
      </w:r>
      <w:r w:rsidRPr="0054251B">
        <w:rPr>
          <w:rFonts w:ascii="Times New Roman" w:hAnsi="Times New Roman" w:cs="Times New Roman"/>
        </w:rPr>
        <w:t>de Kwalificatierichtlijn en daarbij de</w:t>
      </w:r>
      <w:r w:rsidR="006D1854">
        <w:rPr>
          <w:rFonts w:ascii="Times New Roman" w:hAnsi="Times New Roman" w:cs="Times New Roman"/>
        </w:rPr>
        <w:t xml:space="preserve"> relevante uitspraak van het </w:t>
      </w:r>
      <w:r w:rsidR="006D1854">
        <w:rPr>
          <w:rFonts w:ascii="Times New Roman" w:hAnsi="Times New Roman" w:cs="Times New Roman"/>
          <w:szCs w:val="24"/>
        </w:rPr>
        <w:t>HvJ EU</w:t>
      </w:r>
      <w:r w:rsidRPr="0054251B">
        <w:rPr>
          <w:rFonts w:ascii="Times New Roman" w:hAnsi="Times New Roman" w:cs="Times New Roman"/>
        </w:rPr>
        <w:t xml:space="preserve"> </w:t>
      </w:r>
      <w:r w:rsidR="00500695" w:rsidRPr="0054251B">
        <w:rPr>
          <w:rFonts w:ascii="Times New Roman" w:hAnsi="Times New Roman" w:cs="Times New Roman"/>
        </w:rPr>
        <w:t>inzake</w:t>
      </w:r>
      <w:r w:rsidR="00DD77BD">
        <w:rPr>
          <w:rFonts w:ascii="Times New Roman" w:hAnsi="Times New Roman" w:cs="Times New Roman"/>
        </w:rPr>
        <w:t xml:space="preserve"> het</w:t>
      </w:r>
      <w:r w:rsidR="00500695" w:rsidRPr="0054251B">
        <w:rPr>
          <w:rFonts w:ascii="Times New Roman" w:hAnsi="Times New Roman" w:cs="Times New Roman"/>
        </w:rPr>
        <w:t xml:space="preserve"> XYZ-arrest. </w:t>
      </w:r>
      <w:r w:rsidR="00DD77BD">
        <w:rPr>
          <w:rFonts w:ascii="Times New Roman" w:hAnsi="Times New Roman" w:cs="Times New Roman"/>
        </w:rPr>
        <w:t>Paragraaf</w:t>
      </w:r>
      <w:r w:rsidR="00DD77BD" w:rsidRPr="0054251B">
        <w:rPr>
          <w:rFonts w:ascii="Times New Roman" w:hAnsi="Times New Roman" w:cs="Times New Roman"/>
        </w:rPr>
        <w:t xml:space="preserve"> </w:t>
      </w:r>
      <w:r w:rsidR="006C54A5" w:rsidRPr="0054251B">
        <w:rPr>
          <w:rFonts w:ascii="Times New Roman" w:hAnsi="Times New Roman" w:cs="Times New Roman"/>
        </w:rPr>
        <w:t xml:space="preserve">2.3 </w:t>
      </w:r>
      <w:r w:rsidR="00DD77BD">
        <w:rPr>
          <w:rFonts w:ascii="Times New Roman" w:hAnsi="Times New Roman" w:cs="Times New Roman"/>
        </w:rPr>
        <w:t>gaat</w:t>
      </w:r>
      <w:r w:rsidR="00DD77BD" w:rsidRPr="0054251B">
        <w:rPr>
          <w:rFonts w:ascii="Times New Roman" w:hAnsi="Times New Roman" w:cs="Times New Roman"/>
        </w:rPr>
        <w:t xml:space="preserve"> </w:t>
      </w:r>
      <w:r w:rsidR="006C54A5" w:rsidRPr="0054251B">
        <w:rPr>
          <w:rFonts w:ascii="Times New Roman" w:hAnsi="Times New Roman" w:cs="Times New Roman"/>
        </w:rPr>
        <w:t>specifiek in op de Nederlandse regelgeving (Vreemdelingen</w:t>
      </w:r>
      <w:r w:rsidR="005C6448" w:rsidRPr="0054251B">
        <w:rPr>
          <w:rFonts w:ascii="Times New Roman" w:hAnsi="Times New Roman" w:cs="Times New Roman"/>
        </w:rPr>
        <w:t xml:space="preserve">circulaire algemeen (Vc </w:t>
      </w:r>
      <w:r w:rsidR="008170C8" w:rsidRPr="0054251B">
        <w:rPr>
          <w:rFonts w:ascii="Times New Roman" w:hAnsi="Times New Roman" w:cs="Times New Roman"/>
        </w:rPr>
        <w:t xml:space="preserve">2000) en werkinstructie </w:t>
      </w:r>
      <w:r w:rsidR="00607606" w:rsidRPr="0054251B">
        <w:rPr>
          <w:rFonts w:ascii="Times New Roman" w:hAnsi="Times New Roman" w:cs="Times New Roman"/>
        </w:rPr>
        <w:t xml:space="preserve">van de IND). </w:t>
      </w:r>
      <w:r w:rsidR="00DD77BD">
        <w:rPr>
          <w:rFonts w:ascii="Times New Roman" w:hAnsi="Times New Roman" w:cs="Times New Roman"/>
        </w:rPr>
        <w:t>Daarbij wordt</w:t>
      </w:r>
      <w:r w:rsidR="002C03F7" w:rsidRPr="0054251B">
        <w:rPr>
          <w:rFonts w:ascii="Times New Roman" w:hAnsi="Times New Roman" w:cs="Times New Roman"/>
        </w:rPr>
        <w:t xml:space="preserve"> ook kort ingaan</w:t>
      </w:r>
      <w:r w:rsidR="00607606" w:rsidRPr="0054251B">
        <w:rPr>
          <w:rFonts w:ascii="Times New Roman" w:hAnsi="Times New Roman" w:cs="Times New Roman"/>
        </w:rPr>
        <w:t xml:space="preserve"> op de </w:t>
      </w:r>
      <w:r w:rsidR="002C03F7" w:rsidRPr="0054251B">
        <w:rPr>
          <w:rFonts w:ascii="Times New Roman" w:hAnsi="Times New Roman" w:cs="Times New Roman"/>
        </w:rPr>
        <w:t xml:space="preserve">vraag hoe het Nederlandse beleid zich verhoudt tot </w:t>
      </w:r>
      <w:r w:rsidR="00DD77BD">
        <w:rPr>
          <w:rFonts w:ascii="Times New Roman" w:hAnsi="Times New Roman" w:cs="Times New Roman"/>
        </w:rPr>
        <w:t xml:space="preserve">het </w:t>
      </w:r>
      <w:r w:rsidR="002C03F7" w:rsidRPr="0054251B">
        <w:rPr>
          <w:rFonts w:ascii="Times New Roman" w:hAnsi="Times New Roman" w:cs="Times New Roman"/>
        </w:rPr>
        <w:t>VN</w:t>
      </w:r>
      <w:r w:rsidR="00DD77BD">
        <w:rPr>
          <w:rFonts w:ascii="Times New Roman" w:hAnsi="Times New Roman" w:cs="Times New Roman"/>
        </w:rPr>
        <w:t>-</w:t>
      </w:r>
      <w:r w:rsidR="002C03F7" w:rsidRPr="0054251B">
        <w:rPr>
          <w:rFonts w:ascii="Times New Roman" w:hAnsi="Times New Roman" w:cs="Times New Roman"/>
        </w:rPr>
        <w:t xml:space="preserve">kader en EU-recht. </w:t>
      </w:r>
    </w:p>
    <w:p w14:paraId="01055AEF" w14:textId="77777777" w:rsidR="00460419" w:rsidRDefault="00460419" w:rsidP="00944C0C">
      <w:pPr>
        <w:pStyle w:val="Default"/>
        <w:rPr>
          <w:rFonts w:ascii="Times New Roman" w:hAnsi="Times New Roman" w:cs="Times New Roman"/>
          <w:szCs w:val="22"/>
        </w:rPr>
      </w:pPr>
    </w:p>
    <w:p w14:paraId="457E388C" w14:textId="77777777" w:rsidR="00AD5B59" w:rsidRPr="00BC0675" w:rsidRDefault="002716F6" w:rsidP="006D3813">
      <w:pPr>
        <w:pStyle w:val="Kop2"/>
      </w:pPr>
      <w:r>
        <w:t>2.1 achtergrond LHBTI-vluchtelingen</w:t>
      </w:r>
      <w:r w:rsidR="00AD5B59" w:rsidRPr="00BC0675">
        <w:tab/>
      </w:r>
    </w:p>
    <w:p w14:paraId="164C35C5" w14:textId="77777777" w:rsidR="00AD5B59" w:rsidRDefault="00AD5B59" w:rsidP="00AD5B59"/>
    <w:p w14:paraId="04B77C85" w14:textId="77777777" w:rsidR="007E0096" w:rsidRPr="00311663" w:rsidRDefault="007E0096" w:rsidP="007E0096">
      <w:pPr>
        <w:spacing w:line="360" w:lineRule="auto"/>
        <w:rPr>
          <w:rFonts w:ascii="Times New Roman" w:hAnsi="Times New Roman" w:cs="Times New Roman"/>
          <w:szCs w:val="24"/>
          <w:shd w:val="clear" w:color="auto" w:fill="FFFFFF"/>
        </w:rPr>
      </w:pPr>
      <w:r w:rsidRPr="00311663">
        <w:rPr>
          <w:rFonts w:ascii="Times New Roman" w:hAnsi="Times New Roman" w:cs="Times New Roman"/>
        </w:rPr>
        <w:t>In vele landen in de wereld worden mensen vervolgd om hun seksuele geaardheid</w:t>
      </w:r>
      <w:r w:rsidR="00841B60" w:rsidRPr="00311663">
        <w:rPr>
          <w:rFonts w:ascii="Times New Roman" w:hAnsi="Times New Roman" w:cs="Times New Roman"/>
        </w:rPr>
        <w:t xml:space="preserve"> of genderidentiteit. Vaak worden </w:t>
      </w:r>
      <w:r w:rsidR="008E0692" w:rsidRPr="00311663">
        <w:rPr>
          <w:rFonts w:ascii="Times New Roman" w:hAnsi="Times New Roman" w:cs="Times New Roman"/>
        </w:rPr>
        <w:t>zelfs mensenrechten</w:t>
      </w:r>
      <w:r w:rsidRPr="00311663">
        <w:rPr>
          <w:rFonts w:ascii="Times New Roman" w:hAnsi="Times New Roman" w:cs="Times New Roman"/>
        </w:rPr>
        <w:t xml:space="preserve"> afge</w:t>
      </w:r>
      <w:r w:rsidR="00841B60" w:rsidRPr="00311663">
        <w:rPr>
          <w:rFonts w:ascii="Times New Roman" w:hAnsi="Times New Roman" w:cs="Times New Roman"/>
        </w:rPr>
        <w:t xml:space="preserve">nomen </w:t>
      </w:r>
      <w:r w:rsidRPr="00311663">
        <w:rPr>
          <w:rFonts w:ascii="Times New Roman" w:hAnsi="Times New Roman" w:cs="Times New Roman"/>
        </w:rPr>
        <w:t>van LHBTI’s. In nog 73 landen zijn seksuele handelingen met iemand van hetzelfde geslacht strafbaar gesteld. De straffen variëren van een gevangenisstraf, een geldboete tot zelfs de doodstraf</w:t>
      </w:r>
      <w:r w:rsidR="007D2EDA">
        <w:rPr>
          <w:rFonts w:ascii="Times New Roman" w:hAnsi="Times New Roman" w:cs="Times New Roman"/>
        </w:rPr>
        <w:t xml:space="preserve"> </w:t>
      </w:r>
      <w:r w:rsidR="007D2EDA" w:rsidRPr="007D2EDA">
        <w:rPr>
          <w:rStyle w:val="Voetnootmarkering"/>
          <w:rFonts w:ascii="Times New Roman" w:hAnsi="Times New Roman" w:cs="Times New Roman"/>
          <w:szCs w:val="24"/>
          <w:shd w:val="clear" w:color="auto" w:fill="FFFFFF"/>
        </w:rPr>
        <w:footnoteReference w:id="12"/>
      </w:r>
      <w:r w:rsidR="002D6139" w:rsidRPr="007D2EDA">
        <w:rPr>
          <w:rFonts w:ascii="Times New Roman" w:hAnsi="Times New Roman" w:cs="Times New Roman"/>
          <w:sz w:val="24"/>
        </w:rPr>
        <w:t xml:space="preserve"> </w:t>
      </w:r>
      <w:r w:rsidR="002D6139" w:rsidRPr="002D6139">
        <w:rPr>
          <w:rFonts w:ascii="Times New Roman" w:hAnsi="Times New Roman" w:cs="Times New Roman"/>
        </w:rPr>
        <w:t>(denk aan</w:t>
      </w:r>
      <w:r w:rsidR="002D6139" w:rsidRPr="002D6139">
        <w:rPr>
          <w:rFonts w:ascii="Times New Roman" w:hAnsi="Times New Roman" w:cs="Times New Roman"/>
          <w:color w:val="000000"/>
          <w:shd w:val="clear" w:color="auto" w:fill="FFFFFF"/>
        </w:rPr>
        <w:t xml:space="preserve"> Mauritanië, Soedan, delen van Somalië en Nigeria, Iran, Jemen en Saoedi-Arabië)</w:t>
      </w:r>
      <w:r w:rsidRPr="002D6139">
        <w:rPr>
          <w:rFonts w:ascii="Times New Roman" w:hAnsi="Times New Roman" w:cs="Times New Roman"/>
        </w:rPr>
        <w:t>.</w:t>
      </w:r>
      <w:r w:rsidR="007D2EDA" w:rsidRPr="007D2EDA">
        <w:rPr>
          <w:rStyle w:val="Voetnootmarkering"/>
          <w:rFonts w:ascii="Times New Roman" w:hAnsi="Times New Roman" w:cs="Times New Roman"/>
          <w:color w:val="000000"/>
          <w:shd w:val="clear" w:color="auto" w:fill="FFFFFF"/>
        </w:rPr>
        <w:t xml:space="preserve"> </w:t>
      </w:r>
      <w:r w:rsidR="007D2EDA">
        <w:rPr>
          <w:rStyle w:val="Voetnootmarkering"/>
          <w:rFonts w:ascii="Times New Roman" w:hAnsi="Times New Roman" w:cs="Times New Roman"/>
          <w:color w:val="000000"/>
          <w:shd w:val="clear" w:color="auto" w:fill="FFFFFF"/>
        </w:rPr>
        <w:footnoteReference w:id="13"/>
      </w:r>
      <w:r w:rsidRPr="002D6139">
        <w:rPr>
          <w:rFonts w:ascii="Times New Roman" w:hAnsi="Times New Roman" w:cs="Times New Roman"/>
          <w:shd w:val="clear" w:color="auto" w:fill="FFFFFF"/>
        </w:rPr>
        <w:t xml:space="preserve"> </w:t>
      </w:r>
      <w:r w:rsidRPr="00311663">
        <w:rPr>
          <w:rFonts w:ascii="Times New Roman" w:hAnsi="Times New Roman" w:cs="Times New Roman"/>
        </w:rPr>
        <w:t xml:space="preserve"> Lesbische vrouwen, homoseksuele mannen, biseksuelen, transgenders en intersekse personen (LHBTI)</w:t>
      </w:r>
      <w:r w:rsidRPr="00311663">
        <w:rPr>
          <w:rStyle w:val="Voetnootmarkering"/>
          <w:rFonts w:ascii="Times New Roman" w:hAnsi="Times New Roman" w:cs="Times New Roman"/>
          <w:szCs w:val="24"/>
          <w:shd w:val="clear" w:color="auto" w:fill="FFFFFF"/>
        </w:rPr>
        <w:t xml:space="preserve"> </w:t>
      </w:r>
      <w:r w:rsidRPr="00311663">
        <w:rPr>
          <w:rStyle w:val="Voetnootmarkering"/>
          <w:rFonts w:ascii="Times New Roman" w:hAnsi="Times New Roman" w:cs="Times New Roman"/>
          <w:szCs w:val="24"/>
          <w:shd w:val="clear" w:color="auto" w:fill="FFFFFF"/>
        </w:rPr>
        <w:footnoteReference w:id="14"/>
      </w:r>
      <w:r w:rsidRPr="00311663">
        <w:rPr>
          <w:rFonts w:ascii="Times New Roman" w:hAnsi="Times New Roman" w:cs="Times New Roman"/>
          <w:szCs w:val="24"/>
          <w:shd w:val="clear" w:color="auto" w:fill="FFFFFF"/>
        </w:rPr>
        <w:t xml:space="preserve"> </w:t>
      </w:r>
      <w:r w:rsidRPr="00311663">
        <w:rPr>
          <w:rFonts w:ascii="Times New Roman" w:hAnsi="Times New Roman" w:cs="Times New Roman"/>
        </w:rPr>
        <w:t xml:space="preserve"> hebben in deze landen vaak te maken met een kwaadwillige gedragingen van hun omgeving, met als gevolg dat zij zich niet vrij kunnen bewegen in de samenleving. Sommigen besluiten daarom hun land te ontvluchten om in vrijheid en veiligheid te kunnen leven</w:t>
      </w:r>
      <w:r w:rsidR="003C5264" w:rsidRPr="00311663">
        <w:rPr>
          <w:rFonts w:ascii="Times New Roman" w:hAnsi="Times New Roman" w:cs="Times New Roman"/>
        </w:rPr>
        <w:t>, dit creëert een LHBTI-vluchtelingenstroom</w:t>
      </w:r>
      <w:r w:rsidRPr="00311663">
        <w:rPr>
          <w:rFonts w:ascii="Times New Roman" w:hAnsi="Times New Roman" w:cs="Times New Roman"/>
        </w:rPr>
        <w:t>.</w:t>
      </w:r>
      <w:r w:rsidRPr="00311663">
        <w:rPr>
          <w:rStyle w:val="Voetnootmarkering"/>
          <w:rFonts w:ascii="Times New Roman" w:hAnsi="Times New Roman" w:cs="Times New Roman"/>
          <w:szCs w:val="24"/>
          <w:shd w:val="clear" w:color="auto" w:fill="FFFFFF"/>
        </w:rPr>
        <w:t xml:space="preserve"> </w:t>
      </w:r>
      <w:r w:rsidRPr="00311663">
        <w:rPr>
          <w:rStyle w:val="Voetnootmarkering"/>
          <w:rFonts w:ascii="Times New Roman" w:hAnsi="Times New Roman" w:cs="Times New Roman"/>
          <w:szCs w:val="24"/>
          <w:shd w:val="clear" w:color="auto" w:fill="FFFFFF"/>
        </w:rPr>
        <w:footnoteReference w:id="15"/>
      </w:r>
      <w:r w:rsidRPr="00311663">
        <w:rPr>
          <w:rFonts w:ascii="Times New Roman" w:hAnsi="Times New Roman" w:cs="Times New Roman"/>
          <w:szCs w:val="24"/>
          <w:shd w:val="clear" w:color="auto" w:fill="FFFFFF"/>
        </w:rPr>
        <w:t xml:space="preserve"> </w:t>
      </w:r>
    </w:p>
    <w:p w14:paraId="0E30A567" w14:textId="77777777" w:rsidR="00A62BB7" w:rsidRDefault="00A62BB7" w:rsidP="007E0096">
      <w:pPr>
        <w:spacing w:line="360" w:lineRule="auto"/>
        <w:rPr>
          <w:rFonts w:ascii="Times New Roman" w:hAnsi="Times New Roman" w:cs="Times New Roman"/>
          <w:szCs w:val="24"/>
          <w:shd w:val="clear" w:color="auto" w:fill="FFFFFF"/>
        </w:rPr>
      </w:pPr>
      <w:r w:rsidRPr="00311663">
        <w:rPr>
          <w:rFonts w:ascii="Times New Roman" w:hAnsi="Times New Roman" w:cs="Times New Roman"/>
          <w:szCs w:val="24"/>
          <w:shd w:val="clear" w:color="auto" w:fill="FFFFFF"/>
        </w:rPr>
        <w:t>Jaarlijks vrag</w:t>
      </w:r>
      <w:r w:rsidR="00766E55" w:rsidRPr="00311663">
        <w:rPr>
          <w:rFonts w:ascii="Times New Roman" w:hAnsi="Times New Roman" w:cs="Times New Roman"/>
          <w:szCs w:val="24"/>
          <w:shd w:val="clear" w:color="auto" w:fill="FFFFFF"/>
        </w:rPr>
        <w:t>en duizenden LHBTI-asielzoekers</w:t>
      </w:r>
      <w:r w:rsidRPr="00311663">
        <w:rPr>
          <w:rFonts w:ascii="Times New Roman" w:hAnsi="Times New Roman" w:cs="Times New Roman"/>
          <w:szCs w:val="24"/>
          <w:shd w:val="clear" w:color="auto" w:fill="FFFFFF"/>
        </w:rPr>
        <w:t xml:space="preserve"> internationale bescherming aan in Europa. </w:t>
      </w:r>
      <w:r w:rsidR="00766E55" w:rsidRPr="00311663">
        <w:rPr>
          <w:rFonts w:ascii="Times New Roman" w:hAnsi="Times New Roman" w:cs="Times New Roman"/>
          <w:szCs w:val="24"/>
          <w:shd w:val="clear" w:color="auto" w:fill="FFFFFF"/>
        </w:rPr>
        <w:t>De Europese Unie en Europese lidstaten hebben al enkel concrete en positieve stappen gezet, zoals de erkenning van seksuele geaardheid als een vervolgingsgrond in artikel 10 van de Kwalificatierichtlijn. Sommige lidstaten zoals Portugal en Spanje, hebben in hun nationale wetgeving of beleidsdocumenten (Oostenrijk en het Verenigd Koninkrijk) ook explici</w:t>
      </w:r>
      <w:r w:rsidR="00687A38" w:rsidRPr="00311663">
        <w:rPr>
          <w:rFonts w:ascii="Times New Roman" w:hAnsi="Times New Roman" w:cs="Times New Roman"/>
          <w:szCs w:val="24"/>
          <w:shd w:val="clear" w:color="auto" w:fill="FFFFFF"/>
        </w:rPr>
        <w:t>et genderidentiteit als vervolg</w:t>
      </w:r>
      <w:r w:rsidR="00766E55" w:rsidRPr="00311663">
        <w:rPr>
          <w:rFonts w:ascii="Times New Roman" w:hAnsi="Times New Roman" w:cs="Times New Roman"/>
          <w:szCs w:val="24"/>
          <w:shd w:val="clear" w:color="auto" w:fill="FFFFFF"/>
        </w:rPr>
        <w:t>ingsgrond</w:t>
      </w:r>
      <w:r w:rsidR="00687A38" w:rsidRPr="00311663">
        <w:rPr>
          <w:rFonts w:ascii="Times New Roman" w:hAnsi="Times New Roman" w:cs="Times New Roman"/>
          <w:szCs w:val="24"/>
          <w:shd w:val="clear" w:color="auto" w:fill="FFFFFF"/>
        </w:rPr>
        <w:t xml:space="preserve"> </w:t>
      </w:r>
      <w:r w:rsidR="00687A38" w:rsidRPr="00311663">
        <w:rPr>
          <w:rFonts w:ascii="Times New Roman" w:hAnsi="Times New Roman" w:cs="Times New Roman"/>
          <w:szCs w:val="24"/>
          <w:shd w:val="clear" w:color="auto" w:fill="FFFFFF"/>
        </w:rPr>
        <w:lastRenderedPageBreak/>
        <w:t xml:space="preserve">toegevoegd. De Kwalificatierichtlijn kan nog worden gewijzigd om een bepaling over genderidentiteit op te nemen. </w:t>
      </w:r>
      <w:r w:rsidR="00671AD9" w:rsidRPr="00311663">
        <w:rPr>
          <w:rFonts w:ascii="Times New Roman" w:hAnsi="Times New Roman" w:cs="Times New Roman"/>
          <w:szCs w:val="24"/>
          <w:shd w:val="clear" w:color="auto" w:fill="FFFFFF"/>
        </w:rPr>
        <w:t>Er zijn gevallen waarin vervolgde LHBTI-asielzoekers worden erkend als vluchtelingen en vluchtelingenstatus krijgen, subsidiaire bescherming genieten of een andere vorm van bescherming krijgen in de lidstaten van de Europese Unie.</w:t>
      </w:r>
      <w:r w:rsidR="00671AD9" w:rsidRPr="00311663">
        <w:rPr>
          <w:rStyle w:val="Voetnootmarkering"/>
          <w:rFonts w:ascii="Times New Roman" w:hAnsi="Times New Roman" w:cs="Times New Roman"/>
          <w:szCs w:val="24"/>
          <w:shd w:val="clear" w:color="auto" w:fill="FFFFFF"/>
        </w:rPr>
        <w:footnoteReference w:id="16"/>
      </w:r>
      <w:r w:rsidR="00687A38" w:rsidRPr="00311663">
        <w:rPr>
          <w:rFonts w:ascii="Times New Roman" w:hAnsi="Times New Roman" w:cs="Times New Roman"/>
          <w:szCs w:val="24"/>
          <w:shd w:val="clear" w:color="auto" w:fill="FFFFFF"/>
        </w:rPr>
        <w:t xml:space="preserve"> </w:t>
      </w:r>
      <w:r w:rsidR="00D374D5" w:rsidRPr="00311663">
        <w:rPr>
          <w:rFonts w:ascii="Times New Roman" w:hAnsi="Times New Roman" w:cs="Times New Roman"/>
        </w:rPr>
        <w:t>Hoewel er iets gedaan wordt aan de beweging voor gelijke rechten voor LHBTI-mensen, is er nog steeds sprake van een taboe in veel landen.  De UNHCR erkent en biedt bescherming aan LHBTI-vluchtelingen.</w:t>
      </w:r>
      <w:r w:rsidR="00D374D5" w:rsidRPr="00311663">
        <w:rPr>
          <w:rStyle w:val="Voetnootmarkering"/>
          <w:rFonts w:ascii="Times New Roman" w:hAnsi="Times New Roman" w:cs="Times New Roman"/>
        </w:rPr>
        <w:footnoteReference w:id="17"/>
      </w:r>
    </w:p>
    <w:p w14:paraId="7B4624E6" w14:textId="77777777" w:rsidR="00064E93" w:rsidRDefault="001E40A4" w:rsidP="007E0096">
      <w:pPr>
        <w:spacing w:line="360" w:lineRule="auto"/>
        <w:rPr>
          <w:rFonts w:ascii="Times New Roman" w:hAnsi="Times New Roman" w:cs="Times New Roman"/>
          <w:szCs w:val="24"/>
          <w:shd w:val="clear" w:color="auto" w:fill="FFFFFF"/>
        </w:rPr>
      </w:pPr>
      <w:r>
        <w:rPr>
          <w:rFonts w:ascii="Times New Roman" w:hAnsi="Times New Roman" w:cs="Times New Roman"/>
          <w:szCs w:val="24"/>
          <w:shd w:val="clear" w:color="auto" w:fill="FFFFFF"/>
        </w:rPr>
        <w:t xml:space="preserve">In 2010-2011 is er een onderzoek uitgevoerd naar de positie van LHBTI-asielzoekers in 25 Europese landen. Naar aanleiding van het onderzoek verscheen in september 2011 een rapport geschreven door Sabine Jansen en Thomas Spijkerboer, genaamd “Fleeing Homophobia, asylum claims related to sexual orientation and gender identity in Europe”. </w:t>
      </w:r>
      <w:r w:rsidR="000C09BF">
        <w:rPr>
          <w:rFonts w:ascii="Times New Roman" w:hAnsi="Times New Roman" w:cs="Times New Roman"/>
          <w:szCs w:val="24"/>
          <w:shd w:val="clear" w:color="auto" w:fill="FFFFFF"/>
        </w:rPr>
        <w:t>Uit het onderzoek kwam naar voren dat de lidstaten van de Europese Unie op verschillende manieren omgaan met de specifieke problemen van LHBTI-vluchtelingen.</w:t>
      </w:r>
      <w:r w:rsidR="000C09BF">
        <w:rPr>
          <w:rStyle w:val="Voetnootmarkering"/>
          <w:rFonts w:ascii="Times New Roman" w:hAnsi="Times New Roman" w:cs="Times New Roman"/>
          <w:szCs w:val="24"/>
          <w:shd w:val="clear" w:color="auto" w:fill="FFFFFF"/>
        </w:rPr>
        <w:footnoteReference w:id="18"/>
      </w:r>
      <w:r w:rsidR="000C09BF">
        <w:rPr>
          <w:rFonts w:ascii="Times New Roman" w:hAnsi="Times New Roman" w:cs="Times New Roman"/>
          <w:szCs w:val="24"/>
          <w:shd w:val="clear" w:color="auto" w:fill="FFFFFF"/>
        </w:rPr>
        <w:t xml:space="preserve"> </w:t>
      </w:r>
    </w:p>
    <w:p w14:paraId="4D028C81" w14:textId="77777777" w:rsidR="00123E93" w:rsidRDefault="00B478C1" w:rsidP="00005124">
      <w:pPr>
        <w:spacing w:line="360" w:lineRule="auto"/>
        <w:rPr>
          <w:rFonts w:ascii="Times New Roman" w:hAnsi="Times New Roman" w:cs="Times New Roman"/>
          <w:szCs w:val="24"/>
          <w:shd w:val="clear" w:color="auto" w:fill="FFFFFF"/>
        </w:rPr>
      </w:pPr>
      <w:r>
        <w:rPr>
          <w:rFonts w:ascii="Times New Roman" w:hAnsi="Times New Roman" w:cs="Times New Roman"/>
          <w:szCs w:val="24"/>
          <w:shd w:val="clear" w:color="auto" w:fill="FFFFFF"/>
        </w:rPr>
        <w:t xml:space="preserve">De Raad van State zat in de periode daarna blijkbaar in zoveel onzekerheid over de vraag hoe om te gaan met asielverzoeken gebaseerd </w:t>
      </w:r>
      <w:r w:rsidR="00E71357">
        <w:rPr>
          <w:rFonts w:ascii="Times New Roman" w:hAnsi="Times New Roman" w:cs="Times New Roman"/>
          <w:szCs w:val="24"/>
          <w:shd w:val="clear" w:color="auto" w:fill="FFFFFF"/>
        </w:rPr>
        <w:t>op seksuele geaardheid, dat dit heeft geleid tot tweemaal stellen van prejudiciële vragen aan het</w:t>
      </w:r>
      <w:r w:rsidR="00364B4D" w:rsidRPr="00364B4D">
        <w:rPr>
          <w:rFonts w:ascii="Times New Roman" w:hAnsi="Times New Roman" w:cs="Times New Roman"/>
        </w:rPr>
        <w:t xml:space="preserve"> </w:t>
      </w:r>
      <w:r w:rsidR="00364B4D" w:rsidRPr="002B0631">
        <w:rPr>
          <w:rFonts w:ascii="Times New Roman" w:hAnsi="Times New Roman" w:cs="Times New Roman"/>
        </w:rPr>
        <w:t>HvJ EU</w:t>
      </w:r>
      <w:r w:rsidR="00E71357">
        <w:rPr>
          <w:rFonts w:ascii="Times New Roman" w:hAnsi="Times New Roman" w:cs="Times New Roman"/>
          <w:szCs w:val="24"/>
          <w:shd w:val="clear" w:color="auto" w:fill="FFFFFF"/>
        </w:rPr>
        <w:t>. Deze vragen hebben geresulteerd tot de XYZ- en ABC-arresten en op den duur tot een aanpassing van het beleid.</w:t>
      </w:r>
      <w:r w:rsidR="00BA0F55">
        <w:rPr>
          <w:rStyle w:val="Voetnootmarkering"/>
          <w:rFonts w:ascii="Times New Roman" w:hAnsi="Times New Roman" w:cs="Times New Roman"/>
          <w:szCs w:val="24"/>
          <w:shd w:val="clear" w:color="auto" w:fill="FFFFFF"/>
        </w:rPr>
        <w:footnoteReference w:id="19"/>
      </w:r>
    </w:p>
    <w:p w14:paraId="75D521ED" w14:textId="77777777" w:rsidR="00180BBE" w:rsidRPr="00180BBE" w:rsidRDefault="00180BBE" w:rsidP="00005124">
      <w:pPr>
        <w:spacing w:line="360" w:lineRule="auto"/>
        <w:rPr>
          <w:rFonts w:ascii="Times New Roman" w:hAnsi="Times New Roman" w:cs="Times New Roman"/>
          <w:szCs w:val="24"/>
          <w:shd w:val="clear" w:color="auto" w:fill="FFFFFF"/>
        </w:rPr>
      </w:pPr>
    </w:p>
    <w:p w14:paraId="0C8384FA" w14:textId="77777777" w:rsidR="00B66B19" w:rsidRDefault="00B66B19" w:rsidP="00B66B19">
      <w:pPr>
        <w:pStyle w:val="Kop2"/>
      </w:pPr>
      <w:r>
        <w:t>2.</w:t>
      </w:r>
      <w:r w:rsidR="00D64328">
        <w:t>2</w:t>
      </w:r>
      <w:r>
        <w:t xml:space="preserve"> het v</w:t>
      </w:r>
      <w:r w:rsidR="00F50CF3">
        <w:t>l</w:t>
      </w:r>
      <w:r>
        <w:t>uchtelingenverdrag</w:t>
      </w:r>
      <w:r>
        <w:tab/>
      </w:r>
    </w:p>
    <w:p w14:paraId="2C91124F" w14:textId="77777777" w:rsidR="00180BBE" w:rsidRPr="00064E93" w:rsidRDefault="00B66B19" w:rsidP="00180BBE">
      <w:pPr>
        <w:spacing w:line="360" w:lineRule="auto"/>
        <w:rPr>
          <w:rFonts w:ascii="Times New Roman" w:hAnsi="Times New Roman" w:cs="Times New Roman"/>
        </w:rPr>
      </w:pPr>
      <w:r>
        <w:rPr>
          <w:rFonts w:ascii="Times New Roman" w:hAnsi="Times New Roman" w:cs="Times New Roman"/>
          <w:color w:val="FF0000"/>
          <w:sz w:val="24"/>
        </w:rPr>
        <w:br/>
      </w:r>
      <w:r w:rsidR="00180BBE" w:rsidRPr="00180BBE">
        <w:rPr>
          <w:rFonts w:ascii="Times New Roman" w:hAnsi="Times New Roman" w:cs="Times New Roman"/>
        </w:rPr>
        <w:t>Het begin van de Koude Oorlog leidde tot nieuwe vluchtelingenstromen, waardoor onder de omstandigheden in 1949 en 1950 werd gewerkt aan zowel de instelling van de United Nations High Commissioner for Refugees (UNHCR), als aan de opstelling van het Vluchtelingenverdrag</w:t>
      </w:r>
      <w:r w:rsidR="00180BBE" w:rsidRPr="00180BBE">
        <w:rPr>
          <w:rStyle w:val="Voetnootmarkering"/>
          <w:rFonts w:ascii="Times New Roman" w:hAnsi="Times New Roman" w:cs="Times New Roman"/>
        </w:rPr>
        <w:footnoteReference w:id="20"/>
      </w:r>
      <w:r w:rsidR="00180BBE" w:rsidRPr="00180BBE">
        <w:rPr>
          <w:rFonts w:ascii="Times New Roman" w:hAnsi="Times New Roman" w:cs="Times New Roman"/>
        </w:rPr>
        <w:t xml:space="preserve">, dat in Genève op 28 juli 1951 werd gesloten. Hierin werd het begrip ‘vluchteling’ uitgebreider gedefinieerd. </w:t>
      </w:r>
    </w:p>
    <w:p w14:paraId="54782FF9" w14:textId="77777777" w:rsidR="008A79B3" w:rsidRPr="004D2093" w:rsidRDefault="004D2093" w:rsidP="00E20010">
      <w:pPr>
        <w:spacing w:line="360" w:lineRule="auto"/>
        <w:rPr>
          <w:rFonts w:ascii="Times New Roman" w:hAnsi="Times New Roman" w:cs="Times New Roman"/>
          <w:szCs w:val="24"/>
        </w:rPr>
      </w:pPr>
      <w:r w:rsidRPr="0054251B">
        <w:rPr>
          <w:rFonts w:ascii="Times New Roman" w:hAnsi="Times New Roman" w:cs="Times New Roman"/>
          <w:szCs w:val="24"/>
        </w:rPr>
        <w:t>Het Vluchtelingenverdrag (het Verdrag) werd in 1951 in Genève aangenomen door de Verenigde Naties en is op 22 april 1954 in werking getreden.</w:t>
      </w:r>
      <w:r w:rsidRPr="0054251B">
        <w:rPr>
          <w:rStyle w:val="Voetnootmarkering"/>
          <w:rFonts w:ascii="Times New Roman" w:hAnsi="Times New Roman" w:cs="Times New Roman"/>
          <w:szCs w:val="24"/>
        </w:rPr>
        <w:footnoteReference w:id="21"/>
      </w:r>
      <w:r w:rsidRPr="0054251B">
        <w:rPr>
          <w:rFonts w:ascii="Times New Roman" w:hAnsi="Times New Roman" w:cs="Times New Roman"/>
          <w:szCs w:val="24"/>
        </w:rPr>
        <w:t xml:space="preserve"> </w:t>
      </w:r>
      <w:r w:rsidR="00005124" w:rsidRPr="0054251B">
        <w:rPr>
          <w:rFonts w:ascii="Times New Roman" w:hAnsi="Times New Roman" w:cs="Times New Roman"/>
        </w:rPr>
        <w:t xml:space="preserve">Artikel 1A onder 2 </w:t>
      </w:r>
      <w:r w:rsidR="000A3572" w:rsidRPr="0054251B">
        <w:rPr>
          <w:rFonts w:ascii="Times New Roman" w:hAnsi="Times New Roman" w:cs="Times New Roman"/>
        </w:rPr>
        <w:t xml:space="preserve">van het Vluchtelingenverdrag </w:t>
      </w:r>
      <w:r w:rsidR="00005124" w:rsidRPr="0054251B">
        <w:rPr>
          <w:rFonts w:ascii="Times New Roman" w:hAnsi="Times New Roman" w:cs="Times New Roman"/>
        </w:rPr>
        <w:t>geeft de definitie van een vluchteling</w:t>
      </w:r>
      <w:r w:rsidR="000A3572" w:rsidRPr="0054251B">
        <w:rPr>
          <w:rFonts w:ascii="Times New Roman" w:hAnsi="Times New Roman" w:cs="Times New Roman"/>
        </w:rPr>
        <w:t xml:space="preserve"> weer</w:t>
      </w:r>
      <w:r w:rsidR="00005124" w:rsidRPr="0054251B">
        <w:rPr>
          <w:rFonts w:ascii="Times New Roman" w:hAnsi="Times New Roman" w:cs="Times New Roman"/>
        </w:rPr>
        <w:t>. De definitie vormt nog steeds de grondslag voor zowel internationale als regionale en nationale normen op het gebied van vluchtelingenrecht.</w:t>
      </w:r>
      <w:r w:rsidR="00005124" w:rsidRPr="0054251B">
        <w:rPr>
          <w:rStyle w:val="Voetnootmarkering"/>
          <w:rFonts w:ascii="Times New Roman" w:hAnsi="Times New Roman" w:cs="Times New Roman"/>
        </w:rPr>
        <w:footnoteReference w:id="22"/>
      </w:r>
      <w:r w:rsidR="00005124" w:rsidRPr="0054251B">
        <w:t xml:space="preserve"> </w:t>
      </w:r>
      <w:r w:rsidR="008A79B3" w:rsidRPr="0054251B">
        <w:rPr>
          <w:rFonts w:ascii="Times New Roman" w:hAnsi="Times New Roman" w:cs="Times New Roman"/>
        </w:rPr>
        <w:t xml:space="preserve">Een </w:t>
      </w:r>
      <w:r w:rsidR="008A79B3" w:rsidRPr="0054251B">
        <w:rPr>
          <w:rFonts w:ascii="Times New Roman" w:hAnsi="Times New Roman" w:cs="Times New Roman"/>
        </w:rPr>
        <w:lastRenderedPageBreak/>
        <w:t xml:space="preserve">asielzoeker kan als vluchteling worden aangemerkt, indien hij </w:t>
      </w:r>
      <w:r w:rsidR="00005124" w:rsidRPr="0054251B">
        <w:rPr>
          <w:rFonts w:ascii="Times New Roman" w:hAnsi="Times New Roman" w:cs="Times New Roman"/>
        </w:rPr>
        <w:t xml:space="preserve">aan de omschrijving van het artikel voldoet. De omschrijving </w:t>
      </w:r>
      <w:r w:rsidR="00805C6D" w:rsidRPr="0054251B">
        <w:rPr>
          <w:rFonts w:ascii="Times New Roman" w:hAnsi="Times New Roman" w:cs="Times New Roman"/>
        </w:rPr>
        <w:t>van de definitie luidt</w:t>
      </w:r>
      <w:r w:rsidR="00005124" w:rsidRPr="0054251B">
        <w:rPr>
          <w:rFonts w:ascii="Times New Roman" w:hAnsi="Times New Roman" w:cs="Times New Roman"/>
        </w:rPr>
        <w:t xml:space="preserve">: </w:t>
      </w:r>
    </w:p>
    <w:p w14:paraId="21D5440B" w14:textId="77777777" w:rsidR="00005124" w:rsidRDefault="00005124" w:rsidP="0046600F">
      <w:pPr>
        <w:spacing w:line="360" w:lineRule="auto"/>
        <w:ind w:left="708"/>
        <w:rPr>
          <w:rFonts w:ascii="Times New Roman" w:hAnsi="Times New Roman" w:cs="Times New Roman"/>
          <w:iCs/>
          <w:shd w:val="clear" w:color="auto" w:fill="FFFFFF"/>
        </w:rPr>
      </w:pPr>
      <w:r w:rsidRPr="0046600F">
        <w:rPr>
          <w:rFonts w:ascii="Times New Roman" w:hAnsi="Times New Roman" w:cs="Times New Roman"/>
          <w:iCs/>
          <w:shd w:val="clear" w:color="auto" w:fill="FFFFFF"/>
        </w:rPr>
        <w:t>Die, ten gevolge v</w:t>
      </w:r>
      <w:r w:rsidR="006D45F6" w:rsidRPr="0046600F">
        <w:rPr>
          <w:rFonts w:ascii="Times New Roman" w:hAnsi="Times New Roman" w:cs="Times New Roman"/>
          <w:iCs/>
          <w:shd w:val="clear" w:color="auto" w:fill="FFFFFF"/>
        </w:rPr>
        <w:t>an gebeurtenissen welke vóór 1 januari 1951 hebben plaats</w:t>
      </w:r>
      <w:r w:rsidRPr="0046600F">
        <w:rPr>
          <w:rFonts w:ascii="Times New Roman" w:hAnsi="Times New Roman" w:cs="Times New Roman"/>
          <w:iCs/>
          <w:shd w:val="clear" w:color="auto" w:fill="FFFFFF"/>
        </w:rPr>
        <w:t>gevonden, en uit gegronde vrees voor vervolging wegens zijn ras, godsdienst, nationaliteit, het behoren tot een bepaalde sociale groep of zijn politieke overtuiging, zich bevindt buiten het land waarvan hij de nationaliteit bezit, en die de bescherming van dat land niet kan of, uit hoofde van bovenbedoelde vrees, niet wil inroepen, of die, indien hij geen nationaliteit bezit en ten gevolge van bovenbedoelde gebeurtenissen verblijft buiten het land waar hij vroeger zijn gewone verblijfplaats had, daarheen niet kan of, uit hoofde van bovenbedoelde vrees, niet wil terugkeren.</w:t>
      </w:r>
    </w:p>
    <w:p w14:paraId="0DA012A5" w14:textId="77777777" w:rsidR="004D2093" w:rsidRDefault="004D2093" w:rsidP="00180BBE">
      <w:pPr>
        <w:spacing w:line="360" w:lineRule="auto"/>
        <w:rPr>
          <w:rFonts w:ascii="Times New Roman" w:hAnsi="Times New Roman" w:cs="Times New Roman"/>
          <w:szCs w:val="24"/>
        </w:rPr>
      </w:pPr>
      <w:r w:rsidRPr="0054251B">
        <w:rPr>
          <w:rFonts w:ascii="Times New Roman" w:hAnsi="Times New Roman" w:cs="Times New Roman"/>
          <w:szCs w:val="24"/>
        </w:rPr>
        <w:t>Naast het Verdrag bestaat ook de Richtlijn 2011/95 ofwel de Kwalificatierichtlijn</w:t>
      </w:r>
      <w:r>
        <w:rPr>
          <w:rFonts w:ascii="Times New Roman" w:hAnsi="Times New Roman" w:cs="Times New Roman"/>
          <w:szCs w:val="24"/>
        </w:rPr>
        <w:t>,</w:t>
      </w:r>
      <w:r w:rsidRPr="0054251B">
        <w:rPr>
          <w:rFonts w:ascii="Times New Roman" w:hAnsi="Times New Roman" w:cs="Times New Roman"/>
          <w:szCs w:val="24"/>
        </w:rPr>
        <w:t xml:space="preserve"> ook wel Definitierichtlijn genoemd, waarin de voorwaarden zijn neergelegd waaraan een asielzoeker moet voldoen om in aanmerking te komen voor internationale bescherming en een asielstatus.</w:t>
      </w:r>
      <w:r w:rsidR="00451AD6">
        <w:rPr>
          <w:rFonts w:ascii="Times New Roman" w:hAnsi="Times New Roman" w:cs="Times New Roman"/>
          <w:szCs w:val="24"/>
        </w:rPr>
        <w:t xml:space="preserve"> </w:t>
      </w:r>
      <w:r w:rsidR="00451AD6" w:rsidRPr="00451AD6">
        <w:rPr>
          <w:rFonts w:ascii="Times New Roman" w:hAnsi="Times New Roman" w:cs="Times New Roman"/>
        </w:rPr>
        <w:t>Het doel van de richtlijn is de uitleg van het Vluchtelingenverdrag in de EU-lidstaten te harmoniseren door geme</w:t>
      </w:r>
      <w:r w:rsidR="00451AD6">
        <w:rPr>
          <w:rFonts w:ascii="Times New Roman" w:hAnsi="Times New Roman" w:cs="Times New Roman"/>
        </w:rPr>
        <w:t xml:space="preserve">enschappelijke normen en uitleg. </w:t>
      </w:r>
      <w:r w:rsidRPr="0054251B">
        <w:rPr>
          <w:rFonts w:ascii="Times New Roman" w:hAnsi="Times New Roman" w:cs="Times New Roman"/>
          <w:szCs w:val="24"/>
        </w:rPr>
        <w:t xml:space="preserve">Daarnaast bepaald de Kwalificatierichtlijn welke rechten aan </w:t>
      </w:r>
      <w:r w:rsidR="00180BBE">
        <w:rPr>
          <w:rFonts w:ascii="Times New Roman" w:hAnsi="Times New Roman" w:cs="Times New Roman"/>
          <w:szCs w:val="24"/>
        </w:rPr>
        <w:t>een asielstatus zijn verbonden.</w:t>
      </w:r>
    </w:p>
    <w:p w14:paraId="50F803B4" w14:textId="77777777" w:rsidR="00180BBE" w:rsidRPr="00180BBE" w:rsidRDefault="00180BBE" w:rsidP="00180BBE">
      <w:pPr>
        <w:spacing w:line="360" w:lineRule="auto"/>
        <w:rPr>
          <w:rFonts w:ascii="Times New Roman" w:hAnsi="Times New Roman" w:cs="Times New Roman"/>
          <w:szCs w:val="24"/>
        </w:rPr>
      </w:pPr>
    </w:p>
    <w:p w14:paraId="55B30055" w14:textId="77777777" w:rsidR="00B66B19" w:rsidRPr="0054251B" w:rsidRDefault="00444820" w:rsidP="00E20010">
      <w:pPr>
        <w:spacing w:line="360" w:lineRule="auto"/>
        <w:rPr>
          <w:rFonts w:ascii="Times New Roman" w:hAnsi="Times New Roman" w:cs="Times New Roman"/>
        </w:rPr>
      </w:pPr>
      <w:r w:rsidRPr="0054251B">
        <w:rPr>
          <w:rFonts w:ascii="Times New Roman" w:hAnsi="Times New Roman" w:cs="Times New Roman"/>
        </w:rPr>
        <w:t>In de</w:t>
      </w:r>
      <w:r w:rsidR="006D45F6">
        <w:rPr>
          <w:rFonts w:ascii="Times New Roman" w:hAnsi="Times New Roman" w:cs="Times New Roman"/>
        </w:rPr>
        <w:t xml:space="preserve"> vluchtelingendefinitie worden </w:t>
      </w:r>
      <w:r w:rsidRPr="0054251B">
        <w:rPr>
          <w:rFonts w:ascii="Times New Roman" w:hAnsi="Times New Roman" w:cs="Times New Roman"/>
        </w:rPr>
        <w:t xml:space="preserve">drie hoofdelementen onderscheiden: gegronde vrees, </w:t>
      </w:r>
      <w:r w:rsidR="0076628D" w:rsidRPr="0054251B">
        <w:rPr>
          <w:rFonts w:ascii="Times New Roman" w:hAnsi="Times New Roman" w:cs="Times New Roman"/>
        </w:rPr>
        <w:t>vervolging, en de vervolgingsgronden.</w:t>
      </w:r>
      <w:r w:rsidR="0076628D" w:rsidRPr="0054251B">
        <w:rPr>
          <w:rStyle w:val="Voetnootmarkering"/>
          <w:rFonts w:ascii="Times New Roman" w:hAnsi="Times New Roman" w:cs="Times New Roman"/>
        </w:rPr>
        <w:footnoteReference w:id="23"/>
      </w:r>
      <w:r w:rsidR="0076628D" w:rsidRPr="0054251B">
        <w:rPr>
          <w:rFonts w:ascii="Times New Roman" w:hAnsi="Times New Roman" w:cs="Times New Roman"/>
        </w:rPr>
        <w:t xml:space="preserve"> Deze elementen</w:t>
      </w:r>
      <w:r w:rsidR="0076628D" w:rsidRPr="00AB3040">
        <w:rPr>
          <w:rFonts w:ascii="Times New Roman" w:hAnsi="Times New Roman" w:cs="Times New Roman"/>
        </w:rPr>
        <w:t xml:space="preserve"> </w:t>
      </w:r>
      <w:r w:rsidR="006D45F6" w:rsidRPr="00AB3040">
        <w:rPr>
          <w:rFonts w:ascii="Times New Roman" w:hAnsi="Times New Roman" w:cs="Times New Roman"/>
        </w:rPr>
        <w:t>worden</w:t>
      </w:r>
      <w:r w:rsidR="0076628D" w:rsidRPr="00AB3040">
        <w:rPr>
          <w:rFonts w:ascii="Times New Roman" w:hAnsi="Times New Roman" w:cs="Times New Roman"/>
        </w:rPr>
        <w:t xml:space="preserve"> </w:t>
      </w:r>
      <w:r w:rsidR="006D45F6">
        <w:rPr>
          <w:rFonts w:ascii="Times New Roman" w:hAnsi="Times New Roman" w:cs="Times New Roman"/>
        </w:rPr>
        <w:t>in de volgende paragrafen</w:t>
      </w:r>
      <w:r w:rsidR="0076628D" w:rsidRPr="0054251B">
        <w:rPr>
          <w:rFonts w:ascii="Times New Roman" w:hAnsi="Times New Roman" w:cs="Times New Roman"/>
        </w:rPr>
        <w:t xml:space="preserve"> besproken. </w:t>
      </w:r>
    </w:p>
    <w:p w14:paraId="4F20A4F4" w14:textId="77777777" w:rsidR="00B66B19" w:rsidRDefault="00B66B19" w:rsidP="00B66B19">
      <w:pPr>
        <w:rPr>
          <w:color w:val="FF0000"/>
        </w:rPr>
      </w:pPr>
    </w:p>
    <w:p w14:paraId="326509F2" w14:textId="77777777" w:rsidR="00C81F16" w:rsidRDefault="00C81F16" w:rsidP="00C81F16">
      <w:pPr>
        <w:pStyle w:val="Kop2"/>
      </w:pPr>
      <w:r>
        <w:t xml:space="preserve">2.2.1 Gegronde vrees </w:t>
      </w:r>
      <w:r>
        <w:tab/>
      </w:r>
    </w:p>
    <w:p w14:paraId="693B5291" w14:textId="77777777" w:rsidR="00AE1B3B" w:rsidRPr="0054251B" w:rsidRDefault="00042256" w:rsidP="00E20010">
      <w:pPr>
        <w:spacing w:line="360" w:lineRule="auto"/>
        <w:rPr>
          <w:rFonts w:ascii="Times New Roman" w:hAnsi="Times New Roman" w:cs="Times New Roman"/>
          <w:szCs w:val="24"/>
        </w:rPr>
      </w:pPr>
      <w:r>
        <w:rPr>
          <w:color w:val="FF0000"/>
        </w:rPr>
        <w:br/>
      </w:r>
      <w:r w:rsidR="006D45F6" w:rsidRPr="00AB3040">
        <w:rPr>
          <w:rFonts w:ascii="Times New Roman" w:hAnsi="Times New Roman" w:cs="Times New Roman"/>
          <w:szCs w:val="24"/>
        </w:rPr>
        <w:t>De</w:t>
      </w:r>
      <w:r w:rsidRPr="0054251B">
        <w:rPr>
          <w:rFonts w:ascii="Times New Roman" w:hAnsi="Times New Roman" w:cs="Times New Roman"/>
          <w:szCs w:val="24"/>
        </w:rPr>
        <w:t xml:space="preserve"> vluchtelingendefinitie in art</w:t>
      </w:r>
      <w:r w:rsidR="00DD77BD">
        <w:rPr>
          <w:rFonts w:ascii="Times New Roman" w:hAnsi="Times New Roman" w:cs="Times New Roman"/>
          <w:szCs w:val="24"/>
        </w:rPr>
        <w:t>ikel</w:t>
      </w:r>
      <w:r w:rsidRPr="0054251B">
        <w:rPr>
          <w:rFonts w:ascii="Times New Roman" w:hAnsi="Times New Roman" w:cs="Times New Roman"/>
          <w:szCs w:val="24"/>
        </w:rPr>
        <w:t xml:space="preserve"> 1A onder 2 van het Vluchtelingen</w:t>
      </w:r>
      <w:r w:rsidR="00495FDC" w:rsidRPr="0054251B">
        <w:rPr>
          <w:rFonts w:ascii="Times New Roman" w:hAnsi="Times New Roman" w:cs="Times New Roman"/>
          <w:szCs w:val="24"/>
        </w:rPr>
        <w:t xml:space="preserve">verdrag stelt als primaire vereiste dat er sprake moet zijn </w:t>
      </w:r>
      <w:r w:rsidR="006D45F6" w:rsidRPr="00BF2FF8">
        <w:rPr>
          <w:rFonts w:ascii="Times New Roman" w:hAnsi="Times New Roman" w:cs="Times New Roman"/>
          <w:szCs w:val="24"/>
        </w:rPr>
        <w:t>van ‘</w:t>
      </w:r>
      <w:r w:rsidR="00FE154D" w:rsidRPr="0054251B">
        <w:rPr>
          <w:rFonts w:ascii="Times New Roman" w:hAnsi="Times New Roman" w:cs="Times New Roman"/>
          <w:szCs w:val="24"/>
        </w:rPr>
        <w:t>well- founded fear of b</w:t>
      </w:r>
      <w:r w:rsidR="006D45F6">
        <w:rPr>
          <w:rFonts w:ascii="Times New Roman" w:hAnsi="Times New Roman" w:cs="Times New Roman"/>
          <w:szCs w:val="24"/>
        </w:rPr>
        <w:t>eing persecuted</w:t>
      </w:r>
      <w:r w:rsidR="006D45F6" w:rsidRPr="001028CE">
        <w:rPr>
          <w:rFonts w:ascii="Times New Roman" w:hAnsi="Times New Roman" w:cs="Times New Roman"/>
          <w:szCs w:val="24"/>
        </w:rPr>
        <w:t>’</w:t>
      </w:r>
      <w:r w:rsidR="00FE154D" w:rsidRPr="0054251B">
        <w:rPr>
          <w:rStyle w:val="Voetnootmarkering"/>
          <w:rFonts w:ascii="Times New Roman" w:hAnsi="Times New Roman" w:cs="Times New Roman"/>
          <w:szCs w:val="24"/>
        </w:rPr>
        <w:footnoteReference w:id="24"/>
      </w:r>
      <w:r w:rsidR="00FE154D" w:rsidRPr="0054251B">
        <w:rPr>
          <w:rFonts w:ascii="Times New Roman" w:hAnsi="Times New Roman" w:cs="Times New Roman"/>
          <w:szCs w:val="24"/>
        </w:rPr>
        <w:t xml:space="preserve">: een gegronde vrees voor vervolging. </w:t>
      </w:r>
      <w:r w:rsidR="00725E53" w:rsidRPr="0054251B">
        <w:rPr>
          <w:rFonts w:ascii="Times New Roman" w:hAnsi="Times New Roman" w:cs="Times New Roman"/>
          <w:szCs w:val="24"/>
        </w:rPr>
        <w:t>Hierbij maakt het UNHCR</w:t>
      </w:r>
      <w:r w:rsidR="00FC02A0">
        <w:rPr>
          <w:rFonts w:ascii="Times New Roman" w:hAnsi="Times New Roman" w:cs="Times New Roman"/>
          <w:szCs w:val="24"/>
        </w:rPr>
        <w:t>-</w:t>
      </w:r>
      <w:r w:rsidR="00DD77BD">
        <w:rPr>
          <w:rFonts w:ascii="Times New Roman" w:hAnsi="Times New Roman" w:cs="Times New Roman"/>
          <w:szCs w:val="24"/>
        </w:rPr>
        <w:t>h</w:t>
      </w:r>
      <w:r w:rsidR="00725E53" w:rsidRPr="0054251B">
        <w:rPr>
          <w:rFonts w:ascii="Times New Roman" w:hAnsi="Times New Roman" w:cs="Times New Roman"/>
          <w:szCs w:val="24"/>
        </w:rPr>
        <w:t>andbo</w:t>
      </w:r>
      <w:r w:rsidR="00FC02A0">
        <w:rPr>
          <w:rFonts w:ascii="Times New Roman" w:hAnsi="Times New Roman" w:cs="Times New Roman"/>
          <w:szCs w:val="24"/>
        </w:rPr>
        <w:t>e</w:t>
      </w:r>
      <w:r w:rsidR="00725E53" w:rsidRPr="0054251B">
        <w:rPr>
          <w:rFonts w:ascii="Times New Roman" w:hAnsi="Times New Roman" w:cs="Times New Roman"/>
          <w:szCs w:val="24"/>
        </w:rPr>
        <w:t>k</w:t>
      </w:r>
      <w:r w:rsidR="001662C9" w:rsidRPr="0054251B">
        <w:rPr>
          <w:rFonts w:ascii="Times New Roman" w:hAnsi="Times New Roman" w:cs="Times New Roman"/>
          <w:szCs w:val="24"/>
        </w:rPr>
        <w:t xml:space="preserve"> (</w:t>
      </w:r>
      <w:r w:rsidR="00DD77BD">
        <w:rPr>
          <w:rFonts w:ascii="Times New Roman" w:hAnsi="Times New Roman" w:cs="Times New Roman"/>
          <w:szCs w:val="24"/>
        </w:rPr>
        <w:t>h</w:t>
      </w:r>
      <w:r w:rsidR="001662C9" w:rsidRPr="0054251B">
        <w:rPr>
          <w:rFonts w:ascii="Times New Roman" w:hAnsi="Times New Roman" w:cs="Times New Roman"/>
          <w:szCs w:val="24"/>
        </w:rPr>
        <w:t>andbo</w:t>
      </w:r>
      <w:r w:rsidR="00FC02A0">
        <w:rPr>
          <w:rFonts w:ascii="Times New Roman" w:hAnsi="Times New Roman" w:cs="Times New Roman"/>
          <w:szCs w:val="24"/>
        </w:rPr>
        <w:t>e</w:t>
      </w:r>
      <w:r w:rsidR="001662C9" w:rsidRPr="0054251B">
        <w:rPr>
          <w:rFonts w:ascii="Times New Roman" w:hAnsi="Times New Roman" w:cs="Times New Roman"/>
          <w:szCs w:val="24"/>
        </w:rPr>
        <w:t>k)</w:t>
      </w:r>
      <w:r w:rsidR="006D45F6">
        <w:rPr>
          <w:rFonts w:ascii="Times New Roman" w:hAnsi="Times New Roman" w:cs="Times New Roman"/>
          <w:szCs w:val="24"/>
        </w:rPr>
        <w:t xml:space="preserve"> onderscheid</w:t>
      </w:r>
      <w:r w:rsidR="00725E53" w:rsidRPr="0054251B">
        <w:rPr>
          <w:rFonts w:ascii="Times New Roman" w:hAnsi="Times New Roman" w:cs="Times New Roman"/>
          <w:szCs w:val="24"/>
        </w:rPr>
        <w:t xml:space="preserve"> tussen subjectieve vrees en objectieve vrees. </w:t>
      </w:r>
      <w:r w:rsidR="00E87BD9" w:rsidRPr="0054251B">
        <w:rPr>
          <w:rFonts w:ascii="Times New Roman" w:hAnsi="Times New Roman" w:cs="Times New Roman"/>
          <w:szCs w:val="24"/>
        </w:rPr>
        <w:t xml:space="preserve">Het </w:t>
      </w:r>
      <w:r w:rsidR="00FC02A0">
        <w:rPr>
          <w:rFonts w:ascii="Times New Roman" w:hAnsi="Times New Roman" w:cs="Times New Roman"/>
          <w:szCs w:val="24"/>
        </w:rPr>
        <w:t>h</w:t>
      </w:r>
      <w:r w:rsidR="00FC02A0" w:rsidRPr="0054251B">
        <w:rPr>
          <w:rFonts w:ascii="Times New Roman" w:hAnsi="Times New Roman" w:cs="Times New Roman"/>
          <w:szCs w:val="24"/>
        </w:rPr>
        <w:t>andboek</w:t>
      </w:r>
      <w:r w:rsidR="00E87BD9" w:rsidRPr="0054251B">
        <w:rPr>
          <w:rFonts w:ascii="Times New Roman" w:hAnsi="Times New Roman" w:cs="Times New Roman"/>
          <w:szCs w:val="24"/>
        </w:rPr>
        <w:t xml:space="preserve"> is door de UNHCR uitgebracht in 1979 en </w:t>
      </w:r>
      <w:r w:rsidR="00DD77BD">
        <w:rPr>
          <w:rFonts w:ascii="Times New Roman" w:hAnsi="Times New Roman" w:cs="Times New Roman"/>
          <w:szCs w:val="24"/>
        </w:rPr>
        <w:t>fungeert</w:t>
      </w:r>
      <w:r w:rsidR="00E87BD9" w:rsidRPr="0054251B">
        <w:rPr>
          <w:rFonts w:ascii="Times New Roman" w:hAnsi="Times New Roman" w:cs="Times New Roman"/>
          <w:szCs w:val="24"/>
        </w:rPr>
        <w:t xml:space="preserve"> als een </w:t>
      </w:r>
      <w:r w:rsidR="00AB3040">
        <w:rPr>
          <w:rFonts w:ascii="Times New Roman" w:hAnsi="Times New Roman" w:cs="Times New Roman"/>
          <w:szCs w:val="24"/>
        </w:rPr>
        <w:t>belangrijk</w:t>
      </w:r>
      <w:r w:rsidR="00E87BD9" w:rsidRPr="0054251B">
        <w:rPr>
          <w:rFonts w:ascii="Times New Roman" w:hAnsi="Times New Roman" w:cs="Times New Roman"/>
          <w:szCs w:val="24"/>
        </w:rPr>
        <w:t xml:space="preserve"> instrument voor het uitleggen en interpreteren van het Vluchtelingenverdrag.</w:t>
      </w:r>
      <w:r w:rsidR="00E87BD9" w:rsidRPr="0054251B">
        <w:rPr>
          <w:rStyle w:val="Voetnootmarkering"/>
          <w:rFonts w:ascii="Times New Roman" w:hAnsi="Times New Roman" w:cs="Times New Roman"/>
          <w:szCs w:val="24"/>
        </w:rPr>
        <w:footnoteReference w:id="25"/>
      </w:r>
      <w:r w:rsidR="00AC53DF">
        <w:rPr>
          <w:rFonts w:ascii="Times New Roman" w:hAnsi="Times New Roman" w:cs="Times New Roman"/>
          <w:szCs w:val="24"/>
        </w:rPr>
        <w:t xml:space="preserve"> </w:t>
      </w:r>
      <w:r w:rsidR="00725E53" w:rsidRPr="0054251B">
        <w:rPr>
          <w:rFonts w:ascii="Times New Roman" w:hAnsi="Times New Roman" w:cs="Times New Roman"/>
          <w:szCs w:val="24"/>
        </w:rPr>
        <w:t xml:space="preserve">De subjectieve vrees </w:t>
      </w:r>
      <w:r w:rsidR="00F803CE" w:rsidRPr="0054251B">
        <w:rPr>
          <w:rFonts w:ascii="Times New Roman" w:hAnsi="Times New Roman" w:cs="Times New Roman"/>
          <w:szCs w:val="24"/>
        </w:rPr>
        <w:t>heeft be</w:t>
      </w:r>
      <w:r w:rsidR="00E34D55" w:rsidRPr="0054251B">
        <w:rPr>
          <w:rFonts w:ascii="Times New Roman" w:hAnsi="Times New Roman" w:cs="Times New Roman"/>
          <w:szCs w:val="24"/>
        </w:rPr>
        <w:t>trekking op de geestesgesteldheid</w:t>
      </w:r>
      <w:r w:rsidR="00F803CE" w:rsidRPr="0054251B">
        <w:rPr>
          <w:rFonts w:ascii="Times New Roman" w:hAnsi="Times New Roman" w:cs="Times New Roman"/>
          <w:szCs w:val="24"/>
        </w:rPr>
        <w:t xml:space="preserve"> van een vluchteling.</w:t>
      </w:r>
      <w:r w:rsidR="009B7608" w:rsidRPr="0054251B">
        <w:rPr>
          <w:rStyle w:val="Voetnootmarkering"/>
          <w:rFonts w:ascii="Times New Roman" w:hAnsi="Times New Roman" w:cs="Times New Roman"/>
          <w:szCs w:val="24"/>
        </w:rPr>
        <w:footnoteReference w:id="26"/>
      </w:r>
      <w:r w:rsidR="00F803CE" w:rsidRPr="0054251B">
        <w:rPr>
          <w:rFonts w:ascii="Times New Roman" w:hAnsi="Times New Roman" w:cs="Times New Roman"/>
          <w:szCs w:val="24"/>
        </w:rPr>
        <w:t xml:space="preserve"> </w:t>
      </w:r>
      <w:r w:rsidR="00E34D55" w:rsidRPr="0054251B">
        <w:rPr>
          <w:rFonts w:ascii="Times New Roman" w:hAnsi="Times New Roman" w:cs="Times New Roman"/>
          <w:szCs w:val="24"/>
        </w:rPr>
        <w:t>E</w:t>
      </w:r>
      <w:r w:rsidR="001709FD">
        <w:rPr>
          <w:rFonts w:ascii="Times New Roman" w:hAnsi="Times New Roman" w:cs="Times New Roman"/>
          <w:szCs w:val="24"/>
        </w:rPr>
        <w:t>en persoon kan niet aangemerkt worden als</w:t>
      </w:r>
      <w:r w:rsidR="00E34D55" w:rsidRPr="0054251B">
        <w:rPr>
          <w:rFonts w:ascii="Times New Roman" w:hAnsi="Times New Roman" w:cs="Times New Roman"/>
          <w:szCs w:val="24"/>
        </w:rPr>
        <w:t xml:space="preserve"> vluchteling</w:t>
      </w:r>
      <w:r w:rsidR="001709FD">
        <w:rPr>
          <w:rFonts w:ascii="Times New Roman" w:hAnsi="Times New Roman" w:cs="Times New Roman"/>
          <w:szCs w:val="24"/>
        </w:rPr>
        <w:t xml:space="preserve">, enkel </w:t>
      </w:r>
      <w:r w:rsidR="00E34D55" w:rsidRPr="0054251B">
        <w:rPr>
          <w:rFonts w:ascii="Times New Roman" w:hAnsi="Times New Roman" w:cs="Times New Roman"/>
          <w:szCs w:val="24"/>
        </w:rPr>
        <w:t>omdat h</w:t>
      </w:r>
      <w:r w:rsidR="00251850" w:rsidRPr="0054251B">
        <w:rPr>
          <w:rFonts w:ascii="Times New Roman" w:hAnsi="Times New Roman" w:cs="Times New Roman"/>
          <w:szCs w:val="24"/>
        </w:rPr>
        <w:t>i</w:t>
      </w:r>
      <w:r w:rsidR="00E34D55" w:rsidRPr="0054251B">
        <w:rPr>
          <w:rFonts w:ascii="Times New Roman" w:hAnsi="Times New Roman" w:cs="Times New Roman"/>
          <w:szCs w:val="24"/>
        </w:rPr>
        <w:t xml:space="preserve">j bang is vervolgd te worden. </w:t>
      </w:r>
      <w:r w:rsidR="00251850" w:rsidRPr="0054251B">
        <w:rPr>
          <w:rFonts w:ascii="Times New Roman" w:hAnsi="Times New Roman" w:cs="Times New Roman"/>
          <w:szCs w:val="24"/>
        </w:rPr>
        <w:t xml:space="preserve">Zo stelt Grahl Madsen dat </w:t>
      </w:r>
      <w:r w:rsidR="00DD77BD">
        <w:rPr>
          <w:rFonts w:ascii="Times New Roman" w:hAnsi="Times New Roman" w:cs="Times New Roman"/>
          <w:szCs w:val="24"/>
        </w:rPr>
        <w:t>angst</w:t>
      </w:r>
      <w:r w:rsidR="00251850" w:rsidRPr="0054251B">
        <w:rPr>
          <w:rFonts w:ascii="Times New Roman" w:hAnsi="Times New Roman" w:cs="Times New Roman"/>
          <w:szCs w:val="24"/>
        </w:rPr>
        <w:t xml:space="preserve"> of </w:t>
      </w:r>
      <w:r w:rsidR="00DD77BD">
        <w:rPr>
          <w:rFonts w:ascii="Times New Roman" w:hAnsi="Times New Roman" w:cs="Times New Roman"/>
          <w:szCs w:val="24"/>
        </w:rPr>
        <w:t>welke</w:t>
      </w:r>
      <w:r w:rsidR="00DD77BD" w:rsidRPr="0054251B">
        <w:rPr>
          <w:rFonts w:ascii="Times New Roman" w:hAnsi="Times New Roman" w:cs="Times New Roman"/>
          <w:szCs w:val="24"/>
        </w:rPr>
        <w:t xml:space="preserve"> </w:t>
      </w:r>
      <w:r w:rsidR="00251850" w:rsidRPr="0054251B">
        <w:rPr>
          <w:rFonts w:ascii="Times New Roman" w:hAnsi="Times New Roman" w:cs="Times New Roman"/>
          <w:szCs w:val="24"/>
        </w:rPr>
        <w:t>andere subjectieve geestesgesteldheid dan ook,</w:t>
      </w:r>
      <w:r w:rsidR="006D45F6">
        <w:rPr>
          <w:rFonts w:ascii="Times New Roman" w:hAnsi="Times New Roman" w:cs="Times New Roman"/>
          <w:szCs w:val="24"/>
        </w:rPr>
        <w:t xml:space="preserve"> geen noodzakelijke voorwaarde </w:t>
      </w:r>
      <w:r w:rsidR="00251850" w:rsidRPr="0054251B">
        <w:rPr>
          <w:rFonts w:ascii="Times New Roman" w:hAnsi="Times New Roman" w:cs="Times New Roman"/>
          <w:szCs w:val="24"/>
        </w:rPr>
        <w:t xml:space="preserve">is voor </w:t>
      </w:r>
      <w:r w:rsidR="00251850" w:rsidRPr="0054251B">
        <w:rPr>
          <w:rFonts w:ascii="Times New Roman" w:hAnsi="Times New Roman" w:cs="Times New Roman"/>
          <w:szCs w:val="24"/>
        </w:rPr>
        <w:lastRenderedPageBreak/>
        <w:t>vluchtelingschap.</w:t>
      </w:r>
      <w:r w:rsidR="00251850" w:rsidRPr="0054251B">
        <w:rPr>
          <w:rStyle w:val="Voetnootmarkering"/>
          <w:rFonts w:ascii="Times New Roman" w:hAnsi="Times New Roman" w:cs="Times New Roman"/>
          <w:szCs w:val="24"/>
        </w:rPr>
        <w:footnoteReference w:id="27"/>
      </w:r>
      <w:r w:rsidR="001662C9" w:rsidRPr="0054251B">
        <w:rPr>
          <w:rFonts w:ascii="Times New Roman" w:hAnsi="Times New Roman" w:cs="Times New Roman"/>
          <w:szCs w:val="24"/>
        </w:rPr>
        <w:t xml:space="preserve"> </w:t>
      </w:r>
      <w:r w:rsidR="004E2F14" w:rsidRPr="0054251B">
        <w:rPr>
          <w:rFonts w:ascii="Times New Roman" w:hAnsi="Times New Roman" w:cs="Times New Roman"/>
          <w:szCs w:val="24"/>
        </w:rPr>
        <w:t>Om onder de vluchtelingendefinitie te vallen is de subjectieve geestesgesteldheid van een asielzoeker dus</w:t>
      </w:r>
      <w:r w:rsidR="00D912BB" w:rsidRPr="0054251B">
        <w:rPr>
          <w:rFonts w:ascii="Times New Roman" w:hAnsi="Times New Roman" w:cs="Times New Roman"/>
          <w:szCs w:val="24"/>
        </w:rPr>
        <w:t xml:space="preserve"> irrelevant</w:t>
      </w:r>
      <w:r w:rsidR="001028CE">
        <w:rPr>
          <w:rFonts w:ascii="Times New Roman" w:hAnsi="Times New Roman" w:cs="Times New Roman"/>
          <w:szCs w:val="24"/>
        </w:rPr>
        <w:t xml:space="preserve"> als element. In </w:t>
      </w:r>
      <w:r w:rsidR="004E2F14" w:rsidRPr="0054251B">
        <w:rPr>
          <w:rFonts w:ascii="Times New Roman" w:hAnsi="Times New Roman" w:cs="Times New Roman"/>
          <w:szCs w:val="24"/>
        </w:rPr>
        <w:t>de praktijk speelt de geestesgesteldheid van de asielzoeker</w:t>
      </w:r>
      <w:r w:rsidR="00805C6D" w:rsidRPr="0054251B">
        <w:rPr>
          <w:rFonts w:ascii="Times New Roman" w:hAnsi="Times New Roman" w:cs="Times New Roman"/>
          <w:szCs w:val="24"/>
        </w:rPr>
        <w:t xml:space="preserve"> wel degelijk </w:t>
      </w:r>
      <w:r w:rsidR="004E2F14" w:rsidRPr="0054251B">
        <w:rPr>
          <w:rFonts w:ascii="Times New Roman" w:hAnsi="Times New Roman" w:cs="Times New Roman"/>
          <w:szCs w:val="24"/>
        </w:rPr>
        <w:t>een rol.</w:t>
      </w:r>
      <w:r w:rsidR="00A51BF2">
        <w:rPr>
          <w:rFonts w:ascii="Times New Roman" w:hAnsi="Times New Roman" w:cs="Times New Roman"/>
          <w:szCs w:val="24"/>
        </w:rPr>
        <w:t xml:space="preserve"> Z</w:t>
      </w:r>
      <w:r w:rsidR="00675EDB">
        <w:rPr>
          <w:rFonts w:ascii="Times New Roman" w:hAnsi="Times New Roman" w:cs="Times New Roman"/>
          <w:szCs w:val="24"/>
        </w:rPr>
        <w:t>o kan iemand</w:t>
      </w:r>
      <w:r w:rsidR="00A51BF2">
        <w:rPr>
          <w:rFonts w:ascii="Times New Roman" w:hAnsi="Times New Roman" w:cs="Times New Roman"/>
          <w:szCs w:val="24"/>
        </w:rPr>
        <w:t xml:space="preserve"> </w:t>
      </w:r>
      <w:r w:rsidR="00123A08">
        <w:rPr>
          <w:rFonts w:ascii="Times New Roman" w:hAnsi="Times New Roman" w:cs="Times New Roman"/>
          <w:szCs w:val="24"/>
        </w:rPr>
        <w:t xml:space="preserve">die </w:t>
      </w:r>
      <w:r w:rsidR="00675EDB">
        <w:rPr>
          <w:rFonts w:ascii="Times New Roman" w:hAnsi="Times New Roman" w:cs="Times New Roman"/>
          <w:szCs w:val="24"/>
        </w:rPr>
        <w:t>psychisch lijd</w:t>
      </w:r>
      <w:r w:rsidR="00123A08">
        <w:rPr>
          <w:rFonts w:ascii="Times New Roman" w:hAnsi="Times New Roman" w:cs="Times New Roman"/>
          <w:szCs w:val="24"/>
        </w:rPr>
        <w:t>t</w:t>
      </w:r>
      <w:r w:rsidR="00675EDB">
        <w:rPr>
          <w:rFonts w:ascii="Times New Roman" w:hAnsi="Times New Roman" w:cs="Times New Roman"/>
          <w:szCs w:val="24"/>
        </w:rPr>
        <w:t xml:space="preserve"> wegens objectieve vrees, angstig zijn om volledige verklaringen af te leggen.</w:t>
      </w:r>
      <w:r w:rsidR="004E2F14" w:rsidRPr="0054251B">
        <w:rPr>
          <w:rStyle w:val="Voetnootmarkering"/>
          <w:rFonts w:ascii="Times New Roman" w:hAnsi="Times New Roman" w:cs="Times New Roman"/>
          <w:szCs w:val="24"/>
        </w:rPr>
        <w:footnoteReference w:id="28"/>
      </w:r>
      <w:r w:rsidR="00B8133D">
        <w:rPr>
          <w:rFonts w:ascii="Times New Roman" w:hAnsi="Times New Roman" w:cs="Times New Roman"/>
          <w:szCs w:val="24"/>
        </w:rPr>
        <w:t xml:space="preserve"> </w:t>
      </w:r>
      <w:r w:rsidR="001662C9" w:rsidRPr="0054251B">
        <w:rPr>
          <w:rFonts w:ascii="Times New Roman" w:hAnsi="Times New Roman" w:cs="Times New Roman"/>
          <w:szCs w:val="24"/>
        </w:rPr>
        <w:t>De subjectieve vrees is alleen van belang als deze objectief gerechtvaardigd is.</w:t>
      </w:r>
      <w:r w:rsidR="001662C9" w:rsidRPr="0054251B">
        <w:rPr>
          <w:rStyle w:val="Voetnootmarkering"/>
          <w:rFonts w:ascii="Times New Roman" w:hAnsi="Times New Roman" w:cs="Times New Roman"/>
          <w:szCs w:val="24"/>
        </w:rPr>
        <w:footnoteReference w:id="29"/>
      </w:r>
      <w:r w:rsidR="001662C9" w:rsidRPr="0054251B">
        <w:rPr>
          <w:rFonts w:ascii="Times New Roman" w:hAnsi="Times New Roman" w:cs="Times New Roman"/>
          <w:szCs w:val="24"/>
        </w:rPr>
        <w:t xml:space="preserve"> </w:t>
      </w:r>
      <w:r w:rsidR="00123A08">
        <w:rPr>
          <w:rFonts w:ascii="Times New Roman" w:hAnsi="Times New Roman" w:cs="Times New Roman"/>
          <w:szCs w:val="24"/>
        </w:rPr>
        <w:t>N</w:t>
      </w:r>
      <w:r w:rsidR="001C6C37">
        <w:rPr>
          <w:rFonts w:ascii="Times New Roman" w:hAnsi="Times New Roman" w:cs="Times New Roman"/>
          <w:szCs w:val="24"/>
        </w:rPr>
        <w:t xml:space="preserve">aast subjectieve vrees </w:t>
      </w:r>
      <w:r w:rsidR="00123A08">
        <w:rPr>
          <w:rFonts w:ascii="Times New Roman" w:hAnsi="Times New Roman" w:cs="Times New Roman"/>
          <w:szCs w:val="24"/>
        </w:rPr>
        <w:t xml:space="preserve">moeten er </w:t>
      </w:r>
      <w:r w:rsidR="001C6C37" w:rsidRPr="00D32CC2">
        <w:rPr>
          <w:rFonts w:ascii="Times New Roman" w:hAnsi="Times New Roman" w:cs="Times New Roman"/>
          <w:szCs w:val="24"/>
        </w:rPr>
        <w:t>ook</w:t>
      </w:r>
      <w:r w:rsidR="001C6C37">
        <w:rPr>
          <w:rFonts w:ascii="Times New Roman" w:hAnsi="Times New Roman" w:cs="Times New Roman"/>
          <w:szCs w:val="24"/>
        </w:rPr>
        <w:t xml:space="preserve"> </w:t>
      </w:r>
      <w:r w:rsidR="007067B2" w:rsidRPr="0054251B">
        <w:rPr>
          <w:rFonts w:ascii="Times New Roman" w:hAnsi="Times New Roman" w:cs="Times New Roman"/>
          <w:szCs w:val="24"/>
        </w:rPr>
        <w:t>objectieve gronden en omstandigheden zijn die aannemelijk maken dat er een risico van vervolging is</w:t>
      </w:r>
      <w:r w:rsidR="00123A08">
        <w:rPr>
          <w:rFonts w:ascii="Times New Roman" w:hAnsi="Times New Roman" w:cs="Times New Roman"/>
          <w:szCs w:val="24"/>
        </w:rPr>
        <w:t>, om aanspraak te kunnen maken op vluchtelingschap</w:t>
      </w:r>
      <w:r w:rsidR="007067B2" w:rsidRPr="0054251B">
        <w:rPr>
          <w:rFonts w:ascii="Times New Roman" w:hAnsi="Times New Roman" w:cs="Times New Roman"/>
          <w:szCs w:val="24"/>
        </w:rPr>
        <w:t>.</w:t>
      </w:r>
      <w:r w:rsidR="007067B2" w:rsidRPr="0054251B">
        <w:rPr>
          <w:rStyle w:val="Voetnootmarkering"/>
          <w:rFonts w:ascii="Times New Roman" w:hAnsi="Times New Roman" w:cs="Times New Roman"/>
          <w:szCs w:val="24"/>
        </w:rPr>
        <w:footnoteReference w:id="30"/>
      </w:r>
      <w:r w:rsidR="00CC0C37" w:rsidRPr="0054251B">
        <w:rPr>
          <w:rFonts w:ascii="Times New Roman" w:hAnsi="Times New Roman" w:cs="Times New Roman"/>
          <w:szCs w:val="24"/>
        </w:rPr>
        <w:t xml:space="preserve"> </w:t>
      </w:r>
    </w:p>
    <w:p w14:paraId="23DB73B9" w14:textId="77777777" w:rsidR="006F7F55" w:rsidRDefault="00D14F81" w:rsidP="006F7F55">
      <w:pPr>
        <w:spacing w:line="360" w:lineRule="auto"/>
        <w:rPr>
          <w:rFonts w:ascii="Times New Roman" w:hAnsi="Times New Roman" w:cs="Times New Roman"/>
          <w:szCs w:val="24"/>
        </w:rPr>
      </w:pPr>
      <w:r w:rsidRPr="0054251B">
        <w:rPr>
          <w:rFonts w:ascii="Times New Roman" w:hAnsi="Times New Roman" w:cs="Times New Roman"/>
          <w:szCs w:val="24"/>
        </w:rPr>
        <w:t xml:space="preserve">In </w:t>
      </w:r>
      <w:r w:rsidR="00805C6D" w:rsidRPr="0054251B">
        <w:rPr>
          <w:rFonts w:ascii="Times New Roman" w:hAnsi="Times New Roman" w:cs="Times New Roman"/>
          <w:szCs w:val="24"/>
        </w:rPr>
        <w:t>de</w:t>
      </w:r>
      <w:r w:rsidRPr="0054251B">
        <w:rPr>
          <w:rFonts w:ascii="Times New Roman" w:hAnsi="Times New Roman" w:cs="Times New Roman"/>
          <w:szCs w:val="24"/>
        </w:rPr>
        <w:t xml:space="preserve"> </w:t>
      </w:r>
      <w:r w:rsidR="007C13A0" w:rsidRPr="0054251B">
        <w:rPr>
          <w:rFonts w:ascii="Times New Roman" w:hAnsi="Times New Roman" w:cs="Times New Roman"/>
          <w:szCs w:val="24"/>
        </w:rPr>
        <w:t>Kwalificatierichtlijn</w:t>
      </w:r>
      <w:r w:rsidR="00A21F4C" w:rsidRPr="0054251B">
        <w:rPr>
          <w:rFonts w:ascii="Times New Roman" w:hAnsi="Times New Roman" w:cs="Times New Roman"/>
          <w:szCs w:val="24"/>
        </w:rPr>
        <w:t xml:space="preserve"> ar</w:t>
      </w:r>
      <w:r w:rsidR="00805C6D" w:rsidRPr="0054251B">
        <w:rPr>
          <w:rFonts w:ascii="Times New Roman" w:hAnsi="Times New Roman" w:cs="Times New Roman"/>
          <w:szCs w:val="24"/>
        </w:rPr>
        <w:t>t</w:t>
      </w:r>
      <w:r w:rsidR="00123A08">
        <w:rPr>
          <w:rFonts w:ascii="Times New Roman" w:hAnsi="Times New Roman" w:cs="Times New Roman"/>
          <w:szCs w:val="24"/>
        </w:rPr>
        <w:t>ikel</w:t>
      </w:r>
      <w:r w:rsidRPr="0054251B">
        <w:rPr>
          <w:rFonts w:ascii="Times New Roman" w:hAnsi="Times New Roman" w:cs="Times New Roman"/>
          <w:szCs w:val="24"/>
        </w:rPr>
        <w:t xml:space="preserve"> 4 lid 3 wordt er gesproken over de objectieve </w:t>
      </w:r>
      <w:r w:rsidR="007543B7" w:rsidRPr="0054251B">
        <w:rPr>
          <w:rFonts w:ascii="Times New Roman" w:hAnsi="Times New Roman" w:cs="Times New Roman"/>
          <w:szCs w:val="24"/>
        </w:rPr>
        <w:t xml:space="preserve">kant </w:t>
      </w:r>
      <w:r w:rsidR="0076738C" w:rsidRPr="0054251B">
        <w:rPr>
          <w:rFonts w:ascii="Times New Roman" w:hAnsi="Times New Roman" w:cs="Times New Roman"/>
          <w:szCs w:val="24"/>
        </w:rPr>
        <w:t>van</w:t>
      </w:r>
      <w:r w:rsidR="007543B7" w:rsidRPr="0054251B">
        <w:rPr>
          <w:rFonts w:ascii="Times New Roman" w:hAnsi="Times New Roman" w:cs="Times New Roman"/>
          <w:szCs w:val="24"/>
        </w:rPr>
        <w:t xml:space="preserve"> het begrip gegronde vrees voor vervolging</w:t>
      </w:r>
      <w:r w:rsidR="00DD5AE7" w:rsidRPr="0054251B">
        <w:rPr>
          <w:rFonts w:ascii="Times New Roman" w:hAnsi="Times New Roman" w:cs="Times New Roman"/>
          <w:szCs w:val="24"/>
        </w:rPr>
        <w:t xml:space="preserve">, waarbij de beoordeling van een verzoek om internationale bescherming door bevoegde autoriteiten op individuele basis dient te geschieden. </w:t>
      </w:r>
      <w:r w:rsidR="001C6C37">
        <w:rPr>
          <w:rFonts w:ascii="Times New Roman" w:hAnsi="Times New Roman" w:cs="Times New Roman"/>
          <w:szCs w:val="24"/>
        </w:rPr>
        <w:t xml:space="preserve">Dit wordt </w:t>
      </w:r>
      <w:r w:rsidR="001C6C37" w:rsidRPr="00D32CC2">
        <w:rPr>
          <w:rFonts w:ascii="Times New Roman" w:hAnsi="Times New Roman" w:cs="Times New Roman"/>
          <w:szCs w:val="24"/>
        </w:rPr>
        <w:t>de</w:t>
      </w:r>
      <w:r w:rsidR="001C6C37">
        <w:rPr>
          <w:rFonts w:ascii="Times New Roman" w:hAnsi="Times New Roman" w:cs="Times New Roman"/>
          <w:color w:val="FF0000"/>
          <w:szCs w:val="24"/>
        </w:rPr>
        <w:t xml:space="preserve"> </w:t>
      </w:r>
      <w:r w:rsidR="001C6C37">
        <w:rPr>
          <w:rFonts w:ascii="Times New Roman" w:hAnsi="Times New Roman" w:cs="Times New Roman"/>
          <w:szCs w:val="24"/>
        </w:rPr>
        <w:t xml:space="preserve">‘singled out-vereiste’ </w:t>
      </w:r>
      <w:r w:rsidR="00AE1B3B" w:rsidRPr="0054251B">
        <w:rPr>
          <w:rFonts w:ascii="Times New Roman" w:hAnsi="Times New Roman" w:cs="Times New Roman"/>
          <w:szCs w:val="24"/>
        </w:rPr>
        <w:t>ook wel individ</w:t>
      </w:r>
      <w:r w:rsidR="001C6C37">
        <w:rPr>
          <w:rFonts w:ascii="Times New Roman" w:hAnsi="Times New Roman" w:cs="Times New Roman"/>
          <w:szCs w:val="24"/>
        </w:rPr>
        <w:t>ualiseringsvereiste genoemd. Dit</w:t>
      </w:r>
      <w:r w:rsidR="00AE1B3B" w:rsidRPr="0054251B">
        <w:rPr>
          <w:rFonts w:ascii="Times New Roman" w:hAnsi="Times New Roman" w:cs="Times New Roman"/>
          <w:szCs w:val="24"/>
        </w:rPr>
        <w:t xml:space="preserve"> vereiste </w:t>
      </w:r>
      <w:r w:rsidR="00C04F18" w:rsidRPr="0054251B">
        <w:rPr>
          <w:rFonts w:ascii="Times New Roman" w:hAnsi="Times New Roman" w:cs="Times New Roman"/>
          <w:szCs w:val="24"/>
        </w:rPr>
        <w:t>houdt in dat de vluchteling als individu gevaar loopt, omdat de autoriteiten specifiek de</w:t>
      </w:r>
      <w:r w:rsidR="00390CA9" w:rsidRPr="0054251B">
        <w:rPr>
          <w:rFonts w:ascii="Times New Roman" w:hAnsi="Times New Roman" w:cs="Times New Roman"/>
          <w:szCs w:val="24"/>
        </w:rPr>
        <w:t xml:space="preserve"> vluchteling </w:t>
      </w:r>
      <w:r w:rsidR="00C04F18" w:rsidRPr="0054251B">
        <w:rPr>
          <w:rFonts w:ascii="Times New Roman" w:hAnsi="Times New Roman" w:cs="Times New Roman"/>
          <w:szCs w:val="24"/>
        </w:rPr>
        <w:t>gevangen willen neme</w:t>
      </w:r>
      <w:r w:rsidR="00390CA9" w:rsidRPr="0054251B">
        <w:rPr>
          <w:rFonts w:ascii="Times New Roman" w:hAnsi="Times New Roman" w:cs="Times New Roman"/>
          <w:szCs w:val="24"/>
        </w:rPr>
        <w:t>n.</w:t>
      </w:r>
      <w:r w:rsidR="00390CA9" w:rsidRPr="0054251B">
        <w:rPr>
          <w:rStyle w:val="Voetnootmarkering"/>
          <w:rFonts w:ascii="Times New Roman" w:hAnsi="Times New Roman" w:cs="Times New Roman"/>
          <w:szCs w:val="24"/>
        </w:rPr>
        <w:footnoteReference w:id="31"/>
      </w:r>
      <w:r w:rsidR="00C04F18" w:rsidRPr="0054251B">
        <w:rPr>
          <w:rFonts w:ascii="Times New Roman" w:hAnsi="Times New Roman" w:cs="Times New Roman"/>
          <w:szCs w:val="24"/>
        </w:rPr>
        <w:t xml:space="preserve"> </w:t>
      </w:r>
      <w:r w:rsidR="001C6C37" w:rsidRPr="0040624D">
        <w:rPr>
          <w:rFonts w:ascii="Times New Roman" w:hAnsi="Times New Roman" w:cs="Times New Roman"/>
          <w:szCs w:val="24"/>
        </w:rPr>
        <w:t xml:space="preserve">Bij de </w:t>
      </w:r>
      <w:r w:rsidR="001C6C37">
        <w:rPr>
          <w:rFonts w:ascii="Times New Roman" w:hAnsi="Times New Roman" w:cs="Times New Roman"/>
          <w:szCs w:val="24"/>
        </w:rPr>
        <w:t>toetsing van dit</w:t>
      </w:r>
      <w:r w:rsidR="00390CA9" w:rsidRPr="0054251B">
        <w:rPr>
          <w:rFonts w:ascii="Times New Roman" w:hAnsi="Times New Roman" w:cs="Times New Roman"/>
          <w:szCs w:val="24"/>
        </w:rPr>
        <w:t xml:space="preserve"> vereiste e</w:t>
      </w:r>
      <w:r w:rsidR="0040624D">
        <w:rPr>
          <w:rFonts w:ascii="Times New Roman" w:hAnsi="Times New Roman" w:cs="Times New Roman"/>
          <w:szCs w:val="24"/>
        </w:rPr>
        <w:t>n de beoordeling</w:t>
      </w:r>
      <w:r w:rsidR="00390CA9" w:rsidRPr="0054251B">
        <w:rPr>
          <w:rFonts w:ascii="Times New Roman" w:hAnsi="Times New Roman" w:cs="Times New Roman"/>
          <w:szCs w:val="24"/>
        </w:rPr>
        <w:t xml:space="preserve"> van een gegronde vrees,</w:t>
      </w:r>
      <w:r w:rsidR="0040624D">
        <w:rPr>
          <w:rFonts w:ascii="Times New Roman" w:hAnsi="Times New Roman" w:cs="Times New Roman"/>
          <w:szCs w:val="24"/>
        </w:rPr>
        <w:t xml:space="preserve"> moet onder andere</w:t>
      </w:r>
      <w:r w:rsidR="00DD5AE7" w:rsidRPr="0054251B">
        <w:rPr>
          <w:rFonts w:ascii="Times New Roman" w:hAnsi="Times New Roman" w:cs="Times New Roman"/>
          <w:szCs w:val="24"/>
        </w:rPr>
        <w:t xml:space="preserve"> rekening </w:t>
      </w:r>
      <w:r w:rsidR="004E2F14" w:rsidRPr="0054251B">
        <w:rPr>
          <w:rFonts w:ascii="Times New Roman" w:hAnsi="Times New Roman" w:cs="Times New Roman"/>
          <w:szCs w:val="24"/>
        </w:rPr>
        <w:t xml:space="preserve">worden gehouden </w:t>
      </w:r>
      <w:r w:rsidR="00390CA9" w:rsidRPr="0054251B">
        <w:rPr>
          <w:rFonts w:ascii="Times New Roman" w:hAnsi="Times New Roman" w:cs="Times New Roman"/>
          <w:szCs w:val="24"/>
        </w:rPr>
        <w:t>met alle relevant</w:t>
      </w:r>
      <w:r w:rsidR="004E2F14" w:rsidRPr="0054251B">
        <w:rPr>
          <w:rFonts w:ascii="Times New Roman" w:hAnsi="Times New Roman" w:cs="Times New Roman"/>
          <w:szCs w:val="24"/>
        </w:rPr>
        <w:t xml:space="preserve">e feiten in </w:t>
      </w:r>
      <w:r w:rsidR="00DD5AE7" w:rsidRPr="0054251B">
        <w:rPr>
          <w:rFonts w:ascii="Times New Roman" w:hAnsi="Times New Roman" w:cs="Times New Roman"/>
          <w:szCs w:val="24"/>
        </w:rPr>
        <w:t>verband met het land van herkomst, de door de verzoeker afgelegde verklaring en</w:t>
      </w:r>
      <w:r w:rsidR="002B7ADE" w:rsidRPr="0054251B">
        <w:rPr>
          <w:rFonts w:ascii="Times New Roman" w:hAnsi="Times New Roman" w:cs="Times New Roman"/>
          <w:szCs w:val="24"/>
        </w:rPr>
        <w:t xml:space="preserve"> ingebrachte</w:t>
      </w:r>
      <w:r w:rsidR="00DD5AE7" w:rsidRPr="0054251B">
        <w:rPr>
          <w:rFonts w:ascii="Times New Roman" w:hAnsi="Times New Roman" w:cs="Times New Roman"/>
          <w:szCs w:val="24"/>
        </w:rPr>
        <w:t xml:space="preserve"> documenten </w:t>
      </w:r>
      <w:r w:rsidR="002B7ADE" w:rsidRPr="0054251B">
        <w:rPr>
          <w:rFonts w:ascii="Times New Roman" w:hAnsi="Times New Roman" w:cs="Times New Roman"/>
          <w:szCs w:val="24"/>
        </w:rPr>
        <w:t>en de individuele situatie van de verzoeker.</w:t>
      </w:r>
      <w:r w:rsidR="002B7ADE" w:rsidRPr="0054251B">
        <w:rPr>
          <w:rStyle w:val="Voetnootmarkering"/>
          <w:rFonts w:ascii="Times New Roman" w:hAnsi="Times New Roman" w:cs="Times New Roman"/>
          <w:szCs w:val="24"/>
        </w:rPr>
        <w:footnoteReference w:id="32"/>
      </w:r>
      <w:r w:rsidR="002B7ADE" w:rsidRPr="0054251B">
        <w:rPr>
          <w:rFonts w:ascii="Times New Roman" w:hAnsi="Times New Roman" w:cs="Times New Roman"/>
          <w:szCs w:val="24"/>
        </w:rPr>
        <w:t xml:space="preserve"> </w:t>
      </w:r>
      <w:r w:rsidR="006C41CB" w:rsidRPr="0054251B">
        <w:rPr>
          <w:rFonts w:ascii="Times New Roman" w:hAnsi="Times New Roman" w:cs="Times New Roman"/>
          <w:szCs w:val="24"/>
        </w:rPr>
        <w:t>Vo</w:t>
      </w:r>
      <w:r w:rsidR="00EA3FC4" w:rsidRPr="0054251B">
        <w:rPr>
          <w:rFonts w:ascii="Times New Roman" w:hAnsi="Times New Roman" w:cs="Times New Roman"/>
          <w:szCs w:val="24"/>
        </w:rPr>
        <w:t xml:space="preserve">lgens paragraaf 43 van het </w:t>
      </w:r>
      <w:r w:rsidR="00FC02A0">
        <w:rPr>
          <w:rFonts w:ascii="Times New Roman" w:hAnsi="Times New Roman" w:cs="Times New Roman"/>
          <w:szCs w:val="24"/>
        </w:rPr>
        <w:t>h</w:t>
      </w:r>
      <w:r w:rsidR="00FC02A0" w:rsidRPr="0054251B">
        <w:rPr>
          <w:rFonts w:ascii="Times New Roman" w:hAnsi="Times New Roman" w:cs="Times New Roman"/>
          <w:szCs w:val="24"/>
        </w:rPr>
        <w:t>an</w:t>
      </w:r>
      <w:r w:rsidR="00FC02A0">
        <w:rPr>
          <w:rFonts w:ascii="Times New Roman" w:hAnsi="Times New Roman" w:cs="Times New Roman"/>
          <w:szCs w:val="24"/>
        </w:rPr>
        <w:t>d</w:t>
      </w:r>
      <w:r w:rsidR="00FC02A0" w:rsidRPr="0054251B">
        <w:rPr>
          <w:rFonts w:ascii="Times New Roman" w:hAnsi="Times New Roman" w:cs="Times New Roman"/>
          <w:szCs w:val="24"/>
        </w:rPr>
        <w:t>boek</w:t>
      </w:r>
      <w:r w:rsidR="003F1EBC">
        <w:rPr>
          <w:rFonts w:ascii="Times New Roman" w:hAnsi="Times New Roman" w:cs="Times New Roman"/>
          <w:szCs w:val="24"/>
        </w:rPr>
        <w:t xml:space="preserve"> kunnen ook negatieve ervaringen met</w:t>
      </w:r>
      <w:r w:rsidR="00EA3FC4" w:rsidRPr="0054251B">
        <w:rPr>
          <w:rFonts w:ascii="Times New Roman" w:hAnsi="Times New Roman" w:cs="Times New Roman"/>
          <w:szCs w:val="24"/>
        </w:rPr>
        <w:t xml:space="preserve"> vrienden, familieleden en, in het geval van een </w:t>
      </w:r>
      <w:r w:rsidR="00123A08">
        <w:rPr>
          <w:rFonts w:ascii="Times New Roman" w:hAnsi="Times New Roman" w:cs="Times New Roman"/>
          <w:szCs w:val="24"/>
        </w:rPr>
        <w:t>LHBTI-</w:t>
      </w:r>
      <w:r w:rsidR="00EA3FC4" w:rsidRPr="0054251B">
        <w:rPr>
          <w:rFonts w:ascii="Times New Roman" w:hAnsi="Times New Roman" w:cs="Times New Roman"/>
          <w:szCs w:val="24"/>
        </w:rPr>
        <w:t>asielzoeker</w:t>
      </w:r>
      <w:r w:rsidR="003F1EBC">
        <w:rPr>
          <w:rFonts w:ascii="Times New Roman" w:hAnsi="Times New Roman" w:cs="Times New Roman"/>
          <w:szCs w:val="24"/>
        </w:rPr>
        <w:t xml:space="preserve">, </w:t>
      </w:r>
      <w:r w:rsidR="00EA3FC4" w:rsidRPr="0054251B">
        <w:rPr>
          <w:rFonts w:ascii="Times New Roman" w:hAnsi="Times New Roman" w:cs="Times New Roman"/>
          <w:szCs w:val="24"/>
        </w:rPr>
        <w:t>gegronde vrees opleveren. Het objectieve</w:t>
      </w:r>
      <w:r w:rsidR="006A387A" w:rsidRPr="0054251B">
        <w:rPr>
          <w:rFonts w:ascii="Times New Roman" w:hAnsi="Times New Roman" w:cs="Times New Roman"/>
          <w:szCs w:val="24"/>
        </w:rPr>
        <w:t xml:space="preserve"> element hoeft </w:t>
      </w:r>
      <w:r w:rsidR="00123A08">
        <w:rPr>
          <w:rFonts w:ascii="Times New Roman" w:hAnsi="Times New Roman" w:cs="Times New Roman"/>
          <w:szCs w:val="24"/>
        </w:rPr>
        <w:t>daar</w:t>
      </w:r>
      <w:r w:rsidR="006A387A" w:rsidRPr="0054251B">
        <w:rPr>
          <w:rFonts w:ascii="Times New Roman" w:hAnsi="Times New Roman" w:cs="Times New Roman"/>
          <w:szCs w:val="24"/>
        </w:rPr>
        <w:t>b</w:t>
      </w:r>
      <w:r w:rsidR="00EA3FC4" w:rsidRPr="0054251B">
        <w:rPr>
          <w:rFonts w:ascii="Times New Roman" w:hAnsi="Times New Roman" w:cs="Times New Roman"/>
          <w:szCs w:val="24"/>
        </w:rPr>
        <w:t xml:space="preserve">ij niet </w:t>
      </w:r>
      <w:r w:rsidR="00123A08">
        <w:rPr>
          <w:rFonts w:ascii="Times New Roman" w:hAnsi="Times New Roman" w:cs="Times New Roman"/>
          <w:szCs w:val="24"/>
        </w:rPr>
        <w:t>enkel</w:t>
      </w:r>
      <w:r w:rsidR="00123A08" w:rsidRPr="0054251B">
        <w:rPr>
          <w:rFonts w:ascii="Times New Roman" w:hAnsi="Times New Roman" w:cs="Times New Roman"/>
          <w:szCs w:val="24"/>
        </w:rPr>
        <w:t xml:space="preserve"> </w:t>
      </w:r>
      <w:r w:rsidR="00EA3FC4" w:rsidRPr="0054251B">
        <w:rPr>
          <w:rFonts w:ascii="Times New Roman" w:hAnsi="Times New Roman" w:cs="Times New Roman"/>
          <w:szCs w:val="24"/>
        </w:rPr>
        <w:t>gebaseerd te zijn op de persoonlijke ervaringen van de asielzoeker.</w:t>
      </w:r>
      <w:r w:rsidR="00805C6D" w:rsidRPr="0054251B">
        <w:rPr>
          <w:rFonts w:ascii="Times New Roman" w:hAnsi="Times New Roman" w:cs="Times New Roman"/>
          <w:szCs w:val="24"/>
        </w:rPr>
        <w:t xml:space="preserve"> </w:t>
      </w:r>
      <w:r w:rsidR="006F7F55">
        <w:rPr>
          <w:rFonts w:ascii="Times New Roman" w:hAnsi="Times New Roman" w:cs="Times New Roman"/>
          <w:szCs w:val="24"/>
        </w:rPr>
        <w:t xml:space="preserve">Zo zijn er situaties waarin een LHBTI-vreemdeling wegens zijn seksuele geaardheid zich terughoudend moet </w:t>
      </w:r>
      <w:r w:rsidR="002C6E22">
        <w:rPr>
          <w:rFonts w:ascii="Times New Roman" w:hAnsi="Times New Roman" w:cs="Times New Roman"/>
          <w:szCs w:val="24"/>
        </w:rPr>
        <w:t>gedragen om kwaadwillige gedragingen van het land van herkomst of omgeving te vermijden. Dit komt vaak voor in landen waar homoseksualiteit niet wordt geaccepteerd of strafbaar is gesteld.</w:t>
      </w:r>
    </w:p>
    <w:p w14:paraId="34F33B07" w14:textId="77777777" w:rsidR="007E607D" w:rsidRDefault="00123A08" w:rsidP="00210EBA">
      <w:pPr>
        <w:spacing w:line="360" w:lineRule="auto"/>
        <w:rPr>
          <w:rFonts w:ascii="Times New Roman" w:hAnsi="Times New Roman" w:cs="Times New Roman"/>
          <w:szCs w:val="24"/>
        </w:rPr>
      </w:pPr>
      <w:r>
        <w:rPr>
          <w:rFonts w:ascii="Times New Roman" w:hAnsi="Times New Roman" w:cs="Times New Roman"/>
          <w:szCs w:val="24"/>
        </w:rPr>
        <w:t>Bij</w:t>
      </w:r>
      <w:r w:rsidRPr="00D32CC2">
        <w:rPr>
          <w:rFonts w:ascii="Times New Roman" w:hAnsi="Times New Roman" w:cs="Times New Roman"/>
          <w:szCs w:val="24"/>
        </w:rPr>
        <w:t xml:space="preserve"> </w:t>
      </w:r>
      <w:r w:rsidR="001C6C37">
        <w:rPr>
          <w:rFonts w:ascii="Times New Roman" w:hAnsi="Times New Roman" w:cs="Times New Roman"/>
          <w:szCs w:val="24"/>
        </w:rPr>
        <w:t>d</w:t>
      </w:r>
      <w:r w:rsidR="00474111" w:rsidRPr="0054251B">
        <w:rPr>
          <w:rFonts w:ascii="Times New Roman" w:hAnsi="Times New Roman" w:cs="Times New Roman"/>
          <w:szCs w:val="24"/>
        </w:rPr>
        <w:t xml:space="preserve">e gegronde vrees </w:t>
      </w:r>
      <w:r w:rsidR="001C6C37" w:rsidRPr="00D32CC2">
        <w:rPr>
          <w:rFonts w:ascii="Times New Roman" w:hAnsi="Times New Roman" w:cs="Times New Roman"/>
          <w:szCs w:val="24"/>
        </w:rPr>
        <w:t>wordt ook rekening gehouden met</w:t>
      </w:r>
      <w:r w:rsidR="00474111" w:rsidRPr="00D32CC2">
        <w:rPr>
          <w:rFonts w:ascii="Times New Roman" w:hAnsi="Times New Roman" w:cs="Times New Roman"/>
          <w:szCs w:val="24"/>
        </w:rPr>
        <w:t xml:space="preserve"> </w:t>
      </w:r>
      <w:r w:rsidR="00474111" w:rsidRPr="0054251B">
        <w:rPr>
          <w:rFonts w:ascii="Times New Roman" w:hAnsi="Times New Roman" w:cs="Times New Roman"/>
          <w:szCs w:val="24"/>
        </w:rPr>
        <w:t>toekomstige gebeurtenissen. Daaruit volgt dat het niet doorslaggevend is of een vreemdeling in het verleden mogelijkerwijs</w:t>
      </w:r>
      <w:r w:rsidR="00105CA2" w:rsidRPr="0054251B">
        <w:rPr>
          <w:rFonts w:ascii="Times New Roman" w:hAnsi="Times New Roman" w:cs="Times New Roman"/>
          <w:szCs w:val="24"/>
        </w:rPr>
        <w:t xml:space="preserve"> </w:t>
      </w:r>
      <w:r w:rsidR="00A17948" w:rsidRPr="0054251B">
        <w:rPr>
          <w:rFonts w:ascii="Times New Roman" w:hAnsi="Times New Roman" w:cs="Times New Roman"/>
          <w:szCs w:val="24"/>
        </w:rPr>
        <w:t>gedwongen is geweest om te vluchten</w:t>
      </w:r>
      <w:r>
        <w:rPr>
          <w:rFonts w:ascii="Times New Roman" w:hAnsi="Times New Roman" w:cs="Times New Roman"/>
          <w:szCs w:val="24"/>
        </w:rPr>
        <w:t>,</w:t>
      </w:r>
      <w:r w:rsidR="00105CA2" w:rsidRPr="0054251B">
        <w:rPr>
          <w:rFonts w:ascii="Times New Roman" w:hAnsi="Times New Roman" w:cs="Times New Roman"/>
          <w:szCs w:val="24"/>
        </w:rPr>
        <w:t xml:space="preserve"> maar ook </w:t>
      </w:r>
      <w:r w:rsidR="009418DF">
        <w:rPr>
          <w:rFonts w:ascii="Times New Roman" w:hAnsi="Times New Roman" w:cs="Times New Roman"/>
          <w:szCs w:val="24"/>
        </w:rPr>
        <w:t>dreigt te worden vervolgd</w:t>
      </w:r>
      <w:r>
        <w:rPr>
          <w:rFonts w:ascii="Times New Roman" w:hAnsi="Times New Roman" w:cs="Times New Roman"/>
          <w:szCs w:val="24"/>
        </w:rPr>
        <w:t xml:space="preserve"> </w:t>
      </w:r>
      <w:r w:rsidR="00B37428" w:rsidRPr="0054251B">
        <w:rPr>
          <w:rFonts w:ascii="Times New Roman" w:hAnsi="Times New Roman" w:cs="Times New Roman"/>
          <w:szCs w:val="24"/>
        </w:rPr>
        <w:t>op het moment dat de beslissing wordt genomen.</w:t>
      </w:r>
      <w:r w:rsidR="00B37428" w:rsidRPr="0054251B">
        <w:rPr>
          <w:rStyle w:val="Voetnootmarkering"/>
          <w:rFonts w:ascii="Times New Roman" w:hAnsi="Times New Roman" w:cs="Times New Roman"/>
          <w:szCs w:val="24"/>
        </w:rPr>
        <w:footnoteReference w:id="33"/>
      </w:r>
      <w:r w:rsidR="00B37428" w:rsidRPr="0054251B">
        <w:rPr>
          <w:rFonts w:ascii="Times New Roman" w:hAnsi="Times New Roman" w:cs="Times New Roman"/>
          <w:szCs w:val="24"/>
        </w:rPr>
        <w:t xml:space="preserve"> Er is sprake van gegronde vrees als de </w:t>
      </w:r>
      <w:r w:rsidR="00805C6D" w:rsidRPr="0054251B">
        <w:rPr>
          <w:rFonts w:ascii="Times New Roman" w:hAnsi="Times New Roman" w:cs="Times New Roman"/>
          <w:szCs w:val="24"/>
        </w:rPr>
        <w:t xml:space="preserve">vreemdeling </w:t>
      </w:r>
      <w:r w:rsidR="00B37428" w:rsidRPr="0054251B">
        <w:rPr>
          <w:rFonts w:ascii="Times New Roman" w:hAnsi="Times New Roman" w:cs="Times New Roman"/>
          <w:szCs w:val="24"/>
        </w:rPr>
        <w:t>voldoend</w:t>
      </w:r>
      <w:r w:rsidR="00805C6D" w:rsidRPr="0054251B">
        <w:rPr>
          <w:rFonts w:ascii="Times New Roman" w:hAnsi="Times New Roman" w:cs="Times New Roman"/>
          <w:szCs w:val="24"/>
        </w:rPr>
        <w:t xml:space="preserve">e aannemelijk kan </w:t>
      </w:r>
      <w:r w:rsidR="00B825B6">
        <w:rPr>
          <w:rFonts w:ascii="Times New Roman" w:hAnsi="Times New Roman" w:cs="Times New Roman"/>
          <w:szCs w:val="24"/>
        </w:rPr>
        <w:t>maken</w:t>
      </w:r>
      <w:r w:rsidR="00805C6D" w:rsidRPr="0054251B">
        <w:rPr>
          <w:rFonts w:ascii="Times New Roman" w:hAnsi="Times New Roman" w:cs="Times New Roman"/>
          <w:szCs w:val="24"/>
        </w:rPr>
        <w:t xml:space="preserve"> </w:t>
      </w:r>
      <w:r w:rsidR="00B37428" w:rsidRPr="0054251B">
        <w:rPr>
          <w:rFonts w:ascii="Times New Roman" w:hAnsi="Times New Roman" w:cs="Times New Roman"/>
          <w:szCs w:val="24"/>
        </w:rPr>
        <w:t>dat hij bij terugkeer naar het land van herkomst slachtoffer zal worden van vervolging</w:t>
      </w:r>
      <w:r w:rsidR="00B825B6">
        <w:rPr>
          <w:rFonts w:ascii="Times New Roman" w:hAnsi="Times New Roman" w:cs="Times New Roman"/>
          <w:szCs w:val="24"/>
        </w:rPr>
        <w:t>.</w:t>
      </w:r>
      <w:r w:rsidR="00B37428" w:rsidRPr="0054251B">
        <w:rPr>
          <w:rStyle w:val="Voetnootmarkering"/>
          <w:rFonts w:ascii="Times New Roman" w:hAnsi="Times New Roman" w:cs="Times New Roman"/>
          <w:szCs w:val="24"/>
        </w:rPr>
        <w:footnoteReference w:id="34"/>
      </w:r>
    </w:p>
    <w:p w14:paraId="722C4592" w14:textId="77777777" w:rsidR="00A51BF2" w:rsidRDefault="00A51BF2" w:rsidP="00210EBA">
      <w:pPr>
        <w:spacing w:line="360" w:lineRule="auto"/>
        <w:rPr>
          <w:rFonts w:ascii="Times New Roman" w:hAnsi="Times New Roman" w:cs="Times New Roman"/>
          <w:szCs w:val="24"/>
        </w:rPr>
      </w:pPr>
    </w:p>
    <w:p w14:paraId="2775DD90" w14:textId="77777777" w:rsidR="00B74617" w:rsidRPr="00210EBA" w:rsidRDefault="00B74617" w:rsidP="00210EBA">
      <w:pPr>
        <w:spacing w:line="360" w:lineRule="auto"/>
        <w:rPr>
          <w:rFonts w:ascii="Times New Roman" w:hAnsi="Times New Roman" w:cs="Times New Roman"/>
          <w:szCs w:val="24"/>
        </w:rPr>
      </w:pPr>
    </w:p>
    <w:p w14:paraId="6FC1A9F6" w14:textId="77777777" w:rsidR="007E607D" w:rsidRDefault="007E607D" w:rsidP="007E607D">
      <w:pPr>
        <w:pStyle w:val="Kop2"/>
      </w:pPr>
      <w:r>
        <w:t>2.2.2 Vervolging</w:t>
      </w:r>
    </w:p>
    <w:p w14:paraId="73A23B99" w14:textId="77777777" w:rsidR="00DC38B2" w:rsidRPr="000A7AB0" w:rsidRDefault="00E40F92" w:rsidP="00E20010">
      <w:pPr>
        <w:spacing w:line="360" w:lineRule="auto"/>
        <w:rPr>
          <w:rFonts w:ascii="Times New Roman" w:hAnsi="Times New Roman" w:cs="Times New Roman"/>
          <w:sz w:val="24"/>
        </w:rPr>
      </w:pPr>
      <w:r>
        <w:lastRenderedPageBreak/>
        <w:br/>
      </w:r>
      <w:r w:rsidR="00A21F4C" w:rsidRPr="0054251B">
        <w:rPr>
          <w:rFonts w:ascii="Times New Roman" w:hAnsi="Times New Roman" w:cs="Times New Roman"/>
        </w:rPr>
        <w:t>Het tweede element dat in art</w:t>
      </w:r>
      <w:r w:rsidR="00123A08">
        <w:rPr>
          <w:rFonts w:ascii="Times New Roman" w:hAnsi="Times New Roman" w:cs="Times New Roman"/>
        </w:rPr>
        <w:t>ikel</w:t>
      </w:r>
      <w:r w:rsidR="00A21F4C" w:rsidRPr="0054251B">
        <w:rPr>
          <w:rFonts w:ascii="Times New Roman" w:hAnsi="Times New Roman" w:cs="Times New Roman"/>
        </w:rPr>
        <w:t xml:space="preserve"> 1A onder 2 van het Vluchtelingenverdrag wordt genoemd is vervolging. </w:t>
      </w:r>
      <w:r w:rsidR="00123A08">
        <w:rPr>
          <w:rFonts w:ascii="Times New Roman" w:hAnsi="Times New Roman" w:cs="Times New Roman"/>
        </w:rPr>
        <w:t>V</w:t>
      </w:r>
      <w:r w:rsidR="00A21F4C" w:rsidRPr="0054251B">
        <w:rPr>
          <w:rFonts w:ascii="Times New Roman" w:hAnsi="Times New Roman" w:cs="Times New Roman"/>
        </w:rPr>
        <w:t>an he</w:t>
      </w:r>
      <w:r w:rsidR="00B825B6">
        <w:rPr>
          <w:rFonts w:ascii="Times New Roman" w:hAnsi="Times New Roman" w:cs="Times New Roman"/>
        </w:rPr>
        <w:t>t begrip ‘vervolging</w:t>
      </w:r>
      <w:r w:rsidR="00A21F4C" w:rsidRPr="0054251B">
        <w:rPr>
          <w:rFonts w:ascii="Times New Roman" w:hAnsi="Times New Roman" w:cs="Times New Roman"/>
        </w:rPr>
        <w:t>’</w:t>
      </w:r>
      <w:r w:rsidR="00123A08">
        <w:rPr>
          <w:rFonts w:ascii="Times New Roman" w:hAnsi="Times New Roman" w:cs="Times New Roman"/>
        </w:rPr>
        <w:t xml:space="preserve"> bestaat geen eenduidige uitleg</w:t>
      </w:r>
      <w:r w:rsidR="00A21F4C" w:rsidRPr="0054251B">
        <w:rPr>
          <w:rStyle w:val="Voetnootmarkering"/>
          <w:rFonts w:ascii="Times New Roman" w:hAnsi="Times New Roman" w:cs="Times New Roman"/>
        </w:rPr>
        <w:footnoteReference w:id="35"/>
      </w:r>
      <w:r w:rsidR="00805C6D" w:rsidRPr="0054251B">
        <w:rPr>
          <w:rFonts w:ascii="Times New Roman" w:hAnsi="Times New Roman" w:cs="Times New Roman"/>
        </w:rPr>
        <w:t xml:space="preserve">. </w:t>
      </w:r>
      <w:r w:rsidR="003C3AEA" w:rsidRPr="0054251B">
        <w:rPr>
          <w:rFonts w:ascii="Times New Roman" w:hAnsi="Times New Roman" w:cs="Times New Roman"/>
        </w:rPr>
        <w:t xml:space="preserve">Dit begrip wordt in het Vluchtelingenverdrag </w:t>
      </w:r>
      <w:r w:rsidR="00805C6D" w:rsidRPr="0054251B">
        <w:rPr>
          <w:rFonts w:ascii="Times New Roman" w:hAnsi="Times New Roman" w:cs="Times New Roman"/>
        </w:rPr>
        <w:t>als</w:t>
      </w:r>
      <w:r w:rsidR="00123A08">
        <w:rPr>
          <w:rFonts w:ascii="Times New Roman" w:hAnsi="Times New Roman" w:cs="Times New Roman"/>
        </w:rPr>
        <w:t xml:space="preserve"> </w:t>
      </w:r>
      <w:r w:rsidR="00805C6D" w:rsidRPr="0054251B">
        <w:rPr>
          <w:rFonts w:ascii="Times New Roman" w:hAnsi="Times New Roman" w:cs="Times New Roman"/>
        </w:rPr>
        <w:t>ook</w:t>
      </w:r>
      <w:r w:rsidR="003C3AEA" w:rsidRPr="0054251B">
        <w:rPr>
          <w:rFonts w:ascii="Times New Roman" w:hAnsi="Times New Roman" w:cs="Times New Roman"/>
          <w:color w:val="FF0000"/>
        </w:rPr>
        <w:t xml:space="preserve"> </w:t>
      </w:r>
      <w:r w:rsidR="003C3AEA" w:rsidRPr="0054251B">
        <w:rPr>
          <w:rFonts w:ascii="Times New Roman" w:hAnsi="Times New Roman" w:cs="Times New Roman"/>
        </w:rPr>
        <w:t xml:space="preserve">in de Vreemdelingenwet 2000 (Vw 2000) </w:t>
      </w:r>
      <w:r w:rsidR="00B825B6" w:rsidRPr="00D32CC2">
        <w:rPr>
          <w:rFonts w:ascii="Times New Roman" w:hAnsi="Times New Roman" w:cs="Times New Roman"/>
        </w:rPr>
        <w:t>niet</w:t>
      </w:r>
      <w:r w:rsidR="00B825B6">
        <w:rPr>
          <w:rFonts w:ascii="Times New Roman" w:hAnsi="Times New Roman" w:cs="Times New Roman"/>
        </w:rPr>
        <w:t xml:space="preserve"> </w:t>
      </w:r>
      <w:r w:rsidR="003C3AEA" w:rsidRPr="0054251B">
        <w:rPr>
          <w:rFonts w:ascii="Times New Roman" w:hAnsi="Times New Roman" w:cs="Times New Roman"/>
        </w:rPr>
        <w:t>gedefinieerd.</w:t>
      </w:r>
      <w:r w:rsidR="003C3AEA" w:rsidRPr="0054251B">
        <w:rPr>
          <w:rStyle w:val="Voetnootmarkering"/>
          <w:rFonts w:ascii="Times New Roman" w:hAnsi="Times New Roman" w:cs="Times New Roman"/>
        </w:rPr>
        <w:footnoteReference w:id="36"/>
      </w:r>
      <w:r w:rsidR="007D6693" w:rsidRPr="0054251B">
        <w:rPr>
          <w:rFonts w:ascii="Times New Roman" w:hAnsi="Times New Roman" w:cs="Times New Roman"/>
        </w:rPr>
        <w:t xml:space="preserve"> Echter, uit artikel 33 van het Vluchtelingenverdrag kan worden </w:t>
      </w:r>
      <w:r w:rsidR="00B825B6">
        <w:rPr>
          <w:rFonts w:ascii="Times New Roman" w:hAnsi="Times New Roman" w:cs="Times New Roman"/>
        </w:rPr>
        <w:t xml:space="preserve">afgeleid </w:t>
      </w:r>
      <w:r w:rsidR="000A7AB0" w:rsidRPr="0054251B">
        <w:rPr>
          <w:rFonts w:ascii="Times New Roman" w:hAnsi="Times New Roman" w:cs="Times New Roman"/>
        </w:rPr>
        <w:t>dat wanneer er sprake is van bedreiging van vrijheid of leven op grond van ras, godsdienst, nationaliteit, het behoren tot een bepaalde sociale</w:t>
      </w:r>
      <w:r w:rsidR="00B825B6">
        <w:rPr>
          <w:rFonts w:ascii="Times New Roman" w:hAnsi="Times New Roman" w:cs="Times New Roman"/>
        </w:rPr>
        <w:t xml:space="preserve"> groep of politieke overtuiging</w:t>
      </w:r>
      <w:r w:rsidR="00123A08">
        <w:rPr>
          <w:rFonts w:ascii="Times New Roman" w:hAnsi="Times New Roman" w:cs="Times New Roman"/>
        </w:rPr>
        <w:t>,</w:t>
      </w:r>
      <w:r w:rsidR="00D32CC2">
        <w:rPr>
          <w:rFonts w:ascii="Times New Roman" w:hAnsi="Times New Roman" w:cs="Times New Roman"/>
        </w:rPr>
        <w:t xml:space="preserve"> gesproken kan worden</w:t>
      </w:r>
      <w:r w:rsidR="000A7AB0" w:rsidRPr="0054251B">
        <w:rPr>
          <w:rFonts w:ascii="Times New Roman" w:hAnsi="Times New Roman" w:cs="Times New Roman"/>
        </w:rPr>
        <w:t xml:space="preserve"> van vervolging.</w:t>
      </w:r>
      <w:r w:rsidR="000A7AB0" w:rsidRPr="0054251B">
        <w:rPr>
          <w:rStyle w:val="Voetnootmarkering"/>
          <w:rFonts w:ascii="Times New Roman" w:hAnsi="Times New Roman" w:cs="Times New Roman"/>
        </w:rPr>
        <w:footnoteReference w:id="37"/>
      </w:r>
      <w:r w:rsidR="00576156" w:rsidRPr="0054251B">
        <w:rPr>
          <w:rFonts w:ascii="Times New Roman" w:hAnsi="Times New Roman" w:cs="Times New Roman"/>
        </w:rPr>
        <w:br/>
      </w:r>
      <w:r w:rsidRPr="0054251B">
        <w:rPr>
          <w:rFonts w:ascii="Times New Roman" w:hAnsi="Times New Roman" w:cs="Times New Roman"/>
        </w:rPr>
        <w:br/>
        <w:t>Zowel in de literatuur als in de rechtspraktijk zijn er naast bed</w:t>
      </w:r>
      <w:r w:rsidR="00B825B6">
        <w:rPr>
          <w:rFonts w:ascii="Times New Roman" w:hAnsi="Times New Roman" w:cs="Times New Roman"/>
        </w:rPr>
        <w:t xml:space="preserve">reiging van leven of vrijheid </w:t>
      </w:r>
      <w:r w:rsidR="00B825B6" w:rsidRPr="00D32CC2">
        <w:rPr>
          <w:rFonts w:ascii="Times New Roman" w:hAnsi="Times New Roman" w:cs="Times New Roman"/>
        </w:rPr>
        <w:t xml:space="preserve">ook </w:t>
      </w:r>
      <w:r w:rsidRPr="0054251B">
        <w:rPr>
          <w:rFonts w:ascii="Times New Roman" w:hAnsi="Times New Roman" w:cs="Times New Roman"/>
        </w:rPr>
        <w:t>mensenrechtenschendingen die vervolging kunnen opleveren. Echter, dit betekent niet dat</w:t>
      </w:r>
      <w:r w:rsidR="00B825B6">
        <w:rPr>
          <w:rFonts w:ascii="Times New Roman" w:hAnsi="Times New Roman" w:cs="Times New Roman"/>
        </w:rPr>
        <w:t xml:space="preserve"> iedere mensenrechtenschending</w:t>
      </w:r>
      <w:r w:rsidRPr="0054251B">
        <w:rPr>
          <w:rFonts w:ascii="Times New Roman" w:hAnsi="Times New Roman" w:cs="Times New Roman"/>
        </w:rPr>
        <w:t xml:space="preserve"> </w:t>
      </w:r>
      <w:r w:rsidR="00123A08">
        <w:rPr>
          <w:rFonts w:ascii="Times New Roman" w:hAnsi="Times New Roman" w:cs="Times New Roman"/>
        </w:rPr>
        <w:t xml:space="preserve">resulteert in </w:t>
      </w:r>
      <w:r w:rsidRPr="0054251B">
        <w:rPr>
          <w:rFonts w:ascii="Times New Roman" w:hAnsi="Times New Roman" w:cs="Times New Roman"/>
        </w:rPr>
        <w:t>vervolging</w:t>
      </w:r>
      <w:r w:rsidR="00123A08">
        <w:rPr>
          <w:rFonts w:ascii="Times New Roman" w:hAnsi="Times New Roman" w:cs="Times New Roman"/>
        </w:rPr>
        <w:t>.</w:t>
      </w:r>
      <w:r w:rsidRPr="0054251B">
        <w:rPr>
          <w:rStyle w:val="Voetnootmarkering"/>
          <w:rFonts w:ascii="Times New Roman" w:hAnsi="Times New Roman" w:cs="Times New Roman"/>
        </w:rPr>
        <w:footnoteReference w:id="38"/>
      </w:r>
      <w:r w:rsidR="00FD19BC" w:rsidRPr="0054251B">
        <w:rPr>
          <w:rFonts w:ascii="Times New Roman" w:hAnsi="Times New Roman" w:cs="Times New Roman"/>
        </w:rPr>
        <w:t xml:space="preserve"> D</w:t>
      </w:r>
      <w:r w:rsidRPr="0054251B">
        <w:rPr>
          <w:rFonts w:ascii="Times New Roman" w:hAnsi="Times New Roman" w:cs="Times New Roman"/>
        </w:rPr>
        <w:t xml:space="preserve">e inbreuk op mensenrechten moet van een </w:t>
      </w:r>
      <w:r w:rsidR="00577F7A" w:rsidRPr="0054251B">
        <w:rPr>
          <w:rFonts w:ascii="Times New Roman" w:hAnsi="Times New Roman" w:cs="Times New Roman"/>
        </w:rPr>
        <w:t>z</w:t>
      </w:r>
      <w:r w:rsidR="00E20E7E">
        <w:rPr>
          <w:rFonts w:ascii="Times New Roman" w:hAnsi="Times New Roman" w:cs="Times New Roman"/>
        </w:rPr>
        <w:t>ekere ernst zijn</w:t>
      </w:r>
      <w:r w:rsidR="00FD19BC" w:rsidRPr="0054251B">
        <w:rPr>
          <w:rFonts w:ascii="Times New Roman" w:hAnsi="Times New Roman" w:cs="Times New Roman"/>
        </w:rPr>
        <w:t xml:space="preserve"> om vervolging aan te nemen</w:t>
      </w:r>
      <w:r w:rsidR="00577F7A" w:rsidRPr="0054251B">
        <w:rPr>
          <w:rFonts w:ascii="Times New Roman" w:hAnsi="Times New Roman" w:cs="Times New Roman"/>
        </w:rPr>
        <w:t>.</w:t>
      </w:r>
      <w:r w:rsidR="00577F7A" w:rsidRPr="0054251B">
        <w:rPr>
          <w:rStyle w:val="Voetnootmarkering"/>
          <w:rFonts w:ascii="Times New Roman" w:hAnsi="Times New Roman" w:cs="Times New Roman"/>
        </w:rPr>
        <w:footnoteReference w:id="39"/>
      </w:r>
      <w:r w:rsidR="00FD19BC" w:rsidRPr="0054251B">
        <w:rPr>
          <w:rFonts w:ascii="Times New Roman" w:hAnsi="Times New Roman" w:cs="Times New Roman"/>
        </w:rPr>
        <w:t xml:space="preserve"> In art</w:t>
      </w:r>
      <w:r w:rsidR="00123A08">
        <w:rPr>
          <w:rFonts w:ascii="Times New Roman" w:hAnsi="Times New Roman" w:cs="Times New Roman"/>
        </w:rPr>
        <w:t>ikel</w:t>
      </w:r>
      <w:r w:rsidR="00FD19BC" w:rsidRPr="0054251B">
        <w:rPr>
          <w:rFonts w:ascii="Times New Roman" w:hAnsi="Times New Roman" w:cs="Times New Roman"/>
        </w:rPr>
        <w:t xml:space="preserve"> 9 lid 1 van de</w:t>
      </w:r>
      <w:r w:rsidR="009418DF">
        <w:rPr>
          <w:rFonts w:ascii="Times New Roman" w:hAnsi="Times New Roman" w:cs="Times New Roman"/>
        </w:rPr>
        <w:t xml:space="preserve"> Definitierichtlijn is beoogd</w:t>
      </w:r>
      <w:r w:rsidR="00FD19BC" w:rsidRPr="0054251B">
        <w:rPr>
          <w:rFonts w:ascii="Times New Roman" w:hAnsi="Times New Roman" w:cs="Times New Roman"/>
        </w:rPr>
        <w:t xml:space="preserve"> </w:t>
      </w:r>
      <w:r w:rsidR="00CF57BF" w:rsidRPr="0054251B">
        <w:rPr>
          <w:rFonts w:ascii="Times New Roman" w:hAnsi="Times New Roman" w:cs="Times New Roman"/>
        </w:rPr>
        <w:t xml:space="preserve">de definitie van </w:t>
      </w:r>
      <w:r w:rsidR="00FD19BC" w:rsidRPr="0054251B">
        <w:rPr>
          <w:rFonts w:ascii="Times New Roman" w:hAnsi="Times New Roman" w:cs="Times New Roman"/>
        </w:rPr>
        <w:t>‘vervolging’</w:t>
      </w:r>
      <w:r w:rsidR="00CF57BF" w:rsidRPr="0054251B">
        <w:rPr>
          <w:rFonts w:ascii="Times New Roman" w:hAnsi="Times New Roman" w:cs="Times New Roman"/>
        </w:rPr>
        <w:t xml:space="preserve"> nader te omschrijven.</w:t>
      </w:r>
      <w:r w:rsidR="00CF57BF" w:rsidRPr="0054251B">
        <w:rPr>
          <w:rStyle w:val="Voetnootmarkering"/>
          <w:rFonts w:ascii="Times New Roman" w:hAnsi="Times New Roman" w:cs="Times New Roman"/>
        </w:rPr>
        <w:footnoteReference w:id="40"/>
      </w:r>
      <w:r w:rsidR="00CF57BF" w:rsidRPr="0054251B">
        <w:rPr>
          <w:rFonts w:ascii="Times New Roman" w:hAnsi="Times New Roman" w:cs="Times New Roman"/>
        </w:rPr>
        <w:t xml:space="preserve"> </w:t>
      </w:r>
      <w:r w:rsidR="00123A08">
        <w:rPr>
          <w:rFonts w:ascii="Times New Roman" w:hAnsi="Times New Roman" w:cs="Times New Roman"/>
        </w:rPr>
        <w:t>Volgens</w:t>
      </w:r>
      <w:r w:rsidR="00123A08" w:rsidRPr="0054251B">
        <w:rPr>
          <w:rFonts w:ascii="Times New Roman" w:hAnsi="Times New Roman" w:cs="Times New Roman"/>
        </w:rPr>
        <w:t xml:space="preserve"> </w:t>
      </w:r>
      <w:r w:rsidR="00B46B3F" w:rsidRPr="0054251B">
        <w:rPr>
          <w:rFonts w:ascii="Times New Roman" w:hAnsi="Times New Roman" w:cs="Times New Roman"/>
        </w:rPr>
        <w:t xml:space="preserve">het artikel </w:t>
      </w:r>
      <w:r w:rsidR="00123A08">
        <w:rPr>
          <w:rFonts w:ascii="Times New Roman" w:hAnsi="Times New Roman" w:cs="Times New Roman"/>
        </w:rPr>
        <w:t>gaat het</w:t>
      </w:r>
      <w:r w:rsidR="00B46B3F" w:rsidRPr="0054251B">
        <w:rPr>
          <w:rFonts w:ascii="Times New Roman" w:hAnsi="Times New Roman" w:cs="Times New Roman"/>
        </w:rPr>
        <w:t xml:space="preserve"> om daden die door hun ernst of frequentie een ernstige mensenrechtenschending vormen, zoals</w:t>
      </w:r>
      <w:r w:rsidR="00123A08">
        <w:rPr>
          <w:rFonts w:ascii="Times New Roman" w:hAnsi="Times New Roman" w:cs="Times New Roman"/>
        </w:rPr>
        <w:t xml:space="preserve"> benoemd</w:t>
      </w:r>
      <w:r w:rsidR="00B46B3F" w:rsidRPr="0054251B">
        <w:rPr>
          <w:rFonts w:ascii="Times New Roman" w:hAnsi="Times New Roman" w:cs="Times New Roman"/>
        </w:rPr>
        <w:t xml:space="preserve"> </w:t>
      </w:r>
      <w:r w:rsidR="00714D10" w:rsidRPr="0054251B">
        <w:rPr>
          <w:rFonts w:ascii="Times New Roman" w:hAnsi="Times New Roman" w:cs="Times New Roman"/>
        </w:rPr>
        <w:t xml:space="preserve">in </w:t>
      </w:r>
      <w:r w:rsidR="00B825B6" w:rsidRPr="00D32CC2">
        <w:rPr>
          <w:rFonts w:ascii="Times New Roman" w:hAnsi="Times New Roman" w:cs="Times New Roman"/>
        </w:rPr>
        <w:t>ar</w:t>
      </w:r>
      <w:r w:rsidR="00B46B3F" w:rsidRPr="00D32CC2">
        <w:rPr>
          <w:rFonts w:ascii="Times New Roman" w:hAnsi="Times New Roman" w:cs="Times New Roman"/>
        </w:rPr>
        <w:t>t</w:t>
      </w:r>
      <w:r w:rsidR="00123A08">
        <w:rPr>
          <w:rFonts w:ascii="Times New Roman" w:hAnsi="Times New Roman" w:cs="Times New Roman"/>
        </w:rPr>
        <w:t>ikel</w:t>
      </w:r>
      <w:r w:rsidR="00B46B3F" w:rsidRPr="00D32CC2">
        <w:rPr>
          <w:rFonts w:ascii="Times New Roman" w:hAnsi="Times New Roman" w:cs="Times New Roman"/>
        </w:rPr>
        <w:t xml:space="preserve"> </w:t>
      </w:r>
      <w:r w:rsidR="00B46B3F" w:rsidRPr="0054251B">
        <w:rPr>
          <w:rFonts w:ascii="Times New Roman" w:hAnsi="Times New Roman" w:cs="Times New Roman"/>
        </w:rPr>
        <w:t>2,</w:t>
      </w:r>
      <w:r w:rsidR="00B825B6">
        <w:rPr>
          <w:rFonts w:ascii="Times New Roman" w:hAnsi="Times New Roman" w:cs="Times New Roman"/>
        </w:rPr>
        <w:t xml:space="preserve"> </w:t>
      </w:r>
      <w:r w:rsidR="00B46B3F" w:rsidRPr="0054251B">
        <w:rPr>
          <w:rFonts w:ascii="Times New Roman" w:hAnsi="Times New Roman" w:cs="Times New Roman"/>
        </w:rPr>
        <w:t>3,</w:t>
      </w:r>
      <w:r w:rsidR="00B825B6">
        <w:rPr>
          <w:rFonts w:ascii="Times New Roman" w:hAnsi="Times New Roman" w:cs="Times New Roman"/>
        </w:rPr>
        <w:t xml:space="preserve"> </w:t>
      </w:r>
      <w:r w:rsidR="00B46B3F" w:rsidRPr="0054251B">
        <w:rPr>
          <w:rFonts w:ascii="Times New Roman" w:hAnsi="Times New Roman" w:cs="Times New Roman"/>
        </w:rPr>
        <w:t>4 en 7</w:t>
      </w:r>
      <w:r w:rsidR="004C3173">
        <w:rPr>
          <w:rFonts w:ascii="Times New Roman" w:hAnsi="Times New Roman" w:cs="Times New Roman"/>
        </w:rPr>
        <w:t xml:space="preserve"> </w:t>
      </w:r>
      <w:r w:rsidR="00123A08">
        <w:rPr>
          <w:rFonts w:ascii="Times New Roman" w:hAnsi="Times New Roman" w:cs="Times New Roman"/>
        </w:rPr>
        <w:t xml:space="preserve">van het </w:t>
      </w:r>
      <w:r w:rsidR="00714D10" w:rsidRPr="0054251B">
        <w:rPr>
          <w:rFonts w:ascii="Times New Roman" w:hAnsi="Times New Roman" w:cs="Times New Roman"/>
        </w:rPr>
        <w:t>EVRM</w:t>
      </w:r>
      <w:r w:rsidR="00B46B3F" w:rsidRPr="0054251B">
        <w:rPr>
          <w:rFonts w:ascii="Times New Roman" w:hAnsi="Times New Roman" w:cs="Times New Roman"/>
        </w:rPr>
        <w:t xml:space="preserve"> waarvan op grond van art</w:t>
      </w:r>
      <w:r w:rsidR="00123A08">
        <w:rPr>
          <w:rFonts w:ascii="Times New Roman" w:hAnsi="Times New Roman" w:cs="Times New Roman"/>
        </w:rPr>
        <w:t>ikel</w:t>
      </w:r>
      <w:r w:rsidR="00B46B3F" w:rsidRPr="0054251B">
        <w:rPr>
          <w:rFonts w:ascii="Times New Roman" w:hAnsi="Times New Roman" w:cs="Times New Roman"/>
        </w:rPr>
        <w:t xml:space="preserve"> 15 lid 2</w:t>
      </w:r>
      <w:r w:rsidR="004C3173">
        <w:rPr>
          <w:rFonts w:ascii="Times New Roman" w:hAnsi="Times New Roman" w:cs="Times New Roman"/>
        </w:rPr>
        <w:t xml:space="preserve"> EVRM niet kan worden afgeweken. </w:t>
      </w:r>
      <w:r w:rsidR="004C3173" w:rsidRPr="00D32CC2">
        <w:rPr>
          <w:rFonts w:ascii="Times New Roman" w:hAnsi="Times New Roman" w:cs="Times New Roman"/>
        </w:rPr>
        <w:t>Daarnaast</w:t>
      </w:r>
      <w:r w:rsidR="005150A5" w:rsidRPr="00D32CC2">
        <w:rPr>
          <w:rFonts w:ascii="Times New Roman" w:hAnsi="Times New Roman" w:cs="Times New Roman"/>
        </w:rPr>
        <w:t xml:space="preserve"> kan het </w:t>
      </w:r>
      <w:r w:rsidR="00123A08">
        <w:rPr>
          <w:rFonts w:ascii="Times New Roman" w:hAnsi="Times New Roman" w:cs="Times New Roman"/>
        </w:rPr>
        <w:t>volgens</w:t>
      </w:r>
      <w:r w:rsidR="00123A08" w:rsidRPr="00D32CC2">
        <w:rPr>
          <w:rFonts w:ascii="Times New Roman" w:hAnsi="Times New Roman" w:cs="Times New Roman"/>
        </w:rPr>
        <w:t xml:space="preserve"> </w:t>
      </w:r>
      <w:r w:rsidR="005150A5" w:rsidRPr="00D32CC2">
        <w:rPr>
          <w:rFonts w:ascii="Times New Roman" w:hAnsi="Times New Roman" w:cs="Times New Roman"/>
        </w:rPr>
        <w:t xml:space="preserve">het artikel ook gaan om </w:t>
      </w:r>
      <w:r w:rsidR="00714D10" w:rsidRPr="0054251B">
        <w:rPr>
          <w:rFonts w:ascii="Times New Roman" w:hAnsi="Times New Roman" w:cs="Times New Roman"/>
        </w:rPr>
        <w:t>een samenstel</w:t>
      </w:r>
      <w:r w:rsidR="005150A5" w:rsidRPr="00D32CC2">
        <w:rPr>
          <w:rFonts w:ascii="Times New Roman" w:hAnsi="Times New Roman" w:cs="Times New Roman"/>
        </w:rPr>
        <w:t>ling</w:t>
      </w:r>
      <w:r w:rsidR="00714D10" w:rsidRPr="0054251B">
        <w:rPr>
          <w:rFonts w:ascii="Times New Roman" w:hAnsi="Times New Roman" w:cs="Times New Roman"/>
        </w:rPr>
        <w:t xml:space="preserve"> van verschillende maatregelen, waaronde</w:t>
      </w:r>
      <w:r w:rsidR="005150A5">
        <w:rPr>
          <w:rFonts w:ascii="Times New Roman" w:hAnsi="Times New Roman" w:cs="Times New Roman"/>
        </w:rPr>
        <w:t>r schendingen van mensenrechten,</w:t>
      </w:r>
      <w:r w:rsidR="00714D10" w:rsidRPr="0054251B">
        <w:rPr>
          <w:rFonts w:ascii="Times New Roman" w:hAnsi="Times New Roman" w:cs="Times New Roman"/>
        </w:rPr>
        <w:t xml:space="preserve"> die </w:t>
      </w:r>
      <w:r w:rsidR="005150A5" w:rsidRPr="00D32CC2">
        <w:rPr>
          <w:rFonts w:ascii="Times New Roman" w:hAnsi="Times New Roman" w:cs="Times New Roman"/>
        </w:rPr>
        <w:t>dusdanig</w:t>
      </w:r>
      <w:r w:rsidR="00714D10" w:rsidRPr="0054251B">
        <w:rPr>
          <w:rFonts w:ascii="Times New Roman" w:hAnsi="Times New Roman" w:cs="Times New Roman"/>
        </w:rPr>
        <w:t xml:space="preserve"> ernstig zijn </w:t>
      </w:r>
      <w:r w:rsidR="005150A5" w:rsidRPr="00D32CC2">
        <w:rPr>
          <w:rFonts w:ascii="Times New Roman" w:hAnsi="Times New Roman" w:cs="Times New Roman"/>
        </w:rPr>
        <w:t>en</w:t>
      </w:r>
      <w:r w:rsidR="00714D10" w:rsidRPr="0054251B">
        <w:rPr>
          <w:rFonts w:ascii="Times New Roman" w:hAnsi="Times New Roman" w:cs="Times New Roman"/>
        </w:rPr>
        <w:t xml:space="preserve"> iemand op een </w:t>
      </w:r>
      <w:r w:rsidR="00123A08" w:rsidRPr="0054251B">
        <w:rPr>
          <w:rFonts w:ascii="Times New Roman" w:hAnsi="Times New Roman" w:cs="Times New Roman"/>
        </w:rPr>
        <w:t>gelijk</w:t>
      </w:r>
      <w:r w:rsidR="00123A08">
        <w:rPr>
          <w:rFonts w:ascii="Times New Roman" w:hAnsi="Times New Roman" w:cs="Times New Roman"/>
        </w:rPr>
        <w:t>e</w:t>
      </w:r>
      <w:r w:rsidR="00123A08" w:rsidRPr="0054251B">
        <w:rPr>
          <w:rFonts w:ascii="Times New Roman" w:hAnsi="Times New Roman" w:cs="Times New Roman"/>
        </w:rPr>
        <w:t xml:space="preserve"> </w:t>
      </w:r>
      <w:r w:rsidR="00714D10" w:rsidRPr="0054251B">
        <w:rPr>
          <w:rFonts w:ascii="Times New Roman" w:hAnsi="Times New Roman" w:cs="Times New Roman"/>
        </w:rPr>
        <w:t xml:space="preserve">wijze treffen </w:t>
      </w:r>
      <w:r w:rsidR="005150A5" w:rsidRPr="00D32CC2">
        <w:rPr>
          <w:rFonts w:ascii="Times New Roman" w:hAnsi="Times New Roman" w:cs="Times New Roman"/>
        </w:rPr>
        <w:t>zo</w:t>
      </w:r>
      <w:r w:rsidR="00714D10" w:rsidRPr="00D32CC2">
        <w:rPr>
          <w:rFonts w:ascii="Times New Roman" w:hAnsi="Times New Roman" w:cs="Times New Roman"/>
        </w:rPr>
        <w:t>a</w:t>
      </w:r>
      <w:r w:rsidR="00714D10" w:rsidRPr="0054251B">
        <w:rPr>
          <w:rFonts w:ascii="Times New Roman" w:hAnsi="Times New Roman" w:cs="Times New Roman"/>
        </w:rPr>
        <w:t>ls de genoemde</w:t>
      </w:r>
      <w:r w:rsidR="00B825B6">
        <w:rPr>
          <w:rFonts w:ascii="Times New Roman" w:hAnsi="Times New Roman" w:cs="Times New Roman"/>
        </w:rPr>
        <w:t xml:space="preserve"> mensenrechtenschendingen in ar</w:t>
      </w:r>
      <w:r w:rsidR="00714D10" w:rsidRPr="0054251B">
        <w:rPr>
          <w:rFonts w:ascii="Times New Roman" w:hAnsi="Times New Roman" w:cs="Times New Roman"/>
        </w:rPr>
        <w:t>t</w:t>
      </w:r>
      <w:r w:rsidR="00123A08">
        <w:rPr>
          <w:rFonts w:ascii="Times New Roman" w:hAnsi="Times New Roman" w:cs="Times New Roman"/>
        </w:rPr>
        <w:t>ikel</w:t>
      </w:r>
      <w:r w:rsidR="00714D10" w:rsidRPr="0054251B">
        <w:rPr>
          <w:rFonts w:ascii="Times New Roman" w:hAnsi="Times New Roman" w:cs="Times New Roman"/>
        </w:rPr>
        <w:t xml:space="preserve"> 2,</w:t>
      </w:r>
      <w:r w:rsidR="00B825B6">
        <w:rPr>
          <w:rFonts w:ascii="Times New Roman" w:hAnsi="Times New Roman" w:cs="Times New Roman"/>
        </w:rPr>
        <w:t xml:space="preserve"> </w:t>
      </w:r>
      <w:r w:rsidR="00714D10" w:rsidRPr="0054251B">
        <w:rPr>
          <w:rFonts w:ascii="Times New Roman" w:hAnsi="Times New Roman" w:cs="Times New Roman"/>
        </w:rPr>
        <w:t>3,</w:t>
      </w:r>
      <w:r w:rsidR="00B825B6">
        <w:rPr>
          <w:rFonts w:ascii="Times New Roman" w:hAnsi="Times New Roman" w:cs="Times New Roman"/>
        </w:rPr>
        <w:t xml:space="preserve"> </w:t>
      </w:r>
      <w:r w:rsidR="00714D10" w:rsidRPr="0054251B">
        <w:rPr>
          <w:rFonts w:ascii="Times New Roman" w:hAnsi="Times New Roman" w:cs="Times New Roman"/>
        </w:rPr>
        <w:t xml:space="preserve">4 en 7 </w:t>
      </w:r>
      <w:r w:rsidR="00123A08">
        <w:rPr>
          <w:rFonts w:ascii="Times New Roman" w:hAnsi="Times New Roman" w:cs="Times New Roman"/>
        </w:rPr>
        <w:t xml:space="preserve">van de </w:t>
      </w:r>
      <w:r w:rsidR="00714D10" w:rsidRPr="0054251B">
        <w:rPr>
          <w:rFonts w:ascii="Times New Roman" w:hAnsi="Times New Roman" w:cs="Times New Roman"/>
        </w:rPr>
        <w:t>EVRM</w:t>
      </w:r>
      <w:r w:rsidR="005150A5">
        <w:rPr>
          <w:rFonts w:ascii="Times New Roman" w:hAnsi="Times New Roman" w:cs="Times New Roman"/>
        </w:rPr>
        <w:t xml:space="preserve"> </w:t>
      </w:r>
      <w:r w:rsidR="005150A5" w:rsidRPr="00D32CC2">
        <w:rPr>
          <w:rFonts w:ascii="Times New Roman" w:hAnsi="Times New Roman" w:cs="Times New Roman"/>
        </w:rPr>
        <w:t>dit ook doen</w:t>
      </w:r>
      <w:r w:rsidR="00714D10" w:rsidRPr="00D32CC2">
        <w:rPr>
          <w:rFonts w:ascii="Times New Roman" w:hAnsi="Times New Roman" w:cs="Times New Roman"/>
        </w:rPr>
        <w:t>.</w:t>
      </w:r>
      <w:r w:rsidR="00714D10" w:rsidRPr="00D32CC2">
        <w:rPr>
          <w:rStyle w:val="Voetnootmarkering"/>
          <w:rFonts w:ascii="Times New Roman" w:hAnsi="Times New Roman" w:cs="Times New Roman"/>
        </w:rPr>
        <w:footnoteReference w:id="41"/>
      </w:r>
      <w:r w:rsidR="00714D10" w:rsidRPr="00D32CC2">
        <w:rPr>
          <w:rFonts w:ascii="Times New Roman" w:hAnsi="Times New Roman" w:cs="Times New Roman"/>
        </w:rPr>
        <w:t xml:space="preserve"> </w:t>
      </w:r>
      <w:r w:rsidR="00160007" w:rsidRPr="0054251B">
        <w:rPr>
          <w:rFonts w:ascii="Times New Roman" w:hAnsi="Times New Roman" w:cs="Times New Roman"/>
        </w:rPr>
        <w:t>Deze schend</w:t>
      </w:r>
      <w:r w:rsidR="005150A5">
        <w:rPr>
          <w:rFonts w:ascii="Times New Roman" w:hAnsi="Times New Roman" w:cs="Times New Roman"/>
        </w:rPr>
        <w:t xml:space="preserve">ingen van mensenrechten zijn </w:t>
      </w:r>
      <w:r w:rsidR="005150A5" w:rsidRPr="00D32CC2">
        <w:rPr>
          <w:rFonts w:ascii="Times New Roman" w:hAnsi="Times New Roman" w:cs="Times New Roman"/>
        </w:rPr>
        <w:t>onder meer</w:t>
      </w:r>
      <w:r w:rsidR="00160007" w:rsidRPr="00D32CC2">
        <w:rPr>
          <w:rFonts w:ascii="Times New Roman" w:hAnsi="Times New Roman" w:cs="Times New Roman"/>
        </w:rPr>
        <w:t xml:space="preserve"> </w:t>
      </w:r>
      <w:r w:rsidR="00160007" w:rsidRPr="0054251B">
        <w:rPr>
          <w:rFonts w:ascii="Times New Roman" w:hAnsi="Times New Roman" w:cs="Times New Roman"/>
        </w:rPr>
        <w:t>schending van het recht op leven (art</w:t>
      </w:r>
      <w:r w:rsidR="00475E1B">
        <w:rPr>
          <w:rFonts w:ascii="Times New Roman" w:hAnsi="Times New Roman" w:cs="Times New Roman"/>
        </w:rPr>
        <w:t>ikel</w:t>
      </w:r>
      <w:r w:rsidR="00160007" w:rsidRPr="0054251B">
        <w:rPr>
          <w:rFonts w:ascii="Times New Roman" w:hAnsi="Times New Roman" w:cs="Times New Roman"/>
        </w:rPr>
        <w:t xml:space="preserve"> 2 EVRM), marteling en onmenselijk</w:t>
      </w:r>
      <w:r w:rsidR="005150A5" w:rsidRPr="00D32CC2">
        <w:rPr>
          <w:rFonts w:ascii="Times New Roman" w:hAnsi="Times New Roman" w:cs="Times New Roman"/>
        </w:rPr>
        <w:t>e</w:t>
      </w:r>
      <w:r w:rsidR="00160007" w:rsidRPr="0054251B">
        <w:rPr>
          <w:rFonts w:ascii="Times New Roman" w:hAnsi="Times New Roman" w:cs="Times New Roman"/>
        </w:rPr>
        <w:t xml:space="preserve"> of </w:t>
      </w:r>
      <w:r w:rsidR="00160007" w:rsidRPr="00D32CC2">
        <w:rPr>
          <w:rFonts w:ascii="Times New Roman" w:hAnsi="Times New Roman" w:cs="Times New Roman"/>
        </w:rPr>
        <w:t>verneder</w:t>
      </w:r>
      <w:r w:rsidR="005150A5" w:rsidRPr="00D32CC2">
        <w:rPr>
          <w:rFonts w:ascii="Times New Roman" w:hAnsi="Times New Roman" w:cs="Times New Roman"/>
        </w:rPr>
        <w:t>en</w:t>
      </w:r>
      <w:r w:rsidR="00160007" w:rsidRPr="00D32CC2">
        <w:rPr>
          <w:rFonts w:ascii="Times New Roman" w:hAnsi="Times New Roman" w:cs="Times New Roman"/>
        </w:rPr>
        <w:t xml:space="preserve">de </w:t>
      </w:r>
      <w:r w:rsidR="00160007" w:rsidRPr="0054251B">
        <w:rPr>
          <w:rFonts w:ascii="Times New Roman" w:hAnsi="Times New Roman" w:cs="Times New Roman"/>
        </w:rPr>
        <w:t>behandeling of bestraffing (art</w:t>
      </w:r>
      <w:r w:rsidR="00475E1B">
        <w:rPr>
          <w:rFonts w:ascii="Times New Roman" w:hAnsi="Times New Roman" w:cs="Times New Roman"/>
        </w:rPr>
        <w:t>ikel</w:t>
      </w:r>
      <w:r w:rsidR="00160007" w:rsidRPr="0054251B">
        <w:rPr>
          <w:rFonts w:ascii="Times New Roman" w:hAnsi="Times New Roman" w:cs="Times New Roman"/>
        </w:rPr>
        <w:t xml:space="preserve"> 3 EVRM), slavernij (art</w:t>
      </w:r>
      <w:r w:rsidR="00475E1B">
        <w:rPr>
          <w:rFonts w:ascii="Times New Roman" w:hAnsi="Times New Roman" w:cs="Times New Roman"/>
        </w:rPr>
        <w:t>ikel</w:t>
      </w:r>
      <w:r w:rsidR="00160007" w:rsidRPr="0054251B">
        <w:rPr>
          <w:rFonts w:ascii="Times New Roman" w:hAnsi="Times New Roman" w:cs="Times New Roman"/>
        </w:rPr>
        <w:t xml:space="preserve"> 4 lid 1 EVRM) en strafbaarstelling met terugwerkende kracht (art</w:t>
      </w:r>
      <w:r w:rsidR="00475E1B">
        <w:rPr>
          <w:rFonts w:ascii="Times New Roman" w:hAnsi="Times New Roman" w:cs="Times New Roman"/>
        </w:rPr>
        <w:t>ikel</w:t>
      </w:r>
      <w:r w:rsidR="00160007" w:rsidRPr="0054251B">
        <w:rPr>
          <w:rFonts w:ascii="Times New Roman" w:hAnsi="Times New Roman" w:cs="Times New Roman"/>
        </w:rPr>
        <w:t xml:space="preserve"> 7 lid 1 EVRM). </w:t>
      </w:r>
    </w:p>
    <w:p w14:paraId="31D558E4" w14:textId="77777777" w:rsidR="003830A9" w:rsidRPr="009A609A" w:rsidRDefault="003830A9" w:rsidP="00E20010">
      <w:pPr>
        <w:spacing w:line="360" w:lineRule="auto"/>
        <w:rPr>
          <w:b/>
        </w:rPr>
      </w:pPr>
    </w:p>
    <w:p w14:paraId="60BFE37D" w14:textId="77777777" w:rsidR="00BD4573" w:rsidRDefault="00BD4573" w:rsidP="00BD4573">
      <w:pPr>
        <w:pStyle w:val="Kop2"/>
      </w:pPr>
      <w:r>
        <w:t>2.2.3 vervolgingsgronden</w:t>
      </w:r>
      <w:r>
        <w:tab/>
      </w:r>
    </w:p>
    <w:p w14:paraId="3C87293F" w14:textId="77777777" w:rsidR="001475CD" w:rsidRDefault="00BD4573" w:rsidP="00E20010">
      <w:pPr>
        <w:spacing w:line="360" w:lineRule="auto"/>
        <w:rPr>
          <w:rFonts w:ascii="Times New Roman" w:hAnsi="Times New Roman" w:cs="Times New Roman"/>
          <w:sz w:val="24"/>
        </w:rPr>
      </w:pPr>
      <w:r>
        <w:rPr>
          <w:rFonts w:ascii="Times New Roman" w:hAnsi="Times New Roman" w:cs="Times New Roman"/>
          <w:sz w:val="24"/>
        </w:rPr>
        <w:br/>
      </w:r>
      <w:r w:rsidR="00766D28" w:rsidRPr="001475CD">
        <w:rPr>
          <w:rFonts w:ascii="Times New Roman" w:hAnsi="Times New Roman" w:cs="Times New Roman"/>
        </w:rPr>
        <w:t>Volgens art</w:t>
      </w:r>
      <w:r w:rsidR="00475E1B">
        <w:rPr>
          <w:rFonts w:ascii="Times New Roman" w:hAnsi="Times New Roman" w:cs="Times New Roman"/>
        </w:rPr>
        <w:t>ikel</w:t>
      </w:r>
      <w:r w:rsidR="00766D28" w:rsidRPr="001475CD">
        <w:rPr>
          <w:rFonts w:ascii="Times New Roman" w:hAnsi="Times New Roman" w:cs="Times New Roman"/>
        </w:rPr>
        <w:t xml:space="preserve"> 9 lid 3 </w:t>
      </w:r>
      <w:r w:rsidR="007C13A0" w:rsidRPr="001475CD">
        <w:rPr>
          <w:rFonts w:ascii="Times New Roman" w:hAnsi="Times New Roman" w:cs="Times New Roman"/>
          <w:szCs w:val="18"/>
        </w:rPr>
        <w:t>Kwalificatierichtlijn</w:t>
      </w:r>
      <w:r w:rsidR="007C13A0" w:rsidRPr="001475CD">
        <w:rPr>
          <w:rFonts w:ascii="Times New Roman" w:hAnsi="Times New Roman" w:cs="Times New Roman"/>
        </w:rPr>
        <w:t xml:space="preserve"> </w:t>
      </w:r>
      <w:r w:rsidR="00766D28" w:rsidRPr="001475CD">
        <w:rPr>
          <w:rFonts w:ascii="Times New Roman" w:hAnsi="Times New Roman" w:cs="Times New Roman"/>
        </w:rPr>
        <w:t xml:space="preserve">moet vervolging verband houden met </w:t>
      </w:r>
      <w:r w:rsidR="00475E1B">
        <w:rPr>
          <w:rFonts w:ascii="Times New Roman" w:hAnsi="Times New Roman" w:cs="Times New Roman"/>
        </w:rPr>
        <w:t>ee</w:t>
      </w:r>
      <w:r w:rsidR="00766D28" w:rsidRPr="001475CD">
        <w:rPr>
          <w:rFonts w:ascii="Times New Roman" w:hAnsi="Times New Roman" w:cs="Times New Roman"/>
        </w:rPr>
        <w:t>n</w:t>
      </w:r>
      <w:r w:rsidR="00501170">
        <w:rPr>
          <w:rFonts w:ascii="Times New Roman" w:hAnsi="Times New Roman" w:cs="Times New Roman"/>
        </w:rPr>
        <w:t xml:space="preserve"> van de vijf vervolgingsgronden</w:t>
      </w:r>
      <w:r w:rsidR="00766D28" w:rsidRPr="001475CD">
        <w:rPr>
          <w:rFonts w:ascii="Times New Roman" w:hAnsi="Times New Roman" w:cs="Times New Roman"/>
        </w:rPr>
        <w:t xml:space="preserve"> om te kunnen stellen dat er sprake is van vluchtelingschap.</w:t>
      </w:r>
      <w:r w:rsidR="00766D28" w:rsidRPr="001475CD">
        <w:rPr>
          <w:rStyle w:val="Voetnootmarkering"/>
          <w:rFonts w:ascii="Times New Roman" w:hAnsi="Times New Roman" w:cs="Times New Roman"/>
        </w:rPr>
        <w:footnoteReference w:id="42"/>
      </w:r>
      <w:r w:rsidR="002B04B1" w:rsidRPr="001475CD">
        <w:rPr>
          <w:rFonts w:ascii="Times New Roman" w:hAnsi="Times New Roman" w:cs="Times New Roman"/>
        </w:rPr>
        <w:t xml:space="preserve"> In art</w:t>
      </w:r>
      <w:r w:rsidR="00475E1B">
        <w:rPr>
          <w:rFonts w:ascii="Times New Roman" w:hAnsi="Times New Roman" w:cs="Times New Roman"/>
        </w:rPr>
        <w:t>ikel</w:t>
      </w:r>
      <w:r w:rsidR="002B04B1" w:rsidRPr="001475CD">
        <w:rPr>
          <w:rFonts w:ascii="Times New Roman" w:hAnsi="Times New Roman" w:cs="Times New Roman"/>
        </w:rPr>
        <w:t xml:space="preserve"> 1A onder</w:t>
      </w:r>
      <w:r w:rsidR="00501170">
        <w:rPr>
          <w:rFonts w:ascii="Times New Roman" w:hAnsi="Times New Roman" w:cs="Times New Roman"/>
        </w:rPr>
        <w:t xml:space="preserve"> 2 van het Vluchtelingenverdrag</w:t>
      </w:r>
      <w:r w:rsidR="002B04B1" w:rsidRPr="001475CD">
        <w:rPr>
          <w:rFonts w:ascii="Times New Roman" w:hAnsi="Times New Roman" w:cs="Times New Roman"/>
        </w:rPr>
        <w:t xml:space="preserve"> worden limitatief vijf vervolgingsgronden opgesomd: ras, godsdienst, nationaliteit, het behoren tot een bepaalde sociale groep en politieke overtuiging. </w:t>
      </w:r>
      <w:r w:rsidR="00475E1B">
        <w:rPr>
          <w:rFonts w:ascii="Times New Roman" w:hAnsi="Times New Roman" w:cs="Times New Roman"/>
        </w:rPr>
        <w:t>In</w:t>
      </w:r>
      <w:r w:rsidR="00751858" w:rsidRPr="001475CD">
        <w:rPr>
          <w:rFonts w:ascii="Times New Roman" w:hAnsi="Times New Roman" w:cs="Times New Roman"/>
        </w:rPr>
        <w:t xml:space="preserve"> beginsel </w:t>
      </w:r>
      <w:r w:rsidR="00475E1B">
        <w:rPr>
          <w:rFonts w:ascii="Times New Roman" w:hAnsi="Times New Roman" w:cs="Times New Roman"/>
        </w:rPr>
        <w:t xml:space="preserve">kan </w:t>
      </w:r>
      <w:r w:rsidR="00751858" w:rsidRPr="001475CD">
        <w:rPr>
          <w:rFonts w:ascii="Times New Roman" w:hAnsi="Times New Roman" w:cs="Times New Roman"/>
        </w:rPr>
        <w:t xml:space="preserve">niet worden gesproken van vluchtelingschap als er sprake is van algemene vervolgingsdaden die burgers raken ongeacht hun persoonlijke kenmerken. </w:t>
      </w:r>
      <w:r w:rsidR="00475E1B">
        <w:rPr>
          <w:rFonts w:ascii="Times New Roman" w:hAnsi="Times New Roman" w:cs="Times New Roman"/>
        </w:rPr>
        <w:t>Echter, a</w:t>
      </w:r>
      <w:r w:rsidR="00751858" w:rsidRPr="001475CD">
        <w:rPr>
          <w:rFonts w:ascii="Times New Roman" w:hAnsi="Times New Roman" w:cs="Times New Roman"/>
        </w:rPr>
        <w:t xml:space="preserve">ls de vervolgingsdaden in sterkere mate burgers </w:t>
      </w:r>
      <w:r w:rsidR="00751858" w:rsidRPr="001475CD">
        <w:rPr>
          <w:rFonts w:ascii="Times New Roman" w:hAnsi="Times New Roman" w:cs="Times New Roman"/>
        </w:rPr>
        <w:lastRenderedPageBreak/>
        <w:t xml:space="preserve">raken en onder </w:t>
      </w:r>
      <w:r w:rsidR="00475E1B">
        <w:rPr>
          <w:rFonts w:ascii="Times New Roman" w:hAnsi="Times New Roman" w:cs="Times New Roman"/>
        </w:rPr>
        <w:t>een</w:t>
      </w:r>
      <w:r w:rsidR="00751858" w:rsidRPr="001475CD">
        <w:rPr>
          <w:rFonts w:ascii="Times New Roman" w:hAnsi="Times New Roman" w:cs="Times New Roman"/>
        </w:rPr>
        <w:t xml:space="preserve"> v</w:t>
      </w:r>
      <w:r w:rsidR="006422F6">
        <w:rPr>
          <w:rFonts w:ascii="Times New Roman" w:hAnsi="Times New Roman" w:cs="Times New Roman"/>
        </w:rPr>
        <w:t xml:space="preserve">an de vijf vervolgingsgronden </w:t>
      </w:r>
      <w:r w:rsidR="006422F6" w:rsidRPr="00D32CC2">
        <w:rPr>
          <w:rFonts w:ascii="Times New Roman" w:hAnsi="Times New Roman" w:cs="Times New Roman"/>
        </w:rPr>
        <w:t>kunnen</w:t>
      </w:r>
      <w:r w:rsidR="00751858" w:rsidRPr="001475CD">
        <w:rPr>
          <w:rFonts w:ascii="Times New Roman" w:hAnsi="Times New Roman" w:cs="Times New Roman"/>
        </w:rPr>
        <w:t xml:space="preserve"> worden</w:t>
      </w:r>
      <w:r w:rsidR="00751858" w:rsidRPr="00D32CC2">
        <w:rPr>
          <w:rFonts w:ascii="Times New Roman" w:hAnsi="Times New Roman" w:cs="Times New Roman"/>
        </w:rPr>
        <w:t xml:space="preserve"> ge</w:t>
      </w:r>
      <w:r w:rsidR="006E04BF">
        <w:rPr>
          <w:rFonts w:ascii="Times New Roman" w:hAnsi="Times New Roman" w:cs="Times New Roman"/>
        </w:rPr>
        <w:t>schaa</w:t>
      </w:r>
      <w:r w:rsidR="00611B5B">
        <w:rPr>
          <w:rFonts w:ascii="Times New Roman" w:hAnsi="Times New Roman" w:cs="Times New Roman"/>
        </w:rPr>
        <w:t>l</w:t>
      </w:r>
      <w:r w:rsidR="00501170" w:rsidRPr="00D32CC2">
        <w:rPr>
          <w:rFonts w:ascii="Times New Roman" w:hAnsi="Times New Roman" w:cs="Times New Roman"/>
        </w:rPr>
        <w:t>d</w:t>
      </w:r>
      <w:r w:rsidR="00751858" w:rsidRPr="001475CD">
        <w:rPr>
          <w:rFonts w:ascii="Times New Roman" w:hAnsi="Times New Roman" w:cs="Times New Roman"/>
        </w:rPr>
        <w:t>, kan er sprake zijn van vluchtelingschap.</w:t>
      </w:r>
      <w:r w:rsidR="00751858" w:rsidRPr="001475CD">
        <w:rPr>
          <w:rStyle w:val="Voetnootmarkering"/>
          <w:rFonts w:ascii="Times New Roman" w:hAnsi="Times New Roman" w:cs="Times New Roman"/>
        </w:rPr>
        <w:footnoteReference w:id="43"/>
      </w:r>
      <w:r w:rsidR="00751858" w:rsidRPr="001475CD">
        <w:rPr>
          <w:rFonts w:ascii="Times New Roman" w:hAnsi="Times New Roman" w:cs="Times New Roman"/>
        </w:rPr>
        <w:t xml:space="preserve"> Voor dit onderzoek </w:t>
      </w:r>
      <w:r w:rsidR="00501170" w:rsidRPr="00D32CC2">
        <w:rPr>
          <w:rFonts w:ascii="Times New Roman" w:hAnsi="Times New Roman" w:cs="Times New Roman"/>
        </w:rPr>
        <w:t>wordt</w:t>
      </w:r>
      <w:r w:rsidR="00751858" w:rsidRPr="001475CD">
        <w:rPr>
          <w:rFonts w:ascii="Times New Roman" w:hAnsi="Times New Roman" w:cs="Times New Roman"/>
        </w:rPr>
        <w:t xml:space="preserve"> specifiek gekeken naar </w:t>
      </w:r>
      <w:r w:rsidR="00501170">
        <w:rPr>
          <w:rFonts w:ascii="Times New Roman" w:hAnsi="Times New Roman" w:cs="Times New Roman"/>
        </w:rPr>
        <w:t>de vervolgingsgrond ‘</w:t>
      </w:r>
      <w:r w:rsidR="00543577" w:rsidRPr="001475CD">
        <w:rPr>
          <w:rFonts w:ascii="Times New Roman" w:hAnsi="Times New Roman" w:cs="Times New Roman"/>
        </w:rPr>
        <w:t>het behoren tot een bepaalde sociale groep.</w:t>
      </w:r>
      <w:r w:rsidR="00501170">
        <w:rPr>
          <w:rFonts w:ascii="Times New Roman" w:hAnsi="Times New Roman" w:cs="Times New Roman"/>
        </w:rPr>
        <w:t>’</w:t>
      </w:r>
      <w:r w:rsidR="00543577" w:rsidRPr="001475CD">
        <w:rPr>
          <w:rFonts w:ascii="Times New Roman" w:hAnsi="Times New Roman" w:cs="Times New Roman"/>
        </w:rPr>
        <w:t xml:space="preserve"> Dit onderzoek </w:t>
      </w:r>
      <w:r w:rsidR="00501170" w:rsidRPr="00D32CC2">
        <w:rPr>
          <w:rFonts w:ascii="Times New Roman" w:hAnsi="Times New Roman" w:cs="Times New Roman"/>
        </w:rPr>
        <w:t>beperkt</w:t>
      </w:r>
      <w:r w:rsidR="00543577" w:rsidRPr="001475CD">
        <w:rPr>
          <w:rFonts w:ascii="Times New Roman" w:hAnsi="Times New Roman" w:cs="Times New Roman"/>
        </w:rPr>
        <w:t xml:space="preserve"> zich </w:t>
      </w:r>
      <w:r w:rsidR="00501170" w:rsidRPr="00D32CC2">
        <w:rPr>
          <w:rFonts w:ascii="Times New Roman" w:hAnsi="Times New Roman" w:cs="Times New Roman"/>
        </w:rPr>
        <w:t>dan ook</w:t>
      </w:r>
      <w:r w:rsidR="00543577" w:rsidRPr="00D32CC2">
        <w:rPr>
          <w:rFonts w:ascii="Times New Roman" w:hAnsi="Times New Roman" w:cs="Times New Roman"/>
        </w:rPr>
        <w:t xml:space="preserve"> tot </w:t>
      </w:r>
      <w:r w:rsidR="00543577" w:rsidRPr="001475CD">
        <w:rPr>
          <w:rFonts w:ascii="Times New Roman" w:hAnsi="Times New Roman" w:cs="Times New Roman"/>
        </w:rPr>
        <w:t>de uitleg van deze vervolgingsgrond.</w:t>
      </w:r>
    </w:p>
    <w:p w14:paraId="284632E0" w14:textId="77777777" w:rsidR="0054251B" w:rsidRPr="002B04B1" w:rsidRDefault="0054251B" w:rsidP="00E20010">
      <w:pPr>
        <w:spacing w:line="360" w:lineRule="auto"/>
        <w:rPr>
          <w:rFonts w:ascii="Times New Roman" w:hAnsi="Times New Roman" w:cs="Times New Roman"/>
          <w:sz w:val="24"/>
        </w:rPr>
      </w:pPr>
    </w:p>
    <w:p w14:paraId="281A7ED0" w14:textId="77777777" w:rsidR="00BD4573" w:rsidRDefault="00BD4573" w:rsidP="00BD4573">
      <w:pPr>
        <w:pStyle w:val="Kop2"/>
      </w:pPr>
      <w:r>
        <w:t>2.2.3.1 behoren tot een bepaalde sociale groep</w:t>
      </w:r>
      <w:r>
        <w:tab/>
      </w:r>
    </w:p>
    <w:p w14:paraId="1B7FB753" w14:textId="77777777" w:rsidR="008B0E3B" w:rsidRPr="001475CD" w:rsidRDefault="00620185" w:rsidP="00E20010">
      <w:pPr>
        <w:spacing w:line="360" w:lineRule="auto"/>
        <w:rPr>
          <w:rFonts w:ascii="Times New Roman" w:hAnsi="Times New Roman" w:cs="Times New Roman"/>
        </w:rPr>
      </w:pPr>
      <w:r>
        <w:br/>
      </w:r>
      <w:r w:rsidRPr="001475CD">
        <w:rPr>
          <w:rFonts w:ascii="Times New Roman" w:hAnsi="Times New Roman" w:cs="Times New Roman"/>
        </w:rPr>
        <w:t>Volgen</w:t>
      </w:r>
      <w:r w:rsidR="00C235E2">
        <w:rPr>
          <w:rFonts w:ascii="Times New Roman" w:hAnsi="Times New Roman" w:cs="Times New Roman"/>
        </w:rPr>
        <w:t xml:space="preserve">s paragraaf 77 van het </w:t>
      </w:r>
      <w:r w:rsidR="00FC02A0">
        <w:rPr>
          <w:rFonts w:ascii="Times New Roman" w:hAnsi="Times New Roman" w:cs="Times New Roman"/>
        </w:rPr>
        <w:t>handboek</w:t>
      </w:r>
      <w:r w:rsidRPr="001475CD">
        <w:rPr>
          <w:rFonts w:ascii="Times New Roman" w:hAnsi="Times New Roman" w:cs="Times New Roman"/>
        </w:rPr>
        <w:t xml:space="preserve"> valt vervolging op grond van homoseksualiteit (LHBTI’s) onder het </w:t>
      </w:r>
      <w:r w:rsidR="00012B62" w:rsidRPr="001475CD">
        <w:rPr>
          <w:rFonts w:ascii="Times New Roman" w:hAnsi="Times New Roman" w:cs="Times New Roman"/>
        </w:rPr>
        <w:t>‘</w:t>
      </w:r>
      <w:r w:rsidRPr="001475CD">
        <w:rPr>
          <w:rFonts w:ascii="Times New Roman" w:hAnsi="Times New Roman" w:cs="Times New Roman"/>
        </w:rPr>
        <w:t>behoren tot een bepaalde sociale groep</w:t>
      </w:r>
      <w:r w:rsidR="00C235E2">
        <w:rPr>
          <w:rFonts w:ascii="Times New Roman" w:hAnsi="Times New Roman" w:cs="Times New Roman"/>
        </w:rPr>
        <w:t>’.</w:t>
      </w:r>
      <w:r w:rsidRPr="001475CD">
        <w:rPr>
          <w:rFonts w:ascii="Times New Roman" w:hAnsi="Times New Roman" w:cs="Times New Roman"/>
        </w:rPr>
        <w:t xml:space="preserve"> </w:t>
      </w:r>
      <w:r w:rsidR="00012B62" w:rsidRPr="001475CD">
        <w:rPr>
          <w:rFonts w:ascii="Times New Roman" w:hAnsi="Times New Roman" w:cs="Times New Roman"/>
        </w:rPr>
        <w:t>In de UNHCR</w:t>
      </w:r>
      <w:r w:rsidR="009D7BE7">
        <w:rPr>
          <w:rFonts w:ascii="Times New Roman" w:hAnsi="Times New Roman" w:cs="Times New Roman"/>
        </w:rPr>
        <w:t>-</w:t>
      </w:r>
      <w:r w:rsidR="00FC02A0">
        <w:rPr>
          <w:rFonts w:ascii="Times New Roman" w:hAnsi="Times New Roman" w:cs="Times New Roman"/>
        </w:rPr>
        <w:t>richtlijnen</w:t>
      </w:r>
      <w:r w:rsidR="00012B62" w:rsidRPr="001475CD">
        <w:rPr>
          <w:rFonts w:ascii="Times New Roman" w:hAnsi="Times New Roman" w:cs="Times New Roman"/>
        </w:rPr>
        <w:t xml:space="preserve"> (</w:t>
      </w:r>
      <w:r w:rsidR="00FC02A0">
        <w:rPr>
          <w:rFonts w:ascii="Times New Roman" w:hAnsi="Times New Roman" w:cs="Times New Roman"/>
        </w:rPr>
        <w:t>richtlijnen</w:t>
      </w:r>
      <w:r w:rsidR="00012B62" w:rsidRPr="001475CD">
        <w:rPr>
          <w:rFonts w:ascii="Times New Roman" w:hAnsi="Times New Roman" w:cs="Times New Roman"/>
        </w:rPr>
        <w:t>) wordt ‘een</w:t>
      </w:r>
      <w:r w:rsidR="00A400E3" w:rsidRPr="001475CD">
        <w:rPr>
          <w:rFonts w:ascii="Times New Roman" w:hAnsi="Times New Roman" w:cs="Times New Roman"/>
        </w:rPr>
        <w:t xml:space="preserve"> bepaalde sociale groep’</w:t>
      </w:r>
      <w:r w:rsidR="006D4921" w:rsidRPr="001475CD">
        <w:rPr>
          <w:rFonts w:ascii="Times New Roman" w:hAnsi="Times New Roman" w:cs="Times New Roman"/>
        </w:rPr>
        <w:t xml:space="preserve"> uitgebreid</w:t>
      </w:r>
      <w:r w:rsidR="00A400E3" w:rsidRPr="001475CD">
        <w:rPr>
          <w:rFonts w:ascii="Times New Roman" w:hAnsi="Times New Roman" w:cs="Times New Roman"/>
        </w:rPr>
        <w:t>er</w:t>
      </w:r>
      <w:r w:rsidR="006D4921" w:rsidRPr="001475CD">
        <w:rPr>
          <w:rFonts w:ascii="Times New Roman" w:hAnsi="Times New Roman" w:cs="Times New Roman"/>
        </w:rPr>
        <w:t xml:space="preserve"> omschreven. </w:t>
      </w:r>
      <w:r w:rsidR="00A01DC3" w:rsidRPr="001475CD">
        <w:rPr>
          <w:rFonts w:ascii="Times New Roman" w:hAnsi="Times New Roman" w:cs="Times New Roman"/>
        </w:rPr>
        <w:t>Uit d</w:t>
      </w:r>
      <w:r w:rsidR="00CD28B6" w:rsidRPr="001475CD">
        <w:rPr>
          <w:rFonts w:ascii="Times New Roman" w:hAnsi="Times New Roman" w:cs="Times New Roman"/>
        </w:rPr>
        <w:t xml:space="preserve">e </w:t>
      </w:r>
      <w:r w:rsidR="00FC02A0">
        <w:rPr>
          <w:rFonts w:ascii="Times New Roman" w:hAnsi="Times New Roman" w:cs="Times New Roman"/>
        </w:rPr>
        <w:t>richtlijnen</w:t>
      </w:r>
      <w:r w:rsidR="004C28CF" w:rsidRPr="001475CD">
        <w:rPr>
          <w:rFonts w:ascii="Times New Roman" w:hAnsi="Times New Roman" w:cs="Times New Roman"/>
        </w:rPr>
        <w:t xml:space="preserve"> en art</w:t>
      </w:r>
      <w:r w:rsidR="00475E1B">
        <w:rPr>
          <w:rFonts w:ascii="Times New Roman" w:hAnsi="Times New Roman" w:cs="Times New Roman"/>
        </w:rPr>
        <w:t>ikel</w:t>
      </w:r>
      <w:r w:rsidR="004C28CF" w:rsidRPr="001475CD">
        <w:rPr>
          <w:rFonts w:ascii="Times New Roman" w:hAnsi="Times New Roman" w:cs="Times New Roman"/>
        </w:rPr>
        <w:t xml:space="preserve"> 10 lid 1 onder d van de</w:t>
      </w:r>
      <w:r w:rsidR="007C13A0" w:rsidRPr="001475CD">
        <w:rPr>
          <w:rFonts w:ascii="Times New Roman" w:hAnsi="Times New Roman" w:cs="Times New Roman"/>
        </w:rPr>
        <w:t xml:space="preserve"> Kwalificatierichtlijn</w:t>
      </w:r>
      <w:r w:rsidR="00CD28B6" w:rsidRPr="001475CD">
        <w:rPr>
          <w:rFonts w:ascii="Times New Roman" w:hAnsi="Times New Roman" w:cs="Times New Roman"/>
        </w:rPr>
        <w:t xml:space="preserve"> kunnen</w:t>
      </w:r>
      <w:r w:rsidR="00A01DC3" w:rsidRPr="001475CD">
        <w:rPr>
          <w:rFonts w:ascii="Times New Roman" w:hAnsi="Times New Roman" w:cs="Times New Roman"/>
        </w:rPr>
        <w:t xml:space="preserve"> drie benaderingen </w:t>
      </w:r>
      <w:r w:rsidR="00805C6D" w:rsidRPr="001475CD">
        <w:rPr>
          <w:rFonts w:ascii="Times New Roman" w:hAnsi="Times New Roman" w:cs="Times New Roman"/>
        </w:rPr>
        <w:t xml:space="preserve">worden </w:t>
      </w:r>
      <w:r w:rsidR="00C235E2" w:rsidRPr="00D32CC2">
        <w:rPr>
          <w:rFonts w:ascii="Times New Roman" w:hAnsi="Times New Roman" w:cs="Times New Roman"/>
        </w:rPr>
        <w:t>aangemerkt</w:t>
      </w:r>
      <w:r w:rsidR="00805C6D" w:rsidRPr="001475CD">
        <w:rPr>
          <w:rFonts w:ascii="Times New Roman" w:hAnsi="Times New Roman" w:cs="Times New Roman"/>
          <w:color w:val="FF0000"/>
        </w:rPr>
        <w:t xml:space="preserve"> </w:t>
      </w:r>
      <w:r w:rsidR="00A01DC3" w:rsidRPr="001475CD">
        <w:rPr>
          <w:rFonts w:ascii="Times New Roman" w:hAnsi="Times New Roman" w:cs="Times New Roman"/>
        </w:rPr>
        <w:t>om een bepaalde sociale g</w:t>
      </w:r>
      <w:r w:rsidR="00CD28B6" w:rsidRPr="001475CD">
        <w:rPr>
          <w:rFonts w:ascii="Times New Roman" w:hAnsi="Times New Roman" w:cs="Times New Roman"/>
        </w:rPr>
        <w:t>roep te bepalen</w:t>
      </w:r>
      <w:r w:rsidR="00C235E2">
        <w:rPr>
          <w:rFonts w:ascii="Times New Roman" w:hAnsi="Times New Roman" w:cs="Times New Roman"/>
        </w:rPr>
        <w:t>.</w:t>
      </w:r>
      <w:r w:rsidR="00CD28B6" w:rsidRPr="001475CD">
        <w:rPr>
          <w:rFonts w:ascii="Times New Roman" w:hAnsi="Times New Roman" w:cs="Times New Roman"/>
        </w:rPr>
        <w:t xml:space="preserve"> Bij de eerste benadering kan een sociale groep bestaan uit een groep met een aangeboren, onve</w:t>
      </w:r>
      <w:r w:rsidR="00B835CD" w:rsidRPr="001475CD">
        <w:rPr>
          <w:rFonts w:ascii="Times New Roman" w:hAnsi="Times New Roman" w:cs="Times New Roman"/>
        </w:rPr>
        <w:t>randerbaar kenmerk</w:t>
      </w:r>
      <w:r w:rsidR="00EB3016" w:rsidRPr="001475CD">
        <w:rPr>
          <w:rFonts w:ascii="Times New Roman" w:hAnsi="Times New Roman" w:cs="Times New Roman"/>
        </w:rPr>
        <w:t xml:space="preserve"> zoals </w:t>
      </w:r>
      <w:r w:rsidR="00805C6D" w:rsidRPr="001475CD">
        <w:rPr>
          <w:rFonts w:ascii="Times New Roman" w:hAnsi="Times New Roman" w:cs="Times New Roman"/>
        </w:rPr>
        <w:t>geslacht of seksuele geaardheid</w:t>
      </w:r>
      <w:r w:rsidR="00EB3016" w:rsidRPr="001475CD">
        <w:rPr>
          <w:rFonts w:ascii="Times New Roman" w:hAnsi="Times New Roman" w:cs="Times New Roman"/>
        </w:rPr>
        <w:t>.</w:t>
      </w:r>
      <w:r w:rsidR="00B835CD" w:rsidRPr="001475CD">
        <w:rPr>
          <w:rFonts w:ascii="Times New Roman" w:hAnsi="Times New Roman" w:cs="Times New Roman"/>
        </w:rPr>
        <w:t xml:space="preserve"> Bij de tweede benadering kan een sociale groep bestaan uit een groep met een vroegere status, d</w:t>
      </w:r>
      <w:r w:rsidR="00C235E2">
        <w:rPr>
          <w:rFonts w:ascii="Times New Roman" w:hAnsi="Times New Roman" w:cs="Times New Roman"/>
        </w:rPr>
        <w:t>ie onveranderbaar is. Tenslotte</w:t>
      </w:r>
      <w:r w:rsidR="00B835CD" w:rsidRPr="001475CD">
        <w:rPr>
          <w:rFonts w:ascii="Times New Roman" w:hAnsi="Times New Roman" w:cs="Times New Roman"/>
        </w:rPr>
        <w:t xml:space="preserve"> kan een </w:t>
      </w:r>
      <w:r w:rsidR="003933FE" w:rsidRPr="001475CD">
        <w:rPr>
          <w:rFonts w:ascii="Times New Roman" w:hAnsi="Times New Roman" w:cs="Times New Roman"/>
        </w:rPr>
        <w:t xml:space="preserve">sociale </w:t>
      </w:r>
      <w:r w:rsidR="00B835CD" w:rsidRPr="001475CD">
        <w:rPr>
          <w:rFonts w:ascii="Times New Roman" w:hAnsi="Times New Roman" w:cs="Times New Roman"/>
        </w:rPr>
        <w:t xml:space="preserve">groep bestaan </w:t>
      </w:r>
      <w:r w:rsidR="003933FE" w:rsidRPr="001475CD">
        <w:rPr>
          <w:rFonts w:ascii="Times New Roman" w:hAnsi="Times New Roman" w:cs="Times New Roman"/>
        </w:rPr>
        <w:t>uit mensen met een vrijwillig kenmerk.</w:t>
      </w:r>
      <w:r w:rsidR="008818BB">
        <w:rPr>
          <w:rFonts w:ascii="Times New Roman" w:hAnsi="Times New Roman" w:cs="Times New Roman"/>
        </w:rPr>
        <w:t xml:space="preserve"> Hiermee wordt bedoeld:</w:t>
      </w:r>
      <w:r w:rsidR="003933FE" w:rsidRPr="001475CD">
        <w:rPr>
          <w:rFonts w:ascii="Times New Roman" w:hAnsi="Times New Roman" w:cs="Times New Roman"/>
        </w:rPr>
        <w:t xml:space="preserve"> </w:t>
      </w:r>
      <w:r w:rsidR="008818BB">
        <w:rPr>
          <w:rFonts w:ascii="Times New Roman" w:hAnsi="Times New Roman" w:cs="Times New Roman"/>
        </w:rPr>
        <w:t>p</w:t>
      </w:r>
      <w:r w:rsidR="00F16975" w:rsidRPr="001475CD">
        <w:rPr>
          <w:rFonts w:ascii="Times New Roman" w:hAnsi="Times New Roman" w:cs="Times New Roman"/>
        </w:rPr>
        <w:t>ersonen die een gemeenschappelijke achtergrond of eigenschap van</w:t>
      </w:r>
      <w:r w:rsidR="003933FE" w:rsidRPr="001475CD">
        <w:rPr>
          <w:rFonts w:ascii="Times New Roman" w:hAnsi="Times New Roman" w:cs="Times New Roman"/>
        </w:rPr>
        <w:t xml:space="preserve"> fundamentele aard</w:t>
      </w:r>
      <w:r w:rsidR="00475E1B">
        <w:rPr>
          <w:rFonts w:ascii="Times New Roman" w:hAnsi="Times New Roman" w:cs="Times New Roman"/>
        </w:rPr>
        <w:t xml:space="preserve"> hebben</w:t>
      </w:r>
      <w:r w:rsidR="00F16975" w:rsidRPr="001475CD">
        <w:rPr>
          <w:rFonts w:ascii="Times New Roman" w:hAnsi="Times New Roman" w:cs="Times New Roman"/>
        </w:rPr>
        <w:t xml:space="preserve">, </w:t>
      </w:r>
      <w:r w:rsidR="00805C6D" w:rsidRPr="001475CD">
        <w:rPr>
          <w:rFonts w:ascii="Times New Roman" w:hAnsi="Times New Roman" w:cs="Times New Roman"/>
        </w:rPr>
        <w:t>waarvan niet mag worden geëist dat hier afstand van wordt gedaan</w:t>
      </w:r>
      <w:r w:rsidR="001B5FE3" w:rsidRPr="001475CD">
        <w:rPr>
          <w:rFonts w:ascii="Times New Roman" w:hAnsi="Times New Roman" w:cs="Times New Roman"/>
        </w:rPr>
        <w:t>.</w:t>
      </w:r>
      <w:r w:rsidR="00F16975" w:rsidRPr="001475CD">
        <w:rPr>
          <w:rStyle w:val="Voetnootmarkering"/>
          <w:rFonts w:ascii="Times New Roman" w:hAnsi="Times New Roman" w:cs="Times New Roman"/>
        </w:rPr>
        <w:footnoteReference w:id="44"/>
      </w:r>
      <w:r w:rsidR="00AE6C5C" w:rsidRPr="001475CD">
        <w:rPr>
          <w:rFonts w:ascii="Times New Roman" w:hAnsi="Times New Roman" w:cs="Times New Roman"/>
        </w:rPr>
        <w:t xml:space="preserve"> </w:t>
      </w:r>
    </w:p>
    <w:p w14:paraId="0DA8A2C1" w14:textId="77777777" w:rsidR="003E4536" w:rsidRDefault="00820BE1" w:rsidP="00E20010">
      <w:pPr>
        <w:spacing w:line="360" w:lineRule="auto"/>
        <w:rPr>
          <w:rFonts w:ascii="Times New Roman" w:hAnsi="Times New Roman" w:cs="Times New Roman"/>
        </w:rPr>
      </w:pPr>
      <w:r w:rsidRPr="001475CD">
        <w:rPr>
          <w:rFonts w:ascii="Times New Roman" w:hAnsi="Times New Roman" w:cs="Times New Roman"/>
        </w:rPr>
        <w:t>Mensenrechten kunnen worden gebruikt bij de beoordeling of een kenmerk fundamenteel is voor de menselijke waardigheid.</w:t>
      </w:r>
      <w:r w:rsidRPr="001475CD">
        <w:rPr>
          <w:rStyle w:val="Voetnootmarkering"/>
          <w:rFonts w:ascii="Times New Roman" w:hAnsi="Times New Roman" w:cs="Times New Roman"/>
        </w:rPr>
        <w:footnoteReference w:id="45"/>
      </w:r>
      <w:r w:rsidR="00E616A5" w:rsidRPr="001475CD">
        <w:rPr>
          <w:rFonts w:ascii="Times New Roman" w:hAnsi="Times New Roman" w:cs="Times New Roman"/>
        </w:rPr>
        <w:t xml:space="preserve"> In het geval van LHBTI’s kan worden gekeken naar art</w:t>
      </w:r>
      <w:r w:rsidR="00475E1B">
        <w:rPr>
          <w:rFonts w:ascii="Times New Roman" w:hAnsi="Times New Roman" w:cs="Times New Roman"/>
        </w:rPr>
        <w:t>ikel</w:t>
      </w:r>
      <w:r w:rsidR="00E616A5" w:rsidRPr="001475CD">
        <w:rPr>
          <w:rFonts w:ascii="Times New Roman" w:hAnsi="Times New Roman" w:cs="Times New Roman"/>
        </w:rPr>
        <w:t xml:space="preserve"> 8</w:t>
      </w:r>
      <w:r w:rsidR="00475E1B">
        <w:rPr>
          <w:rFonts w:ascii="Times New Roman" w:hAnsi="Times New Roman" w:cs="Times New Roman"/>
        </w:rPr>
        <w:t xml:space="preserve"> van het</w:t>
      </w:r>
      <w:r w:rsidR="00E616A5" w:rsidRPr="001475CD">
        <w:rPr>
          <w:rFonts w:ascii="Times New Roman" w:hAnsi="Times New Roman" w:cs="Times New Roman"/>
        </w:rPr>
        <w:t xml:space="preserve"> </w:t>
      </w:r>
      <w:r w:rsidR="00EF407E" w:rsidRPr="001475CD">
        <w:rPr>
          <w:rFonts w:ascii="Times New Roman" w:hAnsi="Times New Roman" w:cs="Times New Roman"/>
        </w:rPr>
        <w:t>EVRM</w:t>
      </w:r>
      <w:r w:rsidR="00FB1CC1" w:rsidRPr="001475CD">
        <w:rPr>
          <w:rFonts w:ascii="Times New Roman" w:hAnsi="Times New Roman" w:cs="Times New Roman"/>
        </w:rPr>
        <w:t xml:space="preserve">. </w:t>
      </w:r>
      <w:r w:rsidR="00475E1B">
        <w:rPr>
          <w:rFonts w:ascii="Times New Roman" w:hAnsi="Times New Roman" w:cs="Times New Roman"/>
        </w:rPr>
        <w:t xml:space="preserve">Volgens </w:t>
      </w:r>
      <w:r w:rsidR="002350D3" w:rsidRPr="001475CD">
        <w:rPr>
          <w:rFonts w:ascii="Times New Roman" w:hAnsi="Times New Roman" w:cs="Times New Roman"/>
        </w:rPr>
        <w:t>deze bepaling heeft eenieder recht op</w:t>
      </w:r>
      <w:r w:rsidR="00FB1CC1" w:rsidRPr="001475CD">
        <w:rPr>
          <w:rFonts w:ascii="Times New Roman" w:hAnsi="Times New Roman" w:cs="Times New Roman"/>
        </w:rPr>
        <w:t xml:space="preserve"> eerbiediging van</w:t>
      </w:r>
      <w:r w:rsidR="002350D3" w:rsidRPr="001475CD">
        <w:rPr>
          <w:rFonts w:ascii="Times New Roman" w:hAnsi="Times New Roman" w:cs="Times New Roman"/>
        </w:rPr>
        <w:t xml:space="preserve"> zijn</w:t>
      </w:r>
      <w:r w:rsidR="00FB1CC1" w:rsidRPr="001475CD">
        <w:rPr>
          <w:rFonts w:ascii="Times New Roman" w:hAnsi="Times New Roman" w:cs="Times New Roman"/>
        </w:rPr>
        <w:t xml:space="preserve"> of haar</w:t>
      </w:r>
      <w:r w:rsidR="002350D3" w:rsidRPr="001475CD">
        <w:rPr>
          <w:rFonts w:ascii="Times New Roman" w:hAnsi="Times New Roman" w:cs="Times New Roman"/>
        </w:rPr>
        <w:t xml:space="preserve"> privé</w:t>
      </w:r>
      <w:r w:rsidR="00FB1CC1" w:rsidRPr="001475CD">
        <w:rPr>
          <w:rFonts w:ascii="Times New Roman" w:hAnsi="Times New Roman" w:cs="Times New Roman"/>
        </w:rPr>
        <w:t>-, familie- en gezinsleven</w:t>
      </w:r>
      <w:r w:rsidR="002350D3" w:rsidRPr="001475CD">
        <w:rPr>
          <w:rFonts w:ascii="Times New Roman" w:hAnsi="Times New Roman" w:cs="Times New Roman"/>
        </w:rPr>
        <w:t>.</w:t>
      </w:r>
      <w:r w:rsidR="002350D3" w:rsidRPr="001475CD">
        <w:rPr>
          <w:rStyle w:val="Voetnootmarkering"/>
          <w:rFonts w:ascii="Times New Roman" w:hAnsi="Times New Roman" w:cs="Times New Roman"/>
        </w:rPr>
        <w:footnoteReference w:id="46"/>
      </w:r>
      <w:r w:rsidR="00FB1CC1" w:rsidRPr="001475CD">
        <w:rPr>
          <w:rFonts w:ascii="Times New Roman" w:hAnsi="Times New Roman" w:cs="Times New Roman"/>
        </w:rPr>
        <w:t xml:space="preserve"> </w:t>
      </w:r>
      <w:r w:rsidR="00D61A38" w:rsidRPr="001475CD">
        <w:rPr>
          <w:rFonts w:ascii="Times New Roman" w:hAnsi="Times New Roman" w:cs="Times New Roman"/>
        </w:rPr>
        <w:t xml:space="preserve">Seksuele geaardheid is een </w:t>
      </w:r>
      <w:r w:rsidR="002175C1" w:rsidRPr="001475CD">
        <w:rPr>
          <w:rFonts w:ascii="Times New Roman" w:hAnsi="Times New Roman" w:cs="Times New Roman"/>
        </w:rPr>
        <w:t>essentieel</w:t>
      </w:r>
      <w:r w:rsidR="00D61A38" w:rsidRPr="001475CD">
        <w:rPr>
          <w:rFonts w:ascii="Times New Roman" w:hAnsi="Times New Roman" w:cs="Times New Roman"/>
        </w:rPr>
        <w:t xml:space="preserve"> elemen</w:t>
      </w:r>
      <w:r w:rsidR="002175C1" w:rsidRPr="001475CD">
        <w:rPr>
          <w:rFonts w:ascii="Times New Roman" w:hAnsi="Times New Roman" w:cs="Times New Roman"/>
        </w:rPr>
        <w:t>t van iemands persoonlijkheid, dat</w:t>
      </w:r>
      <w:r w:rsidR="00D61A38" w:rsidRPr="001475CD">
        <w:rPr>
          <w:rFonts w:ascii="Times New Roman" w:hAnsi="Times New Roman" w:cs="Times New Roman"/>
        </w:rPr>
        <w:t xml:space="preserve"> aangemerkt</w:t>
      </w:r>
      <w:r w:rsidR="002175C1" w:rsidRPr="001475CD">
        <w:rPr>
          <w:rFonts w:ascii="Times New Roman" w:hAnsi="Times New Roman" w:cs="Times New Roman"/>
        </w:rPr>
        <w:t xml:space="preserve"> kan worden als een fundamenteel</w:t>
      </w:r>
      <w:r w:rsidR="00D61A38" w:rsidRPr="001475CD">
        <w:rPr>
          <w:rFonts w:ascii="Times New Roman" w:hAnsi="Times New Roman" w:cs="Times New Roman"/>
        </w:rPr>
        <w:t xml:space="preserve"> kenmerk van de mens.</w:t>
      </w:r>
      <w:r w:rsidR="00EB2FF1" w:rsidRPr="001475CD">
        <w:rPr>
          <w:rStyle w:val="Voetnootmarkering"/>
          <w:rFonts w:ascii="Times New Roman" w:hAnsi="Times New Roman" w:cs="Times New Roman"/>
        </w:rPr>
        <w:footnoteReference w:id="47"/>
      </w:r>
      <w:r w:rsidR="00F94E74" w:rsidRPr="001475CD">
        <w:rPr>
          <w:rFonts w:ascii="Times New Roman" w:hAnsi="Times New Roman" w:cs="Times New Roman"/>
        </w:rPr>
        <w:t xml:space="preserve"> </w:t>
      </w:r>
      <w:r w:rsidR="002175C1" w:rsidRPr="001475CD">
        <w:rPr>
          <w:rFonts w:ascii="Times New Roman" w:hAnsi="Times New Roman" w:cs="Times New Roman"/>
        </w:rPr>
        <w:t>Hier</w:t>
      </w:r>
      <w:r w:rsidR="00475E1B">
        <w:rPr>
          <w:rFonts w:ascii="Times New Roman" w:hAnsi="Times New Roman" w:cs="Times New Roman"/>
        </w:rPr>
        <w:t>uit</w:t>
      </w:r>
      <w:r w:rsidR="002175C1" w:rsidRPr="001475CD">
        <w:rPr>
          <w:rFonts w:ascii="Times New Roman" w:hAnsi="Times New Roman" w:cs="Times New Roman"/>
        </w:rPr>
        <w:t xml:space="preserve"> kan geconcludeerd worden dat </w:t>
      </w:r>
      <w:r w:rsidR="00EB2FF1" w:rsidRPr="001475CD">
        <w:rPr>
          <w:rFonts w:ascii="Times New Roman" w:hAnsi="Times New Roman" w:cs="Times New Roman"/>
        </w:rPr>
        <w:t>onder privéleven ook de seksuele geaardheid van een persoon wordt verstaan.</w:t>
      </w:r>
      <w:r w:rsidR="00EB2FF1" w:rsidRPr="001475CD">
        <w:rPr>
          <w:rStyle w:val="Voetnootmarkering"/>
          <w:rFonts w:ascii="Times New Roman" w:hAnsi="Times New Roman" w:cs="Times New Roman"/>
        </w:rPr>
        <w:footnoteReference w:id="48"/>
      </w:r>
      <w:r w:rsidR="00EB2FF1" w:rsidRPr="001475CD">
        <w:rPr>
          <w:rFonts w:ascii="Times New Roman" w:hAnsi="Times New Roman" w:cs="Times New Roman"/>
        </w:rPr>
        <w:t xml:space="preserve"> </w:t>
      </w:r>
      <w:r w:rsidR="001C4FF7" w:rsidRPr="001475CD">
        <w:rPr>
          <w:rFonts w:ascii="Times New Roman" w:hAnsi="Times New Roman" w:cs="Times New Roman"/>
        </w:rPr>
        <w:t>Op grond van art</w:t>
      </w:r>
      <w:r w:rsidR="00475E1B">
        <w:rPr>
          <w:rFonts w:ascii="Times New Roman" w:hAnsi="Times New Roman" w:cs="Times New Roman"/>
        </w:rPr>
        <w:t>ikel</w:t>
      </w:r>
      <w:r w:rsidR="001C4FF7" w:rsidRPr="001475CD">
        <w:rPr>
          <w:rFonts w:ascii="Times New Roman" w:hAnsi="Times New Roman" w:cs="Times New Roman"/>
        </w:rPr>
        <w:t xml:space="preserve"> 8</w:t>
      </w:r>
      <w:r w:rsidR="00475E1B">
        <w:rPr>
          <w:rFonts w:ascii="Times New Roman" w:hAnsi="Times New Roman" w:cs="Times New Roman"/>
        </w:rPr>
        <w:t xml:space="preserve"> van het</w:t>
      </w:r>
      <w:r w:rsidR="001C4FF7" w:rsidRPr="001475CD">
        <w:rPr>
          <w:rFonts w:ascii="Times New Roman" w:hAnsi="Times New Roman" w:cs="Times New Roman"/>
        </w:rPr>
        <w:t xml:space="preserve"> EVRM kan daarom niet van een LHBTI’er worden verwacht </w:t>
      </w:r>
      <w:r w:rsidR="00475E1B">
        <w:rPr>
          <w:rFonts w:ascii="Times New Roman" w:hAnsi="Times New Roman" w:cs="Times New Roman"/>
        </w:rPr>
        <w:t>dat hij of zij de</w:t>
      </w:r>
      <w:r w:rsidR="001C4FF7" w:rsidRPr="001475CD">
        <w:rPr>
          <w:rFonts w:ascii="Times New Roman" w:hAnsi="Times New Roman" w:cs="Times New Roman"/>
        </w:rPr>
        <w:t xml:space="preserve"> seksuele geaardheid </w:t>
      </w:r>
      <w:r w:rsidR="00475E1B">
        <w:rPr>
          <w:rFonts w:ascii="Times New Roman" w:hAnsi="Times New Roman" w:cs="Times New Roman"/>
        </w:rPr>
        <w:t>verbergt</w:t>
      </w:r>
      <w:r w:rsidR="001C4FF7" w:rsidRPr="001475CD">
        <w:rPr>
          <w:rFonts w:ascii="Times New Roman" w:hAnsi="Times New Roman" w:cs="Times New Roman"/>
        </w:rPr>
        <w:t xml:space="preserve">, omdat het een fundamenteel kenmerk is voor de </w:t>
      </w:r>
      <w:r w:rsidR="00ED2FAA" w:rsidRPr="001475CD">
        <w:rPr>
          <w:rFonts w:ascii="Times New Roman" w:hAnsi="Times New Roman" w:cs="Times New Roman"/>
        </w:rPr>
        <w:t>mens</w:t>
      </w:r>
      <w:r w:rsidR="009B24ED" w:rsidRPr="001475CD">
        <w:rPr>
          <w:rFonts w:ascii="Times New Roman" w:hAnsi="Times New Roman" w:cs="Times New Roman"/>
        </w:rPr>
        <w:t>elijke waardigheid</w:t>
      </w:r>
      <w:r w:rsidR="00FC3678" w:rsidRPr="001475CD">
        <w:rPr>
          <w:rFonts w:ascii="Times New Roman" w:hAnsi="Times New Roman" w:cs="Times New Roman"/>
        </w:rPr>
        <w:t xml:space="preserve">. </w:t>
      </w:r>
      <w:r w:rsidR="00475E1B">
        <w:rPr>
          <w:rFonts w:ascii="Times New Roman" w:hAnsi="Times New Roman" w:cs="Times New Roman"/>
        </w:rPr>
        <w:t>Daarom</w:t>
      </w:r>
      <w:r w:rsidR="00FC3678" w:rsidRPr="001475CD">
        <w:rPr>
          <w:rFonts w:ascii="Times New Roman" w:hAnsi="Times New Roman" w:cs="Times New Roman"/>
        </w:rPr>
        <w:t xml:space="preserve"> vallen zij onder de ‘protected characteriscs or immutability approach’, ook wel de beschermde karakteristieke of onveranderlijk benadering.</w:t>
      </w:r>
      <w:r w:rsidR="001001DE" w:rsidRPr="001475CD">
        <w:rPr>
          <w:rStyle w:val="Voetnootmarkering"/>
          <w:rFonts w:ascii="Times New Roman" w:hAnsi="Times New Roman" w:cs="Times New Roman"/>
        </w:rPr>
        <w:footnoteReference w:id="49"/>
      </w:r>
      <w:r w:rsidR="001001DE" w:rsidRPr="001475CD">
        <w:rPr>
          <w:rFonts w:ascii="Times New Roman" w:hAnsi="Times New Roman" w:cs="Times New Roman"/>
        </w:rPr>
        <w:t xml:space="preserve"> </w:t>
      </w:r>
      <w:r w:rsidR="00A56E03">
        <w:rPr>
          <w:rFonts w:ascii="Times New Roman" w:hAnsi="Times New Roman" w:cs="Times New Roman"/>
        </w:rPr>
        <w:t>Dit wordt ook wel het discretie-vereiste genoemd</w:t>
      </w:r>
      <w:r w:rsidR="00A56E03" w:rsidRPr="00FB02A4">
        <w:rPr>
          <w:rFonts w:ascii="Times New Roman" w:hAnsi="Times New Roman" w:cs="Times New Roman"/>
        </w:rPr>
        <w:t>.</w:t>
      </w:r>
      <w:r w:rsidR="00451AD6" w:rsidRPr="00FB02A4">
        <w:rPr>
          <w:rFonts w:ascii="Times New Roman" w:hAnsi="Times New Roman" w:cs="Times New Roman"/>
        </w:rPr>
        <w:t xml:space="preserve"> Dit betekent ook dat van LHBTI-personen niet mag worden gevergd dat zij hun seksuele geaardheid verbergen om aan vervolging te ontkomen</w:t>
      </w:r>
      <w:r w:rsidR="00FB02A4">
        <w:rPr>
          <w:rFonts w:ascii="Times New Roman" w:hAnsi="Times New Roman" w:cs="Times New Roman"/>
        </w:rPr>
        <w:t>, blijkt</w:t>
      </w:r>
      <w:r w:rsidR="00451AD6" w:rsidRPr="00FB02A4">
        <w:rPr>
          <w:rFonts w:ascii="Times New Roman" w:hAnsi="Times New Roman" w:cs="Times New Roman"/>
        </w:rPr>
        <w:t xml:space="preserve"> uit het X</w:t>
      </w:r>
      <w:r w:rsidR="003B5FF0">
        <w:rPr>
          <w:rFonts w:ascii="Times New Roman" w:hAnsi="Times New Roman" w:cs="Times New Roman"/>
        </w:rPr>
        <w:t xml:space="preserve">, Y en </w:t>
      </w:r>
      <w:r w:rsidR="008E0692">
        <w:rPr>
          <w:rFonts w:ascii="Times New Roman" w:hAnsi="Times New Roman" w:cs="Times New Roman"/>
        </w:rPr>
        <w:t>Z-arrest</w:t>
      </w:r>
      <w:r w:rsidR="003B5FF0">
        <w:rPr>
          <w:rFonts w:ascii="Times New Roman" w:hAnsi="Times New Roman" w:cs="Times New Roman"/>
        </w:rPr>
        <w:t xml:space="preserve">. In 2007 is dit </w:t>
      </w:r>
      <w:r w:rsidR="003B5FF0">
        <w:rPr>
          <w:rFonts w:ascii="Times New Roman" w:hAnsi="Times New Roman" w:cs="Times New Roman"/>
        </w:rPr>
        <w:lastRenderedPageBreak/>
        <w:t xml:space="preserve">opgenomen in de Vreemdelingencirculaire </w:t>
      </w:r>
      <w:r w:rsidR="00560B94">
        <w:rPr>
          <w:rFonts w:ascii="Times New Roman" w:hAnsi="Times New Roman" w:cs="Times New Roman"/>
        </w:rPr>
        <w:t>dat</w:t>
      </w:r>
      <w:r w:rsidR="003B5FF0">
        <w:rPr>
          <w:rFonts w:ascii="Times New Roman" w:hAnsi="Times New Roman" w:cs="Times New Roman"/>
        </w:rPr>
        <w:t>,</w:t>
      </w:r>
      <w:r w:rsidR="00560B94">
        <w:rPr>
          <w:rFonts w:ascii="Times New Roman" w:hAnsi="Times New Roman" w:cs="Times New Roman"/>
        </w:rPr>
        <w:t xml:space="preserve"> van personen met een homoseksuele voorkeur niet mag worden verlangd dat zij deze voorkeur bij terugkeer verbergen. </w:t>
      </w:r>
      <w:r w:rsidR="003B5FF0">
        <w:rPr>
          <w:rStyle w:val="Voetnootmarkering"/>
          <w:rFonts w:ascii="Times New Roman" w:hAnsi="Times New Roman" w:cs="Times New Roman"/>
        </w:rPr>
        <w:footnoteReference w:id="50"/>
      </w:r>
    </w:p>
    <w:p w14:paraId="1978710D" w14:textId="77777777" w:rsidR="00BE3E29" w:rsidRPr="001475CD" w:rsidRDefault="00F45F0C" w:rsidP="00E20010">
      <w:pPr>
        <w:spacing w:line="360" w:lineRule="auto"/>
        <w:rPr>
          <w:rFonts w:ascii="Times New Roman" w:hAnsi="Times New Roman" w:cs="Times New Roman"/>
        </w:rPr>
      </w:pPr>
      <w:r w:rsidRPr="001475CD">
        <w:rPr>
          <w:rFonts w:ascii="Times New Roman" w:hAnsi="Times New Roman" w:cs="Times New Roman"/>
        </w:rPr>
        <w:t>Bij de tweede benadering, de ‘social p</w:t>
      </w:r>
      <w:r w:rsidR="00FC02A0">
        <w:rPr>
          <w:rFonts w:ascii="Times New Roman" w:hAnsi="Times New Roman" w:cs="Times New Roman"/>
        </w:rPr>
        <w:t>er</w:t>
      </w:r>
      <w:r w:rsidRPr="001475CD">
        <w:rPr>
          <w:rFonts w:ascii="Times New Roman" w:hAnsi="Times New Roman" w:cs="Times New Roman"/>
        </w:rPr>
        <w:t>ception approach</w:t>
      </w:r>
      <w:r w:rsidR="004031B0" w:rsidRPr="001475CD">
        <w:rPr>
          <w:rFonts w:ascii="Times New Roman" w:hAnsi="Times New Roman" w:cs="Times New Roman"/>
        </w:rPr>
        <w:t>’</w:t>
      </w:r>
      <w:r w:rsidRPr="001475CD">
        <w:rPr>
          <w:rFonts w:ascii="Times New Roman" w:hAnsi="Times New Roman" w:cs="Times New Roman"/>
        </w:rPr>
        <w:t>, wordt gekeken naar een gemeenschappelijk</w:t>
      </w:r>
      <w:r w:rsidR="00674E75" w:rsidRPr="00D32CC2">
        <w:rPr>
          <w:rFonts w:ascii="Times New Roman" w:hAnsi="Times New Roman" w:cs="Times New Roman"/>
        </w:rPr>
        <w:t>e</w:t>
      </w:r>
      <w:r w:rsidRPr="001475CD">
        <w:rPr>
          <w:rFonts w:ascii="Times New Roman" w:hAnsi="Times New Roman" w:cs="Times New Roman"/>
        </w:rPr>
        <w:t xml:space="preserve"> factor die door de leden van de groep samen</w:t>
      </w:r>
      <w:r w:rsidR="00F71438" w:rsidRPr="001475CD">
        <w:rPr>
          <w:rFonts w:ascii="Times New Roman" w:hAnsi="Times New Roman" w:cs="Times New Roman"/>
        </w:rPr>
        <w:t xml:space="preserve"> wordt</w:t>
      </w:r>
      <w:r w:rsidRPr="001475CD">
        <w:rPr>
          <w:rFonts w:ascii="Times New Roman" w:hAnsi="Times New Roman" w:cs="Times New Roman"/>
        </w:rPr>
        <w:t xml:space="preserve"> </w:t>
      </w:r>
      <w:r w:rsidR="00F71438" w:rsidRPr="001475CD">
        <w:rPr>
          <w:rFonts w:ascii="Times New Roman" w:hAnsi="Times New Roman" w:cs="Times New Roman"/>
        </w:rPr>
        <w:t>gedeeld en wat hen als groe</w:t>
      </w:r>
      <w:r w:rsidR="00E121C8" w:rsidRPr="001475CD">
        <w:rPr>
          <w:rFonts w:ascii="Times New Roman" w:hAnsi="Times New Roman" w:cs="Times New Roman"/>
        </w:rPr>
        <w:t xml:space="preserve">p </w:t>
      </w:r>
      <w:r w:rsidR="005B3D6A" w:rsidRPr="001475CD">
        <w:rPr>
          <w:rFonts w:ascii="Times New Roman" w:hAnsi="Times New Roman" w:cs="Times New Roman"/>
        </w:rPr>
        <w:t>her</w:t>
      </w:r>
      <w:r w:rsidR="00E121C8" w:rsidRPr="001475CD">
        <w:rPr>
          <w:rFonts w:ascii="Times New Roman" w:hAnsi="Times New Roman" w:cs="Times New Roman"/>
        </w:rPr>
        <w:t>kenbaar maakt of ondersch</w:t>
      </w:r>
      <w:r w:rsidR="00E121C8" w:rsidRPr="00D32CC2">
        <w:rPr>
          <w:rFonts w:ascii="Times New Roman" w:hAnsi="Times New Roman" w:cs="Times New Roman"/>
        </w:rPr>
        <w:t>eid</w:t>
      </w:r>
      <w:r w:rsidR="00A80428" w:rsidRPr="00D32CC2">
        <w:rPr>
          <w:rFonts w:ascii="Times New Roman" w:hAnsi="Times New Roman" w:cs="Times New Roman"/>
        </w:rPr>
        <w:t>t</w:t>
      </w:r>
      <w:r w:rsidR="00E121C8" w:rsidRPr="001475CD">
        <w:rPr>
          <w:rFonts w:ascii="Times New Roman" w:hAnsi="Times New Roman" w:cs="Times New Roman"/>
        </w:rPr>
        <w:t xml:space="preserve"> van de samenleving</w:t>
      </w:r>
      <w:r w:rsidR="00F71438" w:rsidRPr="001475CD">
        <w:rPr>
          <w:rFonts w:ascii="Times New Roman" w:hAnsi="Times New Roman" w:cs="Times New Roman"/>
        </w:rPr>
        <w:t>.</w:t>
      </w:r>
      <w:r w:rsidR="00FA5F8B" w:rsidRPr="001475CD">
        <w:rPr>
          <w:rStyle w:val="Voetnootmarkering"/>
          <w:rFonts w:ascii="Times New Roman" w:hAnsi="Times New Roman" w:cs="Times New Roman"/>
        </w:rPr>
        <w:footnoteReference w:id="51"/>
      </w:r>
      <w:r w:rsidR="00FA5F8B" w:rsidRPr="001475CD">
        <w:rPr>
          <w:rFonts w:ascii="Times New Roman" w:hAnsi="Times New Roman" w:cs="Times New Roman"/>
        </w:rPr>
        <w:t xml:space="preserve"> </w:t>
      </w:r>
      <w:r w:rsidR="00F71438" w:rsidRPr="001475CD">
        <w:rPr>
          <w:rFonts w:ascii="Times New Roman" w:hAnsi="Times New Roman" w:cs="Times New Roman"/>
        </w:rPr>
        <w:t>Bij LHBTI</w:t>
      </w:r>
      <w:r w:rsidR="00674E75">
        <w:rPr>
          <w:rFonts w:ascii="Times New Roman" w:hAnsi="Times New Roman" w:cs="Times New Roman"/>
        </w:rPr>
        <w:t>’s</w:t>
      </w:r>
      <w:r w:rsidR="00F71438" w:rsidRPr="001475CD">
        <w:rPr>
          <w:rFonts w:ascii="Times New Roman" w:hAnsi="Times New Roman" w:cs="Times New Roman"/>
        </w:rPr>
        <w:t xml:space="preserve"> is </w:t>
      </w:r>
      <w:r w:rsidR="002219F3" w:rsidRPr="001475CD">
        <w:rPr>
          <w:rFonts w:ascii="Times New Roman" w:hAnsi="Times New Roman" w:cs="Times New Roman"/>
        </w:rPr>
        <w:t xml:space="preserve">de seksuele </w:t>
      </w:r>
      <w:r w:rsidR="002219F3" w:rsidRPr="00D32CC2">
        <w:rPr>
          <w:rFonts w:ascii="Times New Roman" w:hAnsi="Times New Roman" w:cs="Times New Roman"/>
        </w:rPr>
        <w:t xml:space="preserve">geaardheid </w:t>
      </w:r>
      <w:r w:rsidR="00674E75" w:rsidRPr="00D32CC2">
        <w:rPr>
          <w:rFonts w:ascii="Times New Roman" w:hAnsi="Times New Roman" w:cs="Times New Roman"/>
        </w:rPr>
        <w:t xml:space="preserve">de </w:t>
      </w:r>
      <w:r w:rsidR="00674E75">
        <w:rPr>
          <w:rFonts w:ascii="Times New Roman" w:hAnsi="Times New Roman" w:cs="Times New Roman"/>
        </w:rPr>
        <w:t>gemeenschappelijke factor die</w:t>
      </w:r>
      <w:r w:rsidR="005B3D6A" w:rsidRPr="001475CD">
        <w:rPr>
          <w:rFonts w:ascii="Times New Roman" w:hAnsi="Times New Roman" w:cs="Times New Roman"/>
        </w:rPr>
        <w:t xml:space="preserve"> in de</w:t>
      </w:r>
      <w:r w:rsidR="00674E75">
        <w:rPr>
          <w:rFonts w:ascii="Times New Roman" w:hAnsi="Times New Roman" w:cs="Times New Roman"/>
        </w:rPr>
        <w:t xml:space="preserve"> LHBTI-</w:t>
      </w:r>
      <w:r w:rsidR="005B3D6A" w:rsidRPr="001475CD">
        <w:rPr>
          <w:rFonts w:ascii="Times New Roman" w:hAnsi="Times New Roman" w:cs="Times New Roman"/>
        </w:rPr>
        <w:t>geme</w:t>
      </w:r>
      <w:r w:rsidR="00674E75">
        <w:rPr>
          <w:rFonts w:ascii="Times New Roman" w:hAnsi="Times New Roman" w:cs="Times New Roman"/>
        </w:rPr>
        <w:t xml:space="preserve">enschap </w:t>
      </w:r>
      <w:r w:rsidR="005B3D6A" w:rsidRPr="001475CD">
        <w:rPr>
          <w:rFonts w:ascii="Times New Roman" w:hAnsi="Times New Roman" w:cs="Times New Roman"/>
        </w:rPr>
        <w:t>wordt gedeeld. LHBTI’s worden op grond</w:t>
      </w:r>
      <w:r w:rsidR="00673443">
        <w:rPr>
          <w:rFonts w:ascii="Times New Roman" w:hAnsi="Times New Roman" w:cs="Times New Roman"/>
        </w:rPr>
        <w:t xml:space="preserve"> daarvan door anderen herkend </w:t>
      </w:r>
      <w:r w:rsidR="00BE3E29" w:rsidRPr="001475CD">
        <w:rPr>
          <w:rFonts w:ascii="Times New Roman" w:hAnsi="Times New Roman" w:cs="Times New Roman"/>
        </w:rPr>
        <w:t>en beschouwd als een groep.</w:t>
      </w:r>
      <w:r w:rsidR="00FF01B1">
        <w:rPr>
          <w:rStyle w:val="Voetnootmarkering"/>
          <w:rFonts w:ascii="Times New Roman" w:hAnsi="Times New Roman" w:cs="Times New Roman"/>
        </w:rPr>
        <w:footnoteReference w:id="52"/>
      </w:r>
      <w:r w:rsidR="00BE3E29" w:rsidRPr="001475CD">
        <w:rPr>
          <w:rFonts w:ascii="Times New Roman" w:hAnsi="Times New Roman" w:cs="Times New Roman"/>
        </w:rPr>
        <w:t xml:space="preserve"> </w:t>
      </w:r>
    </w:p>
    <w:p w14:paraId="3C95B645" w14:textId="77777777" w:rsidR="00B3711C" w:rsidRDefault="007F469A" w:rsidP="00E20010">
      <w:pPr>
        <w:spacing w:line="360" w:lineRule="auto"/>
        <w:rPr>
          <w:rFonts w:ascii="Times New Roman" w:hAnsi="Times New Roman" w:cs="Times New Roman"/>
          <w:color w:val="FF0000"/>
          <w:szCs w:val="24"/>
          <w:shd w:val="clear" w:color="auto" w:fill="FFFFFF"/>
        </w:rPr>
      </w:pPr>
      <w:r w:rsidRPr="001475CD">
        <w:rPr>
          <w:rFonts w:ascii="Times New Roman" w:hAnsi="Times New Roman" w:cs="Times New Roman"/>
        </w:rPr>
        <w:t xml:space="preserve">Op 18 april 2012 stelde de </w:t>
      </w:r>
      <w:r w:rsidR="00AE6303">
        <w:rPr>
          <w:rFonts w:ascii="Times New Roman" w:hAnsi="Times New Roman" w:cs="Times New Roman"/>
        </w:rPr>
        <w:t>Afdeling b</w:t>
      </w:r>
      <w:r w:rsidRPr="001475CD">
        <w:rPr>
          <w:rFonts w:ascii="Times New Roman" w:hAnsi="Times New Roman" w:cs="Times New Roman"/>
        </w:rPr>
        <w:t>estuursr</w:t>
      </w:r>
      <w:r w:rsidR="008C5985">
        <w:rPr>
          <w:rFonts w:ascii="Times New Roman" w:hAnsi="Times New Roman" w:cs="Times New Roman"/>
        </w:rPr>
        <w:t xml:space="preserve">echtspraak van de Raad van </w:t>
      </w:r>
      <w:r w:rsidR="008C5985" w:rsidRPr="00D32CC2">
        <w:rPr>
          <w:rFonts w:ascii="Times New Roman" w:hAnsi="Times New Roman" w:cs="Times New Roman"/>
        </w:rPr>
        <w:t>State</w:t>
      </w:r>
      <w:r w:rsidR="006D1854">
        <w:rPr>
          <w:rFonts w:ascii="Times New Roman" w:hAnsi="Times New Roman" w:cs="Times New Roman"/>
        </w:rPr>
        <w:t xml:space="preserve"> (ABRvS)</w:t>
      </w:r>
      <w:r w:rsidR="008C5985" w:rsidRPr="00D32CC2">
        <w:rPr>
          <w:rFonts w:ascii="Times New Roman" w:hAnsi="Times New Roman" w:cs="Times New Roman"/>
        </w:rPr>
        <w:t xml:space="preserve"> drie prejudiciële vragen aan het </w:t>
      </w:r>
      <w:r w:rsidR="006D1854">
        <w:rPr>
          <w:rFonts w:ascii="Times New Roman" w:hAnsi="Times New Roman" w:cs="Times New Roman"/>
          <w:szCs w:val="24"/>
        </w:rPr>
        <w:t>HvJ EU</w:t>
      </w:r>
      <w:r w:rsidR="006D1854" w:rsidRPr="00D32CC2">
        <w:rPr>
          <w:rFonts w:ascii="Times New Roman" w:hAnsi="Times New Roman" w:cs="Times New Roman"/>
        </w:rPr>
        <w:t xml:space="preserve"> </w:t>
      </w:r>
      <w:r w:rsidR="008C5985" w:rsidRPr="00D32CC2">
        <w:rPr>
          <w:rFonts w:ascii="Times New Roman" w:hAnsi="Times New Roman" w:cs="Times New Roman"/>
        </w:rPr>
        <w:t>in drie zaken over seksuele oriëntatie van homoseksuele mannen uit Senegal, Sierra Leone en Oeganda</w:t>
      </w:r>
      <w:r w:rsidR="004F1101" w:rsidRPr="00D32CC2">
        <w:rPr>
          <w:rFonts w:ascii="Times New Roman" w:hAnsi="Times New Roman" w:cs="Times New Roman"/>
        </w:rPr>
        <w:t>.</w:t>
      </w:r>
      <w:r w:rsidR="004F1101" w:rsidRPr="00D32CC2">
        <w:rPr>
          <w:rStyle w:val="Voetnootmarkering"/>
          <w:rFonts w:ascii="Times New Roman" w:hAnsi="Times New Roman" w:cs="Times New Roman"/>
        </w:rPr>
        <w:footnoteReference w:id="53"/>
      </w:r>
      <w:r w:rsidR="008C5985" w:rsidRPr="00D32CC2">
        <w:rPr>
          <w:rFonts w:ascii="Times New Roman" w:hAnsi="Times New Roman" w:cs="Times New Roman"/>
        </w:rPr>
        <w:t xml:space="preserve"> </w:t>
      </w:r>
      <w:r w:rsidR="00E119F7">
        <w:rPr>
          <w:rFonts w:ascii="Times New Roman" w:hAnsi="Times New Roman" w:cs="Times New Roman"/>
        </w:rPr>
        <w:t xml:space="preserve">Tijdens deze zaak vroegen de mannen asiel aan in Nederland, omdat zij wegens hun seksuele geaardheid vreesden voor vervolging in hun land van herkomst. </w:t>
      </w:r>
      <w:r w:rsidR="00AB51EA">
        <w:rPr>
          <w:rFonts w:ascii="Times New Roman" w:hAnsi="Times New Roman" w:cs="Times New Roman"/>
        </w:rPr>
        <w:t>Ondanks het feit dat seksuele geaardheid en genderidentiteit in deze landen strafbaar is gesteld en in Nederland daaraan niet wordt getwijfeld, werden alle drie de aanvragen toch afgewezen. De aanvragen werden afgewezen, omdat de desbetreffende asielzoekers volgens de IND onvoldoende bewijs konden leveren dat zij gevaar liepen in hun land van herkomst. Zo zouden zij onvolledig</w:t>
      </w:r>
      <w:r w:rsidR="00283071">
        <w:rPr>
          <w:rFonts w:ascii="Times New Roman" w:hAnsi="Times New Roman" w:cs="Times New Roman"/>
        </w:rPr>
        <w:t xml:space="preserve">e verklaringen hebben afgelegd </w:t>
      </w:r>
      <w:r w:rsidR="00AB51EA">
        <w:rPr>
          <w:rFonts w:ascii="Times New Roman" w:hAnsi="Times New Roman" w:cs="Times New Roman"/>
        </w:rPr>
        <w:t xml:space="preserve">over hun homoseksuele gevoelens en hun seksuele geaardheid niet tijdig kenbaar hebben gemaakt. </w:t>
      </w:r>
      <w:r w:rsidR="00283071">
        <w:rPr>
          <w:rFonts w:ascii="Times New Roman" w:hAnsi="Times New Roman" w:cs="Times New Roman"/>
        </w:rPr>
        <w:t>V</w:t>
      </w:r>
      <w:r w:rsidR="003B5FF0">
        <w:rPr>
          <w:rFonts w:ascii="Times New Roman" w:hAnsi="Times New Roman" w:cs="Times New Roman"/>
        </w:rPr>
        <w:t>oorts werd</w:t>
      </w:r>
      <w:r w:rsidR="00283071">
        <w:rPr>
          <w:rFonts w:ascii="Times New Roman" w:hAnsi="Times New Roman" w:cs="Times New Roman"/>
        </w:rPr>
        <w:t xml:space="preserve"> hun verweten dat zij onvoldoende kennis hadden van de Nederlandse LHBTI-</w:t>
      </w:r>
      <w:r w:rsidR="00283071" w:rsidRPr="00283071">
        <w:rPr>
          <w:rFonts w:ascii="Times New Roman" w:hAnsi="Times New Roman" w:cs="Times New Roman"/>
        </w:rPr>
        <w:t>gemeenschap</w:t>
      </w:r>
      <w:r w:rsidR="007D18FB" w:rsidRPr="00283071">
        <w:rPr>
          <w:rFonts w:ascii="Times New Roman" w:hAnsi="Times New Roman" w:cs="Times New Roman"/>
          <w:szCs w:val="24"/>
          <w:shd w:val="clear" w:color="auto" w:fill="FFFFFF"/>
        </w:rPr>
        <w:t>.</w:t>
      </w:r>
      <w:r w:rsidR="007D18FB" w:rsidRPr="00283071">
        <w:rPr>
          <w:rStyle w:val="Voetnootmarkering"/>
          <w:rFonts w:ascii="Times New Roman" w:hAnsi="Times New Roman" w:cs="Times New Roman"/>
          <w:szCs w:val="24"/>
          <w:shd w:val="clear" w:color="auto" w:fill="FFFFFF"/>
        </w:rPr>
        <w:footnoteReference w:id="54"/>
      </w:r>
      <w:r w:rsidR="00283071">
        <w:rPr>
          <w:rFonts w:ascii="Times New Roman" w:hAnsi="Times New Roman" w:cs="Times New Roman"/>
          <w:color w:val="FF0000"/>
          <w:szCs w:val="24"/>
          <w:shd w:val="clear" w:color="auto" w:fill="FFFFFF"/>
        </w:rPr>
        <w:t xml:space="preserve"> </w:t>
      </w:r>
    </w:p>
    <w:p w14:paraId="567E57E5" w14:textId="77777777" w:rsidR="008D44B5" w:rsidRPr="00283071" w:rsidRDefault="008C5985" w:rsidP="00E20010">
      <w:pPr>
        <w:spacing w:line="360" w:lineRule="auto"/>
        <w:rPr>
          <w:rFonts w:ascii="Times New Roman" w:hAnsi="Times New Roman" w:cs="Times New Roman"/>
          <w:color w:val="FF0000"/>
          <w:szCs w:val="24"/>
          <w:shd w:val="clear" w:color="auto" w:fill="FFFFFF"/>
        </w:rPr>
      </w:pPr>
      <w:r>
        <w:rPr>
          <w:rFonts w:ascii="Times New Roman" w:hAnsi="Times New Roman" w:cs="Times New Roman"/>
        </w:rPr>
        <w:t>E</w:t>
      </w:r>
      <w:r w:rsidR="00685636">
        <w:rPr>
          <w:rFonts w:ascii="Times New Roman" w:hAnsi="Times New Roman" w:cs="Times New Roman"/>
        </w:rPr>
        <w:t>e</w:t>
      </w:r>
      <w:r>
        <w:rPr>
          <w:rFonts w:ascii="Times New Roman" w:hAnsi="Times New Roman" w:cs="Times New Roman"/>
        </w:rPr>
        <w:t>n van de</w:t>
      </w:r>
      <w:r w:rsidRPr="00D32CC2">
        <w:rPr>
          <w:rFonts w:ascii="Times New Roman" w:hAnsi="Times New Roman" w:cs="Times New Roman"/>
        </w:rPr>
        <w:t xml:space="preserve"> vragen</w:t>
      </w:r>
      <w:r w:rsidR="00EF407E" w:rsidRPr="00D32CC2">
        <w:rPr>
          <w:rFonts w:ascii="Times New Roman" w:hAnsi="Times New Roman" w:cs="Times New Roman"/>
        </w:rPr>
        <w:t xml:space="preserve"> </w:t>
      </w:r>
      <w:r w:rsidR="00283071">
        <w:rPr>
          <w:rFonts w:ascii="Times New Roman" w:hAnsi="Times New Roman" w:cs="Times New Roman"/>
        </w:rPr>
        <w:t xml:space="preserve">die </w:t>
      </w:r>
      <w:r w:rsidR="00EF407E" w:rsidRPr="001475CD">
        <w:rPr>
          <w:rFonts w:ascii="Times New Roman" w:hAnsi="Times New Roman" w:cs="Times New Roman"/>
        </w:rPr>
        <w:t>uit het arrest</w:t>
      </w:r>
      <w:r w:rsidR="00283071">
        <w:rPr>
          <w:rFonts w:ascii="Times New Roman" w:hAnsi="Times New Roman" w:cs="Times New Roman"/>
        </w:rPr>
        <w:t xml:space="preserve"> naar voren kwam,</w:t>
      </w:r>
      <w:r w:rsidR="007F469A" w:rsidRPr="001475CD">
        <w:rPr>
          <w:rFonts w:ascii="Times New Roman" w:hAnsi="Times New Roman" w:cs="Times New Roman"/>
        </w:rPr>
        <w:t xml:space="preserve"> </w:t>
      </w:r>
      <w:r w:rsidR="00F856A0" w:rsidRPr="001475CD">
        <w:rPr>
          <w:rFonts w:ascii="Times New Roman" w:hAnsi="Times New Roman" w:cs="Times New Roman"/>
        </w:rPr>
        <w:t>luid</w:t>
      </w:r>
      <w:r w:rsidR="00B43FE4" w:rsidRPr="001475CD">
        <w:rPr>
          <w:rFonts w:ascii="Times New Roman" w:hAnsi="Times New Roman" w:cs="Times New Roman"/>
        </w:rPr>
        <w:t>de:</w:t>
      </w:r>
      <w:r>
        <w:rPr>
          <w:rFonts w:ascii="Times New Roman" w:hAnsi="Times New Roman" w:cs="Times New Roman"/>
        </w:rPr>
        <w:t xml:space="preserve"> </w:t>
      </w:r>
      <w:r w:rsidR="00EF407E" w:rsidRPr="00C03832">
        <w:rPr>
          <w:rFonts w:ascii="Times New Roman" w:hAnsi="Times New Roman" w:cs="Times New Roman"/>
          <w:iCs/>
        </w:rPr>
        <w:t>“</w:t>
      </w:r>
      <w:r w:rsidRPr="00C03832">
        <w:rPr>
          <w:rFonts w:ascii="Times New Roman" w:hAnsi="Times New Roman" w:cs="Times New Roman"/>
          <w:iCs/>
        </w:rPr>
        <w:t>Behoren homoseksuele</w:t>
      </w:r>
      <w:r w:rsidR="00F856A0" w:rsidRPr="00C03832">
        <w:rPr>
          <w:rFonts w:ascii="Times New Roman" w:hAnsi="Times New Roman" w:cs="Times New Roman"/>
          <w:iCs/>
        </w:rPr>
        <w:t xml:space="preserve"> asielzoekers tot een specifieke sociale groep</w:t>
      </w:r>
      <w:r w:rsidR="00B43FE4" w:rsidRPr="00C03832">
        <w:rPr>
          <w:rFonts w:ascii="Times New Roman" w:hAnsi="Times New Roman" w:cs="Times New Roman"/>
          <w:iCs/>
        </w:rPr>
        <w:t xml:space="preserve"> in de zin van art</w:t>
      </w:r>
      <w:r w:rsidR="00685636">
        <w:rPr>
          <w:rFonts w:ascii="Times New Roman" w:hAnsi="Times New Roman" w:cs="Times New Roman"/>
          <w:iCs/>
        </w:rPr>
        <w:t>ikel</w:t>
      </w:r>
      <w:r w:rsidR="00B43FE4" w:rsidRPr="00C03832">
        <w:rPr>
          <w:rFonts w:ascii="Times New Roman" w:hAnsi="Times New Roman" w:cs="Times New Roman"/>
          <w:iCs/>
        </w:rPr>
        <w:t xml:space="preserve"> 10 lid 1 onder d</w:t>
      </w:r>
      <w:r w:rsidR="007C13A0" w:rsidRPr="00C03832">
        <w:rPr>
          <w:rFonts w:ascii="Times New Roman" w:hAnsi="Times New Roman" w:cs="Times New Roman"/>
          <w:iCs/>
        </w:rPr>
        <w:t xml:space="preserve"> Kwalificatierichtlijn</w:t>
      </w:r>
      <w:r w:rsidR="00F856A0" w:rsidRPr="00C03832">
        <w:rPr>
          <w:rFonts w:ascii="Times New Roman" w:hAnsi="Times New Roman" w:cs="Times New Roman"/>
          <w:iCs/>
        </w:rPr>
        <w:t>?</w:t>
      </w:r>
      <w:r w:rsidR="00685636">
        <w:rPr>
          <w:rFonts w:ascii="Times New Roman" w:hAnsi="Times New Roman" w:cs="Times New Roman"/>
          <w:iCs/>
        </w:rPr>
        <w:t>”</w:t>
      </w:r>
      <w:r w:rsidR="00F856A0" w:rsidRPr="001475CD">
        <w:rPr>
          <w:rFonts w:ascii="Times New Roman" w:hAnsi="Times New Roman" w:cs="Times New Roman"/>
        </w:rPr>
        <w:t xml:space="preserve"> </w:t>
      </w:r>
      <w:r w:rsidR="00283071">
        <w:rPr>
          <w:rFonts w:ascii="Times New Roman" w:hAnsi="Times New Roman" w:cs="Times New Roman"/>
          <w:color w:val="FF0000"/>
          <w:szCs w:val="24"/>
          <w:shd w:val="clear" w:color="auto" w:fill="FFFFFF"/>
        </w:rPr>
        <w:br/>
      </w:r>
      <w:r w:rsidR="008548CE" w:rsidRPr="001475CD">
        <w:rPr>
          <w:rFonts w:ascii="Times New Roman" w:hAnsi="Times New Roman" w:cs="Times New Roman"/>
        </w:rPr>
        <w:t xml:space="preserve">In het XYZ-arrest heeft het </w:t>
      </w:r>
      <w:r w:rsidR="006D1854">
        <w:rPr>
          <w:rFonts w:ascii="Times New Roman" w:hAnsi="Times New Roman" w:cs="Times New Roman"/>
          <w:szCs w:val="24"/>
        </w:rPr>
        <w:t>HvJ EU</w:t>
      </w:r>
      <w:r w:rsidR="006D1854" w:rsidRPr="001475CD">
        <w:rPr>
          <w:rFonts w:ascii="Times New Roman" w:hAnsi="Times New Roman" w:cs="Times New Roman"/>
        </w:rPr>
        <w:t xml:space="preserve"> </w:t>
      </w:r>
      <w:r w:rsidR="008548CE" w:rsidRPr="001475CD">
        <w:rPr>
          <w:rFonts w:ascii="Times New Roman" w:hAnsi="Times New Roman" w:cs="Times New Roman"/>
        </w:rPr>
        <w:t>antwoord gegeven op de bovengenoemde vraag.</w:t>
      </w:r>
      <w:r w:rsidR="00112D36">
        <w:rPr>
          <w:rFonts w:ascii="Times New Roman" w:hAnsi="Times New Roman" w:cs="Times New Roman"/>
        </w:rPr>
        <w:t xml:space="preserve"> </w:t>
      </w:r>
      <w:r w:rsidR="00FC18A6">
        <w:rPr>
          <w:rFonts w:ascii="Times New Roman" w:hAnsi="Times New Roman" w:cs="Times New Roman"/>
        </w:rPr>
        <w:t>Het Hof oordeelde het volgende:</w:t>
      </w:r>
    </w:p>
    <w:p w14:paraId="47FEDC6F" w14:textId="77777777" w:rsidR="00C03832" w:rsidRPr="00FC18A6" w:rsidRDefault="00C03832" w:rsidP="00FC18A6">
      <w:pPr>
        <w:spacing w:line="360" w:lineRule="auto"/>
        <w:rPr>
          <w:rFonts w:ascii="Times New Roman" w:hAnsi="Times New Roman" w:cs="Times New Roman"/>
        </w:rPr>
      </w:pPr>
      <w:r w:rsidRPr="00FC18A6">
        <w:rPr>
          <w:rFonts w:ascii="Times New Roman" w:hAnsi="Times New Roman" w:cs="Times New Roman"/>
        </w:rPr>
        <w:t>“</w:t>
      </w:r>
      <w:r w:rsidRPr="00FC18A6">
        <w:rPr>
          <w:rFonts w:ascii="Times New Roman" w:hAnsi="Times New Roman" w:cs="Times New Roman"/>
          <w:shd w:val="clear" w:color="auto" w:fill="FFFFFF"/>
        </w:rPr>
        <w:t xml:space="preserve">Volgens deze omschrijving wordt een groep geacht een „specifieke sociale groep” te vormen als met name aan twee cumulatieve voorwaarden is voldaan. Ten eerste moeten de leden van de groep een aangeboren kenmerk vertonen of een gemeenschappelijke achtergrond hebben die niet kan worden gewijzigd, of een kenmerk of geloof delen dat voor de identiteit of de morele integriteit van de betrokkenen dermate fundamenteel is dat van de betrokkenen niet mag worden geëist dat zij dit opgeven. Ten tweede moet deze groep in het betrokken derde land een eigen identiteit hebben, omdat zij in haar directe omgeving als afwijkend wordt beschouwd. Op de eerste in elk van de hoofdgedingen gestelde vraag moet bijgevolg worden geantwoord dat artikel 10, lid 1, sub d, van de richtlijn aldus moet worden uitgelegd dat het bestaan van strafrechtelijke bepalingen, als aan de orde </w:t>
      </w:r>
      <w:r w:rsidRPr="00FC18A6">
        <w:rPr>
          <w:rFonts w:ascii="Times New Roman" w:hAnsi="Times New Roman" w:cs="Times New Roman"/>
          <w:shd w:val="clear" w:color="auto" w:fill="FFFFFF"/>
        </w:rPr>
        <w:lastRenderedPageBreak/>
        <w:t>in elk van de hoofdgedingen, die specifiek tegen homoseksuelen zijn gericht, de vaststelling rechtvaardigt dat homoseksuelen moeten worden geacht een specifieke sociale groep te vormen”.</w:t>
      </w:r>
      <w:r w:rsidR="00FC18A6" w:rsidRPr="00FC18A6">
        <w:rPr>
          <w:rStyle w:val="Voetnootmarkering"/>
          <w:rFonts w:ascii="Times New Roman" w:hAnsi="Times New Roman" w:cs="Times New Roman"/>
        </w:rPr>
        <w:t xml:space="preserve"> </w:t>
      </w:r>
      <w:r w:rsidR="00FC18A6" w:rsidRPr="001475CD">
        <w:rPr>
          <w:rStyle w:val="Voetnootmarkering"/>
          <w:rFonts w:ascii="Times New Roman" w:hAnsi="Times New Roman" w:cs="Times New Roman"/>
        </w:rPr>
        <w:footnoteReference w:id="55"/>
      </w:r>
    </w:p>
    <w:p w14:paraId="175B6BEA" w14:textId="77777777" w:rsidR="00625EE7" w:rsidRPr="002716F6" w:rsidRDefault="00A201FE" w:rsidP="002716F6">
      <w:pPr>
        <w:spacing w:line="360" w:lineRule="auto"/>
        <w:rPr>
          <w:rFonts w:ascii="Times New Roman" w:hAnsi="Times New Roman" w:cs="Times New Roman"/>
        </w:rPr>
      </w:pPr>
      <w:r w:rsidRPr="001475CD">
        <w:rPr>
          <w:rFonts w:ascii="Times New Roman" w:hAnsi="Times New Roman" w:cs="Times New Roman"/>
          <w:shd w:val="clear" w:color="auto" w:fill="FFFFFF"/>
        </w:rPr>
        <w:t>Het antwoord op de eerste prejudiciële vraag k</w:t>
      </w:r>
      <w:r w:rsidR="00685636">
        <w:rPr>
          <w:rFonts w:ascii="Times New Roman" w:hAnsi="Times New Roman" w:cs="Times New Roman"/>
          <w:shd w:val="clear" w:color="auto" w:fill="FFFFFF"/>
        </w:rPr>
        <w:t>o</w:t>
      </w:r>
      <w:r w:rsidRPr="001475CD">
        <w:rPr>
          <w:rFonts w:ascii="Times New Roman" w:hAnsi="Times New Roman" w:cs="Times New Roman"/>
          <w:shd w:val="clear" w:color="auto" w:fill="FFFFFF"/>
        </w:rPr>
        <w:t xml:space="preserve">n niet anders dan bevestigend worden beantwoord. </w:t>
      </w:r>
      <w:r w:rsidR="00112D36">
        <w:rPr>
          <w:rFonts w:ascii="Times New Roman" w:hAnsi="Times New Roman" w:cs="Times New Roman"/>
          <w:shd w:val="clear" w:color="auto" w:fill="FFFFFF"/>
        </w:rPr>
        <w:t>Al sinds 1981 erken</w:t>
      </w:r>
      <w:r w:rsidR="00685636">
        <w:rPr>
          <w:rFonts w:ascii="Times New Roman" w:hAnsi="Times New Roman" w:cs="Times New Roman"/>
          <w:shd w:val="clear" w:color="auto" w:fill="FFFFFF"/>
        </w:rPr>
        <w:t>t</w:t>
      </w:r>
      <w:r w:rsidR="00FA5F8B" w:rsidRPr="00112D36">
        <w:rPr>
          <w:rFonts w:ascii="Times New Roman" w:hAnsi="Times New Roman" w:cs="Times New Roman"/>
          <w:color w:val="FF0000"/>
          <w:shd w:val="clear" w:color="auto" w:fill="FFFFFF"/>
        </w:rPr>
        <w:t xml:space="preserve"> </w:t>
      </w:r>
      <w:r w:rsidR="00FA5F8B" w:rsidRPr="001475CD">
        <w:rPr>
          <w:rFonts w:ascii="Times New Roman" w:hAnsi="Times New Roman" w:cs="Times New Roman"/>
          <w:shd w:val="clear" w:color="auto" w:fill="FFFFFF"/>
        </w:rPr>
        <w:t>Nederland dat homoseksuel</w:t>
      </w:r>
      <w:r w:rsidR="00FA5F8B" w:rsidRPr="00D32CC2">
        <w:rPr>
          <w:rFonts w:ascii="Times New Roman" w:hAnsi="Times New Roman" w:cs="Times New Roman"/>
          <w:shd w:val="clear" w:color="auto" w:fill="FFFFFF"/>
        </w:rPr>
        <w:t>e</w:t>
      </w:r>
      <w:r w:rsidR="00112D36" w:rsidRPr="00D32CC2">
        <w:rPr>
          <w:rFonts w:ascii="Times New Roman" w:hAnsi="Times New Roman" w:cs="Times New Roman"/>
          <w:shd w:val="clear" w:color="auto" w:fill="FFFFFF"/>
        </w:rPr>
        <w:t>n</w:t>
      </w:r>
      <w:r w:rsidR="00FA5F8B" w:rsidRPr="00D32CC2">
        <w:rPr>
          <w:rFonts w:ascii="Times New Roman" w:hAnsi="Times New Roman" w:cs="Times New Roman"/>
          <w:shd w:val="clear" w:color="auto" w:fill="FFFFFF"/>
        </w:rPr>
        <w:t xml:space="preserve"> </w:t>
      </w:r>
      <w:r w:rsidR="00FA5F8B" w:rsidRPr="001475CD">
        <w:rPr>
          <w:rFonts w:ascii="Times New Roman" w:hAnsi="Times New Roman" w:cs="Times New Roman"/>
          <w:shd w:val="clear" w:color="auto" w:fill="FFFFFF"/>
        </w:rPr>
        <w:t>t</w:t>
      </w:r>
      <w:r w:rsidR="00112D36">
        <w:rPr>
          <w:rFonts w:ascii="Times New Roman" w:hAnsi="Times New Roman" w:cs="Times New Roman"/>
          <w:shd w:val="clear" w:color="auto" w:fill="FFFFFF"/>
        </w:rPr>
        <w:t xml:space="preserve">ot een specifieke sociale groep </w:t>
      </w:r>
      <w:r w:rsidR="00FA5F8B" w:rsidRPr="001475CD">
        <w:rPr>
          <w:rFonts w:ascii="Times New Roman" w:hAnsi="Times New Roman" w:cs="Times New Roman"/>
          <w:shd w:val="clear" w:color="auto" w:fill="FFFFFF"/>
        </w:rPr>
        <w:t>behoren.</w:t>
      </w:r>
      <w:r w:rsidR="00FA5F8B" w:rsidRPr="001475CD">
        <w:rPr>
          <w:rStyle w:val="Voetnootmarkering"/>
          <w:rFonts w:ascii="Times New Roman" w:hAnsi="Times New Roman" w:cs="Times New Roman"/>
        </w:rPr>
        <w:t xml:space="preserve"> </w:t>
      </w:r>
      <w:r w:rsidR="00FA5F8B" w:rsidRPr="001475CD">
        <w:rPr>
          <w:rStyle w:val="Voetnootmarkering"/>
          <w:rFonts w:ascii="Times New Roman" w:hAnsi="Times New Roman" w:cs="Times New Roman"/>
        </w:rPr>
        <w:footnoteReference w:id="56"/>
      </w:r>
      <w:r w:rsidR="00FA5F8B" w:rsidRPr="001475CD">
        <w:rPr>
          <w:rFonts w:ascii="Times New Roman" w:hAnsi="Times New Roman" w:cs="Times New Roman"/>
        </w:rPr>
        <w:t xml:space="preserve"> </w:t>
      </w:r>
      <w:r w:rsidR="00FA5F8B" w:rsidRPr="001475CD">
        <w:rPr>
          <w:rFonts w:ascii="Times New Roman" w:hAnsi="Times New Roman" w:cs="Times New Roman"/>
          <w:shd w:val="clear" w:color="auto" w:fill="FFFFFF"/>
        </w:rPr>
        <w:t xml:space="preserve">Hiermee </w:t>
      </w:r>
      <w:r w:rsidR="00FA5F8B" w:rsidRPr="00112D36">
        <w:rPr>
          <w:rFonts w:ascii="Times New Roman" w:hAnsi="Times New Roman" w:cs="Times New Roman"/>
          <w:shd w:val="clear" w:color="auto" w:fill="FFFFFF"/>
        </w:rPr>
        <w:t>was</w:t>
      </w:r>
      <w:r w:rsidR="00FA5F8B" w:rsidRPr="001475CD">
        <w:rPr>
          <w:rFonts w:ascii="Times New Roman" w:hAnsi="Times New Roman" w:cs="Times New Roman"/>
          <w:shd w:val="clear" w:color="auto" w:fill="FFFFFF"/>
        </w:rPr>
        <w:t xml:space="preserve"> Nederland het eerste land ter wereld </w:t>
      </w:r>
      <w:r w:rsidR="00112D36">
        <w:rPr>
          <w:rFonts w:ascii="Times New Roman" w:hAnsi="Times New Roman" w:cs="Times New Roman"/>
          <w:shd w:val="clear" w:color="auto" w:fill="FFFFFF"/>
        </w:rPr>
        <w:t>om dit te erkennen</w:t>
      </w:r>
      <w:r w:rsidR="00FA5F8B" w:rsidRPr="001475CD">
        <w:rPr>
          <w:rFonts w:ascii="Times New Roman" w:hAnsi="Times New Roman" w:cs="Times New Roman"/>
          <w:shd w:val="clear" w:color="auto" w:fill="FFFFFF"/>
        </w:rPr>
        <w:t xml:space="preserve"> </w:t>
      </w:r>
      <w:r w:rsidR="00FA5F8B" w:rsidRPr="00D32CC2">
        <w:rPr>
          <w:rFonts w:ascii="Times New Roman" w:hAnsi="Times New Roman" w:cs="Times New Roman"/>
          <w:shd w:val="clear" w:color="auto" w:fill="FFFFFF"/>
        </w:rPr>
        <w:t xml:space="preserve">en is </w:t>
      </w:r>
      <w:r w:rsidR="00112D36" w:rsidRPr="00D32CC2">
        <w:rPr>
          <w:rFonts w:ascii="Times New Roman" w:hAnsi="Times New Roman" w:cs="Times New Roman"/>
          <w:shd w:val="clear" w:color="auto" w:fill="FFFFFF"/>
        </w:rPr>
        <w:t xml:space="preserve">hier sprake </w:t>
      </w:r>
      <w:r w:rsidR="00112D36">
        <w:rPr>
          <w:rFonts w:ascii="Times New Roman" w:hAnsi="Times New Roman" w:cs="Times New Roman"/>
          <w:shd w:val="clear" w:color="auto" w:fill="FFFFFF"/>
        </w:rPr>
        <w:t>van</w:t>
      </w:r>
      <w:r w:rsidR="00FA5F8B" w:rsidRPr="001475CD">
        <w:rPr>
          <w:rFonts w:ascii="Times New Roman" w:hAnsi="Times New Roman" w:cs="Times New Roman"/>
          <w:shd w:val="clear" w:color="auto" w:fill="FFFFFF"/>
        </w:rPr>
        <w:t xml:space="preserve"> geldend Europees recht.</w:t>
      </w:r>
      <w:r w:rsidR="00FA5F8B" w:rsidRPr="001475CD">
        <w:rPr>
          <w:rStyle w:val="Voetnootmarkering"/>
          <w:rFonts w:ascii="Times New Roman" w:hAnsi="Times New Roman" w:cs="Times New Roman"/>
        </w:rPr>
        <w:footnoteReference w:id="57"/>
      </w:r>
      <w:r w:rsidR="006676BC">
        <w:rPr>
          <w:rFonts w:ascii="Times New Roman" w:hAnsi="Times New Roman" w:cs="Times New Roman"/>
        </w:rPr>
        <w:t xml:space="preserve"> </w:t>
      </w:r>
    </w:p>
    <w:p w14:paraId="29479E77" w14:textId="77777777" w:rsidR="001A6A6C" w:rsidRDefault="00252D7A" w:rsidP="001A6A6C">
      <w:pPr>
        <w:pStyle w:val="Kop2"/>
      </w:pPr>
      <w:r>
        <w:t xml:space="preserve">2.3 </w:t>
      </w:r>
      <w:r w:rsidR="00AF463F">
        <w:t>Nationale</w:t>
      </w:r>
      <w:r w:rsidR="00636982">
        <w:t xml:space="preserve"> wetgeving</w:t>
      </w:r>
      <w:r w:rsidR="001A6A6C">
        <w:tab/>
      </w:r>
    </w:p>
    <w:p w14:paraId="3B970662" w14:textId="77777777" w:rsidR="00AF463F" w:rsidRDefault="001A0D9D" w:rsidP="001A0D9D">
      <w:pPr>
        <w:pStyle w:val="Tekstopmerking"/>
        <w:spacing w:line="360" w:lineRule="auto"/>
        <w:rPr>
          <w:rFonts w:ascii="Times New Roman" w:hAnsi="Times New Roman" w:cs="Times New Roman"/>
          <w:sz w:val="22"/>
        </w:rPr>
      </w:pPr>
      <w:r w:rsidRPr="00BD34BA">
        <w:rPr>
          <w:rFonts w:ascii="Times New Roman" w:hAnsi="Times New Roman" w:cs="Times New Roman"/>
        </w:rPr>
        <w:br/>
      </w:r>
      <w:r w:rsidRPr="00BD34BA">
        <w:rPr>
          <w:rFonts w:ascii="Times New Roman" w:hAnsi="Times New Roman" w:cs="Times New Roman"/>
          <w:sz w:val="22"/>
        </w:rPr>
        <w:t>In het voorgaande is in kaart gebracht wat het vluchtelingschap</w:t>
      </w:r>
      <w:r w:rsidR="00510DB2">
        <w:rPr>
          <w:rFonts w:ascii="Times New Roman" w:hAnsi="Times New Roman" w:cs="Times New Roman"/>
          <w:sz w:val="22"/>
        </w:rPr>
        <w:t>,</w:t>
      </w:r>
      <w:r w:rsidR="004A1EE0">
        <w:rPr>
          <w:rFonts w:ascii="Times New Roman" w:hAnsi="Times New Roman" w:cs="Times New Roman"/>
          <w:sz w:val="22"/>
        </w:rPr>
        <w:t xml:space="preserve"> genoemd in het Vluchtelingenverdrag</w:t>
      </w:r>
      <w:r w:rsidR="00510DB2">
        <w:rPr>
          <w:rFonts w:ascii="Times New Roman" w:hAnsi="Times New Roman" w:cs="Times New Roman"/>
          <w:sz w:val="22"/>
        </w:rPr>
        <w:t>, omvat</w:t>
      </w:r>
      <w:r w:rsidRPr="00BD34BA">
        <w:rPr>
          <w:rFonts w:ascii="Times New Roman" w:hAnsi="Times New Roman" w:cs="Times New Roman"/>
          <w:sz w:val="22"/>
        </w:rPr>
        <w:t xml:space="preserve"> en wat de vereisten zijn om in aanmerking te komen. Maar hoe moet volgens de Nederlandse wet worden omgegaan met asielverzoeken van LHBTI-asielzoekers? Dit wordt hieronder</w:t>
      </w:r>
      <w:r w:rsidR="00BD34BA" w:rsidRPr="00BD34BA">
        <w:rPr>
          <w:rFonts w:ascii="Times New Roman" w:hAnsi="Times New Roman" w:cs="Times New Roman"/>
          <w:sz w:val="22"/>
        </w:rPr>
        <w:t xml:space="preserve"> nader toegelicht</w:t>
      </w:r>
      <w:r w:rsidR="00AF463F">
        <w:rPr>
          <w:rFonts w:ascii="Times New Roman" w:hAnsi="Times New Roman" w:cs="Times New Roman"/>
          <w:sz w:val="22"/>
        </w:rPr>
        <w:t>.</w:t>
      </w:r>
    </w:p>
    <w:p w14:paraId="2BDCBE8F" w14:textId="77777777" w:rsidR="00AF463F" w:rsidRDefault="008E0692" w:rsidP="00AF463F">
      <w:pPr>
        <w:pStyle w:val="Kop2"/>
      </w:pPr>
      <w:r>
        <w:t>2.3.1 NEDERLANDSE</w:t>
      </w:r>
      <w:r w:rsidR="00AF463F">
        <w:t xml:space="preserve"> wetgeving</w:t>
      </w:r>
      <w:r w:rsidR="00AF463F">
        <w:tab/>
      </w:r>
    </w:p>
    <w:p w14:paraId="4E874F70" w14:textId="77777777" w:rsidR="004327AB" w:rsidRDefault="00AF463F" w:rsidP="00BD34BA">
      <w:pPr>
        <w:pStyle w:val="Tekstopmerking"/>
        <w:spacing w:line="360" w:lineRule="auto"/>
        <w:rPr>
          <w:rFonts w:ascii="Times New Roman" w:hAnsi="Times New Roman" w:cs="Times New Roman"/>
          <w:sz w:val="22"/>
        </w:rPr>
      </w:pPr>
      <w:r>
        <w:rPr>
          <w:rFonts w:ascii="Times New Roman" w:hAnsi="Times New Roman" w:cs="Times New Roman"/>
          <w:sz w:val="22"/>
        </w:rPr>
        <w:br/>
      </w:r>
      <w:r w:rsidR="00F6201C">
        <w:rPr>
          <w:rFonts w:ascii="Times New Roman" w:hAnsi="Times New Roman" w:cs="Times New Roman"/>
          <w:sz w:val="22"/>
        </w:rPr>
        <w:t>Het Nederlandse vreemdelingenrecht is te verdelen onder inhoudelijke en procedurele vreemdelingenrecht. Bij het procedurele recht is het Algemene wet best</w:t>
      </w:r>
      <w:r w:rsidR="004327AB">
        <w:rPr>
          <w:rFonts w:ascii="Times New Roman" w:hAnsi="Times New Roman" w:cs="Times New Roman"/>
          <w:sz w:val="22"/>
        </w:rPr>
        <w:t>uursrecht van toepassing. In de Nederlandse vreemdelingenrecht</w:t>
      </w:r>
      <w:r w:rsidR="00F6201C">
        <w:rPr>
          <w:rFonts w:ascii="Times New Roman" w:hAnsi="Times New Roman" w:cs="Times New Roman"/>
          <w:sz w:val="22"/>
        </w:rPr>
        <w:t xml:space="preserve"> zijn regels opgenomen die van belang zijn bij het indienen van een aanvraag, het </w:t>
      </w:r>
      <w:r w:rsidR="00E75399">
        <w:rPr>
          <w:rFonts w:ascii="Times New Roman" w:hAnsi="Times New Roman" w:cs="Times New Roman"/>
          <w:sz w:val="22"/>
        </w:rPr>
        <w:t>nemen</w:t>
      </w:r>
      <w:r w:rsidR="005808E4">
        <w:rPr>
          <w:rFonts w:ascii="Times New Roman" w:hAnsi="Times New Roman" w:cs="Times New Roman"/>
          <w:sz w:val="22"/>
        </w:rPr>
        <w:t xml:space="preserve"> van een besluit door de betrokken </w:t>
      </w:r>
      <w:r w:rsidR="00F6201C">
        <w:rPr>
          <w:rFonts w:ascii="Times New Roman" w:hAnsi="Times New Roman" w:cs="Times New Roman"/>
          <w:sz w:val="22"/>
        </w:rPr>
        <w:t>bestuursorgaa</w:t>
      </w:r>
      <w:r w:rsidR="005808E4">
        <w:rPr>
          <w:rFonts w:ascii="Times New Roman" w:hAnsi="Times New Roman" w:cs="Times New Roman"/>
          <w:sz w:val="22"/>
        </w:rPr>
        <w:t>n</w:t>
      </w:r>
      <w:r w:rsidR="00F6201C">
        <w:rPr>
          <w:rFonts w:ascii="Times New Roman" w:hAnsi="Times New Roman" w:cs="Times New Roman"/>
          <w:sz w:val="22"/>
        </w:rPr>
        <w:t xml:space="preserve"> en </w:t>
      </w:r>
      <w:r w:rsidR="009102C4">
        <w:rPr>
          <w:rFonts w:ascii="Times New Roman" w:hAnsi="Times New Roman" w:cs="Times New Roman"/>
          <w:sz w:val="22"/>
        </w:rPr>
        <w:t xml:space="preserve">rechtsmiddelen </w:t>
      </w:r>
      <w:r w:rsidR="005808E4">
        <w:rPr>
          <w:rFonts w:ascii="Times New Roman" w:hAnsi="Times New Roman" w:cs="Times New Roman"/>
          <w:sz w:val="22"/>
        </w:rPr>
        <w:t xml:space="preserve">die openstaan voor de </w:t>
      </w:r>
      <w:r w:rsidR="00E75399">
        <w:rPr>
          <w:rFonts w:ascii="Times New Roman" w:hAnsi="Times New Roman" w:cs="Times New Roman"/>
          <w:sz w:val="22"/>
        </w:rPr>
        <w:t>burger.</w:t>
      </w:r>
      <w:r w:rsidR="00A34783">
        <w:rPr>
          <w:rFonts w:ascii="Times New Roman" w:hAnsi="Times New Roman" w:cs="Times New Roman"/>
          <w:sz w:val="22"/>
        </w:rPr>
        <w:t xml:space="preserve"> </w:t>
      </w:r>
      <w:r w:rsidR="004327AB">
        <w:rPr>
          <w:rFonts w:ascii="Times New Roman" w:hAnsi="Times New Roman" w:cs="Times New Roman"/>
          <w:sz w:val="22"/>
        </w:rPr>
        <w:t xml:space="preserve">Deze rechten en verplichtingen zijn neergelegd in Vw 2000, Vb 2000, VV 2000 en Vc 2000. </w:t>
      </w:r>
    </w:p>
    <w:p w14:paraId="37FF4D36" w14:textId="77777777" w:rsidR="004327AB" w:rsidRDefault="004327AB" w:rsidP="004327AB">
      <w:pPr>
        <w:pStyle w:val="Tekstopmerking"/>
        <w:spacing w:line="360" w:lineRule="auto"/>
      </w:pPr>
      <w:r>
        <w:rPr>
          <w:rFonts w:ascii="Times New Roman" w:hAnsi="Times New Roman" w:cs="Times New Roman"/>
          <w:sz w:val="22"/>
        </w:rPr>
        <w:t>De Minister van Immigratie en Asiel (Minister) heeft de bevoegdheid om een verblijfsvergunning asiel te verlenen oftewel af te wijzen.</w:t>
      </w:r>
      <w:r>
        <w:rPr>
          <w:rStyle w:val="Voetnootmarkering"/>
          <w:rFonts w:ascii="Times New Roman" w:hAnsi="Times New Roman" w:cs="Times New Roman"/>
          <w:sz w:val="22"/>
        </w:rPr>
        <w:footnoteReference w:id="58"/>
      </w:r>
      <w:r>
        <w:rPr>
          <w:rFonts w:ascii="Times New Roman" w:hAnsi="Times New Roman" w:cs="Times New Roman"/>
          <w:sz w:val="22"/>
        </w:rPr>
        <w:t xml:space="preserve"> Voor de beoordeling van asielaanvragen is de IND namens de Minister bevoegd dit te doen.</w:t>
      </w:r>
      <w:r>
        <w:rPr>
          <w:rStyle w:val="Voetnootmarkering"/>
          <w:rFonts w:ascii="Times New Roman" w:hAnsi="Times New Roman" w:cs="Times New Roman"/>
          <w:sz w:val="22"/>
        </w:rPr>
        <w:footnoteReference w:id="59"/>
      </w:r>
      <w:r>
        <w:rPr>
          <w:rFonts w:ascii="Times New Roman" w:hAnsi="Times New Roman" w:cs="Times New Roman"/>
          <w:sz w:val="22"/>
        </w:rPr>
        <w:t xml:space="preserve"> Wanneer een asielaanvraag wordt afgewezen, kan de asielzoeker gebruik maken van rechtsmiddelen. De asielzoeker kan bij de </w:t>
      </w:r>
      <w:r w:rsidRPr="005E6646">
        <w:rPr>
          <w:rFonts w:ascii="Times New Roman" w:hAnsi="Times New Roman" w:cs="Times New Roman"/>
          <w:sz w:val="22"/>
          <w:szCs w:val="22"/>
        </w:rPr>
        <w:t>rechtbank te Den Haag beroep instellen of Hoger Beroep wanneer het beroep ongegrond wordt verklaard. Hoger beroep kan bij de ABRvS worden ingesteld.</w:t>
      </w:r>
    </w:p>
    <w:p w14:paraId="5841DC12" w14:textId="77777777" w:rsidR="004327AB" w:rsidRDefault="004327AB" w:rsidP="004327AB">
      <w:pPr>
        <w:pStyle w:val="Tekstopmerking"/>
        <w:spacing w:line="360" w:lineRule="auto"/>
        <w:rPr>
          <w:rFonts w:ascii="Times New Roman" w:hAnsi="Times New Roman" w:cs="Times New Roman"/>
          <w:sz w:val="22"/>
        </w:rPr>
      </w:pPr>
    </w:p>
    <w:p w14:paraId="71A47501" w14:textId="77777777" w:rsidR="004E765D" w:rsidRDefault="004E765D" w:rsidP="004327AB">
      <w:pPr>
        <w:pStyle w:val="Tekstopmerking"/>
        <w:spacing w:line="360" w:lineRule="auto"/>
        <w:rPr>
          <w:rFonts w:ascii="Times New Roman" w:hAnsi="Times New Roman" w:cs="Times New Roman"/>
          <w:sz w:val="22"/>
        </w:rPr>
      </w:pPr>
    </w:p>
    <w:p w14:paraId="4D2998BB" w14:textId="77777777" w:rsidR="004327AB" w:rsidRDefault="008E0692" w:rsidP="004327AB">
      <w:pPr>
        <w:pStyle w:val="Kop2"/>
      </w:pPr>
      <w:r>
        <w:t>2.3.2 VREEMDELINGENWET</w:t>
      </w:r>
      <w:r w:rsidR="004327AB">
        <w:tab/>
      </w:r>
    </w:p>
    <w:p w14:paraId="4FD51107" w14:textId="77777777" w:rsidR="004327AB" w:rsidRDefault="001E289F" w:rsidP="004327AB">
      <w:pPr>
        <w:pStyle w:val="Tekstopmerking"/>
        <w:spacing w:line="360" w:lineRule="auto"/>
        <w:rPr>
          <w:rFonts w:ascii="Times New Roman" w:hAnsi="Times New Roman" w:cs="Times New Roman"/>
          <w:sz w:val="22"/>
        </w:rPr>
      </w:pPr>
      <w:r>
        <w:rPr>
          <w:rFonts w:ascii="Times New Roman" w:hAnsi="Times New Roman" w:cs="Times New Roman"/>
          <w:sz w:val="22"/>
        </w:rPr>
        <w:lastRenderedPageBreak/>
        <w:br/>
        <w:t xml:space="preserve">De </w:t>
      </w:r>
      <w:proofErr w:type="spellStart"/>
      <w:r>
        <w:rPr>
          <w:rFonts w:ascii="Times New Roman" w:hAnsi="Times New Roman" w:cs="Times New Roman"/>
          <w:sz w:val="22"/>
        </w:rPr>
        <w:t>Vw</w:t>
      </w:r>
      <w:proofErr w:type="spellEnd"/>
      <w:r w:rsidR="008616E7">
        <w:rPr>
          <w:rFonts w:ascii="Times New Roman" w:hAnsi="Times New Roman" w:cs="Times New Roman"/>
          <w:sz w:val="22"/>
        </w:rPr>
        <w:t xml:space="preserve"> </w:t>
      </w:r>
      <w:r w:rsidR="008E0692">
        <w:rPr>
          <w:rFonts w:ascii="Times New Roman" w:hAnsi="Times New Roman" w:cs="Times New Roman"/>
          <w:sz w:val="22"/>
        </w:rPr>
        <w:t>2000 is</w:t>
      </w:r>
      <w:r w:rsidR="008616E7">
        <w:rPr>
          <w:rFonts w:ascii="Times New Roman" w:hAnsi="Times New Roman" w:cs="Times New Roman"/>
          <w:sz w:val="22"/>
        </w:rPr>
        <w:t xml:space="preserve"> de wet in formele zin maar ook als in materiële zin.</w:t>
      </w:r>
      <w:r w:rsidR="008616E7">
        <w:rPr>
          <w:rStyle w:val="Voetnootmarkering"/>
          <w:rFonts w:ascii="Times New Roman" w:hAnsi="Times New Roman" w:cs="Times New Roman"/>
          <w:sz w:val="22"/>
        </w:rPr>
        <w:footnoteReference w:id="60"/>
      </w:r>
      <w:r w:rsidR="00355BBE">
        <w:rPr>
          <w:rFonts w:ascii="Times New Roman" w:hAnsi="Times New Roman" w:cs="Times New Roman"/>
          <w:sz w:val="22"/>
        </w:rPr>
        <w:t xml:space="preserve"> Hierin staan de regels betreffende de toelating en uitzetting, het toezicht en de grensbewaking op vreemdelingen.</w:t>
      </w:r>
      <w:r w:rsidR="00355BBE">
        <w:rPr>
          <w:rStyle w:val="Voetnootmarkering"/>
          <w:rFonts w:ascii="Times New Roman" w:hAnsi="Times New Roman" w:cs="Times New Roman"/>
          <w:sz w:val="22"/>
        </w:rPr>
        <w:footnoteReference w:id="61"/>
      </w:r>
    </w:p>
    <w:p w14:paraId="3BFB243E" w14:textId="77777777" w:rsidR="004327AB" w:rsidRDefault="004327AB" w:rsidP="004327AB">
      <w:pPr>
        <w:pStyle w:val="Tekstopmerking"/>
        <w:spacing w:line="360" w:lineRule="auto"/>
        <w:rPr>
          <w:rFonts w:ascii="Times New Roman" w:hAnsi="Times New Roman" w:cs="Times New Roman"/>
          <w:sz w:val="22"/>
        </w:rPr>
      </w:pPr>
      <w:r w:rsidRPr="00BD34BA">
        <w:rPr>
          <w:rFonts w:ascii="Times New Roman" w:hAnsi="Times New Roman" w:cs="Times New Roman"/>
          <w:sz w:val="22"/>
        </w:rPr>
        <w:t>In de Nederlandse wetgeving, de Vw 2000, komt het woord ‘asiel’ alleen in artikel 31 lid 2 onder c voor. In artikel 1 onder c in de Vw 2000 wordt de definitie van asiel omschreven als “het verblijf van de vreemdeling in Nederland op de gronden bedoeld in de artikelen 29 en 34.” Volgens artikel 29 lid 1 van de Vw 2000 wordt met asiel een persoon bedoeld die als verdragsvluchteling verblijft in een ander land vanwege een dreigende situatie in het land van herkomst, die ingevolge artikel 3 van het EVRM is verboden.</w:t>
      </w:r>
      <w:r w:rsidRPr="00BD34BA">
        <w:rPr>
          <w:rStyle w:val="Voetnootmarkering"/>
          <w:rFonts w:ascii="Times New Roman" w:hAnsi="Times New Roman" w:cs="Times New Roman"/>
          <w:sz w:val="22"/>
        </w:rPr>
        <w:footnoteReference w:id="62"/>
      </w:r>
      <w:r w:rsidRPr="00BD34BA">
        <w:rPr>
          <w:rFonts w:ascii="Times New Roman" w:hAnsi="Times New Roman" w:cs="Times New Roman"/>
          <w:sz w:val="22"/>
        </w:rPr>
        <w:t xml:space="preserve"> Artikel 3 EVRM impliceert</w:t>
      </w:r>
      <w:r w:rsidRPr="00BD34BA">
        <w:rPr>
          <w:rFonts w:ascii="Times New Roman" w:hAnsi="Times New Roman" w:cs="Times New Roman"/>
          <w:color w:val="222222"/>
          <w:sz w:val="23"/>
          <w:szCs w:val="23"/>
          <w:shd w:val="clear" w:color="auto" w:fill="FFFFFF"/>
        </w:rPr>
        <w:t xml:space="preserve"> </w:t>
      </w:r>
      <w:r w:rsidRPr="00BD34BA">
        <w:rPr>
          <w:rFonts w:ascii="Times New Roman" w:hAnsi="Times New Roman" w:cs="Times New Roman"/>
          <w:sz w:val="22"/>
          <w:szCs w:val="22"/>
          <w:shd w:val="clear" w:color="auto" w:fill="FFFFFF"/>
        </w:rPr>
        <w:t>het verbod op foltering en onmenselijke of vernederende behandeling of bestraffing.</w:t>
      </w:r>
      <w:r w:rsidRPr="00BD34BA">
        <w:rPr>
          <w:rFonts w:ascii="Times New Roman" w:hAnsi="Times New Roman" w:cs="Times New Roman"/>
          <w:sz w:val="22"/>
        </w:rPr>
        <w:t xml:space="preserve"> </w:t>
      </w:r>
    </w:p>
    <w:p w14:paraId="2CAA2B2D" w14:textId="77777777" w:rsidR="00426022" w:rsidRDefault="00426022" w:rsidP="004327AB">
      <w:pPr>
        <w:pStyle w:val="Tekstopmerking"/>
        <w:spacing w:line="360" w:lineRule="auto"/>
        <w:rPr>
          <w:rFonts w:ascii="Times New Roman" w:hAnsi="Times New Roman" w:cs="Times New Roman"/>
          <w:sz w:val="22"/>
        </w:rPr>
      </w:pPr>
    </w:p>
    <w:p w14:paraId="17473039" w14:textId="77777777" w:rsidR="00426022" w:rsidRDefault="008E0692" w:rsidP="00426022">
      <w:pPr>
        <w:pStyle w:val="Kop2"/>
      </w:pPr>
      <w:r>
        <w:t>2.3.3 VREEMDELINGENBESLUIT</w:t>
      </w:r>
      <w:r w:rsidR="00426022">
        <w:tab/>
      </w:r>
    </w:p>
    <w:p w14:paraId="2111AA24" w14:textId="77777777" w:rsidR="00426022" w:rsidRDefault="00426022" w:rsidP="00BD34BA">
      <w:pPr>
        <w:pStyle w:val="Tekstopmerking"/>
        <w:spacing w:line="360" w:lineRule="auto"/>
        <w:rPr>
          <w:rFonts w:ascii="Times New Roman" w:hAnsi="Times New Roman" w:cs="Times New Roman"/>
          <w:sz w:val="22"/>
        </w:rPr>
      </w:pPr>
    </w:p>
    <w:p w14:paraId="3DB8D9BB" w14:textId="77777777" w:rsidR="00426022" w:rsidRDefault="00426022" w:rsidP="00BD34BA">
      <w:pPr>
        <w:pStyle w:val="Tekstopmerking"/>
        <w:spacing w:line="360" w:lineRule="auto"/>
        <w:rPr>
          <w:rFonts w:ascii="Times New Roman" w:hAnsi="Times New Roman" w:cs="Times New Roman"/>
          <w:sz w:val="22"/>
        </w:rPr>
      </w:pPr>
      <w:r>
        <w:rPr>
          <w:rFonts w:ascii="Times New Roman" w:hAnsi="Times New Roman" w:cs="Times New Roman"/>
          <w:sz w:val="22"/>
        </w:rPr>
        <w:t>Het Vb 2000 is een algemene maatregel v</w:t>
      </w:r>
      <w:r w:rsidR="00901866">
        <w:rPr>
          <w:rFonts w:ascii="Times New Roman" w:hAnsi="Times New Roman" w:cs="Times New Roman"/>
          <w:sz w:val="22"/>
        </w:rPr>
        <w:t>an bestuur (AMvB) en is een algemeen verbindend voorschrift dat alleen door de regering wordt bekendgemaakt.</w:t>
      </w:r>
      <w:r w:rsidR="00901866">
        <w:rPr>
          <w:rStyle w:val="Voetnootmarkering"/>
          <w:rFonts w:ascii="Times New Roman" w:hAnsi="Times New Roman" w:cs="Times New Roman"/>
          <w:sz w:val="22"/>
        </w:rPr>
        <w:footnoteReference w:id="63"/>
      </w:r>
      <w:r w:rsidR="00901866">
        <w:rPr>
          <w:rFonts w:ascii="Times New Roman" w:hAnsi="Times New Roman" w:cs="Times New Roman"/>
          <w:sz w:val="22"/>
        </w:rPr>
        <w:t xml:space="preserve"> De belangrijkste artikelen zijn artikel 3.105 e.v. en 3.111 lid 1 </w:t>
      </w:r>
      <w:r w:rsidR="00C72E88">
        <w:rPr>
          <w:rFonts w:ascii="Times New Roman" w:hAnsi="Times New Roman" w:cs="Times New Roman"/>
          <w:sz w:val="22"/>
        </w:rPr>
        <w:t>Vb 2000. In deze artikelen zijn de regelingen opgenomen over de beoordeling van de geloofwaardigheid. Dit zal nader besproken worden in hoofdstuk 4.</w:t>
      </w:r>
      <w:r w:rsidR="00C72E88">
        <w:rPr>
          <w:rFonts w:ascii="Times New Roman" w:hAnsi="Times New Roman" w:cs="Times New Roman"/>
          <w:sz w:val="22"/>
        </w:rPr>
        <w:br/>
      </w:r>
    </w:p>
    <w:p w14:paraId="7785ACAD" w14:textId="77777777" w:rsidR="00C72E88" w:rsidRDefault="008E0692" w:rsidP="00C72E88">
      <w:pPr>
        <w:pStyle w:val="Kop2"/>
      </w:pPr>
      <w:r>
        <w:t>2.3.4 VREEMDELINGENCIRCULAIRE</w:t>
      </w:r>
      <w:r w:rsidR="00C72E88">
        <w:tab/>
      </w:r>
    </w:p>
    <w:p w14:paraId="5E3E6F91" w14:textId="77777777" w:rsidR="00901866" w:rsidRDefault="00C72E88" w:rsidP="00BD34BA">
      <w:pPr>
        <w:pStyle w:val="Tekstopmerking"/>
        <w:spacing w:line="360" w:lineRule="auto"/>
        <w:rPr>
          <w:rFonts w:ascii="Times New Roman" w:hAnsi="Times New Roman" w:cs="Times New Roman"/>
          <w:sz w:val="22"/>
        </w:rPr>
      </w:pPr>
      <w:r>
        <w:rPr>
          <w:rFonts w:ascii="Times New Roman" w:hAnsi="Times New Roman" w:cs="Times New Roman"/>
          <w:sz w:val="22"/>
        </w:rPr>
        <w:br/>
        <w:t>Verder zijn de beleidsregels die betrekking hebben op de uitvoering van de vreemdelingenwetgeving, neergelegd in de Vreemdelingencirculaire.</w:t>
      </w:r>
      <w:r>
        <w:rPr>
          <w:rStyle w:val="Voetnootmarkering"/>
          <w:rFonts w:ascii="Times New Roman" w:hAnsi="Times New Roman" w:cs="Times New Roman"/>
          <w:sz w:val="22"/>
        </w:rPr>
        <w:footnoteReference w:id="64"/>
      </w:r>
      <w:r>
        <w:rPr>
          <w:rFonts w:ascii="Times New Roman" w:hAnsi="Times New Roman" w:cs="Times New Roman"/>
          <w:sz w:val="22"/>
        </w:rPr>
        <w:t xml:space="preserve"> De Vreemdelingencirculaire is een verzameling van beleidsregels waarin wordt aangeduid hoe de regelgeving uit de Vreemdelingenwet en het Vreemdelingenbesluit verklaard en gehanteerd moet worden.</w:t>
      </w:r>
      <w:r>
        <w:rPr>
          <w:rStyle w:val="Voetnootmarkering"/>
          <w:rFonts w:ascii="Times New Roman" w:hAnsi="Times New Roman" w:cs="Times New Roman"/>
          <w:sz w:val="22"/>
        </w:rPr>
        <w:footnoteReference w:id="65"/>
      </w:r>
    </w:p>
    <w:p w14:paraId="1C4AFE4C" w14:textId="77777777" w:rsidR="00C72E88" w:rsidRDefault="00C72E88" w:rsidP="00C72E88">
      <w:pPr>
        <w:pStyle w:val="Tekstopmerking"/>
        <w:spacing w:line="360" w:lineRule="auto"/>
        <w:rPr>
          <w:rFonts w:ascii="Times New Roman" w:hAnsi="Times New Roman" w:cs="Times New Roman"/>
          <w:sz w:val="22"/>
        </w:rPr>
      </w:pPr>
      <w:r w:rsidRPr="00BD34BA">
        <w:rPr>
          <w:rFonts w:ascii="Times New Roman" w:hAnsi="Times New Roman" w:cs="Times New Roman"/>
          <w:sz w:val="22"/>
        </w:rPr>
        <w:t>Een nadere invulling van de definitie wordt door het bestuur en de rechter gegeven. Voor het bestuur zijn in beleidsregels, waarvan de meeste te vinden zijn in de Vreemdelingencirculaire 2000, nadere invullingen van de verdragsdefinitie gegeven.</w:t>
      </w:r>
      <w:r w:rsidRPr="00BD34BA">
        <w:rPr>
          <w:rStyle w:val="Voetnootmarkering"/>
          <w:rFonts w:ascii="Times New Roman" w:hAnsi="Times New Roman" w:cs="Times New Roman"/>
          <w:sz w:val="22"/>
        </w:rPr>
        <w:footnoteReference w:id="66"/>
      </w:r>
      <w:r w:rsidRPr="00BD34BA">
        <w:rPr>
          <w:rFonts w:ascii="Times New Roman" w:hAnsi="Times New Roman" w:cs="Times New Roman"/>
          <w:sz w:val="22"/>
        </w:rPr>
        <w:t xml:space="preserve"> De interpretaties van de beleidsregels zijn belangrijk voor de rechtspraktijk. Deze worden aangemerkt als wetsinterpreterende beleidsregels. Dit houdt in </w:t>
      </w:r>
      <w:r w:rsidRPr="00BD34BA">
        <w:rPr>
          <w:rFonts w:ascii="Times New Roman" w:hAnsi="Times New Roman" w:cs="Times New Roman"/>
          <w:sz w:val="22"/>
        </w:rPr>
        <w:lastRenderedPageBreak/>
        <w:t>dat de rechter de wetsinterpreterende beleidsregels niet opzij mag zetten als dit ongunstig is voor de asielzoeker en deze regels niet mag vervangen door zijn eigen nadelige interpretatie.</w:t>
      </w:r>
      <w:r w:rsidRPr="00BD34BA">
        <w:rPr>
          <w:rStyle w:val="Voetnootmarkering"/>
          <w:rFonts w:ascii="Times New Roman" w:hAnsi="Times New Roman" w:cs="Times New Roman"/>
          <w:sz w:val="22"/>
        </w:rPr>
        <w:footnoteReference w:id="67"/>
      </w:r>
      <w:r w:rsidRPr="00BD34BA">
        <w:rPr>
          <w:rFonts w:ascii="Times New Roman" w:hAnsi="Times New Roman" w:cs="Times New Roman"/>
          <w:sz w:val="22"/>
        </w:rPr>
        <w:t xml:space="preserve"> </w:t>
      </w:r>
    </w:p>
    <w:p w14:paraId="040A5D50" w14:textId="77777777" w:rsidR="00C72E88" w:rsidRPr="0062211D" w:rsidRDefault="00C72E88" w:rsidP="00C72E88">
      <w:pPr>
        <w:pStyle w:val="Normaalweb"/>
        <w:shd w:val="clear" w:color="auto" w:fill="FFFFFF"/>
        <w:spacing w:before="450" w:beforeAutospacing="0" w:after="450" w:afterAutospacing="0" w:line="360" w:lineRule="auto"/>
        <w:ind w:left="708"/>
        <w:rPr>
          <w:iCs/>
          <w:color w:val="000000"/>
          <w:sz w:val="22"/>
          <w:szCs w:val="26"/>
        </w:rPr>
      </w:pPr>
      <w:r w:rsidRPr="00FC18A6">
        <w:rPr>
          <w:iCs/>
          <w:sz w:val="22"/>
        </w:rPr>
        <w:t>“Allen die zich in Nederland bevinden, worden in gelijke gevallen gelijk behandeld. Discriminatie wegens godsdienst, levensovertuiging, politieke gezindheid, ras, geslacht of op welke grond dan ook, is niet toegestaan.”</w:t>
      </w:r>
      <w:r w:rsidRPr="00FC18A6">
        <w:rPr>
          <w:rStyle w:val="Voetnootmarkering"/>
          <w:iCs/>
          <w:sz w:val="22"/>
        </w:rPr>
        <w:footnoteReference w:id="68"/>
      </w:r>
    </w:p>
    <w:p w14:paraId="1CAA8647" w14:textId="77777777" w:rsidR="00C72E88" w:rsidRDefault="00C72E88" w:rsidP="00C72E88">
      <w:pPr>
        <w:shd w:val="clear" w:color="auto" w:fill="FFFFFF"/>
        <w:spacing w:before="120" w:after="120" w:line="360" w:lineRule="auto"/>
        <w:rPr>
          <w:rFonts w:ascii="Times New Roman" w:hAnsi="Times New Roman" w:cs="Times New Roman"/>
          <w:color w:val="000000"/>
          <w:szCs w:val="24"/>
        </w:rPr>
      </w:pPr>
      <w:r w:rsidRPr="001475CD">
        <w:rPr>
          <w:rFonts w:ascii="Times New Roman" w:hAnsi="Times New Roman" w:cs="Times New Roman"/>
          <w:color w:val="000000"/>
          <w:szCs w:val="24"/>
        </w:rPr>
        <w:t xml:space="preserve">In het Nederlands recht is vastgelegd dat iedereen recht heeft op een gelijke behandeling ongeacht </w:t>
      </w:r>
      <w:r>
        <w:rPr>
          <w:rFonts w:ascii="Times New Roman" w:hAnsi="Times New Roman" w:cs="Times New Roman"/>
          <w:color w:val="000000"/>
          <w:szCs w:val="24"/>
        </w:rPr>
        <w:t>zijn</w:t>
      </w:r>
      <w:r w:rsidRPr="001475CD">
        <w:rPr>
          <w:rFonts w:ascii="Times New Roman" w:hAnsi="Times New Roman" w:cs="Times New Roman"/>
          <w:color w:val="000000"/>
          <w:szCs w:val="24"/>
        </w:rPr>
        <w:t xml:space="preserve"> godsdienst, levensovertuiging, politieke gezindheid, ras, geslacht, nationaliteit, hetero- of homoseksuele ge</w:t>
      </w:r>
      <w:r>
        <w:rPr>
          <w:rFonts w:ascii="Times New Roman" w:hAnsi="Times New Roman" w:cs="Times New Roman"/>
          <w:color w:val="000000"/>
          <w:szCs w:val="24"/>
        </w:rPr>
        <w:t>aardheid</w:t>
      </w:r>
      <w:r w:rsidRPr="001475CD">
        <w:rPr>
          <w:rFonts w:ascii="Times New Roman" w:hAnsi="Times New Roman" w:cs="Times New Roman"/>
          <w:color w:val="000000"/>
          <w:szCs w:val="24"/>
        </w:rPr>
        <w:t xml:space="preserve"> of burgerlijke staat.</w:t>
      </w:r>
      <w:r w:rsidRPr="001475CD">
        <w:rPr>
          <w:rStyle w:val="Voetnootmarkering"/>
          <w:rFonts w:ascii="Times New Roman" w:hAnsi="Times New Roman" w:cs="Times New Roman"/>
          <w:color w:val="000000"/>
          <w:szCs w:val="24"/>
        </w:rPr>
        <w:footnoteReference w:id="69"/>
      </w:r>
      <w:r w:rsidRPr="001475CD">
        <w:rPr>
          <w:rFonts w:ascii="Times New Roman" w:hAnsi="Times New Roman" w:cs="Times New Roman"/>
          <w:color w:val="000000"/>
          <w:szCs w:val="24"/>
        </w:rPr>
        <w:t xml:space="preserve"> Hierbij zijn ook de gelijke</w:t>
      </w:r>
      <w:r>
        <w:rPr>
          <w:rFonts w:ascii="Times New Roman" w:hAnsi="Times New Roman" w:cs="Times New Roman"/>
          <w:color w:val="000000"/>
          <w:szCs w:val="24"/>
        </w:rPr>
        <w:t xml:space="preserve"> rechten van LHBTI’s gewaarborgd</w:t>
      </w:r>
      <w:r w:rsidRPr="001475CD">
        <w:rPr>
          <w:rFonts w:ascii="Times New Roman" w:hAnsi="Times New Roman" w:cs="Times New Roman"/>
          <w:color w:val="000000"/>
          <w:szCs w:val="24"/>
        </w:rPr>
        <w:t xml:space="preserve"> in de wetgeving en is discriminatie op grond van seksuele geaardheid</w:t>
      </w:r>
      <w:r>
        <w:rPr>
          <w:rFonts w:ascii="Times New Roman" w:hAnsi="Times New Roman" w:cs="Times New Roman"/>
          <w:color w:val="000000"/>
          <w:szCs w:val="24"/>
        </w:rPr>
        <w:t xml:space="preserve"> verboden</w:t>
      </w:r>
      <w:r w:rsidRPr="001475CD">
        <w:rPr>
          <w:rFonts w:ascii="Times New Roman" w:hAnsi="Times New Roman" w:cs="Times New Roman"/>
          <w:color w:val="000000"/>
          <w:szCs w:val="24"/>
        </w:rPr>
        <w:t xml:space="preserve">. Tevens </w:t>
      </w:r>
      <w:r w:rsidRPr="00D32CC2">
        <w:rPr>
          <w:rFonts w:ascii="Times New Roman" w:hAnsi="Times New Roman" w:cs="Times New Roman"/>
          <w:szCs w:val="24"/>
        </w:rPr>
        <w:t>ziet</w:t>
      </w:r>
      <w:r w:rsidRPr="001475CD">
        <w:rPr>
          <w:rFonts w:ascii="Times New Roman" w:hAnsi="Times New Roman" w:cs="Times New Roman"/>
          <w:color w:val="000000"/>
          <w:szCs w:val="24"/>
        </w:rPr>
        <w:t xml:space="preserve"> art</w:t>
      </w:r>
      <w:r>
        <w:rPr>
          <w:rFonts w:ascii="Times New Roman" w:hAnsi="Times New Roman" w:cs="Times New Roman"/>
          <w:color w:val="000000"/>
          <w:szCs w:val="24"/>
        </w:rPr>
        <w:t>ikel</w:t>
      </w:r>
      <w:r w:rsidRPr="001475CD">
        <w:rPr>
          <w:rFonts w:ascii="Times New Roman" w:hAnsi="Times New Roman" w:cs="Times New Roman"/>
          <w:color w:val="000000"/>
          <w:szCs w:val="24"/>
        </w:rPr>
        <w:t xml:space="preserve"> 14</w:t>
      </w:r>
      <w:r>
        <w:rPr>
          <w:rFonts w:ascii="Times New Roman" w:hAnsi="Times New Roman" w:cs="Times New Roman"/>
          <w:color w:val="000000"/>
          <w:szCs w:val="24"/>
        </w:rPr>
        <w:t xml:space="preserve"> van het</w:t>
      </w:r>
      <w:r w:rsidRPr="001475CD">
        <w:rPr>
          <w:rFonts w:ascii="Times New Roman" w:hAnsi="Times New Roman" w:cs="Times New Roman"/>
          <w:color w:val="000000"/>
          <w:szCs w:val="24"/>
        </w:rPr>
        <w:t xml:space="preserve"> EVRM </w:t>
      </w:r>
      <w:r w:rsidRPr="00D32CC2">
        <w:rPr>
          <w:rFonts w:ascii="Times New Roman" w:hAnsi="Times New Roman" w:cs="Times New Roman"/>
          <w:szCs w:val="24"/>
        </w:rPr>
        <w:t xml:space="preserve">toe op een </w:t>
      </w:r>
      <w:r w:rsidRPr="001475CD">
        <w:rPr>
          <w:rFonts w:ascii="Times New Roman" w:hAnsi="Times New Roman" w:cs="Times New Roman"/>
          <w:color w:val="000000"/>
          <w:szCs w:val="24"/>
        </w:rPr>
        <w:t xml:space="preserve">verbod </w:t>
      </w:r>
      <w:r>
        <w:rPr>
          <w:rFonts w:ascii="Times New Roman" w:hAnsi="Times New Roman" w:cs="Times New Roman"/>
          <w:color w:val="000000"/>
          <w:szCs w:val="24"/>
        </w:rPr>
        <w:t>op</w:t>
      </w:r>
      <w:r w:rsidRPr="001475CD">
        <w:rPr>
          <w:rFonts w:ascii="Times New Roman" w:hAnsi="Times New Roman" w:cs="Times New Roman"/>
          <w:color w:val="000000"/>
          <w:szCs w:val="24"/>
        </w:rPr>
        <w:t xml:space="preserve"> discriminatie van de rechten en vrijheden die in het Verdrag staan. </w:t>
      </w:r>
    </w:p>
    <w:p w14:paraId="54EE1ED1" w14:textId="77777777" w:rsidR="00C72E88" w:rsidRDefault="00C72E88" w:rsidP="00C72E88">
      <w:pPr>
        <w:pStyle w:val="Tekstopmerking"/>
        <w:spacing w:line="360" w:lineRule="auto"/>
        <w:rPr>
          <w:rFonts w:ascii="Times New Roman" w:hAnsi="Times New Roman" w:cs="Times New Roman"/>
          <w:sz w:val="22"/>
        </w:rPr>
      </w:pPr>
    </w:p>
    <w:p w14:paraId="4E212DA3" w14:textId="77777777" w:rsidR="00C72E88" w:rsidRDefault="00C72E88" w:rsidP="00C72E88">
      <w:pPr>
        <w:pStyle w:val="Tekstopmerking"/>
        <w:spacing w:line="360" w:lineRule="auto"/>
        <w:rPr>
          <w:rFonts w:ascii="Times New Roman" w:hAnsi="Times New Roman" w:cs="Times New Roman"/>
          <w:sz w:val="22"/>
        </w:rPr>
      </w:pPr>
    </w:p>
    <w:p w14:paraId="69E0ADC3" w14:textId="77777777" w:rsidR="00AF463F" w:rsidRDefault="00AF463F" w:rsidP="00BD34BA">
      <w:pPr>
        <w:pStyle w:val="Tekstopmerking"/>
        <w:spacing w:line="360" w:lineRule="auto"/>
        <w:rPr>
          <w:rFonts w:ascii="Times New Roman" w:hAnsi="Times New Roman" w:cs="Times New Roman"/>
          <w:sz w:val="22"/>
        </w:rPr>
      </w:pPr>
      <w:r>
        <w:rPr>
          <w:rFonts w:ascii="Times New Roman" w:hAnsi="Times New Roman" w:cs="Times New Roman"/>
          <w:sz w:val="22"/>
        </w:rPr>
        <w:br/>
      </w:r>
    </w:p>
    <w:p w14:paraId="6B771317" w14:textId="77777777" w:rsidR="00D0184B" w:rsidRPr="001475CD" w:rsidRDefault="00D0184B" w:rsidP="00FD1EAA">
      <w:pPr>
        <w:shd w:val="clear" w:color="auto" w:fill="FFFFFF"/>
        <w:spacing w:before="120" w:after="120" w:line="360" w:lineRule="auto"/>
        <w:rPr>
          <w:rFonts w:ascii="Times New Roman" w:eastAsia="Times New Roman" w:hAnsi="Times New Roman" w:cs="Times New Roman"/>
          <w:color w:val="222222"/>
          <w:szCs w:val="24"/>
        </w:rPr>
      </w:pPr>
    </w:p>
    <w:p w14:paraId="52243FDB" w14:textId="77777777" w:rsidR="00364B4D" w:rsidRDefault="00364B4D" w:rsidP="004C62C2">
      <w:pPr>
        <w:spacing w:line="360" w:lineRule="auto"/>
        <w:rPr>
          <w:rFonts w:ascii="Times New Roman" w:hAnsi="Times New Roman" w:cs="Times New Roman"/>
        </w:rPr>
      </w:pPr>
    </w:p>
    <w:p w14:paraId="53B2A0FB" w14:textId="77777777" w:rsidR="00AB12AB" w:rsidRDefault="00AB12AB" w:rsidP="004C62C2">
      <w:pPr>
        <w:spacing w:line="360" w:lineRule="auto"/>
        <w:rPr>
          <w:rFonts w:ascii="Times New Roman" w:hAnsi="Times New Roman" w:cs="Times New Roman"/>
        </w:rPr>
      </w:pPr>
    </w:p>
    <w:p w14:paraId="06D690A8" w14:textId="77777777" w:rsidR="00AB12AB" w:rsidRDefault="00AB12AB" w:rsidP="004C62C2">
      <w:pPr>
        <w:spacing w:line="360" w:lineRule="auto"/>
        <w:rPr>
          <w:rFonts w:ascii="Times New Roman" w:hAnsi="Times New Roman" w:cs="Times New Roman"/>
        </w:rPr>
      </w:pPr>
    </w:p>
    <w:p w14:paraId="70783DD7" w14:textId="77777777" w:rsidR="00AB12AB" w:rsidRDefault="00AB12AB" w:rsidP="004C62C2">
      <w:pPr>
        <w:spacing w:line="360" w:lineRule="auto"/>
        <w:rPr>
          <w:rFonts w:ascii="Times New Roman" w:hAnsi="Times New Roman" w:cs="Times New Roman"/>
        </w:rPr>
      </w:pPr>
    </w:p>
    <w:p w14:paraId="4FE965E1" w14:textId="77777777" w:rsidR="004E765D" w:rsidRDefault="004E765D" w:rsidP="004C62C2">
      <w:pPr>
        <w:spacing w:line="360" w:lineRule="auto"/>
        <w:rPr>
          <w:rFonts w:ascii="Times New Roman" w:hAnsi="Times New Roman" w:cs="Times New Roman"/>
        </w:rPr>
      </w:pPr>
    </w:p>
    <w:p w14:paraId="47F63D7B" w14:textId="77777777" w:rsidR="004E765D" w:rsidRDefault="004E765D" w:rsidP="004C62C2">
      <w:pPr>
        <w:spacing w:line="360" w:lineRule="auto"/>
        <w:rPr>
          <w:rFonts w:ascii="Times New Roman" w:hAnsi="Times New Roman" w:cs="Times New Roman"/>
        </w:rPr>
      </w:pPr>
    </w:p>
    <w:p w14:paraId="4CA1823B" w14:textId="77777777" w:rsidR="00AB12AB" w:rsidRPr="00CF7C3B" w:rsidRDefault="00AB12AB" w:rsidP="004C62C2">
      <w:pPr>
        <w:spacing w:line="360" w:lineRule="auto"/>
        <w:rPr>
          <w:rFonts w:ascii="Times New Roman" w:hAnsi="Times New Roman" w:cs="Times New Roman"/>
        </w:rPr>
      </w:pPr>
    </w:p>
    <w:p w14:paraId="6B0DF682" w14:textId="77777777" w:rsidR="00044F05" w:rsidRDefault="00044F05" w:rsidP="00E20010">
      <w:pPr>
        <w:spacing w:line="360" w:lineRule="auto"/>
        <w:rPr>
          <w:rFonts w:ascii="Times New Roman" w:hAnsi="Times New Roman" w:cs="Times New Roman"/>
          <w:i/>
          <w:sz w:val="24"/>
          <w:szCs w:val="24"/>
        </w:rPr>
      </w:pPr>
    </w:p>
    <w:p w14:paraId="11B6DAB5" w14:textId="77777777" w:rsidR="006F1573" w:rsidRPr="00161AA4" w:rsidRDefault="006F1573" w:rsidP="006F1573">
      <w:pPr>
        <w:pStyle w:val="Kop2"/>
        <w:shd w:val="clear" w:color="auto" w:fill="8DB3E2" w:themeFill="text2" w:themeFillTint="66"/>
      </w:pPr>
      <w:r>
        <w:t>3</w:t>
      </w:r>
      <w:r w:rsidR="00442ADB">
        <w:t xml:space="preserve">. geloofwaardigheid in het europees </w:t>
      </w:r>
      <w:r w:rsidR="005C7CCB">
        <w:t>en intern</w:t>
      </w:r>
      <w:r w:rsidR="0015409B">
        <w:t>a</w:t>
      </w:r>
      <w:r w:rsidR="005C7CCB">
        <w:t xml:space="preserve">tionaal </w:t>
      </w:r>
      <w:r w:rsidR="00044F05">
        <w:t>rech</w:t>
      </w:r>
      <w:r w:rsidRPr="00161AA4">
        <w:tab/>
      </w:r>
      <w:r w:rsidR="00F50CF3">
        <w:t>t</w:t>
      </w:r>
    </w:p>
    <w:p w14:paraId="2EF10070" w14:textId="77777777" w:rsidR="00A32FB8" w:rsidRDefault="00EE55B3" w:rsidP="00D561EA">
      <w:pPr>
        <w:spacing w:line="360" w:lineRule="auto"/>
        <w:rPr>
          <w:rFonts w:ascii="Times New Roman" w:hAnsi="Times New Roman" w:cs="Times New Roman"/>
        </w:rPr>
      </w:pPr>
      <w:r>
        <w:rPr>
          <w:rFonts w:ascii="Times New Roman" w:hAnsi="Times New Roman" w:cs="Times New Roman"/>
          <w:i/>
          <w:sz w:val="24"/>
          <w:szCs w:val="24"/>
        </w:rPr>
        <w:lastRenderedPageBreak/>
        <w:br/>
      </w:r>
      <w:r w:rsidR="00A32FB8" w:rsidRPr="00A32FB8">
        <w:rPr>
          <w:rFonts w:ascii="Times New Roman" w:hAnsi="Times New Roman" w:cs="Times New Roman"/>
        </w:rPr>
        <w:t xml:space="preserve">Hoofdstuk drie staat in het teken van het beantwoorden van de tweede deelvraag die luidt: </w:t>
      </w:r>
      <w:r w:rsidR="00A32FB8" w:rsidRPr="00A32FB8">
        <w:rPr>
          <w:rFonts w:ascii="Times New Roman" w:hAnsi="Times New Roman" w:cs="Times New Roman"/>
          <w:i/>
        </w:rPr>
        <w:t>Hoe wordt de geloofwaardigheid van de seksuele geaardheid in asielzaken in het Europees en Internationaal recht beoordeeld?</w:t>
      </w:r>
      <w:r w:rsidR="007C39A5">
        <w:rPr>
          <w:rFonts w:ascii="Times New Roman" w:hAnsi="Times New Roman" w:cs="Times New Roman"/>
          <w:i/>
        </w:rPr>
        <w:t xml:space="preserve"> </w:t>
      </w:r>
      <w:r w:rsidR="007C39A5">
        <w:rPr>
          <w:rFonts w:ascii="Times New Roman" w:hAnsi="Times New Roman" w:cs="Times New Roman"/>
        </w:rPr>
        <w:t xml:space="preserve">Voor de beantwoording van deze vraag zal alleen gekeken worden naar Europees recht, omdat er haast geen jurisprudentie te vinden is op het gebied van Internationaal recht om het in te kaderen. </w:t>
      </w:r>
      <w:r w:rsidR="00A32FB8" w:rsidRPr="00A32FB8">
        <w:rPr>
          <w:rFonts w:ascii="Times New Roman" w:hAnsi="Times New Roman" w:cs="Times New Roman"/>
          <w:i/>
        </w:rPr>
        <w:t xml:space="preserve"> </w:t>
      </w:r>
      <w:r w:rsidR="00A32FB8" w:rsidRPr="00A32FB8">
        <w:rPr>
          <w:rFonts w:ascii="Times New Roman" w:hAnsi="Times New Roman" w:cs="Times New Roman"/>
        </w:rPr>
        <w:t xml:space="preserve">Als eerste wordt er gekeken naar welke richtlijnen van belang zijn bij deze beoordeling. In </w:t>
      </w:r>
      <w:r w:rsidR="009D1423">
        <w:rPr>
          <w:rFonts w:ascii="Times New Roman" w:hAnsi="Times New Roman" w:cs="Times New Roman"/>
        </w:rPr>
        <w:t>paragraaf</w:t>
      </w:r>
      <w:r w:rsidR="009D1423" w:rsidRPr="00A32FB8">
        <w:rPr>
          <w:rFonts w:ascii="Times New Roman" w:hAnsi="Times New Roman" w:cs="Times New Roman"/>
        </w:rPr>
        <w:t xml:space="preserve"> </w:t>
      </w:r>
      <w:r w:rsidR="00A32FB8" w:rsidRPr="00A32FB8">
        <w:rPr>
          <w:rFonts w:ascii="Times New Roman" w:hAnsi="Times New Roman" w:cs="Times New Roman"/>
        </w:rPr>
        <w:t>3.</w:t>
      </w:r>
      <w:r w:rsidR="009D1423">
        <w:rPr>
          <w:rFonts w:ascii="Times New Roman" w:hAnsi="Times New Roman" w:cs="Times New Roman"/>
        </w:rPr>
        <w:t>2</w:t>
      </w:r>
      <w:r w:rsidR="00A32FB8" w:rsidRPr="00A32FB8">
        <w:rPr>
          <w:rFonts w:ascii="Times New Roman" w:hAnsi="Times New Roman" w:cs="Times New Roman"/>
        </w:rPr>
        <w:t xml:space="preserve"> wordt gekeken naar hoe de geloofwaardigheid in het ABC-arrest</w:t>
      </w:r>
      <w:r w:rsidR="004B3266">
        <w:rPr>
          <w:rFonts w:ascii="Times New Roman" w:hAnsi="Times New Roman" w:cs="Times New Roman"/>
        </w:rPr>
        <w:t xml:space="preserve"> is beoordeeld</w:t>
      </w:r>
      <w:r w:rsidR="00A32FB8" w:rsidRPr="00A32FB8">
        <w:rPr>
          <w:rFonts w:ascii="Times New Roman" w:hAnsi="Times New Roman" w:cs="Times New Roman"/>
        </w:rPr>
        <w:t>. Hierbij komt ook aan bod welke grenzen het EU-recht stelt aan de geloofwaardigheidstoetsing. Het hoofdstuk wordt afgesloten met een tussenconclusie.</w:t>
      </w:r>
    </w:p>
    <w:p w14:paraId="6EAA8261" w14:textId="77777777" w:rsidR="00A32FB8" w:rsidRDefault="00A32FB8" w:rsidP="00A32FB8">
      <w:pPr>
        <w:pStyle w:val="Kop2"/>
      </w:pPr>
      <w:r>
        <w:t>3.1</w:t>
      </w:r>
      <w:r w:rsidRPr="00003D47">
        <w:t xml:space="preserve"> DE </w:t>
      </w:r>
      <w:r>
        <w:t>geloofwaardigheidskwes</w:t>
      </w:r>
      <w:r w:rsidR="00F50CF3">
        <w:t>t</w:t>
      </w:r>
      <w:r>
        <w:t>ie in het europees recht</w:t>
      </w:r>
    </w:p>
    <w:p w14:paraId="1E58BE33" w14:textId="77777777" w:rsidR="00A32FB8" w:rsidRDefault="00A32FB8" w:rsidP="00D561EA">
      <w:pPr>
        <w:spacing w:line="360" w:lineRule="auto"/>
        <w:rPr>
          <w:rFonts w:ascii="Times New Roman" w:hAnsi="Times New Roman" w:cs="Times New Roman"/>
        </w:rPr>
      </w:pPr>
    </w:p>
    <w:p w14:paraId="4D8560DA" w14:textId="77777777" w:rsidR="0038569E" w:rsidRPr="001475CD" w:rsidRDefault="00EE55B3" w:rsidP="00D561EA">
      <w:pPr>
        <w:spacing w:line="360" w:lineRule="auto"/>
        <w:rPr>
          <w:rFonts w:ascii="Times New Roman" w:hAnsi="Times New Roman" w:cs="Times New Roman"/>
        </w:rPr>
      </w:pPr>
      <w:r w:rsidRPr="001475CD">
        <w:rPr>
          <w:rFonts w:ascii="Times New Roman" w:hAnsi="Times New Roman" w:cs="Times New Roman"/>
        </w:rPr>
        <w:t xml:space="preserve">In </w:t>
      </w:r>
      <w:r w:rsidR="0058752A" w:rsidRPr="001475CD">
        <w:rPr>
          <w:rFonts w:ascii="Times New Roman" w:hAnsi="Times New Roman" w:cs="Times New Roman"/>
        </w:rPr>
        <w:t xml:space="preserve">1981 erkende de Raad van State dat seksuele gerichtheid als asielgrond </w:t>
      </w:r>
      <w:r w:rsidRPr="001475CD">
        <w:rPr>
          <w:rFonts w:ascii="Times New Roman" w:hAnsi="Times New Roman" w:cs="Times New Roman"/>
        </w:rPr>
        <w:t>ko</w:t>
      </w:r>
      <w:r w:rsidR="009B7C31" w:rsidRPr="001475CD">
        <w:rPr>
          <w:rFonts w:ascii="Times New Roman" w:hAnsi="Times New Roman" w:cs="Times New Roman"/>
        </w:rPr>
        <w:t xml:space="preserve">n worden aangevoerd. Dit is in 2004 </w:t>
      </w:r>
      <w:r w:rsidR="00887F22" w:rsidRPr="001475CD">
        <w:rPr>
          <w:rFonts w:ascii="Times New Roman" w:hAnsi="Times New Roman" w:cs="Times New Roman"/>
        </w:rPr>
        <w:t>opgenomen in de EU Definitiericht</w:t>
      </w:r>
      <w:r w:rsidR="008253AF" w:rsidRPr="001475CD">
        <w:rPr>
          <w:rFonts w:ascii="Times New Roman" w:hAnsi="Times New Roman" w:cs="Times New Roman"/>
        </w:rPr>
        <w:t>lijn.</w:t>
      </w:r>
      <w:r w:rsidR="00887F22" w:rsidRPr="001475CD">
        <w:rPr>
          <w:rStyle w:val="Voetnootmarkering"/>
          <w:rFonts w:ascii="Times New Roman" w:hAnsi="Times New Roman" w:cs="Times New Roman"/>
        </w:rPr>
        <w:footnoteReference w:id="70"/>
      </w:r>
      <w:r w:rsidR="007E3ED6">
        <w:rPr>
          <w:rFonts w:ascii="Times New Roman" w:hAnsi="Times New Roman" w:cs="Times New Roman"/>
        </w:rPr>
        <w:t xml:space="preserve"> In 2011 kwam er een w</w:t>
      </w:r>
      <w:r w:rsidR="007E3ED6" w:rsidRPr="00D32CC2">
        <w:rPr>
          <w:rFonts w:ascii="Times New Roman" w:hAnsi="Times New Roman" w:cs="Times New Roman"/>
        </w:rPr>
        <w:t>ijziging</w:t>
      </w:r>
      <w:r w:rsidR="008253AF" w:rsidRPr="00D32CC2">
        <w:rPr>
          <w:rFonts w:ascii="Times New Roman" w:hAnsi="Times New Roman" w:cs="Times New Roman"/>
        </w:rPr>
        <w:t xml:space="preserve"> </w:t>
      </w:r>
      <w:r w:rsidR="008253AF" w:rsidRPr="001475CD">
        <w:rPr>
          <w:rFonts w:ascii="Times New Roman" w:hAnsi="Times New Roman" w:cs="Times New Roman"/>
        </w:rPr>
        <w:t>in de richtlijn met betrekking tot de toevoeging van genderidentiteit in de richtlijn.</w:t>
      </w:r>
      <w:r w:rsidR="008253AF" w:rsidRPr="001475CD">
        <w:rPr>
          <w:rStyle w:val="Voetnootmarkering"/>
          <w:rFonts w:ascii="Times New Roman" w:hAnsi="Times New Roman" w:cs="Times New Roman"/>
        </w:rPr>
        <w:footnoteReference w:id="71"/>
      </w:r>
      <w:r w:rsidR="008253AF" w:rsidRPr="001475CD">
        <w:rPr>
          <w:rFonts w:ascii="Times New Roman" w:hAnsi="Times New Roman" w:cs="Times New Roman"/>
        </w:rPr>
        <w:t xml:space="preserve"> </w:t>
      </w:r>
    </w:p>
    <w:p w14:paraId="10E15920" w14:textId="77777777" w:rsidR="00333E79" w:rsidRDefault="00781E9C" w:rsidP="00E20010">
      <w:pPr>
        <w:spacing w:line="360" w:lineRule="auto"/>
        <w:rPr>
          <w:rFonts w:ascii="Times New Roman" w:hAnsi="Times New Roman" w:cs="Times New Roman"/>
        </w:rPr>
      </w:pPr>
      <w:r w:rsidRPr="001475CD">
        <w:rPr>
          <w:rFonts w:ascii="Times New Roman" w:hAnsi="Times New Roman" w:cs="Times New Roman"/>
        </w:rPr>
        <w:t>Bij de beoordeling van de geloofwaardigheid zijn er enkele richtlijnen die belangrijk zijn. De richtlijnen van de E</w:t>
      </w:r>
      <w:r w:rsidR="007E3ED6">
        <w:rPr>
          <w:rFonts w:ascii="Times New Roman" w:hAnsi="Times New Roman" w:cs="Times New Roman"/>
        </w:rPr>
        <w:t>U die het meest van belang zijn, zijn de</w:t>
      </w:r>
      <w:r w:rsidRPr="001475CD">
        <w:rPr>
          <w:rFonts w:ascii="Times New Roman" w:hAnsi="Times New Roman" w:cs="Times New Roman"/>
        </w:rPr>
        <w:t xml:space="preserve"> Richtlijn 2011/95/EU (Kwalificatie</w:t>
      </w:r>
      <w:r w:rsidR="00F85FD0" w:rsidRPr="001475CD">
        <w:rPr>
          <w:rFonts w:ascii="Times New Roman" w:hAnsi="Times New Roman" w:cs="Times New Roman"/>
        </w:rPr>
        <w:t xml:space="preserve">richtlijn of </w:t>
      </w:r>
      <w:r w:rsidR="00E35DE6" w:rsidRPr="001475CD">
        <w:rPr>
          <w:rFonts w:ascii="Times New Roman" w:hAnsi="Times New Roman" w:cs="Times New Roman"/>
        </w:rPr>
        <w:t>Definitierichtlijn</w:t>
      </w:r>
      <w:r w:rsidR="00F85FD0" w:rsidRPr="001475CD">
        <w:rPr>
          <w:rFonts w:ascii="Times New Roman" w:hAnsi="Times New Roman" w:cs="Times New Roman"/>
        </w:rPr>
        <w:t xml:space="preserve"> 2011</w:t>
      </w:r>
      <w:r w:rsidRPr="001475CD">
        <w:rPr>
          <w:rFonts w:ascii="Times New Roman" w:hAnsi="Times New Roman" w:cs="Times New Roman"/>
        </w:rPr>
        <w:t xml:space="preserve">) en </w:t>
      </w:r>
      <w:r w:rsidR="007E3ED6">
        <w:rPr>
          <w:rFonts w:ascii="Times New Roman" w:hAnsi="Times New Roman" w:cs="Times New Roman"/>
        </w:rPr>
        <w:t xml:space="preserve">de </w:t>
      </w:r>
      <w:r w:rsidRPr="001475CD">
        <w:rPr>
          <w:rFonts w:ascii="Times New Roman" w:hAnsi="Times New Roman" w:cs="Times New Roman"/>
        </w:rPr>
        <w:t>Richtlijn 2013/32/EU (Procedurerichtlijn</w:t>
      </w:r>
      <w:r w:rsidR="00F85FD0" w:rsidRPr="001475CD">
        <w:rPr>
          <w:rFonts w:ascii="Times New Roman" w:hAnsi="Times New Roman" w:cs="Times New Roman"/>
        </w:rPr>
        <w:t xml:space="preserve"> 2013</w:t>
      </w:r>
      <w:r w:rsidRPr="001475CD">
        <w:rPr>
          <w:rFonts w:ascii="Times New Roman" w:hAnsi="Times New Roman" w:cs="Times New Roman"/>
        </w:rPr>
        <w:t xml:space="preserve">). </w:t>
      </w:r>
      <w:r w:rsidR="00333E79">
        <w:rPr>
          <w:rFonts w:ascii="Times New Roman" w:hAnsi="Times New Roman" w:cs="Times New Roman"/>
        </w:rPr>
        <w:t>De manier waarop verklaringen en bewijsmateriaal beoordeeld moeten worden dient eenmaal in overeenstemming te zijn met de Kwalificatierichtlijn, de Proc</w:t>
      </w:r>
      <w:r w:rsidR="00E66FE9">
        <w:rPr>
          <w:rFonts w:ascii="Times New Roman" w:hAnsi="Times New Roman" w:cs="Times New Roman"/>
        </w:rPr>
        <w:t>edurerichtlijn en het Handvest.</w:t>
      </w:r>
      <w:r w:rsidR="00E66FE9">
        <w:rPr>
          <w:rStyle w:val="Voetnootmarkering"/>
          <w:rFonts w:ascii="Times New Roman" w:hAnsi="Times New Roman" w:cs="Times New Roman"/>
        </w:rPr>
        <w:footnoteReference w:id="72"/>
      </w:r>
    </w:p>
    <w:p w14:paraId="3024D081" w14:textId="77777777" w:rsidR="00794E8A" w:rsidRPr="001475CD" w:rsidRDefault="00F51CF5" w:rsidP="00E20010">
      <w:pPr>
        <w:spacing w:line="360" w:lineRule="auto"/>
        <w:rPr>
          <w:rFonts w:ascii="Times New Roman" w:hAnsi="Times New Roman" w:cs="Times New Roman"/>
        </w:rPr>
      </w:pPr>
      <w:r w:rsidRPr="001475CD">
        <w:rPr>
          <w:rFonts w:ascii="Times New Roman" w:hAnsi="Times New Roman" w:cs="Times New Roman"/>
        </w:rPr>
        <w:t>In de K</w:t>
      </w:r>
      <w:r w:rsidR="00F85FD0" w:rsidRPr="001475CD">
        <w:rPr>
          <w:rFonts w:ascii="Times New Roman" w:hAnsi="Times New Roman" w:cs="Times New Roman"/>
        </w:rPr>
        <w:t>walificatierichtlijn 2011 zijn</w:t>
      </w:r>
      <w:r w:rsidRPr="001475CD">
        <w:rPr>
          <w:rFonts w:ascii="Times New Roman" w:hAnsi="Times New Roman" w:cs="Times New Roman"/>
        </w:rPr>
        <w:t xml:space="preserve"> de normen voor </w:t>
      </w:r>
      <w:r w:rsidR="000244BD" w:rsidRPr="001475CD">
        <w:rPr>
          <w:rFonts w:ascii="Times New Roman" w:hAnsi="Times New Roman" w:cs="Times New Roman"/>
        </w:rPr>
        <w:t xml:space="preserve">de erkenning van asielzoekers die internationale bescherming </w:t>
      </w:r>
      <w:r w:rsidR="00F01156" w:rsidRPr="001475CD">
        <w:rPr>
          <w:rFonts w:ascii="Times New Roman" w:hAnsi="Times New Roman" w:cs="Times New Roman"/>
        </w:rPr>
        <w:t>nodig hebben</w:t>
      </w:r>
      <w:r w:rsidR="000244BD" w:rsidRPr="001475CD">
        <w:rPr>
          <w:rFonts w:ascii="Times New Roman" w:hAnsi="Times New Roman" w:cs="Times New Roman"/>
        </w:rPr>
        <w:t xml:space="preserve"> en</w:t>
      </w:r>
      <w:r w:rsidR="00F01156" w:rsidRPr="001475CD">
        <w:rPr>
          <w:rFonts w:ascii="Times New Roman" w:hAnsi="Times New Roman" w:cs="Times New Roman"/>
        </w:rPr>
        <w:t xml:space="preserve"> </w:t>
      </w:r>
      <w:r w:rsidR="000244BD" w:rsidRPr="001475CD">
        <w:rPr>
          <w:rFonts w:ascii="Times New Roman" w:hAnsi="Times New Roman" w:cs="Times New Roman"/>
        </w:rPr>
        <w:t>de inhoud van de verleende bescherming</w:t>
      </w:r>
      <w:r w:rsidR="00F85FD0" w:rsidRPr="001475CD">
        <w:rPr>
          <w:rFonts w:ascii="Times New Roman" w:hAnsi="Times New Roman" w:cs="Times New Roman"/>
        </w:rPr>
        <w:t xml:space="preserve"> </w:t>
      </w:r>
      <w:r w:rsidR="007E3ED6" w:rsidRPr="00003D47">
        <w:rPr>
          <w:rFonts w:ascii="Times New Roman" w:hAnsi="Times New Roman" w:cs="Times New Roman"/>
        </w:rPr>
        <w:t>opgenomen</w:t>
      </w:r>
      <w:r w:rsidR="000244BD" w:rsidRPr="00003D47">
        <w:rPr>
          <w:rFonts w:ascii="Times New Roman" w:hAnsi="Times New Roman" w:cs="Times New Roman"/>
        </w:rPr>
        <w:t>.</w:t>
      </w:r>
      <w:r w:rsidR="00385D6B" w:rsidRPr="00003D47">
        <w:rPr>
          <w:rStyle w:val="Voetnootmarkering"/>
          <w:rFonts w:ascii="Times New Roman" w:hAnsi="Times New Roman" w:cs="Times New Roman"/>
        </w:rPr>
        <w:footnoteReference w:id="73"/>
      </w:r>
      <w:r w:rsidR="00230E07" w:rsidRPr="00003D47">
        <w:rPr>
          <w:rFonts w:ascii="Times New Roman" w:hAnsi="Times New Roman" w:cs="Times New Roman"/>
        </w:rPr>
        <w:t xml:space="preserve"> </w:t>
      </w:r>
      <w:r w:rsidR="00D873F2">
        <w:rPr>
          <w:rFonts w:ascii="Times New Roman" w:hAnsi="Times New Roman" w:cs="Times New Roman"/>
        </w:rPr>
        <w:t xml:space="preserve">Hierbij vormt </w:t>
      </w:r>
      <w:r w:rsidR="004F4792">
        <w:rPr>
          <w:rFonts w:ascii="Times New Roman" w:hAnsi="Times New Roman" w:cs="Times New Roman"/>
        </w:rPr>
        <w:t>he</w:t>
      </w:r>
      <w:r w:rsidR="007E3ED6">
        <w:rPr>
          <w:rFonts w:ascii="Times New Roman" w:hAnsi="Times New Roman" w:cs="Times New Roman"/>
        </w:rPr>
        <w:t>t</w:t>
      </w:r>
      <w:r w:rsidR="00794E8A" w:rsidRPr="001475CD">
        <w:rPr>
          <w:rFonts w:ascii="Times New Roman" w:hAnsi="Times New Roman" w:cs="Times New Roman"/>
        </w:rPr>
        <w:t xml:space="preserve"> Vluchtelingenverdrag </w:t>
      </w:r>
      <w:r w:rsidR="007E3ED6" w:rsidRPr="00003D47">
        <w:rPr>
          <w:rFonts w:ascii="Times New Roman" w:hAnsi="Times New Roman" w:cs="Times New Roman"/>
        </w:rPr>
        <w:t>de</w:t>
      </w:r>
      <w:r w:rsidR="007E3ED6">
        <w:rPr>
          <w:rFonts w:ascii="Times New Roman" w:hAnsi="Times New Roman" w:cs="Times New Roman"/>
          <w:color w:val="FF0000"/>
        </w:rPr>
        <w:t xml:space="preserve"> </w:t>
      </w:r>
      <w:r w:rsidR="00794E8A" w:rsidRPr="001475CD">
        <w:rPr>
          <w:rFonts w:ascii="Times New Roman" w:hAnsi="Times New Roman" w:cs="Times New Roman"/>
        </w:rPr>
        <w:t xml:space="preserve">basis voor de internationale </w:t>
      </w:r>
      <w:r w:rsidR="007E3ED6" w:rsidRPr="00003D47">
        <w:rPr>
          <w:rFonts w:ascii="Times New Roman" w:hAnsi="Times New Roman" w:cs="Times New Roman"/>
        </w:rPr>
        <w:t xml:space="preserve">rechtssystemen </w:t>
      </w:r>
      <w:r w:rsidR="00D873F2" w:rsidRPr="00003D47">
        <w:rPr>
          <w:rFonts w:ascii="Times New Roman" w:hAnsi="Times New Roman" w:cs="Times New Roman"/>
        </w:rPr>
        <w:t>met betrekking tot</w:t>
      </w:r>
      <w:r w:rsidR="007E3ED6" w:rsidRPr="00003D47">
        <w:rPr>
          <w:rFonts w:ascii="Times New Roman" w:hAnsi="Times New Roman" w:cs="Times New Roman"/>
        </w:rPr>
        <w:t xml:space="preserve"> </w:t>
      </w:r>
      <w:r w:rsidR="007E3ED6" w:rsidRPr="007E3ED6">
        <w:rPr>
          <w:rFonts w:ascii="Times New Roman" w:hAnsi="Times New Roman" w:cs="Times New Roman"/>
        </w:rPr>
        <w:t>bescherming</w:t>
      </w:r>
      <w:r w:rsidR="00794E8A" w:rsidRPr="001475CD">
        <w:rPr>
          <w:rFonts w:ascii="Times New Roman" w:hAnsi="Times New Roman" w:cs="Times New Roman"/>
        </w:rPr>
        <w:t>.</w:t>
      </w:r>
      <w:r w:rsidR="005427A4" w:rsidRPr="001475CD">
        <w:rPr>
          <w:rStyle w:val="Voetnootmarkering"/>
          <w:rFonts w:ascii="Times New Roman" w:hAnsi="Times New Roman" w:cs="Times New Roman"/>
        </w:rPr>
        <w:footnoteReference w:id="74"/>
      </w:r>
    </w:p>
    <w:p w14:paraId="0F5FC154" w14:textId="77777777" w:rsidR="00D9380F" w:rsidRPr="001475CD" w:rsidRDefault="00FD1EAA" w:rsidP="00E20010">
      <w:pPr>
        <w:spacing w:line="360" w:lineRule="auto"/>
        <w:rPr>
          <w:sz w:val="20"/>
        </w:rPr>
      </w:pPr>
      <w:r w:rsidRPr="001475CD">
        <w:rPr>
          <w:rFonts w:ascii="Times New Roman" w:hAnsi="Times New Roman" w:cs="Times New Roman"/>
        </w:rPr>
        <w:t>In de Procedurerichtlijn 2013 zijn de gemeenschappelijke procedures voor de toekenning en intrekking van de internationale bescherming opgenomen.</w:t>
      </w:r>
      <w:r w:rsidRPr="001475CD">
        <w:rPr>
          <w:rStyle w:val="Voetnootmarkering"/>
          <w:rFonts w:ascii="Times New Roman" w:hAnsi="Times New Roman" w:cs="Times New Roman"/>
        </w:rPr>
        <w:footnoteReference w:id="75"/>
      </w:r>
      <w:r w:rsidR="007E4708" w:rsidRPr="001475CD">
        <w:rPr>
          <w:rFonts w:ascii="Times New Roman" w:hAnsi="Times New Roman" w:cs="Times New Roman"/>
        </w:rPr>
        <w:t xml:space="preserve"> Deze richtlijn geeft de eisen weer die bij het proces van de geloofwaardigheidsbeoordeling worden gesteld.</w:t>
      </w:r>
      <w:r w:rsidR="007E4708" w:rsidRPr="001475CD">
        <w:rPr>
          <w:rStyle w:val="Voetnootmarkering"/>
          <w:rFonts w:ascii="Times New Roman" w:hAnsi="Times New Roman" w:cs="Times New Roman"/>
        </w:rPr>
        <w:footnoteReference w:id="76"/>
      </w:r>
      <w:r w:rsidR="007A2ABD" w:rsidRPr="001475CD">
        <w:rPr>
          <w:rFonts w:ascii="Times New Roman" w:hAnsi="Times New Roman" w:cs="Times New Roman"/>
        </w:rPr>
        <w:t xml:space="preserve"> </w:t>
      </w:r>
      <w:r w:rsidR="00990C71" w:rsidRPr="001475CD">
        <w:rPr>
          <w:rFonts w:ascii="Times New Roman" w:hAnsi="Times New Roman" w:cs="Times New Roman"/>
        </w:rPr>
        <w:t>Tevens zijn er</w:t>
      </w:r>
      <w:r w:rsidR="00A95F52">
        <w:rPr>
          <w:rFonts w:ascii="Times New Roman" w:hAnsi="Times New Roman" w:cs="Times New Roman"/>
        </w:rPr>
        <w:t xml:space="preserve"> speciale regels </w:t>
      </w:r>
      <w:r w:rsidR="00990C71" w:rsidRPr="001475CD">
        <w:rPr>
          <w:rFonts w:ascii="Times New Roman" w:hAnsi="Times New Roman" w:cs="Times New Roman"/>
        </w:rPr>
        <w:t xml:space="preserve">in de richtlijn </w:t>
      </w:r>
      <w:r w:rsidR="00D873F2" w:rsidRPr="00003D47">
        <w:rPr>
          <w:rFonts w:ascii="Times New Roman" w:hAnsi="Times New Roman" w:cs="Times New Roman"/>
        </w:rPr>
        <w:t xml:space="preserve">opgenomen. Een voorbeeld hiervan is </w:t>
      </w:r>
      <w:r w:rsidR="00D873F2" w:rsidRPr="001475CD">
        <w:rPr>
          <w:rFonts w:ascii="Times New Roman" w:hAnsi="Times New Roman" w:cs="Times New Roman"/>
        </w:rPr>
        <w:t xml:space="preserve">het bieden van voldoende tijd </w:t>
      </w:r>
      <w:r w:rsidR="00D873F2" w:rsidRPr="00003D47">
        <w:rPr>
          <w:rFonts w:ascii="Times New Roman" w:hAnsi="Times New Roman" w:cs="Times New Roman"/>
        </w:rPr>
        <w:t>aan</w:t>
      </w:r>
      <w:r w:rsidR="00D873F2" w:rsidRPr="001475CD">
        <w:rPr>
          <w:rFonts w:ascii="Times New Roman" w:hAnsi="Times New Roman" w:cs="Times New Roman"/>
        </w:rPr>
        <w:t xml:space="preserve"> LHBTI</w:t>
      </w:r>
      <w:r w:rsidR="004F4792">
        <w:rPr>
          <w:rFonts w:ascii="Times New Roman" w:hAnsi="Times New Roman" w:cs="Times New Roman"/>
        </w:rPr>
        <w:t>-</w:t>
      </w:r>
      <w:r w:rsidR="00D873F2" w:rsidRPr="001475CD">
        <w:rPr>
          <w:rFonts w:ascii="Times New Roman" w:hAnsi="Times New Roman" w:cs="Times New Roman"/>
        </w:rPr>
        <w:t>asielzoekers om de aanvraag naar behoren in te kunnen dienen</w:t>
      </w:r>
      <w:r w:rsidR="00A468F2" w:rsidRPr="001475CD">
        <w:rPr>
          <w:rFonts w:ascii="Times New Roman" w:hAnsi="Times New Roman" w:cs="Times New Roman"/>
        </w:rPr>
        <w:t>.</w:t>
      </w:r>
      <w:r w:rsidR="00990C71" w:rsidRPr="001475CD">
        <w:rPr>
          <w:rStyle w:val="Voetnootmarkering"/>
          <w:rFonts w:ascii="Times New Roman" w:hAnsi="Times New Roman" w:cs="Times New Roman"/>
        </w:rPr>
        <w:footnoteReference w:id="77"/>
      </w:r>
      <w:r w:rsidR="00A468F2" w:rsidRPr="001475CD">
        <w:rPr>
          <w:rFonts w:ascii="Times New Roman" w:hAnsi="Times New Roman" w:cs="Times New Roman"/>
        </w:rPr>
        <w:t xml:space="preserve"> </w:t>
      </w:r>
      <w:r w:rsidR="00D9380F" w:rsidRPr="001475CD">
        <w:rPr>
          <w:rFonts w:ascii="Times New Roman" w:hAnsi="Times New Roman" w:cs="Times New Roman"/>
        </w:rPr>
        <w:t xml:space="preserve">Verder schrijft de Procedurerichtlijn </w:t>
      </w:r>
      <w:r w:rsidR="00D873F2">
        <w:rPr>
          <w:rFonts w:ascii="Times New Roman" w:hAnsi="Times New Roman" w:cs="Times New Roman"/>
        </w:rPr>
        <w:t xml:space="preserve">volledig en ex nunc </w:t>
      </w:r>
      <w:r w:rsidR="00D873F2">
        <w:rPr>
          <w:rFonts w:ascii="Times New Roman" w:hAnsi="Times New Roman" w:cs="Times New Roman"/>
        </w:rPr>
        <w:lastRenderedPageBreak/>
        <w:t>rechterlijk</w:t>
      </w:r>
      <w:r w:rsidR="00D9380F" w:rsidRPr="001475CD">
        <w:rPr>
          <w:rFonts w:ascii="Times New Roman" w:hAnsi="Times New Roman" w:cs="Times New Roman"/>
        </w:rPr>
        <w:t xml:space="preserve"> onderzoek voor aan de lidstaten.</w:t>
      </w:r>
      <w:r w:rsidR="00D9380F" w:rsidRPr="001475CD">
        <w:rPr>
          <w:rStyle w:val="Voetnootmarkering"/>
          <w:rFonts w:ascii="Times New Roman" w:hAnsi="Times New Roman" w:cs="Times New Roman"/>
        </w:rPr>
        <w:footnoteReference w:id="78"/>
      </w:r>
      <w:r w:rsidR="0048194F">
        <w:rPr>
          <w:rFonts w:ascii="Times New Roman" w:hAnsi="Times New Roman" w:cs="Times New Roman"/>
        </w:rPr>
        <w:t xml:space="preserve"> </w:t>
      </w:r>
      <w:r w:rsidR="0090260B" w:rsidRPr="001475CD">
        <w:rPr>
          <w:rFonts w:ascii="Times New Roman" w:hAnsi="Times New Roman" w:cs="Times New Roman"/>
        </w:rPr>
        <w:t>Op 20 juli 2015 is de Procedure</w:t>
      </w:r>
      <w:r w:rsidR="00744746" w:rsidRPr="001475CD">
        <w:rPr>
          <w:rFonts w:ascii="Times New Roman" w:hAnsi="Times New Roman" w:cs="Times New Roman"/>
        </w:rPr>
        <w:t xml:space="preserve">richtlijn in de </w:t>
      </w:r>
      <w:r w:rsidR="00167696" w:rsidRPr="001475CD">
        <w:rPr>
          <w:rFonts w:ascii="Times New Roman" w:hAnsi="Times New Roman" w:cs="Times New Roman"/>
        </w:rPr>
        <w:t>Nederlandse wetgeving geïmplementeerd</w:t>
      </w:r>
      <w:r w:rsidR="00744746" w:rsidRPr="001475CD">
        <w:rPr>
          <w:rFonts w:ascii="Times New Roman" w:hAnsi="Times New Roman" w:cs="Times New Roman"/>
        </w:rPr>
        <w:t>.</w:t>
      </w:r>
      <w:r w:rsidR="00744746" w:rsidRPr="001475CD">
        <w:rPr>
          <w:rStyle w:val="Voetnootmarkering"/>
          <w:rFonts w:ascii="Times New Roman" w:hAnsi="Times New Roman" w:cs="Times New Roman"/>
        </w:rPr>
        <w:footnoteReference w:id="79"/>
      </w:r>
      <w:r w:rsidR="00A13146" w:rsidRPr="001475CD">
        <w:rPr>
          <w:rFonts w:ascii="Times New Roman" w:hAnsi="Times New Roman" w:cs="Times New Roman"/>
        </w:rPr>
        <w:t xml:space="preserve"> </w:t>
      </w:r>
    </w:p>
    <w:p w14:paraId="67886C89" w14:textId="77777777" w:rsidR="007424ED" w:rsidRDefault="006F45EC" w:rsidP="00E20010">
      <w:pPr>
        <w:spacing w:line="360" w:lineRule="auto"/>
        <w:rPr>
          <w:rFonts w:ascii="Times New Roman" w:hAnsi="Times New Roman" w:cs="Times New Roman"/>
        </w:rPr>
      </w:pPr>
      <w:r w:rsidRPr="00210EBA">
        <w:rPr>
          <w:rFonts w:ascii="Times New Roman" w:hAnsi="Times New Roman" w:cs="Times New Roman"/>
          <w:szCs w:val="23"/>
          <w:shd w:val="clear" w:color="auto" w:fill="FFFFFF"/>
        </w:rPr>
        <w:t xml:space="preserve">De artikelen </w:t>
      </w:r>
      <w:r w:rsidR="001965B4" w:rsidRPr="00210EBA">
        <w:rPr>
          <w:rFonts w:ascii="Times New Roman" w:hAnsi="Times New Roman" w:cs="Times New Roman"/>
          <w:szCs w:val="23"/>
          <w:shd w:val="clear" w:color="auto" w:fill="FFFFFF"/>
        </w:rPr>
        <w:t xml:space="preserve">van de Kwalificatierichtlijn </w:t>
      </w:r>
      <w:r w:rsidR="004F4792">
        <w:rPr>
          <w:rFonts w:ascii="Times New Roman" w:hAnsi="Times New Roman" w:cs="Times New Roman"/>
          <w:szCs w:val="23"/>
          <w:shd w:val="clear" w:color="auto" w:fill="FFFFFF"/>
        </w:rPr>
        <w:t>over</w:t>
      </w:r>
      <w:r w:rsidR="001965B4" w:rsidRPr="00210EBA">
        <w:rPr>
          <w:rFonts w:ascii="Times New Roman" w:hAnsi="Times New Roman" w:cs="Times New Roman"/>
          <w:szCs w:val="23"/>
          <w:shd w:val="clear" w:color="auto" w:fill="FFFFFF"/>
        </w:rPr>
        <w:t xml:space="preserve"> de beoordeling van asielaanvragen van LHBTI’s zijn 4, 9 en 10. </w:t>
      </w:r>
      <w:r w:rsidR="00001A0B" w:rsidRPr="00210EBA">
        <w:rPr>
          <w:rFonts w:ascii="Times New Roman" w:hAnsi="Times New Roman" w:cs="Times New Roman"/>
          <w:szCs w:val="23"/>
          <w:shd w:val="clear" w:color="auto" w:fill="FFFFFF"/>
        </w:rPr>
        <w:t>Art</w:t>
      </w:r>
      <w:r w:rsidR="004F4792">
        <w:rPr>
          <w:rFonts w:ascii="Times New Roman" w:hAnsi="Times New Roman" w:cs="Times New Roman"/>
          <w:szCs w:val="23"/>
          <w:shd w:val="clear" w:color="auto" w:fill="FFFFFF"/>
        </w:rPr>
        <w:t>ikel</w:t>
      </w:r>
      <w:r w:rsidR="00001A0B" w:rsidRPr="00210EBA">
        <w:rPr>
          <w:rFonts w:ascii="Times New Roman" w:hAnsi="Times New Roman" w:cs="Times New Roman"/>
          <w:szCs w:val="23"/>
          <w:shd w:val="clear" w:color="auto" w:fill="FFFFFF"/>
        </w:rPr>
        <w:t xml:space="preserve"> 4 van de Kwalificatierichtlijn vormt de wettelijke basis voor de integrale geloofwaardigheidsbeoordeling.</w:t>
      </w:r>
      <w:r w:rsidR="00001A0B" w:rsidRPr="00210EBA">
        <w:rPr>
          <w:rStyle w:val="Voetnootmarkering"/>
          <w:rFonts w:ascii="Times New Roman" w:hAnsi="Times New Roman" w:cs="Times New Roman"/>
          <w:szCs w:val="23"/>
          <w:shd w:val="clear" w:color="auto" w:fill="FFFFFF"/>
        </w:rPr>
        <w:footnoteReference w:id="80"/>
      </w:r>
      <w:r w:rsidR="00EE55B3" w:rsidRPr="00210EBA">
        <w:rPr>
          <w:rFonts w:ascii="Times New Roman" w:hAnsi="Times New Roman" w:cs="Times New Roman"/>
          <w:szCs w:val="23"/>
          <w:shd w:val="clear" w:color="auto" w:fill="FFFFFF"/>
        </w:rPr>
        <w:t xml:space="preserve"> </w:t>
      </w:r>
      <w:r w:rsidR="00EB009E">
        <w:rPr>
          <w:rFonts w:ascii="Times New Roman" w:hAnsi="Times New Roman" w:cs="Times New Roman"/>
          <w:szCs w:val="23"/>
          <w:shd w:val="clear" w:color="auto" w:fill="FFFFFF"/>
        </w:rPr>
        <w:t>Dit artikel bepaa</w:t>
      </w:r>
      <w:r w:rsidR="00EB009E" w:rsidRPr="00666D10">
        <w:rPr>
          <w:rFonts w:ascii="Times New Roman" w:hAnsi="Times New Roman" w:cs="Times New Roman"/>
          <w:szCs w:val="23"/>
          <w:shd w:val="clear" w:color="auto" w:fill="FFFFFF"/>
        </w:rPr>
        <w:t>lt</w:t>
      </w:r>
      <w:r w:rsidR="00D30FFD" w:rsidRPr="00666D10">
        <w:rPr>
          <w:rFonts w:ascii="Times New Roman" w:hAnsi="Times New Roman" w:cs="Times New Roman"/>
          <w:szCs w:val="23"/>
          <w:shd w:val="clear" w:color="auto" w:fill="FFFFFF"/>
        </w:rPr>
        <w:t xml:space="preserve"> </w:t>
      </w:r>
      <w:r w:rsidR="00D30FFD" w:rsidRPr="00210EBA">
        <w:rPr>
          <w:rFonts w:ascii="Times New Roman" w:hAnsi="Times New Roman" w:cs="Times New Roman"/>
          <w:szCs w:val="23"/>
          <w:shd w:val="clear" w:color="auto" w:fill="FFFFFF"/>
        </w:rPr>
        <w:t xml:space="preserve">de vaststelling van relevante feiten en omstandigheden </w:t>
      </w:r>
      <w:r w:rsidR="00747F7F" w:rsidRPr="00210EBA">
        <w:rPr>
          <w:rFonts w:ascii="Times New Roman" w:hAnsi="Times New Roman" w:cs="Times New Roman"/>
          <w:szCs w:val="23"/>
          <w:shd w:val="clear" w:color="auto" w:fill="FFFFFF"/>
        </w:rPr>
        <w:t xml:space="preserve">tijdens </w:t>
      </w:r>
      <w:r w:rsidR="00D30FFD" w:rsidRPr="00210EBA">
        <w:rPr>
          <w:rFonts w:ascii="Times New Roman" w:hAnsi="Times New Roman" w:cs="Times New Roman"/>
          <w:szCs w:val="23"/>
          <w:shd w:val="clear" w:color="auto" w:fill="FFFFFF"/>
        </w:rPr>
        <w:t>de beoordeling van een asielaanvraag.</w:t>
      </w:r>
      <w:r w:rsidR="00D30FFD" w:rsidRPr="00210EBA">
        <w:rPr>
          <w:rStyle w:val="Voetnootmarkering"/>
          <w:rFonts w:ascii="Times New Roman" w:hAnsi="Times New Roman" w:cs="Times New Roman"/>
          <w:szCs w:val="23"/>
          <w:shd w:val="clear" w:color="auto" w:fill="FFFFFF"/>
        </w:rPr>
        <w:footnoteReference w:id="81"/>
      </w:r>
      <w:r w:rsidR="00D30FFD" w:rsidRPr="00210EBA">
        <w:rPr>
          <w:rFonts w:ascii="Times New Roman" w:hAnsi="Times New Roman" w:cs="Times New Roman"/>
          <w:szCs w:val="23"/>
          <w:shd w:val="clear" w:color="auto" w:fill="FFFFFF"/>
        </w:rPr>
        <w:t xml:space="preserve"> </w:t>
      </w:r>
      <w:r w:rsidR="0078247A" w:rsidRPr="00210EBA">
        <w:rPr>
          <w:rFonts w:ascii="Times New Roman" w:hAnsi="Times New Roman" w:cs="Times New Roman"/>
          <w:szCs w:val="23"/>
          <w:shd w:val="clear" w:color="auto" w:fill="FFFFFF"/>
        </w:rPr>
        <w:t>Daarnaa</w:t>
      </w:r>
      <w:r w:rsidR="00AA484E" w:rsidRPr="00210EBA">
        <w:rPr>
          <w:rFonts w:ascii="Times New Roman" w:hAnsi="Times New Roman" w:cs="Times New Roman"/>
          <w:szCs w:val="23"/>
          <w:shd w:val="clear" w:color="auto" w:fill="FFFFFF"/>
        </w:rPr>
        <w:t>st omva</w:t>
      </w:r>
      <w:r w:rsidR="003E640A" w:rsidRPr="00210EBA">
        <w:rPr>
          <w:rFonts w:ascii="Times New Roman" w:hAnsi="Times New Roman" w:cs="Times New Roman"/>
          <w:szCs w:val="23"/>
          <w:shd w:val="clear" w:color="auto" w:fill="FFFFFF"/>
        </w:rPr>
        <w:t>t dit artikel</w:t>
      </w:r>
      <w:r w:rsidR="00EB009E">
        <w:rPr>
          <w:rFonts w:ascii="Times New Roman" w:hAnsi="Times New Roman" w:cs="Times New Roman"/>
          <w:szCs w:val="23"/>
          <w:shd w:val="clear" w:color="auto" w:fill="FFFFFF"/>
        </w:rPr>
        <w:t xml:space="preserve"> </w:t>
      </w:r>
      <w:r w:rsidR="00EB009E" w:rsidRPr="00003D47">
        <w:rPr>
          <w:rFonts w:ascii="Times New Roman" w:hAnsi="Times New Roman" w:cs="Times New Roman"/>
          <w:szCs w:val="23"/>
          <w:shd w:val="clear" w:color="auto" w:fill="FFFFFF"/>
        </w:rPr>
        <w:t>een</w:t>
      </w:r>
      <w:r w:rsidR="003E640A" w:rsidRPr="00210EBA">
        <w:rPr>
          <w:rFonts w:ascii="Times New Roman" w:hAnsi="Times New Roman" w:cs="Times New Roman"/>
          <w:szCs w:val="23"/>
          <w:shd w:val="clear" w:color="auto" w:fill="FFFFFF"/>
        </w:rPr>
        <w:t xml:space="preserve"> aantal regels</w:t>
      </w:r>
      <w:r w:rsidR="0078247A" w:rsidRPr="00210EBA">
        <w:rPr>
          <w:rFonts w:ascii="Times New Roman" w:hAnsi="Times New Roman" w:cs="Times New Roman"/>
          <w:szCs w:val="23"/>
          <w:shd w:val="clear" w:color="auto" w:fill="FFFFFF"/>
        </w:rPr>
        <w:t xml:space="preserve"> </w:t>
      </w:r>
      <w:r w:rsidR="004F4792">
        <w:rPr>
          <w:rFonts w:ascii="Times New Roman" w:hAnsi="Times New Roman" w:cs="Times New Roman"/>
          <w:szCs w:val="23"/>
          <w:shd w:val="clear" w:color="auto" w:fill="FFFFFF"/>
        </w:rPr>
        <w:t>over</w:t>
      </w:r>
      <w:r w:rsidR="0078247A" w:rsidRPr="00210EBA">
        <w:rPr>
          <w:rFonts w:ascii="Times New Roman" w:hAnsi="Times New Roman" w:cs="Times New Roman"/>
          <w:szCs w:val="23"/>
          <w:shd w:val="clear" w:color="auto" w:fill="FFFFFF"/>
        </w:rPr>
        <w:t xml:space="preserve"> de geloofwaardigheidsbeoordeling en de verdeling van de bewijslast.</w:t>
      </w:r>
      <w:r w:rsidR="003E2B02" w:rsidRPr="00210EBA">
        <w:rPr>
          <w:rStyle w:val="Voetnootmarkering"/>
          <w:rFonts w:ascii="Times New Roman" w:hAnsi="Times New Roman" w:cs="Times New Roman"/>
          <w:szCs w:val="23"/>
          <w:shd w:val="clear" w:color="auto" w:fill="FFFFFF"/>
        </w:rPr>
        <w:footnoteReference w:id="82"/>
      </w:r>
      <w:r w:rsidR="0078247A" w:rsidRPr="00210EBA">
        <w:rPr>
          <w:rFonts w:ascii="Times New Roman" w:hAnsi="Times New Roman" w:cs="Times New Roman"/>
          <w:szCs w:val="23"/>
          <w:shd w:val="clear" w:color="auto" w:fill="FFFFFF"/>
        </w:rPr>
        <w:t xml:space="preserve"> </w:t>
      </w:r>
      <w:r w:rsidR="00AA484E" w:rsidRPr="00210EBA">
        <w:rPr>
          <w:rFonts w:ascii="Times New Roman" w:hAnsi="Times New Roman" w:cs="Times New Roman"/>
          <w:szCs w:val="23"/>
          <w:shd w:val="clear" w:color="auto" w:fill="FFFFFF"/>
        </w:rPr>
        <w:t xml:space="preserve">Allereerst dient de asielzoeker </w:t>
      </w:r>
      <w:r w:rsidR="00E26E39" w:rsidRPr="00210EBA">
        <w:rPr>
          <w:rFonts w:ascii="Times New Roman" w:hAnsi="Times New Roman" w:cs="Times New Roman"/>
          <w:szCs w:val="23"/>
          <w:shd w:val="clear" w:color="auto" w:fill="FFFFFF"/>
        </w:rPr>
        <w:t xml:space="preserve">om van de internationale bescherming te kunnen genieten, </w:t>
      </w:r>
      <w:r w:rsidR="00CA211F" w:rsidRPr="00210EBA">
        <w:rPr>
          <w:rFonts w:ascii="Times New Roman" w:hAnsi="Times New Roman" w:cs="Times New Roman"/>
          <w:szCs w:val="23"/>
          <w:shd w:val="clear" w:color="auto" w:fill="FFFFFF"/>
        </w:rPr>
        <w:t xml:space="preserve">zo snel mogelijk </w:t>
      </w:r>
      <w:r w:rsidR="004F4792">
        <w:rPr>
          <w:rFonts w:ascii="Times New Roman" w:hAnsi="Times New Roman" w:cs="Times New Roman"/>
          <w:szCs w:val="23"/>
          <w:shd w:val="clear" w:color="auto" w:fill="FFFFFF"/>
        </w:rPr>
        <w:t>verschillende</w:t>
      </w:r>
      <w:r w:rsidR="00CA211F" w:rsidRPr="00210EBA">
        <w:rPr>
          <w:rFonts w:ascii="Times New Roman" w:hAnsi="Times New Roman" w:cs="Times New Roman"/>
          <w:szCs w:val="23"/>
          <w:shd w:val="clear" w:color="auto" w:fill="FFFFFF"/>
        </w:rPr>
        <w:t xml:space="preserve"> elementen aan t</w:t>
      </w:r>
      <w:r w:rsidR="00EB009E">
        <w:rPr>
          <w:rFonts w:ascii="Times New Roman" w:hAnsi="Times New Roman" w:cs="Times New Roman"/>
          <w:szCs w:val="23"/>
          <w:shd w:val="clear" w:color="auto" w:fill="FFFFFF"/>
        </w:rPr>
        <w:t xml:space="preserve">e dragen en deze te onderbouwen. </w:t>
      </w:r>
      <w:r w:rsidR="00EB009E" w:rsidRPr="00003D47">
        <w:rPr>
          <w:rFonts w:ascii="Times New Roman" w:hAnsi="Times New Roman" w:cs="Times New Roman"/>
          <w:szCs w:val="23"/>
          <w:shd w:val="clear" w:color="auto" w:fill="FFFFFF"/>
        </w:rPr>
        <w:t>Dit wordt</w:t>
      </w:r>
      <w:r w:rsidR="00CA211F" w:rsidRPr="00003D47">
        <w:rPr>
          <w:rFonts w:ascii="Times New Roman" w:hAnsi="Times New Roman" w:cs="Times New Roman"/>
          <w:szCs w:val="23"/>
          <w:shd w:val="clear" w:color="auto" w:fill="FFFFFF"/>
        </w:rPr>
        <w:t xml:space="preserve"> </w:t>
      </w:r>
      <w:r w:rsidR="00CA211F" w:rsidRPr="00210EBA">
        <w:rPr>
          <w:rFonts w:ascii="Times New Roman" w:hAnsi="Times New Roman" w:cs="Times New Roman"/>
          <w:szCs w:val="23"/>
          <w:shd w:val="clear" w:color="auto" w:fill="FFFFFF"/>
        </w:rPr>
        <w:t>ook wel de stelplicht genoemd.</w:t>
      </w:r>
      <w:r w:rsidR="00CA211F" w:rsidRPr="00210EBA">
        <w:rPr>
          <w:rStyle w:val="Voetnootmarkering"/>
          <w:rFonts w:ascii="Times New Roman" w:hAnsi="Times New Roman" w:cs="Times New Roman"/>
          <w:szCs w:val="23"/>
          <w:shd w:val="clear" w:color="auto" w:fill="FFFFFF"/>
        </w:rPr>
        <w:footnoteReference w:id="83"/>
      </w:r>
      <w:r w:rsidR="00CA211F" w:rsidRPr="00210EBA">
        <w:rPr>
          <w:rFonts w:ascii="Times New Roman" w:hAnsi="Times New Roman" w:cs="Times New Roman"/>
          <w:szCs w:val="23"/>
          <w:shd w:val="clear" w:color="auto" w:fill="FFFFFF"/>
        </w:rPr>
        <w:t xml:space="preserve"> </w:t>
      </w:r>
      <w:r w:rsidR="00A77CDB" w:rsidRPr="00210EBA">
        <w:rPr>
          <w:rFonts w:ascii="Times New Roman" w:hAnsi="Times New Roman" w:cs="Times New Roman"/>
          <w:szCs w:val="23"/>
          <w:shd w:val="clear" w:color="auto" w:fill="FFFFFF"/>
        </w:rPr>
        <w:t>De asielzoeker dient te staven dat hij op grond van het Vlucht</w:t>
      </w:r>
      <w:r w:rsidR="00EB009E">
        <w:rPr>
          <w:rFonts w:ascii="Times New Roman" w:hAnsi="Times New Roman" w:cs="Times New Roman"/>
          <w:szCs w:val="23"/>
          <w:shd w:val="clear" w:color="auto" w:fill="FFFFFF"/>
        </w:rPr>
        <w:t>elingenverdrag</w:t>
      </w:r>
      <w:r w:rsidR="00A77CDB" w:rsidRPr="00210EBA">
        <w:rPr>
          <w:rFonts w:ascii="Times New Roman" w:hAnsi="Times New Roman" w:cs="Times New Roman"/>
          <w:szCs w:val="23"/>
          <w:shd w:val="clear" w:color="auto" w:fill="FFFFFF"/>
        </w:rPr>
        <w:t xml:space="preserve"> een vluchteling is.</w:t>
      </w:r>
      <w:r w:rsidR="00A77CDB" w:rsidRPr="00210EBA">
        <w:rPr>
          <w:rStyle w:val="Voetnootmarkering"/>
          <w:rFonts w:ascii="Times New Roman" w:hAnsi="Times New Roman" w:cs="Times New Roman"/>
          <w:szCs w:val="23"/>
          <w:shd w:val="clear" w:color="auto" w:fill="FFFFFF"/>
        </w:rPr>
        <w:footnoteReference w:id="84"/>
      </w:r>
      <w:r w:rsidR="00A77CDB" w:rsidRPr="00210EBA">
        <w:rPr>
          <w:sz w:val="20"/>
        </w:rPr>
        <w:t xml:space="preserve"> </w:t>
      </w:r>
      <w:r w:rsidR="00F64784" w:rsidRPr="00210EBA">
        <w:rPr>
          <w:rFonts w:ascii="Times New Roman" w:hAnsi="Times New Roman" w:cs="Times New Roman"/>
          <w:szCs w:val="23"/>
          <w:shd w:val="clear" w:color="auto" w:fill="FFFFFF"/>
        </w:rPr>
        <w:t>Met de elementen wordt bedoeld de</w:t>
      </w:r>
      <w:r w:rsidR="00DF25FB" w:rsidRPr="00210EBA">
        <w:rPr>
          <w:rFonts w:ascii="Times New Roman" w:hAnsi="Times New Roman" w:cs="Times New Roman"/>
          <w:szCs w:val="23"/>
          <w:shd w:val="clear" w:color="auto" w:fill="FFFFFF"/>
        </w:rPr>
        <w:t xml:space="preserve"> persoonlijke</w:t>
      </w:r>
      <w:r w:rsidR="00FB037A" w:rsidRPr="00210EBA">
        <w:rPr>
          <w:rFonts w:ascii="Times New Roman" w:hAnsi="Times New Roman" w:cs="Times New Roman"/>
          <w:szCs w:val="23"/>
          <w:shd w:val="clear" w:color="auto" w:fill="FFFFFF"/>
        </w:rPr>
        <w:t xml:space="preserve"> situatie van de asielzoeker, zoals</w:t>
      </w:r>
      <w:r w:rsidR="00EB009E">
        <w:rPr>
          <w:rFonts w:ascii="Times New Roman" w:hAnsi="Times New Roman" w:cs="Times New Roman"/>
          <w:szCs w:val="23"/>
          <w:shd w:val="clear" w:color="auto" w:fill="FFFFFF"/>
        </w:rPr>
        <w:t xml:space="preserve"> verklaringen en documentatie </w:t>
      </w:r>
      <w:r w:rsidR="00F64784" w:rsidRPr="00210EBA">
        <w:rPr>
          <w:rFonts w:ascii="Times New Roman" w:hAnsi="Times New Roman" w:cs="Times New Roman"/>
          <w:szCs w:val="23"/>
          <w:shd w:val="clear" w:color="auto" w:fill="FFFFFF"/>
        </w:rPr>
        <w:t xml:space="preserve">in het bezit van de asielzoeker over zijn leeftijd, achtergrond, </w:t>
      </w:r>
      <w:r w:rsidR="004F4792">
        <w:rPr>
          <w:rFonts w:ascii="Times New Roman" w:hAnsi="Times New Roman" w:cs="Times New Roman"/>
          <w:szCs w:val="23"/>
          <w:shd w:val="clear" w:color="auto" w:fill="FFFFFF"/>
        </w:rPr>
        <w:t xml:space="preserve">maar </w:t>
      </w:r>
      <w:r w:rsidR="00F64784" w:rsidRPr="00210EBA">
        <w:rPr>
          <w:rFonts w:ascii="Times New Roman" w:hAnsi="Times New Roman" w:cs="Times New Roman"/>
          <w:szCs w:val="23"/>
          <w:shd w:val="clear" w:color="auto" w:fill="FFFFFF"/>
        </w:rPr>
        <w:t>ook die van relevante familieleden, identiteit</w:t>
      </w:r>
      <w:r w:rsidR="00C54378" w:rsidRPr="00210EBA">
        <w:rPr>
          <w:rFonts w:ascii="Times New Roman" w:hAnsi="Times New Roman" w:cs="Times New Roman"/>
          <w:szCs w:val="23"/>
          <w:shd w:val="clear" w:color="auto" w:fill="FFFFFF"/>
        </w:rPr>
        <w:t>, nationaliteit(en), land(en) en plaats(en) van eerder verblijf, eerdere asielaanvragen, reisroutes, reisdocumenten en de reden waarom hij een verzoek indient voor internationale bescherming.</w:t>
      </w:r>
      <w:r w:rsidR="00245E83" w:rsidRPr="00210EBA">
        <w:rPr>
          <w:rStyle w:val="Voetnootmarkering"/>
          <w:rFonts w:ascii="Times New Roman" w:hAnsi="Times New Roman" w:cs="Times New Roman"/>
          <w:szCs w:val="23"/>
          <w:shd w:val="clear" w:color="auto" w:fill="FFFFFF"/>
        </w:rPr>
        <w:footnoteReference w:id="85"/>
      </w:r>
      <w:r w:rsidR="00C61BE7" w:rsidRPr="001475CD">
        <w:rPr>
          <w:rFonts w:ascii="Times New Roman" w:hAnsi="Times New Roman" w:cs="Times New Roman"/>
          <w:color w:val="222222"/>
          <w:szCs w:val="23"/>
          <w:shd w:val="clear" w:color="auto" w:fill="FFFFFF"/>
        </w:rPr>
        <w:br/>
      </w:r>
      <w:r w:rsidR="00C61BE7" w:rsidRPr="001475CD">
        <w:rPr>
          <w:rFonts w:ascii="Times New Roman" w:hAnsi="Times New Roman" w:cs="Times New Roman"/>
        </w:rPr>
        <w:br/>
      </w:r>
      <w:r w:rsidR="00690B22" w:rsidRPr="001475CD">
        <w:rPr>
          <w:rFonts w:ascii="Times New Roman" w:hAnsi="Times New Roman" w:cs="Times New Roman"/>
        </w:rPr>
        <w:t>Volgens art</w:t>
      </w:r>
      <w:r w:rsidR="004F4792">
        <w:rPr>
          <w:rFonts w:ascii="Times New Roman" w:hAnsi="Times New Roman" w:cs="Times New Roman"/>
        </w:rPr>
        <w:t>ikel</w:t>
      </w:r>
      <w:r w:rsidR="00690B22" w:rsidRPr="001475CD">
        <w:rPr>
          <w:rFonts w:ascii="Times New Roman" w:hAnsi="Times New Roman" w:cs="Times New Roman"/>
        </w:rPr>
        <w:t xml:space="preserve"> 4 lid </w:t>
      </w:r>
      <w:r w:rsidR="004F4792">
        <w:rPr>
          <w:rFonts w:ascii="Times New Roman" w:hAnsi="Times New Roman" w:cs="Times New Roman"/>
        </w:rPr>
        <w:t>1 zin twee</w:t>
      </w:r>
      <w:r w:rsidR="00690B22" w:rsidRPr="001475CD">
        <w:rPr>
          <w:rFonts w:ascii="Times New Roman" w:hAnsi="Times New Roman" w:cs="Times New Roman"/>
        </w:rPr>
        <w:t xml:space="preserve"> </w:t>
      </w:r>
      <w:r w:rsidR="007D3FE7" w:rsidRPr="001475CD">
        <w:rPr>
          <w:rFonts w:ascii="Times New Roman" w:hAnsi="Times New Roman" w:cs="Times New Roman"/>
        </w:rPr>
        <w:t>en het UNHCR</w:t>
      </w:r>
      <w:r w:rsidR="00FC02A0">
        <w:rPr>
          <w:rFonts w:ascii="Times New Roman" w:hAnsi="Times New Roman" w:cs="Times New Roman"/>
        </w:rPr>
        <w:t>-h</w:t>
      </w:r>
      <w:r w:rsidR="00FC02A0" w:rsidRPr="001475CD">
        <w:rPr>
          <w:rFonts w:ascii="Times New Roman" w:hAnsi="Times New Roman" w:cs="Times New Roman"/>
        </w:rPr>
        <w:t>andboek</w:t>
      </w:r>
      <w:r w:rsidR="007D3FE7" w:rsidRPr="001475CD">
        <w:rPr>
          <w:rFonts w:ascii="Times New Roman" w:hAnsi="Times New Roman" w:cs="Times New Roman"/>
        </w:rPr>
        <w:t xml:space="preserve"> </w:t>
      </w:r>
      <w:r w:rsidR="00690B22" w:rsidRPr="001475CD">
        <w:rPr>
          <w:rFonts w:ascii="Times New Roman" w:hAnsi="Times New Roman" w:cs="Times New Roman"/>
        </w:rPr>
        <w:t>is de lidstaat verplicht om met</w:t>
      </w:r>
      <w:r w:rsidR="0006096D">
        <w:rPr>
          <w:rFonts w:ascii="Times New Roman" w:hAnsi="Times New Roman" w:cs="Times New Roman"/>
        </w:rPr>
        <w:t xml:space="preserve"> de asielzoeker samen te werken</w:t>
      </w:r>
      <w:r w:rsidR="0006096D" w:rsidRPr="00003D47">
        <w:rPr>
          <w:rFonts w:ascii="Times New Roman" w:hAnsi="Times New Roman" w:cs="Times New Roman"/>
        </w:rPr>
        <w:t>. Dit is</w:t>
      </w:r>
      <w:r w:rsidR="00690B22" w:rsidRPr="00003D47">
        <w:rPr>
          <w:rFonts w:ascii="Times New Roman" w:hAnsi="Times New Roman" w:cs="Times New Roman"/>
        </w:rPr>
        <w:t xml:space="preserve"> </w:t>
      </w:r>
      <w:r w:rsidR="00690B22" w:rsidRPr="001475CD">
        <w:rPr>
          <w:rFonts w:ascii="Times New Roman" w:hAnsi="Times New Roman" w:cs="Times New Roman"/>
        </w:rPr>
        <w:t>de zogeheten samenwerkingsverplichting.</w:t>
      </w:r>
      <w:r w:rsidR="007D3FE7" w:rsidRPr="001475CD">
        <w:rPr>
          <w:rStyle w:val="Voetnootmarkering"/>
          <w:rFonts w:ascii="Times New Roman" w:hAnsi="Times New Roman" w:cs="Times New Roman"/>
        </w:rPr>
        <w:footnoteReference w:id="86"/>
      </w:r>
      <w:r w:rsidR="00A441B1">
        <w:rPr>
          <w:rFonts w:ascii="Times New Roman" w:hAnsi="Times New Roman" w:cs="Times New Roman"/>
        </w:rPr>
        <w:t xml:space="preserve"> </w:t>
      </w:r>
      <w:r w:rsidR="00953E7D">
        <w:rPr>
          <w:rFonts w:ascii="Times New Roman" w:hAnsi="Times New Roman" w:cs="Times New Roman"/>
        </w:rPr>
        <w:t xml:space="preserve">In het arrest M. tegen Ierland </w:t>
      </w:r>
      <w:r w:rsidR="00AD3155">
        <w:rPr>
          <w:rFonts w:ascii="Times New Roman" w:hAnsi="Times New Roman" w:cs="Times New Roman"/>
        </w:rPr>
        <w:t xml:space="preserve">heeft het HvJEU de betekenis van deze bepaling onder woorden gebracht. De overweging van het HvJEU luidde als volgt: </w:t>
      </w:r>
    </w:p>
    <w:p w14:paraId="77B8A65F" w14:textId="77777777" w:rsidR="003C156E" w:rsidRDefault="009E66A1" w:rsidP="00E20010">
      <w:pPr>
        <w:spacing w:line="360" w:lineRule="auto"/>
        <w:rPr>
          <w:rFonts w:ascii="Times New Roman" w:hAnsi="Times New Roman" w:cs="Times New Roman"/>
        </w:rPr>
      </w:pPr>
      <w:r>
        <w:rPr>
          <w:rFonts w:ascii="Times New Roman" w:hAnsi="Times New Roman" w:cs="Times New Roman"/>
        </w:rPr>
        <w:t>“</w:t>
      </w:r>
      <w:r w:rsidRPr="009E66A1">
        <w:rPr>
          <w:rFonts w:ascii="Times New Roman" w:hAnsi="Times New Roman" w:cs="Times New Roman"/>
        </w:rPr>
        <w:t xml:space="preserve">Volgens </w:t>
      </w:r>
      <w:r w:rsidR="008701BA">
        <w:rPr>
          <w:rFonts w:ascii="Times New Roman" w:hAnsi="Times New Roman" w:cs="Times New Roman"/>
        </w:rPr>
        <w:t>artikel 4</w:t>
      </w:r>
      <w:r w:rsidRPr="009E66A1">
        <w:rPr>
          <w:rFonts w:ascii="Times New Roman" w:hAnsi="Times New Roman" w:cs="Times New Roman"/>
        </w:rPr>
        <w:t xml:space="preserve"> lid 1, van die richtlijn moet normalerwijs de verzoeker alle elementen tot staving van zijn verzoek indienen, wat niet wegneemt dat de betrokken lidstaat voor de bepaling van de relevante elementen van dat verzoek m</w:t>
      </w:r>
      <w:r w:rsidR="007424ED">
        <w:rPr>
          <w:rFonts w:ascii="Times New Roman" w:hAnsi="Times New Roman" w:cs="Times New Roman"/>
        </w:rPr>
        <w:t>et de verzoeker dient samen te werken</w:t>
      </w:r>
      <w:r w:rsidRPr="009E66A1">
        <w:rPr>
          <w:rFonts w:ascii="Times New Roman" w:hAnsi="Times New Roman" w:cs="Times New Roman"/>
        </w:rPr>
        <w:t>. Concreet houdt deze op de lidstaat rustende samenwerkingsplicht in dat, indien de door de verzoeker om internationale bescherming aangevoerde elementen om welke reden ook niet volledig, actueel of relevant zijn, de betrokken lidstaat in deze fase van de procedure actief met de verzoeker moet samenwerken om alle elementen te verzamelen die het verzoek kunnen staven. Bovendien heeft een lidstaat mogelijkerwijze gemakkelijker toegang tot bepaalde soor</w:t>
      </w:r>
      <w:r>
        <w:rPr>
          <w:rFonts w:ascii="Times New Roman" w:hAnsi="Times New Roman" w:cs="Times New Roman"/>
        </w:rPr>
        <w:t>t</w:t>
      </w:r>
      <w:r w:rsidR="00B2019A">
        <w:rPr>
          <w:rFonts w:ascii="Times New Roman" w:hAnsi="Times New Roman" w:cs="Times New Roman"/>
        </w:rPr>
        <w:t>en documenten dan de verzoeker.”</w:t>
      </w:r>
      <w:r>
        <w:rPr>
          <w:rStyle w:val="Voetnootmarkering"/>
          <w:rFonts w:ascii="Times New Roman" w:hAnsi="Times New Roman" w:cs="Times New Roman"/>
        </w:rPr>
        <w:footnoteReference w:id="87"/>
      </w:r>
      <w:r w:rsidR="00F31A07">
        <w:rPr>
          <w:rFonts w:ascii="Times New Roman" w:hAnsi="Times New Roman" w:cs="Times New Roman"/>
        </w:rPr>
        <w:t xml:space="preserve"> </w:t>
      </w:r>
      <w:r w:rsidR="00953E7D">
        <w:rPr>
          <w:rFonts w:ascii="Times New Roman" w:hAnsi="Times New Roman" w:cs="Times New Roman"/>
        </w:rPr>
        <w:t>Hieruit</w:t>
      </w:r>
      <w:r w:rsidR="003365D8">
        <w:rPr>
          <w:rFonts w:ascii="Times New Roman" w:hAnsi="Times New Roman" w:cs="Times New Roman"/>
        </w:rPr>
        <w:t xml:space="preserve"> </w:t>
      </w:r>
      <w:r w:rsidR="00953E7D">
        <w:rPr>
          <w:rFonts w:ascii="Times New Roman" w:hAnsi="Times New Roman" w:cs="Times New Roman"/>
        </w:rPr>
        <w:t>volg</w:t>
      </w:r>
      <w:r w:rsidR="003365D8">
        <w:rPr>
          <w:rFonts w:ascii="Times New Roman" w:hAnsi="Times New Roman" w:cs="Times New Roman"/>
        </w:rPr>
        <w:t>t dat</w:t>
      </w:r>
      <w:r w:rsidR="007A0F9B" w:rsidRPr="00003D47">
        <w:rPr>
          <w:rFonts w:ascii="Times New Roman" w:hAnsi="Times New Roman" w:cs="Times New Roman"/>
        </w:rPr>
        <w:t xml:space="preserve"> </w:t>
      </w:r>
      <w:r w:rsidR="007A0F9B" w:rsidRPr="001475CD">
        <w:rPr>
          <w:rFonts w:ascii="Times New Roman" w:hAnsi="Times New Roman" w:cs="Times New Roman"/>
        </w:rPr>
        <w:t xml:space="preserve">de </w:t>
      </w:r>
      <w:r w:rsidR="007A0F9B" w:rsidRPr="001475CD">
        <w:rPr>
          <w:rFonts w:ascii="Times New Roman" w:hAnsi="Times New Roman" w:cs="Times New Roman"/>
        </w:rPr>
        <w:lastRenderedPageBreak/>
        <w:t>autoriteiten</w:t>
      </w:r>
      <w:r w:rsidR="003365D8">
        <w:rPr>
          <w:rFonts w:ascii="Times New Roman" w:hAnsi="Times New Roman" w:cs="Times New Roman"/>
        </w:rPr>
        <w:t xml:space="preserve"> kunnen</w:t>
      </w:r>
      <w:r w:rsidR="007A0F9B" w:rsidRPr="001475CD">
        <w:rPr>
          <w:rFonts w:ascii="Times New Roman" w:hAnsi="Times New Roman" w:cs="Times New Roman"/>
        </w:rPr>
        <w:t xml:space="preserve"> worden verplicht om</w:t>
      </w:r>
      <w:r w:rsidR="002D3FA1" w:rsidRPr="001475CD">
        <w:rPr>
          <w:rFonts w:ascii="Times New Roman" w:hAnsi="Times New Roman" w:cs="Times New Roman"/>
        </w:rPr>
        <w:t xml:space="preserve"> de relevante stukken</w:t>
      </w:r>
      <w:r w:rsidR="007A0F9B" w:rsidRPr="001475CD">
        <w:rPr>
          <w:rFonts w:ascii="Times New Roman" w:hAnsi="Times New Roman" w:cs="Times New Roman"/>
        </w:rPr>
        <w:t xml:space="preserve"> voor de onderbouwing van </w:t>
      </w:r>
      <w:r w:rsidR="004F4792">
        <w:rPr>
          <w:rFonts w:ascii="Times New Roman" w:hAnsi="Times New Roman" w:cs="Times New Roman"/>
        </w:rPr>
        <w:t>de</w:t>
      </w:r>
      <w:r w:rsidR="007A0F9B" w:rsidRPr="001475CD">
        <w:rPr>
          <w:rFonts w:ascii="Times New Roman" w:hAnsi="Times New Roman" w:cs="Times New Roman"/>
        </w:rPr>
        <w:t xml:space="preserve"> asielaanvraag te verzamel</w:t>
      </w:r>
      <w:r w:rsidR="00F677D6" w:rsidRPr="001475CD">
        <w:rPr>
          <w:rFonts w:ascii="Times New Roman" w:hAnsi="Times New Roman" w:cs="Times New Roman"/>
        </w:rPr>
        <w:t>en en onder de loep te nemen</w:t>
      </w:r>
      <w:r w:rsidR="00245E83" w:rsidRPr="001475CD">
        <w:rPr>
          <w:rFonts w:ascii="Times New Roman" w:hAnsi="Times New Roman" w:cs="Times New Roman"/>
        </w:rPr>
        <w:t>.</w:t>
      </w:r>
      <w:r w:rsidR="00245E83" w:rsidRPr="001475CD">
        <w:rPr>
          <w:rStyle w:val="Voetnootmarkering"/>
          <w:rFonts w:ascii="Times New Roman" w:hAnsi="Times New Roman" w:cs="Times New Roman"/>
        </w:rPr>
        <w:footnoteReference w:id="88"/>
      </w:r>
    </w:p>
    <w:p w14:paraId="01D38C37" w14:textId="77777777" w:rsidR="00245E83" w:rsidRPr="003C156E" w:rsidRDefault="00DF25FB" w:rsidP="00E20010">
      <w:pPr>
        <w:spacing w:line="360" w:lineRule="auto"/>
        <w:rPr>
          <w:rFonts w:ascii="Times New Roman" w:hAnsi="Times New Roman" w:cs="Times New Roman"/>
        </w:rPr>
      </w:pPr>
      <w:r w:rsidRPr="001475CD">
        <w:rPr>
          <w:rFonts w:ascii="Times New Roman" w:hAnsi="Times New Roman" w:cs="Times New Roman"/>
        </w:rPr>
        <w:t xml:space="preserve">Vervolgens dient </w:t>
      </w:r>
      <w:r w:rsidR="004F4792">
        <w:rPr>
          <w:rFonts w:ascii="Times New Roman" w:hAnsi="Times New Roman" w:cs="Times New Roman"/>
        </w:rPr>
        <w:t>volgens artikel</w:t>
      </w:r>
      <w:r w:rsidR="008701BA">
        <w:rPr>
          <w:rFonts w:ascii="Times New Roman" w:hAnsi="Times New Roman" w:cs="Times New Roman"/>
        </w:rPr>
        <w:t xml:space="preserve"> </w:t>
      </w:r>
      <w:r w:rsidR="00A441B1">
        <w:rPr>
          <w:rFonts w:ascii="Times New Roman" w:hAnsi="Times New Roman" w:cs="Times New Roman"/>
        </w:rPr>
        <w:t>4 lid 3</w:t>
      </w:r>
      <w:r w:rsidR="00C2287C" w:rsidRPr="001475CD">
        <w:rPr>
          <w:rFonts w:ascii="Times New Roman" w:hAnsi="Times New Roman" w:cs="Times New Roman"/>
        </w:rPr>
        <w:t xml:space="preserve"> </w:t>
      </w:r>
      <w:r w:rsidRPr="001475CD">
        <w:rPr>
          <w:rFonts w:ascii="Times New Roman" w:hAnsi="Times New Roman" w:cs="Times New Roman"/>
        </w:rPr>
        <w:t>de beoordeling van een asielaanvraag op individuele basis plaats te vinden met inachtneming van de genoemde factoren in het artikel.</w:t>
      </w:r>
      <w:r w:rsidR="003E640A" w:rsidRPr="001475CD">
        <w:rPr>
          <w:rFonts w:ascii="Times New Roman" w:hAnsi="Times New Roman" w:cs="Times New Roman"/>
        </w:rPr>
        <w:t xml:space="preserve"> A</w:t>
      </w:r>
      <w:r w:rsidR="00FD5B90" w:rsidRPr="001475CD">
        <w:rPr>
          <w:rFonts w:ascii="Times New Roman" w:hAnsi="Times New Roman" w:cs="Times New Roman"/>
        </w:rPr>
        <w:t>ls de asielzoeker</w:t>
      </w:r>
      <w:r w:rsidR="003E640A" w:rsidRPr="001475CD">
        <w:rPr>
          <w:rFonts w:ascii="Times New Roman" w:hAnsi="Times New Roman" w:cs="Times New Roman"/>
        </w:rPr>
        <w:t xml:space="preserve"> feitelijk kan bewijzen dat hij in het verleden in aanraking is gekomen met vervolging of ernstige schade, </w:t>
      </w:r>
      <w:r w:rsidR="00FD5B90" w:rsidRPr="001475CD">
        <w:rPr>
          <w:rFonts w:ascii="Times New Roman" w:hAnsi="Times New Roman" w:cs="Times New Roman"/>
        </w:rPr>
        <w:t>dan is dit voldoende om te stellen dat de asielzoeker gegronde vrees heeft voor toekomstige vervolging.</w:t>
      </w:r>
      <w:r w:rsidR="00245E83" w:rsidRPr="001475CD">
        <w:rPr>
          <w:rStyle w:val="Voetnootmarkering"/>
          <w:rFonts w:ascii="Times New Roman" w:hAnsi="Times New Roman" w:cs="Times New Roman"/>
        </w:rPr>
        <w:footnoteReference w:id="89"/>
      </w:r>
      <w:r w:rsidR="00245E83" w:rsidRPr="001475CD">
        <w:rPr>
          <w:rFonts w:ascii="Times New Roman" w:hAnsi="Times New Roman" w:cs="Times New Roman"/>
        </w:rPr>
        <w:t xml:space="preserve"> </w:t>
      </w:r>
      <w:r w:rsidR="00C61BE7">
        <w:rPr>
          <w:rFonts w:ascii="Times New Roman" w:hAnsi="Times New Roman" w:cs="Times New Roman"/>
          <w:color w:val="222222"/>
          <w:sz w:val="24"/>
          <w:szCs w:val="23"/>
          <w:shd w:val="clear" w:color="auto" w:fill="FFFFFF"/>
        </w:rPr>
        <w:br/>
      </w:r>
      <w:r w:rsidR="00C61BE7">
        <w:rPr>
          <w:rFonts w:ascii="Times New Roman" w:hAnsi="Times New Roman" w:cs="Times New Roman"/>
          <w:color w:val="222222"/>
          <w:sz w:val="24"/>
          <w:szCs w:val="23"/>
          <w:shd w:val="clear" w:color="auto" w:fill="FFFFFF"/>
        </w:rPr>
        <w:br/>
      </w:r>
      <w:r w:rsidR="00E54C55" w:rsidRPr="001475CD">
        <w:rPr>
          <w:rFonts w:ascii="Times New Roman" w:hAnsi="Times New Roman" w:cs="Times New Roman"/>
        </w:rPr>
        <w:t>In art</w:t>
      </w:r>
      <w:r w:rsidR="004F4792">
        <w:rPr>
          <w:rFonts w:ascii="Times New Roman" w:hAnsi="Times New Roman" w:cs="Times New Roman"/>
        </w:rPr>
        <w:t>ikel</w:t>
      </w:r>
      <w:r w:rsidR="00E54C55" w:rsidRPr="001475CD">
        <w:rPr>
          <w:rFonts w:ascii="Times New Roman" w:hAnsi="Times New Roman" w:cs="Times New Roman"/>
        </w:rPr>
        <w:t xml:space="preserve"> 4 lid 5 is bepaald dat </w:t>
      </w:r>
      <w:r w:rsidR="00350328" w:rsidRPr="001475CD">
        <w:rPr>
          <w:rFonts w:ascii="Times New Roman" w:hAnsi="Times New Roman" w:cs="Times New Roman"/>
        </w:rPr>
        <w:t xml:space="preserve">een lidstaat van de asielzoeker kan verlangen om </w:t>
      </w:r>
      <w:r w:rsidR="00621D56">
        <w:rPr>
          <w:rFonts w:ascii="Times New Roman" w:hAnsi="Times New Roman" w:cs="Times New Roman"/>
        </w:rPr>
        <w:t>voor internationale bescherming</w:t>
      </w:r>
      <w:r w:rsidR="007B12DA" w:rsidRPr="001475CD">
        <w:rPr>
          <w:rFonts w:ascii="Times New Roman" w:hAnsi="Times New Roman" w:cs="Times New Roman"/>
        </w:rPr>
        <w:t xml:space="preserve"> </w:t>
      </w:r>
      <w:r w:rsidR="00350328" w:rsidRPr="001475CD">
        <w:rPr>
          <w:rFonts w:ascii="Times New Roman" w:hAnsi="Times New Roman" w:cs="Times New Roman"/>
        </w:rPr>
        <w:t>alle elementen</w:t>
      </w:r>
      <w:r w:rsidR="007B12DA" w:rsidRPr="001475CD">
        <w:rPr>
          <w:rFonts w:ascii="Times New Roman" w:hAnsi="Times New Roman" w:cs="Times New Roman"/>
        </w:rPr>
        <w:t xml:space="preserve"> </w:t>
      </w:r>
      <w:r w:rsidR="00350328" w:rsidRPr="001475CD">
        <w:rPr>
          <w:rFonts w:ascii="Times New Roman" w:hAnsi="Times New Roman" w:cs="Times New Roman"/>
        </w:rPr>
        <w:t>zo snel mogelijk aan te dragen en van argumenten te voorzien.</w:t>
      </w:r>
      <w:r w:rsidR="00F3614F" w:rsidRPr="001475CD">
        <w:rPr>
          <w:rStyle w:val="Voetnootmarkering"/>
          <w:rFonts w:ascii="Times New Roman" w:hAnsi="Times New Roman" w:cs="Times New Roman"/>
        </w:rPr>
        <w:footnoteReference w:id="90"/>
      </w:r>
      <w:r w:rsidR="00350328" w:rsidRPr="001475CD">
        <w:rPr>
          <w:rFonts w:ascii="Times New Roman" w:hAnsi="Times New Roman" w:cs="Times New Roman"/>
        </w:rPr>
        <w:t xml:space="preserve"> </w:t>
      </w:r>
      <w:r w:rsidR="007B12DA" w:rsidRPr="001475CD">
        <w:rPr>
          <w:rFonts w:ascii="Times New Roman" w:hAnsi="Times New Roman" w:cs="Times New Roman"/>
        </w:rPr>
        <w:t>Indien dit wordt verlangd van de asielzoeker</w:t>
      </w:r>
      <w:r w:rsidR="004F4792">
        <w:rPr>
          <w:rFonts w:ascii="Times New Roman" w:hAnsi="Times New Roman" w:cs="Times New Roman"/>
        </w:rPr>
        <w:t>, maar</w:t>
      </w:r>
      <w:r w:rsidR="007B12DA" w:rsidRPr="001475CD">
        <w:rPr>
          <w:rFonts w:ascii="Times New Roman" w:hAnsi="Times New Roman" w:cs="Times New Roman"/>
        </w:rPr>
        <w:t xml:space="preserve"> </w:t>
      </w:r>
      <w:r w:rsidR="00621D56" w:rsidRPr="00003D47">
        <w:rPr>
          <w:rFonts w:ascii="Times New Roman" w:hAnsi="Times New Roman" w:cs="Times New Roman"/>
        </w:rPr>
        <w:t>een</w:t>
      </w:r>
      <w:r w:rsidR="00621D56">
        <w:rPr>
          <w:rFonts w:ascii="Times New Roman" w:hAnsi="Times New Roman" w:cs="Times New Roman"/>
          <w:color w:val="FF0000"/>
        </w:rPr>
        <w:t xml:space="preserve"> </w:t>
      </w:r>
      <w:r w:rsidR="007B12DA" w:rsidRPr="001475CD">
        <w:rPr>
          <w:rFonts w:ascii="Times New Roman" w:hAnsi="Times New Roman" w:cs="Times New Roman"/>
        </w:rPr>
        <w:t>aantal bewijsstukken ontbreken</w:t>
      </w:r>
      <w:r w:rsidR="008063CB" w:rsidRPr="001475CD">
        <w:rPr>
          <w:rFonts w:ascii="Times New Roman" w:hAnsi="Times New Roman" w:cs="Times New Roman"/>
        </w:rPr>
        <w:t>,</w:t>
      </w:r>
      <w:r w:rsidR="007B12DA" w:rsidRPr="001475CD">
        <w:rPr>
          <w:rFonts w:ascii="Times New Roman" w:hAnsi="Times New Roman" w:cs="Times New Roman"/>
        </w:rPr>
        <w:t xml:space="preserve"> </w:t>
      </w:r>
      <w:r w:rsidR="004F4792">
        <w:rPr>
          <w:rFonts w:ascii="Times New Roman" w:hAnsi="Times New Roman" w:cs="Times New Roman"/>
        </w:rPr>
        <w:t xml:space="preserve">dan </w:t>
      </w:r>
      <w:r w:rsidR="007B12DA" w:rsidRPr="001475CD">
        <w:rPr>
          <w:rFonts w:ascii="Times New Roman" w:hAnsi="Times New Roman" w:cs="Times New Roman"/>
        </w:rPr>
        <w:t xml:space="preserve">wordt </w:t>
      </w:r>
      <w:r w:rsidR="004F4792">
        <w:rPr>
          <w:rFonts w:ascii="Times New Roman" w:hAnsi="Times New Roman" w:cs="Times New Roman"/>
        </w:rPr>
        <w:t>het</w:t>
      </w:r>
      <w:r w:rsidR="007B12DA" w:rsidRPr="001475CD">
        <w:rPr>
          <w:rFonts w:ascii="Times New Roman" w:hAnsi="Times New Roman" w:cs="Times New Roman"/>
        </w:rPr>
        <w:t xml:space="preserve"> voordeel van de twijfel</w:t>
      </w:r>
      <w:r w:rsidR="008063CB" w:rsidRPr="001475CD">
        <w:rPr>
          <w:rFonts w:ascii="Times New Roman" w:hAnsi="Times New Roman" w:cs="Times New Roman"/>
        </w:rPr>
        <w:t xml:space="preserve"> </w:t>
      </w:r>
      <w:r w:rsidR="007B12DA" w:rsidRPr="001475CD">
        <w:rPr>
          <w:rFonts w:ascii="Times New Roman" w:hAnsi="Times New Roman" w:cs="Times New Roman"/>
        </w:rPr>
        <w:t xml:space="preserve">gegeven </w:t>
      </w:r>
      <w:r w:rsidR="008063CB" w:rsidRPr="001475CD">
        <w:rPr>
          <w:rFonts w:ascii="Times New Roman" w:hAnsi="Times New Roman" w:cs="Times New Roman"/>
        </w:rPr>
        <w:t xml:space="preserve">aan de asielzoeker </w:t>
      </w:r>
      <w:r w:rsidR="004B3266">
        <w:rPr>
          <w:rFonts w:ascii="Times New Roman" w:hAnsi="Times New Roman" w:cs="Times New Roman"/>
        </w:rPr>
        <w:t>als aan de vijf criteria</w:t>
      </w:r>
      <w:r w:rsidR="007B12DA" w:rsidRPr="001475CD">
        <w:rPr>
          <w:rFonts w:ascii="Times New Roman" w:hAnsi="Times New Roman" w:cs="Times New Roman"/>
        </w:rPr>
        <w:t xml:space="preserve"> </w:t>
      </w:r>
      <w:r w:rsidR="004F4792">
        <w:rPr>
          <w:rFonts w:ascii="Times New Roman" w:hAnsi="Times New Roman" w:cs="Times New Roman"/>
        </w:rPr>
        <w:t>uit</w:t>
      </w:r>
      <w:r w:rsidR="008063CB" w:rsidRPr="001475CD">
        <w:rPr>
          <w:rFonts w:ascii="Times New Roman" w:hAnsi="Times New Roman" w:cs="Times New Roman"/>
        </w:rPr>
        <w:t xml:space="preserve"> lid 5 </w:t>
      </w:r>
      <w:r w:rsidR="007B12DA" w:rsidRPr="001475CD">
        <w:rPr>
          <w:rFonts w:ascii="Times New Roman" w:hAnsi="Times New Roman" w:cs="Times New Roman"/>
        </w:rPr>
        <w:t xml:space="preserve">is voldaan. </w:t>
      </w:r>
      <w:r w:rsidR="008063CB" w:rsidRPr="001475CD">
        <w:rPr>
          <w:rFonts w:ascii="Times New Roman" w:hAnsi="Times New Roman" w:cs="Times New Roman"/>
        </w:rPr>
        <w:t>Deze voorwaarden zijn</w:t>
      </w:r>
      <w:r w:rsidR="004F4792">
        <w:rPr>
          <w:rFonts w:ascii="Times New Roman" w:hAnsi="Times New Roman" w:cs="Times New Roman"/>
        </w:rPr>
        <w:t xml:space="preserve"> dat </w:t>
      </w:r>
      <w:r w:rsidR="008063CB" w:rsidRPr="001475CD">
        <w:rPr>
          <w:rFonts w:ascii="Times New Roman" w:hAnsi="Times New Roman" w:cs="Times New Roman"/>
        </w:rPr>
        <w:t>de v</w:t>
      </w:r>
      <w:r w:rsidR="00A468F2" w:rsidRPr="001475CD">
        <w:rPr>
          <w:rFonts w:ascii="Times New Roman" w:hAnsi="Times New Roman" w:cs="Times New Roman"/>
        </w:rPr>
        <w:t>erzoeker</w:t>
      </w:r>
      <w:r w:rsidR="00A468F2" w:rsidRPr="00003D47">
        <w:rPr>
          <w:rFonts w:ascii="Times New Roman" w:hAnsi="Times New Roman" w:cs="Times New Roman"/>
        </w:rPr>
        <w:t xml:space="preserve"> </w:t>
      </w:r>
      <w:r w:rsidR="00621D56" w:rsidRPr="00003D47">
        <w:rPr>
          <w:rFonts w:ascii="Times New Roman" w:hAnsi="Times New Roman" w:cs="Times New Roman"/>
        </w:rPr>
        <w:t xml:space="preserve">zich </w:t>
      </w:r>
      <w:r w:rsidR="00621D56">
        <w:rPr>
          <w:rFonts w:ascii="Times New Roman" w:hAnsi="Times New Roman" w:cs="Times New Roman"/>
        </w:rPr>
        <w:t>oprecht</w:t>
      </w:r>
      <w:r w:rsidR="004F4792">
        <w:rPr>
          <w:rFonts w:ascii="Times New Roman" w:hAnsi="Times New Roman" w:cs="Times New Roman"/>
        </w:rPr>
        <w:t xml:space="preserve"> heeft</w:t>
      </w:r>
      <w:r w:rsidR="00621D56">
        <w:rPr>
          <w:rFonts w:ascii="Times New Roman" w:hAnsi="Times New Roman" w:cs="Times New Roman"/>
        </w:rPr>
        <w:t xml:space="preserve"> ingespa</w:t>
      </w:r>
      <w:r w:rsidR="00621D56" w:rsidRPr="00003D47">
        <w:rPr>
          <w:rFonts w:ascii="Times New Roman" w:hAnsi="Times New Roman" w:cs="Times New Roman"/>
        </w:rPr>
        <w:t>nnen</w:t>
      </w:r>
      <w:r w:rsidR="008063CB" w:rsidRPr="001475CD">
        <w:rPr>
          <w:rFonts w:ascii="Times New Roman" w:hAnsi="Times New Roman" w:cs="Times New Roman"/>
        </w:rPr>
        <w:t xml:space="preserve"> om het verzoek te onderbouwen,</w:t>
      </w:r>
      <w:r w:rsidR="00252D7A">
        <w:rPr>
          <w:rFonts w:ascii="Times New Roman" w:hAnsi="Times New Roman" w:cs="Times New Roman"/>
        </w:rPr>
        <w:t xml:space="preserve"> </w:t>
      </w:r>
      <w:r w:rsidR="008063CB" w:rsidRPr="001475CD">
        <w:rPr>
          <w:rFonts w:ascii="Times New Roman" w:hAnsi="Times New Roman" w:cs="Times New Roman"/>
        </w:rPr>
        <w:t xml:space="preserve">relevante stukken </w:t>
      </w:r>
      <w:r w:rsidR="004F4792">
        <w:rPr>
          <w:rFonts w:ascii="Times New Roman" w:hAnsi="Times New Roman" w:cs="Times New Roman"/>
        </w:rPr>
        <w:t xml:space="preserve">heeft </w:t>
      </w:r>
      <w:r w:rsidR="008063CB" w:rsidRPr="001475CD">
        <w:rPr>
          <w:rFonts w:ascii="Times New Roman" w:hAnsi="Times New Roman" w:cs="Times New Roman"/>
        </w:rPr>
        <w:t>overlegd,</w:t>
      </w:r>
      <w:r w:rsidR="008063CB" w:rsidRPr="00003D47">
        <w:rPr>
          <w:rFonts w:ascii="Times New Roman" w:hAnsi="Times New Roman" w:cs="Times New Roman"/>
        </w:rPr>
        <w:t xml:space="preserve"> </w:t>
      </w:r>
      <w:r w:rsidR="00621D56" w:rsidRPr="00003D47">
        <w:rPr>
          <w:rFonts w:ascii="Times New Roman" w:hAnsi="Times New Roman" w:cs="Times New Roman"/>
        </w:rPr>
        <w:t xml:space="preserve">het </w:t>
      </w:r>
      <w:r w:rsidR="008063CB" w:rsidRPr="00621D56">
        <w:rPr>
          <w:rFonts w:ascii="Times New Roman" w:hAnsi="Times New Roman" w:cs="Times New Roman"/>
        </w:rPr>
        <w:t>verzoek</w:t>
      </w:r>
      <w:r w:rsidR="008063CB" w:rsidRPr="001475CD">
        <w:rPr>
          <w:rFonts w:ascii="Times New Roman" w:hAnsi="Times New Roman" w:cs="Times New Roman"/>
        </w:rPr>
        <w:t xml:space="preserve"> zo snel mogelijk </w:t>
      </w:r>
      <w:r w:rsidR="004F4792">
        <w:rPr>
          <w:rFonts w:ascii="Times New Roman" w:hAnsi="Times New Roman" w:cs="Times New Roman"/>
        </w:rPr>
        <w:t xml:space="preserve">heeft </w:t>
      </w:r>
      <w:r w:rsidR="008063CB" w:rsidRPr="001475CD">
        <w:rPr>
          <w:rFonts w:ascii="Times New Roman" w:hAnsi="Times New Roman" w:cs="Times New Roman"/>
        </w:rPr>
        <w:t>ingediend, samenhangen</w:t>
      </w:r>
      <w:r w:rsidR="008063CB" w:rsidRPr="00003D47">
        <w:rPr>
          <w:rFonts w:ascii="Times New Roman" w:hAnsi="Times New Roman" w:cs="Times New Roman"/>
        </w:rPr>
        <w:t>d</w:t>
      </w:r>
      <w:r w:rsidR="00621D56" w:rsidRPr="00003D47">
        <w:rPr>
          <w:rFonts w:ascii="Times New Roman" w:hAnsi="Times New Roman" w:cs="Times New Roman"/>
        </w:rPr>
        <w:t>e</w:t>
      </w:r>
      <w:r w:rsidR="00621D56">
        <w:rPr>
          <w:rFonts w:ascii="Times New Roman" w:hAnsi="Times New Roman" w:cs="Times New Roman"/>
        </w:rPr>
        <w:t xml:space="preserve"> en aannemelij</w:t>
      </w:r>
      <w:r w:rsidR="00621D56" w:rsidRPr="00003D47">
        <w:rPr>
          <w:rFonts w:ascii="Times New Roman" w:hAnsi="Times New Roman" w:cs="Times New Roman"/>
        </w:rPr>
        <w:t>ke</w:t>
      </w:r>
      <w:r w:rsidR="00621D56">
        <w:rPr>
          <w:rFonts w:ascii="Times New Roman" w:hAnsi="Times New Roman" w:cs="Times New Roman"/>
        </w:rPr>
        <w:t xml:space="preserve"> </w:t>
      </w:r>
      <w:r w:rsidR="008063CB" w:rsidRPr="001475CD">
        <w:rPr>
          <w:rFonts w:ascii="Times New Roman" w:hAnsi="Times New Roman" w:cs="Times New Roman"/>
        </w:rPr>
        <w:t xml:space="preserve">verhalen </w:t>
      </w:r>
      <w:r w:rsidR="004F4792">
        <w:rPr>
          <w:rFonts w:ascii="Times New Roman" w:hAnsi="Times New Roman" w:cs="Times New Roman"/>
        </w:rPr>
        <w:t xml:space="preserve">heeft </w:t>
      </w:r>
      <w:r w:rsidR="008063CB" w:rsidRPr="001475CD">
        <w:rPr>
          <w:rFonts w:ascii="Times New Roman" w:hAnsi="Times New Roman" w:cs="Times New Roman"/>
        </w:rPr>
        <w:t xml:space="preserve">afgelegd </w:t>
      </w:r>
      <w:r w:rsidR="008063CB" w:rsidRPr="00003D47">
        <w:rPr>
          <w:rFonts w:ascii="Times New Roman" w:hAnsi="Times New Roman" w:cs="Times New Roman"/>
        </w:rPr>
        <w:t>en</w:t>
      </w:r>
      <w:r w:rsidR="00621D56" w:rsidRPr="00003D47">
        <w:rPr>
          <w:rFonts w:ascii="Times New Roman" w:hAnsi="Times New Roman" w:cs="Times New Roman"/>
        </w:rPr>
        <w:t xml:space="preserve"> </w:t>
      </w:r>
      <w:r w:rsidR="00621D56">
        <w:rPr>
          <w:rFonts w:ascii="Times New Roman" w:hAnsi="Times New Roman" w:cs="Times New Roman"/>
        </w:rPr>
        <w:t xml:space="preserve">als </w:t>
      </w:r>
      <w:r w:rsidR="008063CB" w:rsidRPr="001475CD">
        <w:rPr>
          <w:rFonts w:ascii="Times New Roman" w:hAnsi="Times New Roman" w:cs="Times New Roman"/>
        </w:rPr>
        <w:t>geloofwaardig</w:t>
      </w:r>
      <w:r w:rsidR="004F4792">
        <w:rPr>
          <w:rFonts w:ascii="Times New Roman" w:hAnsi="Times New Roman" w:cs="Times New Roman"/>
        </w:rPr>
        <w:t xml:space="preserve"> wordt</w:t>
      </w:r>
      <w:r w:rsidR="008063CB" w:rsidRPr="001475CD">
        <w:rPr>
          <w:rFonts w:ascii="Times New Roman" w:hAnsi="Times New Roman" w:cs="Times New Roman"/>
        </w:rPr>
        <w:t xml:space="preserve"> beschouwd.</w:t>
      </w:r>
      <w:r w:rsidR="008063CB" w:rsidRPr="001475CD">
        <w:rPr>
          <w:rStyle w:val="Voetnootmarkering"/>
          <w:rFonts w:ascii="Times New Roman" w:hAnsi="Times New Roman" w:cs="Times New Roman"/>
        </w:rPr>
        <w:footnoteReference w:id="91"/>
      </w:r>
    </w:p>
    <w:p w14:paraId="2BB6DDA4" w14:textId="77777777" w:rsidR="00D9380F" w:rsidRDefault="00D9380F" w:rsidP="00D9380F">
      <w:pPr>
        <w:pStyle w:val="Kop2"/>
      </w:pPr>
      <w:r>
        <w:t>3.</w:t>
      </w:r>
      <w:r w:rsidR="00A32FB8">
        <w:t>2</w:t>
      </w:r>
      <w:r w:rsidRPr="00003D47">
        <w:t xml:space="preserve"> </w:t>
      </w:r>
      <w:r w:rsidR="00621D56" w:rsidRPr="00003D47">
        <w:t>DE</w:t>
      </w:r>
      <w:r w:rsidR="000E032D" w:rsidRPr="00003D47">
        <w:t xml:space="preserve"> </w:t>
      </w:r>
      <w:r w:rsidR="000E032D">
        <w:t>geloofwaardigheidskwes</w:t>
      </w:r>
      <w:r w:rsidR="00F50CF3">
        <w:t>t</w:t>
      </w:r>
      <w:r w:rsidR="000E032D">
        <w:t>ie in het ABC-arrest</w:t>
      </w:r>
    </w:p>
    <w:p w14:paraId="2161B73F" w14:textId="77777777" w:rsidR="00D9380F" w:rsidRDefault="00D9380F" w:rsidP="00E20010">
      <w:pPr>
        <w:spacing w:line="360" w:lineRule="auto"/>
        <w:rPr>
          <w:rFonts w:ascii="Times New Roman" w:hAnsi="Times New Roman" w:cs="Times New Roman"/>
          <w:sz w:val="24"/>
        </w:rPr>
      </w:pPr>
    </w:p>
    <w:p w14:paraId="3CBFAE20" w14:textId="77777777" w:rsidR="00C64D0D" w:rsidRPr="00AE61D9" w:rsidRDefault="007328E3" w:rsidP="00E20010">
      <w:pPr>
        <w:spacing w:line="360" w:lineRule="auto"/>
        <w:rPr>
          <w:rFonts w:ascii="Times New Roman" w:hAnsi="Times New Roman" w:cs="Times New Roman"/>
        </w:rPr>
      </w:pPr>
      <w:r w:rsidRPr="001475CD">
        <w:rPr>
          <w:rFonts w:ascii="Times New Roman" w:hAnsi="Times New Roman" w:cs="Times New Roman"/>
        </w:rPr>
        <w:t>De drie homoseksuele mannen uit Sierra Leone, Oeganda en Senegal die in Nede</w:t>
      </w:r>
      <w:r w:rsidR="00B90B33">
        <w:rPr>
          <w:rFonts w:ascii="Times New Roman" w:hAnsi="Times New Roman" w:cs="Times New Roman"/>
        </w:rPr>
        <w:t>rland geen asiel konden krijgen</w:t>
      </w:r>
      <w:r w:rsidR="00B31934" w:rsidRPr="001475CD">
        <w:rPr>
          <w:rFonts w:ascii="Times New Roman" w:hAnsi="Times New Roman" w:cs="Times New Roman"/>
        </w:rPr>
        <w:t xml:space="preserve"> omdat zij onvoldoende bewijs k</w:t>
      </w:r>
      <w:r w:rsidR="0005296F" w:rsidRPr="001475CD">
        <w:rPr>
          <w:rFonts w:ascii="Times New Roman" w:hAnsi="Times New Roman" w:cs="Times New Roman"/>
        </w:rPr>
        <w:t xml:space="preserve">onden leveren en </w:t>
      </w:r>
      <w:r w:rsidR="00B31934" w:rsidRPr="001475CD">
        <w:rPr>
          <w:rFonts w:ascii="Times New Roman" w:hAnsi="Times New Roman" w:cs="Times New Roman"/>
        </w:rPr>
        <w:t>onvolledig</w:t>
      </w:r>
      <w:r w:rsidR="00B90B33" w:rsidRPr="00003D47">
        <w:rPr>
          <w:rFonts w:ascii="Times New Roman" w:hAnsi="Times New Roman" w:cs="Times New Roman"/>
        </w:rPr>
        <w:t>e</w:t>
      </w:r>
      <w:r w:rsidR="00B31934" w:rsidRPr="001475CD">
        <w:rPr>
          <w:rFonts w:ascii="Times New Roman" w:hAnsi="Times New Roman" w:cs="Times New Roman"/>
        </w:rPr>
        <w:t xml:space="preserve"> verklaringen </w:t>
      </w:r>
      <w:r w:rsidR="00093515">
        <w:rPr>
          <w:rFonts w:ascii="Times New Roman" w:hAnsi="Times New Roman" w:cs="Times New Roman"/>
        </w:rPr>
        <w:t>over</w:t>
      </w:r>
      <w:r w:rsidR="0005296F" w:rsidRPr="001475CD">
        <w:rPr>
          <w:rFonts w:ascii="Times New Roman" w:hAnsi="Times New Roman" w:cs="Times New Roman"/>
        </w:rPr>
        <w:t xml:space="preserve"> hun seksuele geaardheid overlegden</w:t>
      </w:r>
      <w:r w:rsidR="00B31934" w:rsidRPr="001475CD">
        <w:rPr>
          <w:rFonts w:ascii="Times New Roman" w:hAnsi="Times New Roman" w:cs="Times New Roman"/>
        </w:rPr>
        <w:t xml:space="preserve">, </w:t>
      </w:r>
      <w:r w:rsidR="005F7262" w:rsidRPr="001475CD">
        <w:rPr>
          <w:rFonts w:ascii="Times New Roman" w:hAnsi="Times New Roman" w:cs="Times New Roman"/>
        </w:rPr>
        <w:t>gingen</w:t>
      </w:r>
      <w:r w:rsidR="0005296F" w:rsidRPr="001475CD">
        <w:rPr>
          <w:rFonts w:ascii="Times New Roman" w:hAnsi="Times New Roman" w:cs="Times New Roman"/>
        </w:rPr>
        <w:t xml:space="preserve"> in </w:t>
      </w:r>
      <w:r w:rsidR="00093515">
        <w:rPr>
          <w:rFonts w:ascii="Times New Roman" w:hAnsi="Times New Roman" w:cs="Times New Roman"/>
        </w:rPr>
        <w:t>h</w:t>
      </w:r>
      <w:r w:rsidR="0005296F" w:rsidRPr="001475CD">
        <w:rPr>
          <w:rFonts w:ascii="Times New Roman" w:hAnsi="Times New Roman" w:cs="Times New Roman"/>
        </w:rPr>
        <w:t>oger beroep tegen</w:t>
      </w:r>
      <w:r w:rsidR="005F7262" w:rsidRPr="001475CD">
        <w:rPr>
          <w:rFonts w:ascii="Times New Roman" w:hAnsi="Times New Roman" w:cs="Times New Roman"/>
        </w:rPr>
        <w:t xml:space="preserve"> de</w:t>
      </w:r>
      <w:r w:rsidR="0005296F" w:rsidRPr="001475CD">
        <w:rPr>
          <w:rFonts w:ascii="Times New Roman" w:hAnsi="Times New Roman" w:cs="Times New Roman"/>
        </w:rPr>
        <w:t xml:space="preserve"> </w:t>
      </w:r>
      <w:r w:rsidR="00093515">
        <w:rPr>
          <w:rFonts w:ascii="Times New Roman" w:hAnsi="Times New Roman" w:cs="Times New Roman"/>
        </w:rPr>
        <w:t>s</w:t>
      </w:r>
      <w:r w:rsidR="00E762CE">
        <w:rPr>
          <w:rFonts w:ascii="Times New Roman" w:hAnsi="Times New Roman" w:cs="Times New Roman"/>
        </w:rPr>
        <w:t>taatssecretaris van</w:t>
      </w:r>
      <w:r w:rsidR="0005296F" w:rsidRPr="001475CD">
        <w:rPr>
          <w:rFonts w:ascii="Times New Roman" w:hAnsi="Times New Roman" w:cs="Times New Roman"/>
        </w:rPr>
        <w:t xml:space="preserve"> Justitie</w:t>
      </w:r>
      <w:r w:rsidR="00E762CE">
        <w:rPr>
          <w:rFonts w:ascii="Times New Roman" w:hAnsi="Times New Roman" w:cs="Times New Roman"/>
        </w:rPr>
        <w:t xml:space="preserve"> en Veiligheid</w:t>
      </w:r>
      <w:r w:rsidR="0005296F" w:rsidRPr="001475CD">
        <w:rPr>
          <w:rFonts w:ascii="Times New Roman" w:hAnsi="Times New Roman" w:cs="Times New Roman"/>
        </w:rPr>
        <w:t>.</w:t>
      </w:r>
      <w:r w:rsidR="0005296F" w:rsidRPr="001475CD">
        <w:rPr>
          <w:rStyle w:val="Voetnootmarkering"/>
          <w:rFonts w:ascii="Times New Roman" w:hAnsi="Times New Roman" w:cs="Times New Roman"/>
        </w:rPr>
        <w:footnoteReference w:id="92"/>
      </w:r>
      <w:r w:rsidR="00B31934" w:rsidRPr="001475CD">
        <w:rPr>
          <w:rFonts w:ascii="Times New Roman" w:hAnsi="Times New Roman" w:cs="Times New Roman"/>
        </w:rPr>
        <w:t xml:space="preserve"> </w:t>
      </w:r>
      <w:r w:rsidR="005F7262" w:rsidRPr="001475CD">
        <w:rPr>
          <w:rFonts w:ascii="Times New Roman" w:hAnsi="Times New Roman" w:cs="Times New Roman"/>
        </w:rPr>
        <w:t>De adv</w:t>
      </w:r>
      <w:r w:rsidR="005B1ED4" w:rsidRPr="001475CD">
        <w:rPr>
          <w:rFonts w:ascii="Times New Roman" w:hAnsi="Times New Roman" w:cs="Times New Roman"/>
        </w:rPr>
        <w:t xml:space="preserve">ocaat van </w:t>
      </w:r>
      <w:r w:rsidR="00093515">
        <w:rPr>
          <w:rFonts w:ascii="Times New Roman" w:hAnsi="Times New Roman" w:cs="Times New Roman"/>
        </w:rPr>
        <w:t>ee</w:t>
      </w:r>
      <w:r w:rsidR="005B1ED4" w:rsidRPr="001475CD">
        <w:rPr>
          <w:rFonts w:ascii="Times New Roman" w:hAnsi="Times New Roman" w:cs="Times New Roman"/>
        </w:rPr>
        <w:t>n van de homos</w:t>
      </w:r>
      <w:r w:rsidR="005F7262" w:rsidRPr="001475CD">
        <w:rPr>
          <w:rFonts w:ascii="Times New Roman" w:hAnsi="Times New Roman" w:cs="Times New Roman"/>
        </w:rPr>
        <w:t>eksuele mannen betoogde tijdens de procedure dat het zeer moeilijk is om de seksuele geaardheid van een persoon te bepalen, omdat er geen objectieve methode bestaat</w:t>
      </w:r>
      <w:r w:rsidR="00501D24" w:rsidRPr="001475CD">
        <w:rPr>
          <w:rFonts w:ascii="Times New Roman" w:hAnsi="Times New Roman" w:cs="Times New Roman"/>
        </w:rPr>
        <w:t xml:space="preserve"> om de seksuele geaardheid na te gaan</w:t>
      </w:r>
      <w:r w:rsidR="005F7262" w:rsidRPr="001475CD">
        <w:rPr>
          <w:rFonts w:ascii="Times New Roman" w:hAnsi="Times New Roman" w:cs="Times New Roman"/>
        </w:rPr>
        <w:t>.</w:t>
      </w:r>
      <w:r w:rsidR="005F7262" w:rsidRPr="001475CD">
        <w:rPr>
          <w:rStyle w:val="Voetnootmarkering"/>
          <w:rFonts w:ascii="Times New Roman" w:hAnsi="Times New Roman" w:cs="Times New Roman"/>
        </w:rPr>
        <w:footnoteReference w:id="93"/>
      </w:r>
      <w:r w:rsidR="005F7262" w:rsidRPr="001475CD">
        <w:rPr>
          <w:rFonts w:ascii="Times New Roman" w:hAnsi="Times New Roman" w:cs="Times New Roman"/>
        </w:rPr>
        <w:t xml:space="preserve"> </w:t>
      </w:r>
      <w:r w:rsidR="008875DF" w:rsidRPr="000B6F78">
        <w:rPr>
          <w:rFonts w:ascii="Times New Roman" w:hAnsi="Times New Roman" w:cs="Times New Roman"/>
        </w:rPr>
        <w:t xml:space="preserve">Dit is in samenhang </w:t>
      </w:r>
      <w:r w:rsidR="00B2019A" w:rsidRPr="000B6F78">
        <w:rPr>
          <w:rFonts w:ascii="Times New Roman" w:hAnsi="Times New Roman" w:cs="Times New Roman"/>
        </w:rPr>
        <w:t xml:space="preserve">Yogyakarta Principles 3. </w:t>
      </w:r>
      <w:r w:rsidR="008875DF" w:rsidRPr="00AE61D9">
        <w:rPr>
          <w:rFonts w:ascii="Times New Roman" w:hAnsi="Times New Roman" w:cs="Times New Roman"/>
        </w:rPr>
        <w:t>De Yog</w:t>
      </w:r>
      <w:r w:rsidR="00C64D0D" w:rsidRPr="00AE61D9">
        <w:rPr>
          <w:rFonts w:ascii="Times New Roman" w:hAnsi="Times New Roman" w:cs="Times New Roman"/>
        </w:rPr>
        <w:t>yakarta Principles zijn 29 beginselen die</w:t>
      </w:r>
      <w:r w:rsidR="00AE61D9">
        <w:rPr>
          <w:rFonts w:ascii="Times New Roman" w:hAnsi="Times New Roman" w:cs="Times New Roman"/>
        </w:rPr>
        <w:t xml:space="preserve"> in 2006</w:t>
      </w:r>
      <w:r w:rsidR="00C64D0D" w:rsidRPr="00AE61D9">
        <w:rPr>
          <w:rFonts w:ascii="Times New Roman" w:hAnsi="Times New Roman" w:cs="Times New Roman"/>
        </w:rPr>
        <w:t xml:space="preserve"> </w:t>
      </w:r>
      <w:r w:rsidR="00AE61D9">
        <w:rPr>
          <w:rFonts w:ascii="Times New Roman" w:hAnsi="Times New Roman" w:cs="Times New Roman"/>
        </w:rPr>
        <w:t xml:space="preserve">zijn opgesteld door </w:t>
      </w:r>
      <w:r w:rsidR="00AE61D9" w:rsidRPr="00CC0A39">
        <w:rPr>
          <w:rFonts w:ascii="Times New Roman" w:hAnsi="Times New Roman" w:cs="Times New Roman"/>
        </w:rPr>
        <w:t>The International Commission of Jurists en the International Service for Human Rights</w:t>
      </w:r>
      <w:r w:rsidR="00C64D0D" w:rsidRPr="00CC0A39">
        <w:rPr>
          <w:rFonts w:ascii="Times New Roman" w:hAnsi="Times New Roman" w:cs="Times New Roman"/>
        </w:rPr>
        <w:t xml:space="preserve"> </w:t>
      </w:r>
      <w:r w:rsidR="00C64D0D" w:rsidRPr="00AE61D9">
        <w:rPr>
          <w:rFonts w:ascii="Times New Roman" w:hAnsi="Times New Roman" w:cs="Times New Roman"/>
        </w:rPr>
        <w:t>in verband met mensenrechtenschendingen op het gebied van seksuele gerichtheid en genderidentiteit.</w:t>
      </w:r>
      <w:r w:rsidR="00AE61D9">
        <w:rPr>
          <w:rStyle w:val="Voetnootmarkering"/>
          <w:rFonts w:ascii="Times New Roman" w:hAnsi="Times New Roman" w:cs="Times New Roman"/>
        </w:rPr>
        <w:footnoteReference w:id="94"/>
      </w:r>
      <w:r w:rsidR="00C64D0D" w:rsidRPr="00AE61D9">
        <w:rPr>
          <w:rFonts w:ascii="Times New Roman" w:hAnsi="Times New Roman" w:cs="Times New Roman"/>
        </w:rPr>
        <w:t xml:space="preserve"> De beginselen bestaan uit grondrechten van LHBTI’s.  </w:t>
      </w:r>
    </w:p>
    <w:p w14:paraId="2087CAFB" w14:textId="77777777" w:rsidR="007329B2" w:rsidRDefault="00C64D0D" w:rsidP="00A37F85">
      <w:pPr>
        <w:spacing w:line="360" w:lineRule="auto"/>
        <w:rPr>
          <w:rFonts w:ascii="Times New Roman" w:hAnsi="Times New Roman" w:cs="Times New Roman"/>
        </w:rPr>
      </w:pPr>
      <w:r w:rsidRPr="00AE61D9">
        <w:rPr>
          <w:rFonts w:ascii="Times New Roman" w:hAnsi="Times New Roman" w:cs="Times New Roman"/>
        </w:rPr>
        <w:t xml:space="preserve">Yogyakarta </w:t>
      </w:r>
      <w:r w:rsidR="00B2019A" w:rsidRPr="00AE61D9">
        <w:rPr>
          <w:rFonts w:ascii="Times New Roman" w:hAnsi="Times New Roman" w:cs="Times New Roman"/>
        </w:rPr>
        <w:t>Principle</w:t>
      </w:r>
      <w:r w:rsidRPr="00AE61D9">
        <w:rPr>
          <w:rFonts w:ascii="Times New Roman" w:hAnsi="Times New Roman" w:cs="Times New Roman"/>
        </w:rPr>
        <w:t xml:space="preserve"> 3</w:t>
      </w:r>
      <w:r w:rsidR="00AE61D9" w:rsidRPr="00AE61D9">
        <w:rPr>
          <w:rFonts w:ascii="Times New Roman" w:hAnsi="Times New Roman" w:cs="Times New Roman"/>
        </w:rPr>
        <w:t>, over de objectieve wijze van vaststelling van de seksuele gerichtheid van een person,</w:t>
      </w:r>
      <w:r w:rsidR="00B2019A" w:rsidRPr="00AE61D9">
        <w:rPr>
          <w:rFonts w:ascii="Times New Roman" w:hAnsi="Times New Roman" w:cs="Times New Roman"/>
        </w:rPr>
        <w:t xml:space="preserve"> luidt als volgt:</w:t>
      </w:r>
      <w:r w:rsidR="00B2019A" w:rsidRPr="000B6F78">
        <w:rPr>
          <w:rFonts w:ascii="Times New Roman" w:hAnsi="Times New Roman" w:cs="Times New Roman"/>
        </w:rPr>
        <w:t xml:space="preserve"> ‘Each person’s self-defined sexual orientation and gender identity is integral to their personality and is one of the most basic aspects of self-determination, dignity and freedom.’ </w:t>
      </w:r>
      <w:r w:rsidR="00B2019A" w:rsidRPr="00B2019A">
        <w:rPr>
          <w:rFonts w:ascii="Times New Roman" w:hAnsi="Times New Roman" w:cs="Times New Roman"/>
        </w:rPr>
        <w:t xml:space="preserve">Hiermee wordt verstaan </w:t>
      </w:r>
      <w:r w:rsidR="00B2019A">
        <w:rPr>
          <w:rFonts w:ascii="Times New Roman" w:hAnsi="Times New Roman" w:cs="Times New Roman"/>
        </w:rPr>
        <w:t xml:space="preserve">dat de seksuele geaardheid van een persoon een </w:t>
      </w:r>
      <w:r w:rsidR="008E0692">
        <w:rPr>
          <w:rFonts w:ascii="Times New Roman" w:hAnsi="Times New Roman" w:cs="Times New Roman"/>
        </w:rPr>
        <w:t>persoonlijk</w:t>
      </w:r>
      <w:r w:rsidR="00B2019A">
        <w:rPr>
          <w:rFonts w:ascii="Times New Roman" w:hAnsi="Times New Roman" w:cs="Times New Roman"/>
        </w:rPr>
        <w:t xml:space="preserve"> aspect is van </w:t>
      </w:r>
      <w:r w:rsidR="00514B7A">
        <w:rPr>
          <w:rFonts w:ascii="Times New Roman" w:hAnsi="Times New Roman" w:cs="Times New Roman"/>
        </w:rPr>
        <w:lastRenderedPageBreak/>
        <w:t xml:space="preserve">zelfidentificatie, waardigheid en vrijheid. In het onderzoek van Jansen en Spijkerboer, ‘Fleeing Homophobia’, </w:t>
      </w:r>
      <w:r w:rsidR="00BB0712">
        <w:rPr>
          <w:rFonts w:ascii="Times New Roman" w:hAnsi="Times New Roman" w:cs="Times New Roman"/>
        </w:rPr>
        <w:t>strookt</w:t>
      </w:r>
      <w:r w:rsidR="00514B7A">
        <w:rPr>
          <w:rFonts w:ascii="Times New Roman" w:hAnsi="Times New Roman" w:cs="Times New Roman"/>
        </w:rPr>
        <w:t xml:space="preserve"> éé</w:t>
      </w:r>
      <w:r w:rsidR="00BB0712">
        <w:rPr>
          <w:rFonts w:ascii="Times New Roman" w:hAnsi="Times New Roman" w:cs="Times New Roman"/>
        </w:rPr>
        <w:t>n van de conclusies met deze principle.</w:t>
      </w:r>
      <w:r w:rsidR="00BB0712">
        <w:rPr>
          <w:rStyle w:val="Voetnootmarkering"/>
          <w:rFonts w:ascii="Times New Roman" w:hAnsi="Times New Roman" w:cs="Times New Roman"/>
        </w:rPr>
        <w:footnoteReference w:id="95"/>
      </w:r>
      <w:r w:rsidR="00BB0712">
        <w:rPr>
          <w:rFonts w:ascii="Times New Roman" w:hAnsi="Times New Roman" w:cs="Times New Roman"/>
        </w:rPr>
        <w:t xml:space="preserve"> Verder </w:t>
      </w:r>
      <w:r w:rsidR="004763C8">
        <w:rPr>
          <w:rFonts w:ascii="Times New Roman" w:hAnsi="Times New Roman" w:cs="Times New Roman"/>
        </w:rPr>
        <w:t>speelt zelfidentificatie een rol bij de UNHCR Guidelines</w:t>
      </w:r>
      <w:r w:rsidR="00B10325">
        <w:rPr>
          <w:rFonts w:ascii="Times New Roman" w:hAnsi="Times New Roman" w:cs="Times New Roman"/>
        </w:rPr>
        <w:t>.</w:t>
      </w:r>
      <w:r w:rsidR="00B10325">
        <w:rPr>
          <w:rStyle w:val="Voetnootmarkering"/>
          <w:rFonts w:ascii="Times New Roman" w:hAnsi="Times New Roman" w:cs="Times New Roman"/>
        </w:rPr>
        <w:footnoteReference w:id="96"/>
      </w:r>
      <w:r w:rsidR="008875DF">
        <w:rPr>
          <w:rFonts w:ascii="Times New Roman" w:hAnsi="Times New Roman" w:cs="Times New Roman"/>
        </w:rPr>
        <w:t xml:space="preserve"> </w:t>
      </w:r>
      <w:r w:rsidR="009164DF">
        <w:rPr>
          <w:rFonts w:ascii="Times New Roman" w:hAnsi="Times New Roman" w:cs="Times New Roman"/>
        </w:rPr>
        <w:t>In de conclusie van het ABC arrest bevestigd Advocaat-Generaal Sharpston dat de seksualiteit van een persoon een bijzonder ingewikkeld geval is en er geen objectieve aanpak bestaat om een gestelde gerichtheid te constateren.</w:t>
      </w:r>
      <w:r w:rsidR="009164DF">
        <w:rPr>
          <w:rStyle w:val="Voetnootmarkering"/>
          <w:rFonts w:ascii="Times New Roman" w:hAnsi="Times New Roman" w:cs="Times New Roman"/>
        </w:rPr>
        <w:footnoteReference w:id="97"/>
      </w:r>
      <w:r w:rsidR="000B6F78">
        <w:rPr>
          <w:rFonts w:ascii="Times New Roman" w:hAnsi="Times New Roman" w:cs="Times New Roman"/>
        </w:rPr>
        <w:t xml:space="preserve"> Daarmede oordeelde het EHRM in 2003  in </w:t>
      </w:r>
      <w:r w:rsidR="009D2BC7">
        <w:rPr>
          <w:rFonts w:ascii="Times New Roman" w:hAnsi="Times New Roman" w:cs="Times New Roman"/>
        </w:rPr>
        <w:t>de zaak Va</w:t>
      </w:r>
      <w:r w:rsidR="000B6F78">
        <w:rPr>
          <w:rFonts w:ascii="Times New Roman" w:hAnsi="Times New Roman" w:cs="Times New Roman"/>
        </w:rPr>
        <w:t>n Kück tegen Duitsland dat</w:t>
      </w:r>
      <w:r w:rsidR="00EF3F15">
        <w:rPr>
          <w:rFonts w:ascii="Times New Roman" w:hAnsi="Times New Roman" w:cs="Times New Roman"/>
        </w:rPr>
        <w:t xml:space="preserve"> het woord ‘persoonlijke autonomie’ </w:t>
      </w:r>
      <w:r w:rsidR="009D2BC7">
        <w:rPr>
          <w:rFonts w:ascii="Times New Roman" w:hAnsi="Times New Roman" w:cs="Times New Roman"/>
        </w:rPr>
        <w:t xml:space="preserve">in kwesties over genderidentiteit en transseksualiteit </w:t>
      </w:r>
      <w:r w:rsidR="00EF3F15">
        <w:rPr>
          <w:rFonts w:ascii="Times New Roman" w:hAnsi="Times New Roman" w:cs="Times New Roman"/>
        </w:rPr>
        <w:t xml:space="preserve">een heel belangrijk fundament </w:t>
      </w:r>
      <w:r w:rsidR="009D2BC7">
        <w:rPr>
          <w:rFonts w:ascii="Times New Roman" w:hAnsi="Times New Roman" w:cs="Times New Roman"/>
        </w:rPr>
        <w:t>is van het recht op privéleven opgenomen in artikel 8 EVRM.</w:t>
      </w:r>
      <w:r w:rsidR="009D2BC7">
        <w:rPr>
          <w:rStyle w:val="Voetnootmarkering"/>
          <w:rFonts w:ascii="Times New Roman" w:hAnsi="Times New Roman" w:cs="Times New Roman"/>
        </w:rPr>
        <w:footnoteReference w:id="98"/>
      </w:r>
      <w:r w:rsidR="009D2BC7">
        <w:rPr>
          <w:rFonts w:ascii="Times New Roman" w:hAnsi="Times New Roman" w:cs="Times New Roman"/>
        </w:rPr>
        <w:t xml:space="preserve"> In dit</w:t>
      </w:r>
      <w:r w:rsidR="005E1544">
        <w:rPr>
          <w:rFonts w:ascii="Times New Roman" w:hAnsi="Times New Roman" w:cs="Times New Roman"/>
        </w:rPr>
        <w:t xml:space="preserve"> arrest ging het om een persoon die een zaak had aangespannen over de vergoeding van haar operatie voor het veranderen van haar geslacht. Er was hier dus geen sprake van een asielaanvraag door een LHBTI-vreemdeling maar de uitspraak is ook relevant voor de beoordeling van de seksuele geaardheid van asielzoekers.</w:t>
      </w:r>
      <w:r w:rsidR="009D2BC7">
        <w:rPr>
          <w:rFonts w:ascii="Times New Roman" w:hAnsi="Times New Roman" w:cs="Times New Roman"/>
        </w:rPr>
        <w:t xml:space="preserve"> </w:t>
      </w:r>
      <w:r w:rsidR="00275843">
        <w:rPr>
          <w:rFonts w:ascii="Times New Roman" w:hAnsi="Times New Roman" w:cs="Times New Roman"/>
        </w:rPr>
        <w:t xml:space="preserve">Het EHRM </w:t>
      </w:r>
      <w:r w:rsidR="00B23D81">
        <w:rPr>
          <w:rFonts w:ascii="Times New Roman" w:hAnsi="Times New Roman" w:cs="Times New Roman"/>
        </w:rPr>
        <w:t>oordeelde dat seksuel</w:t>
      </w:r>
      <w:r w:rsidR="007329B2">
        <w:rPr>
          <w:rFonts w:ascii="Times New Roman" w:hAnsi="Times New Roman" w:cs="Times New Roman"/>
        </w:rPr>
        <w:t xml:space="preserve">e zelfidentificatie deel </w:t>
      </w:r>
      <w:r w:rsidR="008E0692">
        <w:rPr>
          <w:rFonts w:ascii="Times New Roman" w:hAnsi="Times New Roman" w:cs="Times New Roman"/>
        </w:rPr>
        <w:t>uitmaakt van</w:t>
      </w:r>
      <w:r w:rsidR="007329B2">
        <w:rPr>
          <w:rFonts w:ascii="Times New Roman" w:hAnsi="Times New Roman" w:cs="Times New Roman"/>
        </w:rPr>
        <w:t xml:space="preserve"> het privéleven </w:t>
      </w:r>
      <w:r w:rsidR="00B23D81">
        <w:rPr>
          <w:rFonts w:ascii="Times New Roman" w:hAnsi="Times New Roman" w:cs="Times New Roman"/>
        </w:rPr>
        <w:t xml:space="preserve">en </w:t>
      </w:r>
      <w:r w:rsidR="007329B2">
        <w:rPr>
          <w:rFonts w:ascii="Times New Roman" w:hAnsi="Times New Roman" w:cs="Times New Roman"/>
        </w:rPr>
        <w:t xml:space="preserve">dat de </w:t>
      </w:r>
      <w:r w:rsidR="00B23D81">
        <w:rPr>
          <w:rFonts w:ascii="Times New Roman" w:hAnsi="Times New Roman" w:cs="Times New Roman"/>
        </w:rPr>
        <w:t>eige</w:t>
      </w:r>
      <w:r w:rsidR="007329B2">
        <w:rPr>
          <w:rFonts w:ascii="Times New Roman" w:hAnsi="Times New Roman" w:cs="Times New Roman"/>
        </w:rPr>
        <w:t>n identificatie</w:t>
      </w:r>
      <w:r w:rsidR="00B23D81">
        <w:rPr>
          <w:rFonts w:ascii="Times New Roman" w:hAnsi="Times New Roman" w:cs="Times New Roman"/>
        </w:rPr>
        <w:t xml:space="preserve"> niet door de overhe</w:t>
      </w:r>
      <w:r w:rsidR="007329B2">
        <w:rPr>
          <w:rFonts w:ascii="Times New Roman" w:hAnsi="Times New Roman" w:cs="Times New Roman"/>
        </w:rPr>
        <w:t>id mag worden getwijfeld</w:t>
      </w:r>
      <w:r w:rsidR="00B23D81">
        <w:rPr>
          <w:rFonts w:ascii="Times New Roman" w:hAnsi="Times New Roman" w:cs="Times New Roman"/>
        </w:rPr>
        <w:t>.</w:t>
      </w:r>
      <w:r w:rsidR="00B23D81" w:rsidRPr="00B23D81">
        <w:rPr>
          <w:rStyle w:val="Voetnootmarkering"/>
          <w:rFonts w:ascii="Times New Roman" w:hAnsi="Times New Roman" w:cs="Times New Roman"/>
        </w:rPr>
        <w:t xml:space="preserve"> </w:t>
      </w:r>
      <w:r w:rsidR="00B23D81">
        <w:rPr>
          <w:rStyle w:val="Voetnootmarkering"/>
          <w:rFonts w:ascii="Times New Roman" w:hAnsi="Times New Roman" w:cs="Times New Roman"/>
        </w:rPr>
        <w:footnoteReference w:id="99"/>
      </w:r>
    </w:p>
    <w:p w14:paraId="1482D25B" w14:textId="77777777" w:rsidR="00A37F85" w:rsidRPr="007329B2" w:rsidRDefault="00A37F85" w:rsidP="00A37F85">
      <w:pPr>
        <w:spacing w:line="360" w:lineRule="auto"/>
      </w:pPr>
      <w:r w:rsidRPr="001475CD">
        <w:rPr>
          <w:rFonts w:ascii="Times New Roman" w:hAnsi="Times New Roman" w:cs="Times New Roman"/>
        </w:rPr>
        <w:t>In de tussenuitspraak</w:t>
      </w:r>
      <w:r w:rsidRPr="00003D47">
        <w:rPr>
          <w:rFonts w:ascii="Times New Roman" w:hAnsi="Times New Roman" w:cs="Times New Roman"/>
        </w:rPr>
        <w:t xml:space="preserve"> in </w:t>
      </w:r>
      <w:r>
        <w:rPr>
          <w:rFonts w:ascii="Times New Roman" w:hAnsi="Times New Roman" w:cs="Times New Roman"/>
        </w:rPr>
        <w:t>maart 2013 vroeg de ABRvS</w:t>
      </w:r>
      <w:r w:rsidRPr="001475CD">
        <w:rPr>
          <w:rFonts w:ascii="Times New Roman" w:hAnsi="Times New Roman" w:cs="Times New Roman"/>
        </w:rPr>
        <w:t xml:space="preserve"> aan het </w:t>
      </w:r>
      <w:r>
        <w:rPr>
          <w:rFonts w:ascii="Times New Roman" w:hAnsi="Times New Roman" w:cs="Times New Roman"/>
          <w:szCs w:val="24"/>
        </w:rPr>
        <w:t>HvJ EU</w:t>
      </w:r>
      <w:r w:rsidRPr="001475CD">
        <w:rPr>
          <w:rFonts w:ascii="Times New Roman" w:hAnsi="Times New Roman" w:cs="Times New Roman"/>
        </w:rPr>
        <w:t xml:space="preserve"> welke grenzen het EU-recht stelt aan de geloofwaardigheidstoetsing van de seksuele geaardheid die werd beweerd.</w:t>
      </w:r>
      <w:r w:rsidRPr="001475CD">
        <w:rPr>
          <w:rStyle w:val="Voetnootmarkering"/>
          <w:rFonts w:ascii="Times New Roman" w:hAnsi="Times New Roman" w:cs="Times New Roman"/>
        </w:rPr>
        <w:footnoteReference w:id="100"/>
      </w:r>
      <w:r w:rsidRPr="001475CD">
        <w:rPr>
          <w:rFonts w:ascii="Times New Roman" w:hAnsi="Times New Roman" w:cs="Times New Roman"/>
        </w:rPr>
        <w:t xml:space="preserve"> Deze grenzen hebben te maken met de menselijke waardigheid, opgenomen in art</w:t>
      </w:r>
      <w:r>
        <w:rPr>
          <w:rFonts w:ascii="Times New Roman" w:hAnsi="Times New Roman" w:cs="Times New Roman"/>
        </w:rPr>
        <w:t>ikel</w:t>
      </w:r>
      <w:r w:rsidRPr="001475CD">
        <w:rPr>
          <w:rFonts w:ascii="Times New Roman" w:hAnsi="Times New Roman" w:cs="Times New Roman"/>
        </w:rPr>
        <w:t xml:space="preserve"> 1</w:t>
      </w:r>
      <w:r>
        <w:rPr>
          <w:rFonts w:ascii="Times New Roman" w:hAnsi="Times New Roman" w:cs="Times New Roman"/>
        </w:rPr>
        <w:t>;</w:t>
      </w:r>
      <w:r w:rsidRPr="001475CD">
        <w:rPr>
          <w:rFonts w:ascii="Times New Roman" w:hAnsi="Times New Roman" w:cs="Times New Roman"/>
        </w:rPr>
        <w:t xml:space="preserve"> het </w:t>
      </w:r>
      <w:r>
        <w:rPr>
          <w:rFonts w:ascii="Times New Roman" w:hAnsi="Times New Roman" w:cs="Times New Roman"/>
        </w:rPr>
        <w:t>H</w:t>
      </w:r>
      <w:r w:rsidRPr="001475CD">
        <w:rPr>
          <w:rFonts w:ascii="Times New Roman" w:hAnsi="Times New Roman" w:cs="Times New Roman"/>
        </w:rPr>
        <w:t>andvest lichamelijke en geestelijke integriteit gewaarborgd in art</w:t>
      </w:r>
      <w:r>
        <w:rPr>
          <w:rFonts w:ascii="Times New Roman" w:hAnsi="Times New Roman" w:cs="Times New Roman"/>
        </w:rPr>
        <w:t>ikel</w:t>
      </w:r>
      <w:r w:rsidRPr="001475CD">
        <w:rPr>
          <w:rFonts w:ascii="Times New Roman" w:hAnsi="Times New Roman" w:cs="Times New Roman"/>
        </w:rPr>
        <w:t xml:space="preserve"> 3</w:t>
      </w:r>
      <w:r>
        <w:rPr>
          <w:rFonts w:ascii="Times New Roman" w:hAnsi="Times New Roman" w:cs="Times New Roman"/>
        </w:rPr>
        <w:t>;</w:t>
      </w:r>
      <w:r w:rsidRPr="001475CD">
        <w:rPr>
          <w:rFonts w:ascii="Times New Roman" w:hAnsi="Times New Roman" w:cs="Times New Roman"/>
        </w:rPr>
        <w:t xml:space="preserve"> het verbod </w:t>
      </w:r>
      <w:r w:rsidRPr="00003D47">
        <w:rPr>
          <w:rFonts w:ascii="Times New Roman" w:hAnsi="Times New Roman" w:cs="Times New Roman"/>
        </w:rPr>
        <w:t xml:space="preserve">op </w:t>
      </w:r>
      <w:r w:rsidRPr="001475CD">
        <w:rPr>
          <w:rFonts w:ascii="Times New Roman" w:hAnsi="Times New Roman" w:cs="Times New Roman"/>
        </w:rPr>
        <w:t>onmenselijke of vernederende behandeling opgenomen in art</w:t>
      </w:r>
      <w:r>
        <w:rPr>
          <w:rFonts w:ascii="Times New Roman" w:hAnsi="Times New Roman" w:cs="Times New Roman"/>
        </w:rPr>
        <w:t>ikel</w:t>
      </w:r>
      <w:r w:rsidRPr="001475CD">
        <w:rPr>
          <w:rFonts w:ascii="Times New Roman" w:hAnsi="Times New Roman" w:cs="Times New Roman"/>
        </w:rPr>
        <w:t xml:space="preserve"> 4</w:t>
      </w:r>
      <w:r>
        <w:rPr>
          <w:rFonts w:ascii="Times New Roman" w:hAnsi="Times New Roman" w:cs="Times New Roman"/>
        </w:rPr>
        <w:t>;</w:t>
      </w:r>
      <w:r w:rsidRPr="001475CD">
        <w:rPr>
          <w:rFonts w:ascii="Times New Roman" w:hAnsi="Times New Roman" w:cs="Times New Roman"/>
        </w:rPr>
        <w:t xml:space="preserve"> recht op eerbiediging van privé- en familieleven volgens art</w:t>
      </w:r>
      <w:r>
        <w:rPr>
          <w:rFonts w:ascii="Times New Roman" w:hAnsi="Times New Roman" w:cs="Times New Roman"/>
        </w:rPr>
        <w:t>ikel</w:t>
      </w:r>
      <w:r w:rsidRPr="001475CD">
        <w:rPr>
          <w:rFonts w:ascii="Times New Roman" w:hAnsi="Times New Roman" w:cs="Times New Roman"/>
        </w:rPr>
        <w:t xml:space="preserve"> 7</w:t>
      </w:r>
      <w:r>
        <w:rPr>
          <w:rFonts w:ascii="Times New Roman" w:hAnsi="Times New Roman" w:cs="Times New Roman"/>
        </w:rPr>
        <w:t>;</w:t>
      </w:r>
      <w:r w:rsidRPr="001475CD">
        <w:rPr>
          <w:rFonts w:ascii="Times New Roman" w:hAnsi="Times New Roman" w:cs="Times New Roman"/>
        </w:rPr>
        <w:t xml:space="preserve"> en het verbod op discriminatie opgenomen in art</w:t>
      </w:r>
      <w:r>
        <w:rPr>
          <w:rFonts w:ascii="Times New Roman" w:hAnsi="Times New Roman" w:cs="Times New Roman"/>
        </w:rPr>
        <w:t>ikel</w:t>
      </w:r>
      <w:r w:rsidRPr="001475CD">
        <w:rPr>
          <w:rFonts w:ascii="Times New Roman" w:hAnsi="Times New Roman" w:cs="Times New Roman"/>
        </w:rPr>
        <w:t xml:space="preserve"> 21 van het Handvest van de grondrechten van de Europese Unie.</w:t>
      </w:r>
      <w:r w:rsidRPr="001475CD">
        <w:rPr>
          <w:rStyle w:val="Voetnootmarkering"/>
          <w:rFonts w:ascii="Times New Roman" w:hAnsi="Times New Roman" w:cs="Times New Roman"/>
        </w:rPr>
        <w:footnoteReference w:id="101"/>
      </w:r>
      <w:r w:rsidRPr="001475CD">
        <w:rPr>
          <w:rFonts w:ascii="Times New Roman" w:hAnsi="Times New Roman" w:cs="Times New Roman"/>
        </w:rPr>
        <w:t xml:space="preserve"> Het oordeel van het </w:t>
      </w:r>
      <w:r>
        <w:rPr>
          <w:rFonts w:ascii="Times New Roman" w:hAnsi="Times New Roman" w:cs="Times New Roman"/>
          <w:szCs w:val="24"/>
        </w:rPr>
        <w:t>HvJ EU</w:t>
      </w:r>
      <w:r w:rsidRPr="001475CD">
        <w:rPr>
          <w:rFonts w:ascii="Times New Roman" w:hAnsi="Times New Roman" w:cs="Times New Roman"/>
        </w:rPr>
        <w:t xml:space="preserve"> </w:t>
      </w:r>
      <w:r>
        <w:rPr>
          <w:rFonts w:ascii="Times New Roman" w:hAnsi="Times New Roman" w:cs="Times New Roman"/>
        </w:rPr>
        <w:t>was</w:t>
      </w:r>
      <w:r w:rsidRPr="001475CD">
        <w:rPr>
          <w:rFonts w:ascii="Times New Roman" w:hAnsi="Times New Roman" w:cs="Times New Roman"/>
        </w:rPr>
        <w:t xml:space="preserve"> een lijst van wat de bevoegde autoriteiten niet mogen doen: conclusies trekken </w:t>
      </w:r>
      <w:r w:rsidRPr="00003D47">
        <w:rPr>
          <w:rFonts w:ascii="Times New Roman" w:hAnsi="Times New Roman" w:cs="Times New Roman"/>
        </w:rPr>
        <w:t xml:space="preserve">op basis van </w:t>
      </w:r>
      <w:r w:rsidRPr="001475CD">
        <w:rPr>
          <w:rFonts w:ascii="Times New Roman" w:hAnsi="Times New Roman" w:cs="Times New Roman"/>
        </w:rPr>
        <w:t>stereotyperingen over homoseksualit</w:t>
      </w:r>
      <w:r>
        <w:rPr>
          <w:rFonts w:ascii="Times New Roman" w:hAnsi="Times New Roman" w:cs="Times New Roman"/>
        </w:rPr>
        <w:t>eit, uitvoerige vragen stellen</w:t>
      </w:r>
      <w:r w:rsidRPr="00003D47">
        <w:rPr>
          <w:rFonts w:ascii="Times New Roman" w:hAnsi="Times New Roman" w:cs="Times New Roman"/>
        </w:rPr>
        <w:t xml:space="preserve"> over </w:t>
      </w:r>
      <w:r w:rsidRPr="001475CD">
        <w:rPr>
          <w:rFonts w:ascii="Times New Roman" w:hAnsi="Times New Roman" w:cs="Times New Roman"/>
        </w:rPr>
        <w:t xml:space="preserve">de seksuele praktijken, het accepteren van bewijsmateriaal van het verrichten van fysieke homoseksuele handelingen of het uitvoeren van ‘tests’ om de seksuele geaardheid te bewijzen. </w:t>
      </w:r>
      <w:r w:rsidRPr="00AE61D9">
        <w:rPr>
          <w:rFonts w:ascii="Times New Roman" w:hAnsi="Times New Roman" w:cs="Times New Roman"/>
        </w:rPr>
        <w:t>V</w:t>
      </w:r>
      <w:r w:rsidRPr="001475CD">
        <w:rPr>
          <w:rFonts w:ascii="Times New Roman" w:hAnsi="Times New Roman" w:cs="Times New Roman"/>
        </w:rPr>
        <w:t>erder mogen verklaringen over de seksuele geaardheid niet ongeloofwaardig worden geacht omdat ze in de eerste fase van de procedure niet meteen naar voren zijn gebracht.</w:t>
      </w:r>
      <w:r w:rsidRPr="001475CD">
        <w:rPr>
          <w:rStyle w:val="Voetnootmarkering"/>
          <w:rFonts w:ascii="Times New Roman" w:hAnsi="Times New Roman" w:cs="Times New Roman"/>
        </w:rPr>
        <w:footnoteReference w:id="102"/>
      </w:r>
      <w:r w:rsidRPr="001475CD">
        <w:rPr>
          <w:rFonts w:ascii="Times New Roman" w:hAnsi="Times New Roman" w:cs="Times New Roman"/>
        </w:rPr>
        <w:t xml:space="preserve"> De bevoegde autoriteiten dienen rekening te houden met de kwetsbaarheid van </w:t>
      </w:r>
      <w:r>
        <w:rPr>
          <w:rFonts w:ascii="Times New Roman" w:hAnsi="Times New Roman" w:cs="Times New Roman"/>
        </w:rPr>
        <w:t>iedere</w:t>
      </w:r>
      <w:r w:rsidRPr="00003D47">
        <w:rPr>
          <w:rFonts w:ascii="Times New Roman" w:hAnsi="Times New Roman" w:cs="Times New Roman"/>
        </w:rPr>
        <w:t xml:space="preserve"> </w:t>
      </w:r>
      <w:r w:rsidRPr="001475CD">
        <w:rPr>
          <w:rFonts w:ascii="Times New Roman" w:hAnsi="Times New Roman" w:cs="Times New Roman"/>
        </w:rPr>
        <w:t>asielzoeker.</w:t>
      </w:r>
      <w:r w:rsidRPr="001475CD">
        <w:rPr>
          <w:rStyle w:val="Voetnootmarkering"/>
          <w:rFonts w:ascii="Times New Roman" w:hAnsi="Times New Roman" w:cs="Times New Roman"/>
        </w:rPr>
        <w:footnoteReference w:id="103"/>
      </w:r>
      <w:r w:rsidRPr="001475CD">
        <w:rPr>
          <w:rFonts w:ascii="Times New Roman" w:hAnsi="Times New Roman" w:cs="Times New Roman"/>
        </w:rPr>
        <w:t xml:space="preserve"> </w:t>
      </w:r>
    </w:p>
    <w:p w14:paraId="79CCB85C" w14:textId="77777777" w:rsidR="005865AF" w:rsidRDefault="00F502D3" w:rsidP="00A37F85">
      <w:pPr>
        <w:spacing w:line="360" w:lineRule="auto"/>
        <w:rPr>
          <w:rFonts w:ascii="Times New Roman" w:hAnsi="Times New Roman" w:cs="Times New Roman"/>
        </w:rPr>
      </w:pPr>
      <w:r>
        <w:rPr>
          <w:rFonts w:ascii="Times New Roman" w:hAnsi="Times New Roman" w:cs="Times New Roman"/>
        </w:rPr>
        <w:t xml:space="preserve">Na het ABC-arrest </w:t>
      </w:r>
      <w:r w:rsidR="005420D3">
        <w:rPr>
          <w:rFonts w:ascii="Times New Roman" w:hAnsi="Times New Roman" w:cs="Times New Roman"/>
        </w:rPr>
        <w:t xml:space="preserve">stelde het Hongaarse Hooggerechtshof in augustus 2016 ook prejudiciële vragen over de beoordeling van de geloofwaardigheid van een gestelde seksuele geaardheid door </w:t>
      </w:r>
      <w:r w:rsidR="005420D3">
        <w:rPr>
          <w:rFonts w:ascii="Times New Roman" w:hAnsi="Times New Roman" w:cs="Times New Roman"/>
        </w:rPr>
        <w:lastRenderedPageBreak/>
        <w:t>psychologen.</w:t>
      </w:r>
      <w:r w:rsidR="004F6FB3">
        <w:rPr>
          <w:rStyle w:val="Voetnootmarkering"/>
          <w:rFonts w:ascii="Times New Roman" w:hAnsi="Times New Roman" w:cs="Times New Roman"/>
        </w:rPr>
        <w:footnoteReference w:id="104"/>
      </w:r>
      <w:r w:rsidR="006D47C3">
        <w:rPr>
          <w:rFonts w:ascii="Times New Roman" w:hAnsi="Times New Roman" w:cs="Times New Roman"/>
        </w:rPr>
        <w:t xml:space="preserve"> Uit het Fleeing Homophobia-onderzoek bleek dat Hongarije </w:t>
      </w:r>
      <w:r w:rsidR="005865AF">
        <w:rPr>
          <w:rFonts w:ascii="Times New Roman" w:hAnsi="Times New Roman" w:cs="Times New Roman"/>
        </w:rPr>
        <w:t xml:space="preserve">hierbij </w:t>
      </w:r>
      <w:r w:rsidR="006D47C3">
        <w:rPr>
          <w:rFonts w:ascii="Times New Roman" w:hAnsi="Times New Roman" w:cs="Times New Roman"/>
        </w:rPr>
        <w:t>gebruik maakte van Rorschach en Szondi tests.</w:t>
      </w:r>
      <w:r w:rsidR="006D47C3">
        <w:rPr>
          <w:rStyle w:val="Voetnootmarkering"/>
          <w:rFonts w:ascii="Times New Roman" w:hAnsi="Times New Roman" w:cs="Times New Roman"/>
        </w:rPr>
        <w:footnoteReference w:id="105"/>
      </w:r>
      <w:r w:rsidR="007329B2">
        <w:rPr>
          <w:rFonts w:ascii="Times New Roman" w:hAnsi="Times New Roman" w:cs="Times New Roman"/>
        </w:rPr>
        <w:t xml:space="preserve"> </w:t>
      </w:r>
    </w:p>
    <w:p w14:paraId="3DC99051" w14:textId="77777777" w:rsidR="005865AF" w:rsidRDefault="005865AF" w:rsidP="00A37F85">
      <w:pPr>
        <w:spacing w:line="360" w:lineRule="auto"/>
        <w:rPr>
          <w:rFonts w:ascii="Times New Roman" w:hAnsi="Times New Roman" w:cs="Times New Roman"/>
        </w:rPr>
      </w:pPr>
      <w:r>
        <w:rPr>
          <w:rFonts w:ascii="Times New Roman" w:hAnsi="Times New Roman" w:cs="Times New Roman"/>
        </w:rPr>
        <w:t>In het ABC-arre</w:t>
      </w:r>
      <w:r w:rsidR="007C1C51">
        <w:rPr>
          <w:rFonts w:ascii="Times New Roman" w:hAnsi="Times New Roman" w:cs="Times New Roman"/>
        </w:rPr>
        <w:t>st overwoog het HvJEU</w:t>
      </w:r>
      <w:r>
        <w:rPr>
          <w:rFonts w:ascii="Times New Roman" w:hAnsi="Times New Roman" w:cs="Times New Roman"/>
        </w:rPr>
        <w:t xml:space="preserve"> dat het gebruiken van ‘tests’ om homoseksualiteit te bewijzen strijdig zijn met de eerbiediging van de menselijke </w:t>
      </w:r>
      <w:r w:rsidR="004D1BA7">
        <w:rPr>
          <w:rFonts w:ascii="Times New Roman" w:hAnsi="Times New Roman" w:cs="Times New Roman"/>
        </w:rPr>
        <w:t>waardigheid, opgenomen in artikel 1 van het Handvest.</w:t>
      </w:r>
      <w:r w:rsidR="004D1BA7">
        <w:rPr>
          <w:rStyle w:val="Voetnootmarkering"/>
          <w:rFonts w:ascii="Times New Roman" w:hAnsi="Times New Roman" w:cs="Times New Roman"/>
        </w:rPr>
        <w:footnoteReference w:id="106"/>
      </w:r>
      <w:r w:rsidR="007C1C51">
        <w:rPr>
          <w:rFonts w:ascii="Times New Roman" w:hAnsi="Times New Roman" w:cs="Times New Roman"/>
        </w:rPr>
        <w:t xml:space="preserve"> </w:t>
      </w:r>
      <w:r w:rsidR="00C21C9C">
        <w:rPr>
          <w:rFonts w:ascii="Times New Roman" w:hAnsi="Times New Roman" w:cs="Times New Roman"/>
        </w:rPr>
        <w:t>Ín de</w:t>
      </w:r>
      <w:r w:rsidR="001754C9">
        <w:rPr>
          <w:rFonts w:ascii="Times New Roman" w:hAnsi="Times New Roman" w:cs="Times New Roman"/>
        </w:rPr>
        <w:t xml:space="preserve"> Hongaarse z</w:t>
      </w:r>
      <w:r w:rsidR="00303B06">
        <w:rPr>
          <w:rFonts w:ascii="Times New Roman" w:hAnsi="Times New Roman" w:cs="Times New Roman"/>
        </w:rPr>
        <w:t>aak</w:t>
      </w:r>
      <w:r w:rsidR="00C21C9C">
        <w:rPr>
          <w:rFonts w:ascii="Times New Roman" w:hAnsi="Times New Roman" w:cs="Times New Roman"/>
        </w:rPr>
        <w:t xml:space="preserve">  stelde de rechter als </w:t>
      </w:r>
      <w:r w:rsidR="00303B06">
        <w:rPr>
          <w:rFonts w:ascii="Times New Roman" w:hAnsi="Times New Roman" w:cs="Times New Roman"/>
        </w:rPr>
        <w:t xml:space="preserve">vraag of het in het Europese recht is toegestaan om een gerechtspsycoloog in te schakelen om de geloofwaardigheid van een gestelde seksuele geaardheid te beoordelen en als dat niet in orde </w:t>
      </w:r>
      <w:r w:rsidR="00FF0AE9">
        <w:rPr>
          <w:rFonts w:ascii="Times New Roman" w:hAnsi="Times New Roman" w:cs="Times New Roman"/>
        </w:rPr>
        <w:t>wordt bevonden, of het dan voorstelbaar is om een deskundigen in te schakelen bij het onderzoek.</w:t>
      </w:r>
      <w:r w:rsidR="00FF0AE9">
        <w:rPr>
          <w:rStyle w:val="Voetnootmarkering"/>
          <w:rFonts w:ascii="Times New Roman" w:hAnsi="Times New Roman" w:cs="Times New Roman"/>
        </w:rPr>
        <w:footnoteReference w:id="107"/>
      </w:r>
      <w:r w:rsidR="002853B2">
        <w:rPr>
          <w:rFonts w:ascii="Times New Roman" w:hAnsi="Times New Roman" w:cs="Times New Roman"/>
        </w:rPr>
        <w:t xml:space="preserve"> In de conclusie stelde Advocaat-Generaal Wahl dat het gebruik van a</w:t>
      </w:r>
      <w:r w:rsidR="00384EBB">
        <w:rPr>
          <w:rFonts w:ascii="Times New Roman" w:hAnsi="Times New Roman" w:cs="Times New Roman"/>
        </w:rPr>
        <w:t xml:space="preserve">anbevelingen en methodes van psychologen zoals Rorschach-tests om de geloofwaardigheid  van de seksuele geaardheid te beoordelen, acceptabel kan zijn mits </w:t>
      </w:r>
      <w:r w:rsidR="00C21C9C">
        <w:rPr>
          <w:rFonts w:ascii="Times New Roman" w:hAnsi="Times New Roman" w:cs="Times New Roman"/>
        </w:rPr>
        <w:t>de asielzoeker ermee instemt en de waardigheid en het privéleven van de asielzoeker niet worden aangetast.</w:t>
      </w:r>
      <w:r w:rsidR="00C21C9C">
        <w:rPr>
          <w:rStyle w:val="Voetnootmarkering"/>
          <w:rFonts w:ascii="Times New Roman" w:hAnsi="Times New Roman" w:cs="Times New Roman"/>
        </w:rPr>
        <w:footnoteReference w:id="108"/>
      </w:r>
    </w:p>
    <w:p w14:paraId="78B246AB" w14:textId="77777777" w:rsidR="00FC664F" w:rsidRDefault="00FC664F" w:rsidP="00E20010">
      <w:pPr>
        <w:spacing w:line="360" w:lineRule="auto"/>
        <w:rPr>
          <w:rFonts w:ascii="Times New Roman" w:hAnsi="Times New Roman" w:cs="Times New Roman"/>
          <w:color w:val="F79646" w:themeColor="accent6"/>
          <w:sz w:val="24"/>
        </w:rPr>
      </w:pPr>
    </w:p>
    <w:p w14:paraId="6A4E06C1" w14:textId="77777777" w:rsidR="00D0184B" w:rsidRDefault="00D0184B" w:rsidP="00E20010">
      <w:pPr>
        <w:spacing w:line="360" w:lineRule="auto"/>
        <w:rPr>
          <w:rFonts w:ascii="Times New Roman" w:hAnsi="Times New Roman" w:cs="Times New Roman"/>
          <w:color w:val="F79646" w:themeColor="accent6"/>
          <w:sz w:val="24"/>
        </w:rPr>
      </w:pPr>
    </w:p>
    <w:p w14:paraId="4E660509" w14:textId="77777777" w:rsidR="006D5C31" w:rsidRDefault="006D5C31" w:rsidP="00E20010">
      <w:pPr>
        <w:spacing w:line="360" w:lineRule="auto"/>
        <w:rPr>
          <w:rFonts w:ascii="Times New Roman" w:hAnsi="Times New Roman" w:cs="Times New Roman"/>
          <w:color w:val="F79646" w:themeColor="accent6"/>
          <w:sz w:val="24"/>
        </w:rPr>
      </w:pPr>
    </w:p>
    <w:p w14:paraId="3ADC0BD4" w14:textId="77777777" w:rsidR="006D5C31" w:rsidRDefault="006D5C31" w:rsidP="00E20010">
      <w:pPr>
        <w:spacing w:line="360" w:lineRule="auto"/>
        <w:rPr>
          <w:rFonts w:ascii="Times New Roman" w:hAnsi="Times New Roman" w:cs="Times New Roman"/>
          <w:color w:val="F79646" w:themeColor="accent6"/>
          <w:sz w:val="24"/>
        </w:rPr>
      </w:pPr>
    </w:p>
    <w:p w14:paraId="26BE8A86" w14:textId="77777777" w:rsidR="006D5C31" w:rsidRDefault="006D5C31" w:rsidP="00E20010">
      <w:pPr>
        <w:spacing w:line="360" w:lineRule="auto"/>
        <w:rPr>
          <w:rFonts w:ascii="Times New Roman" w:hAnsi="Times New Roman" w:cs="Times New Roman"/>
          <w:color w:val="F79646" w:themeColor="accent6"/>
          <w:sz w:val="24"/>
        </w:rPr>
      </w:pPr>
    </w:p>
    <w:p w14:paraId="76D50D98" w14:textId="77777777" w:rsidR="006D5C31" w:rsidRDefault="006D5C31" w:rsidP="00E20010">
      <w:pPr>
        <w:spacing w:line="360" w:lineRule="auto"/>
        <w:rPr>
          <w:rFonts w:ascii="Times New Roman" w:hAnsi="Times New Roman" w:cs="Times New Roman"/>
          <w:color w:val="F79646" w:themeColor="accent6"/>
          <w:sz w:val="24"/>
        </w:rPr>
      </w:pPr>
    </w:p>
    <w:p w14:paraId="66777508" w14:textId="77777777" w:rsidR="006D5C31" w:rsidRDefault="006D5C31" w:rsidP="00E20010">
      <w:pPr>
        <w:spacing w:line="360" w:lineRule="auto"/>
        <w:rPr>
          <w:rFonts w:ascii="Times New Roman" w:hAnsi="Times New Roman" w:cs="Times New Roman"/>
          <w:color w:val="F79646" w:themeColor="accent6"/>
          <w:sz w:val="24"/>
        </w:rPr>
      </w:pPr>
    </w:p>
    <w:p w14:paraId="0FD194A4" w14:textId="77777777" w:rsidR="006D5C31" w:rsidRDefault="006D5C31" w:rsidP="00E20010">
      <w:pPr>
        <w:spacing w:line="360" w:lineRule="auto"/>
        <w:rPr>
          <w:rFonts w:ascii="Times New Roman" w:hAnsi="Times New Roman" w:cs="Times New Roman"/>
          <w:color w:val="F79646" w:themeColor="accent6"/>
          <w:sz w:val="24"/>
        </w:rPr>
      </w:pPr>
    </w:p>
    <w:p w14:paraId="76401E28" w14:textId="77777777" w:rsidR="006D5C31" w:rsidRDefault="006D5C31" w:rsidP="00E20010">
      <w:pPr>
        <w:spacing w:line="360" w:lineRule="auto"/>
        <w:rPr>
          <w:rFonts w:ascii="Times New Roman" w:hAnsi="Times New Roman" w:cs="Times New Roman"/>
          <w:color w:val="F79646" w:themeColor="accent6"/>
          <w:sz w:val="24"/>
        </w:rPr>
      </w:pPr>
    </w:p>
    <w:p w14:paraId="14D1E8C8" w14:textId="77777777" w:rsidR="006D5C31" w:rsidRDefault="006D5C31" w:rsidP="00E20010">
      <w:pPr>
        <w:spacing w:line="360" w:lineRule="auto"/>
        <w:rPr>
          <w:rFonts w:ascii="Times New Roman" w:hAnsi="Times New Roman" w:cs="Times New Roman"/>
          <w:color w:val="F79646" w:themeColor="accent6"/>
          <w:sz w:val="24"/>
        </w:rPr>
      </w:pPr>
    </w:p>
    <w:p w14:paraId="53DC0B0F" w14:textId="77777777" w:rsidR="006D5C31" w:rsidRDefault="006D5C31" w:rsidP="00E20010">
      <w:pPr>
        <w:spacing w:line="360" w:lineRule="auto"/>
        <w:rPr>
          <w:rFonts w:ascii="Times New Roman" w:hAnsi="Times New Roman" w:cs="Times New Roman"/>
          <w:color w:val="F79646" w:themeColor="accent6"/>
          <w:sz w:val="24"/>
        </w:rPr>
      </w:pPr>
    </w:p>
    <w:p w14:paraId="3BA12673" w14:textId="77777777" w:rsidR="004E765D" w:rsidRDefault="004E765D" w:rsidP="00E20010">
      <w:pPr>
        <w:spacing w:line="360" w:lineRule="auto"/>
        <w:rPr>
          <w:rFonts w:ascii="Times New Roman" w:hAnsi="Times New Roman" w:cs="Times New Roman"/>
          <w:color w:val="F79646" w:themeColor="accent6"/>
          <w:sz w:val="24"/>
        </w:rPr>
      </w:pPr>
    </w:p>
    <w:p w14:paraId="304CE81D" w14:textId="77777777" w:rsidR="006D5C31" w:rsidRDefault="006D5C31" w:rsidP="00E20010">
      <w:pPr>
        <w:spacing w:line="360" w:lineRule="auto"/>
        <w:rPr>
          <w:rFonts w:ascii="Times New Roman" w:hAnsi="Times New Roman" w:cs="Times New Roman"/>
          <w:color w:val="F79646" w:themeColor="accent6"/>
          <w:sz w:val="24"/>
        </w:rPr>
      </w:pPr>
    </w:p>
    <w:p w14:paraId="11716E50" w14:textId="77777777" w:rsidR="00210EBA" w:rsidRPr="00161AA4" w:rsidRDefault="00210EBA" w:rsidP="00210EBA">
      <w:pPr>
        <w:pStyle w:val="Kop2"/>
        <w:shd w:val="clear" w:color="auto" w:fill="8DB3E2" w:themeFill="text2" w:themeFillTint="66"/>
      </w:pPr>
      <w:r>
        <w:lastRenderedPageBreak/>
        <w:t>4. geloofwaardigheidsbeoordeling in het nederlands recht</w:t>
      </w:r>
      <w:r w:rsidRPr="00161AA4">
        <w:tab/>
      </w:r>
    </w:p>
    <w:p w14:paraId="47A1BB5E" w14:textId="77777777" w:rsidR="00FC664F" w:rsidRPr="00210EBA" w:rsidRDefault="00FC664F" w:rsidP="00E20010">
      <w:pPr>
        <w:spacing w:line="360" w:lineRule="auto"/>
        <w:rPr>
          <w:rFonts w:ascii="Times New Roman" w:hAnsi="Times New Roman" w:cs="Times New Roman"/>
          <w:b/>
          <w:color w:val="F79646" w:themeColor="accent6"/>
          <w:sz w:val="24"/>
        </w:rPr>
      </w:pPr>
    </w:p>
    <w:p w14:paraId="229DE9DB" w14:textId="77777777" w:rsidR="008E31C6" w:rsidRPr="001475CD" w:rsidRDefault="008E31C6" w:rsidP="00E20010">
      <w:pPr>
        <w:spacing w:line="360" w:lineRule="auto"/>
        <w:rPr>
          <w:rFonts w:ascii="Times New Roman" w:hAnsi="Times New Roman" w:cs="Times New Roman"/>
        </w:rPr>
      </w:pPr>
      <w:r w:rsidRPr="001475CD">
        <w:rPr>
          <w:rFonts w:ascii="Times New Roman" w:hAnsi="Times New Roman" w:cs="Times New Roman"/>
        </w:rPr>
        <w:t>In dit hoofdstuk komt het wettelijke beoordelingskader en de beoordeling van de geloofwaardigheid in het Ne</w:t>
      </w:r>
      <w:r w:rsidR="00FD711B">
        <w:rPr>
          <w:rFonts w:ascii="Times New Roman" w:hAnsi="Times New Roman" w:cs="Times New Roman"/>
        </w:rPr>
        <w:t xml:space="preserve">derlands asielrecht aan </w:t>
      </w:r>
      <w:r w:rsidR="00FD711B" w:rsidRPr="00003D47">
        <w:rPr>
          <w:rFonts w:ascii="Times New Roman" w:hAnsi="Times New Roman" w:cs="Times New Roman"/>
        </w:rPr>
        <w:t>de orde</w:t>
      </w:r>
      <w:r w:rsidRPr="001475CD">
        <w:rPr>
          <w:rFonts w:ascii="Times New Roman" w:hAnsi="Times New Roman" w:cs="Times New Roman"/>
        </w:rPr>
        <w:t>. In</w:t>
      </w:r>
      <w:r w:rsidR="00FD711B">
        <w:rPr>
          <w:rFonts w:ascii="Times New Roman" w:hAnsi="Times New Roman" w:cs="Times New Roman"/>
        </w:rPr>
        <w:t xml:space="preserve"> </w:t>
      </w:r>
      <w:r w:rsidR="00093515">
        <w:rPr>
          <w:rFonts w:ascii="Times New Roman" w:hAnsi="Times New Roman" w:cs="Times New Roman"/>
        </w:rPr>
        <w:t>paragraaf</w:t>
      </w:r>
      <w:r w:rsidR="00093515" w:rsidRPr="00003D47">
        <w:rPr>
          <w:rFonts w:ascii="Times New Roman" w:hAnsi="Times New Roman" w:cs="Times New Roman"/>
        </w:rPr>
        <w:t xml:space="preserve"> </w:t>
      </w:r>
      <w:r w:rsidRPr="001475CD">
        <w:rPr>
          <w:rFonts w:ascii="Times New Roman" w:hAnsi="Times New Roman" w:cs="Times New Roman"/>
        </w:rPr>
        <w:t xml:space="preserve">4.1 </w:t>
      </w:r>
      <w:r w:rsidR="00FD711B" w:rsidRPr="00003D47">
        <w:rPr>
          <w:rFonts w:ascii="Times New Roman" w:hAnsi="Times New Roman" w:cs="Times New Roman"/>
        </w:rPr>
        <w:t>wordt</w:t>
      </w:r>
      <w:r w:rsidR="00FD711B">
        <w:rPr>
          <w:rFonts w:ascii="Times New Roman" w:hAnsi="Times New Roman" w:cs="Times New Roman"/>
          <w:color w:val="FF0000"/>
        </w:rPr>
        <w:t xml:space="preserve"> </w:t>
      </w:r>
      <w:r w:rsidR="00FD711B" w:rsidRPr="00FD711B">
        <w:rPr>
          <w:rFonts w:ascii="Times New Roman" w:hAnsi="Times New Roman" w:cs="Times New Roman"/>
        </w:rPr>
        <w:t>kort</w:t>
      </w:r>
      <w:r w:rsidRPr="001475CD">
        <w:rPr>
          <w:rFonts w:ascii="Times New Roman" w:hAnsi="Times New Roman" w:cs="Times New Roman"/>
        </w:rPr>
        <w:t xml:space="preserve"> ingegaan op het wettelijke beoordelingskader. In </w:t>
      </w:r>
      <w:r w:rsidR="00093515">
        <w:rPr>
          <w:rFonts w:ascii="Times New Roman" w:hAnsi="Times New Roman" w:cs="Times New Roman"/>
        </w:rPr>
        <w:t>paragraaf</w:t>
      </w:r>
      <w:r w:rsidR="00FD711B">
        <w:rPr>
          <w:rFonts w:ascii="Times New Roman" w:hAnsi="Times New Roman" w:cs="Times New Roman"/>
          <w:color w:val="FF0000"/>
        </w:rPr>
        <w:t xml:space="preserve"> </w:t>
      </w:r>
      <w:r w:rsidRPr="001475CD">
        <w:rPr>
          <w:rFonts w:ascii="Times New Roman" w:hAnsi="Times New Roman" w:cs="Times New Roman"/>
        </w:rPr>
        <w:t xml:space="preserve">4.2 </w:t>
      </w:r>
      <w:r w:rsidR="00FD711B" w:rsidRPr="00003D47">
        <w:rPr>
          <w:rFonts w:ascii="Times New Roman" w:hAnsi="Times New Roman" w:cs="Times New Roman"/>
        </w:rPr>
        <w:t>wordt</w:t>
      </w:r>
      <w:r w:rsidRPr="00003D47">
        <w:rPr>
          <w:rFonts w:ascii="Times New Roman" w:hAnsi="Times New Roman" w:cs="Times New Roman"/>
        </w:rPr>
        <w:t xml:space="preserve"> </w:t>
      </w:r>
      <w:r w:rsidRPr="001475CD">
        <w:rPr>
          <w:rFonts w:ascii="Times New Roman" w:hAnsi="Times New Roman" w:cs="Times New Roman"/>
        </w:rPr>
        <w:t xml:space="preserve">ingegaan op de geloofwaardigheidsbeoordeling </w:t>
      </w:r>
      <w:r w:rsidR="00A32FB8">
        <w:rPr>
          <w:rFonts w:ascii="Times New Roman" w:hAnsi="Times New Roman" w:cs="Times New Roman"/>
        </w:rPr>
        <w:t>door de IND bij</w:t>
      </w:r>
      <w:r w:rsidR="00EA023C" w:rsidRPr="001475CD">
        <w:rPr>
          <w:rFonts w:ascii="Times New Roman" w:hAnsi="Times New Roman" w:cs="Times New Roman"/>
        </w:rPr>
        <w:t xml:space="preserve"> asielaanvragen van LHBTI</w:t>
      </w:r>
      <w:r w:rsidR="00093515">
        <w:rPr>
          <w:rFonts w:ascii="Times New Roman" w:hAnsi="Times New Roman" w:cs="Times New Roman"/>
        </w:rPr>
        <w:t>-</w:t>
      </w:r>
      <w:r w:rsidR="00EA023C" w:rsidRPr="001475CD">
        <w:rPr>
          <w:rFonts w:ascii="Times New Roman" w:hAnsi="Times New Roman" w:cs="Times New Roman"/>
        </w:rPr>
        <w:t>asielzoekers</w:t>
      </w:r>
      <w:r w:rsidRPr="001475CD">
        <w:rPr>
          <w:rFonts w:ascii="Times New Roman" w:hAnsi="Times New Roman" w:cs="Times New Roman"/>
        </w:rPr>
        <w:t xml:space="preserve">. Tot slot </w:t>
      </w:r>
      <w:r w:rsidR="00FD711B" w:rsidRPr="00003D47">
        <w:rPr>
          <w:rFonts w:ascii="Times New Roman" w:hAnsi="Times New Roman" w:cs="Times New Roman"/>
        </w:rPr>
        <w:t xml:space="preserve">wordt </w:t>
      </w:r>
      <w:r w:rsidR="00FD711B">
        <w:rPr>
          <w:rFonts w:ascii="Times New Roman" w:hAnsi="Times New Roman" w:cs="Times New Roman"/>
        </w:rPr>
        <w:t xml:space="preserve">het hoofdstuk </w:t>
      </w:r>
      <w:r w:rsidRPr="001475CD">
        <w:rPr>
          <w:rFonts w:ascii="Times New Roman" w:hAnsi="Times New Roman" w:cs="Times New Roman"/>
        </w:rPr>
        <w:t xml:space="preserve">afgesloten met een tussenconclusie. </w:t>
      </w:r>
    </w:p>
    <w:p w14:paraId="1F212ED5" w14:textId="77777777" w:rsidR="008E31C6" w:rsidRDefault="008E31C6" w:rsidP="008E31C6">
      <w:pPr>
        <w:pStyle w:val="Kop2"/>
      </w:pPr>
      <w:r>
        <w:t xml:space="preserve">4.1 het wettelijke nationale </w:t>
      </w:r>
      <w:r w:rsidR="00AA3ACC">
        <w:t>beoordelings</w:t>
      </w:r>
      <w:r>
        <w:t xml:space="preserve">kader </w:t>
      </w:r>
    </w:p>
    <w:p w14:paraId="570E64AA" w14:textId="77777777" w:rsidR="004E0709" w:rsidRDefault="004E0709" w:rsidP="00E20010">
      <w:pPr>
        <w:spacing w:line="360" w:lineRule="auto"/>
        <w:rPr>
          <w:rFonts w:ascii="Times New Roman" w:hAnsi="Times New Roman" w:cs="Times New Roman"/>
          <w:color w:val="F79646" w:themeColor="accent6"/>
          <w:sz w:val="24"/>
        </w:rPr>
      </w:pPr>
    </w:p>
    <w:p w14:paraId="5E38ABF1" w14:textId="77777777" w:rsidR="006722F4" w:rsidRPr="001475CD" w:rsidRDefault="00DD5A73" w:rsidP="006722F4">
      <w:pPr>
        <w:spacing w:line="360" w:lineRule="auto"/>
        <w:rPr>
          <w:rFonts w:ascii="Times New Roman" w:hAnsi="Times New Roman" w:cs="Times New Roman"/>
          <w:szCs w:val="24"/>
        </w:rPr>
      </w:pPr>
      <w:r w:rsidRPr="001475CD">
        <w:rPr>
          <w:rFonts w:ascii="Times New Roman" w:hAnsi="Times New Roman" w:cs="Times New Roman"/>
        </w:rPr>
        <w:t xml:space="preserve">De artikelen die een basis vormen om verzoeken ten behoeve van geloofwaardigheid te beoordelen zijn: </w:t>
      </w:r>
      <w:r w:rsidR="00DF58A6">
        <w:rPr>
          <w:rFonts w:ascii="Times New Roman" w:hAnsi="Times New Roman" w:cs="Times New Roman"/>
        </w:rPr>
        <w:t>ar</w:t>
      </w:r>
      <w:r w:rsidR="006722F4" w:rsidRPr="001475CD">
        <w:rPr>
          <w:rFonts w:ascii="Times New Roman" w:hAnsi="Times New Roman" w:cs="Times New Roman"/>
        </w:rPr>
        <w:t>t</w:t>
      </w:r>
      <w:r w:rsidR="00093515">
        <w:rPr>
          <w:rFonts w:ascii="Times New Roman" w:hAnsi="Times New Roman" w:cs="Times New Roman"/>
        </w:rPr>
        <w:t>ikel</w:t>
      </w:r>
      <w:r w:rsidR="006722F4" w:rsidRPr="001475CD">
        <w:rPr>
          <w:rFonts w:ascii="Times New Roman" w:hAnsi="Times New Roman" w:cs="Times New Roman"/>
        </w:rPr>
        <w:t xml:space="preserve"> 28 t</w:t>
      </w:r>
      <w:r w:rsidR="00093515">
        <w:rPr>
          <w:rFonts w:ascii="Times New Roman" w:hAnsi="Times New Roman" w:cs="Times New Roman"/>
        </w:rPr>
        <w:t>ot en met</w:t>
      </w:r>
      <w:r w:rsidR="006722F4" w:rsidRPr="001475CD">
        <w:rPr>
          <w:rFonts w:ascii="Times New Roman" w:hAnsi="Times New Roman" w:cs="Times New Roman"/>
        </w:rPr>
        <w:t xml:space="preserve"> 32 van de Vw 2000, art</w:t>
      </w:r>
      <w:r w:rsidR="00093515">
        <w:rPr>
          <w:rFonts w:ascii="Times New Roman" w:hAnsi="Times New Roman" w:cs="Times New Roman"/>
        </w:rPr>
        <w:t>ikel</w:t>
      </w:r>
      <w:r w:rsidR="006722F4" w:rsidRPr="001475CD">
        <w:rPr>
          <w:rFonts w:ascii="Times New Roman" w:hAnsi="Times New Roman" w:cs="Times New Roman"/>
        </w:rPr>
        <w:t xml:space="preserve"> 3.105 e</w:t>
      </w:r>
      <w:r w:rsidR="00093515">
        <w:rPr>
          <w:rFonts w:ascii="Times New Roman" w:hAnsi="Times New Roman" w:cs="Times New Roman"/>
        </w:rPr>
        <w:t>n volgende van de</w:t>
      </w:r>
      <w:r w:rsidR="006722F4" w:rsidRPr="001475CD">
        <w:rPr>
          <w:rFonts w:ascii="Times New Roman" w:hAnsi="Times New Roman" w:cs="Times New Roman"/>
        </w:rPr>
        <w:t xml:space="preserve"> Vb 2000, art</w:t>
      </w:r>
      <w:r w:rsidR="00093515">
        <w:rPr>
          <w:rFonts w:ascii="Times New Roman" w:hAnsi="Times New Roman" w:cs="Times New Roman"/>
        </w:rPr>
        <w:t>ikel</w:t>
      </w:r>
      <w:r w:rsidR="006722F4" w:rsidRPr="001475CD">
        <w:rPr>
          <w:rFonts w:ascii="Times New Roman" w:hAnsi="Times New Roman" w:cs="Times New Roman"/>
        </w:rPr>
        <w:t xml:space="preserve"> 3.35 e</w:t>
      </w:r>
      <w:r w:rsidR="00093515">
        <w:rPr>
          <w:rFonts w:ascii="Times New Roman" w:hAnsi="Times New Roman" w:cs="Times New Roman"/>
        </w:rPr>
        <w:t>n volgende van de</w:t>
      </w:r>
      <w:r w:rsidR="006722F4" w:rsidRPr="001475CD">
        <w:rPr>
          <w:rFonts w:ascii="Times New Roman" w:hAnsi="Times New Roman" w:cs="Times New Roman"/>
        </w:rPr>
        <w:t xml:space="preserve"> VV 2000 en deel C van </w:t>
      </w:r>
      <w:r w:rsidR="00093515">
        <w:rPr>
          <w:rFonts w:ascii="Times New Roman" w:hAnsi="Times New Roman" w:cs="Times New Roman"/>
        </w:rPr>
        <w:t xml:space="preserve">de </w:t>
      </w:r>
      <w:r w:rsidR="006722F4" w:rsidRPr="001475CD">
        <w:rPr>
          <w:rFonts w:ascii="Times New Roman" w:hAnsi="Times New Roman" w:cs="Times New Roman"/>
        </w:rPr>
        <w:t xml:space="preserve">Vc 2000. </w:t>
      </w:r>
      <w:r w:rsidR="00093515">
        <w:rPr>
          <w:rFonts w:ascii="Times New Roman" w:hAnsi="Times New Roman" w:cs="Times New Roman"/>
          <w:szCs w:val="24"/>
        </w:rPr>
        <w:t>Ook</w:t>
      </w:r>
      <w:r w:rsidR="00093515" w:rsidRPr="001475CD">
        <w:rPr>
          <w:rFonts w:ascii="Times New Roman" w:hAnsi="Times New Roman" w:cs="Times New Roman"/>
          <w:szCs w:val="24"/>
        </w:rPr>
        <w:t xml:space="preserve"> </w:t>
      </w:r>
      <w:r w:rsidR="006722F4" w:rsidRPr="001475CD">
        <w:rPr>
          <w:rFonts w:ascii="Times New Roman" w:hAnsi="Times New Roman" w:cs="Times New Roman"/>
          <w:szCs w:val="24"/>
        </w:rPr>
        <w:t>zijn de WI 2014/</w:t>
      </w:r>
      <w:r w:rsidR="005241A0" w:rsidRPr="001475CD">
        <w:rPr>
          <w:rFonts w:ascii="Times New Roman" w:hAnsi="Times New Roman" w:cs="Times New Roman"/>
          <w:szCs w:val="24"/>
        </w:rPr>
        <w:t>10</w:t>
      </w:r>
      <w:r w:rsidR="00DF58A6">
        <w:rPr>
          <w:rFonts w:ascii="Times New Roman" w:hAnsi="Times New Roman" w:cs="Times New Roman"/>
          <w:szCs w:val="24"/>
        </w:rPr>
        <w:t xml:space="preserve"> en </w:t>
      </w:r>
      <w:r w:rsidR="006722F4" w:rsidRPr="001475CD">
        <w:rPr>
          <w:rFonts w:ascii="Times New Roman" w:hAnsi="Times New Roman" w:cs="Times New Roman"/>
          <w:szCs w:val="24"/>
        </w:rPr>
        <w:t>WI 2018/9 voor de beoordeling van de geloofwaardigheid van belang.</w:t>
      </w:r>
    </w:p>
    <w:p w14:paraId="3F2922C1" w14:textId="77777777" w:rsidR="00004692" w:rsidRDefault="00DF58A6" w:rsidP="006722F4">
      <w:pPr>
        <w:spacing w:line="360" w:lineRule="auto"/>
        <w:rPr>
          <w:rFonts w:ascii="Times New Roman" w:hAnsi="Times New Roman" w:cs="Times New Roman"/>
          <w:szCs w:val="24"/>
        </w:rPr>
      </w:pPr>
      <w:r w:rsidRPr="00003D47">
        <w:rPr>
          <w:rFonts w:ascii="Times New Roman" w:hAnsi="Times New Roman" w:cs="Times New Roman"/>
          <w:szCs w:val="24"/>
        </w:rPr>
        <w:t>In</w:t>
      </w:r>
      <w:r>
        <w:rPr>
          <w:rFonts w:ascii="Times New Roman" w:hAnsi="Times New Roman" w:cs="Times New Roman"/>
          <w:szCs w:val="24"/>
        </w:rPr>
        <w:t xml:space="preserve"> a</w:t>
      </w:r>
      <w:r w:rsidR="00A4633C" w:rsidRPr="001475CD">
        <w:rPr>
          <w:rFonts w:ascii="Times New Roman" w:hAnsi="Times New Roman" w:cs="Times New Roman"/>
          <w:szCs w:val="24"/>
        </w:rPr>
        <w:t>rt</w:t>
      </w:r>
      <w:r w:rsidR="00093515">
        <w:rPr>
          <w:rFonts w:ascii="Times New Roman" w:hAnsi="Times New Roman" w:cs="Times New Roman"/>
          <w:szCs w:val="24"/>
        </w:rPr>
        <w:t>ikel</w:t>
      </w:r>
      <w:r w:rsidR="00A4633C" w:rsidRPr="001475CD">
        <w:rPr>
          <w:rFonts w:ascii="Times New Roman" w:hAnsi="Times New Roman" w:cs="Times New Roman"/>
          <w:szCs w:val="24"/>
        </w:rPr>
        <w:t xml:space="preserve"> 31 van de Vw 2000, in overeenstemming met art</w:t>
      </w:r>
      <w:r w:rsidR="00093515">
        <w:rPr>
          <w:rFonts w:ascii="Times New Roman" w:hAnsi="Times New Roman" w:cs="Times New Roman"/>
          <w:szCs w:val="24"/>
        </w:rPr>
        <w:t>ikel</w:t>
      </w:r>
      <w:r w:rsidR="00A4633C" w:rsidRPr="001475CD">
        <w:rPr>
          <w:rFonts w:ascii="Times New Roman" w:hAnsi="Times New Roman" w:cs="Times New Roman"/>
          <w:szCs w:val="24"/>
        </w:rPr>
        <w:t xml:space="preserve"> 3.111 lid 1 </w:t>
      </w:r>
      <w:r w:rsidR="00093515">
        <w:rPr>
          <w:rFonts w:ascii="Times New Roman" w:hAnsi="Times New Roman" w:cs="Times New Roman"/>
          <w:szCs w:val="24"/>
        </w:rPr>
        <w:t xml:space="preserve">van de </w:t>
      </w:r>
      <w:r w:rsidR="00A4633C" w:rsidRPr="001475CD">
        <w:rPr>
          <w:rFonts w:ascii="Times New Roman" w:hAnsi="Times New Roman" w:cs="Times New Roman"/>
          <w:szCs w:val="24"/>
        </w:rPr>
        <w:t>Vb 2000, staat de sleutelbepaling voor de integrale geloofwaardigheidsbepaling.</w:t>
      </w:r>
      <w:r w:rsidR="00A4633C" w:rsidRPr="001475CD">
        <w:rPr>
          <w:rStyle w:val="Voetnootmarkering"/>
          <w:rFonts w:ascii="Times New Roman" w:hAnsi="Times New Roman" w:cs="Times New Roman"/>
          <w:szCs w:val="24"/>
        </w:rPr>
        <w:footnoteReference w:id="109"/>
      </w:r>
      <w:r w:rsidR="00CC4E52" w:rsidRPr="001475CD">
        <w:rPr>
          <w:rFonts w:ascii="Times New Roman" w:hAnsi="Times New Roman" w:cs="Times New Roman"/>
          <w:szCs w:val="24"/>
        </w:rPr>
        <w:t xml:space="preserve"> Het artikel bepaalt </w:t>
      </w:r>
      <w:r w:rsidR="00CC4E52" w:rsidRPr="00003D47">
        <w:rPr>
          <w:rFonts w:ascii="Times New Roman" w:hAnsi="Times New Roman" w:cs="Times New Roman"/>
          <w:szCs w:val="24"/>
        </w:rPr>
        <w:t xml:space="preserve">dat </w:t>
      </w:r>
      <w:r w:rsidR="004828DE" w:rsidRPr="00003D47">
        <w:rPr>
          <w:rFonts w:ascii="Times New Roman" w:hAnsi="Times New Roman" w:cs="Times New Roman"/>
          <w:szCs w:val="24"/>
        </w:rPr>
        <w:t xml:space="preserve">voor </w:t>
      </w:r>
      <w:r w:rsidR="00F603B1" w:rsidRPr="001475CD">
        <w:rPr>
          <w:rFonts w:ascii="Times New Roman" w:hAnsi="Times New Roman" w:cs="Times New Roman"/>
          <w:szCs w:val="24"/>
        </w:rPr>
        <w:t>het bemachti</w:t>
      </w:r>
      <w:r w:rsidR="004828DE">
        <w:rPr>
          <w:rFonts w:ascii="Times New Roman" w:hAnsi="Times New Roman" w:cs="Times New Roman"/>
          <w:szCs w:val="24"/>
        </w:rPr>
        <w:t>gen van een verblijfsvergunning</w:t>
      </w:r>
      <w:r w:rsidR="00093515">
        <w:rPr>
          <w:rFonts w:ascii="Times New Roman" w:hAnsi="Times New Roman" w:cs="Times New Roman"/>
          <w:szCs w:val="24"/>
        </w:rPr>
        <w:t>,</w:t>
      </w:r>
      <w:r w:rsidR="00423069">
        <w:rPr>
          <w:rFonts w:ascii="Times New Roman" w:hAnsi="Times New Roman" w:cs="Times New Roman"/>
          <w:szCs w:val="24"/>
        </w:rPr>
        <w:t xml:space="preserve"> relevante omstandigheden bij asielaanvragen aannemelijk gemaakt </w:t>
      </w:r>
      <w:r w:rsidR="00AD60E4">
        <w:rPr>
          <w:rFonts w:ascii="Times New Roman" w:hAnsi="Times New Roman" w:cs="Times New Roman"/>
          <w:szCs w:val="24"/>
        </w:rPr>
        <w:t>moet</w:t>
      </w:r>
      <w:r w:rsidR="0078739A">
        <w:rPr>
          <w:rFonts w:ascii="Times New Roman" w:hAnsi="Times New Roman" w:cs="Times New Roman"/>
          <w:szCs w:val="24"/>
        </w:rPr>
        <w:t>en</w:t>
      </w:r>
      <w:r w:rsidR="00AD60E4">
        <w:rPr>
          <w:rFonts w:ascii="Times New Roman" w:hAnsi="Times New Roman" w:cs="Times New Roman"/>
          <w:szCs w:val="24"/>
        </w:rPr>
        <w:t xml:space="preserve"> </w:t>
      </w:r>
      <w:r w:rsidR="00423069">
        <w:rPr>
          <w:rFonts w:ascii="Times New Roman" w:hAnsi="Times New Roman" w:cs="Times New Roman"/>
          <w:szCs w:val="24"/>
        </w:rPr>
        <w:t xml:space="preserve">worden. </w:t>
      </w:r>
      <w:r w:rsidR="002C3C09" w:rsidRPr="001475CD">
        <w:rPr>
          <w:rFonts w:ascii="Times New Roman" w:hAnsi="Times New Roman" w:cs="Times New Roman"/>
          <w:szCs w:val="24"/>
        </w:rPr>
        <w:t xml:space="preserve">Hieruit blijkt dat </w:t>
      </w:r>
      <w:r w:rsidR="00193FD3" w:rsidRPr="001475CD">
        <w:rPr>
          <w:rFonts w:ascii="Times New Roman" w:hAnsi="Times New Roman" w:cs="Times New Roman"/>
          <w:szCs w:val="24"/>
        </w:rPr>
        <w:t>er geen evenwicht is tussen de zorgvuldige voorbereiding door het bestuursorgaan (art</w:t>
      </w:r>
      <w:r w:rsidR="00093515">
        <w:rPr>
          <w:rFonts w:ascii="Times New Roman" w:hAnsi="Times New Roman" w:cs="Times New Roman"/>
          <w:szCs w:val="24"/>
        </w:rPr>
        <w:t>ikel</w:t>
      </w:r>
      <w:r w:rsidR="00193FD3" w:rsidRPr="001475CD">
        <w:rPr>
          <w:rFonts w:ascii="Times New Roman" w:hAnsi="Times New Roman" w:cs="Times New Roman"/>
          <w:szCs w:val="24"/>
        </w:rPr>
        <w:t xml:space="preserve"> 3:2 Awb) en verschaffing van benodigde informatie door de aanvrager (art</w:t>
      </w:r>
      <w:r w:rsidR="00093515">
        <w:rPr>
          <w:rFonts w:ascii="Times New Roman" w:hAnsi="Times New Roman" w:cs="Times New Roman"/>
          <w:szCs w:val="24"/>
        </w:rPr>
        <w:t>ikel</w:t>
      </w:r>
      <w:r w:rsidR="00193FD3" w:rsidRPr="001475CD">
        <w:rPr>
          <w:rFonts w:ascii="Times New Roman" w:hAnsi="Times New Roman" w:cs="Times New Roman"/>
          <w:szCs w:val="24"/>
        </w:rPr>
        <w:t xml:space="preserve"> 4:2 Awb), omdat de bewijslast bij de vreemdeling ligt.</w:t>
      </w:r>
      <w:r w:rsidR="00193FD3" w:rsidRPr="001475CD">
        <w:rPr>
          <w:rStyle w:val="Voetnootmarkering"/>
          <w:rFonts w:ascii="Times New Roman" w:hAnsi="Times New Roman" w:cs="Times New Roman"/>
          <w:szCs w:val="24"/>
        </w:rPr>
        <w:footnoteReference w:id="110"/>
      </w:r>
      <w:r w:rsidR="00193FD3" w:rsidRPr="001475CD">
        <w:rPr>
          <w:rFonts w:ascii="Times New Roman" w:hAnsi="Times New Roman" w:cs="Times New Roman"/>
          <w:szCs w:val="24"/>
        </w:rPr>
        <w:t xml:space="preserve"> </w:t>
      </w:r>
    </w:p>
    <w:p w14:paraId="282716AA" w14:textId="77777777" w:rsidR="00004692" w:rsidRDefault="00004692" w:rsidP="006722F4">
      <w:pPr>
        <w:spacing w:line="360" w:lineRule="auto"/>
        <w:rPr>
          <w:rFonts w:ascii="Times New Roman" w:hAnsi="Times New Roman" w:cs="Times New Roman"/>
          <w:szCs w:val="24"/>
        </w:rPr>
      </w:pPr>
      <w:r>
        <w:rPr>
          <w:rFonts w:ascii="Times New Roman" w:hAnsi="Times New Roman" w:cs="Times New Roman"/>
          <w:szCs w:val="24"/>
        </w:rPr>
        <w:t xml:space="preserve">Het begrip aannemelijkheid is onder te verdelen in geloofwaardigheid en zwaarwegendheid. </w:t>
      </w:r>
      <w:r w:rsidR="00BC2606">
        <w:rPr>
          <w:rFonts w:ascii="Times New Roman" w:hAnsi="Times New Roman" w:cs="Times New Roman"/>
          <w:szCs w:val="24"/>
        </w:rPr>
        <w:t>Een asielverzoek kan bijvoorbeeld geloofwaardig worden geacht en daardoor sprake is van een vervolgingsgrond. Er kan echter sprake zijn van vervolgingsdaden die wor</w:t>
      </w:r>
      <w:r w:rsidR="009A108B">
        <w:rPr>
          <w:rFonts w:ascii="Times New Roman" w:hAnsi="Times New Roman" w:cs="Times New Roman"/>
          <w:szCs w:val="24"/>
        </w:rPr>
        <w:t>den gevreesd door de vreemdeling</w:t>
      </w:r>
      <w:r w:rsidR="00BC2606">
        <w:rPr>
          <w:rFonts w:ascii="Times New Roman" w:hAnsi="Times New Roman" w:cs="Times New Roman"/>
          <w:szCs w:val="24"/>
        </w:rPr>
        <w:t>, niet ernstig genoeg zijn.</w:t>
      </w:r>
      <w:r w:rsidR="009A108B">
        <w:rPr>
          <w:rFonts w:ascii="Times New Roman" w:hAnsi="Times New Roman" w:cs="Times New Roman"/>
          <w:szCs w:val="24"/>
        </w:rPr>
        <w:t xml:space="preserve"> </w:t>
      </w:r>
      <w:r w:rsidR="00BC2606">
        <w:rPr>
          <w:rFonts w:ascii="Times New Roman" w:hAnsi="Times New Roman" w:cs="Times New Roman"/>
          <w:szCs w:val="24"/>
        </w:rPr>
        <w:t>Indien é</w:t>
      </w:r>
      <w:r w:rsidR="003207A7">
        <w:rPr>
          <w:rFonts w:ascii="Times New Roman" w:hAnsi="Times New Roman" w:cs="Times New Roman"/>
          <w:szCs w:val="24"/>
        </w:rPr>
        <w:t>én van de</w:t>
      </w:r>
      <w:r w:rsidR="00BC2606">
        <w:rPr>
          <w:rFonts w:ascii="Times New Roman" w:hAnsi="Times New Roman" w:cs="Times New Roman"/>
          <w:szCs w:val="24"/>
        </w:rPr>
        <w:t xml:space="preserve"> voorwaarden, of </w:t>
      </w:r>
      <w:r w:rsidR="009A108B">
        <w:rPr>
          <w:rFonts w:ascii="Times New Roman" w:hAnsi="Times New Roman" w:cs="Times New Roman"/>
          <w:szCs w:val="24"/>
        </w:rPr>
        <w:t>geen van beide i</w:t>
      </w:r>
      <w:r w:rsidR="003207A7">
        <w:rPr>
          <w:rFonts w:ascii="Times New Roman" w:hAnsi="Times New Roman" w:cs="Times New Roman"/>
          <w:szCs w:val="24"/>
        </w:rPr>
        <w:t>s voldaan, is de vreemdeling er niet in geslaagd om aannemelijk te maken dat er sprake is van een grond voor toekenning van een verblijfsvergunning.</w:t>
      </w:r>
      <w:r w:rsidR="003207A7">
        <w:rPr>
          <w:rStyle w:val="Voetnootmarkering"/>
          <w:rFonts w:ascii="Times New Roman" w:hAnsi="Times New Roman" w:cs="Times New Roman"/>
          <w:szCs w:val="24"/>
        </w:rPr>
        <w:footnoteReference w:id="111"/>
      </w:r>
    </w:p>
    <w:p w14:paraId="7E9D3558" w14:textId="77777777" w:rsidR="00A4633C" w:rsidRPr="001475CD" w:rsidRDefault="00F603B1" w:rsidP="006722F4">
      <w:pPr>
        <w:spacing w:line="360" w:lineRule="auto"/>
        <w:rPr>
          <w:rFonts w:ascii="Times New Roman" w:hAnsi="Times New Roman" w:cs="Times New Roman"/>
        </w:rPr>
      </w:pPr>
      <w:r w:rsidRPr="001475CD">
        <w:rPr>
          <w:rFonts w:ascii="Times New Roman" w:hAnsi="Times New Roman" w:cs="Times New Roman"/>
          <w:szCs w:val="24"/>
        </w:rPr>
        <w:t xml:space="preserve">Voor de toekenning van de verblijfsvergunning dient </w:t>
      </w:r>
      <w:r w:rsidR="00093515">
        <w:rPr>
          <w:rFonts w:ascii="Times New Roman" w:hAnsi="Times New Roman" w:cs="Times New Roman"/>
          <w:szCs w:val="24"/>
        </w:rPr>
        <w:t>ee</w:t>
      </w:r>
      <w:r w:rsidRPr="001475CD">
        <w:rPr>
          <w:rFonts w:ascii="Times New Roman" w:hAnsi="Times New Roman" w:cs="Times New Roman"/>
          <w:szCs w:val="24"/>
        </w:rPr>
        <w:t>n van de genoemde rechtsgronden in ar</w:t>
      </w:r>
      <w:r w:rsidR="00093515">
        <w:rPr>
          <w:rFonts w:ascii="Times New Roman" w:hAnsi="Times New Roman" w:cs="Times New Roman"/>
          <w:szCs w:val="24"/>
        </w:rPr>
        <w:t>tikel</w:t>
      </w:r>
      <w:r w:rsidR="002846AD">
        <w:rPr>
          <w:rFonts w:ascii="Times New Roman" w:hAnsi="Times New Roman" w:cs="Times New Roman"/>
          <w:szCs w:val="24"/>
        </w:rPr>
        <w:t xml:space="preserve"> 29 lid 1</w:t>
      </w:r>
      <w:r w:rsidRPr="001475CD">
        <w:rPr>
          <w:rFonts w:ascii="Times New Roman" w:hAnsi="Times New Roman" w:cs="Times New Roman"/>
          <w:szCs w:val="24"/>
        </w:rPr>
        <w:t xml:space="preserve"> van de Vw 2000 </w:t>
      </w:r>
      <w:r w:rsidR="00093515">
        <w:rPr>
          <w:rFonts w:ascii="Times New Roman" w:hAnsi="Times New Roman" w:cs="Times New Roman"/>
          <w:szCs w:val="24"/>
        </w:rPr>
        <w:t>aanwezig te zijn</w:t>
      </w:r>
      <w:r w:rsidR="002846AD">
        <w:rPr>
          <w:rFonts w:ascii="Times New Roman" w:hAnsi="Times New Roman" w:cs="Times New Roman"/>
          <w:szCs w:val="24"/>
        </w:rPr>
        <w:t xml:space="preserve">, te weten een </w:t>
      </w:r>
      <w:r w:rsidR="002846AD">
        <w:t xml:space="preserve"> </w:t>
      </w:r>
      <w:r w:rsidR="002846AD" w:rsidRPr="002846AD">
        <w:rPr>
          <w:rFonts w:ascii="Times New Roman" w:hAnsi="Times New Roman" w:cs="Times New Roman"/>
        </w:rPr>
        <w:t>vreemdeling die verdragsvluchteling is; of die aannemelijk heeft gemaakt dat hij gegronde redenen heeft om aan te nemen dat hij bij uitzetting een reëel risico loopt op e</w:t>
      </w:r>
      <w:r w:rsidR="00A5733C">
        <w:rPr>
          <w:rFonts w:ascii="Times New Roman" w:hAnsi="Times New Roman" w:cs="Times New Roman"/>
        </w:rPr>
        <w:t>rnstige schade als aangeduid</w:t>
      </w:r>
      <w:r w:rsidR="002846AD" w:rsidRPr="002846AD">
        <w:rPr>
          <w:rFonts w:ascii="Times New Roman" w:hAnsi="Times New Roman" w:cs="Times New Roman"/>
        </w:rPr>
        <w:t xml:space="preserve"> in ar</w:t>
      </w:r>
      <w:r w:rsidR="00A5733C">
        <w:rPr>
          <w:rFonts w:ascii="Times New Roman" w:hAnsi="Times New Roman" w:cs="Times New Roman"/>
        </w:rPr>
        <w:t>tikel 15</w:t>
      </w:r>
      <w:r w:rsidR="00A3224B" w:rsidRPr="002846AD">
        <w:rPr>
          <w:rFonts w:ascii="Times New Roman" w:hAnsi="Times New Roman" w:cs="Times New Roman"/>
          <w:szCs w:val="24"/>
        </w:rPr>
        <w:t>.</w:t>
      </w:r>
      <w:r w:rsidR="00A3224B" w:rsidRPr="002846AD">
        <w:rPr>
          <w:rStyle w:val="Voetnootmarkering"/>
          <w:rFonts w:ascii="Times New Roman" w:hAnsi="Times New Roman" w:cs="Times New Roman"/>
          <w:szCs w:val="24"/>
        </w:rPr>
        <w:footnoteReference w:id="112"/>
      </w:r>
      <w:r w:rsidR="00A3224B" w:rsidRPr="002846AD">
        <w:rPr>
          <w:rFonts w:ascii="Times New Roman" w:hAnsi="Times New Roman" w:cs="Times New Roman"/>
          <w:szCs w:val="24"/>
        </w:rPr>
        <w:t xml:space="preserve"> </w:t>
      </w:r>
      <w:r w:rsidR="00353851" w:rsidRPr="001475CD">
        <w:rPr>
          <w:rFonts w:ascii="Times New Roman" w:hAnsi="Times New Roman" w:cs="Times New Roman"/>
          <w:szCs w:val="24"/>
        </w:rPr>
        <w:t xml:space="preserve">Bij het beoordelen of de asielaanvraag in aanmerking komt op </w:t>
      </w:r>
      <w:r w:rsidR="00093515">
        <w:rPr>
          <w:rFonts w:ascii="Times New Roman" w:hAnsi="Times New Roman" w:cs="Times New Roman"/>
          <w:szCs w:val="24"/>
        </w:rPr>
        <w:t>ee</w:t>
      </w:r>
      <w:r w:rsidR="00353851" w:rsidRPr="001475CD">
        <w:rPr>
          <w:rFonts w:ascii="Times New Roman" w:hAnsi="Times New Roman" w:cs="Times New Roman"/>
          <w:szCs w:val="24"/>
        </w:rPr>
        <w:t>n van die gronden, dient de staatsecretaris</w:t>
      </w:r>
      <w:r w:rsidR="0078739A">
        <w:rPr>
          <w:rFonts w:ascii="Times New Roman" w:hAnsi="Times New Roman" w:cs="Times New Roman"/>
          <w:szCs w:val="24"/>
        </w:rPr>
        <w:t xml:space="preserve"> van Justitie en </w:t>
      </w:r>
      <w:r w:rsidR="0078739A">
        <w:rPr>
          <w:rFonts w:ascii="Times New Roman" w:hAnsi="Times New Roman" w:cs="Times New Roman"/>
          <w:szCs w:val="24"/>
        </w:rPr>
        <w:lastRenderedPageBreak/>
        <w:t>Veiligheid</w:t>
      </w:r>
      <w:r w:rsidR="00353851" w:rsidRPr="001475CD">
        <w:rPr>
          <w:rFonts w:ascii="Times New Roman" w:hAnsi="Times New Roman" w:cs="Times New Roman"/>
          <w:szCs w:val="24"/>
        </w:rPr>
        <w:t xml:space="preserve"> (het bestuursorga</w:t>
      </w:r>
      <w:r w:rsidR="004828DE">
        <w:rPr>
          <w:rFonts w:ascii="Times New Roman" w:hAnsi="Times New Roman" w:cs="Times New Roman"/>
          <w:szCs w:val="24"/>
        </w:rPr>
        <w:t>an)</w:t>
      </w:r>
      <w:r w:rsidR="001737F7" w:rsidRPr="001475CD">
        <w:rPr>
          <w:rFonts w:ascii="Times New Roman" w:hAnsi="Times New Roman" w:cs="Times New Roman"/>
          <w:szCs w:val="24"/>
        </w:rPr>
        <w:t xml:space="preserve"> te beslissen over de aannemelijkheid van de stukken en inform</w:t>
      </w:r>
      <w:r w:rsidR="004828DE">
        <w:rPr>
          <w:rFonts w:ascii="Times New Roman" w:hAnsi="Times New Roman" w:cs="Times New Roman"/>
          <w:szCs w:val="24"/>
        </w:rPr>
        <w:t xml:space="preserve">atie die de vreemdeling </w:t>
      </w:r>
      <w:r w:rsidR="004828DE" w:rsidRPr="00003D47">
        <w:rPr>
          <w:rFonts w:ascii="Times New Roman" w:hAnsi="Times New Roman" w:cs="Times New Roman"/>
          <w:szCs w:val="24"/>
        </w:rPr>
        <w:t>overlegt</w:t>
      </w:r>
      <w:r w:rsidR="001737F7" w:rsidRPr="00003D47">
        <w:rPr>
          <w:rFonts w:ascii="Times New Roman" w:hAnsi="Times New Roman" w:cs="Times New Roman"/>
          <w:szCs w:val="24"/>
        </w:rPr>
        <w:t xml:space="preserve">. </w:t>
      </w:r>
      <w:r w:rsidR="001737F7" w:rsidRPr="001475CD">
        <w:rPr>
          <w:rFonts w:ascii="Times New Roman" w:hAnsi="Times New Roman" w:cs="Times New Roman"/>
          <w:szCs w:val="24"/>
        </w:rPr>
        <w:t>Daarnaast dient de staatssecretaris te beoord</w:t>
      </w:r>
      <w:r w:rsidR="00E27634" w:rsidRPr="001475CD">
        <w:rPr>
          <w:rFonts w:ascii="Times New Roman" w:hAnsi="Times New Roman" w:cs="Times New Roman"/>
          <w:szCs w:val="24"/>
        </w:rPr>
        <w:t xml:space="preserve">elen of de verklaringen die </w:t>
      </w:r>
      <w:r w:rsidR="00093515">
        <w:rPr>
          <w:rFonts w:ascii="Times New Roman" w:hAnsi="Times New Roman" w:cs="Times New Roman"/>
          <w:szCs w:val="24"/>
        </w:rPr>
        <w:t xml:space="preserve">door de asielzoeker </w:t>
      </w:r>
      <w:r w:rsidR="00E27634" w:rsidRPr="001475CD">
        <w:rPr>
          <w:rFonts w:ascii="Times New Roman" w:hAnsi="Times New Roman" w:cs="Times New Roman"/>
          <w:szCs w:val="24"/>
        </w:rPr>
        <w:t>niet ondersteund zijn</w:t>
      </w:r>
      <w:r w:rsidR="004828DE">
        <w:rPr>
          <w:rFonts w:ascii="Times New Roman" w:hAnsi="Times New Roman" w:cs="Times New Roman"/>
          <w:szCs w:val="24"/>
        </w:rPr>
        <w:t xml:space="preserve"> met bewijs geloofwaardig k</w:t>
      </w:r>
      <w:r w:rsidR="004828DE" w:rsidRPr="00003D47">
        <w:rPr>
          <w:rFonts w:ascii="Times New Roman" w:hAnsi="Times New Roman" w:cs="Times New Roman"/>
          <w:szCs w:val="24"/>
        </w:rPr>
        <w:t>unnen</w:t>
      </w:r>
      <w:r w:rsidR="00E27634" w:rsidRPr="00003D47">
        <w:rPr>
          <w:rFonts w:ascii="Times New Roman" w:hAnsi="Times New Roman" w:cs="Times New Roman"/>
          <w:szCs w:val="24"/>
        </w:rPr>
        <w:t xml:space="preserve"> </w:t>
      </w:r>
      <w:r w:rsidR="00E27634" w:rsidRPr="001475CD">
        <w:rPr>
          <w:rFonts w:ascii="Times New Roman" w:hAnsi="Times New Roman" w:cs="Times New Roman"/>
          <w:szCs w:val="24"/>
        </w:rPr>
        <w:t xml:space="preserve">worden geacht. </w:t>
      </w:r>
      <w:r w:rsidR="00F914AA" w:rsidRPr="001475CD">
        <w:rPr>
          <w:rFonts w:ascii="Times New Roman" w:hAnsi="Times New Roman" w:cs="Times New Roman"/>
          <w:szCs w:val="24"/>
        </w:rPr>
        <w:t>Ve</w:t>
      </w:r>
      <w:r w:rsidR="009478C5" w:rsidRPr="001475CD">
        <w:rPr>
          <w:rFonts w:ascii="Times New Roman" w:hAnsi="Times New Roman" w:cs="Times New Roman"/>
          <w:szCs w:val="24"/>
        </w:rPr>
        <w:t>rvolgens wordt beoordeeld of de afgelegde verklaringen die geloofwaardig en aan</w:t>
      </w:r>
      <w:r w:rsidR="004828DE">
        <w:rPr>
          <w:rFonts w:ascii="Times New Roman" w:hAnsi="Times New Roman" w:cs="Times New Roman"/>
          <w:szCs w:val="24"/>
        </w:rPr>
        <w:t>nemelijk zijn geacht</w:t>
      </w:r>
      <w:r w:rsidR="00093515">
        <w:rPr>
          <w:rFonts w:ascii="Times New Roman" w:hAnsi="Times New Roman" w:cs="Times New Roman"/>
          <w:szCs w:val="24"/>
        </w:rPr>
        <w:t>, zo zwaar wegen</w:t>
      </w:r>
      <w:r w:rsidR="00122C1C" w:rsidRPr="001475CD">
        <w:rPr>
          <w:rFonts w:ascii="Times New Roman" w:hAnsi="Times New Roman" w:cs="Times New Roman"/>
          <w:szCs w:val="24"/>
        </w:rPr>
        <w:t xml:space="preserve"> dat vastgesteld kan worden dat er sprake is van gegronde vrees voor vervolging </w:t>
      </w:r>
      <w:r w:rsidR="00093515">
        <w:rPr>
          <w:rFonts w:ascii="Times New Roman" w:hAnsi="Times New Roman" w:cs="Times New Roman"/>
          <w:szCs w:val="24"/>
        </w:rPr>
        <w:t>zodat</w:t>
      </w:r>
      <w:r w:rsidR="00122C1C" w:rsidRPr="00003D47">
        <w:rPr>
          <w:rFonts w:ascii="Times New Roman" w:hAnsi="Times New Roman" w:cs="Times New Roman"/>
          <w:szCs w:val="24"/>
        </w:rPr>
        <w:t xml:space="preserve"> internationale </w:t>
      </w:r>
      <w:r w:rsidR="00122C1C" w:rsidRPr="001475CD">
        <w:rPr>
          <w:rFonts w:ascii="Times New Roman" w:hAnsi="Times New Roman" w:cs="Times New Roman"/>
          <w:szCs w:val="24"/>
        </w:rPr>
        <w:t>bescherming verleend kan worden.</w:t>
      </w:r>
      <w:r w:rsidR="00122C1C" w:rsidRPr="001475CD">
        <w:rPr>
          <w:rStyle w:val="Voetnootmarkering"/>
          <w:rFonts w:ascii="Times New Roman" w:hAnsi="Times New Roman" w:cs="Times New Roman"/>
          <w:szCs w:val="24"/>
        </w:rPr>
        <w:footnoteReference w:id="113"/>
      </w:r>
    </w:p>
    <w:p w14:paraId="70147D02" w14:textId="77777777" w:rsidR="005C7CCB" w:rsidRPr="00210EBA" w:rsidRDefault="00193FD3" w:rsidP="00E20010">
      <w:pPr>
        <w:spacing w:line="360" w:lineRule="auto"/>
        <w:rPr>
          <w:highlight w:val="yellow"/>
        </w:rPr>
      </w:pPr>
      <w:r w:rsidRPr="001475CD">
        <w:rPr>
          <w:rFonts w:ascii="Times New Roman" w:hAnsi="Times New Roman" w:cs="Times New Roman"/>
        </w:rPr>
        <w:t xml:space="preserve">De staatssecretaris dient bij de beoordeling van de geloofwaardigheid zich te houden aan de beleidsregels die </w:t>
      </w:r>
      <w:r w:rsidR="004828DE" w:rsidRPr="00003D47">
        <w:rPr>
          <w:rFonts w:ascii="Times New Roman" w:hAnsi="Times New Roman" w:cs="Times New Roman"/>
        </w:rPr>
        <w:t>opgenomen</w:t>
      </w:r>
      <w:r w:rsidRPr="00003D47">
        <w:rPr>
          <w:rFonts w:ascii="Times New Roman" w:hAnsi="Times New Roman" w:cs="Times New Roman"/>
        </w:rPr>
        <w:t xml:space="preserve"> </w:t>
      </w:r>
      <w:r w:rsidRPr="001475CD">
        <w:rPr>
          <w:rFonts w:ascii="Times New Roman" w:hAnsi="Times New Roman" w:cs="Times New Roman"/>
        </w:rPr>
        <w:t xml:space="preserve">zijn in de Kwalificatierichtlijn en Procedurerichtlijn. Verder dient de staatssecretaris </w:t>
      </w:r>
      <w:r w:rsidR="0078739A">
        <w:rPr>
          <w:rFonts w:ascii="Times New Roman" w:hAnsi="Times New Roman" w:cs="Times New Roman"/>
        </w:rPr>
        <w:t>ter voorbereiding op</w:t>
      </w:r>
      <w:r w:rsidR="00FB1C2C" w:rsidRPr="001475CD">
        <w:rPr>
          <w:rFonts w:ascii="Times New Roman" w:hAnsi="Times New Roman" w:cs="Times New Roman"/>
        </w:rPr>
        <w:t xml:space="preserve"> het nemen</w:t>
      </w:r>
      <w:r w:rsidR="004828DE">
        <w:rPr>
          <w:rFonts w:ascii="Times New Roman" w:hAnsi="Times New Roman" w:cs="Times New Roman"/>
        </w:rPr>
        <w:t xml:space="preserve"> van een besluit </w:t>
      </w:r>
      <w:r w:rsidR="004828DE" w:rsidRPr="00003D47">
        <w:rPr>
          <w:rFonts w:ascii="Times New Roman" w:hAnsi="Times New Roman" w:cs="Times New Roman"/>
        </w:rPr>
        <w:t>het</w:t>
      </w:r>
      <w:r w:rsidR="00FB1C2C" w:rsidRPr="00003D47">
        <w:rPr>
          <w:rFonts w:ascii="Times New Roman" w:hAnsi="Times New Roman" w:cs="Times New Roman"/>
        </w:rPr>
        <w:t xml:space="preserve"> zorgvuldigheidsbeginsel </w:t>
      </w:r>
      <w:r w:rsidR="004828DE">
        <w:rPr>
          <w:rFonts w:ascii="Times New Roman" w:hAnsi="Times New Roman" w:cs="Times New Roman"/>
        </w:rPr>
        <w:t>toe te passen</w:t>
      </w:r>
      <w:r w:rsidR="00A5733C">
        <w:rPr>
          <w:rFonts w:ascii="Times New Roman" w:hAnsi="Times New Roman" w:cs="Times New Roman"/>
        </w:rPr>
        <w:t>, het vergaren van de nodige kennis omtrent de relevante feiten en de af te wegen belangen</w:t>
      </w:r>
      <w:r w:rsidR="004828DE">
        <w:rPr>
          <w:rFonts w:ascii="Times New Roman" w:hAnsi="Times New Roman" w:cs="Times New Roman"/>
        </w:rPr>
        <w:t>.</w:t>
      </w:r>
      <w:r w:rsidR="00A5733C">
        <w:rPr>
          <w:rStyle w:val="Voetnootmarkering"/>
          <w:rFonts w:ascii="Times New Roman" w:hAnsi="Times New Roman" w:cs="Times New Roman"/>
        </w:rPr>
        <w:footnoteReference w:id="114"/>
      </w:r>
      <w:r w:rsidR="00FB1C2C" w:rsidRPr="001475CD">
        <w:rPr>
          <w:rFonts w:ascii="Times New Roman" w:hAnsi="Times New Roman" w:cs="Times New Roman"/>
        </w:rPr>
        <w:t xml:space="preserve"> Een besluit </w:t>
      </w:r>
      <w:r w:rsidR="00093515">
        <w:rPr>
          <w:rFonts w:ascii="Times New Roman" w:hAnsi="Times New Roman" w:cs="Times New Roman"/>
        </w:rPr>
        <w:t>moet</w:t>
      </w:r>
      <w:r w:rsidR="00093515" w:rsidRPr="001475CD">
        <w:rPr>
          <w:rFonts w:ascii="Times New Roman" w:hAnsi="Times New Roman" w:cs="Times New Roman"/>
        </w:rPr>
        <w:t xml:space="preserve"> </w:t>
      </w:r>
      <w:r w:rsidR="00FB1C2C" w:rsidRPr="001475CD">
        <w:rPr>
          <w:rFonts w:ascii="Times New Roman" w:hAnsi="Times New Roman" w:cs="Times New Roman"/>
        </w:rPr>
        <w:t xml:space="preserve">namelijk </w:t>
      </w:r>
      <w:r w:rsidR="00093515">
        <w:rPr>
          <w:rFonts w:ascii="Times New Roman" w:hAnsi="Times New Roman" w:cs="Times New Roman"/>
        </w:rPr>
        <w:t>volgens artikel</w:t>
      </w:r>
      <w:r w:rsidR="00FB1C2C" w:rsidRPr="001475CD">
        <w:rPr>
          <w:rFonts w:ascii="Times New Roman" w:hAnsi="Times New Roman" w:cs="Times New Roman"/>
        </w:rPr>
        <w:t xml:space="preserve"> 3:46</w:t>
      </w:r>
      <w:r w:rsidR="00093515">
        <w:rPr>
          <w:rFonts w:ascii="Times New Roman" w:hAnsi="Times New Roman" w:cs="Times New Roman"/>
        </w:rPr>
        <w:t xml:space="preserve"> uit de</w:t>
      </w:r>
      <w:r w:rsidR="00FB1C2C" w:rsidRPr="001475CD">
        <w:rPr>
          <w:rFonts w:ascii="Times New Roman" w:hAnsi="Times New Roman" w:cs="Times New Roman"/>
        </w:rPr>
        <w:t xml:space="preserve"> Awb de</w:t>
      </w:r>
      <w:r w:rsidR="004828DE">
        <w:rPr>
          <w:rFonts w:ascii="Times New Roman" w:hAnsi="Times New Roman" w:cs="Times New Roman"/>
        </w:rPr>
        <w:t xml:space="preserve">ugdelijk gemotiveerd te zijn. </w:t>
      </w:r>
      <w:r w:rsidR="004828DE" w:rsidRPr="00003D47">
        <w:rPr>
          <w:rFonts w:ascii="Times New Roman" w:hAnsi="Times New Roman" w:cs="Times New Roman"/>
        </w:rPr>
        <w:t>Het</w:t>
      </w:r>
      <w:r w:rsidR="00FB1C2C" w:rsidRPr="001475CD">
        <w:rPr>
          <w:rFonts w:ascii="Times New Roman" w:hAnsi="Times New Roman" w:cs="Times New Roman"/>
        </w:rPr>
        <w:t xml:space="preserve"> besluit kan alleen juist genomen worden als de asielzoeker </w:t>
      </w:r>
      <w:r w:rsidR="00B258EF" w:rsidRPr="001475CD">
        <w:rPr>
          <w:rFonts w:ascii="Times New Roman" w:hAnsi="Times New Roman" w:cs="Times New Roman"/>
        </w:rPr>
        <w:t>de nodige stappen onderneemt om documenten en verklaringen te overleggen ter bewijsvoering van zijn aanvraag.</w:t>
      </w:r>
      <w:r w:rsidR="00B258EF" w:rsidRPr="001475CD">
        <w:rPr>
          <w:rStyle w:val="Voetnootmarkering"/>
          <w:rFonts w:ascii="Times New Roman" w:hAnsi="Times New Roman" w:cs="Times New Roman"/>
        </w:rPr>
        <w:footnoteReference w:id="115"/>
      </w:r>
      <w:r w:rsidR="00210EBA">
        <w:rPr>
          <w:highlight w:val="yellow"/>
        </w:rPr>
        <w:br/>
      </w:r>
    </w:p>
    <w:p w14:paraId="5D0CA24C" w14:textId="77777777" w:rsidR="0036766F" w:rsidRDefault="00EA023C" w:rsidP="0036766F">
      <w:pPr>
        <w:pStyle w:val="Kop2"/>
      </w:pPr>
      <w:r>
        <w:t xml:space="preserve">4.2 De geloofwaardigheidsbeoordeling door de ind </w:t>
      </w:r>
    </w:p>
    <w:p w14:paraId="48BB1F17" w14:textId="77777777" w:rsidR="00410758" w:rsidRPr="001475CD" w:rsidRDefault="0036766F" w:rsidP="00E20010">
      <w:pPr>
        <w:spacing w:line="360" w:lineRule="auto"/>
        <w:rPr>
          <w:rFonts w:ascii="Times New Roman" w:hAnsi="Times New Roman" w:cs="Times New Roman"/>
          <w:szCs w:val="24"/>
        </w:rPr>
      </w:pPr>
      <w:r>
        <w:rPr>
          <w:rFonts w:ascii="Times New Roman" w:hAnsi="Times New Roman" w:cs="Times New Roman"/>
          <w:color w:val="F79646" w:themeColor="accent6"/>
          <w:sz w:val="24"/>
        </w:rPr>
        <w:br/>
      </w:r>
      <w:r w:rsidR="000B4589" w:rsidRPr="001475CD">
        <w:rPr>
          <w:rFonts w:ascii="Times New Roman" w:hAnsi="Times New Roman" w:cs="Times New Roman"/>
          <w:szCs w:val="24"/>
        </w:rPr>
        <w:t>D</w:t>
      </w:r>
      <w:r w:rsidR="00E762CE">
        <w:rPr>
          <w:rFonts w:ascii="Times New Roman" w:hAnsi="Times New Roman" w:cs="Times New Roman"/>
          <w:szCs w:val="24"/>
        </w:rPr>
        <w:t>e IND is een onderdeel van het ministerie van</w:t>
      </w:r>
      <w:r w:rsidR="000B4589" w:rsidRPr="001475CD">
        <w:rPr>
          <w:rFonts w:ascii="Times New Roman" w:hAnsi="Times New Roman" w:cs="Times New Roman"/>
          <w:szCs w:val="24"/>
        </w:rPr>
        <w:t xml:space="preserve"> Justitie</w:t>
      </w:r>
      <w:r w:rsidR="00E762CE">
        <w:rPr>
          <w:rFonts w:ascii="Times New Roman" w:hAnsi="Times New Roman" w:cs="Times New Roman"/>
          <w:szCs w:val="24"/>
        </w:rPr>
        <w:t xml:space="preserve"> en Veiligheid</w:t>
      </w:r>
      <w:r w:rsidR="000B4589" w:rsidRPr="001475CD">
        <w:rPr>
          <w:rFonts w:ascii="Times New Roman" w:hAnsi="Times New Roman" w:cs="Times New Roman"/>
          <w:szCs w:val="24"/>
        </w:rPr>
        <w:t xml:space="preserve"> voert in Nederland het vreemdelingenbeleid uit. De organisatie beoordeelt alle verblijfsaanvragen van mensen die</w:t>
      </w:r>
      <w:r w:rsidR="00DC5FFE" w:rsidRPr="00003D47">
        <w:rPr>
          <w:rFonts w:ascii="Times New Roman" w:hAnsi="Times New Roman" w:cs="Times New Roman"/>
          <w:szCs w:val="24"/>
        </w:rPr>
        <w:t xml:space="preserve"> zich</w:t>
      </w:r>
      <w:r w:rsidR="000B4589" w:rsidRPr="00003D47">
        <w:rPr>
          <w:rFonts w:ascii="Times New Roman" w:hAnsi="Times New Roman" w:cs="Times New Roman"/>
          <w:szCs w:val="24"/>
        </w:rPr>
        <w:t xml:space="preserve"> </w:t>
      </w:r>
      <w:r w:rsidR="000B4589" w:rsidRPr="001475CD">
        <w:rPr>
          <w:rFonts w:ascii="Times New Roman" w:hAnsi="Times New Roman" w:cs="Times New Roman"/>
          <w:szCs w:val="24"/>
        </w:rPr>
        <w:t xml:space="preserve">in Nederland willen vestigen of die graag de Nederlandse nationaliteit willen krijgen. </w:t>
      </w:r>
      <w:r w:rsidR="0072520B" w:rsidRPr="001475CD">
        <w:rPr>
          <w:rFonts w:ascii="Times New Roman" w:hAnsi="Times New Roman" w:cs="Times New Roman"/>
          <w:szCs w:val="24"/>
        </w:rPr>
        <w:t xml:space="preserve">De </w:t>
      </w:r>
      <w:r w:rsidR="00093515">
        <w:rPr>
          <w:rFonts w:ascii="Times New Roman" w:hAnsi="Times New Roman" w:cs="Times New Roman"/>
          <w:szCs w:val="24"/>
        </w:rPr>
        <w:t>s</w:t>
      </w:r>
      <w:r w:rsidR="0072520B" w:rsidRPr="001475CD">
        <w:rPr>
          <w:rFonts w:ascii="Times New Roman" w:hAnsi="Times New Roman" w:cs="Times New Roman"/>
          <w:szCs w:val="24"/>
        </w:rPr>
        <w:t>taatssecretaris van Justitie</w:t>
      </w:r>
      <w:r w:rsidR="00E762CE">
        <w:rPr>
          <w:rFonts w:ascii="Times New Roman" w:hAnsi="Times New Roman" w:cs="Times New Roman"/>
          <w:szCs w:val="24"/>
        </w:rPr>
        <w:t xml:space="preserve"> en Veiligheid</w:t>
      </w:r>
      <w:r w:rsidR="0072520B" w:rsidRPr="001475CD">
        <w:rPr>
          <w:rFonts w:ascii="Times New Roman" w:hAnsi="Times New Roman" w:cs="Times New Roman"/>
          <w:szCs w:val="24"/>
        </w:rPr>
        <w:t xml:space="preserve"> is verantwoordelijk voor het werk van de IND. Daarnaast vloeien de regels, die worden toegepast voort uit (internationale) verdragen.</w:t>
      </w:r>
      <w:r w:rsidR="0072520B" w:rsidRPr="001475CD">
        <w:rPr>
          <w:rStyle w:val="Voetnootmarkering"/>
          <w:rFonts w:ascii="Times New Roman" w:hAnsi="Times New Roman" w:cs="Times New Roman"/>
          <w:szCs w:val="24"/>
        </w:rPr>
        <w:footnoteReference w:id="116"/>
      </w:r>
    </w:p>
    <w:p w14:paraId="4DA49B42" w14:textId="77777777" w:rsidR="009D7DCA" w:rsidRPr="001475CD" w:rsidRDefault="00E26230" w:rsidP="00E20010">
      <w:pPr>
        <w:spacing w:line="360" w:lineRule="auto"/>
        <w:rPr>
          <w:rFonts w:ascii="Times New Roman" w:hAnsi="Times New Roman" w:cs="Times New Roman"/>
          <w:szCs w:val="24"/>
        </w:rPr>
      </w:pPr>
      <w:r w:rsidRPr="001475CD">
        <w:rPr>
          <w:rFonts w:ascii="Times New Roman" w:hAnsi="Times New Roman" w:cs="Times New Roman"/>
          <w:szCs w:val="24"/>
        </w:rPr>
        <w:t>Tijdens de beoordeling</w:t>
      </w:r>
      <w:r w:rsidR="00F26EFA" w:rsidRPr="001475CD">
        <w:rPr>
          <w:rFonts w:ascii="Times New Roman" w:hAnsi="Times New Roman" w:cs="Times New Roman"/>
          <w:szCs w:val="24"/>
        </w:rPr>
        <w:t xml:space="preserve"> toet</w:t>
      </w:r>
      <w:r w:rsidR="00F26EFA" w:rsidRPr="008339D7">
        <w:rPr>
          <w:rFonts w:ascii="Times New Roman" w:hAnsi="Times New Roman" w:cs="Times New Roman"/>
          <w:szCs w:val="24"/>
        </w:rPr>
        <w:t>s</w:t>
      </w:r>
      <w:r w:rsidR="00080370" w:rsidRPr="008339D7">
        <w:rPr>
          <w:rFonts w:ascii="Times New Roman" w:hAnsi="Times New Roman" w:cs="Times New Roman"/>
          <w:szCs w:val="24"/>
        </w:rPr>
        <w:t>t</w:t>
      </w:r>
      <w:r w:rsidR="00F26EFA" w:rsidRPr="001475CD">
        <w:rPr>
          <w:rFonts w:ascii="Times New Roman" w:hAnsi="Times New Roman" w:cs="Times New Roman"/>
          <w:szCs w:val="24"/>
        </w:rPr>
        <w:t xml:space="preserve"> de IND eerst of de aanvraag van de verzoeker geloofwaardig is. </w:t>
      </w:r>
      <w:r w:rsidR="009D7DCA" w:rsidRPr="001475CD">
        <w:rPr>
          <w:rFonts w:ascii="Times New Roman" w:hAnsi="Times New Roman" w:cs="Times New Roman"/>
          <w:szCs w:val="24"/>
        </w:rPr>
        <w:t xml:space="preserve">Wanneer dat </w:t>
      </w:r>
      <w:r w:rsidR="004B6647">
        <w:rPr>
          <w:rFonts w:ascii="Times New Roman" w:hAnsi="Times New Roman" w:cs="Times New Roman"/>
          <w:szCs w:val="24"/>
        </w:rPr>
        <w:t>is vastgesteld</w:t>
      </w:r>
      <w:r w:rsidRPr="001475CD">
        <w:rPr>
          <w:rFonts w:ascii="Times New Roman" w:hAnsi="Times New Roman" w:cs="Times New Roman"/>
          <w:szCs w:val="24"/>
        </w:rPr>
        <w:t xml:space="preserve">, wordt </w:t>
      </w:r>
      <w:r w:rsidR="00080370">
        <w:rPr>
          <w:rFonts w:ascii="Times New Roman" w:hAnsi="Times New Roman" w:cs="Times New Roman"/>
          <w:szCs w:val="24"/>
        </w:rPr>
        <w:t xml:space="preserve">beoordeeld of </w:t>
      </w:r>
      <w:r w:rsidR="00080370" w:rsidRPr="00003D47">
        <w:rPr>
          <w:rFonts w:ascii="Times New Roman" w:hAnsi="Times New Roman" w:cs="Times New Roman"/>
          <w:szCs w:val="24"/>
        </w:rPr>
        <w:t>het</w:t>
      </w:r>
      <w:r w:rsidRPr="00003D47">
        <w:rPr>
          <w:rFonts w:ascii="Times New Roman" w:hAnsi="Times New Roman" w:cs="Times New Roman"/>
          <w:szCs w:val="24"/>
        </w:rPr>
        <w:t xml:space="preserve"> </w:t>
      </w:r>
      <w:r w:rsidRPr="001475CD">
        <w:rPr>
          <w:rFonts w:ascii="Times New Roman" w:hAnsi="Times New Roman" w:cs="Times New Roman"/>
          <w:szCs w:val="24"/>
        </w:rPr>
        <w:t xml:space="preserve">onderbouwde verzoek </w:t>
      </w:r>
      <w:r w:rsidR="004B6647">
        <w:rPr>
          <w:rFonts w:ascii="Times New Roman" w:hAnsi="Times New Roman" w:cs="Times New Roman"/>
          <w:szCs w:val="24"/>
        </w:rPr>
        <w:t>zwaar genoeg weegt</w:t>
      </w:r>
      <w:r w:rsidR="009D7DCA" w:rsidRPr="001475CD">
        <w:rPr>
          <w:rFonts w:ascii="Times New Roman" w:hAnsi="Times New Roman" w:cs="Times New Roman"/>
          <w:szCs w:val="24"/>
        </w:rPr>
        <w:t xml:space="preserve"> voor het verlenen van een status</w:t>
      </w:r>
      <w:r w:rsidRPr="001475CD">
        <w:rPr>
          <w:rFonts w:ascii="Times New Roman" w:hAnsi="Times New Roman" w:cs="Times New Roman"/>
          <w:szCs w:val="24"/>
        </w:rPr>
        <w:t>.</w:t>
      </w:r>
      <w:r w:rsidRPr="001475CD">
        <w:rPr>
          <w:rStyle w:val="Voetnootmarkering"/>
          <w:rFonts w:ascii="Times New Roman" w:hAnsi="Times New Roman" w:cs="Times New Roman"/>
          <w:szCs w:val="24"/>
        </w:rPr>
        <w:footnoteReference w:id="117"/>
      </w:r>
      <w:r w:rsidR="009D7DCA" w:rsidRPr="001475CD">
        <w:rPr>
          <w:rFonts w:ascii="Times New Roman" w:hAnsi="Times New Roman" w:cs="Times New Roman"/>
          <w:szCs w:val="24"/>
        </w:rPr>
        <w:t xml:space="preserve"> Op 1 januari 2</w:t>
      </w:r>
      <w:r w:rsidR="00AC6A73">
        <w:rPr>
          <w:rFonts w:ascii="Times New Roman" w:hAnsi="Times New Roman" w:cs="Times New Roman"/>
          <w:szCs w:val="24"/>
        </w:rPr>
        <w:t xml:space="preserve">015 is de WI 2014/10 waar de ‘integrale </w:t>
      </w:r>
      <w:r w:rsidR="0036766F" w:rsidRPr="001475CD">
        <w:rPr>
          <w:rFonts w:ascii="Times New Roman" w:hAnsi="Times New Roman" w:cs="Times New Roman"/>
          <w:szCs w:val="24"/>
        </w:rPr>
        <w:t>geloofwaardigheidsbeoordeling’ centraal</w:t>
      </w:r>
      <w:r w:rsidR="00AC6A73">
        <w:rPr>
          <w:rFonts w:ascii="Times New Roman" w:hAnsi="Times New Roman" w:cs="Times New Roman"/>
          <w:szCs w:val="24"/>
        </w:rPr>
        <w:t xml:space="preserve"> staat, ingevoerd</w:t>
      </w:r>
      <w:r w:rsidR="0036766F" w:rsidRPr="001475CD">
        <w:rPr>
          <w:rFonts w:ascii="Times New Roman" w:hAnsi="Times New Roman" w:cs="Times New Roman"/>
          <w:szCs w:val="24"/>
        </w:rPr>
        <w:t>.</w:t>
      </w:r>
      <w:r w:rsidR="00AC6A73" w:rsidRPr="00AC6A73">
        <w:rPr>
          <w:rStyle w:val="Voetnootmarkering"/>
          <w:rFonts w:ascii="Times New Roman" w:hAnsi="Times New Roman" w:cs="Times New Roman"/>
          <w:szCs w:val="24"/>
        </w:rPr>
        <w:t xml:space="preserve"> </w:t>
      </w:r>
      <w:r w:rsidR="00AC6A73" w:rsidRPr="001475CD">
        <w:rPr>
          <w:rStyle w:val="Voetnootmarkering"/>
          <w:rFonts w:ascii="Times New Roman" w:hAnsi="Times New Roman" w:cs="Times New Roman"/>
          <w:szCs w:val="24"/>
        </w:rPr>
        <w:footnoteReference w:id="118"/>
      </w:r>
      <w:r w:rsidR="0036766F" w:rsidRPr="001475CD">
        <w:rPr>
          <w:rFonts w:ascii="Times New Roman" w:hAnsi="Times New Roman" w:cs="Times New Roman"/>
          <w:szCs w:val="24"/>
        </w:rPr>
        <w:t xml:space="preserve"> Deze werkinstructie van de IND is ontstaan om de toetsing zo inzichtelijk mogelijk te maken</w:t>
      </w:r>
      <w:r w:rsidR="007A1C8C" w:rsidRPr="001475CD">
        <w:rPr>
          <w:rFonts w:ascii="Times New Roman" w:hAnsi="Times New Roman" w:cs="Times New Roman"/>
          <w:szCs w:val="24"/>
        </w:rPr>
        <w:t xml:space="preserve"> en instruct</w:t>
      </w:r>
      <w:r w:rsidR="00080370">
        <w:rPr>
          <w:rFonts w:ascii="Times New Roman" w:hAnsi="Times New Roman" w:cs="Times New Roman"/>
          <w:szCs w:val="24"/>
        </w:rPr>
        <w:t>ies te geven over de procedure</w:t>
      </w:r>
      <w:r w:rsidR="00080370" w:rsidRPr="00003D47">
        <w:rPr>
          <w:rFonts w:ascii="Times New Roman" w:hAnsi="Times New Roman" w:cs="Times New Roman"/>
          <w:szCs w:val="24"/>
        </w:rPr>
        <w:t xml:space="preserve"> die</w:t>
      </w:r>
      <w:r w:rsidR="007A1C8C" w:rsidRPr="00003D47">
        <w:rPr>
          <w:rFonts w:ascii="Times New Roman" w:hAnsi="Times New Roman" w:cs="Times New Roman"/>
          <w:szCs w:val="24"/>
        </w:rPr>
        <w:t xml:space="preserve"> </w:t>
      </w:r>
      <w:r w:rsidR="00003D47">
        <w:rPr>
          <w:rFonts w:ascii="Times New Roman" w:hAnsi="Times New Roman" w:cs="Times New Roman"/>
          <w:szCs w:val="24"/>
        </w:rPr>
        <w:t>geldt voor alle</w:t>
      </w:r>
      <w:r w:rsidR="00080370">
        <w:rPr>
          <w:rFonts w:ascii="Times New Roman" w:hAnsi="Times New Roman" w:cs="Times New Roman"/>
          <w:color w:val="0000FF"/>
          <w:szCs w:val="24"/>
        </w:rPr>
        <w:t xml:space="preserve"> </w:t>
      </w:r>
      <w:r w:rsidR="00080370" w:rsidRPr="00003D47">
        <w:rPr>
          <w:rFonts w:ascii="Times New Roman" w:hAnsi="Times New Roman" w:cs="Times New Roman"/>
          <w:szCs w:val="24"/>
        </w:rPr>
        <w:t>verblijfsaanvrage</w:t>
      </w:r>
      <w:r w:rsidR="00003D47" w:rsidRPr="00003D47">
        <w:rPr>
          <w:rFonts w:ascii="Times New Roman" w:hAnsi="Times New Roman" w:cs="Times New Roman"/>
          <w:szCs w:val="24"/>
        </w:rPr>
        <w:t>n</w:t>
      </w:r>
      <w:r w:rsidR="0036766F" w:rsidRPr="001475CD">
        <w:rPr>
          <w:rFonts w:ascii="Times New Roman" w:hAnsi="Times New Roman" w:cs="Times New Roman"/>
          <w:szCs w:val="24"/>
        </w:rPr>
        <w:t>.</w:t>
      </w:r>
      <w:r w:rsidR="0036766F" w:rsidRPr="001475CD">
        <w:rPr>
          <w:rStyle w:val="Voetnootmarkering"/>
          <w:rFonts w:ascii="Times New Roman" w:hAnsi="Times New Roman" w:cs="Times New Roman"/>
          <w:szCs w:val="24"/>
        </w:rPr>
        <w:footnoteReference w:id="119"/>
      </w:r>
      <w:r w:rsidR="007A1C8C" w:rsidRPr="001475CD">
        <w:rPr>
          <w:rFonts w:ascii="Times New Roman" w:hAnsi="Times New Roman" w:cs="Times New Roman"/>
          <w:szCs w:val="24"/>
        </w:rPr>
        <w:t xml:space="preserve"> De werkinstructies zijn niet bedoeld om bepalingen in </w:t>
      </w:r>
      <w:r w:rsidR="004B6647">
        <w:rPr>
          <w:rFonts w:ascii="Times New Roman" w:hAnsi="Times New Roman" w:cs="Times New Roman"/>
          <w:szCs w:val="24"/>
        </w:rPr>
        <w:t xml:space="preserve">de </w:t>
      </w:r>
      <w:r w:rsidR="007A1C8C" w:rsidRPr="001475CD">
        <w:rPr>
          <w:rFonts w:ascii="Times New Roman" w:hAnsi="Times New Roman" w:cs="Times New Roman"/>
          <w:szCs w:val="24"/>
        </w:rPr>
        <w:t>Vc 2000 te vervangen.</w:t>
      </w:r>
      <w:r w:rsidR="007B0B28" w:rsidRPr="001475CD">
        <w:rPr>
          <w:rStyle w:val="Voetnootmarkering"/>
          <w:rFonts w:ascii="Times New Roman" w:hAnsi="Times New Roman" w:cs="Times New Roman"/>
          <w:szCs w:val="24"/>
        </w:rPr>
        <w:footnoteReference w:id="120"/>
      </w:r>
      <w:r w:rsidR="0036766F" w:rsidRPr="001475CD">
        <w:rPr>
          <w:rFonts w:ascii="Times New Roman" w:hAnsi="Times New Roman" w:cs="Times New Roman"/>
          <w:szCs w:val="24"/>
        </w:rPr>
        <w:t xml:space="preserve"> </w:t>
      </w:r>
      <w:r w:rsidR="004B6647">
        <w:rPr>
          <w:rFonts w:ascii="Times New Roman" w:hAnsi="Times New Roman" w:cs="Times New Roman"/>
          <w:szCs w:val="24"/>
        </w:rPr>
        <w:t>Eerst</w:t>
      </w:r>
      <w:r w:rsidR="00B462BC">
        <w:rPr>
          <w:rFonts w:ascii="Times New Roman" w:hAnsi="Times New Roman" w:cs="Times New Roman"/>
          <w:szCs w:val="24"/>
        </w:rPr>
        <w:t xml:space="preserve"> di</w:t>
      </w:r>
      <w:r w:rsidR="00B462BC" w:rsidRPr="00003D47">
        <w:rPr>
          <w:rFonts w:ascii="Times New Roman" w:hAnsi="Times New Roman" w:cs="Times New Roman"/>
          <w:szCs w:val="24"/>
        </w:rPr>
        <w:t>enen</w:t>
      </w:r>
      <w:r w:rsidR="009D7DCA" w:rsidRPr="00003D47">
        <w:rPr>
          <w:rFonts w:ascii="Times New Roman" w:hAnsi="Times New Roman" w:cs="Times New Roman"/>
          <w:szCs w:val="24"/>
        </w:rPr>
        <w:t xml:space="preserve"> </w:t>
      </w:r>
      <w:r w:rsidR="009D7DCA" w:rsidRPr="001475CD">
        <w:rPr>
          <w:rFonts w:ascii="Times New Roman" w:hAnsi="Times New Roman" w:cs="Times New Roman"/>
          <w:szCs w:val="24"/>
        </w:rPr>
        <w:t xml:space="preserve">de relevante </w:t>
      </w:r>
      <w:r w:rsidR="00992824" w:rsidRPr="001475CD">
        <w:rPr>
          <w:rFonts w:ascii="Times New Roman" w:hAnsi="Times New Roman" w:cs="Times New Roman"/>
          <w:szCs w:val="24"/>
        </w:rPr>
        <w:t>elementen</w:t>
      </w:r>
      <w:r w:rsidR="004B6647">
        <w:rPr>
          <w:rFonts w:ascii="Times New Roman" w:hAnsi="Times New Roman" w:cs="Times New Roman"/>
          <w:szCs w:val="24"/>
        </w:rPr>
        <w:t>,</w:t>
      </w:r>
      <w:r w:rsidR="00992824" w:rsidRPr="001475CD">
        <w:rPr>
          <w:rFonts w:ascii="Times New Roman" w:hAnsi="Times New Roman" w:cs="Times New Roman"/>
          <w:szCs w:val="24"/>
        </w:rPr>
        <w:t xml:space="preserve"> zoals de persoonlijke gegevens en seksuele geaardheid</w:t>
      </w:r>
      <w:r w:rsidR="004B6647">
        <w:rPr>
          <w:rFonts w:ascii="Times New Roman" w:hAnsi="Times New Roman" w:cs="Times New Roman"/>
          <w:szCs w:val="24"/>
        </w:rPr>
        <w:t>,</w:t>
      </w:r>
      <w:r w:rsidR="00992824" w:rsidRPr="001475CD">
        <w:rPr>
          <w:rFonts w:ascii="Times New Roman" w:hAnsi="Times New Roman" w:cs="Times New Roman"/>
          <w:szCs w:val="24"/>
        </w:rPr>
        <w:t xml:space="preserve"> vastgesteld te worden door de IND. Vervolgens wordt de geloofwaardigheid per element </w:t>
      </w:r>
      <w:r w:rsidR="00992824" w:rsidRPr="001475CD">
        <w:rPr>
          <w:rFonts w:ascii="Times New Roman" w:hAnsi="Times New Roman" w:cs="Times New Roman"/>
          <w:szCs w:val="24"/>
        </w:rPr>
        <w:lastRenderedPageBreak/>
        <w:t>beoordeeld.</w:t>
      </w:r>
      <w:r w:rsidR="00AF346C" w:rsidRPr="001475CD">
        <w:rPr>
          <w:rStyle w:val="Voetnootmarkering"/>
          <w:rFonts w:ascii="Times New Roman" w:hAnsi="Times New Roman" w:cs="Times New Roman"/>
          <w:szCs w:val="24"/>
        </w:rPr>
        <w:footnoteReference w:id="121"/>
      </w:r>
      <w:r w:rsidR="00AF346C" w:rsidRPr="001475CD">
        <w:rPr>
          <w:rFonts w:ascii="Times New Roman" w:hAnsi="Times New Roman" w:cs="Times New Roman"/>
          <w:szCs w:val="24"/>
        </w:rPr>
        <w:t xml:space="preserve"> Indien de relevante elementen niet ondersteund kunnen worden do</w:t>
      </w:r>
      <w:r w:rsidR="009E3E67" w:rsidRPr="001475CD">
        <w:rPr>
          <w:rFonts w:ascii="Times New Roman" w:hAnsi="Times New Roman" w:cs="Times New Roman"/>
          <w:szCs w:val="24"/>
        </w:rPr>
        <w:t>or feitelijke bewijsstukken, onderzoek</w:t>
      </w:r>
      <w:r w:rsidR="00AF346C" w:rsidRPr="001475CD">
        <w:rPr>
          <w:rFonts w:ascii="Times New Roman" w:hAnsi="Times New Roman" w:cs="Times New Roman"/>
          <w:szCs w:val="24"/>
        </w:rPr>
        <w:t>t de IND</w:t>
      </w:r>
      <w:r w:rsidR="00B462BC">
        <w:rPr>
          <w:rFonts w:ascii="Times New Roman" w:hAnsi="Times New Roman" w:cs="Times New Roman"/>
          <w:szCs w:val="24"/>
        </w:rPr>
        <w:t xml:space="preserve"> alle stukken</w:t>
      </w:r>
      <w:r w:rsidR="00B462BC" w:rsidRPr="00003D47">
        <w:rPr>
          <w:rFonts w:ascii="Times New Roman" w:hAnsi="Times New Roman" w:cs="Times New Roman"/>
          <w:szCs w:val="24"/>
        </w:rPr>
        <w:t xml:space="preserve"> die</w:t>
      </w:r>
      <w:r w:rsidR="009E3E67" w:rsidRPr="00003D47">
        <w:rPr>
          <w:rFonts w:ascii="Times New Roman" w:hAnsi="Times New Roman" w:cs="Times New Roman"/>
          <w:szCs w:val="24"/>
        </w:rPr>
        <w:t xml:space="preserve"> </w:t>
      </w:r>
      <w:r w:rsidR="009E3E67" w:rsidRPr="001475CD">
        <w:rPr>
          <w:rFonts w:ascii="Times New Roman" w:hAnsi="Times New Roman" w:cs="Times New Roman"/>
          <w:szCs w:val="24"/>
        </w:rPr>
        <w:t xml:space="preserve">de asielzoeker zelf heeft ingebracht en alles wat </w:t>
      </w:r>
      <w:r w:rsidR="00A54506" w:rsidRPr="001475CD">
        <w:rPr>
          <w:rFonts w:ascii="Times New Roman" w:hAnsi="Times New Roman" w:cs="Times New Roman"/>
          <w:szCs w:val="24"/>
        </w:rPr>
        <w:t>met behulp van andere bronnen getoetst kan worden.</w:t>
      </w:r>
      <w:r w:rsidR="00A54506" w:rsidRPr="001475CD">
        <w:rPr>
          <w:rStyle w:val="Voetnootmarkering"/>
          <w:rFonts w:ascii="Times New Roman" w:hAnsi="Times New Roman" w:cs="Times New Roman"/>
          <w:szCs w:val="24"/>
        </w:rPr>
        <w:footnoteReference w:id="122"/>
      </w:r>
      <w:r w:rsidR="006E0008" w:rsidRPr="001475CD">
        <w:rPr>
          <w:rFonts w:ascii="Times New Roman" w:hAnsi="Times New Roman" w:cs="Times New Roman"/>
          <w:szCs w:val="24"/>
        </w:rPr>
        <w:t xml:space="preserve"> </w:t>
      </w:r>
      <w:r w:rsidR="004B6647">
        <w:rPr>
          <w:rFonts w:ascii="Times New Roman" w:hAnsi="Times New Roman" w:cs="Times New Roman"/>
          <w:szCs w:val="24"/>
        </w:rPr>
        <w:t xml:space="preserve">De IND kan de asielzoeker het voordeel van de twijfel geven </w:t>
      </w:r>
      <w:r w:rsidR="006E0008" w:rsidRPr="001475CD">
        <w:rPr>
          <w:rFonts w:ascii="Times New Roman" w:hAnsi="Times New Roman" w:cs="Times New Roman"/>
          <w:szCs w:val="24"/>
        </w:rPr>
        <w:t>als zijn verzoek niet met</w:t>
      </w:r>
      <w:r w:rsidR="00E9648C" w:rsidRPr="001475CD">
        <w:rPr>
          <w:rFonts w:ascii="Times New Roman" w:hAnsi="Times New Roman" w:cs="Times New Roman"/>
          <w:szCs w:val="24"/>
        </w:rPr>
        <w:t xml:space="preserve"> bewijs onders</w:t>
      </w:r>
      <w:r w:rsidR="00B462BC">
        <w:rPr>
          <w:rFonts w:ascii="Times New Roman" w:hAnsi="Times New Roman" w:cs="Times New Roman"/>
          <w:szCs w:val="24"/>
        </w:rPr>
        <w:t xml:space="preserve">teund kan worden. </w:t>
      </w:r>
      <w:r w:rsidR="00B462BC" w:rsidRPr="00003D47">
        <w:rPr>
          <w:rFonts w:ascii="Times New Roman" w:hAnsi="Times New Roman" w:cs="Times New Roman"/>
          <w:szCs w:val="24"/>
        </w:rPr>
        <w:t>Hier</w:t>
      </w:r>
      <w:r w:rsidR="004B6647">
        <w:rPr>
          <w:rFonts w:ascii="Times New Roman" w:hAnsi="Times New Roman" w:cs="Times New Roman"/>
          <w:szCs w:val="24"/>
        </w:rPr>
        <w:t>voor</w:t>
      </w:r>
      <w:r w:rsidR="00B462BC" w:rsidRPr="00003D47">
        <w:rPr>
          <w:rFonts w:ascii="Times New Roman" w:hAnsi="Times New Roman" w:cs="Times New Roman"/>
          <w:szCs w:val="24"/>
        </w:rPr>
        <w:t xml:space="preserve"> </w:t>
      </w:r>
      <w:r w:rsidR="004B6647">
        <w:rPr>
          <w:rFonts w:ascii="Times New Roman" w:hAnsi="Times New Roman" w:cs="Times New Roman"/>
          <w:szCs w:val="24"/>
        </w:rPr>
        <w:t>moeten</w:t>
      </w:r>
      <w:r w:rsidR="004B6647" w:rsidRPr="00003D47">
        <w:rPr>
          <w:rFonts w:ascii="Times New Roman" w:hAnsi="Times New Roman" w:cs="Times New Roman"/>
          <w:szCs w:val="24"/>
        </w:rPr>
        <w:t xml:space="preserve"> </w:t>
      </w:r>
      <w:r w:rsidR="00E9648C" w:rsidRPr="001475CD">
        <w:rPr>
          <w:rFonts w:ascii="Times New Roman" w:hAnsi="Times New Roman" w:cs="Times New Roman"/>
          <w:szCs w:val="24"/>
        </w:rPr>
        <w:t>de afgelegde verklaringen in grote lijn</w:t>
      </w:r>
      <w:r w:rsidR="000D1FC6" w:rsidRPr="001475CD">
        <w:rPr>
          <w:rFonts w:ascii="Times New Roman" w:hAnsi="Times New Roman" w:cs="Times New Roman"/>
          <w:szCs w:val="24"/>
        </w:rPr>
        <w:t>en geloofwaardig geacht te zijn.</w:t>
      </w:r>
      <w:r w:rsidR="00E9648C" w:rsidRPr="001475CD">
        <w:rPr>
          <w:rStyle w:val="Voetnootmarkering"/>
          <w:rFonts w:ascii="Times New Roman" w:hAnsi="Times New Roman" w:cs="Times New Roman"/>
          <w:szCs w:val="24"/>
        </w:rPr>
        <w:footnoteReference w:id="123"/>
      </w:r>
    </w:p>
    <w:p w14:paraId="3EE50E04" w14:textId="77777777" w:rsidR="005C7CCB" w:rsidRPr="001475CD" w:rsidRDefault="000D1FC6" w:rsidP="00E20010">
      <w:pPr>
        <w:spacing w:line="360" w:lineRule="auto"/>
        <w:rPr>
          <w:rFonts w:ascii="Times New Roman" w:hAnsi="Times New Roman" w:cs="Times New Roman"/>
          <w:szCs w:val="24"/>
        </w:rPr>
      </w:pPr>
      <w:r w:rsidRPr="001475CD">
        <w:rPr>
          <w:rFonts w:ascii="Times New Roman" w:hAnsi="Times New Roman" w:cs="Times New Roman"/>
          <w:szCs w:val="24"/>
        </w:rPr>
        <w:t>In juli 2018 verscheen</w:t>
      </w:r>
      <w:r w:rsidR="007A1C8C" w:rsidRPr="001475CD">
        <w:rPr>
          <w:rFonts w:ascii="Times New Roman" w:hAnsi="Times New Roman" w:cs="Times New Roman"/>
          <w:szCs w:val="24"/>
        </w:rPr>
        <w:t xml:space="preserve"> </w:t>
      </w:r>
      <w:r w:rsidR="004B6647">
        <w:rPr>
          <w:rFonts w:ascii="Times New Roman" w:hAnsi="Times New Roman" w:cs="Times New Roman"/>
          <w:szCs w:val="24"/>
        </w:rPr>
        <w:t>w</w:t>
      </w:r>
      <w:r w:rsidR="007A1C8C" w:rsidRPr="001475CD">
        <w:rPr>
          <w:rFonts w:ascii="Times New Roman" w:hAnsi="Times New Roman" w:cs="Times New Roman"/>
          <w:szCs w:val="24"/>
        </w:rPr>
        <w:t>erkinstructie</w:t>
      </w:r>
      <w:r w:rsidRPr="001475CD">
        <w:rPr>
          <w:rFonts w:ascii="Times New Roman" w:hAnsi="Times New Roman" w:cs="Times New Roman"/>
          <w:szCs w:val="24"/>
        </w:rPr>
        <w:t xml:space="preserve"> WI 2018/9 ‘Horen en beslissen in zaken waarin LHBT-gerichtheid als asielmotief is aangevoerd</w:t>
      </w:r>
      <w:r w:rsidR="007A1C8C" w:rsidRPr="001475CD">
        <w:rPr>
          <w:rFonts w:ascii="Times New Roman" w:hAnsi="Times New Roman" w:cs="Times New Roman"/>
          <w:szCs w:val="24"/>
        </w:rPr>
        <w:t>’</w:t>
      </w:r>
      <w:r w:rsidRPr="001475CD">
        <w:rPr>
          <w:rFonts w:ascii="Times New Roman" w:hAnsi="Times New Roman" w:cs="Times New Roman"/>
          <w:szCs w:val="24"/>
        </w:rPr>
        <w:t>.</w:t>
      </w:r>
      <w:r w:rsidRPr="001475CD">
        <w:rPr>
          <w:rStyle w:val="Voetnootmarkering"/>
          <w:rFonts w:ascii="Times New Roman" w:hAnsi="Times New Roman" w:cs="Times New Roman"/>
          <w:szCs w:val="24"/>
        </w:rPr>
        <w:footnoteReference w:id="124"/>
      </w:r>
      <w:r w:rsidR="007A1C8C" w:rsidRPr="001475CD">
        <w:rPr>
          <w:rFonts w:ascii="Times New Roman" w:hAnsi="Times New Roman" w:cs="Times New Roman"/>
          <w:szCs w:val="24"/>
        </w:rPr>
        <w:t xml:space="preserve"> </w:t>
      </w:r>
      <w:r w:rsidR="004B6647">
        <w:rPr>
          <w:rFonts w:ascii="Times New Roman" w:hAnsi="Times New Roman" w:cs="Times New Roman"/>
          <w:szCs w:val="24"/>
        </w:rPr>
        <w:t xml:space="preserve">De </w:t>
      </w:r>
      <w:r w:rsidR="0036766F" w:rsidRPr="001475CD">
        <w:rPr>
          <w:rFonts w:ascii="Times New Roman" w:hAnsi="Times New Roman" w:cs="Times New Roman"/>
          <w:szCs w:val="24"/>
        </w:rPr>
        <w:t>WI 2018/9</w:t>
      </w:r>
      <w:r w:rsidRPr="001475CD">
        <w:rPr>
          <w:rFonts w:ascii="Times New Roman" w:hAnsi="Times New Roman" w:cs="Times New Roman"/>
          <w:szCs w:val="24"/>
        </w:rPr>
        <w:t xml:space="preserve"> </w:t>
      </w:r>
      <w:r w:rsidR="00B462BC" w:rsidRPr="00003D47">
        <w:rPr>
          <w:rFonts w:ascii="Times New Roman" w:hAnsi="Times New Roman" w:cs="Times New Roman"/>
          <w:szCs w:val="24"/>
        </w:rPr>
        <w:t>gaat in</w:t>
      </w:r>
      <w:r w:rsidR="0036766F" w:rsidRPr="00003D47">
        <w:rPr>
          <w:rFonts w:ascii="Times New Roman" w:hAnsi="Times New Roman" w:cs="Times New Roman"/>
          <w:szCs w:val="24"/>
        </w:rPr>
        <w:t xml:space="preserve"> </w:t>
      </w:r>
      <w:r w:rsidR="0036766F" w:rsidRPr="001475CD">
        <w:rPr>
          <w:rFonts w:ascii="Times New Roman" w:hAnsi="Times New Roman" w:cs="Times New Roman"/>
          <w:szCs w:val="24"/>
        </w:rPr>
        <w:t>op het onderzoek dat de IND doet naar de geloofwaardigheid in zaken waarin LHBTI-geaardheid als asielmotief is aan</w:t>
      </w:r>
      <w:r w:rsidR="0036766F" w:rsidRPr="00003D47">
        <w:rPr>
          <w:rFonts w:ascii="Times New Roman" w:hAnsi="Times New Roman" w:cs="Times New Roman"/>
          <w:szCs w:val="24"/>
        </w:rPr>
        <w:t>ge</w:t>
      </w:r>
      <w:r w:rsidR="00B462BC" w:rsidRPr="00003D47">
        <w:rPr>
          <w:rFonts w:ascii="Times New Roman" w:hAnsi="Times New Roman" w:cs="Times New Roman"/>
          <w:szCs w:val="24"/>
        </w:rPr>
        <w:t>dragen</w:t>
      </w:r>
      <w:r w:rsidR="004B6647">
        <w:rPr>
          <w:rFonts w:ascii="Times New Roman" w:hAnsi="Times New Roman" w:cs="Times New Roman"/>
          <w:szCs w:val="24"/>
        </w:rPr>
        <w:t xml:space="preserve">. Hierin </w:t>
      </w:r>
      <w:r w:rsidR="0036766F" w:rsidRPr="001475CD">
        <w:rPr>
          <w:rFonts w:ascii="Times New Roman" w:hAnsi="Times New Roman" w:cs="Times New Roman"/>
          <w:szCs w:val="24"/>
        </w:rPr>
        <w:t>wordt ingegaan op de thema’s die daarbij aan de orde komen.</w:t>
      </w:r>
      <w:r w:rsidR="0036766F" w:rsidRPr="001475CD">
        <w:rPr>
          <w:sz w:val="20"/>
        </w:rPr>
        <w:t xml:space="preserve"> </w:t>
      </w:r>
      <w:r w:rsidR="004B6647">
        <w:rPr>
          <w:rFonts w:ascii="Times New Roman" w:hAnsi="Times New Roman" w:cs="Times New Roman"/>
          <w:szCs w:val="24"/>
        </w:rPr>
        <w:t>Ook komt</w:t>
      </w:r>
      <w:r w:rsidR="0036766F" w:rsidRPr="001475CD">
        <w:rPr>
          <w:rFonts w:ascii="Times New Roman" w:hAnsi="Times New Roman" w:cs="Times New Roman"/>
          <w:szCs w:val="24"/>
        </w:rPr>
        <w:t xml:space="preserve"> de beoordeling van de geloofwaardigheid aan de orde en worden enkele handvatten geboden bij het horen en beslissen in zaken waarin LHBTI-geaardheid als asielmotief wordt </w:t>
      </w:r>
      <w:r w:rsidR="0036766F" w:rsidRPr="00003D47">
        <w:rPr>
          <w:rFonts w:ascii="Times New Roman" w:hAnsi="Times New Roman" w:cs="Times New Roman"/>
          <w:szCs w:val="24"/>
        </w:rPr>
        <w:t>aange</w:t>
      </w:r>
      <w:r w:rsidR="00ED752B" w:rsidRPr="00003D47">
        <w:rPr>
          <w:rFonts w:ascii="Times New Roman" w:hAnsi="Times New Roman" w:cs="Times New Roman"/>
          <w:szCs w:val="24"/>
        </w:rPr>
        <w:t>dragen</w:t>
      </w:r>
      <w:r w:rsidR="0036766F" w:rsidRPr="00003D47">
        <w:rPr>
          <w:rFonts w:ascii="Times New Roman" w:hAnsi="Times New Roman" w:cs="Times New Roman"/>
          <w:szCs w:val="24"/>
        </w:rPr>
        <w:t>.</w:t>
      </w:r>
      <w:r w:rsidR="00E12D51">
        <w:rPr>
          <w:rFonts w:ascii="Times New Roman" w:hAnsi="Times New Roman" w:cs="Times New Roman"/>
          <w:szCs w:val="24"/>
        </w:rPr>
        <w:t xml:space="preserve"> Het bepalen van de geloofwaardigheid bij LHBTI-zaken is ingewikkeld. </w:t>
      </w:r>
      <w:r w:rsidR="00E12D51" w:rsidRPr="00E12D51">
        <w:rPr>
          <w:rFonts w:ascii="Times New Roman" w:hAnsi="Times New Roman" w:cs="Times New Roman"/>
          <w:szCs w:val="24"/>
        </w:rPr>
        <w:t xml:space="preserve">Zo zijn er soms LHBTI-vreemdelingen die nog niet uit de kast zijn gekomen of </w:t>
      </w:r>
      <w:r w:rsidR="00E12D51" w:rsidRPr="00E12D51">
        <w:rPr>
          <w:rFonts w:ascii="Times New Roman" w:hAnsi="Times New Roman" w:cs="Times New Roman"/>
        </w:rPr>
        <w:t>hebben zij hun seksuele gerichtheid verborgen weten te houden in eigen land, omdat het niet wordt geaccepteerd door de omgeving of strafbaar is gesteld</w:t>
      </w:r>
      <w:r w:rsidR="00E12D51">
        <w:t xml:space="preserve">. </w:t>
      </w:r>
    </w:p>
    <w:p w14:paraId="74577D87" w14:textId="77777777" w:rsidR="000403E3" w:rsidRPr="001475CD" w:rsidRDefault="00E713BE" w:rsidP="00E20010">
      <w:pPr>
        <w:spacing w:line="360" w:lineRule="auto"/>
        <w:rPr>
          <w:rFonts w:ascii="Times New Roman" w:hAnsi="Times New Roman" w:cs="Times New Roman"/>
          <w:szCs w:val="24"/>
        </w:rPr>
      </w:pPr>
      <w:r w:rsidRPr="001475CD">
        <w:rPr>
          <w:rFonts w:ascii="Times New Roman" w:hAnsi="Times New Roman" w:cs="Times New Roman"/>
          <w:szCs w:val="24"/>
        </w:rPr>
        <w:t>Voor</w:t>
      </w:r>
      <w:r w:rsidR="00013483" w:rsidRPr="001475CD">
        <w:rPr>
          <w:rFonts w:ascii="Times New Roman" w:hAnsi="Times New Roman" w:cs="Times New Roman"/>
          <w:szCs w:val="24"/>
        </w:rPr>
        <w:t xml:space="preserve"> het onderzoek van de IND wordt gebruikgemaakt van een vragenlijst. Deze vragenlijst is gebaseerd op de werkin</w:t>
      </w:r>
      <w:r w:rsidR="000400B7" w:rsidRPr="001475CD">
        <w:rPr>
          <w:rFonts w:ascii="Times New Roman" w:hAnsi="Times New Roman" w:cs="Times New Roman"/>
          <w:szCs w:val="24"/>
        </w:rPr>
        <w:t xml:space="preserve">structie en dient als richtlijn </w:t>
      </w:r>
      <w:r w:rsidR="00013483" w:rsidRPr="001475CD">
        <w:rPr>
          <w:rFonts w:ascii="Times New Roman" w:hAnsi="Times New Roman" w:cs="Times New Roman"/>
          <w:szCs w:val="24"/>
        </w:rPr>
        <w:t xml:space="preserve">en kader voor de geloofwaardigheidsbeoordeling naar de seksuele geaardheid. </w:t>
      </w:r>
      <w:r w:rsidR="00B71C12" w:rsidRPr="001475CD">
        <w:rPr>
          <w:rFonts w:ascii="Times New Roman" w:hAnsi="Times New Roman" w:cs="Times New Roman"/>
          <w:szCs w:val="24"/>
        </w:rPr>
        <w:t>D</w:t>
      </w:r>
      <w:r w:rsidR="000403E3" w:rsidRPr="001475CD">
        <w:rPr>
          <w:rFonts w:ascii="Times New Roman" w:hAnsi="Times New Roman" w:cs="Times New Roman"/>
          <w:szCs w:val="24"/>
        </w:rPr>
        <w:t>e criteria die voortvloeien u</w:t>
      </w:r>
      <w:r w:rsidR="00495EAC" w:rsidRPr="001475CD">
        <w:rPr>
          <w:rFonts w:ascii="Times New Roman" w:hAnsi="Times New Roman" w:cs="Times New Roman"/>
          <w:szCs w:val="24"/>
        </w:rPr>
        <w:t>it het ABC-arrest gelden als grondslag bij</w:t>
      </w:r>
      <w:r w:rsidR="000403E3" w:rsidRPr="001475CD">
        <w:rPr>
          <w:rFonts w:ascii="Times New Roman" w:hAnsi="Times New Roman" w:cs="Times New Roman"/>
          <w:szCs w:val="24"/>
        </w:rPr>
        <w:t xml:space="preserve"> het stellen van de vragen.</w:t>
      </w:r>
      <w:r w:rsidR="000403E3" w:rsidRPr="001475CD">
        <w:rPr>
          <w:rStyle w:val="Voetnootmarkering"/>
          <w:rFonts w:ascii="Times New Roman" w:hAnsi="Times New Roman" w:cs="Times New Roman"/>
          <w:szCs w:val="24"/>
        </w:rPr>
        <w:footnoteReference w:id="125"/>
      </w:r>
      <w:r w:rsidR="000403E3" w:rsidRPr="001475CD">
        <w:rPr>
          <w:rFonts w:ascii="Times New Roman" w:hAnsi="Times New Roman" w:cs="Times New Roman"/>
          <w:szCs w:val="24"/>
        </w:rPr>
        <w:t xml:space="preserve"> </w:t>
      </w:r>
      <w:r w:rsidR="006664A5" w:rsidRPr="001475CD">
        <w:rPr>
          <w:rFonts w:ascii="Times New Roman" w:hAnsi="Times New Roman" w:cs="Times New Roman"/>
          <w:szCs w:val="24"/>
        </w:rPr>
        <w:t xml:space="preserve">De vragenlijst </w:t>
      </w:r>
      <w:r w:rsidR="00E762CE">
        <w:rPr>
          <w:rFonts w:ascii="Times New Roman" w:hAnsi="Times New Roman" w:cs="Times New Roman"/>
          <w:szCs w:val="24"/>
        </w:rPr>
        <w:t>is</w:t>
      </w:r>
      <w:r w:rsidR="004B6647">
        <w:rPr>
          <w:rFonts w:ascii="Times New Roman" w:hAnsi="Times New Roman" w:cs="Times New Roman"/>
          <w:szCs w:val="24"/>
        </w:rPr>
        <w:t xml:space="preserve"> geen</w:t>
      </w:r>
      <w:r w:rsidR="00ED752B">
        <w:rPr>
          <w:rFonts w:ascii="Times New Roman" w:hAnsi="Times New Roman" w:cs="Times New Roman"/>
          <w:szCs w:val="24"/>
        </w:rPr>
        <w:t xml:space="preserve"> checklist</w:t>
      </w:r>
      <w:r w:rsidR="004B6647">
        <w:rPr>
          <w:rFonts w:ascii="Times New Roman" w:hAnsi="Times New Roman" w:cs="Times New Roman"/>
          <w:szCs w:val="24"/>
        </w:rPr>
        <w:t>,</w:t>
      </w:r>
      <w:r w:rsidR="006664A5" w:rsidRPr="001475CD">
        <w:rPr>
          <w:rFonts w:ascii="Times New Roman" w:hAnsi="Times New Roman" w:cs="Times New Roman"/>
          <w:szCs w:val="24"/>
        </w:rPr>
        <w:t xml:space="preserve"> omdat </w:t>
      </w:r>
      <w:r w:rsidR="004B6647">
        <w:rPr>
          <w:rFonts w:ascii="Times New Roman" w:hAnsi="Times New Roman" w:cs="Times New Roman"/>
          <w:szCs w:val="24"/>
        </w:rPr>
        <w:t>iedere</w:t>
      </w:r>
      <w:r w:rsidR="006664A5" w:rsidRPr="00003D47">
        <w:rPr>
          <w:rFonts w:ascii="Times New Roman" w:hAnsi="Times New Roman" w:cs="Times New Roman"/>
          <w:szCs w:val="24"/>
        </w:rPr>
        <w:t xml:space="preserve"> </w:t>
      </w:r>
      <w:r w:rsidR="006664A5" w:rsidRPr="001475CD">
        <w:rPr>
          <w:rFonts w:ascii="Times New Roman" w:hAnsi="Times New Roman" w:cs="Times New Roman"/>
          <w:szCs w:val="24"/>
        </w:rPr>
        <w:t>LHBTI</w:t>
      </w:r>
      <w:r w:rsidR="004B6647">
        <w:rPr>
          <w:rFonts w:ascii="Times New Roman" w:hAnsi="Times New Roman" w:cs="Times New Roman"/>
          <w:szCs w:val="24"/>
        </w:rPr>
        <w:t>-</w:t>
      </w:r>
      <w:r w:rsidR="006664A5" w:rsidRPr="001475CD">
        <w:rPr>
          <w:rFonts w:ascii="Times New Roman" w:hAnsi="Times New Roman" w:cs="Times New Roman"/>
          <w:szCs w:val="24"/>
        </w:rPr>
        <w:t xml:space="preserve">zaak individueel wordt beoordeeld. </w:t>
      </w:r>
      <w:r w:rsidR="00495EAC" w:rsidRPr="001475CD">
        <w:rPr>
          <w:rFonts w:ascii="Times New Roman" w:hAnsi="Times New Roman" w:cs="Times New Roman"/>
          <w:szCs w:val="24"/>
        </w:rPr>
        <w:t>De vol</w:t>
      </w:r>
      <w:r w:rsidR="00AC00AF" w:rsidRPr="001475CD">
        <w:rPr>
          <w:rFonts w:ascii="Times New Roman" w:hAnsi="Times New Roman" w:cs="Times New Roman"/>
          <w:szCs w:val="24"/>
        </w:rPr>
        <w:t xml:space="preserve">gende uitgangspunten </w:t>
      </w:r>
      <w:r w:rsidR="003B5B32" w:rsidRPr="00003D47">
        <w:rPr>
          <w:rFonts w:ascii="Times New Roman" w:hAnsi="Times New Roman" w:cs="Times New Roman"/>
          <w:szCs w:val="24"/>
        </w:rPr>
        <w:t>gelden</w:t>
      </w:r>
      <w:r w:rsidR="00AC00AF" w:rsidRPr="001475CD">
        <w:rPr>
          <w:rFonts w:ascii="Times New Roman" w:hAnsi="Times New Roman" w:cs="Times New Roman"/>
          <w:szCs w:val="24"/>
        </w:rPr>
        <w:t xml:space="preserve"> </w:t>
      </w:r>
      <w:r w:rsidR="00495EAC" w:rsidRPr="001475CD">
        <w:rPr>
          <w:rFonts w:ascii="Times New Roman" w:hAnsi="Times New Roman" w:cs="Times New Roman"/>
          <w:szCs w:val="24"/>
        </w:rPr>
        <w:t>tijdens het onderzoek</w:t>
      </w:r>
      <w:r w:rsidR="002D54AE" w:rsidRPr="001475CD">
        <w:rPr>
          <w:rFonts w:ascii="Times New Roman" w:hAnsi="Times New Roman" w:cs="Times New Roman"/>
          <w:szCs w:val="24"/>
        </w:rPr>
        <w:t>:</w:t>
      </w:r>
      <w:r w:rsidR="002D54AE" w:rsidRPr="001475CD">
        <w:rPr>
          <w:rStyle w:val="Voetnootmarkering"/>
          <w:rFonts w:ascii="Times New Roman" w:hAnsi="Times New Roman" w:cs="Times New Roman"/>
          <w:szCs w:val="24"/>
        </w:rPr>
        <w:footnoteReference w:id="126"/>
      </w:r>
    </w:p>
    <w:p w14:paraId="5B778839" w14:textId="77777777" w:rsidR="00AC00AF" w:rsidRPr="001475CD" w:rsidRDefault="004B6647" w:rsidP="00AC00AF">
      <w:pPr>
        <w:pStyle w:val="Lijstalinea"/>
        <w:numPr>
          <w:ilvl w:val="0"/>
          <w:numId w:val="9"/>
        </w:numPr>
        <w:spacing w:line="360" w:lineRule="auto"/>
        <w:rPr>
          <w:rFonts w:ascii="Times New Roman" w:hAnsi="Times New Roman" w:cs="Times New Roman"/>
          <w:szCs w:val="24"/>
        </w:rPr>
      </w:pPr>
      <w:r>
        <w:rPr>
          <w:rFonts w:ascii="Times New Roman" w:hAnsi="Times New Roman" w:cs="Times New Roman"/>
          <w:szCs w:val="24"/>
        </w:rPr>
        <w:t>e</w:t>
      </w:r>
      <w:r w:rsidR="00AC00AF" w:rsidRPr="001475CD">
        <w:rPr>
          <w:rFonts w:ascii="Times New Roman" w:hAnsi="Times New Roman" w:cs="Times New Roman"/>
          <w:szCs w:val="24"/>
        </w:rPr>
        <w:t>r mogen geen me</w:t>
      </w:r>
      <w:r w:rsidR="001F39EB" w:rsidRPr="001475CD">
        <w:rPr>
          <w:rFonts w:ascii="Times New Roman" w:hAnsi="Times New Roman" w:cs="Times New Roman"/>
          <w:szCs w:val="24"/>
        </w:rPr>
        <w:t xml:space="preserve">dische tests uitgevoerd worden </w:t>
      </w:r>
      <w:r w:rsidR="00C32865" w:rsidRPr="001475CD">
        <w:rPr>
          <w:rFonts w:ascii="Times New Roman" w:hAnsi="Times New Roman" w:cs="Times New Roman"/>
          <w:szCs w:val="24"/>
        </w:rPr>
        <w:t>voor de vaststelling van de seksuele geaardheid</w:t>
      </w:r>
      <w:r w:rsidR="002D54AE" w:rsidRPr="001475CD">
        <w:rPr>
          <w:rFonts w:ascii="Times New Roman" w:hAnsi="Times New Roman" w:cs="Times New Roman"/>
          <w:szCs w:val="24"/>
        </w:rPr>
        <w:t>;</w:t>
      </w:r>
      <w:r w:rsidR="002D54AE" w:rsidRPr="001475CD">
        <w:rPr>
          <w:rStyle w:val="Voetnootmarkering"/>
          <w:rFonts w:ascii="Times New Roman" w:hAnsi="Times New Roman" w:cs="Times New Roman"/>
          <w:szCs w:val="24"/>
        </w:rPr>
        <w:footnoteReference w:id="127"/>
      </w:r>
    </w:p>
    <w:p w14:paraId="13B1C701" w14:textId="77777777" w:rsidR="00C32865" w:rsidRPr="001475CD" w:rsidRDefault="004B6647" w:rsidP="00AC00AF">
      <w:pPr>
        <w:pStyle w:val="Lijstalinea"/>
        <w:numPr>
          <w:ilvl w:val="0"/>
          <w:numId w:val="9"/>
        </w:numPr>
        <w:spacing w:line="360" w:lineRule="auto"/>
        <w:rPr>
          <w:rFonts w:ascii="Times New Roman" w:hAnsi="Times New Roman" w:cs="Times New Roman"/>
          <w:szCs w:val="24"/>
        </w:rPr>
      </w:pPr>
      <w:r>
        <w:rPr>
          <w:rFonts w:ascii="Times New Roman" w:hAnsi="Times New Roman" w:cs="Times New Roman"/>
          <w:szCs w:val="24"/>
        </w:rPr>
        <w:t>e</w:t>
      </w:r>
      <w:r w:rsidR="004606A2" w:rsidRPr="001475CD">
        <w:rPr>
          <w:rFonts w:ascii="Times New Roman" w:hAnsi="Times New Roman" w:cs="Times New Roman"/>
          <w:szCs w:val="24"/>
        </w:rPr>
        <w:t xml:space="preserve">r </w:t>
      </w:r>
      <w:r w:rsidR="004606A2" w:rsidRPr="00003D47">
        <w:rPr>
          <w:rFonts w:ascii="Times New Roman" w:hAnsi="Times New Roman" w:cs="Times New Roman"/>
          <w:szCs w:val="24"/>
        </w:rPr>
        <w:t>m</w:t>
      </w:r>
      <w:r w:rsidR="00ED752B" w:rsidRPr="00003D47">
        <w:rPr>
          <w:rFonts w:ascii="Times New Roman" w:hAnsi="Times New Roman" w:cs="Times New Roman"/>
          <w:szCs w:val="24"/>
        </w:rPr>
        <w:t>ag</w:t>
      </w:r>
      <w:r w:rsidR="004606A2" w:rsidRPr="001475CD">
        <w:rPr>
          <w:rFonts w:ascii="Times New Roman" w:hAnsi="Times New Roman" w:cs="Times New Roman"/>
          <w:szCs w:val="24"/>
        </w:rPr>
        <w:t xml:space="preserve"> geen documentair bewijs verzocht worden door de IND;</w:t>
      </w:r>
    </w:p>
    <w:p w14:paraId="262C321A" w14:textId="77777777" w:rsidR="004606A2" w:rsidRPr="001475CD" w:rsidRDefault="004B6647" w:rsidP="00AC00AF">
      <w:pPr>
        <w:pStyle w:val="Lijstalinea"/>
        <w:numPr>
          <w:ilvl w:val="0"/>
          <w:numId w:val="9"/>
        </w:numPr>
        <w:spacing w:line="360" w:lineRule="auto"/>
        <w:rPr>
          <w:rFonts w:ascii="Times New Roman" w:hAnsi="Times New Roman" w:cs="Times New Roman"/>
          <w:szCs w:val="24"/>
        </w:rPr>
      </w:pPr>
      <w:r>
        <w:rPr>
          <w:rFonts w:ascii="Times New Roman" w:hAnsi="Times New Roman" w:cs="Times New Roman"/>
          <w:szCs w:val="24"/>
        </w:rPr>
        <w:t>e</w:t>
      </w:r>
      <w:r w:rsidR="004606A2" w:rsidRPr="001475CD">
        <w:rPr>
          <w:rFonts w:ascii="Times New Roman" w:hAnsi="Times New Roman" w:cs="Times New Roman"/>
          <w:szCs w:val="24"/>
        </w:rPr>
        <w:t>r worden geen vragen gesteld met betrekking tot seksuele handelingen of activiteiten;</w:t>
      </w:r>
    </w:p>
    <w:p w14:paraId="088AE6E4" w14:textId="77777777" w:rsidR="009C02AC" w:rsidRPr="001475CD" w:rsidRDefault="004B6647" w:rsidP="00E20010">
      <w:pPr>
        <w:pStyle w:val="Lijstalinea"/>
        <w:numPr>
          <w:ilvl w:val="0"/>
          <w:numId w:val="9"/>
        </w:numPr>
        <w:spacing w:line="360" w:lineRule="auto"/>
        <w:rPr>
          <w:rFonts w:ascii="Times New Roman" w:hAnsi="Times New Roman" w:cs="Times New Roman"/>
          <w:szCs w:val="24"/>
        </w:rPr>
      </w:pPr>
      <w:r>
        <w:rPr>
          <w:rFonts w:ascii="Times New Roman" w:hAnsi="Times New Roman" w:cs="Times New Roman"/>
          <w:szCs w:val="24"/>
        </w:rPr>
        <w:t>e</w:t>
      </w:r>
      <w:r w:rsidR="008940F4" w:rsidRPr="001475CD">
        <w:rPr>
          <w:rFonts w:ascii="Times New Roman" w:hAnsi="Times New Roman" w:cs="Times New Roman"/>
          <w:szCs w:val="24"/>
        </w:rPr>
        <w:t>r wordt geen onderzoek gedaan door de IND naar de aanpassing van stereotype beeld</w:t>
      </w:r>
      <w:r w:rsidR="00C535AD" w:rsidRPr="001475CD">
        <w:rPr>
          <w:rFonts w:ascii="Times New Roman" w:hAnsi="Times New Roman" w:cs="Times New Roman"/>
          <w:szCs w:val="24"/>
        </w:rPr>
        <w:t xml:space="preserve"> van LHBTI door een vreemdeling.</w:t>
      </w:r>
    </w:p>
    <w:p w14:paraId="53C86B54" w14:textId="77777777" w:rsidR="00486F3B" w:rsidRPr="001475CD" w:rsidRDefault="004B6647" w:rsidP="00003D47">
      <w:pPr>
        <w:spacing w:line="360" w:lineRule="auto"/>
        <w:rPr>
          <w:rFonts w:ascii="Times New Roman" w:hAnsi="Times New Roman" w:cs="Times New Roman"/>
          <w:szCs w:val="24"/>
        </w:rPr>
      </w:pPr>
      <w:r>
        <w:rPr>
          <w:rFonts w:ascii="Times New Roman" w:hAnsi="Times New Roman" w:cs="Times New Roman"/>
          <w:szCs w:val="24"/>
        </w:rPr>
        <w:t xml:space="preserve">De IND gebruikt bij het horen en de geloofwaardigheidsbeoordeling thema’s, als </w:t>
      </w:r>
      <w:r w:rsidR="0087581E" w:rsidRPr="001475CD">
        <w:rPr>
          <w:rFonts w:ascii="Times New Roman" w:hAnsi="Times New Roman" w:cs="Times New Roman"/>
          <w:szCs w:val="24"/>
        </w:rPr>
        <w:t xml:space="preserve">een vreemdeling stelt dat hij LHBTI is. </w:t>
      </w:r>
      <w:r w:rsidR="003B5B32" w:rsidRPr="00003D47">
        <w:rPr>
          <w:rFonts w:ascii="Times New Roman" w:hAnsi="Times New Roman" w:cs="Times New Roman"/>
          <w:szCs w:val="24"/>
        </w:rPr>
        <w:t>Het</w:t>
      </w:r>
      <w:r w:rsidR="00192E79" w:rsidRPr="00003D47">
        <w:rPr>
          <w:rFonts w:ascii="Times New Roman" w:hAnsi="Times New Roman" w:cs="Times New Roman"/>
          <w:szCs w:val="24"/>
        </w:rPr>
        <w:t xml:space="preserve"> </w:t>
      </w:r>
      <w:r w:rsidR="00192E79" w:rsidRPr="001475CD">
        <w:rPr>
          <w:rFonts w:ascii="Times New Roman" w:hAnsi="Times New Roman" w:cs="Times New Roman"/>
          <w:szCs w:val="24"/>
        </w:rPr>
        <w:t>eerste thema gaat over het privéleven</w:t>
      </w:r>
      <w:r w:rsidR="00591C38" w:rsidRPr="001475CD">
        <w:rPr>
          <w:rFonts w:ascii="Times New Roman" w:hAnsi="Times New Roman" w:cs="Times New Roman"/>
          <w:szCs w:val="24"/>
        </w:rPr>
        <w:t xml:space="preserve"> van de vreemdeling</w:t>
      </w:r>
      <w:r w:rsidR="003B5B32">
        <w:rPr>
          <w:rFonts w:ascii="Times New Roman" w:hAnsi="Times New Roman" w:cs="Times New Roman"/>
          <w:szCs w:val="24"/>
        </w:rPr>
        <w:t xml:space="preserve"> </w:t>
      </w:r>
      <w:r w:rsidR="003B5B32" w:rsidRPr="00003D47">
        <w:rPr>
          <w:rFonts w:ascii="Times New Roman" w:hAnsi="Times New Roman" w:cs="Times New Roman"/>
          <w:szCs w:val="24"/>
        </w:rPr>
        <w:t>zoals</w:t>
      </w:r>
      <w:r w:rsidR="00192E79" w:rsidRPr="001475CD">
        <w:rPr>
          <w:rFonts w:ascii="Times New Roman" w:hAnsi="Times New Roman" w:cs="Times New Roman"/>
          <w:szCs w:val="24"/>
        </w:rPr>
        <w:t xml:space="preserve"> familie, vrienden, relaties en omgeving. </w:t>
      </w:r>
      <w:r w:rsidR="000E2D04" w:rsidRPr="001475CD">
        <w:rPr>
          <w:rFonts w:ascii="Times New Roman" w:hAnsi="Times New Roman" w:cs="Times New Roman"/>
          <w:szCs w:val="24"/>
        </w:rPr>
        <w:t>Hierbij gaat het om de persoonlijke</w:t>
      </w:r>
      <w:r w:rsidR="00192E79" w:rsidRPr="001475CD">
        <w:rPr>
          <w:rFonts w:ascii="Times New Roman" w:hAnsi="Times New Roman" w:cs="Times New Roman"/>
          <w:szCs w:val="24"/>
        </w:rPr>
        <w:t xml:space="preserve"> belevenis van de vreemdeling zoals de bewustwor</w:t>
      </w:r>
      <w:r w:rsidR="000E2D04" w:rsidRPr="001475CD">
        <w:rPr>
          <w:rFonts w:ascii="Times New Roman" w:hAnsi="Times New Roman" w:cs="Times New Roman"/>
          <w:szCs w:val="24"/>
        </w:rPr>
        <w:t xml:space="preserve">ding van de seksuele geaardheid, het proces van zelfacceptatie, de reacties van buitenaf </w:t>
      </w:r>
      <w:r w:rsidR="003B5B32">
        <w:rPr>
          <w:rFonts w:ascii="Times New Roman" w:hAnsi="Times New Roman" w:cs="Times New Roman"/>
          <w:szCs w:val="24"/>
        </w:rPr>
        <w:t xml:space="preserve">en mogelijke relaties. Bij </w:t>
      </w:r>
      <w:r w:rsidR="003B5B32" w:rsidRPr="00003D47">
        <w:rPr>
          <w:rFonts w:ascii="Times New Roman" w:hAnsi="Times New Roman" w:cs="Times New Roman"/>
          <w:szCs w:val="24"/>
        </w:rPr>
        <w:t>het</w:t>
      </w:r>
      <w:r w:rsidR="00591C38" w:rsidRPr="001475CD">
        <w:rPr>
          <w:rFonts w:ascii="Times New Roman" w:hAnsi="Times New Roman" w:cs="Times New Roman"/>
          <w:szCs w:val="24"/>
        </w:rPr>
        <w:t xml:space="preserve"> tweede thema staan de huidige en</w:t>
      </w:r>
      <w:r w:rsidR="003C00BA" w:rsidRPr="001475CD">
        <w:rPr>
          <w:rFonts w:ascii="Times New Roman" w:hAnsi="Times New Roman" w:cs="Times New Roman"/>
          <w:szCs w:val="24"/>
        </w:rPr>
        <w:t xml:space="preserve"> voorgaande relaties centraal. </w:t>
      </w:r>
      <w:r w:rsidR="003C00BA" w:rsidRPr="001475CD">
        <w:rPr>
          <w:rFonts w:ascii="Times New Roman" w:hAnsi="Times New Roman" w:cs="Times New Roman"/>
          <w:szCs w:val="24"/>
        </w:rPr>
        <w:lastRenderedPageBreak/>
        <w:t xml:space="preserve">Hierbij wordt aan de vreemdeling gevraagd of hij </w:t>
      </w:r>
      <w:r w:rsidR="003B5B32" w:rsidRPr="00003D47">
        <w:rPr>
          <w:rFonts w:ascii="Times New Roman" w:hAnsi="Times New Roman" w:cs="Times New Roman"/>
          <w:szCs w:val="24"/>
        </w:rPr>
        <w:t>een</w:t>
      </w:r>
      <w:r w:rsidR="003B5B32">
        <w:rPr>
          <w:rFonts w:ascii="Times New Roman" w:hAnsi="Times New Roman" w:cs="Times New Roman"/>
          <w:color w:val="FF0000"/>
          <w:szCs w:val="24"/>
        </w:rPr>
        <w:t xml:space="preserve"> </w:t>
      </w:r>
      <w:r w:rsidR="003B5B32">
        <w:rPr>
          <w:rFonts w:ascii="Times New Roman" w:hAnsi="Times New Roman" w:cs="Times New Roman"/>
          <w:szCs w:val="24"/>
        </w:rPr>
        <w:t>relatie</w:t>
      </w:r>
      <w:r w:rsidR="003C00BA" w:rsidRPr="001475CD">
        <w:rPr>
          <w:rFonts w:ascii="Times New Roman" w:hAnsi="Times New Roman" w:cs="Times New Roman"/>
          <w:szCs w:val="24"/>
        </w:rPr>
        <w:t xml:space="preserve"> heeft of </w:t>
      </w:r>
      <w:r w:rsidR="003B5B32" w:rsidRPr="00003D47">
        <w:rPr>
          <w:rFonts w:ascii="Times New Roman" w:hAnsi="Times New Roman" w:cs="Times New Roman"/>
          <w:szCs w:val="24"/>
        </w:rPr>
        <w:t xml:space="preserve">relaties </w:t>
      </w:r>
      <w:r w:rsidR="003B5B32">
        <w:rPr>
          <w:rFonts w:ascii="Times New Roman" w:hAnsi="Times New Roman" w:cs="Times New Roman"/>
          <w:szCs w:val="24"/>
        </w:rPr>
        <w:t>heeft gehad</w:t>
      </w:r>
      <w:r w:rsidR="003C00BA" w:rsidRPr="001475CD">
        <w:rPr>
          <w:rFonts w:ascii="Times New Roman" w:hAnsi="Times New Roman" w:cs="Times New Roman"/>
          <w:szCs w:val="24"/>
        </w:rPr>
        <w:t xml:space="preserve"> en of hij kennis heeft van de LHBTI-gemeenschap in het land van herkomst. </w:t>
      </w:r>
      <w:r w:rsidR="003B5B32">
        <w:rPr>
          <w:rFonts w:ascii="Times New Roman" w:hAnsi="Times New Roman" w:cs="Times New Roman"/>
          <w:szCs w:val="24"/>
        </w:rPr>
        <w:t>Bij</w:t>
      </w:r>
      <w:r w:rsidR="003B5B32" w:rsidRPr="00003D47">
        <w:rPr>
          <w:rFonts w:ascii="Times New Roman" w:hAnsi="Times New Roman" w:cs="Times New Roman"/>
          <w:szCs w:val="24"/>
        </w:rPr>
        <w:t xml:space="preserve"> het</w:t>
      </w:r>
      <w:r w:rsidR="00486F3B" w:rsidRPr="00003D47">
        <w:rPr>
          <w:rFonts w:ascii="Times New Roman" w:hAnsi="Times New Roman" w:cs="Times New Roman"/>
          <w:szCs w:val="24"/>
        </w:rPr>
        <w:t xml:space="preserve"> </w:t>
      </w:r>
      <w:r w:rsidR="00486F3B" w:rsidRPr="001475CD">
        <w:rPr>
          <w:rFonts w:ascii="Times New Roman" w:hAnsi="Times New Roman" w:cs="Times New Roman"/>
          <w:szCs w:val="24"/>
        </w:rPr>
        <w:t>derde thema wordt onderzocht of de vreemdeling contact heeft met LHBTI</w:t>
      </w:r>
      <w:r>
        <w:rPr>
          <w:rFonts w:ascii="Times New Roman" w:hAnsi="Times New Roman" w:cs="Times New Roman"/>
          <w:szCs w:val="24"/>
        </w:rPr>
        <w:t>’</w:t>
      </w:r>
      <w:r w:rsidR="00486F3B" w:rsidRPr="001475CD">
        <w:rPr>
          <w:rFonts w:ascii="Times New Roman" w:hAnsi="Times New Roman" w:cs="Times New Roman"/>
          <w:szCs w:val="24"/>
        </w:rPr>
        <w:t xml:space="preserve">s en kennis heeft </w:t>
      </w:r>
      <w:r w:rsidR="00180B75" w:rsidRPr="001475CD">
        <w:rPr>
          <w:rFonts w:ascii="Times New Roman" w:hAnsi="Times New Roman" w:cs="Times New Roman"/>
          <w:szCs w:val="24"/>
        </w:rPr>
        <w:t>van de LHBTI-gemeenschap in Nederland. Als laats</w:t>
      </w:r>
      <w:r w:rsidR="00180B75" w:rsidRPr="00003D47">
        <w:rPr>
          <w:rFonts w:ascii="Times New Roman" w:hAnsi="Times New Roman" w:cs="Times New Roman"/>
          <w:szCs w:val="24"/>
        </w:rPr>
        <w:t>t</w:t>
      </w:r>
      <w:r w:rsidR="003B5B32" w:rsidRPr="00003D47">
        <w:rPr>
          <w:rFonts w:ascii="Times New Roman" w:hAnsi="Times New Roman" w:cs="Times New Roman"/>
          <w:szCs w:val="24"/>
        </w:rPr>
        <w:t>e</w:t>
      </w:r>
      <w:r w:rsidR="00180B75" w:rsidRPr="001475CD">
        <w:rPr>
          <w:rFonts w:ascii="Times New Roman" w:hAnsi="Times New Roman" w:cs="Times New Roman"/>
          <w:szCs w:val="24"/>
        </w:rPr>
        <w:t xml:space="preserve"> </w:t>
      </w:r>
      <w:r w:rsidR="00990B7B">
        <w:rPr>
          <w:rFonts w:ascii="Times New Roman" w:hAnsi="Times New Roman" w:cs="Times New Roman"/>
          <w:szCs w:val="24"/>
        </w:rPr>
        <w:t>bekijkt</w:t>
      </w:r>
      <w:r w:rsidR="00990B7B" w:rsidRPr="001475CD">
        <w:rPr>
          <w:rFonts w:ascii="Times New Roman" w:hAnsi="Times New Roman" w:cs="Times New Roman"/>
          <w:szCs w:val="24"/>
        </w:rPr>
        <w:t xml:space="preserve"> </w:t>
      </w:r>
      <w:r w:rsidR="00180B75" w:rsidRPr="001475CD">
        <w:rPr>
          <w:rFonts w:ascii="Times New Roman" w:hAnsi="Times New Roman" w:cs="Times New Roman"/>
          <w:szCs w:val="24"/>
        </w:rPr>
        <w:t>de IND bij het onderzoek of de vreemdeling een gegronde vrees voor terugkeer naar</w:t>
      </w:r>
      <w:r w:rsidR="00C73813" w:rsidRPr="001475CD">
        <w:rPr>
          <w:rFonts w:ascii="Times New Roman" w:hAnsi="Times New Roman" w:cs="Times New Roman"/>
          <w:szCs w:val="24"/>
        </w:rPr>
        <w:t xml:space="preserve"> het</w:t>
      </w:r>
      <w:r w:rsidR="00180B75" w:rsidRPr="001475CD">
        <w:rPr>
          <w:rFonts w:ascii="Times New Roman" w:hAnsi="Times New Roman" w:cs="Times New Roman"/>
          <w:szCs w:val="24"/>
        </w:rPr>
        <w:t xml:space="preserve"> land van herkomst heeft. </w:t>
      </w:r>
      <w:r w:rsidR="00AB16A3" w:rsidRPr="001475CD">
        <w:rPr>
          <w:rFonts w:ascii="Times New Roman" w:hAnsi="Times New Roman" w:cs="Times New Roman"/>
          <w:szCs w:val="24"/>
        </w:rPr>
        <w:t>Er</w:t>
      </w:r>
      <w:r w:rsidR="00180B75" w:rsidRPr="001475CD">
        <w:rPr>
          <w:rFonts w:ascii="Times New Roman" w:hAnsi="Times New Roman" w:cs="Times New Roman"/>
          <w:szCs w:val="24"/>
        </w:rPr>
        <w:t xml:space="preserve"> wordt nagegaan </w:t>
      </w:r>
      <w:r w:rsidR="00C73813" w:rsidRPr="001475CD">
        <w:rPr>
          <w:rFonts w:ascii="Times New Roman" w:hAnsi="Times New Roman" w:cs="Times New Roman"/>
          <w:szCs w:val="24"/>
        </w:rPr>
        <w:t xml:space="preserve">of er discriminatie, repressie en vervolging is in het land van herkomst. </w:t>
      </w:r>
      <w:r w:rsidR="00AB16A3" w:rsidRPr="001475CD">
        <w:rPr>
          <w:rFonts w:ascii="Times New Roman" w:hAnsi="Times New Roman" w:cs="Times New Roman"/>
          <w:szCs w:val="24"/>
        </w:rPr>
        <w:t xml:space="preserve">Daarbij kijkt de IND </w:t>
      </w:r>
      <w:r w:rsidR="00180B75" w:rsidRPr="001475CD">
        <w:rPr>
          <w:rFonts w:ascii="Times New Roman" w:hAnsi="Times New Roman" w:cs="Times New Roman"/>
          <w:szCs w:val="24"/>
        </w:rPr>
        <w:t>wat de vreemdelin</w:t>
      </w:r>
      <w:r w:rsidR="00C73813" w:rsidRPr="001475CD">
        <w:rPr>
          <w:rFonts w:ascii="Times New Roman" w:hAnsi="Times New Roman" w:cs="Times New Roman"/>
          <w:szCs w:val="24"/>
        </w:rPr>
        <w:t xml:space="preserve">g </w:t>
      </w:r>
      <w:r w:rsidR="00AB16A3" w:rsidRPr="001475CD">
        <w:rPr>
          <w:rFonts w:ascii="Times New Roman" w:hAnsi="Times New Roman" w:cs="Times New Roman"/>
          <w:szCs w:val="24"/>
        </w:rPr>
        <w:t xml:space="preserve">is overkomen </w:t>
      </w:r>
      <w:r w:rsidR="00C73813" w:rsidRPr="001475CD">
        <w:rPr>
          <w:rFonts w:ascii="Times New Roman" w:hAnsi="Times New Roman" w:cs="Times New Roman"/>
          <w:szCs w:val="24"/>
        </w:rPr>
        <w:t>i</w:t>
      </w:r>
      <w:r w:rsidR="00AB16A3" w:rsidRPr="001475CD">
        <w:rPr>
          <w:rFonts w:ascii="Times New Roman" w:hAnsi="Times New Roman" w:cs="Times New Roman"/>
          <w:szCs w:val="24"/>
        </w:rPr>
        <w:t>n het verleden.</w:t>
      </w:r>
      <w:r w:rsidR="00AB16A3" w:rsidRPr="001475CD">
        <w:rPr>
          <w:rStyle w:val="Voetnootmarkering"/>
          <w:rFonts w:ascii="Times New Roman" w:hAnsi="Times New Roman" w:cs="Times New Roman"/>
          <w:szCs w:val="24"/>
        </w:rPr>
        <w:footnoteReference w:id="128"/>
      </w:r>
    </w:p>
    <w:p w14:paraId="4ACA5FB0" w14:textId="77777777" w:rsidR="009C25D2" w:rsidRDefault="002030A5" w:rsidP="00003D47">
      <w:pPr>
        <w:spacing w:line="360" w:lineRule="auto"/>
        <w:rPr>
          <w:rFonts w:ascii="Times New Roman" w:hAnsi="Times New Roman" w:cs="Times New Roman"/>
        </w:rPr>
      </w:pPr>
      <w:r w:rsidRPr="001475CD">
        <w:rPr>
          <w:rFonts w:ascii="Times New Roman" w:hAnsi="Times New Roman" w:cs="Times New Roman"/>
        </w:rPr>
        <w:t>Voor de algemene geloofwaardigheidsbeoordeling wordt verwezen naar</w:t>
      </w:r>
      <w:r w:rsidR="00990B7B">
        <w:rPr>
          <w:rFonts w:ascii="Times New Roman" w:hAnsi="Times New Roman" w:cs="Times New Roman"/>
        </w:rPr>
        <w:t xml:space="preserve"> de</w:t>
      </w:r>
      <w:r w:rsidRPr="001475CD">
        <w:rPr>
          <w:rFonts w:ascii="Times New Roman" w:hAnsi="Times New Roman" w:cs="Times New Roman"/>
        </w:rPr>
        <w:t xml:space="preserve"> WI 2014/10. Deze werkinstructie ziet </w:t>
      </w:r>
      <w:r w:rsidR="003B5B32" w:rsidRPr="00003D47">
        <w:rPr>
          <w:rFonts w:ascii="Times New Roman" w:hAnsi="Times New Roman" w:cs="Times New Roman"/>
        </w:rPr>
        <w:t xml:space="preserve">toe </w:t>
      </w:r>
      <w:r w:rsidRPr="001475CD">
        <w:rPr>
          <w:rFonts w:ascii="Times New Roman" w:hAnsi="Times New Roman" w:cs="Times New Roman"/>
        </w:rPr>
        <w:t xml:space="preserve">op de inhoudelijke beoordeling van een asielaanvraag. </w:t>
      </w:r>
      <w:r w:rsidR="00990B7B">
        <w:rPr>
          <w:rFonts w:ascii="Times New Roman" w:hAnsi="Times New Roman" w:cs="Times New Roman"/>
        </w:rPr>
        <w:t>Daarom</w:t>
      </w:r>
      <w:r w:rsidRPr="001475CD">
        <w:rPr>
          <w:rFonts w:ascii="Times New Roman" w:hAnsi="Times New Roman" w:cs="Times New Roman"/>
        </w:rPr>
        <w:t xml:space="preserve"> gelden de geloofwaardigheidsindicatoren ook bij </w:t>
      </w:r>
      <w:r w:rsidR="006B1BE8" w:rsidRPr="001475CD">
        <w:rPr>
          <w:rFonts w:ascii="Times New Roman" w:hAnsi="Times New Roman" w:cs="Times New Roman"/>
        </w:rPr>
        <w:t>LHBT-zaken.</w:t>
      </w:r>
      <w:r w:rsidRPr="001475CD">
        <w:rPr>
          <w:rStyle w:val="Voetnootmarkering"/>
          <w:rFonts w:ascii="Times New Roman" w:hAnsi="Times New Roman" w:cs="Times New Roman"/>
        </w:rPr>
        <w:footnoteReference w:id="129"/>
      </w:r>
      <w:r w:rsidR="0048194F">
        <w:rPr>
          <w:rFonts w:ascii="Times New Roman" w:hAnsi="Times New Roman" w:cs="Times New Roman"/>
        </w:rPr>
        <w:t xml:space="preserve"> </w:t>
      </w:r>
      <w:r w:rsidR="005D39F7">
        <w:rPr>
          <w:rFonts w:ascii="Times New Roman" w:hAnsi="Times New Roman" w:cs="Times New Roman"/>
        </w:rPr>
        <w:t xml:space="preserve">De antwoorden die belangrijk worden bevonden op de gestelde vragen hangt volgens WI 2018/9 af van elk individuele zaak. In </w:t>
      </w:r>
      <w:r w:rsidR="003D6426">
        <w:rPr>
          <w:rFonts w:ascii="Times New Roman" w:hAnsi="Times New Roman" w:cs="Times New Roman"/>
        </w:rPr>
        <w:t>WI 2015/9, werkinstructie vóó</w:t>
      </w:r>
      <w:r w:rsidR="005D39F7">
        <w:rPr>
          <w:rFonts w:ascii="Times New Roman" w:hAnsi="Times New Roman" w:cs="Times New Roman"/>
        </w:rPr>
        <w:t xml:space="preserve">r WI 2018/9, </w:t>
      </w:r>
      <w:r w:rsidR="008E0692">
        <w:rPr>
          <w:rFonts w:ascii="Times New Roman" w:hAnsi="Times New Roman" w:cs="Times New Roman"/>
        </w:rPr>
        <w:t>werd bij</w:t>
      </w:r>
      <w:r w:rsidR="005D39F7">
        <w:rPr>
          <w:rFonts w:ascii="Times New Roman" w:hAnsi="Times New Roman" w:cs="Times New Roman"/>
        </w:rPr>
        <w:t xml:space="preserve"> de beoordeling nadruk gelegd op onder andere het bewustwordingsproces en</w:t>
      </w:r>
      <w:r w:rsidR="003D6426">
        <w:rPr>
          <w:rFonts w:ascii="Times New Roman" w:hAnsi="Times New Roman" w:cs="Times New Roman"/>
        </w:rPr>
        <w:t xml:space="preserve"> de wijze van</w:t>
      </w:r>
      <w:r w:rsidR="005D39F7">
        <w:rPr>
          <w:rFonts w:ascii="Times New Roman" w:hAnsi="Times New Roman" w:cs="Times New Roman"/>
        </w:rPr>
        <w:t xml:space="preserve"> zelfaccepta</w:t>
      </w:r>
      <w:r w:rsidR="003D6426">
        <w:rPr>
          <w:rFonts w:ascii="Times New Roman" w:hAnsi="Times New Roman" w:cs="Times New Roman"/>
        </w:rPr>
        <w:t xml:space="preserve">tie. </w:t>
      </w:r>
      <w:r w:rsidR="009C25D2">
        <w:rPr>
          <w:rFonts w:ascii="Times New Roman" w:hAnsi="Times New Roman" w:cs="Times New Roman"/>
        </w:rPr>
        <w:t>Zo betoog</w:t>
      </w:r>
      <w:r w:rsidR="00D44FBA">
        <w:rPr>
          <w:rFonts w:ascii="Times New Roman" w:hAnsi="Times New Roman" w:cs="Times New Roman"/>
        </w:rPr>
        <w:t>de</w:t>
      </w:r>
      <w:r w:rsidR="009C25D2">
        <w:rPr>
          <w:rFonts w:ascii="Times New Roman" w:hAnsi="Times New Roman" w:cs="Times New Roman"/>
        </w:rPr>
        <w:t xml:space="preserve"> de Ghane</w:t>
      </w:r>
      <w:r w:rsidR="00D44FBA">
        <w:rPr>
          <w:rFonts w:ascii="Times New Roman" w:hAnsi="Times New Roman" w:cs="Times New Roman"/>
        </w:rPr>
        <w:t xml:space="preserve">se asielzoeker in de zaak van 15 </w:t>
      </w:r>
      <w:r w:rsidR="009C25D2">
        <w:rPr>
          <w:rFonts w:ascii="Times New Roman" w:hAnsi="Times New Roman" w:cs="Times New Roman"/>
        </w:rPr>
        <w:t>juni 2016, dat de staat</w:t>
      </w:r>
      <w:r w:rsidR="00D44FBA">
        <w:rPr>
          <w:rFonts w:ascii="Times New Roman" w:hAnsi="Times New Roman" w:cs="Times New Roman"/>
        </w:rPr>
        <w:t xml:space="preserve">ssecretaris meer aandacht zou moeten besteden aan culturele antropologische en psychologische factoren in plaats van ten onrechte uitgaan dat </w:t>
      </w:r>
      <w:r w:rsidR="008E0692">
        <w:rPr>
          <w:rFonts w:ascii="Times New Roman" w:hAnsi="Times New Roman" w:cs="Times New Roman"/>
        </w:rPr>
        <w:t>LHBTI-asielzoekers</w:t>
      </w:r>
      <w:r w:rsidR="00D44FBA">
        <w:rPr>
          <w:rFonts w:ascii="Times New Roman" w:hAnsi="Times New Roman" w:cs="Times New Roman"/>
        </w:rPr>
        <w:t xml:space="preserve"> bijna altijd worstelen om hun seksuele geaardheid te accepteren en daarover moeten kunnen verklaren.</w:t>
      </w:r>
      <w:r w:rsidR="007D107D">
        <w:rPr>
          <w:rStyle w:val="Voetnootmarkering"/>
          <w:rFonts w:ascii="Times New Roman" w:hAnsi="Times New Roman" w:cs="Times New Roman"/>
        </w:rPr>
        <w:footnoteReference w:id="130"/>
      </w:r>
      <w:r w:rsidR="00D44FBA">
        <w:rPr>
          <w:rFonts w:ascii="Times New Roman" w:hAnsi="Times New Roman" w:cs="Times New Roman"/>
        </w:rPr>
        <w:t xml:space="preserve"> </w:t>
      </w:r>
    </w:p>
    <w:p w14:paraId="50C5CB89" w14:textId="77777777" w:rsidR="006664A5" w:rsidRDefault="003D6426" w:rsidP="00003D47">
      <w:pPr>
        <w:spacing w:line="360" w:lineRule="auto"/>
        <w:rPr>
          <w:rFonts w:ascii="Times New Roman" w:hAnsi="Times New Roman" w:cs="Times New Roman"/>
        </w:rPr>
      </w:pPr>
      <w:r>
        <w:rPr>
          <w:rFonts w:ascii="Times New Roman" w:hAnsi="Times New Roman" w:cs="Times New Roman"/>
        </w:rPr>
        <w:t>Belangenorganisaties uitten hierover veel kritiek</w:t>
      </w:r>
      <w:r w:rsidR="009E4829">
        <w:rPr>
          <w:rFonts w:ascii="Times New Roman" w:hAnsi="Times New Roman" w:cs="Times New Roman"/>
        </w:rPr>
        <w:t xml:space="preserve">, omdat de IND </w:t>
      </w:r>
      <w:r w:rsidR="008E0692">
        <w:rPr>
          <w:rFonts w:ascii="Times New Roman" w:hAnsi="Times New Roman" w:cs="Times New Roman"/>
        </w:rPr>
        <w:t>te veel</w:t>
      </w:r>
      <w:r w:rsidR="009E4829">
        <w:rPr>
          <w:rFonts w:ascii="Times New Roman" w:hAnsi="Times New Roman" w:cs="Times New Roman"/>
        </w:rPr>
        <w:t xml:space="preserve"> uitging van begrippen die vooral gebruikt worden in het westen</w:t>
      </w:r>
      <w:r>
        <w:rPr>
          <w:rFonts w:ascii="Times New Roman" w:hAnsi="Times New Roman" w:cs="Times New Roman"/>
        </w:rPr>
        <w:t>.</w:t>
      </w:r>
      <w:r w:rsidR="009E4829">
        <w:rPr>
          <w:rFonts w:ascii="Times New Roman" w:hAnsi="Times New Roman" w:cs="Times New Roman"/>
        </w:rPr>
        <w:t xml:space="preserve"> Daarnaast schepte</w:t>
      </w:r>
      <w:r w:rsidR="00760D08">
        <w:rPr>
          <w:rFonts w:ascii="Times New Roman" w:hAnsi="Times New Roman" w:cs="Times New Roman"/>
        </w:rPr>
        <w:t xml:space="preserve"> de gedachtegang bij ‘proces van bewustwording en ‘proces van zelfacceptatie’ stereotiepe idee op, alsof de ontwikkeling van een homoseksuele seksualiteit in consistente fases geschied. </w:t>
      </w:r>
      <w:r w:rsidR="00760D08">
        <w:rPr>
          <w:rStyle w:val="Voetnootmarkering"/>
          <w:rFonts w:ascii="Times New Roman" w:hAnsi="Times New Roman" w:cs="Times New Roman"/>
        </w:rPr>
        <w:footnoteReference w:id="131"/>
      </w:r>
      <w:r>
        <w:rPr>
          <w:rFonts w:ascii="Times New Roman" w:hAnsi="Times New Roman" w:cs="Times New Roman"/>
        </w:rPr>
        <w:t xml:space="preserve"> Om die reden besloot </w:t>
      </w:r>
      <w:r w:rsidR="00760D08">
        <w:rPr>
          <w:rFonts w:ascii="Times New Roman" w:hAnsi="Times New Roman" w:cs="Times New Roman"/>
        </w:rPr>
        <w:t xml:space="preserve">staatsecretaris van Justitie en Veiligheid Mark Harbers op 4 juli 2018, een brief te sturen aan de Tweede Kamer over hoe de wijze van beoordeling van de geloofwaardigheid van LHBTI-asielzoekers verder kan worden verbeterd. </w:t>
      </w:r>
      <w:r w:rsidR="00970CD1">
        <w:rPr>
          <w:rFonts w:ascii="Times New Roman" w:hAnsi="Times New Roman" w:cs="Times New Roman"/>
        </w:rPr>
        <w:t>In die brief gaf de staatssecretaris aan dat de nadruk vanaf nu niet meer op het bewustwordingsproces en de wijze van zelfacceptatie zou liggen, maar dat de asielzoeker zoveel mogelijk authentiek verhaal vertelt.</w:t>
      </w:r>
      <w:r w:rsidR="00970CD1">
        <w:rPr>
          <w:rStyle w:val="Voetnootmarkering"/>
          <w:rFonts w:ascii="Times New Roman" w:hAnsi="Times New Roman" w:cs="Times New Roman"/>
        </w:rPr>
        <w:footnoteReference w:id="132"/>
      </w:r>
      <w:r w:rsidR="009C25D2">
        <w:rPr>
          <w:rFonts w:ascii="Times New Roman" w:hAnsi="Times New Roman" w:cs="Times New Roman"/>
        </w:rPr>
        <w:t xml:space="preserve"> In dat kader is WI 2015/9 veranderd in WI 2018/9.</w:t>
      </w:r>
    </w:p>
    <w:p w14:paraId="4F1E367D" w14:textId="77777777" w:rsidR="00EE471A" w:rsidRPr="00A3565D" w:rsidRDefault="00EE471A" w:rsidP="00003D47">
      <w:pPr>
        <w:spacing w:line="360" w:lineRule="auto"/>
        <w:rPr>
          <w:rFonts w:ascii="Times New Roman" w:hAnsi="Times New Roman" w:cs="Times New Roman"/>
        </w:rPr>
      </w:pPr>
      <w:r w:rsidRPr="00A3565D">
        <w:rPr>
          <w:rFonts w:ascii="Times New Roman" w:hAnsi="Times New Roman" w:cs="Times New Roman"/>
        </w:rPr>
        <w:t>Met de aanpassing van WI 2018</w:t>
      </w:r>
      <w:r w:rsidR="00AA295F" w:rsidRPr="00A3565D">
        <w:rPr>
          <w:rFonts w:ascii="Times New Roman" w:hAnsi="Times New Roman" w:cs="Times New Roman"/>
        </w:rPr>
        <w:t xml:space="preserve">/9 wordt er meer ruimte gegeven over het stellen van open vragen </w:t>
      </w:r>
      <w:r w:rsidR="00580371" w:rsidRPr="00A3565D">
        <w:rPr>
          <w:rFonts w:ascii="Times New Roman" w:hAnsi="Times New Roman" w:cs="Times New Roman"/>
        </w:rPr>
        <w:t>en stellen van vragen over persoonlijke ervaringen en betekenisgeving. Hiermee wordt er geen nadruk gelegd op het bewustwordingsproces en de wijze van zelfacceptatie</w:t>
      </w:r>
      <w:r w:rsidR="00A3565D" w:rsidRPr="00A3565D">
        <w:rPr>
          <w:rFonts w:ascii="Times New Roman" w:hAnsi="Times New Roman" w:cs="Times New Roman"/>
        </w:rPr>
        <w:t xml:space="preserve">, maar wordt de asielzoeker gestimuleerd om zijn eigen verhaal te vertellen. </w:t>
      </w:r>
    </w:p>
    <w:p w14:paraId="551D2C94" w14:textId="77777777" w:rsidR="006664A5" w:rsidRPr="00A32FB8" w:rsidRDefault="006664A5" w:rsidP="00A32FB8">
      <w:pPr>
        <w:rPr>
          <w:rFonts w:ascii="Times New Roman" w:hAnsi="Times New Roman" w:cs="Times New Roman"/>
          <w:sz w:val="28"/>
          <w:u w:val="single"/>
        </w:rPr>
      </w:pPr>
    </w:p>
    <w:p w14:paraId="5B441B6E" w14:textId="77777777" w:rsidR="00F02A02" w:rsidRPr="00161AA4" w:rsidRDefault="00F02A02" w:rsidP="00F02A02">
      <w:pPr>
        <w:pStyle w:val="Kop2"/>
        <w:shd w:val="clear" w:color="auto" w:fill="8DB3E2" w:themeFill="text2" w:themeFillTint="66"/>
      </w:pPr>
      <w:r>
        <w:lastRenderedPageBreak/>
        <w:t>5. resultaten jurisprudentieonderzoek</w:t>
      </w:r>
    </w:p>
    <w:p w14:paraId="5EDD39DA" w14:textId="77777777" w:rsidR="00F02A02" w:rsidRPr="00B94421" w:rsidRDefault="00F02A02" w:rsidP="00F02A02">
      <w:pPr>
        <w:spacing w:line="360" w:lineRule="auto"/>
        <w:rPr>
          <w:rFonts w:ascii="Times New Roman" w:hAnsi="Times New Roman" w:cs="Times New Roman"/>
          <w:sz w:val="6"/>
        </w:rPr>
      </w:pPr>
    </w:p>
    <w:p w14:paraId="680159CD" w14:textId="77777777" w:rsidR="00F02A02" w:rsidRPr="0072277F" w:rsidRDefault="00F02A02" w:rsidP="00F02A02">
      <w:pPr>
        <w:pStyle w:val="Kop2"/>
      </w:pPr>
      <w:r>
        <w:t xml:space="preserve">5.1 inleiding </w:t>
      </w:r>
    </w:p>
    <w:p w14:paraId="16DF061C" w14:textId="77777777" w:rsidR="00F02A02" w:rsidRDefault="00F02A02" w:rsidP="00F02A02">
      <w:pPr>
        <w:spacing w:line="360" w:lineRule="auto"/>
        <w:rPr>
          <w:rFonts w:ascii="Times New Roman" w:hAnsi="Times New Roman" w:cs="Times New Roman"/>
          <w:sz w:val="28"/>
        </w:rPr>
      </w:pPr>
    </w:p>
    <w:p w14:paraId="04FA2496" w14:textId="77777777" w:rsidR="00F02A02" w:rsidRPr="00B94421" w:rsidRDefault="00F02A02" w:rsidP="00F02A02">
      <w:pPr>
        <w:spacing w:line="360" w:lineRule="auto"/>
        <w:rPr>
          <w:rFonts w:ascii="Times New Roman" w:hAnsi="Times New Roman" w:cs="Times New Roman"/>
          <w:sz w:val="24"/>
        </w:rPr>
      </w:pPr>
      <w:r w:rsidRPr="0072277F">
        <w:rPr>
          <w:rFonts w:ascii="Times New Roman" w:hAnsi="Times New Roman" w:cs="Times New Roman"/>
        </w:rPr>
        <w:t xml:space="preserve">Dit hoofdstuk staat in het teken van het jurisprudentieonderzoek en </w:t>
      </w:r>
      <w:r>
        <w:rPr>
          <w:rFonts w:ascii="Times New Roman" w:hAnsi="Times New Roman" w:cs="Times New Roman"/>
        </w:rPr>
        <w:t>geeft</w:t>
      </w:r>
      <w:r w:rsidRPr="0072277F">
        <w:rPr>
          <w:rFonts w:ascii="Times New Roman" w:hAnsi="Times New Roman" w:cs="Times New Roman"/>
        </w:rPr>
        <w:t xml:space="preserve"> antwoord op de vierde deelvraag</w:t>
      </w:r>
      <w:r>
        <w:rPr>
          <w:rFonts w:ascii="Times New Roman" w:hAnsi="Times New Roman" w:cs="Times New Roman"/>
        </w:rPr>
        <w:t xml:space="preserve">: </w:t>
      </w:r>
      <w:r w:rsidRPr="0054251B">
        <w:rPr>
          <w:rFonts w:ascii="Times New Roman" w:hAnsi="Times New Roman" w:cs="Times New Roman"/>
          <w:i/>
          <w:szCs w:val="24"/>
        </w:rPr>
        <w:t>Wat zijn de overwegingen van vers</w:t>
      </w:r>
      <w:r>
        <w:rPr>
          <w:rFonts w:ascii="Times New Roman" w:hAnsi="Times New Roman" w:cs="Times New Roman"/>
          <w:i/>
          <w:szCs w:val="24"/>
        </w:rPr>
        <w:t>chillende rechtbanken vanaf 2018</w:t>
      </w:r>
      <w:r w:rsidRPr="0054251B">
        <w:rPr>
          <w:rFonts w:ascii="Times New Roman" w:hAnsi="Times New Roman" w:cs="Times New Roman"/>
          <w:i/>
          <w:szCs w:val="24"/>
        </w:rPr>
        <w:t xml:space="preserve"> tot heden met betrekking tot de geloofwaardigheid van </w:t>
      </w:r>
      <w:r>
        <w:rPr>
          <w:rFonts w:ascii="Times New Roman" w:hAnsi="Times New Roman" w:cs="Times New Roman"/>
          <w:i/>
          <w:szCs w:val="24"/>
        </w:rPr>
        <w:t xml:space="preserve">de </w:t>
      </w:r>
      <w:r w:rsidRPr="0054251B">
        <w:rPr>
          <w:rFonts w:ascii="Times New Roman" w:hAnsi="Times New Roman" w:cs="Times New Roman"/>
          <w:i/>
          <w:szCs w:val="24"/>
        </w:rPr>
        <w:t>seksuele geaardheid van asielaanvragen die worden ingediend door LHBT</w:t>
      </w:r>
      <w:r>
        <w:rPr>
          <w:rFonts w:ascii="Times New Roman" w:hAnsi="Times New Roman" w:cs="Times New Roman"/>
          <w:i/>
          <w:szCs w:val="24"/>
        </w:rPr>
        <w:t>I-</w:t>
      </w:r>
      <w:r w:rsidRPr="0054251B">
        <w:rPr>
          <w:rFonts w:ascii="Times New Roman" w:hAnsi="Times New Roman" w:cs="Times New Roman"/>
          <w:i/>
          <w:szCs w:val="24"/>
        </w:rPr>
        <w:t xml:space="preserve">vreemdelingen </w:t>
      </w:r>
      <w:r>
        <w:rPr>
          <w:rFonts w:ascii="Times New Roman" w:hAnsi="Times New Roman" w:cs="Times New Roman"/>
          <w:i/>
          <w:szCs w:val="24"/>
        </w:rPr>
        <w:t>volgens</w:t>
      </w:r>
      <w:r w:rsidRPr="0054251B">
        <w:rPr>
          <w:rFonts w:ascii="Times New Roman" w:hAnsi="Times New Roman" w:cs="Times New Roman"/>
          <w:i/>
          <w:szCs w:val="24"/>
        </w:rPr>
        <w:t xml:space="preserve"> </w:t>
      </w:r>
      <w:r>
        <w:rPr>
          <w:rFonts w:ascii="Times New Roman" w:hAnsi="Times New Roman" w:cs="Times New Roman"/>
          <w:i/>
          <w:szCs w:val="24"/>
        </w:rPr>
        <w:t>jurisprudentieonderzoek?</w:t>
      </w:r>
      <w:r>
        <w:rPr>
          <w:rFonts w:ascii="Times New Roman" w:hAnsi="Times New Roman" w:cs="Times New Roman"/>
        </w:rPr>
        <w:t xml:space="preserve"> </w:t>
      </w:r>
      <w:r w:rsidRPr="0072277F">
        <w:rPr>
          <w:rFonts w:ascii="Times New Roman" w:hAnsi="Times New Roman" w:cs="Times New Roman"/>
        </w:rPr>
        <w:t xml:space="preserve">Om deze deelvraag te beantwoorden </w:t>
      </w:r>
      <w:r>
        <w:rPr>
          <w:rFonts w:ascii="Times New Roman" w:hAnsi="Times New Roman" w:cs="Times New Roman"/>
        </w:rPr>
        <w:t>is</w:t>
      </w:r>
      <w:r w:rsidRPr="0072277F">
        <w:rPr>
          <w:rFonts w:ascii="Times New Roman" w:hAnsi="Times New Roman" w:cs="Times New Roman"/>
        </w:rPr>
        <w:t xml:space="preserve"> een twintigtal beroepuitspraken onderzocht. </w:t>
      </w:r>
      <w:r>
        <w:rPr>
          <w:rFonts w:ascii="Times New Roman" w:hAnsi="Times New Roman" w:cs="Times New Roman"/>
        </w:rPr>
        <w:t xml:space="preserve">Deze uitspraken zijn opgenomen in de literatuurlijst. </w:t>
      </w:r>
      <w:r w:rsidRPr="00285606">
        <w:rPr>
          <w:rFonts w:ascii="Times New Roman" w:hAnsi="Times New Roman" w:cs="Times New Roman"/>
          <w:color w:val="000000" w:themeColor="text1"/>
        </w:rPr>
        <w:t xml:space="preserve">De uitspraken zijn aan de hand van zes topics geanalyseerd en worden in </w:t>
      </w:r>
      <w:r>
        <w:rPr>
          <w:rFonts w:ascii="Times New Roman" w:hAnsi="Times New Roman" w:cs="Times New Roman"/>
          <w:color w:val="000000" w:themeColor="text1"/>
        </w:rPr>
        <w:t>dit</w:t>
      </w:r>
      <w:r w:rsidRPr="00285606">
        <w:rPr>
          <w:rFonts w:ascii="Times New Roman" w:hAnsi="Times New Roman" w:cs="Times New Roman"/>
          <w:color w:val="000000" w:themeColor="text1"/>
        </w:rPr>
        <w:t xml:space="preserve"> hoofdstuk nader toegelicht.</w:t>
      </w:r>
      <w:r>
        <w:rPr>
          <w:rFonts w:ascii="Times New Roman" w:hAnsi="Times New Roman" w:cs="Times New Roman"/>
          <w:color w:val="000000" w:themeColor="text1"/>
        </w:rPr>
        <w:t xml:space="preserve"> Uitleg van de topics </w:t>
      </w:r>
      <w:r>
        <w:rPr>
          <w:rFonts w:ascii="Times New Roman" w:hAnsi="Times New Roman" w:cs="Times New Roman"/>
        </w:rPr>
        <w:t>is</w:t>
      </w:r>
      <w:r>
        <w:rPr>
          <w:rFonts w:ascii="Times New Roman" w:hAnsi="Times New Roman" w:cs="Times New Roman"/>
          <w:color w:val="000000" w:themeColor="text1"/>
        </w:rPr>
        <w:t xml:space="preserve"> te vinden in hoofdstuk 1.4 (onderzoeksmethoden). In paragraaf 5.2 wordt gekeken naar de factoren die een rol spelen bij de beoordeling van de geloofwaardigheid van de seksuele geaardhe</w:t>
      </w:r>
      <w:r w:rsidR="009C1B96">
        <w:rPr>
          <w:rFonts w:ascii="Times New Roman" w:hAnsi="Times New Roman" w:cs="Times New Roman"/>
          <w:color w:val="000000" w:themeColor="text1"/>
        </w:rPr>
        <w:t>id. Tot slot wordt in hoofdstuk 6</w:t>
      </w:r>
      <w:r>
        <w:rPr>
          <w:rFonts w:ascii="Times New Roman" w:hAnsi="Times New Roman" w:cs="Times New Roman"/>
          <w:color w:val="000000" w:themeColor="text1"/>
        </w:rPr>
        <w:t xml:space="preserve"> de conclusie gegeven naar aanleiding van de resultaten uit het jurisprudentieonderzoek. Twee</w:t>
      </w:r>
      <w:r>
        <w:rPr>
          <w:rFonts w:ascii="Times New Roman" w:hAnsi="Times New Roman" w:cs="Times New Roman"/>
          <w:color w:val="FF0000"/>
        </w:rPr>
        <w:t xml:space="preserve"> </w:t>
      </w:r>
      <w:r>
        <w:rPr>
          <w:rFonts w:ascii="Times New Roman" w:hAnsi="Times New Roman" w:cs="Times New Roman"/>
          <w:color w:val="000000" w:themeColor="text1"/>
        </w:rPr>
        <w:t xml:space="preserve">bijlagen </w:t>
      </w:r>
      <w:r>
        <w:rPr>
          <w:rFonts w:ascii="Times New Roman" w:hAnsi="Times New Roman" w:cs="Times New Roman"/>
        </w:rPr>
        <w:t>ondersteunen dit hoofdstuk.</w:t>
      </w:r>
    </w:p>
    <w:p w14:paraId="0B5A3BC1" w14:textId="77777777" w:rsidR="00F02A02" w:rsidRDefault="00F02A02" w:rsidP="00F02A02">
      <w:pPr>
        <w:rPr>
          <w:rFonts w:ascii="Times New Roman" w:hAnsi="Times New Roman" w:cs="Times New Roman"/>
          <w:b/>
        </w:rPr>
      </w:pPr>
    </w:p>
    <w:p w14:paraId="1FB30380" w14:textId="77777777" w:rsidR="00F02A02" w:rsidRPr="0072277F" w:rsidRDefault="00F02A02" w:rsidP="00F02A02">
      <w:pPr>
        <w:pStyle w:val="Kop2"/>
      </w:pPr>
      <w:r>
        <w:t>5.2 factoren voor de geloofwaardigheidsbeoordeling</w:t>
      </w:r>
      <w:r>
        <w:tab/>
      </w:r>
    </w:p>
    <w:p w14:paraId="319A1BAB" w14:textId="77777777" w:rsidR="00F02A02" w:rsidRDefault="00F02A02" w:rsidP="00F02A02">
      <w:pPr>
        <w:rPr>
          <w:rFonts w:ascii="Times New Roman" w:hAnsi="Times New Roman" w:cs="Times New Roman"/>
          <w:b/>
        </w:rPr>
      </w:pPr>
    </w:p>
    <w:p w14:paraId="0024449E" w14:textId="77777777" w:rsidR="00F02A02" w:rsidRDefault="00F02A02" w:rsidP="00F02A02">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Deze paragraaf brengt de topics met de bijbehorende resultaten uit het jurisprudentieonderzoek in kaart. Naar aanleiding van de topics is naar voren gekomen welke factoren de bestuursrechter van belang heeft geacht bij de geloofwaardigheidsbeoordeling van asielaanvragen wanneer LHBTI ten grondslag ligt.</w:t>
      </w:r>
    </w:p>
    <w:p w14:paraId="0A691E8B" w14:textId="77777777" w:rsidR="00F02A02" w:rsidRDefault="00F02A02" w:rsidP="00F02A02">
      <w:pPr>
        <w:pStyle w:val="Lijstalinea"/>
        <w:numPr>
          <w:ilvl w:val="0"/>
          <w:numId w:val="14"/>
        </w:numPr>
        <w:spacing w:line="360" w:lineRule="auto"/>
        <w:rPr>
          <w:rFonts w:ascii="Times New Roman" w:hAnsi="Times New Roman" w:cs="Times New Roman"/>
          <w:color w:val="000000" w:themeColor="text1"/>
        </w:rPr>
      </w:pPr>
      <w:r w:rsidRPr="00D46769">
        <w:rPr>
          <w:rFonts w:ascii="Times New Roman" w:hAnsi="Times New Roman" w:cs="Times New Roman"/>
          <w:b/>
        </w:rPr>
        <w:t xml:space="preserve">Bewustwording </w:t>
      </w:r>
      <w:r>
        <w:rPr>
          <w:rFonts w:ascii="Times New Roman" w:hAnsi="Times New Roman" w:cs="Times New Roman"/>
          <w:b/>
        </w:rPr>
        <w:t>en</w:t>
      </w:r>
      <w:r w:rsidRPr="00D46769">
        <w:rPr>
          <w:rFonts w:ascii="Times New Roman" w:hAnsi="Times New Roman" w:cs="Times New Roman"/>
          <w:b/>
        </w:rPr>
        <w:t xml:space="preserve"> zelfacceptatie</w:t>
      </w:r>
      <w:r>
        <w:rPr>
          <w:rFonts w:ascii="Times New Roman" w:hAnsi="Times New Roman" w:cs="Times New Roman"/>
          <w:b/>
        </w:rPr>
        <w:br/>
      </w:r>
      <w:r>
        <w:rPr>
          <w:rFonts w:ascii="Times New Roman" w:hAnsi="Times New Roman" w:cs="Times New Roman"/>
          <w:color w:val="000000" w:themeColor="text1"/>
        </w:rPr>
        <w:t>In zeventien van de twintig onderzochte uitspraken wordt een verklaring gegeven van de bewustwording en zelfacceptatie van de LHBTI-vreemdelingen. In de meeste gevallen worden vage, summiere en tegenstrijdige verklaringen afgelegd over het proces van bewustwording van de gestelde seksuele geaardheid. In de overige drie zaken komt het proces van bewustwording niet aan de orde. Twee van de twintig uitspraken gaan specifiek in op de fase en leeftijd van de ontdekking van de seksuele geaardheid.</w:t>
      </w:r>
      <w:r>
        <w:rPr>
          <w:rStyle w:val="Voetnootmarkering"/>
          <w:rFonts w:ascii="Times New Roman" w:hAnsi="Times New Roman" w:cs="Times New Roman"/>
          <w:color w:val="000000" w:themeColor="text1"/>
        </w:rPr>
        <w:footnoteReference w:id="133"/>
      </w:r>
      <w:r>
        <w:rPr>
          <w:rFonts w:ascii="Times New Roman" w:hAnsi="Times New Roman" w:cs="Times New Roman"/>
          <w:color w:val="000000" w:themeColor="text1"/>
        </w:rPr>
        <w:t xml:space="preserve"> Met de wijziging van de werkinstructie wordt er geen nadruk meer gelegd op</w:t>
      </w:r>
      <w:r w:rsidRPr="00A123DF">
        <w:rPr>
          <w:rFonts w:ascii="Times New Roman" w:hAnsi="Times New Roman" w:cs="Times New Roman"/>
          <w:color w:val="000000" w:themeColor="text1"/>
        </w:rPr>
        <w:t xml:space="preserve"> het bewustwordingsproces en</w:t>
      </w:r>
      <w:r>
        <w:rPr>
          <w:rFonts w:ascii="Times New Roman" w:hAnsi="Times New Roman" w:cs="Times New Roman"/>
          <w:color w:val="000000" w:themeColor="text1"/>
        </w:rPr>
        <w:t xml:space="preserve"> </w:t>
      </w:r>
      <w:r w:rsidRPr="00F02A02">
        <w:rPr>
          <w:rFonts w:ascii="Times New Roman" w:hAnsi="Times New Roman" w:cs="Times New Roman"/>
        </w:rPr>
        <w:t xml:space="preserve">op de </w:t>
      </w:r>
      <w:r>
        <w:rPr>
          <w:rFonts w:ascii="Times New Roman" w:hAnsi="Times New Roman" w:cs="Times New Roman"/>
          <w:color w:val="000000" w:themeColor="text1"/>
        </w:rPr>
        <w:t xml:space="preserve">wijze van zelfacceptatie. Zo wordt er door enkele rechters bij de overweging duidelijk naar voren gebracht waarom er geen nadruk wordt gelegd op de termen. Dit wordt als volgt gedaan: </w:t>
      </w:r>
    </w:p>
    <w:p w14:paraId="7DC5765D" w14:textId="77777777" w:rsidR="00F02A02" w:rsidRPr="000C41EB" w:rsidRDefault="00F02A02" w:rsidP="00F02A02">
      <w:pPr>
        <w:pStyle w:val="Lijstalinea"/>
        <w:spacing w:line="360" w:lineRule="auto"/>
        <w:rPr>
          <w:rFonts w:ascii="Times New Roman" w:hAnsi="Times New Roman" w:cs="Times New Roman"/>
          <w:color w:val="000000" w:themeColor="text1"/>
        </w:rPr>
      </w:pPr>
      <w:r w:rsidRPr="000C41EB">
        <w:rPr>
          <w:rFonts w:ascii="Times New Roman" w:hAnsi="Times New Roman" w:cs="Times New Roman"/>
          <w:color w:val="000000"/>
          <w:szCs w:val="18"/>
          <w:shd w:val="clear" w:color="auto" w:fill="FFFFFF"/>
        </w:rPr>
        <w:lastRenderedPageBreak/>
        <w:t>“Dat de termen ‘zelfacceptatie’ en ‘bewustwording’ niet meer expliciet genoemd worden in de nieuwe werkinstructie betekent niet dat deze elementen in dit soort zaken in het geheel niet meer beoordeeld hoeven te worden. Ze behoren nog steeds bij het authentieke verhaal dat eiser dient te kunnen vertellen over zijn eigen ervaringen en persoonlijke beleving met betrekking tot de gestelde seksuele gerichtheid”.</w:t>
      </w:r>
      <w:r w:rsidRPr="000C41EB">
        <w:rPr>
          <w:rStyle w:val="Voetnootmarkering"/>
          <w:rFonts w:ascii="Times New Roman" w:hAnsi="Times New Roman" w:cs="Times New Roman"/>
          <w:color w:val="000000"/>
          <w:szCs w:val="18"/>
          <w:shd w:val="clear" w:color="auto" w:fill="FFFFFF"/>
        </w:rPr>
        <w:footnoteReference w:id="134"/>
      </w:r>
      <w:r w:rsidRPr="000C41EB">
        <w:rPr>
          <w:rFonts w:ascii="Times New Roman" w:hAnsi="Times New Roman" w:cs="Times New Roman"/>
          <w:color w:val="000000" w:themeColor="text1"/>
          <w:sz w:val="28"/>
        </w:rPr>
        <w:t xml:space="preserve"> </w:t>
      </w:r>
      <w:r w:rsidRPr="000C41EB">
        <w:rPr>
          <w:rFonts w:ascii="Times New Roman" w:hAnsi="Times New Roman" w:cs="Times New Roman"/>
          <w:color w:val="000000" w:themeColor="text1"/>
          <w:sz w:val="28"/>
        </w:rPr>
        <w:br/>
      </w:r>
    </w:p>
    <w:p w14:paraId="1B5ABB06" w14:textId="77777777" w:rsidR="00F02A02" w:rsidRPr="00516038" w:rsidRDefault="00F02A02" w:rsidP="00F02A02">
      <w:pPr>
        <w:pStyle w:val="Lijstalinea"/>
        <w:numPr>
          <w:ilvl w:val="0"/>
          <w:numId w:val="14"/>
        </w:numPr>
        <w:spacing w:line="360" w:lineRule="auto"/>
        <w:rPr>
          <w:rFonts w:ascii="Times New Roman" w:hAnsi="Times New Roman" w:cs="Times New Roman"/>
          <w:b/>
          <w:color w:val="000000" w:themeColor="text1"/>
        </w:rPr>
      </w:pPr>
      <w:r w:rsidRPr="006F2705">
        <w:rPr>
          <w:rFonts w:ascii="Times New Roman" w:hAnsi="Times New Roman" w:cs="Times New Roman"/>
          <w:b/>
        </w:rPr>
        <w:t>Huidige en voorgaand</w:t>
      </w:r>
      <w:r>
        <w:rPr>
          <w:rFonts w:ascii="Times New Roman" w:hAnsi="Times New Roman" w:cs="Times New Roman"/>
          <w:b/>
        </w:rPr>
        <w:t>e homoseksuele (LHBTI) relatie</w:t>
      </w:r>
      <w:r>
        <w:rPr>
          <w:rFonts w:ascii="Times New Roman" w:hAnsi="Times New Roman" w:cs="Times New Roman"/>
          <w:b/>
        </w:rPr>
        <w:br/>
      </w:r>
      <w:r w:rsidRPr="00C53EA4">
        <w:rPr>
          <w:rFonts w:ascii="Times New Roman" w:hAnsi="Times New Roman" w:cs="Times New Roman"/>
        </w:rPr>
        <w:t xml:space="preserve">In zestien van de twintig uitspraken verklaart de eiser </w:t>
      </w:r>
      <w:r w:rsidRPr="00F02A02">
        <w:rPr>
          <w:rFonts w:ascii="Times New Roman" w:hAnsi="Times New Roman" w:cs="Times New Roman"/>
        </w:rPr>
        <w:t>een</w:t>
      </w:r>
      <w:r>
        <w:rPr>
          <w:rFonts w:ascii="Times New Roman" w:hAnsi="Times New Roman" w:cs="Times New Roman"/>
        </w:rPr>
        <w:t xml:space="preserve"> </w:t>
      </w:r>
      <w:r w:rsidRPr="00C53EA4">
        <w:rPr>
          <w:rFonts w:ascii="Times New Roman" w:hAnsi="Times New Roman" w:cs="Times New Roman"/>
        </w:rPr>
        <w:t>relatie te hebben gehad of</w:t>
      </w:r>
      <w:r>
        <w:rPr>
          <w:rFonts w:ascii="Times New Roman" w:hAnsi="Times New Roman" w:cs="Times New Roman"/>
        </w:rPr>
        <w:t xml:space="preserve"> </w:t>
      </w:r>
      <w:r w:rsidRPr="00F02A02">
        <w:rPr>
          <w:rFonts w:ascii="Times New Roman" w:hAnsi="Times New Roman" w:cs="Times New Roman"/>
        </w:rPr>
        <w:t>te hebben</w:t>
      </w:r>
      <w:r w:rsidRPr="00C53EA4">
        <w:rPr>
          <w:rFonts w:ascii="Times New Roman" w:hAnsi="Times New Roman" w:cs="Times New Roman"/>
        </w:rPr>
        <w:t>. Van de zestien uitspraken zijn er twee die eerst door de IND ongeloofwaardig waren verklaar</w:t>
      </w:r>
      <w:r w:rsidRPr="00F02A02">
        <w:rPr>
          <w:rFonts w:ascii="Times New Roman" w:hAnsi="Times New Roman" w:cs="Times New Roman"/>
        </w:rPr>
        <w:t xml:space="preserve">d, </w:t>
      </w:r>
      <w:r w:rsidRPr="00C53EA4">
        <w:rPr>
          <w:rFonts w:ascii="Times New Roman" w:hAnsi="Times New Roman" w:cs="Times New Roman"/>
        </w:rPr>
        <w:t>maar tij</w:t>
      </w:r>
      <w:r>
        <w:rPr>
          <w:rFonts w:ascii="Times New Roman" w:hAnsi="Times New Roman" w:cs="Times New Roman"/>
        </w:rPr>
        <w:t xml:space="preserve">dens het beroep geloofwaardig </w:t>
      </w:r>
      <w:r w:rsidRPr="00F02A02">
        <w:rPr>
          <w:rFonts w:ascii="Times New Roman" w:hAnsi="Times New Roman" w:cs="Times New Roman"/>
        </w:rPr>
        <w:t>wer</w:t>
      </w:r>
      <w:r w:rsidRPr="00C53EA4">
        <w:rPr>
          <w:rFonts w:ascii="Times New Roman" w:hAnsi="Times New Roman" w:cs="Times New Roman"/>
        </w:rPr>
        <w:t>den g</w:t>
      </w:r>
      <w:r>
        <w:rPr>
          <w:rFonts w:ascii="Times New Roman" w:hAnsi="Times New Roman" w:cs="Times New Roman"/>
        </w:rPr>
        <w:t xml:space="preserve">eacht door de bestuursrechter </w:t>
      </w:r>
      <w:r w:rsidRPr="00F02A02">
        <w:rPr>
          <w:rFonts w:ascii="Times New Roman" w:hAnsi="Times New Roman" w:cs="Times New Roman"/>
        </w:rPr>
        <w:t>waardoor</w:t>
      </w:r>
      <w:r w:rsidRPr="00C53EA4">
        <w:rPr>
          <w:rFonts w:ascii="Times New Roman" w:hAnsi="Times New Roman" w:cs="Times New Roman"/>
        </w:rPr>
        <w:t xml:space="preserve"> het beroep dus gegrond </w:t>
      </w:r>
      <w:r>
        <w:rPr>
          <w:rFonts w:ascii="Times New Roman" w:hAnsi="Times New Roman" w:cs="Times New Roman"/>
        </w:rPr>
        <w:t>werd</w:t>
      </w:r>
      <w:r w:rsidRPr="00C53EA4">
        <w:rPr>
          <w:rFonts w:ascii="Times New Roman" w:hAnsi="Times New Roman" w:cs="Times New Roman"/>
        </w:rPr>
        <w:t xml:space="preserve"> verklaard.</w:t>
      </w:r>
      <w:r w:rsidRPr="00C53EA4">
        <w:rPr>
          <w:rStyle w:val="Voetnootmarkering"/>
          <w:rFonts w:ascii="Times New Roman" w:hAnsi="Times New Roman" w:cs="Times New Roman"/>
        </w:rPr>
        <w:footnoteReference w:id="135"/>
      </w:r>
      <w:r w:rsidRPr="006F2705">
        <w:rPr>
          <w:rFonts w:ascii="Times New Roman" w:hAnsi="Times New Roman" w:cs="Times New Roman"/>
          <w:b/>
        </w:rPr>
        <w:t xml:space="preserve"> </w:t>
      </w:r>
      <w:r>
        <w:rPr>
          <w:rFonts w:ascii="Times New Roman" w:hAnsi="Times New Roman" w:cs="Times New Roman"/>
        </w:rPr>
        <w:t>In de veertien uitspraken waarin de eisers wel stelden</w:t>
      </w:r>
      <w:r w:rsidRPr="00F02A02">
        <w:rPr>
          <w:rFonts w:ascii="Times New Roman" w:hAnsi="Times New Roman" w:cs="Times New Roman"/>
        </w:rPr>
        <w:t xml:space="preserve"> een </w:t>
      </w:r>
      <w:r>
        <w:rPr>
          <w:rFonts w:ascii="Times New Roman" w:hAnsi="Times New Roman" w:cs="Times New Roman"/>
        </w:rPr>
        <w:t xml:space="preserve">relatie te hebben gehad of </w:t>
      </w:r>
      <w:r w:rsidRPr="00F02A02">
        <w:rPr>
          <w:rFonts w:ascii="Times New Roman" w:hAnsi="Times New Roman" w:cs="Times New Roman"/>
        </w:rPr>
        <w:t xml:space="preserve">te </w:t>
      </w:r>
      <w:r>
        <w:rPr>
          <w:rFonts w:ascii="Times New Roman" w:hAnsi="Times New Roman" w:cs="Times New Roman"/>
        </w:rPr>
        <w:t xml:space="preserve">hebben zijn </w:t>
      </w:r>
      <w:r w:rsidRPr="00F02A02">
        <w:rPr>
          <w:rFonts w:ascii="Times New Roman" w:hAnsi="Times New Roman" w:cs="Times New Roman"/>
        </w:rPr>
        <w:t xml:space="preserve">er twee </w:t>
      </w:r>
      <w:r>
        <w:rPr>
          <w:rFonts w:ascii="Times New Roman" w:hAnsi="Times New Roman" w:cs="Times New Roman"/>
        </w:rPr>
        <w:t xml:space="preserve">ongeloofwaardig geacht, omdat de eisers tegenstrijdige, vage of summiere verklaringen aflegden. In een zaak stelde de </w:t>
      </w:r>
      <w:r w:rsidRPr="00F02A02">
        <w:rPr>
          <w:rFonts w:ascii="Times New Roman" w:hAnsi="Times New Roman" w:cs="Times New Roman"/>
        </w:rPr>
        <w:t xml:space="preserve">eiser een </w:t>
      </w:r>
      <w:r>
        <w:rPr>
          <w:rFonts w:ascii="Times New Roman" w:hAnsi="Times New Roman" w:cs="Times New Roman"/>
        </w:rPr>
        <w:t>homoseksuele relatie te hebben gehad doordat hij met mannen seksuele gemeenschap had voor geld. De rechter oordeelde dat dergelijke verklaring niet aangemerkt kon worden als het hebben van een homoseksuele relatie.</w:t>
      </w:r>
      <w:r>
        <w:rPr>
          <w:rStyle w:val="Voetnootmarkering"/>
          <w:rFonts w:ascii="Times New Roman" w:hAnsi="Times New Roman" w:cs="Times New Roman"/>
        </w:rPr>
        <w:footnoteReference w:id="136"/>
      </w:r>
      <w:r w:rsidR="00253BEE">
        <w:rPr>
          <w:rFonts w:ascii="Times New Roman" w:hAnsi="Times New Roman" w:cs="Times New Roman"/>
        </w:rPr>
        <w:t xml:space="preserve"> Hieruit kan geconcludeerd worden dat meeste homoseksuele relatie niet wordt geloofd, omdat de seksuele geaardheid in rechte vaststaat dat het ongeloofwaardig is.</w:t>
      </w:r>
      <w:r>
        <w:rPr>
          <w:rFonts w:ascii="Times New Roman" w:hAnsi="Times New Roman" w:cs="Times New Roman"/>
        </w:rPr>
        <w:br/>
      </w:r>
    </w:p>
    <w:p w14:paraId="02C59972" w14:textId="77777777" w:rsidR="00F02A02" w:rsidRPr="00EF5910" w:rsidRDefault="00F02A02" w:rsidP="00F02A02">
      <w:pPr>
        <w:pStyle w:val="Lijstalinea"/>
        <w:numPr>
          <w:ilvl w:val="0"/>
          <w:numId w:val="14"/>
        </w:numPr>
        <w:spacing w:line="360" w:lineRule="auto"/>
        <w:rPr>
          <w:rFonts w:ascii="Times New Roman" w:hAnsi="Times New Roman" w:cs="Times New Roman"/>
          <w:b/>
        </w:rPr>
      </w:pPr>
      <w:r w:rsidRPr="00516038">
        <w:rPr>
          <w:rFonts w:ascii="Times New Roman" w:hAnsi="Times New Roman" w:cs="Times New Roman"/>
          <w:b/>
        </w:rPr>
        <w:t>LHBTI in Nederland</w:t>
      </w:r>
      <w:r>
        <w:rPr>
          <w:rFonts w:ascii="Times New Roman" w:hAnsi="Times New Roman" w:cs="Times New Roman"/>
          <w:b/>
        </w:rPr>
        <w:br/>
      </w:r>
      <w:r>
        <w:rPr>
          <w:rFonts w:ascii="Times New Roman" w:hAnsi="Times New Roman" w:cs="Times New Roman"/>
        </w:rPr>
        <w:t xml:space="preserve">In vijf uitspraken wordt er uitleg gegeven over de kennis die een vreemdeling heeft </w:t>
      </w:r>
      <w:r w:rsidRPr="00F02A02">
        <w:rPr>
          <w:rFonts w:ascii="Times New Roman" w:hAnsi="Times New Roman" w:cs="Times New Roman"/>
        </w:rPr>
        <w:t xml:space="preserve">over de </w:t>
      </w:r>
      <w:r>
        <w:rPr>
          <w:rFonts w:ascii="Times New Roman" w:hAnsi="Times New Roman" w:cs="Times New Roman"/>
        </w:rPr>
        <w:t xml:space="preserve">LHBTI-gemeenschap in Nederland. In overige zaken wordt hierover niets vermeld. </w:t>
      </w:r>
      <w:r w:rsidRPr="00EF7173">
        <w:rPr>
          <w:rFonts w:ascii="Times New Roman" w:hAnsi="Times New Roman" w:cs="Times New Roman"/>
        </w:rPr>
        <w:br/>
        <w:t>Ti</w:t>
      </w:r>
      <w:r>
        <w:rPr>
          <w:rFonts w:ascii="Times New Roman" w:hAnsi="Times New Roman" w:cs="Times New Roman"/>
        </w:rPr>
        <w:t xml:space="preserve">jdens het analyseren is bij </w:t>
      </w:r>
      <w:r w:rsidRPr="00F02A02">
        <w:rPr>
          <w:rFonts w:ascii="Times New Roman" w:hAnsi="Times New Roman" w:cs="Times New Roman"/>
        </w:rPr>
        <w:t>dit</w:t>
      </w:r>
      <w:r w:rsidRPr="00EF7173">
        <w:rPr>
          <w:rFonts w:ascii="Times New Roman" w:hAnsi="Times New Roman" w:cs="Times New Roman"/>
        </w:rPr>
        <w:t xml:space="preserve"> topic gekeken of de vreemdeling kennis van en/of contact heeft met de Nederlandse LHBTI-gemeenschap. </w:t>
      </w:r>
      <w:r>
        <w:rPr>
          <w:rFonts w:ascii="Times New Roman" w:hAnsi="Times New Roman" w:cs="Times New Roman"/>
        </w:rPr>
        <w:t xml:space="preserve">Van een LHBTI-vreemdeling kan niet worden verwacht dat hij zich verdiept in onderwerpen over LHBTI. Zo kunnen er denkbare redenen zijn waarom een LHBTI-vreemdeling geen contact zoekt met LHBTI-organisaties, omdat </w:t>
      </w:r>
      <w:r w:rsidRPr="00F02A02">
        <w:rPr>
          <w:rFonts w:ascii="Times New Roman" w:hAnsi="Times New Roman" w:cs="Times New Roman"/>
        </w:rPr>
        <w:t>diegene</w:t>
      </w:r>
      <w:r>
        <w:rPr>
          <w:rFonts w:ascii="Times New Roman" w:hAnsi="Times New Roman" w:cs="Times New Roman"/>
        </w:rPr>
        <w:t xml:space="preserve"> bijvoorbeeld niet van het uitgaansleven houdt. </w:t>
      </w:r>
      <w:r w:rsidRPr="00EF7173">
        <w:rPr>
          <w:rFonts w:ascii="Times New Roman" w:hAnsi="Times New Roman" w:cs="Times New Roman"/>
        </w:rPr>
        <w:t xml:space="preserve">De vreemdeling wordt niet opgelegd om contact te hebben gehad </w:t>
      </w:r>
      <w:r>
        <w:rPr>
          <w:rFonts w:ascii="Times New Roman" w:hAnsi="Times New Roman" w:cs="Times New Roman"/>
        </w:rPr>
        <w:t>met de Nederlandse LHBTI-gemeens</w:t>
      </w:r>
      <w:r w:rsidRPr="00EF7173">
        <w:rPr>
          <w:rFonts w:ascii="Times New Roman" w:hAnsi="Times New Roman" w:cs="Times New Roman"/>
        </w:rPr>
        <w:t xml:space="preserve">chap. </w:t>
      </w:r>
      <w:r>
        <w:rPr>
          <w:rFonts w:ascii="Times New Roman" w:hAnsi="Times New Roman" w:cs="Times New Roman"/>
        </w:rPr>
        <w:t xml:space="preserve">Indien de LHBTI-vreemdeling kennis heeft zou </w:t>
      </w:r>
      <w:r w:rsidRPr="00F02A02">
        <w:rPr>
          <w:rFonts w:ascii="Times New Roman" w:hAnsi="Times New Roman" w:cs="Times New Roman"/>
        </w:rPr>
        <w:t xml:space="preserve">dat een </w:t>
      </w:r>
      <w:r>
        <w:rPr>
          <w:rFonts w:ascii="Times New Roman" w:hAnsi="Times New Roman" w:cs="Times New Roman"/>
        </w:rPr>
        <w:t>bijdrage kunnen leveren aan de geloofwaardigheid. Dit zou ook het geval moeten zijn als een LHBTI-vreemdeling stelt actieve deelname te hebben in de LHBTI-gemeenschap in het land van herkomst. Hierbij mag worden verwacht dat er sprake is van enige kennis van de LHBTI-gemeenschap. Dit wordt bevestigd in zaak 4</w:t>
      </w:r>
      <w:r>
        <w:rPr>
          <w:rStyle w:val="Voetnootmarkering"/>
          <w:rFonts w:ascii="Times New Roman" w:hAnsi="Times New Roman" w:cs="Times New Roman"/>
        </w:rPr>
        <w:footnoteReference w:id="137"/>
      </w:r>
      <w:r>
        <w:rPr>
          <w:rFonts w:ascii="Times New Roman" w:hAnsi="Times New Roman" w:cs="Times New Roman"/>
        </w:rPr>
        <w:t xml:space="preserve">. </w:t>
      </w:r>
      <w:r w:rsidRPr="00CA5D28">
        <w:rPr>
          <w:rFonts w:ascii="Times New Roman" w:hAnsi="Times New Roman" w:cs="Times New Roman"/>
        </w:rPr>
        <w:t>In deze zaak voerde de rechter het volgende aan: “</w:t>
      </w:r>
      <w:r w:rsidRPr="00CA5D28">
        <w:rPr>
          <w:rFonts w:ascii="Times New Roman" w:hAnsi="Times New Roman" w:cs="Times New Roman"/>
          <w:color w:val="000000"/>
          <w:shd w:val="clear" w:color="auto" w:fill="FFFFFF"/>
        </w:rPr>
        <w:t xml:space="preserve">Voorts mag van eiser die zelf al geruime tijd actief is in de Russische LHBT-gemeenschap en naar eigen </w:t>
      </w:r>
      <w:r w:rsidRPr="00CA5D28">
        <w:rPr>
          <w:rFonts w:ascii="Times New Roman" w:hAnsi="Times New Roman" w:cs="Times New Roman"/>
          <w:color w:val="000000"/>
          <w:shd w:val="clear" w:color="auto" w:fill="FFFFFF"/>
        </w:rPr>
        <w:lastRenderedPageBreak/>
        <w:t>verklaringen bewust naar Nederland is afgereisd verwacht worden dat hij over enige kennis over de LHBT-gemeenschap in Nederland beschikt of kort na zijn opvang daarmee contact zou hebben gezocht”.</w:t>
      </w:r>
      <w:r>
        <w:rPr>
          <w:rFonts w:ascii="Times New Roman" w:hAnsi="Times New Roman" w:cs="Times New Roman"/>
        </w:rPr>
        <w:t xml:space="preserve"> De gestelde seksuele geaardheid werd niet alleen hierom ongeloofwaardig geacht, maar het speelde wel een rol. Dit geeft wel blijk van ‘oordelen’ over kennis in de Nederlandse LHBTI-gemeenschap.</w:t>
      </w:r>
      <w:r>
        <w:rPr>
          <w:rFonts w:ascii="Times New Roman" w:hAnsi="Times New Roman" w:cs="Times New Roman"/>
        </w:rPr>
        <w:br/>
      </w:r>
    </w:p>
    <w:p w14:paraId="719C49BB" w14:textId="77777777" w:rsidR="00F02A02" w:rsidRPr="00F02A02" w:rsidRDefault="00F02A02" w:rsidP="00F02A02">
      <w:pPr>
        <w:pStyle w:val="Lijstalinea"/>
        <w:numPr>
          <w:ilvl w:val="0"/>
          <w:numId w:val="14"/>
        </w:numPr>
        <w:spacing w:line="360" w:lineRule="auto"/>
        <w:rPr>
          <w:rFonts w:ascii="Times New Roman" w:hAnsi="Times New Roman" w:cs="Times New Roman"/>
          <w:b/>
        </w:rPr>
      </w:pPr>
      <w:r>
        <w:rPr>
          <w:rFonts w:ascii="Times New Roman" w:hAnsi="Times New Roman" w:cs="Times New Roman"/>
          <w:b/>
        </w:rPr>
        <w:t>Inbrengen van informatie</w:t>
      </w:r>
      <w:r>
        <w:rPr>
          <w:rFonts w:ascii="Times New Roman" w:hAnsi="Times New Roman" w:cs="Times New Roman"/>
          <w:b/>
        </w:rPr>
        <w:br/>
      </w:r>
      <w:r>
        <w:rPr>
          <w:rFonts w:ascii="Times New Roman" w:hAnsi="Times New Roman" w:cs="Times New Roman"/>
        </w:rPr>
        <w:t xml:space="preserve">In zeven van de twintig </w:t>
      </w:r>
      <w:r w:rsidRPr="00F02A02">
        <w:rPr>
          <w:rFonts w:ascii="Times New Roman" w:hAnsi="Times New Roman" w:cs="Times New Roman"/>
        </w:rPr>
        <w:t xml:space="preserve">uitspraken is </w:t>
      </w:r>
      <w:r>
        <w:rPr>
          <w:rFonts w:ascii="Times New Roman" w:hAnsi="Times New Roman" w:cs="Times New Roman"/>
        </w:rPr>
        <w:t>door de asielzoekers getracht om relevante stukken tijdens de procedure te overleggen. Zo voert eiseres in zaak 5</w:t>
      </w:r>
      <w:r>
        <w:rPr>
          <w:rStyle w:val="Voetnootmarkering"/>
          <w:rFonts w:ascii="Times New Roman" w:hAnsi="Times New Roman" w:cs="Times New Roman"/>
        </w:rPr>
        <w:footnoteReference w:id="138"/>
      </w:r>
      <w:r>
        <w:rPr>
          <w:rFonts w:ascii="Times New Roman" w:hAnsi="Times New Roman" w:cs="Times New Roman"/>
        </w:rPr>
        <w:t xml:space="preserve"> aan dat er ten onrechte relevante bewijsmiddelen niet zijn beoordeeld</w:t>
      </w:r>
      <w:r w:rsidRPr="00A22055">
        <w:rPr>
          <w:rFonts w:ascii="Times New Roman" w:hAnsi="Times New Roman" w:cs="Times New Roman"/>
        </w:rPr>
        <w:t xml:space="preserve">. </w:t>
      </w:r>
      <w:r w:rsidRPr="00A22055">
        <w:rPr>
          <w:rFonts w:ascii="Times New Roman" w:hAnsi="Times New Roman" w:cs="Times New Roman"/>
          <w:color w:val="000000"/>
          <w:shd w:val="clear" w:color="auto" w:fill="FFFFFF"/>
        </w:rPr>
        <w:t>Eiseres wijst erop dat zij actief is binnen LHBT-organisaties COC en Regenboog. Ook wijst zij erop dat zij een lesbische relatie heeft met haar Nederlandse vrouwelijke partner. Eiseres heeft de naam van</w:t>
      </w:r>
      <w:r>
        <w:rPr>
          <w:rFonts w:ascii="Times New Roman" w:hAnsi="Times New Roman" w:cs="Times New Roman"/>
          <w:color w:val="000000"/>
          <w:shd w:val="clear" w:color="auto" w:fill="FFFFFF"/>
        </w:rPr>
        <w:t xml:space="preserve"> </w:t>
      </w:r>
      <w:r w:rsidRPr="00F02A02">
        <w:rPr>
          <w:rFonts w:ascii="Times New Roman" w:hAnsi="Times New Roman" w:cs="Times New Roman"/>
          <w:shd w:val="clear" w:color="auto" w:fill="FFFFFF"/>
        </w:rPr>
        <w:t xml:space="preserve">deze partner </w:t>
      </w:r>
      <w:r w:rsidRPr="00A22055">
        <w:rPr>
          <w:rFonts w:ascii="Times New Roman" w:hAnsi="Times New Roman" w:cs="Times New Roman"/>
          <w:color w:val="000000"/>
          <w:shd w:val="clear" w:color="auto" w:fill="FFFFFF"/>
        </w:rPr>
        <w:t>op haar borst laten tatoeëren. Ook heeft eiseres de volgende documenten overgelegd: kopieën van ledenpasjes van COC en Regenboog, een brief van COC van 22 januari 2017, kopieën van een bankpasje van een gezamenlijke rekening met haar partner en afschriften behorend bij deze rekening, een foto van voornoemde tatoeage, een door de notaris opgemaak</w:t>
      </w:r>
      <w:r>
        <w:rPr>
          <w:rFonts w:ascii="Times New Roman" w:hAnsi="Times New Roman" w:cs="Times New Roman"/>
          <w:color w:val="000000"/>
          <w:shd w:val="clear" w:color="auto" w:fill="FFFFFF"/>
        </w:rPr>
        <w:t xml:space="preserve">te verklaring van haar partner, </w:t>
      </w:r>
      <w:r w:rsidRPr="00A22055">
        <w:rPr>
          <w:rFonts w:ascii="Times New Roman" w:hAnsi="Times New Roman" w:cs="Times New Roman"/>
          <w:color w:val="000000"/>
          <w:shd w:val="clear" w:color="auto" w:fill="FFFFFF"/>
        </w:rPr>
        <w:t>een verklaring van d</w:t>
      </w:r>
      <w:r>
        <w:rPr>
          <w:rFonts w:ascii="Times New Roman" w:hAnsi="Times New Roman" w:cs="Times New Roman"/>
          <w:color w:val="000000"/>
          <w:shd w:val="clear" w:color="auto" w:fill="FFFFFF"/>
        </w:rPr>
        <w:t>e ouders van haar partner en een</w:t>
      </w:r>
      <w:r w:rsidRPr="00A22055">
        <w:rPr>
          <w:rFonts w:ascii="Times New Roman" w:hAnsi="Times New Roman" w:cs="Times New Roman"/>
          <w:color w:val="000000"/>
          <w:shd w:val="clear" w:color="auto" w:fill="FFFFFF"/>
        </w:rPr>
        <w:t xml:space="preserve"> akte van de gemeente Groningen</w:t>
      </w:r>
      <w:r>
        <w:rPr>
          <w:rFonts w:ascii="Times New Roman" w:hAnsi="Times New Roman" w:cs="Times New Roman"/>
          <w:color w:val="000000"/>
          <w:shd w:val="clear" w:color="auto" w:fill="FFFFFF"/>
        </w:rPr>
        <w:t>. De rechter geeft hierbij aan dat uit jurisprudentie van de Afdeling volgt dat verklaringen van derden kunnen dienen als ondersteuning van een gestelde seksuele geaardheid, maar dat de vreemdeling alsnog door middel van eigen verklaringen de gestelde seksuele geaardheid aannemelijk moet maken. Hieruit blijkt dat de rechter meer waarde hecht aan eigen verklaringen over de seksuele geaardheid.</w:t>
      </w:r>
    </w:p>
    <w:p w14:paraId="13C5884B" w14:textId="77777777" w:rsidR="00F02A02" w:rsidRPr="00E77EFE" w:rsidRDefault="00F02A02" w:rsidP="00F02A02">
      <w:pPr>
        <w:pStyle w:val="Lijstalinea"/>
        <w:spacing w:line="360" w:lineRule="auto"/>
        <w:rPr>
          <w:rFonts w:ascii="Times New Roman" w:hAnsi="Times New Roman" w:cs="Times New Roman"/>
          <w:b/>
        </w:rPr>
      </w:pPr>
      <w:r w:rsidRPr="00B23C45">
        <w:rPr>
          <w:rFonts w:ascii="Times New Roman" w:hAnsi="Times New Roman" w:cs="Times New Roman"/>
        </w:rPr>
        <w:br/>
      </w:r>
      <w:r>
        <w:rPr>
          <w:rFonts w:ascii="Times New Roman" w:hAnsi="Times New Roman" w:cs="Times New Roman"/>
        </w:rPr>
        <w:t>In één van de zeven uitspr</w:t>
      </w:r>
      <w:r w:rsidRPr="00F02A02">
        <w:rPr>
          <w:rFonts w:ascii="Times New Roman" w:hAnsi="Times New Roman" w:cs="Times New Roman"/>
        </w:rPr>
        <w:t xml:space="preserve">aken </w:t>
      </w:r>
      <w:r w:rsidRPr="00EF5910">
        <w:rPr>
          <w:rFonts w:ascii="Times New Roman" w:hAnsi="Times New Roman" w:cs="Times New Roman"/>
        </w:rPr>
        <w:t>wordt er wel waarde gehecht aan de informatie (documenten) die de asielzoeker pas na afwijzing van zijn tweede asielaanvraag heeft ingediend.</w:t>
      </w:r>
      <w:r w:rsidRPr="00EF5910">
        <w:rPr>
          <w:rStyle w:val="Voetnootmarkering"/>
          <w:rFonts w:ascii="Times New Roman" w:hAnsi="Times New Roman" w:cs="Times New Roman"/>
        </w:rPr>
        <w:footnoteReference w:id="139"/>
      </w:r>
      <w:r w:rsidRPr="00EF5910">
        <w:rPr>
          <w:rFonts w:ascii="Times New Roman" w:hAnsi="Times New Roman" w:cs="Times New Roman"/>
        </w:rPr>
        <w:br/>
      </w:r>
      <w:r>
        <w:rPr>
          <w:rFonts w:ascii="Times New Roman" w:hAnsi="Times New Roman" w:cs="Times New Roman"/>
          <w:color w:val="000000"/>
          <w:shd w:val="clear" w:color="auto" w:fill="FFFFFF"/>
        </w:rPr>
        <w:t xml:space="preserve">Eiser heeft vervolgens </w:t>
      </w:r>
      <w:r w:rsidRPr="00EF5910">
        <w:rPr>
          <w:rFonts w:ascii="Times New Roman" w:hAnsi="Times New Roman" w:cs="Times New Roman"/>
          <w:color w:val="000000"/>
          <w:shd w:val="clear" w:color="auto" w:fill="FFFFFF"/>
        </w:rPr>
        <w:t>een schriftelijke kennisgeving M35-O ingediend, waaruit bleek dat eiser een opvolgende aanvraag wenste te doen.</w:t>
      </w:r>
      <w:r w:rsidRPr="00EF5910">
        <w:rPr>
          <w:rFonts w:ascii="Times New Roman" w:hAnsi="Times New Roman" w:cs="Times New Roman"/>
          <w:bCs/>
        </w:rPr>
        <w:t xml:space="preserve"> De IND had de aanvraag ten onrechte buiten behandeling gesteld, omdat eiser zou hebben nagelaten </w:t>
      </w:r>
      <w:r w:rsidRPr="00EF5910">
        <w:rPr>
          <w:rFonts w:ascii="Times New Roman" w:hAnsi="Times New Roman" w:cs="Times New Roman"/>
          <w:color w:val="000000"/>
          <w:shd w:val="clear" w:color="auto" w:fill="FFFFFF"/>
        </w:rPr>
        <w:t>om</w:t>
      </w:r>
      <w:r w:rsidRPr="00F02A02">
        <w:rPr>
          <w:rFonts w:ascii="Times New Roman" w:hAnsi="Times New Roman" w:cs="Times New Roman"/>
          <w:shd w:val="clear" w:color="auto" w:fill="FFFFFF"/>
        </w:rPr>
        <w:t xml:space="preserve"> de </w:t>
      </w:r>
      <w:r w:rsidRPr="00EF5910">
        <w:rPr>
          <w:rFonts w:ascii="Times New Roman" w:hAnsi="Times New Roman" w:cs="Times New Roman"/>
          <w:color w:val="000000"/>
          <w:shd w:val="clear" w:color="auto" w:fill="FFFFFF"/>
        </w:rPr>
        <w:t>gevraagde informatie te verstrekken die van wezenlijk belang is voor de aanvraag. De rechter was</w:t>
      </w:r>
      <w:r>
        <w:rPr>
          <w:rFonts w:ascii="Times New Roman" w:hAnsi="Times New Roman" w:cs="Times New Roman"/>
          <w:color w:val="000000"/>
          <w:shd w:val="clear" w:color="auto" w:fill="FFFFFF"/>
        </w:rPr>
        <w:t xml:space="preserve"> </w:t>
      </w:r>
      <w:r w:rsidRPr="00F02A02">
        <w:rPr>
          <w:rFonts w:ascii="Times New Roman" w:hAnsi="Times New Roman" w:cs="Times New Roman"/>
          <w:shd w:val="clear" w:color="auto" w:fill="FFFFFF"/>
        </w:rPr>
        <w:t xml:space="preserve">het hier </w:t>
      </w:r>
      <w:r w:rsidRPr="00EF5910">
        <w:rPr>
          <w:rFonts w:ascii="Times New Roman" w:hAnsi="Times New Roman" w:cs="Times New Roman"/>
          <w:color w:val="000000"/>
          <w:shd w:val="clear" w:color="auto" w:fill="FFFFFF"/>
        </w:rPr>
        <w:t xml:space="preserve">echter </w:t>
      </w:r>
      <w:r w:rsidRPr="00F02A02">
        <w:rPr>
          <w:rFonts w:ascii="Times New Roman" w:hAnsi="Times New Roman" w:cs="Times New Roman"/>
          <w:shd w:val="clear" w:color="auto" w:fill="FFFFFF"/>
        </w:rPr>
        <w:t xml:space="preserve">niet mee eens. </w:t>
      </w:r>
      <w:r w:rsidRPr="00EF5910">
        <w:rPr>
          <w:rFonts w:ascii="Times New Roman" w:hAnsi="Times New Roman" w:cs="Times New Roman"/>
          <w:color w:val="000000"/>
          <w:shd w:val="clear" w:color="auto" w:fill="FFFFFF"/>
        </w:rPr>
        <w:t>E</w:t>
      </w:r>
      <w:r w:rsidRPr="00EF5910">
        <w:rPr>
          <w:rFonts w:ascii="Times New Roman" w:eastAsia="Times New Roman" w:hAnsi="Times New Roman" w:cs="Times New Roman"/>
          <w:color w:val="000000"/>
        </w:rPr>
        <w:t xml:space="preserve">iser verklaarde dat hij voor een bepaalde periode een relatie had met een man. Dit heeft hij kunnen onderbouwen met een brief die door deze voormalige partner is ondertekend en een kopie van diens paspoort. Naar het oordeel van de rechtbank heeft eiser met deze nieuwe informatie, mede gelet op hetgeen volgens de toelichting in het M35-O formulier van de vreemdeling wordt verwacht, weliswaar niet overvloedig, maar niettemin voldoende concrete informatie verstrekt om te worden aangemerkt als volledige aanvraag en daarom te </w:t>
      </w:r>
      <w:r w:rsidRPr="00EF5910">
        <w:rPr>
          <w:rFonts w:ascii="Times New Roman" w:eastAsia="Times New Roman" w:hAnsi="Times New Roman" w:cs="Times New Roman"/>
          <w:color w:val="000000"/>
        </w:rPr>
        <w:lastRenderedPageBreak/>
        <w:t>worden uitgenodigd voor een gehoor. Aanvankelijk heeft verweerder eiser ook voor een gehoor uitgenodigd, maar heeft hij zonder nadere toelichting daarvan afgezien en een voornemen tot</w:t>
      </w:r>
      <w:r w:rsidRPr="00F02A02">
        <w:rPr>
          <w:rFonts w:ascii="Times New Roman" w:eastAsia="Times New Roman" w:hAnsi="Times New Roman" w:cs="Times New Roman"/>
        </w:rPr>
        <w:t xml:space="preserve"> buitenbehandelingstelling </w:t>
      </w:r>
      <w:r w:rsidRPr="00EF5910">
        <w:rPr>
          <w:rFonts w:ascii="Times New Roman" w:eastAsia="Times New Roman" w:hAnsi="Times New Roman" w:cs="Times New Roman"/>
          <w:color w:val="000000"/>
        </w:rPr>
        <w:t>doen uitgaan. Gelet op het vorenstaande heeft verweerder naar het oordeel van de rechtbank eisers aanvraag ten onrec</w:t>
      </w:r>
      <w:r>
        <w:rPr>
          <w:rFonts w:ascii="Times New Roman" w:eastAsia="Times New Roman" w:hAnsi="Times New Roman" w:cs="Times New Roman"/>
          <w:color w:val="000000"/>
        </w:rPr>
        <w:t xml:space="preserve">hte buiten behandeling gesteld </w:t>
      </w:r>
      <w:r w:rsidRPr="00EF5910">
        <w:rPr>
          <w:rFonts w:ascii="Times New Roman" w:eastAsia="Times New Roman" w:hAnsi="Times New Roman" w:cs="Times New Roman"/>
          <w:color w:val="000000"/>
        </w:rPr>
        <w:t>en</w:t>
      </w:r>
      <w:r>
        <w:rPr>
          <w:rFonts w:ascii="Times New Roman" w:eastAsia="Times New Roman" w:hAnsi="Times New Roman" w:cs="Times New Roman"/>
          <w:color w:val="000000"/>
        </w:rPr>
        <w:t xml:space="preserve"> </w:t>
      </w:r>
      <w:r w:rsidRPr="00F02A02">
        <w:rPr>
          <w:rFonts w:ascii="Times New Roman" w:eastAsia="Times New Roman" w:hAnsi="Times New Roman" w:cs="Times New Roman"/>
        </w:rPr>
        <w:t>dus</w:t>
      </w:r>
      <w:r w:rsidRPr="00EF5910">
        <w:rPr>
          <w:rFonts w:ascii="Times New Roman" w:eastAsia="Times New Roman" w:hAnsi="Times New Roman" w:cs="Times New Roman"/>
          <w:color w:val="000000"/>
        </w:rPr>
        <w:t xml:space="preserve"> dient de aanvraag opnieuw in behandeling genomen te worden.</w:t>
      </w:r>
      <w:r w:rsidRPr="00EF5910">
        <w:rPr>
          <w:rFonts w:ascii="Verdana" w:eastAsia="Times New Roman" w:hAnsi="Verdana" w:cs="Times New Roman"/>
          <w:color w:val="000000"/>
          <w:sz w:val="18"/>
          <w:szCs w:val="18"/>
        </w:rPr>
        <w:t xml:space="preserve"> </w:t>
      </w:r>
      <w:r w:rsidRPr="00EF5910">
        <w:rPr>
          <w:rFonts w:ascii="Times New Roman" w:hAnsi="Times New Roman" w:cs="Times New Roman"/>
        </w:rPr>
        <w:t xml:space="preserve"> </w:t>
      </w:r>
      <w:r>
        <w:rPr>
          <w:rFonts w:ascii="Times New Roman" w:hAnsi="Times New Roman" w:cs="Times New Roman"/>
        </w:rPr>
        <w:br/>
      </w:r>
    </w:p>
    <w:p w14:paraId="1C0A6B4E" w14:textId="77777777" w:rsidR="00F02A02" w:rsidRPr="00271F19" w:rsidRDefault="00F02A02" w:rsidP="00F02A02">
      <w:pPr>
        <w:pStyle w:val="Lijstalinea"/>
        <w:numPr>
          <w:ilvl w:val="0"/>
          <w:numId w:val="14"/>
        </w:numPr>
        <w:spacing w:line="360" w:lineRule="auto"/>
        <w:rPr>
          <w:rFonts w:ascii="Times New Roman" w:hAnsi="Times New Roman" w:cs="Times New Roman"/>
          <w:b/>
        </w:rPr>
      </w:pPr>
      <w:r w:rsidRPr="00E77EFE">
        <w:rPr>
          <w:rFonts w:ascii="Times New Roman" w:hAnsi="Times New Roman" w:cs="Times New Roman"/>
          <w:b/>
        </w:rPr>
        <w:t>Eerdere vervolging</w:t>
      </w:r>
      <w:r w:rsidRPr="00E77EFE">
        <w:rPr>
          <w:rFonts w:ascii="Times New Roman" w:hAnsi="Times New Roman" w:cs="Times New Roman"/>
          <w:b/>
        </w:rPr>
        <w:br/>
      </w:r>
      <w:r w:rsidRPr="00F02A02">
        <w:rPr>
          <w:rFonts w:ascii="Times New Roman" w:hAnsi="Times New Roman" w:cs="Times New Roman"/>
        </w:rPr>
        <w:t xml:space="preserve">Bij dit topic </w:t>
      </w:r>
      <w:r w:rsidRPr="00974A9F">
        <w:rPr>
          <w:rFonts w:ascii="Times New Roman" w:hAnsi="Times New Roman" w:cs="Times New Roman"/>
        </w:rPr>
        <w:t xml:space="preserve">is vooral gekeken </w:t>
      </w:r>
      <w:r w:rsidRPr="00F02A02">
        <w:rPr>
          <w:rFonts w:ascii="Times New Roman" w:hAnsi="Times New Roman" w:cs="Times New Roman"/>
        </w:rPr>
        <w:t xml:space="preserve">naar </w:t>
      </w:r>
      <w:r w:rsidRPr="00974A9F">
        <w:rPr>
          <w:rFonts w:ascii="Times New Roman" w:hAnsi="Times New Roman" w:cs="Times New Roman"/>
        </w:rPr>
        <w:t>of de LHBTI-vreemdeling</w:t>
      </w:r>
      <w:r>
        <w:rPr>
          <w:rFonts w:ascii="Times New Roman" w:hAnsi="Times New Roman" w:cs="Times New Roman"/>
        </w:rPr>
        <w:t xml:space="preserve"> eerder vervolgd is geweest </w:t>
      </w:r>
      <w:r w:rsidR="008E0692">
        <w:rPr>
          <w:rFonts w:ascii="Times New Roman" w:hAnsi="Times New Roman" w:cs="Times New Roman"/>
        </w:rPr>
        <w:t xml:space="preserve">en </w:t>
      </w:r>
      <w:r w:rsidR="008E0692" w:rsidRPr="00974A9F">
        <w:rPr>
          <w:rFonts w:ascii="Times New Roman" w:hAnsi="Times New Roman" w:cs="Times New Roman"/>
        </w:rPr>
        <w:t>een</w:t>
      </w:r>
      <w:r w:rsidRPr="00F02A02">
        <w:rPr>
          <w:rFonts w:ascii="Times New Roman" w:hAnsi="Times New Roman" w:cs="Times New Roman"/>
        </w:rPr>
        <w:t xml:space="preserve"> </w:t>
      </w:r>
      <w:r>
        <w:rPr>
          <w:rFonts w:ascii="Times New Roman" w:hAnsi="Times New Roman" w:cs="Times New Roman"/>
        </w:rPr>
        <w:t>aannemelijk</w:t>
      </w:r>
      <w:r w:rsidRPr="00974A9F">
        <w:rPr>
          <w:rFonts w:ascii="Times New Roman" w:hAnsi="Times New Roman" w:cs="Times New Roman"/>
        </w:rPr>
        <w:t xml:space="preserve"> risico loopt op vervolging </w:t>
      </w:r>
      <w:r>
        <w:rPr>
          <w:rFonts w:ascii="Times New Roman" w:hAnsi="Times New Roman" w:cs="Times New Roman"/>
        </w:rPr>
        <w:t xml:space="preserve">indien </w:t>
      </w:r>
      <w:r w:rsidRPr="00974A9F">
        <w:rPr>
          <w:rFonts w:ascii="Times New Roman" w:hAnsi="Times New Roman" w:cs="Times New Roman"/>
        </w:rPr>
        <w:t>hij wordt teruggestuurd.</w:t>
      </w:r>
      <w:r>
        <w:rPr>
          <w:rFonts w:ascii="Times New Roman" w:hAnsi="Times New Roman" w:cs="Times New Roman"/>
        </w:rPr>
        <w:t xml:space="preserve"> In elf van de twintig uitspraken is niet gebleken dat eiser in het verleden vervolgd, bedreigd of mishandeld is geweest </w:t>
      </w:r>
      <w:r w:rsidRPr="00F02A02">
        <w:rPr>
          <w:rFonts w:ascii="Times New Roman" w:hAnsi="Times New Roman" w:cs="Times New Roman"/>
        </w:rPr>
        <w:t xml:space="preserve">en hier is dus geen sprake van aanleiding voor toekomstige vrees indien eiser teruggestuurd zou moeten worden. In zes </w:t>
      </w:r>
      <w:r>
        <w:rPr>
          <w:rFonts w:ascii="Times New Roman" w:hAnsi="Times New Roman" w:cs="Times New Roman"/>
        </w:rPr>
        <w:t>van de twintig uitspraken waar wel sprake is geweest van eerdere vervolging zoals mishandeling, bedreiging etc. heeft de rechter gekeken of het wel verband heeft met de gestelde seksuele geaardheid van de eiser.</w:t>
      </w:r>
      <w:r>
        <w:rPr>
          <w:rStyle w:val="Voetnootmarkering"/>
          <w:rFonts w:ascii="Times New Roman" w:hAnsi="Times New Roman" w:cs="Times New Roman"/>
        </w:rPr>
        <w:footnoteReference w:id="140"/>
      </w:r>
      <w:r>
        <w:rPr>
          <w:rFonts w:ascii="Times New Roman" w:hAnsi="Times New Roman" w:cs="Times New Roman"/>
        </w:rPr>
        <w:t xml:space="preserve"> Zo benoemt de rechter in een uitspraak</w:t>
      </w:r>
      <w:r w:rsidRPr="00E77EFE">
        <w:rPr>
          <w:rFonts w:ascii="Verdana" w:hAnsi="Verdana"/>
          <w:color w:val="000000"/>
          <w:sz w:val="18"/>
          <w:szCs w:val="18"/>
          <w:shd w:val="clear" w:color="auto" w:fill="FFFFFF"/>
        </w:rPr>
        <w:t xml:space="preserve"> </w:t>
      </w:r>
      <w:r w:rsidRPr="00E77EFE">
        <w:rPr>
          <w:rFonts w:ascii="Times New Roman" w:hAnsi="Times New Roman" w:cs="Times New Roman"/>
          <w:color w:val="000000"/>
          <w:szCs w:val="18"/>
          <w:shd w:val="clear" w:color="auto" w:fill="FFFFFF"/>
        </w:rPr>
        <w:t>dat niet is gebleken dat de ondervonden discriminatie vanwege eisers seksuele geaardheid een ernstige beperking van de bestaansmogelijkheden oplevert waardoor het leven in Colombia voor eiser onhoudbaar is geworden.</w:t>
      </w:r>
      <w:r>
        <w:rPr>
          <w:rStyle w:val="Voetnootmarkering"/>
          <w:rFonts w:ascii="Times New Roman" w:hAnsi="Times New Roman" w:cs="Times New Roman"/>
          <w:color w:val="000000"/>
          <w:szCs w:val="18"/>
          <w:shd w:val="clear" w:color="auto" w:fill="FFFFFF"/>
        </w:rPr>
        <w:footnoteReference w:id="141"/>
      </w:r>
      <w:r w:rsidRPr="00E77EFE">
        <w:rPr>
          <w:rFonts w:ascii="Times New Roman" w:hAnsi="Times New Roman" w:cs="Times New Roman"/>
          <w:color w:val="000000"/>
          <w:szCs w:val="18"/>
          <w:shd w:val="clear" w:color="auto" w:fill="FFFFFF"/>
        </w:rPr>
        <w:t xml:space="preserve"> </w:t>
      </w:r>
      <w:r>
        <w:rPr>
          <w:rFonts w:ascii="Times New Roman" w:hAnsi="Times New Roman" w:cs="Times New Roman"/>
          <w:color w:val="000000"/>
          <w:szCs w:val="18"/>
          <w:shd w:val="clear" w:color="auto" w:fill="FFFFFF"/>
        </w:rPr>
        <w:t>Uit het onderzoek is te herleiden dat wanneer eerdere vervolging geloofwaardig wordt geacht dan ook de gestelde seksuele geaardheid geloofwaardig is bevonden.</w:t>
      </w:r>
      <w:r>
        <w:rPr>
          <w:rStyle w:val="Voetnootmarkering"/>
          <w:rFonts w:ascii="Times New Roman" w:hAnsi="Times New Roman" w:cs="Times New Roman"/>
          <w:color w:val="000000"/>
          <w:szCs w:val="18"/>
          <w:shd w:val="clear" w:color="auto" w:fill="FFFFFF"/>
        </w:rPr>
        <w:footnoteReference w:id="142"/>
      </w:r>
      <w:r w:rsidRPr="00271F19">
        <w:rPr>
          <w:rFonts w:ascii="Times New Roman" w:hAnsi="Times New Roman" w:cs="Times New Roman"/>
          <w:b/>
          <w:color w:val="000000" w:themeColor="text1"/>
        </w:rPr>
        <w:br/>
      </w:r>
    </w:p>
    <w:p w14:paraId="56C362CE" w14:textId="77777777" w:rsidR="00F02A02" w:rsidRPr="00F02A02" w:rsidRDefault="00F02A02" w:rsidP="00F02A02">
      <w:pPr>
        <w:pStyle w:val="Lijstalinea"/>
        <w:numPr>
          <w:ilvl w:val="0"/>
          <w:numId w:val="14"/>
        </w:numPr>
        <w:spacing w:line="360" w:lineRule="auto"/>
        <w:rPr>
          <w:rFonts w:ascii="Times New Roman" w:hAnsi="Times New Roman" w:cs="Times New Roman"/>
          <w:b/>
          <w:color w:val="000000" w:themeColor="text1"/>
        </w:rPr>
      </w:pPr>
      <w:r>
        <w:rPr>
          <w:rFonts w:ascii="Times New Roman" w:hAnsi="Times New Roman" w:cs="Times New Roman"/>
          <w:b/>
        </w:rPr>
        <w:t>Land van herkomst</w:t>
      </w:r>
      <w:r>
        <w:rPr>
          <w:rFonts w:ascii="Times New Roman" w:hAnsi="Times New Roman" w:cs="Times New Roman"/>
          <w:b/>
        </w:rPr>
        <w:br/>
      </w:r>
      <w:r w:rsidRPr="00560FE5">
        <w:rPr>
          <w:rFonts w:ascii="Times New Roman" w:hAnsi="Times New Roman" w:cs="Times New Roman"/>
        </w:rPr>
        <w:t xml:space="preserve">Voor het jurisprudentieonderzoek is gekeken of het land van herkomst een rol </w:t>
      </w:r>
      <w:r>
        <w:rPr>
          <w:rFonts w:ascii="Times New Roman" w:hAnsi="Times New Roman" w:cs="Times New Roman"/>
        </w:rPr>
        <w:t>speelt bij de overweging</w:t>
      </w:r>
      <w:r w:rsidRPr="00560FE5">
        <w:rPr>
          <w:rFonts w:ascii="Times New Roman" w:hAnsi="Times New Roman" w:cs="Times New Roman"/>
        </w:rPr>
        <w:t xml:space="preserve"> van de rec</w:t>
      </w:r>
      <w:r>
        <w:rPr>
          <w:rFonts w:ascii="Times New Roman" w:hAnsi="Times New Roman" w:cs="Times New Roman"/>
        </w:rPr>
        <w:t>hter over de beoordeling van de geloofwaardigheid</w:t>
      </w:r>
      <w:r w:rsidRPr="00560FE5">
        <w:rPr>
          <w:rFonts w:ascii="Times New Roman" w:hAnsi="Times New Roman" w:cs="Times New Roman"/>
        </w:rPr>
        <w:t>. Uit het onderzoek is dit niet gebleken. In hoofdstuk 2.1 zijn de landen opgenoemd waar de doodstraf wordt opgeleg</w:t>
      </w:r>
      <w:r>
        <w:rPr>
          <w:rFonts w:ascii="Times New Roman" w:hAnsi="Times New Roman" w:cs="Times New Roman"/>
        </w:rPr>
        <w:t xml:space="preserve">d wanneer seksuele handelingen </w:t>
      </w:r>
      <w:r w:rsidRPr="00560FE5">
        <w:rPr>
          <w:rFonts w:ascii="Times New Roman" w:hAnsi="Times New Roman" w:cs="Times New Roman"/>
        </w:rPr>
        <w:t>met iemand van hetzelfde geslacht worden verricht. Deze landen zijn: Irak, Iran, Afghanistan, Jemen, Saoedi-Arabië en Sudan.</w:t>
      </w:r>
      <w:r w:rsidRPr="00560FE5">
        <w:rPr>
          <w:rStyle w:val="Voetnootmarkering"/>
          <w:rFonts w:ascii="Times New Roman" w:hAnsi="Times New Roman" w:cs="Times New Roman"/>
        </w:rPr>
        <w:footnoteReference w:id="143"/>
      </w:r>
      <w:r>
        <w:rPr>
          <w:rFonts w:ascii="Times New Roman" w:hAnsi="Times New Roman" w:cs="Times New Roman"/>
        </w:rPr>
        <w:t xml:space="preserve"> Ondanks dat er in deze landen de doodstraf wordt opgelegd indien je homoseksueel bent, geeft de rechter daar geen oordeel over. Uit het onderzoek blijkt dat de meeste aanvragen afkomstig zijn van asielzoekers uit Arabische landen, waar homoseksualiteit strafbaar is of de doodstraf op ligt.</w:t>
      </w:r>
    </w:p>
    <w:p w14:paraId="20B26004" w14:textId="77777777" w:rsidR="00F02A02" w:rsidRPr="00F02A02" w:rsidRDefault="00F02A02" w:rsidP="00F02A02">
      <w:pPr>
        <w:spacing w:line="360" w:lineRule="auto"/>
        <w:rPr>
          <w:rFonts w:ascii="Times New Roman" w:hAnsi="Times New Roman" w:cs="Times New Roman"/>
          <w:b/>
          <w:color w:val="000000" w:themeColor="text1"/>
        </w:rPr>
      </w:pPr>
      <w:r w:rsidRPr="00F02A02">
        <w:rPr>
          <w:rFonts w:ascii="Times New Roman" w:hAnsi="Times New Roman" w:cs="Times New Roman"/>
        </w:rPr>
        <w:br/>
      </w:r>
    </w:p>
    <w:p w14:paraId="761A317F" w14:textId="77777777" w:rsidR="00F02A02" w:rsidRPr="00EF5910" w:rsidRDefault="00F02A02" w:rsidP="00F02A02">
      <w:pPr>
        <w:pStyle w:val="Lijstalinea"/>
        <w:numPr>
          <w:ilvl w:val="0"/>
          <w:numId w:val="14"/>
        </w:numPr>
        <w:spacing w:line="360" w:lineRule="auto"/>
        <w:rPr>
          <w:rFonts w:ascii="Times New Roman" w:hAnsi="Times New Roman" w:cs="Times New Roman"/>
          <w:b/>
          <w:color w:val="000000" w:themeColor="text1"/>
        </w:rPr>
      </w:pPr>
      <w:r>
        <w:rPr>
          <w:rFonts w:ascii="Times New Roman" w:hAnsi="Times New Roman" w:cs="Times New Roman"/>
          <w:b/>
        </w:rPr>
        <w:t>Uitspraak</w:t>
      </w:r>
      <w:r>
        <w:rPr>
          <w:rFonts w:ascii="Times New Roman" w:hAnsi="Times New Roman" w:cs="Times New Roman"/>
          <w:b/>
        </w:rPr>
        <w:br/>
      </w:r>
      <w:r w:rsidRPr="00F24761">
        <w:rPr>
          <w:rFonts w:ascii="Times New Roman" w:hAnsi="Times New Roman" w:cs="Times New Roman"/>
          <w:bCs/>
        </w:rPr>
        <w:t xml:space="preserve">Uit het jurisprudentieonderzoek is gebleken dat in vier van de twintig uitspraken de rechter het </w:t>
      </w:r>
      <w:r w:rsidRPr="00F24761">
        <w:rPr>
          <w:rFonts w:ascii="Times New Roman" w:hAnsi="Times New Roman" w:cs="Times New Roman"/>
          <w:bCs/>
        </w:rPr>
        <w:lastRenderedPageBreak/>
        <w:t>beroep gegrond verklaard.</w:t>
      </w:r>
      <w:r w:rsidRPr="00F24761">
        <w:rPr>
          <w:rStyle w:val="Voetnootmarkering"/>
          <w:rFonts w:ascii="Times New Roman" w:hAnsi="Times New Roman" w:cs="Times New Roman"/>
          <w:bCs/>
        </w:rPr>
        <w:footnoteReference w:id="144"/>
      </w:r>
      <w:r w:rsidRPr="00F24761">
        <w:rPr>
          <w:rFonts w:ascii="Times New Roman" w:hAnsi="Times New Roman" w:cs="Times New Roman"/>
          <w:bCs/>
        </w:rPr>
        <w:t xml:space="preserve"> In één van de vier uitspraken </w:t>
      </w:r>
      <w:r>
        <w:rPr>
          <w:rFonts w:ascii="Times New Roman" w:hAnsi="Times New Roman" w:cs="Times New Roman"/>
          <w:bCs/>
        </w:rPr>
        <w:t>is er beroep ingesteld omdat de aanvraag van de asielzoeker ten onrechte buiten behandeling was gesteld. Hierin overwoog de rechte</w:t>
      </w:r>
      <w:r w:rsidRPr="00F02A02">
        <w:rPr>
          <w:rFonts w:ascii="Times New Roman" w:hAnsi="Times New Roman" w:cs="Times New Roman"/>
          <w:bCs/>
        </w:rPr>
        <w:t xml:space="preserve">r, </w:t>
      </w:r>
      <w:r>
        <w:rPr>
          <w:rFonts w:ascii="Times New Roman" w:hAnsi="Times New Roman" w:cs="Times New Roman"/>
          <w:bCs/>
        </w:rPr>
        <w:t xml:space="preserve">omdat eiser nieuwe informatie heeft ingebracht, </w:t>
      </w:r>
      <w:r w:rsidRPr="00F02A02">
        <w:rPr>
          <w:rFonts w:ascii="Times New Roman" w:hAnsi="Times New Roman" w:cs="Times New Roman"/>
          <w:bCs/>
        </w:rPr>
        <w:t>dat</w:t>
      </w:r>
      <w:r>
        <w:rPr>
          <w:rFonts w:ascii="Times New Roman" w:hAnsi="Times New Roman" w:cs="Times New Roman"/>
          <w:bCs/>
          <w:color w:val="FF0000"/>
        </w:rPr>
        <w:t xml:space="preserve"> </w:t>
      </w:r>
      <w:r>
        <w:rPr>
          <w:rFonts w:ascii="Times New Roman" w:hAnsi="Times New Roman" w:cs="Times New Roman"/>
          <w:bCs/>
        </w:rPr>
        <w:t xml:space="preserve">de aanvraag opnieuw door de IND beoordeeld moet worden. </w:t>
      </w:r>
      <w:r>
        <w:rPr>
          <w:rFonts w:ascii="Times New Roman" w:hAnsi="Times New Roman" w:cs="Times New Roman"/>
          <w:bCs/>
        </w:rPr>
        <w:br/>
      </w:r>
      <w:r w:rsidRPr="00EF5910">
        <w:rPr>
          <w:rFonts w:ascii="Times New Roman" w:hAnsi="Times New Roman" w:cs="Times New Roman"/>
          <w:bCs/>
        </w:rPr>
        <w:t>Het is opvallend dat de meeste uitspraken negatief uitvallen. Dit betekent dat er bij de bestuursrechter dus vaak ni</w:t>
      </w:r>
      <w:r>
        <w:rPr>
          <w:rFonts w:ascii="Times New Roman" w:hAnsi="Times New Roman" w:cs="Times New Roman"/>
          <w:bCs/>
        </w:rPr>
        <w:t xml:space="preserve">et zo veel meer mogelijk is om </w:t>
      </w:r>
      <w:r w:rsidRPr="00EF5910">
        <w:rPr>
          <w:rFonts w:ascii="Times New Roman" w:hAnsi="Times New Roman" w:cs="Times New Roman"/>
          <w:bCs/>
        </w:rPr>
        <w:t>tijdens een beroepsprocedure tot een ander oordeel te komen. Uit literatuur is ook al gebleken dat de rechter zich op afstan</w:t>
      </w:r>
      <w:r>
        <w:rPr>
          <w:rFonts w:ascii="Times New Roman" w:hAnsi="Times New Roman" w:cs="Times New Roman"/>
          <w:bCs/>
        </w:rPr>
        <w:t xml:space="preserve">d houdt. Dit wordt bevestigd </w:t>
      </w:r>
      <w:r w:rsidRPr="00F02A02">
        <w:rPr>
          <w:rFonts w:ascii="Times New Roman" w:hAnsi="Times New Roman" w:cs="Times New Roman"/>
          <w:bCs/>
        </w:rPr>
        <w:t xml:space="preserve">door dit </w:t>
      </w:r>
      <w:r w:rsidRPr="00EF5910">
        <w:rPr>
          <w:rFonts w:ascii="Times New Roman" w:hAnsi="Times New Roman" w:cs="Times New Roman"/>
          <w:bCs/>
        </w:rPr>
        <w:t>jurisprudentieonderzoek.</w:t>
      </w:r>
    </w:p>
    <w:p w14:paraId="65E9D03E" w14:textId="77777777" w:rsidR="006F2705" w:rsidRDefault="006F2705" w:rsidP="006F2705">
      <w:pPr>
        <w:pStyle w:val="Lijstalinea"/>
        <w:spacing w:line="360" w:lineRule="auto"/>
        <w:rPr>
          <w:rFonts w:ascii="Times New Roman" w:hAnsi="Times New Roman" w:cs="Times New Roman"/>
          <w:color w:val="000000" w:themeColor="text1"/>
        </w:rPr>
      </w:pPr>
    </w:p>
    <w:p w14:paraId="55E6C525" w14:textId="77777777" w:rsidR="00424F37" w:rsidRDefault="00424F37" w:rsidP="009E746B">
      <w:pPr>
        <w:spacing w:line="360" w:lineRule="auto"/>
        <w:rPr>
          <w:rFonts w:ascii="Times New Roman" w:hAnsi="Times New Roman" w:cs="Times New Roman"/>
          <w:color w:val="000000" w:themeColor="text1"/>
        </w:rPr>
      </w:pPr>
    </w:p>
    <w:p w14:paraId="1126087E" w14:textId="77777777" w:rsidR="00424F37" w:rsidRDefault="00424F37" w:rsidP="009E746B">
      <w:pPr>
        <w:spacing w:line="360" w:lineRule="auto"/>
        <w:rPr>
          <w:rFonts w:ascii="Times New Roman" w:hAnsi="Times New Roman" w:cs="Times New Roman"/>
          <w:color w:val="000000" w:themeColor="text1"/>
        </w:rPr>
      </w:pPr>
    </w:p>
    <w:p w14:paraId="7B207A66" w14:textId="77777777" w:rsidR="00424F37" w:rsidRPr="009E746B" w:rsidRDefault="00424F37" w:rsidP="009E746B">
      <w:pPr>
        <w:spacing w:line="360" w:lineRule="auto"/>
        <w:rPr>
          <w:rFonts w:ascii="Times New Roman" w:hAnsi="Times New Roman" w:cs="Times New Roman"/>
          <w:color w:val="000000" w:themeColor="text1"/>
        </w:rPr>
      </w:pPr>
    </w:p>
    <w:p w14:paraId="280496D7" w14:textId="77777777" w:rsidR="00424F37" w:rsidRDefault="00424F37" w:rsidP="00CC49E2"/>
    <w:p w14:paraId="531B6C47" w14:textId="77777777" w:rsidR="009C7CB0" w:rsidRDefault="009C7CB0" w:rsidP="00CC49E2"/>
    <w:p w14:paraId="5E15C625" w14:textId="77777777" w:rsidR="008E0692" w:rsidRDefault="008E0692" w:rsidP="00CC49E2"/>
    <w:p w14:paraId="045F57EE" w14:textId="77777777" w:rsidR="008E0692" w:rsidRDefault="008E0692" w:rsidP="00CC49E2"/>
    <w:p w14:paraId="58BCFACF" w14:textId="77777777" w:rsidR="008E0692" w:rsidRDefault="008E0692" w:rsidP="00CC49E2"/>
    <w:p w14:paraId="64EEBDA0" w14:textId="77777777" w:rsidR="00CA5D28" w:rsidRDefault="00CA5D28" w:rsidP="00CC49E2"/>
    <w:p w14:paraId="35ED8894" w14:textId="77777777" w:rsidR="00CC49E2" w:rsidRDefault="00CC49E2" w:rsidP="00CC49E2"/>
    <w:p w14:paraId="749D6D5B" w14:textId="77777777" w:rsidR="00852852" w:rsidRDefault="00852852" w:rsidP="00CC49E2"/>
    <w:p w14:paraId="567922DC" w14:textId="77777777" w:rsidR="004E765D" w:rsidRDefault="004E765D" w:rsidP="00CC49E2"/>
    <w:p w14:paraId="003B33DB" w14:textId="77777777" w:rsidR="004E765D" w:rsidRDefault="004E765D" w:rsidP="00CC49E2"/>
    <w:p w14:paraId="7A411B8B" w14:textId="77777777" w:rsidR="004E765D" w:rsidRDefault="004E765D" w:rsidP="00CC49E2"/>
    <w:p w14:paraId="2ECA8C2C" w14:textId="77777777" w:rsidR="004E765D" w:rsidRDefault="004E765D" w:rsidP="00CC49E2"/>
    <w:p w14:paraId="2B7052C5" w14:textId="77777777" w:rsidR="00852852" w:rsidRDefault="00852852" w:rsidP="00CC49E2"/>
    <w:p w14:paraId="0F2420CB" w14:textId="77777777" w:rsidR="00CC49E2" w:rsidRDefault="00CC49E2" w:rsidP="00CC49E2">
      <w:pPr>
        <w:pStyle w:val="Kop2"/>
        <w:shd w:val="clear" w:color="auto" w:fill="8DB3E2" w:themeFill="text2" w:themeFillTint="66"/>
      </w:pPr>
      <w:r>
        <w:t>6. conclusie</w:t>
      </w:r>
      <w:r w:rsidR="00271F19">
        <w:t>s</w:t>
      </w:r>
      <w:r>
        <w:t xml:space="preserve"> en aanbevelingen</w:t>
      </w:r>
    </w:p>
    <w:p w14:paraId="780ABB53" w14:textId="77777777" w:rsidR="00CC49E2" w:rsidRDefault="00CC49E2" w:rsidP="00CC49E2"/>
    <w:p w14:paraId="4EC1461A" w14:textId="77777777" w:rsidR="00CC49E2" w:rsidRPr="00296DA7" w:rsidRDefault="00CC49E2" w:rsidP="00CC49E2">
      <w:pPr>
        <w:pStyle w:val="Kop2"/>
      </w:pPr>
      <w:r>
        <w:t xml:space="preserve">6.1 Inleiding </w:t>
      </w:r>
    </w:p>
    <w:p w14:paraId="67AB4376" w14:textId="77777777" w:rsidR="00CC49E2" w:rsidRDefault="00CC49E2" w:rsidP="00CC49E2">
      <w:pPr>
        <w:spacing w:line="360" w:lineRule="auto"/>
      </w:pPr>
    </w:p>
    <w:p w14:paraId="3047F4EA" w14:textId="77777777" w:rsidR="00424F37" w:rsidRPr="00280F42" w:rsidRDefault="00424F37" w:rsidP="00424F37">
      <w:pPr>
        <w:spacing w:line="360" w:lineRule="auto"/>
        <w:rPr>
          <w:rFonts w:ascii="Times New Roman" w:hAnsi="Times New Roman" w:cs="Times New Roman"/>
          <w:i/>
          <w:iCs/>
          <w:szCs w:val="24"/>
        </w:rPr>
      </w:pPr>
      <w:r>
        <w:rPr>
          <w:rFonts w:ascii="Times New Roman" w:hAnsi="Times New Roman" w:cs="Times New Roman"/>
        </w:rPr>
        <w:t>De resultaten van het</w:t>
      </w:r>
      <w:r w:rsidR="00280F42">
        <w:rPr>
          <w:rFonts w:ascii="Times New Roman" w:hAnsi="Times New Roman" w:cs="Times New Roman"/>
        </w:rPr>
        <w:t xml:space="preserve"> onderzoek hebben geleid tot</w:t>
      </w:r>
      <w:r>
        <w:rPr>
          <w:rFonts w:ascii="Times New Roman" w:hAnsi="Times New Roman" w:cs="Times New Roman"/>
        </w:rPr>
        <w:t xml:space="preserve"> conclusie</w:t>
      </w:r>
      <w:r w:rsidR="00280F42">
        <w:rPr>
          <w:rFonts w:ascii="Times New Roman" w:hAnsi="Times New Roman" w:cs="Times New Roman"/>
        </w:rPr>
        <w:t>s</w:t>
      </w:r>
      <w:r>
        <w:rPr>
          <w:rFonts w:ascii="Times New Roman" w:hAnsi="Times New Roman" w:cs="Times New Roman"/>
        </w:rPr>
        <w:t xml:space="preserve"> die in dit hoofdstuk wordt behandeld. </w:t>
      </w:r>
      <w:r w:rsidR="00280F42">
        <w:rPr>
          <w:rFonts w:ascii="Times New Roman" w:hAnsi="Times New Roman" w:cs="Times New Roman"/>
        </w:rPr>
        <w:t xml:space="preserve">De conclusies zijn op basis van wetsanalyse, literatuur- en jurisprudentieonderzoek getrokken. Hiermee </w:t>
      </w:r>
      <w:r>
        <w:rPr>
          <w:rFonts w:ascii="Times New Roman" w:hAnsi="Times New Roman" w:cs="Times New Roman"/>
        </w:rPr>
        <w:t xml:space="preserve">wordt antwoord gegeven op de centrale vraag: </w:t>
      </w:r>
      <w:r w:rsidRPr="00EF2363">
        <w:rPr>
          <w:rFonts w:ascii="Times New Roman" w:hAnsi="Times New Roman" w:cs="Times New Roman"/>
          <w:i/>
          <w:iCs/>
          <w:szCs w:val="24"/>
        </w:rPr>
        <w:t>Welk advies kan worden gegeven aan Sanchez Advocatenpraktijk over de wijze waarop asielaanvragen van LHBTI-vreemdelingen zodanig kunnen worden onderbouwd (seksuele geaardheid), dat zij in aanmerking komen voor vluchtelingenstatus, door middel van wetsanalyse, literatuur- en jurisprudentieonderzoek?</w:t>
      </w:r>
      <w:r w:rsidR="00280F42">
        <w:rPr>
          <w:rFonts w:ascii="Times New Roman" w:hAnsi="Times New Roman" w:cs="Times New Roman"/>
          <w:i/>
          <w:iCs/>
          <w:szCs w:val="24"/>
        </w:rPr>
        <w:br/>
      </w:r>
      <w:r w:rsidR="00280F42">
        <w:rPr>
          <w:rFonts w:ascii="Times New Roman" w:hAnsi="Times New Roman" w:cs="Times New Roman"/>
          <w:iCs/>
          <w:szCs w:val="24"/>
        </w:rPr>
        <w:t xml:space="preserve">In paragraaf 6.2 wordt de conclusies gegeven van de hoofdstukken die hiervoor zijn besproken. </w:t>
      </w:r>
      <w:r w:rsidRPr="003908B3">
        <w:rPr>
          <w:rFonts w:ascii="Times New Roman" w:hAnsi="Times New Roman" w:cs="Times New Roman"/>
          <w:iCs/>
          <w:szCs w:val="24"/>
          <w:shd w:val="clear" w:color="auto" w:fill="FFFFFF" w:themeFill="background1"/>
        </w:rPr>
        <w:t>Tot slot</w:t>
      </w:r>
      <w:r>
        <w:rPr>
          <w:rFonts w:ascii="Times New Roman" w:hAnsi="Times New Roman" w:cs="Times New Roman"/>
          <w:iCs/>
          <w:szCs w:val="24"/>
        </w:rPr>
        <w:t xml:space="preserve"> wordt in paragraaf 6.3 aanbevelingen gegeven aan Sanchez Advocatenpraktijk. </w:t>
      </w:r>
    </w:p>
    <w:p w14:paraId="538B6FD3" w14:textId="77777777" w:rsidR="00271F19" w:rsidRDefault="00271F19" w:rsidP="00424F37">
      <w:pPr>
        <w:spacing w:line="360" w:lineRule="auto"/>
        <w:rPr>
          <w:rFonts w:ascii="Times New Roman" w:hAnsi="Times New Roman" w:cs="Times New Roman"/>
          <w:iCs/>
          <w:szCs w:val="24"/>
        </w:rPr>
      </w:pPr>
    </w:p>
    <w:p w14:paraId="274DE20C" w14:textId="77777777" w:rsidR="00CC49E2" w:rsidRPr="009B22DC" w:rsidRDefault="00271F19" w:rsidP="00CC49E2">
      <w:pPr>
        <w:pStyle w:val="Kop2"/>
      </w:pPr>
      <w:r>
        <w:t>6.2 conclusies</w:t>
      </w:r>
    </w:p>
    <w:p w14:paraId="71E5AB84" w14:textId="77777777" w:rsidR="00CC49E2" w:rsidRDefault="00CC49E2" w:rsidP="00CC49E2"/>
    <w:p w14:paraId="12F1D9E5" w14:textId="77777777" w:rsidR="001A4D4B" w:rsidRPr="00A921F2" w:rsidRDefault="00271F19" w:rsidP="00AB12AB">
      <w:pPr>
        <w:spacing w:line="360" w:lineRule="auto"/>
        <w:rPr>
          <w:rFonts w:ascii="Times New Roman" w:hAnsi="Times New Roman" w:cs="Times New Roman"/>
          <w:b/>
        </w:rPr>
      </w:pPr>
      <w:r w:rsidRPr="00A921F2">
        <w:rPr>
          <w:rFonts w:ascii="Times New Roman" w:hAnsi="Times New Roman" w:cs="Times New Roman"/>
          <w:b/>
        </w:rPr>
        <w:t>Conclusie hoofdstuk 2</w:t>
      </w:r>
    </w:p>
    <w:p w14:paraId="6340F23E" w14:textId="77777777" w:rsidR="00AB12AB" w:rsidRPr="00CF7C3B" w:rsidRDefault="00AB12AB" w:rsidP="00AB12AB">
      <w:pPr>
        <w:spacing w:line="360" w:lineRule="auto"/>
        <w:rPr>
          <w:rFonts w:ascii="Times New Roman" w:hAnsi="Times New Roman" w:cs="Times New Roman"/>
        </w:rPr>
      </w:pPr>
      <w:r w:rsidRPr="00CF7C3B">
        <w:rPr>
          <w:rFonts w:ascii="Times New Roman" w:hAnsi="Times New Roman" w:cs="Times New Roman"/>
        </w:rPr>
        <w:t xml:space="preserve">In het Vluchtelingenverdrag wordt in </w:t>
      </w:r>
      <w:r>
        <w:rPr>
          <w:rFonts w:ascii="Times New Roman" w:hAnsi="Times New Roman" w:cs="Times New Roman"/>
        </w:rPr>
        <w:t>artikel</w:t>
      </w:r>
      <w:r w:rsidRPr="00CF7C3B">
        <w:rPr>
          <w:rFonts w:ascii="Times New Roman" w:hAnsi="Times New Roman" w:cs="Times New Roman"/>
        </w:rPr>
        <w:t xml:space="preserve"> 1A onder 2 de definitie ‘vluchteling’ uiteengezet. Verder geeft het Vluchtelingenverdrag ook aan dat er een gegronde vrees van vervolging moet zijn om als vluchteling te worden aangemerkt. Het UNHCR</w:t>
      </w:r>
      <w:r>
        <w:rPr>
          <w:rFonts w:ascii="Times New Roman" w:hAnsi="Times New Roman" w:cs="Times New Roman"/>
        </w:rPr>
        <w:t>-ha</w:t>
      </w:r>
      <w:r w:rsidRPr="00CF7C3B">
        <w:rPr>
          <w:rFonts w:ascii="Times New Roman" w:hAnsi="Times New Roman" w:cs="Times New Roman"/>
        </w:rPr>
        <w:t>ndbo</w:t>
      </w:r>
      <w:r>
        <w:rPr>
          <w:rFonts w:ascii="Times New Roman" w:hAnsi="Times New Roman" w:cs="Times New Roman"/>
        </w:rPr>
        <w:t>e</w:t>
      </w:r>
      <w:r w:rsidRPr="00CF7C3B">
        <w:rPr>
          <w:rFonts w:ascii="Times New Roman" w:hAnsi="Times New Roman" w:cs="Times New Roman"/>
        </w:rPr>
        <w:t xml:space="preserve">k </w:t>
      </w:r>
      <w:r>
        <w:rPr>
          <w:rFonts w:ascii="Times New Roman" w:hAnsi="Times New Roman" w:cs="Times New Roman"/>
        </w:rPr>
        <w:t>fungeert</w:t>
      </w:r>
      <w:r w:rsidRPr="00CF7C3B">
        <w:rPr>
          <w:rFonts w:ascii="Times New Roman" w:hAnsi="Times New Roman" w:cs="Times New Roman"/>
        </w:rPr>
        <w:t xml:space="preserve"> als een belangrijk instrument om het Vluchtelingenverdrag verder uit te leggen en te interpreteren. Zo maakt het UNHCR</w:t>
      </w:r>
      <w:r>
        <w:rPr>
          <w:rFonts w:ascii="Times New Roman" w:hAnsi="Times New Roman" w:cs="Times New Roman"/>
        </w:rPr>
        <w:t>-h</w:t>
      </w:r>
      <w:r w:rsidRPr="00CF7C3B">
        <w:rPr>
          <w:rFonts w:ascii="Times New Roman" w:hAnsi="Times New Roman" w:cs="Times New Roman"/>
        </w:rPr>
        <w:t>andboek ook onderscheid tussen subjectieve en objectieve vrees. Hier komt ook het begrip ‘vervolging’ aan bod. Zo moeten er</w:t>
      </w:r>
      <w:r>
        <w:rPr>
          <w:rFonts w:ascii="Times New Roman" w:hAnsi="Times New Roman" w:cs="Times New Roman"/>
        </w:rPr>
        <w:t>,</w:t>
      </w:r>
      <w:r w:rsidRPr="00CF7C3B">
        <w:rPr>
          <w:rFonts w:ascii="Times New Roman" w:hAnsi="Times New Roman" w:cs="Times New Roman"/>
        </w:rPr>
        <w:t xml:space="preserve"> om aanspraak te maken op vluchtelingschap</w:t>
      </w:r>
      <w:r>
        <w:rPr>
          <w:rFonts w:ascii="Times New Roman" w:hAnsi="Times New Roman" w:cs="Times New Roman"/>
        </w:rPr>
        <w:t>,</w:t>
      </w:r>
      <w:r w:rsidRPr="00CF7C3B">
        <w:rPr>
          <w:rFonts w:ascii="Times New Roman" w:hAnsi="Times New Roman" w:cs="Times New Roman"/>
        </w:rPr>
        <w:t xml:space="preserve"> naast subjectieve vrees ook objectieve gronden en omstandigheden zijn die aannemelijk maken dat er een risico is </w:t>
      </w:r>
      <w:r>
        <w:rPr>
          <w:rFonts w:ascii="Times New Roman" w:hAnsi="Times New Roman" w:cs="Times New Roman"/>
        </w:rPr>
        <w:t>op</w:t>
      </w:r>
      <w:r w:rsidRPr="00CF7C3B">
        <w:rPr>
          <w:rFonts w:ascii="Times New Roman" w:hAnsi="Times New Roman" w:cs="Times New Roman"/>
        </w:rPr>
        <w:t xml:space="preserve"> vervolging. </w:t>
      </w:r>
      <w:r>
        <w:rPr>
          <w:rFonts w:ascii="Times New Roman" w:hAnsi="Times New Roman" w:cs="Times New Roman"/>
        </w:rPr>
        <w:t>G</w:t>
      </w:r>
      <w:r w:rsidRPr="00CF7C3B">
        <w:rPr>
          <w:rFonts w:ascii="Times New Roman" w:hAnsi="Times New Roman" w:cs="Times New Roman"/>
        </w:rPr>
        <w:t xml:space="preserve">egronde vrees van vervolging </w:t>
      </w:r>
      <w:r>
        <w:rPr>
          <w:rFonts w:ascii="Times New Roman" w:hAnsi="Times New Roman" w:cs="Times New Roman"/>
        </w:rPr>
        <w:t xml:space="preserve">speelt dus </w:t>
      </w:r>
      <w:r w:rsidRPr="00CF7C3B">
        <w:rPr>
          <w:rFonts w:ascii="Times New Roman" w:hAnsi="Times New Roman" w:cs="Times New Roman"/>
        </w:rPr>
        <w:t>een belangrijke rol bij d</w:t>
      </w:r>
      <w:r>
        <w:rPr>
          <w:rFonts w:ascii="Times New Roman" w:hAnsi="Times New Roman" w:cs="Times New Roman"/>
        </w:rPr>
        <w:t>e toewijzing</w:t>
      </w:r>
      <w:r w:rsidRPr="00CF7C3B">
        <w:rPr>
          <w:rFonts w:ascii="Times New Roman" w:hAnsi="Times New Roman" w:cs="Times New Roman"/>
        </w:rPr>
        <w:t xml:space="preserve"> </w:t>
      </w:r>
      <w:r>
        <w:rPr>
          <w:rFonts w:ascii="Times New Roman" w:hAnsi="Times New Roman" w:cs="Times New Roman"/>
        </w:rPr>
        <w:t>van asielaanvragen</w:t>
      </w:r>
      <w:r w:rsidRPr="00CF7C3B">
        <w:rPr>
          <w:rFonts w:ascii="Times New Roman" w:hAnsi="Times New Roman" w:cs="Times New Roman"/>
        </w:rPr>
        <w:t xml:space="preserve"> van LHBTI-vreemdelingen in Nederland. </w:t>
      </w:r>
    </w:p>
    <w:p w14:paraId="4D9A1C60" w14:textId="77777777" w:rsidR="00AB12AB" w:rsidRPr="00CF7C3B" w:rsidRDefault="00AB12AB" w:rsidP="00AB12AB">
      <w:pPr>
        <w:spacing w:line="360" w:lineRule="auto"/>
        <w:rPr>
          <w:rFonts w:ascii="Times New Roman" w:hAnsi="Times New Roman" w:cs="Times New Roman"/>
        </w:rPr>
      </w:pPr>
      <w:r w:rsidRPr="00CF7C3B">
        <w:rPr>
          <w:rFonts w:ascii="Times New Roman" w:hAnsi="Times New Roman" w:cs="Times New Roman"/>
        </w:rPr>
        <w:t>Verder blijkt vervolging een complex begrip. Zo zijn er naast bedreiging van leven of vrijheid</w:t>
      </w:r>
      <w:r>
        <w:rPr>
          <w:rFonts w:ascii="Times New Roman" w:hAnsi="Times New Roman" w:cs="Times New Roman"/>
        </w:rPr>
        <w:t>,</w:t>
      </w:r>
      <w:r w:rsidRPr="00CF7C3B">
        <w:rPr>
          <w:rFonts w:ascii="Times New Roman" w:hAnsi="Times New Roman" w:cs="Times New Roman"/>
        </w:rPr>
        <w:t xml:space="preserve"> ook mensenrechtenschendingen die vervolging kunnen opleveren. Volgens art</w:t>
      </w:r>
      <w:r>
        <w:rPr>
          <w:rFonts w:ascii="Times New Roman" w:hAnsi="Times New Roman" w:cs="Times New Roman"/>
        </w:rPr>
        <w:t>ikel</w:t>
      </w:r>
      <w:r w:rsidRPr="00CF7C3B">
        <w:rPr>
          <w:rFonts w:ascii="Times New Roman" w:hAnsi="Times New Roman" w:cs="Times New Roman"/>
        </w:rPr>
        <w:t xml:space="preserve"> 9 lid 3 </w:t>
      </w:r>
      <w:r>
        <w:rPr>
          <w:rFonts w:ascii="Times New Roman" w:hAnsi="Times New Roman" w:cs="Times New Roman"/>
        </w:rPr>
        <w:t xml:space="preserve">van de </w:t>
      </w:r>
      <w:r w:rsidRPr="00CF7C3B">
        <w:rPr>
          <w:rFonts w:ascii="Times New Roman" w:hAnsi="Times New Roman" w:cs="Times New Roman"/>
          <w:szCs w:val="18"/>
        </w:rPr>
        <w:t>Kwalificatierichtlijn</w:t>
      </w:r>
      <w:r w:rsidRPr="00CF7C3B">
        <w:rPr>
          <w:rFonts w:ascii="Times New Roman" w:hAnsi="Times New Roman" w:cs="Times New Roman"/>
        </w:rPr>
        <w:t xml:space="preserve"> moet vervolging verband houden met </w:t>
      </w:r>
      <w:r>
        <w:rPr>
          <w:rFonts w:ascii="Times New Roman" w:hAnsi="Times New Roman" w:cs="Times New Roman"/>
        </w:rPr>
        <w:t>ee</w:t>
      </w:r>
      <w:r w:rsidRPr="00CF7C3B">
        <w:rPr>
          <w:rFonts w:ascii="Times New Roman" w:hAnsi="Times New Roman" w:cs="Times New Roman"/>
        </w:rPr>
        <w:t>n van de vijf vervolgingsgronden om te stellen dat er sprake is van vluchtelingschap. Uit de theorie blijkt verder dat</w:t>
      </w:r>
      <w:r>
        <w:rPr>
          <w:rFonts w:ascii="Times New Roman" w:hAnsi="Times New Roman" w:cs="Times New Roman"/>
        </w:rPr>
        <w:t xml:space="preserve"> </w:t>
      </w:r>
      <w:r w:rsidRPr="00CF7C3B">
        <w:rPr>
          <w:rFonts w:ascii="Times New Roman" w:hAnsi="Times New Roman" w:cs="Times New Roman"/>
        </w:rPr>
        <w:t xml:space="preserve">‘het behoren </w:t>
      </w:r>
      <w:r>
        <w:rPr>
          <w:rFonts w:ascii="Times New Roman" w:hAnsi="Times New Roman" w:cs="Times New Roman"/>
        </w:rPr>
        <w:t>tot een bepaalde sociale groep’ kan leiden tot</w:t>
      </w:r>
      <w:r w:rsidRPr="00CF7C3B">
        <w:rPr>
          <w:rFonts w:ascii="Times New Roman" w:hAnsi="Times New Roman" w:cs="Times New Roman"/>
        </w:rPr>
        <w:t xml:space="preserve"> vervolging op grond</w:t>
      </w:r>
      <w:r>
        <w:rPr>
          <w:rFonts w:ascii="Times New Roman" w:hAnsi="Times New Roman" w:cs="Times New Roman"/>
        </w:rPr>
        <w:t xml:space="preserve"> van homoseksualiteit. Hierdoor werd voorheen van een </w:t>
      </w:r>
      <w:r w:rsidR="008E0692">
        <w:rPr>
          <w:rFonts w:ascii="Times New Roman" w:hAnsi="Times New Roman" w:cs="Times New Roman"/>
        </w:rPr>
        <w:t>LHBTI-asielzoekers</w:t>
      </w:r>
      <w:r>
        <w:rPr>
          <w:rFonts w:ascii="Times New Roman" w:hAnsi="Times New Roman" w:cs="Times New Roman"/>
        </w:rPr>
        <w:t xml:space="preserve"> verwacht, om bij terugkeer naar het land van herkomst, hun seksuele geaardheid discreet te houden, te verbergen. In de loop der tijd is dit veranderd en mag</w:t>
      </w:r>
      <w:r w:rsidR="00DD6CAA">
        <w:rPr>
          <w:rFonts w:ascii="Times New Roman" w:hAnsi="Times New Roman" w:cs="Times New Roman"/>
        </w:rPr>
        <w:t xml:space="preserve"> het van </w:t>
      </w:r>
      <w:r w:rsidR="008E0692">
        <w:rPr>
          <w:rFonts w:ascii="Times New Roman" w:hAnsi="Times New Roman" w:cs="Times New Roman"/>
        </w:rPr>
        <w:t>LHBTI-asielzoekers</w:t>
      </w:r>
      <w:r w:rsidR="00DD6CAA">
        <w:rPr>
          <w:rFonts w:ascii="Times New Roman" w:hAnsi="Times New Roman" w:cs="Times New Roman"/>
        </w:rPr>
        <w:t xml:space="preserve"> niet</w:t>
      </w:r>
      <w:r>
        <w:rPr>
          <w:rFonts w:ascii="Times New Roman" w:hAnsi="Times New Roman" w:cs="Times New Roman"/>
        </w:rPr>
        <w:t xml:space="preserve"> worden verlangd dat zij zich bij terugkeer terughoudend opstellen vanwege hun seksuele geaardheid. </w:t>
      </w:r>
      <w:r w:rsidRPr="00CF7C3B">
        <w:rPr>
          <w:rFonts w:ascii="Times New Roman" w:hAnsi="Times New Roman" w:cs="Times New Roman"/>
        </w:rPr>
        <w:t xml:space="preserve"> </w:t>
      </w:r>
    </w:p>
    <w:p w14:paraId="2C3F5F46" w14:textId="77777777" w:rsidR="00AB12AB" w:rsidRDefault="00AB12AB" w:rsidP="00AB12AB">
      <w:pPr>
        <w:spacing w:line="360" w:lineRule="auto"/>
        <w:rPr>
          <w:rFonts w:ascii="Times New Roman" w:hAnsi="Times New Roman" w:cs="Times New Roman"/>
        </w:rPr>
      </w:pPr>
      <w:r>
        <w:rPr>
          <w:rFonts w:ascii="Times New Roman" w:hAnsi="Times New Roman" w:cs="Times New Roman"/>
        </w:rPr>
        <w:t>D</w:t>
      </w:r>
      <w:r w:rsidR="00A921F2">
        <w:rPr>
          <w:rFonts w:ascii="Times New Roman" w:hAnsi="Times New Roman" w:cs="Times New Roman"/>
        </w:rPr>
        <w:t>e Nederlandse vreemdelingenrecht</w:t>
      </w:r>
      <w:r w:rsidRPr="00CF7C3B">
        <w:rPr>
          <w:rFonts w:ascii="Times New Roman" w:hAnsi="Times New Roman" w:cs="Times New Roman"/>
        </w:rPr>
        <w:t xml:space="preserve"> </w:t>
      </w:r>
      <w:r>
        <w:rPr>
          <w:rFonts w:ascii="Times New Roman" w:hAnsi="Times New Roman" w:cs="Times New Roman"/>
        </w:rPr>
        <w:t>heeft</w:t>
      </w:r>
      <w:r w:rsidRPr="00CF7C3B">
        <w:rPr>
          <w:rFonts w:ascii="Times New Roman" w:hAnsi="Times New Roman" w:cs="Times New Roman"/>
        </w:rPr>
        <w:t xml:space="preserve"> daarnaast te maken met de Vreemdelingenwet 2000 en de hierbij behorende beleidsregels die worden aangemerkt als wet</w:t>
      </w:r>
      <w:r>
        <w:rPr>
          <w:rFonts w:ascii="Times New Roman" w:hAnsi="Times New Roman" w:cs="Times New Roman"/>
        </w:rPr>
        <w:t>s</w:t>
      </w:r>
      <w:r w:rsidRPr="00CF7C3B">
        <w:rPr>
          <w:rFonts w:ascii="Times New Roman" w:hAnsi="Times New Roman" w:cs="Times New Roman"/>
        </w:rPr>
        <w:t xml:space="preserve">interpreterende </w:t>
      </w:r>
      <w:r w:rsidR="008E0692" w:rsidRPr="00CF7C3B">
        <w:rPr>
          <w:rFonts w:ascii="Times New Roman" w:hAnsi="Times New Roman" w:cs="Times New Roman"/>
        </w:rPr>
        <w:t>beleidsregels.</w:t>
      </w:r>
    </w:p>
    <w:p w14:paraId="1636D673" w14:textId="77777777" w:rsidR="00A921F2" w:rsidRPr="00A921F2" w:rsidRDefault="00A921F2" w:rsidP="00A921F2">
      <w:pPr>
        <w:rPr>
          <w:rFonts w:ascii="Times New Roman" w:hAnsi="Times New Roman" w:cs="Times New Roman"/>
          <w:b/>
        </w:rPr>
      </w:pPr>
    </w:p>
    <w:p w14:paraId="50CDC155" w14:textId="77777777" w:rsidR="00A921F2" w:rsidRPr="00A921F2" w:rsidRDefault="00A921F2" w:rsidP="00A921F2">
      <w:pPr>
        <w:rPr>
          <w:rFonts w:ascii="Times New Roman" w:hAnsi="Times New Roman" w:cs="Times New Roman"/>
          <w:b/>
        </w:rPr>
      </w:pPr>
      <w:r w:rsidRPr="00A921F2">
        <w:rPr>
          <w:rFonts w:ascii="Times New Roman" w:hAnsi="Times New Roman" w:cs="Times New Roman"/>
          <w:b/>
        </w:rPr>
        <w:t>Conclusie hoofdstuk 3</w:t>
      </w:r>
    </w:p>
    <w:p w14:paraId="007EC5A1" w14:textId="77777777" w:rsidR="00AB12AB" w:rsidRDefault="00AB12AB" w:rsidP="00AB12AB">
      <w:pPr>
        <w:shd w:val="clear" w:color="auto" w:fill="FFFFFF"/>
        <w:spacing w:before="120" w:after="120" w:line="360" w:lineRule="auto"/>
        <w:rPr>
          <w:rFonts w:ascii="Times New Roman" w:hAnsi="Times New Roman" w:cs="Times New Roman"/>
        </w:rPr>
      </w:pPr>
      <w:r>
        <w:rPr>
          <w:rFonts w:ascii="Times New Roman" w:hAnsi="Times New Roman" w:cs="Times New Roman"/>
          <w:color w:val="000000"/>
          <w:szCs w:val="24"/>
        </w:rPr>
        <w:t xml:space="preserve">Om in kaart te kunnen brengen hoe asielverzoeken van LHBTI-asielzoekers behandeld moesten worden, stelde de Raad van State in 2011 en 2012 tweemaal prejudiciële vragen aan het </w:t>
      </w:r>
      <w:r w:rsidRPr="002B0631">
        <w:rPr>
          <w:rFonts w:ascii="Times New Roman" w:hAnsi="Times New Roman" w:cs="Times New Roman"/>
        </w:rPr>
        <w:t>HvJ EU</w:t>
      </w:r>
      <w:r>
        <w:rPr>
          <w:rFonts w:ascii="Times New Roman" w:hAnsi="Times New Roman" w:cs="Times New Roman"/>
        </w:rPr>
        <w:t>. Deze vragen zijn op 18 december 2013</w:t>
      </w:r>
      <w:r>
        <w:rPr>
          <w:rStyle w:val="Voetnootmarkering"/>
          <w:rFonts w:ascii="Times New Roman" w:hAnsi="Times New Roman" w:cs="Times New Roman"/>
        </w:rPr>
        <w:footnoteReference w:id="145"/>
      </w:r>
      <w:r>
        <w:rPr>
          <w:rFonts w:ascii="Times New Roman" w:hAnsi="Times New Roman" w:cs="Times New Roman"/>
        </w:rPr>
        <w:t xml:space="preserve"> en 8 juli 2015</w:t>
      </w:r>
      <w:r>
        <w:rPr>
          <w:rStyle w:val="Voetnootmarkering"/>
          <w:rFonts w:ascii="Times New Roman" w:hAnsi="Times New Roman" w:cs="Times New Roman"/>
        </w:rPr>
        <w:footnoteReference w:id="146"/>
      </w:r>
      <w:r>
        <w:rPr>
          <w:rFonts w:ascii="Times New Roman" w:hAnsi="Times New Roman" w:cs="Times New Roman"/>
        </w:rPr>
        <w:t xml:space="preserve"> uitgewerkt en beantwoord in de XYZ- en </w:t>
      </w:r>
      <w:r w:rsidR="008E0692">
        <w:rPr>
          <w:rFonts w:ascii="Times New Roman" w:hAnsi="Times New Roman" w:cs="Times New Roman"/>
        </w:rPr>
        <w:t>ABC-arrest</w:t>
      </w:r>
      <w:r>
        <w:rPr>
          <w:rFonts w:ascii="Times New Roman" w:hAnsi="Times New Roman" w:cs="Times New Roman"/>
        </w:rPr>
        <w:t xml:space="preserve">. Deze arresten hebben een grote rol gespeeld in de totstandkoming van </w:t>
      </w:r>
      <w:r w:rsidR="008E0692">
        <w:rPr>
          <w:rFonts w:ascii="Times New Roman" w:hAnsi="Times New Roman" w:cs="Times New Roman"/>
        </w:rPr>
        <w:t>het</w:t>
      </w:r>
      <w:r>
        <w:rPr>
          <w:rFonts w:ascii="Times New Roman" w:hAnsi="Times New Roman" w:cs="Times New Roman"/>
        </w:rPr>
        <w:t xml:space="preserve"> hedendaagse Nederlandse asielbeleid. De rechterlijke uitspraken zijn namelijk daaropvolgend door de staatssecretaris omgezet in beleid.</w:t>
      </w:r>
      <w:r>
        <w:rPr>
          <w:rStyle w:val="Voetnootmarkering"/>
          <w:rFonts w:ascii="Times New Roman" w:hAnsi="Times New Roman" w:cs="Times New Roman"/>
        </w:rPr>
        <w:footnoteReference w:id="147"/>
      </w:r>
      <w:r>
        <w:rPr>
          <w:rFonts w:ascii="Times New Roman" w:hAnsi="Times New Roman" w:cs="Times New Roman"/>
        </w:rPr>
        <w:t xml:space="preserve"> Door het XYZ-arrest is er een beleid ontstaan waarin </w:t>
      </w:r>
      <w:r w:rsidR="008E0692">
        <w:rPr>
          <w:rFonts w:ascii="Times New Roman" w:hAnsi="Times New Roman" w:cs="Times New Roman"/>
        </w:rPr>
        <w:t>LHBTI-asielzoekers</w:t>
      </w:r>
      <w:r>
        <w:rPr>
          <w:rFonts w:ascii="Times New Roman" w:hAnsi="Times New Roman" w:cs="Times New Roman"/>
        </w:rPr>
        <w:t xml:space="preserve"> niet meer hun seksuele geaardheid verborgen moeten houden.</w:t>
      </w:r>
      <w:r>
        <w:rPr>
          <w:rStyle w:val="Voetnootmarkering"/>
          <w:rFonts w:ascii="Times New Roman" w:hAnsi="Times New Roman" w:cs="Times New Roman"/>
        </w:rPr>
        <w:footnoteReference w:id="148"/>
      </w:r>
      <w:r>
        <w:rPr>
          <w:rFonts w:ascii="Times New Roman" w:hAnsi="Times New Roman" w:cs="Times New Roman"/>
        </w:rPr>
        <w:t xml:space="preserve"> </w:t>
      </w:r>
    </w:p>
    <w:p w14:paraId="1A706C9C" w14:textId="77777777" w:rsidR="00280F42" w:rsidRDefault="00057324" w:rsidP="00174D67">
      <w:pPr>
        <w:shd w:val="clear" w:color="auto" w:fill="FFFFFF"/>
        <w:spacing w:before="120" w:after="120" w:line="360" w:lineRule="auto"/>
        <w:rPr>
          <w:rFonts w:ascii="Times New Roman" w:hAnsi="Times New Roman" w:cs="Times New Roman"/>
        </w:rPr>
      </w:pPr>
      <w:r>
        <w:rPr>
          <w:rFonts w:ascii="Times New Roman" w:hAnsi="Times New Roman" w:cs="Times New Roman"/>
        </w:rPr>
        <w:t xml:space="preserve">Het ABC-arrest moest duidelijkheid verschaffen over de objectieve wijze van beoordeling van de seksuele geaardheid van LHBTI-vreemdelingen. Het is lastig om hierop een </w:t>
      </w:r>
      <w:r w:rsidR="008E0692">
        <w:rPr>
          <w:rFonts w:ascii="Times New Roman" w:hAnsi="Times New Roman" w:cs="Times New Roman"/>
        </w:rPr>
        <w:t>standaardantwoord</w:t>
      </w:r>
      <w:r>
        <w:rPr>
          <w:rFonts w:ascii="Times New Roman" w:hAnsi="Times New Roman" w:cs="Times New Roman"/>
        </w:rPr>
        <w:t xml:space="preserve"> op te geven, omdat het aan de mens is wat haar of zijn seksuele geaardheid is. Echter, </w:t>
      </w:r>
      <w:r w:rsidR="00856B0C">
        <w:rPr>
          <w:rFonts w:ascii="Times New Roman" w:hAnsi="Times New Roman" w:cs="Times New Roman"/>
        </w:rPr>
        <w:t>het Europese Hof van Justitie oordeelde</w:t>
      </w:r>
      <w:r>
        <w:rPr>
          <w:rFonts w:ascii="Times New Roman" w:hAnsi="Times New Roman" w:cs="Times New Roman"/>
        </w:rPr>
        <w:t xml:space="preserve"> dat het wel mogelijk is, </w:t>
      </w:r>
      <w:r w:rsidR="00856B0C">
        <w:rPr>
          <w:rFonts w:ascii="Times New Roman" w:hAnsi="Times New Roman" w:cs="Times New Roman"/>
        </w:rPr>
        <w:t xml:space="preserve">op voorwaarde dat er op een aantal punten wordt gelet. Zo mag er </w:t>
      </w:r>
      <w:r w:rsidR="00361313">
        <w:rPr>
          <w:rFonts w:ascii="Times New Roman" w:hAnsi="Times New Roman" w:cs="Times New Roman"/>
        </w:rPr>
        <w:t xml:space="preserve">geen </w:t>
      </w:r>
      <w:r w:rsidR="00856B0C">
        <w:rPr>
          <w:rFonts w:ascii="Times New Roman" w:hAnsi="Times New Roman" w:cs="Times New Roman"/>
        </w:rPr>
        <w:t xml:space="preserve">tests </w:t>
      </w:r>
      <w:r w:rsidR="00361313">
        <w:rPr>
          <w:rFonts w:ascii="Times New Roman" w:hAnsi="Times New Roman" w:cs="Times New Roman"/>
        </w:rPr>
        <w:t>worden uitgevoerd om homoseksualiteit te bewijzen</w:t>
      </w:r>
      <w:r w:rsidR="00856B0C">
        <w:rPr>
          <w:rFonts w:ascii="Times New Roman" w:hAnsi="Times New Roman" w:cs="Times New Roman"/>
        </w:rPr>
        <w:t>, seksuele foto’s of video’s gevraagd en gebruikt w</w:t>
      </w:r>
      <w:r w:rsidR="00361313">
        <w:rPr>
          <w:rFonts w:ascii="Times New Roman" w:hAnsi="Times New Roman" w:cs="Times New Roman"/>
        </w:rPr>
        <w:t xml:space="preserve">orden en stereotyperende </w:t>
      </w:r>
      <w:r w:rsidR="00856B0C">
        <w:rPr>
          <w:rFonts w:ascii="Times New Roman" w:hAnsi="Times New Roman" w:cs="Times New Roman"/>
        </w:rPr>
        <w:t xml:space="preserve">beslissingen </w:t>
      </w:r>
      <w:r w:rsidR="00361313">
        <w:rPr>
          <w:rFonts w:ascii="Times New Roman" w:hAnsi="Times New Roman" w:cs="Times New Roman"/>
        </w:rPr>
        <w:t>worden genomen.</w:t>
      </w:r>
      <w:r w:rsidR="00174D67">
        <w:rPr>
          <w:rFonts w:ascii="Times New Roman" w:hAnsi="Times New Roman" w:cs="Times New Roman"/>
        </w:rPr>
        <w:t xml:space="preserve"> De menselijke waardigheid, opgenomen in artikel 1 van het Handvest dient eenmaal te worden eerbiedigt.  </w:t>
      </w:r>
      <w:r w:rsidR="00361313">
        <w:rPr>
          <w:rFonts w:ascii="Times New Roman" w:hAnsi="Times New Roman" w:cs="Times New Roman"/>
        </w:rPr>
        <w:br/>
      </w:r>
      <w:r w:rsidR="00174D67">
        <w:rPr>
          <w:rFonts w:ascii="Times New Roman" w:hAnsi="Times New Roman" w:cs="Times New Roman"/>
        </w:rPr>
        <w:t>In 2017 oordeelde een Advocaat-Generaal dat het wel toegestaan is om gerechtspsycoloog in te schakelen om de geloofwaardigheid van een gestelde seksuele geaardheid te beoordelen, mits de asielzoeker instemt en de waardigheid niet wordt aangetast.</w:t>
      </w:r>
      <w:r w:rsidR="00174D67" w:rsidRPr="00174D67">
        <w:rPr>
          <w:rStyle w:val="Voetnootmarkering"/>
          <w:rFonts w:ascii="Times New Roman" w:hAnsi="Times New Roman" w:cs="Times New Roman"/>
        </w:rPr>
        <w:t xml:space="preserve"> </w:t>
      </w:r>
      <w:r w:rsidR="00174D67">
        <w:rPr>
          <w:rStyle w:val="Voetnootmarkering"/>
          <w:rFonts w:ascii="Times New Roman" w:hAnsi="Times New Roman" w:cs="Times New Roman"/>
        </w:rPr>
        <w:footnoteReference w:id="149"/>
      </w:r>
    </w:p>
    <w:p w14:paraId="66035C36" w14:textId="77777777" w:rsidR="00F65CD7" w:rsidRPr="00174D67" w:rsidRDefault="00F65CD7" w:rsidP="00174D67">
      <w:pPr>
        <w:shd w:val="clear" w:color="auto" w:fill="FFFFFF"/>
        <w:spacing w:before="120" w:after="120" w:line="360" w:lineRule="auto"/>
        <w:rPr>
          <w:rFonts w:ascii="Times New Roman" w:hAnsi="Times New Roman" w:cs="Times New Roman"/>
        </w:rPr>
      </w:pPr>
    </w:p>
    <w:p w14:paraId="29F56A29" w14:textId="77777777" w:rsidR="00280F42" w:rsidRPr="00174D67" w:rsidRDefault="00280F42" w:rsidP="0034225A">
      <w:pPr>
        <w:spacing w:line="360" w:lineRule="auto"/>
        <w:rPr>
          <w:rFonts w:ascii="Times New Roman" w:hAnsi="Times New Roman" w:cs="Times New Roman"/>
          <w:b/>
          <w:iCs/>
          <w:szCs w:val="24"/>
        </w:rPr>
      </w:pPr>
      <w:r w:rsidRPr="00174D67">
        <w:rPr>
          <w:rFonts w:ascii="Times New Roman" w:hAnsi="Times New Roman" w:cs="Times New Roman"/>
          <w:b/>
          <w:iCs/>
          <w:szCs w:val="24"/>
        </w:rPr>
        <w:t>Conclusie hoofdstuk 4</w:t>
      </w:r>
    </w:p>
    <w:p w14:paraId="46F65D4B" w14:textId="77777777" w:rsidR="00113121" w:rsidRDefault="002369F8" w:rsidP="00113121">
      <w:pPr>
        <w:spacing w:line="360" w:lineRule="auto"/>
        <w:rPr>
          <w:rFonts w:ascii="Times New Roman" w:hAnsi="Times New Roman" w:cs="Times New Roman"/>
          <w:iCs/>
          <w:szCs w:val="24"/>
        </w:rPr>
      </w:pPr>
      <w:r>
        <w:rPr>
          <w:rFonts w:ascii="Times New Roman" w:hAnsi="Times New Roman" w:cs="Times New Roman"/>
          <w:iCs/>
          <w:szCs w:val="24"/>
        </w:rPr>
        <w:t xml:space="preserve">De twee belangrijke arresten hebben geleid tot het ontstaan van een werkinstructie die door de IND wordt gebruikt om de geloofwaardigheid van seksuele geaardheid te beoordelen. </w:t>
      </w:r>
      <w:r w:rsidR="00113121" w:rsidRPr="001475CD">
        <w:rPr>
          <w:rFonts w:ascii="Times New Roman" w:hAnsi="Times New Roman" w:cs="Times New Roman"/>
          <w:szCs w:val="24"/>
        </w:rPr>
        <w:t>Op 1 januari 2</w:t>
      </w:r>
      <w:r w:rsidR="00113121">
        <w:rPr>
          <w:rFonts w:ascii="Times New Roman" w:hAnsi="Times New Roman" w:cs="Times New Roman"/>
          <w:szCs w:val="24"/>
        </w:rPr>
        <w:t xml:space="preserve">015 is de WI 2014/10 waar de ‘integrale </w:t>
      </w:r>
      <w:r w:rsidR="00113121" w:rsidRPr="001475CD">
        <w:rPr>
          <w:rFonts w:ascii="Times New Roman" w:hAnsi="Times New Roman" w:cs="Times New Roman"/>
          <w:szCs w:val="24"/>
        </w:rPr>
        <w:t>geloofwaardigheidsbeoordeling’ centraal</w:t>
      </w:r>
      <w:r w:rsidR="00113121">
        <w:rPr>
          <w:rFonts w:ascii="Times New Roman" w:hAnsi="Times New Roman" w:cs="Times New Roman"/>
          <w:szCs w:val="24"/>
        </w:rPr>
        <w:t xml:space="preserve"> staat, ingevoerd</w:t>
      </w:r>
      <w:r w:rsidR="00113121" w:rsidRPr="001475CD">
        <w:rPr>
          <w:rFonts w:ascii="Times New Roman" w:hAnsi="Times New Roman" w:cs="Times New Roman"/>
          <w:szCs w:val="24"/>
        </w:rPr>
        <w:t>.</w:t>
      </w:r>
      <w:r w:rsidR="00113121" w:rsidRPr="00AC6A73">
        <w:rPr>
          <w:rStyle w:val="Voetnootmarkering"/>
          <w:rFonts w:ascii="Times New Roman" w:hAnsi="Times New Roman" w:cs="Times New Roman"/>
          <w:szCs w:val="24"/>
        </w:rPr>
        <w:t xml:space="preserve"> </w:t>
      </w:r>
      <w:r w:rsidR="00113121" w:rsidRPr="001475CD">
        <w:rPr>
          <w:rStyle w:val="Voetnootmarkering"/>
          <w:rFonts w:ascii="Times New Roman" w:hAnsi="Times New Roman" w:cs="Times New Roman"/>
          <w:szCs w:val="24"/>
        </w:rPr>
        <w:footnoteReference w:id="150"/>
      </w:r>
    </w:p>
    <w:p w14:paraId="7465DB23" w14:textId="77777777" w:rsidR="00280F42" w:rsidRDefault="002369F8" w:rsidP="0034225A">
      <w:pPr>
        <w:spacing w:line="360" w:lineRule="auto"/>
        <w:rPr>
          <w:rFonts w:ascii="Times New Roman" w:hAnsi="Times New Roman" w:cs="Times New Roman"/>
          <w:szCs w:val="24"/>
        </w:rPr>
      </w:pPr>
      <w:r w:rsidRPr="001475CD">
        <w:rPr>
          <w:rFonts w:ascii="Times New Roman" w:hAnsi="Times New Roman" w:cs="Times New Roman"/>
          <w:szCs w:val="24"/>
        </w:rPr>
        <w:t>Deze werkinstructie van de IND is ontstaan om de toetsing zo inzichtelijk mogelijk te maken en instruct</w:t>
      </w:r>
      <w:r>
        <w:rPr>
          <w:rFonts w:ascii="Times New Roman" w:hAnsi="Times New Roman" w:cs="Times New Roman"/>
          <w:szCs w:val="24"/>
        </w:rPr>
        <w:t>ies te geven over de procedure</w:t>
      </w:r>
      <w:r w:rsidRPr="00003D47">
        <w:rPr>
          <w:rFonts w:ascii="Times New Roman" w:hAnsi="Times New Roman" w:cs="Times New Roman"/>
          <w:szCs w:val="24"/>
        </w:rPr>
        <w:t xml:space="preserve"> die </w:t>
      </w:r>
      <w:r>
        <w:rPr>
          <w:rFonts w:ascii="Times New Roman" w:hAnsi="Times New Roman" w:cs="Times New Roman"/>
          <w:szCs w:val="24"/>
        </w:rPr>
        <w:t>geldt voor alle</w:t>
      </w:r>
      <w:r>
        <w:rPr>
          <w:rFonts w:ascii="Times New Roman" w:hAnsi="Times New Roman" w:cs="Times New Roman"/>
          <w:color w:val="0000FF"/>
          <w:szCs w:val="24"/>
        </w:rPr>
        <w:t xml:space="preserve"> </w:t>
      </w:r>
      <w:r w:rsidRPr="00003D47">
        <w:rPr>
          <w:rFonts w:ascii="Times New Roman" w:hAnsi="Times New Roman" w:cs="Times New Roman"/>
          <w:szCs w:val="24"/>
        </w:rPr>
        <w:t>verblijfsaanvragen</w:t>
      </w:r>
      <w:r w:rsidR="00113121">
        <w:rPr>
          <w:rFonts w:ascii="Times New Roman" w:hAnsi="Times New Roman" w:cs="Times New Roman"/>
          <w:szCs w:val="24"/>
        </w:rPr>
        <w:t>.</w:t>
      </w:r>
      <w:r w:rsidR="002401E5">
        <w:rPr>
          <w:rFonts w:ascii="Times New Roman" w:hAnsi="Times New Roman" w:cs="Times New Roman"/>
          <w:szCs w:val="24"/>
        </w:rPr>
        <w:t xml:space="preserve"> </w:t>
      </w:r>
      <w:r w:rsidR="002401E5" w:rsidRPr="001475CD">
        <w:rPr>
          <w:rFonts w:ascii="Times New Roman" w:hAnsi="Times New Roman" w:cs="Times New Roman"/>
          <w:szCs w:val="24"/>
        </w:rPr>
        <w:t xml:space="preserve">In juli 2018 verscheen </w:t>
      </w:r>
      <w:r w:rsidR="002401E5">
        <w:rPr>
          <w:rFonts w:ascii="Times New Roman" w:hAnsi="Times New Roman" w:cs="Times New Roman"/>
          <w:szCs w:val="24"/>
        </w:rPr>
        <w:t>w</w:t>
      </w:r>
      <w:r w:rsidR="002401E5" w:rsidRPr="001475CD">
        <w:rPr>
          <w:rFonts w:ascii="Times New Roman" w:hAnsi="Times New Roman" w:cs="Times New Roman"/>
          <w:szCs w:val="24"/>
        </w:rPr>
        <w:t>erkinstructie WI 2018/9 ‘Horen en beslissen in zaken waarin LHBT-gerichtheid als asielmotief is aangevoerd’.</w:t>
      </w:r>
      <w:r w:rsidR="002401E5" w:rsidRPr="001475CD">
        <w:rPr>
          <w:rStyle w:val="Voetnootmarkering"/>
          <w:rFonts w:ascii="Times New Roman" w:hAnsi="Times New Roman" w:cs="Times New Roman"/>
          <w:szCs w:val="24"/>
        </w:rPr>
        <w:footnoteReference w:id="151"/>
      </w:r>
      <w:r w:rsidR="002401E5" w:rsidRPr="001475CD">
        <w:rPr>
          <w:rFonts w:ascii="Times New Roman" w:hAnsi="Times New Roman" w:cs="Times New Roman"/>
          <w:szCs w:val="24"/>
        </w:rPr>
        <w:t xml:space="preserve"> </w:t>
      </w:r>
      <w:r w:rsidR="002401E5">
        <w:rPr>
          <w:rFonts w:ascii="Times New Roman" w:hAnsi="Times New Roman" w:cs="Times New Roman"/>
          <w:szCs w:val="24"/>
        </w:rPr>
        <w:t xml:space="preserve">De </w:t>
      </w:r>
      <w:r w:rsidR="002401E5" w:rsidRPr="001475CD">
        <w:rPr>
          <w:rFonts w:ascii="Times New Roman" w:hAnsi="Times New Roman" w:cs="Times New Roman"/>
          <w:szCs w:val="24"/>
        </w:rPr>
        <w:t xml:space="preserve">WI 2018/9 </w:t>
      </w:r>
      <w:r w:rsidR="002401E5" w:rsidRPr="00003D47">
        <w:rPr>
          <w:rFonts w:ascii="Times New Roman" w:hAnsi="Times New Roman" w:cs="Times New Roman"/>
          <w:szCs w:val="24"/>
        </w:rPr>
        <w:t xml:space="preserve">gaat in </w:t>
      </w:r>
      <w:r w:rsidR="002401E5" w:rsidRPr="001475CD">
        <w:rPr>
          <w:rFonts w:ascii="Times New Roman" w:hAnsi="Times New Roman" w:cs="Times New Roman"/>
          <w:szCs w:val="24"/>
        </w:rPr>
        <w:t>op het onderzoek dat de IND doet naar de geloofwaardigheid in zaken waarin LHBTI-geaardheid als asielmotief is aan</w:t>
      </w:r>
      <w:r w:rsidR="002401E5" w:rsidRPr="00003D47">
        <w:rPr>
          <w:rFonts w:ascii="Times New Roman" w:hAnsi="Times New Roman" w:cs="Times New Roman"/>
          <w:szCs w:val="24"/>
        </w:rPr>
        <w:t>gedragen</w:t>
      </w:r>
      <w:r w:rsidR="002401E5">
        <w:rPr>
          <w:rFonts w:ascii="Times New Roman" w:hAnsi="Times New Roman" w:cs="Times New Roman"/>
          <w:szCs w:val="24"/>
        </w:rPr>
        <w:t xml:space="preserve">. Hierin </w:t>
      </w:r>
      <w:r w:rsidR="002401E5" w:rsidRPr="001475CD">
        <w:rPr>
          <w:rFonts w:ascii="Times New Roman" w:hAnsi="Times New Roman" w:cs="Times New Roman"/>
          <w:szCs w:val="24"/>
        </w:rPr>
        <w:t>wordt ingegaan op de thema’s die daarbij aan de orde komen.</w:t>
      </w:r>
      <w:r w:rsidR="002401E5" w:rsidRPr="001475CD">
        <w:rPr>
          <w:sz w:val="20"/>
        </w:rPr>
        <w:t xml:space="preserve"> </w:t>
      </w:r>
      <w:r w:rsidR="002401E5">
        <w:rPr>
          <w:rFonts w:ascii="Times New Roman" w:hAnsi="Times New Roman" w:cs="Times New Roman"/>
          <w:szCs w:val="24"/>
        </w:rPr>
        <w:t>Ook komt</w:t>
      </w:r>
      <w:r w:rsidR="002401E5" w:rsidRPr="001475CD">
        <w:rPr>
          <w:rFonts w:ascii="Times New Roman" w:hAnsi="Times New Roman" w:cs="Times New Roman"/>
          <w:szCs w:val="24"/>
        </w:rPr>
        <w:t xml:space="preserve"> de beoordeling van de geloofwaardigheid aan de orde en </w:t>
      </w:r>
      <w:r w:rsidR="002401E5" w:rsidRPr="001475CD">
        <w:rPr>
          <w:rFonts w:ascii="Times New Roman" w:hAnsi="Times New Roman" w:cs="Times New Roman"/>
          <w:szCs w:val="24"/>
        </w:rPr>
        <w:lastRenderedPageBreak/>
        <w:t xml:space="preserve">worden enkele handvatten geboden bij het horen en beslissen in zaken waarin LHBTI-geaardheid als asielmotief wordt </w:t>
      </w:r>
      <w:r w:rsidR="002401E5" w:rsidRPr="00003D47">
        <w:rPr>
          <w:rFonts w:ascii="Times New Roman" w:hAnsi="Times New Roman" w:cs="Times New Roman"/>
          <w:szCs w:val="24"/>
        </w:rPr>
        <w:t>aangedragen.</w:t>
      </w:r>
      <w:r w:rsidR="002401E5">
        <w:rPr>
          <w:rFonts w:ascii="Times New Roman" w:hAnsi="Times New Roman" w:cs="Times New Roman"/>
          <w:szCs w:val="24"/>
        </w:rPr>
        <w:t xml:space="preserve"> Het bepalen van de geloofwaardigheid bij LHBTI-zaken is ingewikkeld. </w:t>
      </w:r>
      <w:r w:rsidR="002401E5" w:rsidRPr="00E12D51">
        <w:rPr>
          <w:rFonts w:ascii="Times New Roman" w:hAnsi="Times New Roman" w:cs="Times New Roman"/>
          <w:szCs w:val="24"/>
        </w:rPr>
        <w:t xml:space="preserve">Zo zijn er soms LHBTI-vreemdelingen die nog niet uit de kast zijn gekomen of </w:t>
      </w:r>
      <w:r w:rsidR="002401E5" w:rsidRPr="00E12D51">
        <w:rPr>
          <w:rFonts w:ascii="Times New Roman" w:hAnsi="Times New Roman" w:cs="Times New Roman"/>
        </w:rPr>
        <w:t>hebben zij hun seksuele gerichtheid verborgen weten te houden in eigen land, omdat het niet wordt geaccepteerd door de omgeving of strafbaar is gesteld</w:t>
      </w:r>
      <w:r w:rsidR="002401E5">
        <w:t xml:space="preserve">. </w:t>
      </w:r>
      <w:r w:rsidR="002401E5">
        <w:rPr>
          <w:rFonts w:ascii="Times New Roman" w:hAnsi="Times New Roman" w:cs="Times New Roman"/>
          <w:szCs w:val="24"/>
        </w:rPr>
        <w:t xml:space="preserve"> </w:t>
      </w:r>
      <w:r w:rsidR="00174D67">
        <w:rPr>
          <w:rFonts w:ascii="Times New Roman" w:hAnsi="Times New Roman" w:cs="Times New Roman"/>
          <w:iCs/>
          <w:szCs w:val="24"/>
        </w:rPr>
        <w:t xml:space="preserve">Bij de geloofwaardigheidsbeoordeling is volgens de rechtspraktijk het volgende relevant: de bewustwording (het proces van zelfacceptatie), de huidige en voorgaande homoseksuele relatie(s), de kennis van en het contact met de Nederlandse LHBTI-gemeenschap, het moment van inbrengen van informatie in de procedure en de vervolging in het land van herkomst. </w:t>
      </w:r>
    </w:p>
    <w:p w14:paraId="0294C634" w14:textId="77777777" w:rsidR="002401E5" w:rsidRPr="002401E5" w:rsidRDefault="002401E5" w:rsidP="0034225A">
      <w:pPr>
        <w:spacing w:line="360" w:lineRule="auto"/>
        <w:rPr>
          <w:rFonts w:ascii="Times New Roman" w:hAnsi="Times New Roman" w:cs="Times New Roman"/>
          <w:szCs w:val="24"/>
        </w:rPr>
      </w:pPr>
    </w:p>
    <w:p w14:paraId="20846F5E" w14:textId="77777777" w:rsidR="00280F42" w:rsidRPr="002401E5" w:rsidRDefault="00280F42" w:rsidP="0034225A">
      <w:pPr>
        <w:spacing w:line="360" w:lineRule="auto"/>
        <w:rPr>
          <w:rFonts w:ascii="Times New Roman" w:hAnsi="Times New Roman" w:cs="Times New Roman"/>
          <w:b/>
          <w:iCs/>
          <w:szCs w:val="24"/>
        </w:rPr>
      </w:pPr>
      <w:r w:rsidRPr="002401E5">
        <w:rPr>
          <w:rFonts w:ascii="Times New Roman" w:hAnsi="Times New Roman" w:cs="Times New Roman"/>
          <w:b/>
          <w:iCs/>
          <w:szCs w:val="24"/>
        </w:rPr>
        <w:t>Conclusie hoofdstuk 5</w:t>
      </w:r>
    </w:p>
    <w:p w14:paraId="13B11EA7" w14:textId="77777777" w:rsidR="00BD6032" w:rsidRPr="00873150" w:rsidRDefault="00182C90" w:rsidP="00280F42">
      <w:pPr>
        <w:spacing w:line="360" w:lineRule="auto"/>
        <w:rPr>
          <w:rFonts w:ascii="Times New Roman" w:hAnsi="Times New Roman" w:cs="Times New Roman"/>
        </w:rPr>
      </w:pPr>
      <w:r>
        <w:rPr>
          <w:rFonts w:ascii="Times New Roman" w:hAnsi="Times New Roman" w:cs="Times New Roman"/>
        </w:rPr>
        <w:t>In de jurisprudentieanalyse wordt verwezen naar een besluit, een beroepsschrift, een verweerschrift of andere stukken die niet in de uitspraak zijn opgenomen. Hierdoor kan er niet specifiek naar verwezen worden, omdat het niet in de uitspraak wordt uitgewerkt.</w:t>
      </w:r>
      <w:r>
        <w:rPr>
          <w:rFonts w:ascii="Times New Roman" w:hAnsi="Times New Roman" w:cs="Times New Roman"/>
        </w:rPr>
        <w:br/>
      </w:r>
      <w:r>
        <w:rPr>
          <w:rFonts w:ascii="Times New Roman" w:hAnsi="Times New Roman" w:cs="Times New Roman"/>
        </w:rPr>
        <w:br/>
      </w:r>
      <w:r w:rsidR="00F65CD7" w:rsidRPr="00F17600">
        <w:rPr>
          <w:rFonts w:ascii="Times New Roman" w:hAnsi="Times New Roman" w:cs="Times New Roman"/>
        </w:rPr>
        <w:t xml:space="preserve">Uit het literatuur- en jurisprudentieonderzoek is gebleken </w:t>
      </w:r>
      <w:r w:rsidR="008E0692" w:rsidRPr="00F17600">
        <w:rPr>
          <w:rFonts w:ascii="Times New Roman" w:hAnsi="Times New Roman" w:cs="Times New Roman"/>
        </w:rPr>
        <w:t>dat LHBTI</w:t>
      </w:r>
      <w:r w:rsidR="00F65CD7" w:rsidRPr="00F17600">
        <w:rPr>
          <w:rFonts w:ascii="Times New Roman" w:hAnsi="Times New Roman" w:cs="Times New Roman"/>
        </w:rPr>
        <w:t>-vreemdelingen een kwetsbare bevolkingsgroep is in de maatschappij. Zij worden in een groot deel van de wereld vervolgd om hun seksuele geaardheid</w:t>
      </w:r>
      <w:r w:rsidR="00F65CD7">
        <w:rPr>
          <w:rFonts w:ascii="Times New Roman" w:hAnsi="Times New Roman" w:cs="Times New Roman"/>
        </w:rPr>
        <w:t xml:space="preserve"> en kunnen daardoor niet vrij leven. </w:t>
      </w:r>
      <w:r w:rsidR="00F65CD7" w:rsidRPr="00F17600">
        <w:rPr>
          <w:rFonts w:ascii="Times New Roman" w:hAnsi="Times New Roman" w:cs="Times New Roman"/>
        </w:rPr>
        <w:t xml:space="preserve">Het is belangrijk om jezelf te kunnen zijn en geaccepteerd te worden. Gelukkig is er een verandering te zien en komen LHBTI’s meer ‘uit de kast’ </w:t>
      </w:r>
      <w:r w:rsidR="00375880">
        <w:rPr>
          <w:rFonts w:ascii="Times New Roman" w:hAnsi="Times New Roman" w:cs="Times New Roman"/>
        </w:rPr>
        <w:br/>
      </w:r>
      <w:r>
        <w:rPr>
          <w:rFonts w:ascii="Times New Roman" w:hAnsi="Times New Roman" w:cs="Times New Roman"/>
        </w:rPr>
        <w:br/>
      </w:r>
      <w:r w:rsidR="00BD6032" w:rsidRPr="00873150">
        <w:rPr>
          <w:rFonts w:ascii="Times New Roman" w:hAnsi="Times New Roman" w:cs="Times New Roman"/>
        </w:rPr>
        <w:t>De asielaanvragen waarin de seksuele geaardheid wordt gesteld van LHBTI-vreemdelingen worden vrijwel vaak afgewezen. De kans om ervoor te zorgen dat d</w:t>
      </w:r>
      <w:r w:rsidR="00873150" w:rsidRPr="00873150">
        <w:rPr>
          <w:rFonts w:ascii="Times New Roman" w:hAnsi="Times New Roman" w:cs="Times New Roman"/>
        </w:rPr>
        <w:t>e aanvraag z</w:t>
      </w:r>
      <w:r w:rsidR="0027037B">
        <w:rPr>
          <w:rFonts w:ascii="Times New Roman" w:hAnsi="Times New Roman" w:cs="Times New Roman"/>
        </w:rPr>
        <w:t>al slagen, ligt in de voorfase van de asielaanvraagprocedure.</w:t>
      </w:r>
      <w:r w:rsidR="00873150" w:rsidRPr="00873150">
        <w:rPr>
          <w:rFonts w:ascii="Times New Roman" w:hAnsi="Times New Roman" w:cs="Times New Roman"/>
        </w:rPr>
        <w:t xml:space="preserve"> </w:t>
      </w:r>
      <w:r w:rsidR="003767D6">
        <w:rPr>
          <w:rFonts w:ascii="Times New Roman" w:hAnsi="Times New Roman" w:cs="Times New Roman"/>
        </w:rPr>
        <w:t>Als de gestelde seksuele geaardheid aannemelijk wordt gemaakt, de aanvraag met relevante stukken wordt onderbo</w:t>
      </w:r>
      <w:r w:rsidR="0027037B">
        <w:rPr>
          <w:rFonts w:ascii="Times New Roman" w:hAnsi="Times New Roman" w:cs="Times New Roman"/>
        </w:rPr>
        <w:t>uwd en de LHBTI-</w:t>
      </w:r>
      <w:r w:rsidR="008E0692">
        <w:rPr>
          <w:rFonts w:ascii="Times New Roman" w:hAnsi="Times New Roman" w:cs="Times New Roman"/>
        </w:rPr>
        <w:t>vreemdeling consistente</w:t>
      </w:r>
      <w:r w:rsidR="003767D6">
        <w:rPr>
          <w:rFonts w:ascii="Times New Roman" w:hAnsi="Times New Roman" w:cs="Times New Roman"/>
        </w:rPr>
        <w:t xml:space="preserve"> verklaringen af</w:t>
      </w:r>
      <w:r w:rsidR="0027037B">
        <w:rPr>
          <w:rFonts w:ascii="Times New Roman" w:hAnsi="Times New Roman" w:cs="Times New Roman"/>
        </w:rPr>
        <w:t>legt</w:t>
      </w:r>
      <w:r w:rsidR="003767D6">
        <w:rPr>
          <w:rFonts w:ascii="Times New Roman" w:hAnsi="Times New Roman" w:cs="Times New Roman"/>
        </w:rPr>
        <w:t xml:space="preserve">, dan bestaat de kans </w:t>
      </w:r>
      <w:r w:rsidR="00AE61E3">
        <w:rPr>
          <w:rFonts w:ascii="Times New Roman" w:hAnsi="Times New Roman" w:cs="Times New Roman"/>
        </w:rPr>
        <w:t xml:space="preserve">dat </w:t>
      </w:r>
      <w:r w:rsidR="0027037B">
        <w:rPr>
          <w:rFonts w:ascii="Times New Roman" w:hAnsi="Times New Roman" w:cs="Times New Roman"/>
        </w:rPr>
        <w:t xml:space="preserve">een </w:t>
      </w:r>
      <w:r w:rsidR="00AE61E3">
        <w:rPr>
          <w:rFonts w:ascii="Times New Roman" w:hAnsi="Times New Roman" w:cs="Times New Roman"/>
        </w:rPr>
        <w:t xml:space="preserve">verblijfsvergunning asiel wordt verleend. </w:t>
      </w:r>
    </w:p>
    <w:p w14:paraId="0CF1AB50" w14:textId="77777777" w:rsidR="00AE61E3" w:rsidRDefault="00AE61E3" w:rsidP="00AE61E3">
      <w:pPr>
        <w:spacing w:line="360" w:lineRule="auto"/>
        <w:rPr>
          <w:rFonts w:ascii="Times New Roman" w:hAnsi="Times New Roman" w:cs="Times New Roman"/>
          <w:iCs/>
          <w:szCs w:val="24"/>
        </w:rPr>
      </w:pPr>
      <w:r>
        <w:rPr>
          <w:rFonts w:ascii="Times New Roman" w:hAnsi="Times New Roman" w:cs="Times New Roman"/>
          <w:iCs/>
          <w:szCs w:val="24"/>
        </w:rPr>
        <w:t xml:space="preserve">Bij de geloofwaardigheidsbeoordeling is volgens de rechtspraktijk het volgende relevant: de bewustwording (het proces van zelfacceptatie), de huidige en voorgaande homoseksuele relatie(s), de kennis van en het contact met de Nederlandse LHBTI-gemeenschap, het moment van inbrengen van informatie in de procedure en de vervolging in het land van herkomst. Deze thema’s worden tijdens de asielaanvraag besproken met de LHBTI-vreemdeling. </w:t>
      </w:r>
      <w:r w:rsidR="00382FE0">
        <w:rPr>
          <w:rFonts w:ascii="Times New Roman" w:hAnsi="Times New Roman" w:cs="Times New Roman"/>
          <w:iCs/>
          <w:szCs w:val="24"/>
        </w:rPr>
        <w:t xml:space="preserve">Het is dus van belang om als LHBTI-vreemdeling voor te bereiden op de thema’s. Het is eenmaal gebleken uit het onderzoek dat de IND en de rechter veel waarde hecht aan eigen verklaringen die consistent, helder en uitgebreid worden afgelegd tijdens de procedure. </w:t>
      </w:r>
    </w:p>
    <w:p w14:paraId="2E45C9D8" w14:textId="77777777" w:rsidR="00A62A2E" w:rsidRDefault="001167CD" w:rsidP="00AE61E3">
      <w:pPr>
        <w:spacing w:line="360" w:lineRule="auto"/>
        <w:rPr>
          <w:rFonts w:ascii="Times New Roman" w:hAnsi="Times New Roman" w:cs="Times New Roman"/>
        </w:rPr>
      </w:pPr>
      <w:r w:rsidRPr="00F65CD7">
        <w:rPr>
          <w:rFonts w:ascii="Times New Roman" w:hAnsi="Times New Roman" w:cs="Times New Roman"/>
        </w:rPr>
        <w:lastRenderedPageBreak/>
        <w:t xml:space="preserve">Het advies aan Sanchez Advocatenpraktijk is om als eerst een vertrouwensband te creëren met de LHBTI-vreemdeling. Dit kan bijvoorbeeld worden gedaan door </w:t>
      </w:r>
      <w:r w:rsidR="008E0692" w:rsidRPr="00F65CD7">
        <w:rPr>
          <w:rFonts w:ascii="Times New Roman" w:hAnsi="Times New Roman" w:cs="Times New Roman"/>
        </w:rPr>
        <w:t>intakegesprekken</w:t>
      </w:r>
      <w:r w:rsidRPr="00F65CD7">
        <w:rPr>
          <w:rFonts w:ascii="Times New Roman" w:hAnsi="Times New Roman" w:cs="Times New Roman"/>
        </w:rPr>
        <w:t xml:space="preserve"> buiten kantoor te houden. </w:t>
      </w:r>
      <w:r w:rsidR="00A62A2E" w:rsidRPr="00F65CD7">
        <w:rPr>
          <w:rFonts w:ascii="Times New Roman" w:hAnsi="Times New Roman" w:cs="Times New Roman"/>
        </w:rPr>
        <w:t xml:space="preserve">Het doorbreken van de schaamte en het taboe over de seksuele geaardheid, zal een enorme bijdrage leveren om zoveel mogelijk informatie van de LHBTI-vreemdeling te krijgen. </w:t>
      </w:r>
      <w:r w:rsidRPr="00F65CD7">
        <w:rPr>
          <w:rFonts w:ascii="Times New Roman" w:hAnsi="Times New Roman" w:cs="Times New Roman"/>
        </w:rPr>
        <w:t xml:space="preserve">Door het </w:t>
      </w:r>
      <w:r w:rsidR="00A62A2E" w:rsidRPr="00F65CD7">
        <w:rPr>
          <w:rFonts w:ascii="Times New Roman" w:hAnsi="Times New Roman" w:cs="Times New Roman"/>
        </w:rPr>
        <w:t>creëren</w:t>
      </w:r>
      <w:r w:rsidRPr="00F65CD7">
        <w:rPr>
          <w:rFonts w:ascii="Times New Roman" w:hAnsi="Times New Roman" w:cs="Times New Roman"/>
        </w:rPr>
        <w:t xml:space="preserve"> van een vertrouwensband zal dat ervoor zorgen dat de LHBTI-vreemdeling openlijk en eerlijk zijn situatie zal vertellen. De extra informatie die dhr. Sanchez dan krijgt zou bij de IND ingebracht kunnen worden.</w:t>
      </w:r>
      <w:r w:rsidR="00A62A2E" w:rsidRPr="00F65CD7">
        <w:rPr>
          <w:rFonts w:ascii="Times New Roman" w:hAnsi="Times New Roman" w:cs="Times New Roman"/>
        </w:rPr>
        <w:t xml:space="preserve"> Uit jurisprudentieonderzoek is gebleken dat de rechter meestal de IND volgt in de beslissing. Hierdoor zou dhr. </w:t>
      </w:r>
      <w:r w:rsidR="00F65CD7" w:rsidRPr="00F65CD7">
        <w:rPr>
          <w:rFonts w:ascii="Times New Roman" w:hAnsi="Times New Roman" w:cs="Times New Roman"/>
        </w:rPr>
        <w:t xml:space="preserve">Sanchez meer kunnen proberen om in de besluitvormingsprocedure bij de </w:t>
      </w:r>
      <w:r w:rsidR="008E0692" w:rsidRPr="00F65CD7">
        <w:rPr>
          <w:rFonts w:ascii="Times New Roman" w:hAnsi="Times New Roman" w:cs="Times New Roman"/>
        </w:rPr>
        <w:t>IND-zaken</w:t>
      </w:r>
      <w:r w:rsidR="00F65CD7" w:rsidRPr="00F65CD7">
        <w:rPr>
          <w:rFonts w:ascii="Times New Roman" w:hAnsi="Times New Roman" w:cs="Times New Roman"/>
        </w:rPr>
        <w:t xml:space="preserve"> in te brengen. </w:t>
      </w:r>
    </w:p>
    <w:p w14:paraId="465D3CA2" w14:textId="77777777" w:rsidR="00F65CD7" w:rsidRDefault="00F65CD7" w:rsidP="00AE61E3">
      <w:pPr>
        <w:spacing w:line="360" w:lineRule="auto"/>
        <w:rPr>
          <w:rFonts w:ascii="Times New Roman" w:hAnsi="Times New Roman" w:cs="Times New Roman"/>
        </w:rPr>
      </w:pPr>
      <w:r>
        <w:rPr>
          <w:rFonts w:ascii="Times New Roman" w:hAnsi="Times New Roman" w:cs="Times New Roman"/>
        </w:rPr>
        <w:t>Ten tweede is het belangrijk voor een LHBTI-vreemdeling om zijn gestelde seksuele geaardheid zo goed mogelijk zijn eigen ervaringen met betrekking tot de seksuele geaardheid te verklaren.</w:t>
      </w:r>
      <w:r w:rsidR="00E40A09">
        <w:rPr>
          <w:rFonts w:ascii="Times New Roman" w:hAnsi="Times New Roman" w:cs="Times New Roman"/>
        </w:rPr>
        <w:t xml:space="preserve"> Het komt vaak voor dat LHBTI-vreemdelingen uit schaamte niet meteen vertellen over hun seksuele geaardheid. Het is echt van belang om niets achter te houden en zo volledig mogelijk antwoord geeft op de vragen die de IND stelt. De aannemelijkheid van verklaringen met betrekking tot de gestelde seksuele geaardheid speelt een grote rol in de geloofwaardigheidsbeoordeling daarvan.</w:t>
      </w:r>
      <w:r>
        <w:rPr>
          <w:rFonts w:ascii="Times New Roman" w:hAnsi="Times New Roman" w:cs="Times New Roman"/>
        </w:rPr>
        <w:t xml:space="preserve"> </w:t>
      </w:r>
      <w:r w:rsidR="005A064B">
        <w:rPr>
          <w:rFonts w:ascii="Times New Roman" w:hAnsi="Times New Roman" w:cs="Times New Roman"/>
        </w:rPr>
        <w:t xml:space="preserve">De verklaringen dienen uiteraard consistent, helder en aannemelijk te zijn. </w:t>
      </w:r>
      <w:r>
        <w:rPr>
          <w:rFonts w:ascii="Times New Roman" w:hAnsi="Times New Roman" w:cs="Times New Roman"/>
        </w:rPr>
        <w:t>Het onderbouwen van de verklaring</w:t>
      </w:r>
      <w:r w:rsidR="005A064B">
        <w:rPr>
          <w:rFonts w:ascii="Times New Roman" w:hAnsi="Times New Roman" w:cs="Times New Roman"/>
        </w:rPr>
        <w:t xml:space="preserve">en met relevante stukken zal de kans van slagen ook doen vergroten. </w:t>
      </w:r>
    </w:p>
    <w:p w14:paraId="01EBF28A" w14:textId="77777777" w:rsidR="005F4F65" w:rsidRDefault="005F4F65" w:rsidP="00CC49E2"/>
    <w:p w14:paraId="53C449E2" w14:textId="77777777" w:rsidR="00B06D6F" w:rsidRDefault="00B06D6F" w:rsidP="00CC49E2"/>
    <w:p w14:paraId="2C535452" w14:textId="77777777" w:rsidR="00B06D6F" w:rsidRDefault="00B06D6F" w:rsidP="00CC49E2"/>
    <w:p w14:paraId="13D6A9E1" w14:textId="77777777" w:rsidR="00B06D6F" w:rsidRDefault="00B06D6F" w:rsidP="00CC49E2"/>
    <w:p w14:paraId="2D3FD948" w14:textId="77777777" w:rsidR="004E765D" w:rsidRDefault="004E765D" w:rsidP="00CC49E2"/>
    <w:p w14:paraId="057F7002" w14:textId="77777777" w:rsidR="004E765D" w:rsidRDefault="004E765D" w:rsidP="00CC49E2"/>
    <w:p w14:paraId="04F8AFD5" w14:textId="77777777" w:rsidR="004E765D" w:rsidRDefault="004E765D" w:rsidP="00CC49E2"/>
    <w:p w14:paraId="537E2D35" w14:textId="77777777" w:rsidR="004E765D" w:rsidRDefault="004E765D" w:rsidP="00CC49E2"/>
    <w:p w14:paraId="2A993840" w14:textId="77777777" w:rsidR="004E765D" w:rsidRDefault="004E765D" w:rsidP="00CC49E2"/>
    <w:p w14:paraId="530FBB9A" w14:textId="77777777" w:rsidR="00CC49E2" w:rsidRPr="009B22DC" w:rsidRDefault="00CC49E2" w:rsidP="00CC49E2">
      <w:pPr>
        <w:pStyle w:val="Kop2"/>
      </w:pPr>
      <w:r>
        <w:t>6.3 Aanbevelingen</w:t>
      </w:r>
    </w:p>
    <w:p w14:paraId="1D9CE04F" w14:textId="77777777" w:rsidR="00CC49E2" w:rsidRDefault="00CC49E2" w:rsidP="00F84320">
      <w:pPr>
        <w:spacing w:line="360" w:lineRule="auto"/>
      </w:pPr>
    </w:p>
    <w:p w14:paraId="2655F69D" w14:textId="77777777" w:rsidR="00EB0853" w:rsidRPr="00E40A09" w:rsidRDefault="00EB0853" w:rsidP="00F84320">
      <w:pPr>
        <w:spacing w:line="360" w:lineRule="auto"/>
        <w:rPr>
          <w:rFonts w:ascii="Times New Roman" w:hAnsi="Times New Roman" w:cs="Times New Roman"/>
        </w:rPr>
      </w:pPr>
      <w:r w:rsidRPr="00E40A09">
        <w:rPr>
          <w:rFonts w:ascii="Times New Roman" w:hAnsi="Times New Roman" w:cs="Times New Roman"/>
        </w:rPr>
        <w:t xml:space="preserve">In deze paragraaf zullen aanbevelingen worden gedaan aan Sanchez Advocatenpraktijk omtrent de wijze van onderbouwing van asielaanvraag van een LHBTI-vreemdeling. Deze aanbevelingen zijn gebaseerd op de conclusies en resultaten van dit onderzoek. </w:t>
      </w:r>
    </w:p>
    <w:p w14:paraId="4AE2BC8D" w14:textId="77777777" w:rsidR="00C4276E" w:rsidRDefault="00C4276E" w:rsidP="00F84320">
      <w:pPr>
        <w:spacing w:line="360" w:lineRule="auto"/>
        <w:rPr>
          <w:rFonts w:ascii="Times New Roman" w:hAnsi="Times New Roman" w:cs="Times New Roman"/>
        </w:rPr>
      </w:pPr>
      <w:r>
        <w:rPr>
          <w:rFonts w:ascii="Times New Roman" w:hAnsi="Times New Roman" w:cs="Times New Roman"/>
        </w:rPr>
        <w:lastRenderedPageBreak/>
        <w:t xml:space="preserve">Uit het jurisprudentieonderzoek is gebleken dat asielaanvragen van LHBTI-vreemdelingen met als grondslag seksuele geaardheid, in meeste gevallen worden afgewezen. Deze aanvragen worden vaak afgewezen omdat LHBTI-vreemdelingen </w:t>
      </w:r>
      <w:r w:rsidR="008E0692">
        <w:rPr>
          <w:rFonts w:ascii="Times New Roman" w:hAnsi="Times New Roman" w:cs="Times New Roman"/>
        </w:rPr>
        <w:t>vaak inconsistente</w:t>
      </w:r>
      <w:r w:rsidR="00A96AE5">
        <w:rPr>
          <w:rFonts w:ascii="Times New Roman" w:hAnsi="Times New Roman" w:cs="Times New Roman"/>
        </w:rPr>
        <w:t xml:space="preserve">, summiere en vage verklaringen afleggen. Om een grotere kans te hebben dat de asielaanvraag wordt toegewezen, wordt aan Sanchez Advocatenpraktijk aanbevolen </w:t>
      </w:r>
      <w:r w:rsidR="00D7498D">
        <w:rPr>
          <w:rFonts w:ascii="Times New Roman" w:hAnsi="Times New Roman" w:cs="Times New Roman"/>
        </w:rPr>
        <w:t>om gebruik te maken van het overzicht opgenomen in bijlage 3. In het overzicht is de</w:t>
      </w:r>
      <w:r w:rsidR="00933F7F">
        <w:rPr>
          <w:rFonts w:ascii="Times New Roman" w:hAnsi="Times New Roman" w:cs="Times New Roman"/>
        </w:rPr>
        <w:t xml:space="preserve"> procedure met bijbehorende</w:t>
      </w:r>
      <w:r w:rsidR="00D7498D">
        <w:rPr>
          <w:rFonts w:ascii="Times New Roman" w:hAnsi="Times New Roman" w:cs="Times New Roman"/>
        </w:rPr>
        <w:t xml:space="preserve"> kernpunten die van belang zijn opgenomen. </w:t>
      </w:r>
    </w:p>
    <w:p w14:paraId="77684D0E" w14:textId="77777777" w:rsidR="007E4355" w:rsidRDefault="007E4355" w:rsidP="00F84320">
      <w:pPr>
        <w:spacing w:line="360" w:lineRule="auto"/>
        <w:rPr>
          <w:rFonts w:ascii="Times New Roman" w:hAnsi="Times New Roman" w:cs="Times New Roman"/>
        </w:rPr>
      </w:pPr>
      <w:r>
        <w:rPr>
          <w:rFonts w:ascii="Times New Roman" w:hAnsi="Times New Roman" w:cs="Times New Roman"/>
        </w:rPr>
        <w:t xml:space="preserve">Verder is het belangrijk om gesprekken aan te gaan met de LHBTI-vreemdeling ter voorbereiding op de gehoren. Hierbij zou de advocaat bijvoorbeeld een gehoor na kunnen spelen om goed voorbereid de </w:t>
      </w:r>
      <w:r w:rsidR="001D4720">
        <w:rPr>
          <w:rFonts w:ascii="Times New Roman" w:hAnsi="Times New Roman" w:cs="Times New Roman"/>
        </w:rPr>
        <w:t>asielprocedure</w:t>
      </w:r>
      <w:r>
        <w:rPr>
          <w:rFonts w:ascii="Times New Roman" w:hAnsi="Times New Roman" w:cs="Times New Roman"/>
        </w:rPr>
        <w:t xml:space="preserve"> van de IND in te gaan. </w:t>
      </w:r>
      <w:r w:rsidR="00D460C8">
        <w:rPr>
          <w:rFonts w:ascii="Times New Roman" w:hAnsi="Times New Roman" w:cs="Times New Roman"/>
        </w:rPr>
        <w:t xml:space="preserve">Er dient op alle aspecten van de IND-beoordeling gelet te worden om zo meer kans van slagen te hebben tijdens de procedure. </w:t>
      </w:r>
      <w:r w:rsidRPr="00F65CD7">
        <w:rPr>
          <w:rFonts w:ascii="Times New Roman" w:hAnsi="Times New Roman" w:cs="Times New Roman"/>
        </w:rPr>
        <w:t>Het doorbreken van de schaamte en het taboe over de seksuele geaardheid,</w:t>
      </w:r>
      <w:r>
        <w:rPr>
          <w:rFonts w:ascii="Times New Roman" w:hAnsi="Times New Roman" w:cs="Times New Roman"/>
        </w:rPr>
        <w:t xml:space="preserve"> de vreemdeling enorm helpen </w:t>
      </w:r>
      <w:r w:rsidR="00BE4755">
        <w:rPr>
          <w:rFonts w:ascii="Times New Roman" w:hAnsi="Times New Roman" w:cs="Times New Roman"/>
        </w:rPr>
        <w:t>om zich niet te schamen over zijn seksuele geaardheid. Do</w:t>
      </w:r>
      <w:r w:rsidR="002B5E92">
        <w:rPr>
          <w:rFonts w:ascii="Times New Roman" w:hAnsi="Times New Roman" w:cs="Times New Roman"/>
        </w:rPr>
        <w:t>or casus na te spelen en intake</w:t>
      </w:r>
      <w:r w:rsidR="00BE4755">
        <w:rPr>
          <w:rFonts w:ascii="Times New Roman" w:hAnsi="Times New Roman" w:cs="Times New Roman"/>
        </w:rPr>
        <w:t xml:space="preserve">gesprekken op openbare plekken te voeren zal dit een vertrouwensband creëren. </w:t>
      </w:r>
      <w:r w:rsidR="00D460C8">
        <w:rPr>
          <w:rFonts w:ascii="Times New Roman" w:hAnsi="Times New Roman" w:cs="Times New Roman"/>
        </w:rPr>
        <w:t xml:space="preserve">Dit </w:t>
      </w:r>
      <w:r w:rsidR="00D460C8" w:rsidRPr="00F65CD7">
        <w:rPr>
          <w:rFonts w:ascii="Times New Roman" w:hAnsi="Times New Roman" w:cs="Times New Roman"/>
        </w:rPr>
        <w:t>zal dat ervoor zorgen dat de LHBTI-vreemdeling openlij</w:t>
      </w:r>
      <w:r w:rsidR="00D460C8">
        <w:rPr>
          <w:rFonts w:ascii="Times New Roman" w:hAnsi="Times New Roman" w:cs="Times New Roman"/>
        </w:rPr>
        <w:t>k en eerlijk zijn situatie zal vertellen</w:t>
      </w:r>
      <w:r w:rsidR="00D460C8" w:rsidRPr="00F65CD7">
        <w:rPr>
          <w:rFonts w:ascii="Times New Roman" w:hAnsi="Times New Roman" w:cs="Times New Roman"/>
        </w:rPr>
        <w:t>. De extra informatie die</w:t>
      </w:r>
      <w:r w:rsidR="00D460C8">
        <w:rPr>
          <w:rFonts w:ascii="Times New Roman" w:hAnsi="Times New Roman" w:cs="Times New Roman"/>
        </w:rPr>
        <w:t xml:space="preserve"> dan wordt verkregen zou</w:t>
      </w:r>
      <w:r w:rsidR="00D460C8" w:rsidRPr="00F65CD7">
        <w:rPr>
          <w:rFonts w:ascii="Times New Roman" w:hAnsi="Times New Roman" w:cs="Times New Roman"/>
        </w:rPr>
        <w:t xml:space="preserve"> dhr. Sanchez </w:t>
      </w:r>
      <w:r w:rsidR="00D460C8">
        <w:rPr>
          <w:rFonts w:ascii="Times New Roman" w:hAnsi="Times New Roman" w:cs="Times New Roman"/>
        </w:rPr>
        <w:t>kunnen proberen om in de besluitvormingsprocedure bij de IND in te kunnen brengen. Het is namelijk van belang om in een zo vroeg mogelijk stadium relevante informatie aan de IND te geven.</w:t>
      </w:r>
    </w:p>
    <w:p w14:paraId="7760F823" w14:textId="77777777" w:rsidR="007E4355" w:rsidRDefault="007E4355" w:rsidP="00AD5B59">
      <w:pPr>
        <w:rPr>
          <w:rFonts w:ascii="Times New Roman" w:hAnsi="Times New Roman" w:cs="Times New Roman"/>
        </w:rPr>
      </w:pPr>
    </w:p>
    <w:p w14:paraId="5E1C3FD6" w14:textId="77777777" w:rsidR="00B94A35" w:rsidRDefault="00B94A35" w:rsidP="00C7258D">
      <w:pPr>
        <w:pStyle w:val="Kop1"/>
        <w:rPr>
          <w:rFonts w:ascii="Times New Roman" w:hAnsi="Times New Roman" w:cs="Times New Roman"/>
        </w:rPr>
      </w:pPr>
      <w:bookmarkStart w:id="5" w:name="_Toc3239118"/>
    </w:p>
    <w:p w14:paraId="7CC9EEF2" w14:textId="77777777" w:rsidR="00B94A35" w:rsidRDefault="00B94A35" w:rsidP="00C7258D">
      <w:pPr>
        <w:pStyle w:val="Kop1"/>
        <w:rPr>
          <w:rFonts w:ascii="Times New Roman" w:hAnsi="Times New Roman" w:cs="Times New Roman"/>
        </w:rPr>
      </w:pPr>
    </w:p>
    <w:p w14:paraId="69E0C3EE" w14:textId="77777777" w:rsidR="00B94A35" w:rsidRDefault="00B94A35" w:rsidP="00C7258D">
      <w:pPr>
        <w:pStyle w:val="Kop1"/>
        <w:rPr>
          <w:rFonts w:ascii="Times New Roman" w:hAnsi="Times New Roman" w:cs="Times New Roman"/>
        </w:rPr>
      </w:pPr>
    </w:p>
    <w:p w14:paraId="6EC971C7" w14:textId="77777777" w:rsidR="00B94A35" w:rsidRDefault="00B94A35" w:rsidP="00C7258D">
      <w:pPr>
        <w:pStyle w:val="Kop1"/>
        <w:rPr>
          <w:rFonts w:ascii="Times New Roman" w:hAnsi="Times New Roman" w:cs="Times New Roman"/>
        </w:rPr>
      </w:pPr>
    </w:p>
    <w:p w14:paraId="411EC3D9" w14:textId="77777777" w:rsidR="00F84320" w:rsidRPr="00F84320" w:rsidRDefault="00F84320" w:rsidP="00F84320"/>
    <w:p w14:paraId="544C2CAE" w14:textId="77777777" w:rsidR="00C7258D" w:rsidRPr="00C6112E" w:rsidRDefault="00C7258D" w:rsidP="00C7258D">
      <w:pPr>
        <w:pStyle w:val="Kop1"/>
        <w:rPr>
          <w:rFonts w:ascii="Times New Roman" w:hAnsi="Times New Roman" w:cs="Times New Roman"/>
        </w:rPr>
      </w:pPr>
      <w:r w:rsidRPr="00C6112E">
        <w:rPr>
          <w:rFonts w:ascii="Times New Roman" w:hAnsi="Times New Roman" w:cs="Times New Roman"/>
        </w:rPr>
        <w:t>Literatuurlijst</w:t>
      </w:r>
      <w:bookmarkEnd w:id="5"/>
      <w:r w:rsidRPr="00C6112E">
        <w:rPr>
          <w:rFonts w:ascii="Times New Roman" w:hAnsi="Times New Roman" w:cs="Times New Roman"/>
        </w:rPr>
        <w:t xml:space="preserve"> </w:t>
      </w:r>
    </w:p>
    <w:p w14:paraId="095AE8AE" w14:textId="77777777" w:rsidR="00C7258D" w:rsidRDefault="00C7258D" w:rsidP="00C7258D"/>
    <w:p w14:paraId="7F9D0A0A" w14:textId="77777777" w:rsidR="001E4B4F" w:rsidRPr="001E4B4F" w:rsidRDefault="008E0692" w:rsidP="00C7258D">
      <w:pPr>
        <w:rPr>
          <w:rFonts w:ascii="Times New Roman" w:hAnsi="Times New Roman" w:cs="Times New Roman"/>
          <w:b/>
          <w:sz w:val="24"/>
        </w:rPr>
      </w:pPr>
      <w:r w:rsidRPr="001E4B4F">
        <w:rPr>
          <w:rFonts w:ascii="Times New Roman" w:hAnsi="Times New Roman" w:cs="Times New Roman"/>
          <w:b/>
          <w:sz w:val="24"/>
        </w:rPr>
        <w:t>Literatuur</w:t>
      </w:r>
    </w:p>
    <w:p w14:paraId="46970FA1" w14:textId="77777777" w:rsidR="00C7258D" w:rsidRDefault="00C7258D" w:rsidP="00C7258D">
      <w:pPr>
        <w:rPr>
          <w:rFonts w:ascii="Times New Roman" w:hAnsi="Times New Roman" w:cs="Times New Roman"/>
          <w:sz w:val="24"/>
          <w:szCs w:val="24"/>
        </w:rPr>
      </w:pPr>
      <w:r w:rsidRPr="00EE7367">
        <w:rPr>
          <w:rFonts w:ascii="Times New Roman" w:hAnsi="Times New Roman" w:cs="Times New Roman"/>
          <w:b/>
          <w:sz w:val="24"/>
          <w:szCs w:val="24"/>
        </w:rPr>
        <w:t>ACVZ</w:t>
      </w:r>
      <w:r w:rsidR="008B3449">
        <w:rPr>
          <w:rFonts w:ascii="Times New Roman" w:hAnsi="Times New Roman" w:cs="Times New Roman"/>
          <w:b/>
          <w:sz w:val="24"/>
          <w:szCs w:val="24"/>
        </w:rPr>
        <w:t xml:space="preserve"> 2016</w:t>
      </w:r>
      <w:r w:rsidRPr="00EE7367">
        <w:rPr>
          <w:rFonts w:ascii="Times New Roman" w:hAnsi="Times New Roman" w:cs="Times New Roman"/>
          <w:b/>
          <w:sz w:val="24"/>
          <w:szCs w:val="24"/>
        </w:rPr>
        <w:br/>
      </w:r>
      <w:r w:rsidRPr="00EE7367">
        <w:rPr>
          <w:rFonts w:ascii="Times New Roman" w:hAnsi="Times New Roman" w:cs="Times New Roman"/>
          <w:sz w:val="24"/>
          <w:szCs w:val="24"/>
        </w:rPr>
        <w:t>ACVZ,</w:t>
      </w:r>
      <w:r w:rsidR="0048194F">
        <w:rPr>
          <w:rFonts w:ascii="Times New Roman" w:hAnsi="Times New Roman" w:cs="Times New Roman"/>
          <w:sz w:val="24"/>
          <w:szCs w:val="24"/>
        </w:rPr>
        <w:t xml:space="preserve"> </w:t>
      </w:r>
      <w:r w:rsidRPr="00EE7367">
        <w:rPr>
          <w:rFonts w:ascii="Times New Roman" w:hAnsi="Times New Roman" w:cs="Times New Roman"/>
          <w:sz w:val="24"/>
          <w:szCs w:val="24"/>
        </w:rPr>
        <w:t>Advies ‘De geloofwaardigheid gewogen’, Den Haag: uitgebracht aan de staatssecretaris van Justitie</w:t>
      </w:r>
      <w:r w:rsidR="00AF6C31">
        <w:rPr>
          <w:rFonts w:ascii="Times New Roman" w:hAnsi="Times New Roman" w:cs="Times New Roman"/>
          <w:sz w:val="24"/>
          <w:szCs w:val="24"/>
        </w:rPr>
        <w:t xml:space="preserve"> en Veiligheid</w:t>
      </w:r>
      <w:r w:rsidRPr="00EE7367">
        <w:rPr>
          <w:rFonts w:ascii="Times New Roman" w:hAnsi="Times New Roman" w:cs="Times New Roman"/>
          <w:sz w:val="24"/>
          <w:szCs w:val="24"/>
        </w:rPr>
        <w:t>, 2016</w:t>
      </w:r>
    </w:p>
    <w:p w14:paraId="2C3F5FD7" w14:textId="77777777" w:rsidR="00CD7248" w:rsidRPr="009B32D4" w:rsidRDefault="00CD7248" w:rsidP="00C7258D">
      <w:pPr>
        <w:rPr>
          <w:rFonts w:ascii="Times New Roman" w:hAnsi="Times New Roman" w:cs="Times New Roman"/>
          <w:sz w:val="24"/>
        </w:rPr>
      </w:pPr>
      <w:r w:rsidRPr="00CD7248">
        <w:rPr>
          <w:rFonts w:ascii="Times New Roman" w:hAnsi="Times New Roman" w:cs="Times New Roman"/>
          <w:b/>
          <w:sz w:val="24"/>
          <w:szCs w:val="24"/>
        </w:rPr>
        <w:lastRenderedPageBreak/>
        <w:t>Damen 2003</w:t>
      </w:r>
      <w:r>
        <w:rPr>
          <w:rFonts w:ascii="Times New Roman" w:hAnsi="Times New Roman" w:cs="Times New Roman"/>
          <w:b/>
          <w:sz w:val="24"/>
          <w:szCs w:val="24"/>
        </w:rPr>
        <w:br/>
      </w:r>
      <w:r w:rsidRPr="009B32D4">
        <w:rPr>
          <w:rFonts w:ascii="Times New Roman" w:hAnsi="Times New Roman" w:cs="Times New Roman"/>
          <w:sz w:val="24"/>
        </w:rPr>
        <w:t>L.J.A. Damen e.a., Bestuursrecht 1,</w:t>
      </w:r>
      <w:r w:rsidR="009B32D4" w:rsidRPr="009B32D4">
        <w:rPr>
          <w:rFonts w:ascii="Times New Roman" w:hAnsi="Times New Roman" w:cs="Times New Roman"/>
          <w:sz w:val="24"/>
        </w:rPr>
        <w:t xml:space="preserve"> Den Haag: </w:t>
      </w:r>
      <w:r w:rsidRPr="009B32D4">
        <w:rPr>
          <w:rFonts w:ascii="Times New Roman" w:hAnsi="Times New Roman" w:cs="Times New Roman"/>
          <w:sz w:val="24"/>
        </w:rPr>
        <w:t>Boom juridische uitgevers</w:t>
      </w:r>
      <w:r w:rsidR="009B32D4" w:rsidRPr="009B32D4">
        <w:rPr>
          <w:rFonts w:ascii="Times New Roman" w:hAnsi="Times New Roman" w:cs="Times New Roman"/>
          <w:sz w:val="24"/>
        </w:rPr>
        <w:t xml:space="preserve"> 2003</w:t>
      </w:r>
    </w:p>
    <w:p w14:paraId="164C9878" w14:textId="77777777" w:rsidR="00C7258D" w:rsidRPr="00CD7248" w:rsidRDefault="00C7258D" w:rsidP="00C7258D">
      <w:pPr>
        <w:rPr>
          <w:rFonts w:ascii="Times New Roman" w:hAnsi="Times New Roman" w:cs="Times New Roman"/>
          <w:b/>
          <w:sz w:val="24"/>
          <w:szCs w:val="24"/>
        </w:rPr>
      </w:pPr>
      <w:r w:rsidRPr="00EE7367">
        <w:rPr>
          <w:rFonts w:ascii="Times New Roman" w:hAnsi="Times New Roman" w:cs="Times New Roman"/>
          <w:b/>
          <w:sz w:val="24"/>
          <w:szCs w:val="24"/>
        </w:rPr>
        <w:t>Elferi</w:t>
      </w:r>
      <w:r w:rsidR="00CD7248">
        <w:rPr>
          <w:rFonts w:ascii="Times New Roman" w:hAnsi="Times New Roman" w:cs="Times New Roman"/>
          <w:b/>
          <w:sz w:val="24"/>
          <w:szCs w:val="24"/>
        </w:rPr>
        <w:t>nk &amp; Hoof 2016</w:t>
      </w:r>
      <w:r w:rsidR="00CD7248">
        <w:rPr>
          <w:rFonts w:ascii="Times New Roman" w:hAnsi="Times New Roman" w:cs="Times New Roman"/>
          <w:b/>
          <w:sz w:val="24"/>
          <w:szCs w:val="24"/>
        </w:rPr>
        <w:br/>
      </w:r>
      <w:r w:rsidRPr="00EE7367">
        <w:rPr>
          <w:rFonts w:ascii="Times New Roman" w:hAnsi="Times New Roman" w:cs="Times New Roman"/>
          <w:sz w:val="24"/>
          <w:szCs w:val="24"/>
        </w:rPr>
        <w:t>J. Elferink &amp; J. v. Hoof,</w:t>
      </w:r>
      <w:r w:rsidR="0048194F">
        <w:rPr>
          <w:rFonts w:ascii="Times New Roman" w:hAnsi="Times New Roman" w:cs="Times New Roman"/>
          <w:sz w:val="24"/>
          <w:szCs w:val="24"/>
        </w:rPr>
        <w:t xml:space="preserve"> </w:t>
      </w:r>
      <w:r w:rsidRPr="00EE7367">
        <w:rPr>
          <w:rFonts w:ascii="Times New Roman" w:hAnsi="Times New Roman" w:cs="Times New Roman"/>
          <w:sz w:val="24"/>
          <w:szCs w:val="24"/>
        </w:rPr>
        <w:t>LHBT-asielzoekers en vluchtelingen. Handreiking LHBT-emancipatie. Utrecht: Kennisplatform Integratie &amp; Samenleving 2016</w:t>
      </w:r>
    </w:p>
    <w:p w14:paraId="1381F383" w14:textId="77777777" w:rsidR="00C7258D" w:rsidRPr="00EE7367" w:rsidRDefault="00CD7248" w:rsidP="00C7258D">
      <w:pPr>
        <w:rPr>
          <w:rFonts w:ascii="Times New Roman" w:hAnsi="Times New Roman" w:cs="Times New Roman"/>
          <w:b/>
          <w:sz w:val="24"/>
          <w:szCs w:val="24"/>
        </w:rPr>
      </w:pPr>
      <w:r>
        <w:rPr>
          <w:rFonts w:ascii="Times New Roman" w:hAnsi="Times New Roman" w:cs="Times New Roman"/>
          <w:b/>
          <w:sz w:val="24"/>
          <w:szCs w:val="24"/>
        </w:rPr>
        <w:t>Elferink &amp; Emmen 2017</w:t>
      </w:r>
      <w:r>
        <w:rPr>
          <w:rFonts w:ascii="Times New Roman" w:hAnsi="Times New Roman" w:cs="Times New Roman"/>
          <w:b/>
          <w:sz w:val="24"/>
          <w:szCs w:val="24"/>
        </w:rPr>
        <w:br/>
      </w:r>
      <w:r w:rsidR="00C7258D" w:rsidRPr="00EE7367">
        <w:rPr>
          <w:rFonts w:ascii="Times New Roman" w:hAnsi="Times New Roman" w:cs="Times New Roman"/>
          <w:sz w:val="24"/>
          <w:szCs w:val="24"/>
        </w:rPr>
        <w:t xml:space="preserve">J. Elferink &amp; M. Emmen, </w:t>
      </w:r>
      <w:r w:rsidR="00C7258D">
        <w:rPr>
          <w:rFonts w:ascii="Times New Roman" w:hAnsi="Times New Roman" w:cs="Times New Roman"/>
          <w:sz w:val="24"/>
          <w:szCs w:val="24"/>
        </w:rPr>
        <w:t>‘</w:t>
      </w:r>
      <w:r w:rsidR="00C7258D" w:rsidRPr="00EE7367">
        <w:rPr>
          <w:rFonts w:ascii="Times New Roman" w:hAnsi="Times New Roman" w:cs="Times New Roman"/>
          <w:sz w:val="24"/>
          <w:szCs w:val="24"/>
        </w:rPr>
        <w:t>LHBT-asielzoeker of -vluchteling zijn in Nederland</w:t>
      </w:r>
      <w:r w:rsidR="00C7258D">
        <w:rPr>
          <w:rFonts w:ascii="Times New Roman" w:hAnsi="Times New Roman" w:cs="Times New Roman"/>
          <w:sz w:val="24"/>
          <w:szCs w:val="24"/>
        </w:rPr>
        <w:t>’</w:t>
      </w:r>
      <w:r w:rsidR="00C7258D" w:rsidRPr="00EE7367">
        <w:rPr>
          <w:rFonts w:ascii="Times New Roman" w:hAnsi="Times New Roman" w:cs="Times New Roman"/>
          <w:sz w:val="24"/>
          <w:szCs w:val="24"/>
        </w:rPr>
        <w:t>, onderzoeksrapport. Utrecht: Movisie 2017</w:t>
      </w:r>
    </w:p>
    <w:p w14:paraId="7B6799BD" w14:textId="77777777" w:rsidR="00C7258D" w:rsidRDefault="00C7258D" w:rsidP="00C7258D">
      <w:pPr>
        <w:rPr>
          <w:rFonts w:ascii="Times New Roman" w:hAnsi="Times New Roman" w:cs="Times New Roman"/>
          <w:sz w:val="24"/>
          <w:szCs w:val="24"/>
        </w:rPr>
      </w:pPr>
      <w:r w:rsidRPr="00EE7367">
        <w:rPr>
          <w:rFonts w:ascii="Times New Roman" w:hAnsi="Times New Roman" w:cs="Times New Roman"/>
          <w:b/>
          <w:sz w:val="24"/>
          <w:szCs w:val="24"/>
        </w:rPr>
        <w:t>Geertsema 2015</w:t>
      </w:r>
      <w:r>
        <w:rPr>
          <w:rFonts w:ascii="Times New Roman" w:hAnsi="Times New Roman" w:cs="Times New Roman"/>
          <w:sz w:val="24"/>
          <w:szCs w:val="24"/>
        </w:rPr>
        <w:br/>
      </w:r>
      <w:r w:rsidRPr="00EE7367">
        <w:rPr>
          <w:rFonts w:ascii="Times New Roman" w:hAnsi="Times New Roman" w:cs="Times New Roman"/>
          <w:sz w:val="24"/>
          <w:szCs w:val="24"/>
        </w:rPr>
        <w:t>K.E. Geertsema, ‘De nieuwe werkinstructie over geloofwaardigheid in asielprocedures’, Asiel &amp; Migrantenrecht 2015, nr. 4, p. 164-169</w:t>
      </w:r>
    </w:p>
    <w:p w14:paraId="5081EDDB" w14:textId="77777777" w:rsidR="00C7258D" w:rsidRDefault="00C7258D" w:rsidP="00C7258D">
      <w:pPr>
        <w:rPr>
          <w:rFonts w:ascii="Times New Roman" w:hAnsi="Times New Roman" w:cs="Times New Roman"/>
          <w:sz w:val="24"/>
          <w:szCs w:val="24"/>
        </w:rPr>
      </w:pPr>
      <w:r w:rsidRPr="00EE7367">
        <w:rPr>
          <w:rFonts w:ascii="Times New Roman" w:hAnsi="Times New Roman" w:cs="Times New Roman"/>
          <w:b/>
          <w:sz w:val="24"/>
          <w:szCs w:val="24"/>
        </w:rPr>
        <w:t>Jansen 2013</w:t>
      </w:r>
      <w:r w:rsidRPr="00EE7367">
        <w:rPr>
          <w:rFonts w:ascii="Times New Roman" w:hAnsi="Times New Roman" w:cs="Times New Roman"/>
          <w:sz w:val="24"/>
          <w:szCs w:val="24"/>
        </w:rPr>
        <w:t xml:space="preserve"> </w:t>
      </w:r>
      <w:r w:rsidRPr="00EE7367">
        <w:rPr>
          <w:rFonts w:ascii="Times New Roman" w:hAnsi="Times New Roman" w:cs="Times New Roman"/>
          <w:sz w:val="24"/>
          <w:szCs w:val="24"/>
        </w:rPr>
        <w:br/>
        <w:t>S. Jansen, ‘Herken de homo. Over het beoordelen van de geloofwaardigheid van seksuele gerichtheid in asielzaken’, Justitiële Verkenningen 2013, jrg. 39, nr. 5, p. 44-60.</w:t>
      </w:r>
    </w:p>
    <w:p w14:paraId="238ED0B0" w14:textId="77777777" w:rsidR="00C7258D" w:rsidRDefault="00C7258D" w:rsidP="00C7258D">
      <w:pPr>
        <w:rPr>
          <w:rFonts w:ascii="Times New Roman" w:hAnsi="Times New Roman" w:cs="Times New Roman"/>
          <w:sz w:val="24"/>
          <w:szCs w:val="24"/>
        </w:rPr>
      </w:pPr>
      <w:r w:rsidRPr="00EE7367">
        <w:rPr>
          <w:rFonts w:ascii="Times New Roman" w:hAnsi="Times New Roman" w:cs="Times New Roman"/>
          <w:b/>
          <w:sz w:val="24"/>
          <w:szCs w:val="24"/>
        </w:rPr>
        <w:t>Jansen 2018</w:t>
      </w:r>
      <w:r w:rsidRPr="00EE7367">
        <w:rPr>
          <w:rFonts w:ascii="Times New Roman" w:hAnsi="Times New Roman" w:cs="Times New Roman"/>
          <w:b/>
          <w:sz w:val="24"/>
          <w:szCs w:val="24"/>
        </w:rPr>
        <w:br/>
      </w:r>
      <w:r w:rsidRPr="00EE7367">
        <w:rPr>
          <w:rFonts w:ascii="Times New Roman" w:hAnsi="Times New Roman" w:cs="Times New Roman"/>
          <w:sz w:val="24"/>
          <w:szCs w:val="24"/>
        </w:rPr>
        <w:t>S. Jansen, Trots of schaamte. Amsterdam: COC Nederland 2018</w:t>
      </w:r>
    </w:p>
    <w:p w14:paraId="38E8B985" w14:textId="77777777" w:rsidR="00A149EB" w:rsidRPr="0062413A" w:rsidRDefault="00C32865" w:rsidP="00C32865">
      <w:pPr>
        <w:rPr>
          <w:rFonts w:ascii="Times New Roman" w:hAnsi="Times New Roman" w:cs="Times New Roman"/>
          <w:sz w:val="24"/>
          <w:szCs w:val="24"/>
        </w:rPr>
      </w:pPr>
      <w:r w:rsidRPr="00EE7367">
        <w:rPr>
          <w:rFonts w:ascii="Times New Roman" w:hAnsi="Times New Roman" w:cs="Times New Roman"/>
          <w:b/>
          <w:sz w:val="24"/>
          <w:szCs w:val="24"/>
        </w:rPr>
        <w:t>Jansen &amp; Spijkerboer 2011</w:t>
      </w:r>
      <w:r w:rsidRPr="00EE7367">
        <w:rPr>
          <w:rFonts w:ascii="Times New Roman" w:hAnsi="Times New Roman" w:cs="Times New Roman"/>
          <w:sz w:val="24"/>
          <w:szCs w:val="24"/>
        </w:rPr>
        <w:t xml:space="preserve"> </w:t>
      </w:r>
      <w:r w:rsidRPr="00EE7367">
        <w:rPr>
          <w:rFonts w:ascii="Times New Roman" w:hAnsi="Times New Roman" w:cs="Times New Roman"/>
          <w:sz w:val="24"/>
          <w:szCs w:val="24"/>
        </w:rPr>
        <w:br/>
        <w:t xml:space="preserve">S. Jansen &amp; T. Spijkerboer, Fleeing Homophobia. Asylum Claims Related to Sexual Orientation and Gender Identity in Europe, Amsterdam: COC Nederland/Vrije Universiteit Amsterdam 2011. </w:t>
      </w:r>
    </w:p>
    <w:p w14:paraId="5321E507" w14:textId="77777777" w:rsidR="00C32865" w:rsidRDefault="0062413A" w:rsidP="00C7258D">
      <w:pPr>
        <w:rPr>
          <w:rFonts w:ascii="Times New Roman" w:hAnsi="Times New Roman" w:cs="Times New Roman"/>
          <w:sz w:val="24"/>
          <w:szCs w:val="24"/>
        </w:rPr>
      </w:pPr>
      <w:r>
        <w:rPr>
          <w:rFonts w:ascii="Times New Roman" w:hAnsi="Times New Roman" w:cs="Times New Roman"/>
          <w:b/>
          <w:sz w:val="24"/>
          <w:szCs w:val="24"/>
        </w:rPr>
        <w:t>Lodder 2018</w:t>
      </w:r>
      <w:r w:rsidR="00C7258D">
        <w:rPr>
          <w:rFonts w:ascii="Times New Roman" w:hAnsi="Times New Roman" w:cs="Times New Roman"/>
          <w:b/>
          <w:sz w:val="24"/>
          <w:szCs w:val="24"/>
        </w:rPr>
        <w:br/>
      </w:r>
      <w:r w:rsidR="00C7258D" w:rsidRPr="00336444">
        <w:rPr>
          <w:rFonts w:ascii="Times New Roman" w:hAnsi="Times New Roman" w:cs="Times New Roman"/>
          <w:sz w:val="24"/>
          <w:szCs w:val="24"/>
        </w:rPr>
        <w:t xml:space="preserve">G.G. Lodder, ‘Vreemdelingenrecht in </w:t>
      </w:r>
      <w:r>
        <w:rPr>
          <w:rFonts w:ascii="Times New Roman" w:hAnsi="Times New Roman" w:cs="Times New Roman"/>
          <w:sz w:val="24"/>
          <w:szCs w:val="24"/>
        </w:rPr>
        <w:t>vogelvlucht’, Den Haag: 2018</w:t>
      </w:r>
    </w:p>
    <w:p w14:paraId="565C22D8" w14:textId="77777777" w:rsidR="00A149EB" w:rsidRPr="00C32865" w:rsidRDefault="00A149EB" w:rsidP="00C7258D">
      <w:pPr>
        <w:rPr>
          <w:rFonts w:ascii="Times New Roman" w:hAnsi="Times New Roman" w:cs="Times New Roman"/>
          <w:sz w:val="24"/>
          <w:szCs w:val="24"/>
        </w:rPr>
      </w:pPr>
      <w:r>
        <w:rPr>
          <w:rFonts w:ascii="Times New Roman" w:hAnsi="Times New Roman" w:cs="Times New Roman"/>
          <w:b/>
          <w:sz w:val="24"/>
          <w:szCs w:val="24"/>
        </w:rPr>
        <w:t>Omlo &amp;</w:t>
      </w:r>
      <w:r w:rsidRPr="00A149EB">
        <w:rPr>
          <w:rFonts w:ascii="Times New Roman" w:hAnsi="Times New Roman" w:cs="Times New Roman"/>
          <w:b/>
          <w:sz w:val="24"/>
          <w:szCs w:val="24"/>
        </w:rPr>
        <w:t xml:space="preserve"> Elferink 2018</w:t>
      </w:r>
      <w:r>
        <w:rPr>
          <w:rFonts w:ascii="Times New Roman" w:hAnsi="Times New Roman" w:cs="Times New Roman"/>
          <w:b/>
          <w:sz w:val="24"/>
          <w:szCs w:val="24"/>
        </w:rPr>
        <w:br/>
      </w:r>
      <w:r>
        <w:rPr>
          <w:rFonts w:ascii="Times New Roman" w:hAnsi="Times New Roman" w:cs="Times New Roman"/>
          <w:sz w:val="24"/>
          <w:szCs w:val="24"/>
        </w:rPr>
        <w:t>J. Omlo &amp; J. Elferink, Methodiek ‘Levensv</w:t>
      </w:r>
      <w:r w:rsidR="002B0631">
        <w:rPr>
          <w:rFonts w:ascii="Times New Roman" w:hAnsi="Times New Roman" w:cs="Times New Roman"/>
          <w:sz w:val="24"/>
          <w:szCs w:val="24"/>
        </w:rPr>
        <w:t xml:space="preserve">erhalen van LHBT-asielzoekers’, </w:t>
      </w:r>
      <w:r>
        <w:rPr>
          <w:rFonts w:ascii="Times New Roman" w:hAnsi="Times New Roman" w:cs="Times New Roman"/>
          <w:sz w:val="24"/>
          <w:szCs w:val="24"/>
        </w:rPr>
        <w:t>Utrecht:2018</w:t>
      </w:r>
    </w:p>
    <w:p w14:paraId="27B1A87D" w14:textId="77777777" w:rsidR="00C7258D" w:rsidRDefault="00C7258D" w:rsidP="00C7258D">
      <w:pPr>
        <w:rPr>
          <w:rFonts w:ascii="Times New Roman" w:hAnsi="Times New Roman" w:cs="Times New Roman"/>
          <w:sz w:val="24"/>
          <w:szCs w:val="24"/>
        </w:rPr>
      </w:pPr>
      <w:r w:rsidRPr="00590BB9">
        <w:rPr>
          <w:rFonts w:ascii="Times New Roman" w:hAnsi="Times New Roman" w:cs="Times New Roman"/>
          <w:b/>
          <w:sz w:val="24"/>
          <w:szCs w:val="18"/>
        </w:rPr>
        <w:t>Spijkerboer &amp; Vermeulen 2005</w:t>
      </w:r>
      <w:r>
        <w:rPr>
          <w:rFonts w:ascii="Times New Roman" w:hAnsi="Times New Roman" w:cs="Times New Roman"/>
          <w:b/>
          <w:sz w:val="24"/>
          <w:szCs w:val="18"/>
        </w:rPr>
        <w:br/>
      </w:r>
      <w:r>
        <w:rPr>
          <w:rFonts w:ascii="Times New Roman" w:hAnsi="Times New Roman" w:cs="Times New Roman"/>
          <w:sz w:val="24"/>
          <w:szCs w:val="24"/>
        </w:rPr>
        <w:t>T.P. Spijkerboer &amp; B.P. Vermeulen, ‘Vluchtelingenrecht’, Nijmegen:</w:t>
      </w:r>
      <w:r w:rsidR="005E1EE8">
        <w:rPr>
          <w:rFonts w:ascii="Times New Roman" w:hAnsi="Times New Roman" w:cs="Times New Roman"/>
          <w:sz w:val="24"/>
          <w:szCs w:val="24"/>
        </w:rPr>
        <w:t xml:space="preserve"> Ars Aequi Libri </w:t>
      </w:r>
      <w:r>
        <w:rPr>
          <w:rFonts w:ascii="Times New Roman" w:hAnsi="Times New Roman" w:cs="Times New Roman"/>
          <w:sz w:val="24"/>
          <w:szCs w:val="24"/>
        </w:rPr>
        <w:t>2005</w:t>
      </w:r>
    </w:p>
    <w:p w14:paraId="65998C17" w14:textId="77777777" w:rsidR="005B26EE" w:rsidRPr="00131024" w:rsidRDefault="005B26EE" w:rsidP="00C7258D">
      <w:pPr>
        <w:rPr>
          <w:rFonts w:ascii="Times New Roman" w:hAnsi="Times New Roman" w:cs="Times New Roman"/>
          <w:b/>
          <w:sz w:val="24"/>
        </w:rPr>
      </w:pPr>
    </w:p>
    <w:p w14:paraId="4EA02F89" w14:textId="77777777" w:rsidR="00FA2E32" w:rsidRDefault="00FA2E32" w:rsidP="00C7258D">
      <w:pPr>
        <w:rPr>
          <w:rFonts w:ascii="Times New Roman" w:hAnsi="Times New Roman" w:cs="Times New Roman"/>
          <w:b/>
          <w:sz w:val="24"/>
          <w:lang w:val="en-US"/>
        </w:rPr>
      </w:pPr>
      <w:r w:rsidRPr="00FA2E32">
        <w:rPr>
          <w:rFonts w:ascii="Times New Roman" w:hAnsi="Times New Roman" w:cs="Times New Roman"/>
          <w:b/>
          <w:sz w:val="24"/>
          <w:lang w:val="en-US"/>
        </w:rPr>
        <w:t>UNHCR Guidelines</w:t>
      </w:r>
      <w:r>
        <w:rPr>
          <w:rFonts w:ascii="Times New Roman" w:hAnsi="Times New Roman" w:cs="Times New Roman"/>
          <w:sz w:val="24"/>
          <w:lang w:val="en-US"/>
        </w:rPr>
        <w:br/>
      </w:r>
      <w:r w:rsidRPr="002B0631">
        <w:rPr>
          <w:rFonts w:ascii="Times New Roman" w:hAnsi="Times New Roman" w:cs="Times New Roman"/>
          <w:sz w:val="24"/>
          <w:lang w:val="en-US"/>
        </w:rPr>
        <w:t>UNHCR Handbook and Guidelines on Procedures and Criteria for Determining Refugee Status under the 1951 Convention and the 1967 Protocol Relating to the Status of Refugees, Geneva: December 2011</w:t>
      </w:r>
    </w:p>
    <w:p w14:paraId="724C8B29" w14:textId="77777777" w:rsidR="00FA2E32" w:rsidRPr="00FA2E32" w:rsidRDefault="00FA2E32" w:rsidP="00C7258D">
      <w:pPr>
        <w:rPr>
          <w:rFonts w:ascii="Times New Roman" w:hAnsi="Times New Roman" w:cs="Times New Roman"/>
          <w:b/>
          <w:sz w:val="24"/>
          <w:lang w:val="en-US"/>
        </w:rPr>
      </w:pPr>
      <w:r w:rsidRPr="00FA2E32">
        <w:rPr>
          <w:rFonts w:ascii="Times New Roman" w:hAnsi="Times New Roman" w:cs="Times New Roman"/>
          <w:b/>
          <w:sz w:val="24"/>
          <w:lang w:val="en-US"/>
        </w:rPr>
        <w:t>UNHCR Guidance Note</w:t>
      </w:r>
      <w:r w:rsidRPr="00FA2E32">
        <w:rPr>
          <w:rFonts w:ascii="Times New Roman" w:hAnsi="Times New Roman" w:cs="Times New Roman"/>
          <w:sz w:val="24"/>
          <w:lang w:val="en-US"/>
        </w:rPr>
        <w:br/>
        <w:t>UNHCR Guidance Note on Refugee Claims Relating to Sexual Orientation and Gender Identity, United Nations High Commissioner for Refugees (UNHCR) Protection Policy and Legal Advice Section Division of International Protection Services, Geneva:</w:t>
      </w:r>
      <w:r>
        <w:rPr>
          <w:rFonts w:ascii="Times New Roman" w:hAnsi="Times New Roman" w:cs="Times New Roman"/>
          <w:sz w:val="24"/>
          <w:lang w:val="en-US"/>
        </w:rPr>
        <w:t xml:space="preserve"> 21 November 2008</w:t>
      </w:r>
    </w:p>
    <w:p w14:paraId="7D838F6A" w14:textId="77777777" w:rsidR="002B0631" w:rsidRPr="002B0631" w:rsidRDefault="002B0631" w:rsidP="00C7258D">
      <w:pPr>
        <w:rPr>
          <w:rFonts w:ascii="Times New Roman" w:hAnsi="Times New Roman" w:cs="Times New Roman"/>
          <w:szCs w:val="24"/>
          <w:lang w:val="en-US"/>
        </w:rPr>
      </w:pPr>
      <w:r w:rsidRPr="002B0631">
        <w:rPr>
          <w:rFonts w:ascii="Times New Roman" w:hAnsi="Times New Roman" w:cs="Times New Roman"/>
          <w:b/>
          <w:sz w:val="24"/>
          <w:lang w:val="en-US"/>
        </w:rPr>
        <w:lastRenderedPageBreak/>
        <w:t>UNHCR Handbook 2011</w:t>
      </w:r>
      <w:r w:rsidRPr="002B0631">
        <w:rPr>
          <w:rFonts w:ascii="Times New Roman" w:hAnsi="Times New Roman" w:cs="Times New Roman"/>
          <w:sz w:val="20"/>
          <w:lang w:val="en-US"/>
        </w:rPr>
        <w:br/>
      </w:r>
      <w:r w:rsidRPr="002B0631">
        <w:rPr>
          <w:rFonts w:ascii="Times New Roman" w:hAnsi="Times New Roman" w:cs="Times New Roman"/>
          <w:sz w:val="24"/>
          <w:lang w:val="en-US"/>
        </w:rPr>
        <w:t>UNHCR Handbook and Guidelines on Procedures and Criteria for Determining Refugee Status under the 1951 Convention and the 1967 Protocol Relating to the Status of Refugees, Geneva: December 2011</w:t>
      </w:r>
    </w:p>
    <w:p w14:paraId="3B21C886" w14:textId="77777777" w:rsidR="00C7258D" w:rsidRDefault="00C7258D" w:rsidP="00C7258D">
      <w:pPr>
        <w:rPr>
          <w:rFonts w:ascii="Times New Roman" w:hAnsi="Times New Roman" w:cs="Times New Roman"/>
          <w:sz w:val="24"/>
          <w:szCs w:val="24"/>
        </w:rPr>
      </w:pPr>
      <w:r w:rsidRPr="00336444">
        <w:rPr>
          <w:rFonts w:ascii="Times New Roman" w:hAnsi="Times New Roman" w:cs="Times New Roman"/>
          <w:b/>
          <w:sz w:val="24"/>
          <w:szCs w:val="24"/>
        </w:rPr>
        <w:t>Winden 2017</w:t>
      </w:r>
      <w:r>
        <w:rPr>
          <w:rFonts w:ascii="Times New Roman" w:hAnsi="Times New Roman" w:cs="Times New Roman"/>
          <w:b/>
          <w:sz w:val="24"/>
          <w:szCs w:val="24"/>
        </w:rPr>
        <w:br/>
      </w:r>
      <w:r w:rsidRPr="00336444">
        <w:rPr>
          <w:rFonts w:ascii="Times New Roman" w:hAnsi="Times New Roman" w:cs="Times New Roman"/>
          <w:sz w:val="24"/>
          <w:szCs w:val="24"/>
        </w:rPr>
        <w:t>J.H. van der Winden, Asielrecht deel 1: de asielprocedure, Den Haag: 2017</w:t>
      </w:r>
    </w:p>
    <w:p w14:paraId="1A168FA1" w14:textId="77777777" w:rsidR="00CC0A39" w:rsidRPr="00CC0A39" w:rsidRDefault="00CC0A39" w:rsidP="00C7258D">
      <w:pPr>
        <w:rPr>
          <w:rFonts w:ascii="Times New Roman" w:hAnsi="Times New Roman" w:cs="Times New Roman"/>
          <w:b/>
          <w:sz w:val="36"/>
          <w:szCs w:val="24"/>
          <w:lang w:val="en-US"/>
        </w:rPr>
      </w:pPr>
      <w:r w:rsidRPr="00CC0A39">
        <w:rPr>
          <w:rFonts w:ascii="Times New Roman" w:hAnsi="Times New Roman" w:cs="Times New Roman"/>
          <w:b/>
          <w:sz w:val="24"/>
          <w:lang w:val="en-US"/>
        </w:rPr>
        <w:t>Yogyakarta Principles 2007</w:t>
      </w:r>
      <w:r w:rsidRPr="00CC0A39">
        <w:rPr>
          <w:rFonts w:ascii="Times New Roman" w:hAnsi="Times New Roman" w:cs="Times New Roman"/>
          <w:sz w:val="24"/>
          <w:lang w:val="en-US"/>
        </w:rPr>
        <w:br/>
        <w:t>Principles on the Application of International Human Rights Law in relation to Sexual Orientation and Gender Identity, maart 2007</w:t>
      </w:r>
    </w:p>
    <w:p w14:paraId="6E90C9E2" w14:textId="77777777" w:rsidR="00C7258D" w:rsidRDefault="00C7258D" w:rsidP="00C7258D">
      <w:pPr>
        <w:rPr>
          <w:rFonts w:ascii="Times New Roman" w:hAnsi="Times New Roman" w:cs="Times New Roman"/>
          <w:sz w:val="24"/>
          <w:szCs w:val="24"/>
          <w:lang w:val="en-US"/>
        </w:rPr>
      </w:pPr>
    </w:p>
    <w:p w14:paraId="439DDE5C" w14:textId="77777777" w:rsidR="00DB4D53" w:rsidRPr="00CC0A39" w:rsidRDefault="00DB4D53" w:rsidP="00C7258D">
      <w:pPr>
        <w:rPr>
          <w:rFonts w:ascii="Times New Roman" w:hAnsi="Times New Roman" w:cs="Times New Roman"/>
          <w:sz w:val="24"/>
          <w:szCs w:val="24"/>
          <w:lang w:val="en-US"/>
        </w:rPr>
      </w:pPr>
    </w:p>
    <w:p w14:paraId="1A68419F" w14:textId="77777777" w:rsidR="001E4B4F" w:rsidRDefault="00C7258D" w:rsidP="00C7258D">
      <w:pPr>
        <w:rPr>
          <w:rFonts w:ascii="Times New Roman" w:hAnsi="Times New Roman" w:cs="Times New Roman"/>
          <w:b/>
          <w:sz w:val="24"/>
          <w:szCs w:val="24"/>
        </w:rPr>
      </w:pPr>
      <w:r w:rsidRPr="00EE7367">
        <w:rPr>
          <w:rFonts w:ascii="Times New Roman" w:hAnsi="Times New Roman" w:cs="Times New Roman"/>
          <w:b/>
          <w:sz w:val="24"/>
          <w:szCs w:val="24"/>
        </w:rPr>
        <w:t xml:space="preserve">Wetgeving </w:t>
      </w:r>
    </w:p>
    <w:p w14:paraId="2CAA2E34" w14:textId="77777777" w:rsidR="00C7258D" w:rsidRDefault="00C7258D" w:rsidP="00C7258D">
      <w:pPr>
        <w:rPr>
          <w:rFonts w:ascii="Times New Roman" w:hAnsi="Times New Roman" w:cs="Times New Roman"/>
          <w:sz w:val="24"/>
          <w:szCs w:val="24"/>
        </w:rPr>
      </w:pPr>
      <w:r w:rsidRPr="001E4B4F">
        <w:rPr>
          <w:rFonts w:ascii="Times New Roman" w:hAnsi="Times New Roman" w:cs="Times New Roman"/>
          <w:bCs/>
          <w:sz w:val="24"/>
          <w:szCs w:val="24"/>
        </w:rPr>
        <w:t xml:space="preserve">Publicatieblad </w:t>
      </w:r>
      <w:r w:rsidRPr="001E4B4F">
        <w:rPr>
          <w:rFonts w:ascii="Times New Roman" w:hAnsi="Times New Roman" w:cs="Times New Roman"/>
          <w:sz w:val="24"/>
          <w:szCs w:val="24"/>
        </w:rPr>
        <w:t>van de Europese Unie 2011(PbEU 2011), L 337/9.</w:t>
      </w:r>
      <w:r w:rsidR="001E4B4F" w:rsidRPr="001E4B4F">
        <w:rPr>
          <w:rFonts w:ascii="Times New Roman" w:hAnsi="Times New Roman" w:cs="Times New Roman"/>
          <w:sz w:val="24"/>
          <w:szCs w:val="24"/>
        </w:rPr>
        <w:br/>
      </w:r>
      <w:r w:rsidR="009614F0" w:rsidRPr="001E4B4F">
        <w:rPr>
          <w:rFonts w:ascii="Times New Roman" w:hAnsi="Times New Roman" w:cs="Times New Roman"/>
          <w:bCs/>
          <w:sz w:val="24"/>
          <w:szCs w:val="24"/>
        </w:rPr>
        <w:t xml:space="preserve">Publicatieblad </w:t>
      </w:r>
      <w:r w:rsidR="009614F0" w:rsidRPr="001E4B4F">
        <w:rPr>
          <w:rFonts w:ascii="Times New Roman" w:hAnsi="Times New Roman" w:cs="Times New Roman"/>
          <w:sz w:val="24"/>
          <w:szCs w:val="24"/>
        </w:rPr>
        <w:t xml:space="preserve">van de Europese Unie 2012 (PbEU 2012), </w:t>
      </w:r>
      <w:r w:rsidR="009614F0" w:rsidRPr="004F6FB3">
        <w:rPr>
          <w:rFonts w:ascii="Times New Roman" w:hAnsi="Times New Roman" w:cs="Times New Roman"/>
          <w:sz w:val="24"/>
          <w:szCs w:val="24"/>
        </w:rPr>
        <w:t>C 326/391</w:t>
      </w:r>
      <w:r w:rsidR="005B26EE">
        <w:rPr>
          <w:rFonts w:ascii="Times New Roman" w:hAnsi="Times New Roman" w:cs="Times New Roman"/>
          <w:sz w:val="24"/>
          <w:szCs w:val="24"/>
        </w:rPr>
        <w:t>.</w:t>
      </w:r>
      <w:r w:rsidR="001E4B4F" w:rsidRPr="001E4B4F">
        <w:rPr>
          <w:rFonts w:ascii="Times New Roman" w:hAnsi="Times New Roman" w:cs="Times New Roman"/>
          <w:color w:val="444444"/>
          <w:sz w:val="24"/>
          <w:szCs w:val="24"/>
        </w:rPr>
        <w:br/>
      </w:r>
      <w:r w:rsidRPr="001E4B4F">
        <w:rPr>
          <w:rFonts w:ascii="Times New Roman" w:hAnsi="Times New Roman" w:cs="Times New Roman"/>
          <w:bCs/>
          <w:sz w:val="24"/>
          <w:szCs w:val="24"/>
        </w:rPr>
        <w:t xml:space="preserve">Publicatieblad </w:t>
      </w:r>
      <w:r w:rsidRPr="001E4B4F">
        <w:rPr>
          <w:rFonts w:ascii="Times New Roman" w:hAnsi="Times New Roman" w:cs="Times New Roman"/>
          <w:sz w:val="24"/>
          <w:szCs w:val="24"/>
        </w:rPr>
        <w:t>v</w:t>
      </w:r>
      <w:r w:rsidR="005B26EE">
        <w:rPr>
          <w:rFonts w:ascii="Times New Roman" w:hAnsi="Times New Roman" w:cs="Times New Roman"/>
          <w:sz w:val="24"/>
          <w:szCs w:val="24"/>
        </w:rPr>
        <w:t>an de Europese Unie 2013 (PbEU 2</w:t>
      </w:r>
      <w:r w:rsidRPr="001E4B4F">
        <w:rPr>
          <w:rFonts w:ascii="Times New Roman" w:hAnsi="Times New Roman" w:cs="Times New Roman"/>
          <w:sz w:val="24"/>
          <w:szCs w:val="24"/>
        </w:rPr>
        <w:t>013), L 180/60.</w:t>
      </w:r>
      <w:r w:rsidR="004F6FB3">
        <w:rPr>
          <w:rFonts w:ascii="Times New Roman" w:hAnsi="Times New Roman" w:cs="Times New Roman"/>
          <w:sz w:val="24"/>
          <w:szCs w:val="24"/>
        </w:rPr>
        <w:br/>
        <w:t>Publicatieblad van de Europese Unie 201</w:t>
      </w:r>
      <w:r w:rsidR="005B26EE">
        <w:rPr>
          <w:rFonts w:ascii="Times New Roman" w:hAnsi="Times New Roman" w:cs="Times New Roman"/>
          <w:sz w:val="24"/>
          <w:szCs w:val="24"/>
        </w:rPr>
        <w:t>6 (pbEU 2016), C 419/40.</w:t>
      </w:r>
      <w:r w:rsidR="00E63407" w:rsidRPr="001E4B4F">
        <w:rPr>
          <w:rFonts w:ascii="Times New Roman" w:hAnsi="Times New Roman" w:cs="Times New Roman"/>
          <w:sz w:val="24"/>
          <w:szCs w:val="24"/>
        </w:rPr>
        <w:br/>
      </w:r>
      <w:r w:rsidRPr="001E4B4F">
        <w:rPr>
          <w:rFonts w:ascii="Times New Roman" w:hAnsi="Times New Roman" w:cs="Times New Roman"/>
          <w:sz w:val="24"/>
          <w:szCs w:val="24"/>
        </w:rPr>
        <w:t>Al</w:t>
      </w:r>
      <w:r w:rsidR="00E63407" w:rsidRPr="001E4B4F">
        <w:rPr>
          <w:rFonts w:ascii="Times New Roman" w:hAnsi="Times New Roman" w:cs="Times New Roman"/>
          <w:sz w:val="24"/>
          <w:szCs w:val="24"/>
        </w:rPr>
        <w:t>gemene Wet Gelijke Behandeling</w:t>
      </w:r>
      <w:r w:rsidR="00E63407" w:rsidRPr="001E4B4F">
        <w:rPr>
          <w:rFonts w:ascii="Times New Roman" w:hAnsi="Times New Roman" w:cs="Times New Roman"/>
          <w:sz w:val="24"/>
          <w:szCs w:val="24"/>
        </w:rPr>
        <w:br/>
      </w:r>
      <w:r w:rsidRPr="001E4B4F">
        <w:rPr>
          <w:rFonts w:ascii="Times New Roman" w:hAnsi="Times New Roman" w:cs="Times New Roman"/>
          <w:sz w:val="24"/>
          <w:szCs w:val="24"/>
        </w:rPr>
        <w:t xml:space="preserve">Europees Verdrag tot de Rechten van de Mens (EVRM) </w:t>
      </w:r>
      <w:r w:rsidRPr="001E4B4F">
        <w:rPr>
          <w:rFonts w:ascii="Times New Roman" w:hAnsi="Times New Roman" w:cs="Times New Roman"/>
          <w:sz w:val="24"/>
          <w:szCs w:val="24"/>
        </w:rPr>
        <w:br/>
        <w:t xml:space="preserve">Grondwet </w:t>
      </w:r>
      <w:r w:rsidRPr="001E4B4F">
        <w:rPr>
          <w:rFonts w:ascii="Times New Roman" w:hAnsi="Times New Roman" w:cs="Times New Roman"/>
          <w:sz w:val="24"/>
          <w:szCs w:val="24"/>
        </w:rPr>
        <w:br/>
        <w:t>A</w:t>
      </w:r>
      <w:r w:rsidR="001E4B4F">
        <w:rPr>
          <w:rFonts w:ascii="Times New Roman" w:hAnsi="Times New Roman" w:cs="Times New Roman"/>
          <w:sz w:val="24"/>
          <w:szCs w:val="24"/>
        </w:rPr>
        <w:t>lgemene Wet Bestuursrecht (AWB)</w:t>
      </w:r>
      <w:r w:rsidR="001E4B4F">
        <w:rPr>
          <w:rFonts w:ascii="Times New Roman" w:hAnsi="Times New Roman" w:cs="Times New Roman"/>
          <w:b/>
          <w:sz w:val="24"/>
          <w:szCs w:val="24"/>
        </w:rPr>
        <w:br/>
      </w:r>
      <w:r w:rsidRPr="005B685D">
        <w:rPr>
          <w:rFonts w:ascii="Times New Roman" w:hAnsi="Times New Roman" w:cs="Times New Roman"/>
          <w:sz w:val="24"/>
        </w:rPr>
        <w:t xml:space="preserve">Richtlijn 2011/95/EU (Kwalificatierichtlijn 2011) </w:t>
      </w:r>
      <w:r>
        <w:rPr>
          <w:rFonts w:ascii="Times New Roman" w:hAnsi="Times New Roman" w:cs="Times New Roman"/>
          <w:sz w:val="24"/>
        </w:rPr>
        <w:br/>
      </w:r>
      <w:r w:rsidRPr="005B685D">
        <w:rPr>
          <w:rFonts w:ascii="Times New Roman" w:hAnsi="Times New Roman" w:cs="Times New Roman"/>
          <w:sz w:val="24"/>
        </w:rPr>
        <w:t>Richtlijn 2013/32/EU (Procedurerichtlijn 2013)</w:t>
      </w:r>
      <w:r>
        <w:rPr>
          <w:rFonts w:ascii="Times New Roman" w:hAnsi="Times New Roman" w:cs="Times New Roman"/>
          <w:sz w:val="24"/>
        </w:rPr>
        <w:br/>
      </w:r>
      <w:r w:rsidRPr="009A3051">
        <w:rPr>
          <w:rFonts w:ascii="Times New Roman" w:hAnsi="Times New Roman" w:cs="Times New Roman"/>
          <w:sz w:val="24"/>
        </w:rPr>
        <w:t>United Nations High Commissioner for Refugees</w:t>
      </w:r>
      <w:r>
        <w:rPr>
          <w:rFonts w:ascii="Times New Roman" w:hAnsi="Times New Roman" w:cs="Times New Roman"/>
          <w:sz w:val="24"/>
        </w:rPr>
        <w:t xml:space="preserve"> (UNHCR)</w:t>
      </w:r>
      <w:r>
        <w:rPr>
          <w:rFonts w:ascii="Times New Roman" w:hAnsi="Times New Roman" w:cs="Times New Roman"/>
          <w:sz w:val="24"/>
        </w:rPr>
        <w:br/>
      </w:r>
      <w:r w:rsidRPr="00EE7367">
        <w:rPr>
          <w:rFonts w:ascii="Times New Roman" w:hAnsi="Times New Roman" w:cs="Times New Roman"/>
          <w:sz w:val="24"/>
          <w:szCs w:val="24"/>
        </w:rPr>
        <w:t xml:space="preserve">Vluchtelingenverdrag Voorschrift Vreemdelingen 2000 </w:t>
      </w:r>
      <w:r>
        <w:rPr>
          <w:rFonts w:ascii="Times New Roman" w:hAnsi="Times New Roman" w:cs="Times New Roman"/>
          <w:sz w:val="24"/>
          <w:szCs w:val="24"/>
        </w:rPr>
        <w:br/>
      </w:r>
      <w:r w:rsidRPr="00EE7367">
        <w:rPr>
          <w:rFonts w:ascii="Times New Roman" w:hAnsi="Times New Roman" w:cs="Times New Roman"/>
          <w:sz w:val="24"/>
          <w:szCs w:val="24"/>
        </w:rPr>
        <w:t xml:space="preserve">Vreemdelingenbesluit 2000 </w:t>
      </w:r>
      <w:r>
        <w:rPr>
          <w:rFonts w:ascii="Times New Roman" w:hAnsi="Times New Roman" w:cs="Times New Roman"/>
          <w:sz w:val="24"/>
          <w:szCs w:val="24"/>
        </w:rPr>
        <w:br/>
      </w:r>
      <w:r w:rsidRPr="00EE7367">
        <w:rPr>
          <w:rFonts w:ascii="Times New Roman" w:hAnsi="Times New Roman" w:cs="Times New Roman"/>
          <w:sz w:val="24"/>
          <w:szCs w:val="24"/>
        </w:rPr>
        <w:t>Vreemdelingencirculaire 2000</w:t>
      </w:r>
      <w:r>
        <w:rPr>
          <w:rFonts w:ascii="Times New Roman" w:hAnsi="Times New Roman" w:cs="Times New Roman"/>
          <w:sz w:val="24"/>
          <w:szCs w:val="24"/>
        </w:rPr>
        <w:br/>
      </w:r>
      <w:r w:rsidRPr="00EE7367">
        <w:rPr>
          <w:rFonts w:ascii="Times New Roman" w:hAnsi="Times New Roman" w:cs="Times New Roman"/>
          <w:sz w:val="24"/>
          <w:szCs w:val="24"/>
        </w:rPr>
        <w:t xml:space="preserve"> Vreemdelingenwet 2000</w:t>
      </w:r>
    </w:p>
    <w:p w14:paraId="17BB58A2" w14:textId="77777777" w:rsidR="00DB3C47" w:rsidRPr="001E4B4F" w:rsidRDefault="00DB3C47" w:rsidP="00C7258D">
      <w:pPr>
        <w:rPr>
          <w:rFonts w:ascii="Times New Roman" w:hAnsi="Times New Roman" w:cs="Times New Roman"/>
          <w:b/>
          <w:sz w:val="24"/>
          <w:szCs w:val="24"/>
        </w:rPr>
      </w:pPr>
    </w:p>
    <w:p w14:paraId="09440D3B" w14:textId="77777777" w:rsidR="00DB3C47" w:rsidRDefault="00DB3C47" w:rsidP="00C7258D">
      <w:pPr>
        <w:rPr>
          <w:rFonts w:ascii="Times New Roman" w:hAnsi="Times New Roman" w:cs="Times New Roman"/>
          <w:sz w:val="18"/>
        </w:rPr>
      </w:pPr>
      <w:r w:rsidRPr="00DB3C47">
        <w:rPr>
          <w:rFonts w:ascii="Times New Roman" w:hAnsi="Times New Roman" w:cs="Times New Roman"/>
          <w:b/>
          <w:sz w:val="24"/>
        </w:rPr>
        <w:t>Parlementaire stukken</w:t>
      </w:r>
      <w:r>
        <w:rPr>
          <w:rFonts w:ascii="Times New Roman" w:hAnsi="Times New Roman" w:cs="Times New Roman"/>
          <w:sz w:val="28"/>
          <w:szCs w:val="24"/>
        </w:rPr>
        <w:br/>
      </w:r>
      <w:r w:rsidRPr="00DB3C47">
        <w:rPr>
          <w:rFonts w:ascii="Times New Roman" w:hAnsi="Times New Roman" w:cs="Times New Roman"/>
          <w:sz w:val="24"/>
        </w:rPr>
        <w:t xml:space="preserve"> Kamerbrief II ‘De geloofwaardigheid van bekeerlingen en lhbti’s’, 4 juli 2018</w:t>
      </w:r>
    </w:p>
    <w:p w14:paraId="12BC43C3" w14:textId="77777777" w:rsidR="00DB3C47" w:rsidRDefault="00DB3C47" w:rsidP="00C7258D">
      <w:pPr>
        <w:rPr>
          <w:rFonts w:ascii="Times New Roman" w:hAnsi="Times New Roman" w:cs="Times New Roman"/>
          <w:sz w:val="28"/>
          <w:szCs w:val="24"/>
        </w:rPr>
      </w:pPr>
    </w:p>
    <w:p w14:paraId="5B805393" w14:textId="77777777" w:rsidR="00516038" w:rsidRPr="00406610" w:rsidRDefault="00516038" w:rsidP="00C7258D">
      <w:pPr>
        <w:rPr>
          <w:rFonts w:ascii="Times New Roman" w:hAnsi="Times New Roman" w:cs="Times New Roman"/>
          <w:sz w:val="28"/>
          <w:szCs w:val="24"/>
        </w:rPr>
      </w:pPr>
    </w:p>
    <w:p w14:paraId="65131008" w14:textId="77777777" w:rsidR="00C7258D" w:rsidRPr="00406610" w:rsidRDefault="00406610" w:rsidP="00C7258D">
      <w:pPr>
        <w:rPr>
          <w:rFonts w:ascii="Times New Roman" w:hAnsi="Times New Roman" w:cs="Times New Roman"/>
          <w:b/>
          <w:sz w:val="24"/>
        </w:rPr>
      </w:pPr>
      <w:r w:rsidRPr="00406610">
        <w:rPr>
          <w:rFonts w:ascii="Times New Roman" w:hAnsi="Times New Roman" w:cs="Times New Roman"/>
          <w:b/>
          <w:sz w:val="24"/>
        </w:rPr>
        <w:t>Elektronische bronnen</w:t>
      </w:r>
      <w:r w:rsidR="00C7258D" w:rsidRPr="00406610">
        <w:rPr>
          <w:rFonts w:ascii="Times New Roman" w:hAnsi="Times New Roman" w:cs="Times New Roman"/>
          <w:b/>
          <w:sz w:val="24"/>
        </w:rPr>
        <w:t xml:space="preserve"> </w:t>
      </w:r>
    </w:p>
    <w:p w14:paraId="275AF6BF" w14:textId="77777777" w:rsidR="00406610" w:rsidRPr="00406610" w:rsidRDefault="00406610" w:rsidP="00C7258D">
      <w:pPr>
        <w:rPr>
          <w:rFonts w:ascii="Times New Roman" w:hAnsi="Times New Roman" w:cs="Times New Roman"/>
          <w:sz w:val="24"/>
        </w:rPr>
      </w:pPr>
      <w:r w:rsidRPr="00406610">
        <w:rPr>
          <w:rFonts w:ascii="Times New Roman" w:hAnsi="Times New Roman" w:cs="Times New Roman"/>
          <w:b/>
          <w:sz w:val="24"/>
        </w:rPr>
        <w:t>Wat doet de IND</w:t>
      </w:r>
      <w:r w:rsidRPr="00406610">
        <w:rPr>
          <w:rFonts w:ascii="Times New Roman" w:hAnsi="Times New Roman" w:cs="Times New Roman"/>
          <w:sz w:val="24"/>
        </w:rPr>
        <w:br/>
      </w:r>
      <w:hyperlink r:id="rId12" w:history="1">
        <w:r w:rsidRPr="00406610">
          <w:rPr>
            <w:rStyle w:val="Hyperlink"/>
            <w:rFonts w:ascii="Times New Roman" w:hAnsi="Times New Roman" w:cs="Times New Roman"/>
            <w:color w:val="auto"/>
            <w:sz w:val="24"/>
            <w:u w:val="none"/>
          </w:rPr>
          <w:t>www.ind.nl</w:t>
        </w:r>
      </w:hyperlink>
      <w:r w:rsidRPr="00406610">
        <w:rPr>
          <w:rFonts w:ascii="Times New Roman" w:hAnsi="Times New Roman" w:cs="Times New Roman"/>
          <w:sz w:val="24"/>
        </w:rPr>
        <w:t xml:space="preserve"> (zoekterm: wat doet de ind)</w:t>
      </w:r>
    </w:p>
    <w:p w14:paraId="67B8D02E" w14:textId="77777777" w:rsidR="00406610" w:rsidRPr="00406610" w:rsidRDefault="00406610" w:rsidP="00C7258D">
      <w:pPr>
        <w:rPr>
          <w:rFonts w:ascii="Times New Roman" w:hAnsi="Times New Roman" w:cs="Times New Roman"/>
          <w:b/>
          <w:sz w:val="24"/>
        </w:rPr>
      </w:pPr>
      <w:r w:rsidRPr="00406610">
        <w:rPr>
          <w:rFonts w:ascii="Times New Roman" w:hAnsi="Times New Roman" w:cs="Times New Roman"/>
          <w:b/>
          <w:sz w:val="24"/>
        </w:rPr>
        <w:lastRenderedPageBreak/>
        <w:t>Werkinstructies</w:t>
      </w:r>
      <w:r w:rsidRPr="00406610">
        <w:rPr>
          <w:rFonts w:ascii="Times New Roman" w:hAnsi="Times New Roman" w:cs="Times New Roman"/>
          <w:b/>
          <w:sz w:val="24"/>
        </w:rPr>
        <w:br/>
      </w:r>
      <w:hyperlink r:id="rId13" w:history="1">
        <w:r w:rsidRPr="00406610">
          <w:rPr>
            <w:rStyle w:val="Hyperlink"/>
            <w:rFonts w:ascii="Times New Roman" w:hAnsi="Times New Roman" w:cs="Times New Roman"/>
            <w:color w:val="auto"/>
            <w:sz w:val="24"/>
            <w:u w:val="none"/>
          </w:rPr>
          <w:t>www.ind.nl</w:t>
        </w:r>
      </w:hyperlink>
      <w:r w:rsidRPr="00406610">
        <w:rPr>
          <w:rFonts w:ascii="Times New Roman" w:hAnsi="Times New Roman" w:cs="Times New Roman"/>
          <w:sz w:val="24"/>
        </w:rPr>
        <w:t xml:space="preserve"> (zoekterm: werkinstructies)</w:t>
      </w:r>
    </w:p>
    <w:p w14:paraId="381769E6" w14:textId="77777777" w:rsidR="00406610" w:rsidRPr="00516038" w:rsidRDefault="002464B2" w:rsidP="00C7258D">
      <w:pPr>
        <w:rPr>
          <w:rFonts w:ascii="Times New Roman" w:hAnsi="Times New Roman" w:cs="Times New Roman"/>
          <w:b/>
          <w:sz w:val="24"/>
        </w:rPr>
      </w:pPr>
      <w:r w:rsidRPr="00406610">
        <w:rPr>
          <w:rFonts w:ascii="Times New Roman" w:hAnsi="Times New Roman" w:cs="Times New Roman"/>
          <w:b/>
          <w:sz w:val="24"/>
        </w:rPr>
        <w:t>De integrale geloofwaardigheidsbeoo</w:t>
      </w:r>
      <w:r w:rsidR="00406610" w:rsidRPr="00406610">
        <w:rPr>
          <w:rFonts w:ascii="Times New Roman" w:hAnsi="Times New Roman" w:cs="Times New Roman"/>
          <w:b/>
          <w:sz w:val="24"/>
        </w:rPr>
        <w:t>rdeling, een eerste verkenning</w:t>
      </w:r>
      <w:r w:rsidR="00406610" w:rsidRPr="00406610">
        <w:rPr>
          <w:rFonts w:ascii="Times New Roman" w:hAnsi="Times New Roman" w:cs="Times New Roman"/>
          <w:b/>
          <w:sz w:val="24"/>
        </w:rPr>
        <w:br/>
      </w:r>
      <w:hyperlink r:id="rId14" w:history="1">
        <w:r w:rsidR="00406610" w:rsidRPr="00406610">
          <w:rPr>
            <w:rStyle w:val="Hyperlink"/>
            <w:rFonts w:ascii="Times New Roman" w:hAnsi="Times New Roman" w:cs="Times New Roman"/>
            <w:color w:val="auto"/>
            <w:sz w:val="24"/>
            <w:u w:val="none"/>
          </w:rPr>
          <w:t>www.stijnskijkopasielrecht.wordpress.com</w:t>
        </w:r>
      </w:hyperlink>
      <w:r w:rsidR="00406610" w:rsidRPr="00406610">
        <w:rPr>
          <w:rFonts w:ascii="Times New Roman" w:hAnsi="Times New Roman" w:cs="Times New Roman"/>
          <w:sz w:val="24"/>
        </w:rPr>
        <w:t xml:space="preserve"> (zoekterm: integrale geloofwaardigheidsbeoordeling)</w:t>
      </w:r>
      <w:r w:rsidR="00516038">
        <w:rPr>
          <w:rFonts w:ascii="Times New Roman" w:hAnsi="Times New Roman" w:cs="Times New Roman"/>
          <w:b/>
          <w:sz w:val="24"/>
        </w:rPr>
        <w:br/>
      </w:r>
    </w:p>
    <w:p w14:paraId="754679B0" w14:textId="77777777" w:rsidR="00755E4C" w:rsidRDefault="001E4B4F" w:rsidP="00755E4C">
      <w:pPr>
        <w:rPr>
          <w:rFonts w:ascii="Times New Roman" w:hAnsi="Times New Roman" w:cs="Times New Roman"/>
          <w:b/>
          <w:sz w:val="24"/>
          <w:szCs w:val="24"/>
        </w:rPr>
      </w:pPr>
      <w:r>
        <w:rPr>
          <w:rFonts w:ascii="Times New Roman" w:hAnsi="Times New Roman" w:cs="Times New Roman"/>
          <w:b/>
          <w:sz w:val="24"/>
          <w:szCs w:val="24"/>
        </w:rPr>
        <w:t xml:space="preserve">Uitspraken </w:t>
      </w:r>
      <w:r w:rsidR="00902C12">
        <w:rPr>
          <w:rFonts w:ascii="Times New Roman" w:hAnsi="Times New Roman" w:cs="Times New Roman"/>
          <w:b/>
          <w:sz w:val="24"/>
          <w:szCs w:val="24"/>
        </w:rPr>
        <w:t>analyse</w:t>
      </w:r>
    </w:p>
    <w:p w14:paraId="2BB74CAD" w14:textId="77777777" w:rsidR="00516038" w:rsidRDefault="00516038" w:rsidP="00902C12">
      <w:pPr>
        <w:rPr>
          <w:rFonts w:ascii="Times New Roman" w:hAnsi="Times New Roman" w:cs="Times New Roman"/>
          <w:sz w:val="24"/>
          <w:szCs w:val="24"/>
        </w:rPr>
        <w:sectPr w:rsidR="00516038" w:rsidSect="00AE1B3B">
          <w:footerReference w:type="default" r:id="rId15"/>
          <w:pgSz w:w="11907" w:h="16839" w:code="9"/>
          <w:pgMar w:top="1417" w:right="1417" w:bottom="1417" w:left="1417" w:header="708" w:footer="708" w:gutter="0"/>
          <w:cols w:space="708"/>
          <w:docGrid w:linePitch="360"/>
        </w:sectPr>
      </w:pPr>
    </w:p>
    <w:p w14:paraId="32054684" w14:textId="77777777" w:rsidR="00902C12" w:rsidRPr="00902C12" w:rsidRDefault="00902C12" w:rsidP="00516038">
      <w:pPr>
        <w:rPr>
          <w:rFonts w:ascii="Times New Roman" w:hAnsi="Times New Roman" w:cs="Times New Roman"/>
          <w:sz w:val="24"/>
          <w:szCs w:val="24"/>
        </w:rPr>
      </w:pPr>
      <w:r w:rsidRPr="00902C12">
        <w:rPr>
          <w:rFonts w:ascii="Times New Roman" w:hAnsi="Times New Roman" w:cs="Times New Roman"/>
          <w:sz w:val="24"/>
          <w:szCs w:val="24"/>
        </w:rPr>
        <w:t>ECLI:NL:RBDHA:2019:2610</w:t>
      </w:r>
    </w:p>
    <w:p w14:paraId="0F6EFC3D" w14:textId="77777777" w:rsidR="00902C12" w:rsidRPr="00902C12" w:rsidRDefault="00902C12" w:rsidP="00516038">
      <w:pPr>
        <w:rPr>
          <w:rFonts w:ascii="Times New Roman" w:hAnsi="Times New Roman" w:cs="Times New Roman"/>
          <w:sz w:val="24"/>
          <w:szCs w:val="24"/>
        </w:rPr>
      </w:pPr>
      <w:r w:rsidRPr="00902C12">
        <w:rPr>
          <w:rFonts w:ascii="Times New Roman" w:hAnsi="Times New Roman" w:cs="Times New Roman"/>
          <w:sz w:val="24"/>
          <w:szCs w:val="24"/>
        </w:rPr>
        <w:t>ECLI:NL:RBDHA:2019:3061</w:t>
      </w:r>
    </w:p>
    <w:p w14:paraId="2FCF722C" w14:textId="77777777" w:rsidR="00902C12" w:rsidRPr="00902C12" w:rsidRDefault="00902C12" w:rsidP="00516038">
      <w:pPr>
        <w:rPr>
          <w:rFonts w:ascii="Times New Roman" w:hAnsi="Times New Roman" w:cs="Times New Roman"/>
          <w:sz w:val="24"/>
          <w:szCs w:val="24"/>
        </w:rPr>
      </w:pPr>
      <w:r w:rsidRPr="00902C12">
        <w:rPr>
          <w:rFonts w:ascii="Times New Roman" w:hAnsi="Times New Roman" w:cs="Times New Roman"/>
          <w:sz w:val="24"/>
          <w:szCs w:val="24"/>
        </w:rPr>
        <w:t>ECLI:NL:RBDHA:2019:4073</w:t>
      </w:r>
    </w:p>
    <w:p w14:paraId="445BDCCC" w14:textId="77777777" w:rsidR="00902C12" w:rsidRPr="00902C12" w:rsidRDefault="00902C12" w:rsidP="00516038">
      <w:pPr>
        <w:rPr>
          <w:rFonts w:ascii="Times New Roman" w:hAnsi="Times New Roman" w:cs="Times New Roman"/>
          <w:sz w:val="24"/>
          <w:szCs w:val="24"/>
        </w:rPr>
      </w:pPr>
      <w:r w:rsidRPr="00902C12">
        <w:rPr>
          <w:rFonts w:ascii="Times New Roman" w:hAnsi="Times New Roman" w:cs="Times New Roman"/>
          <w:sz w:val="24"/>
          <w:szCs w:val="24"/>
        </w:rPr>
        <w:t>ECLI:NL:RBDHA:2019:1997</w:t>
      </w:r>
    </w:p>
    <w:p w14:paraId="13325DA5" w14:textId="77777777" w:rsidR="00902C12" w:rsidRPr="00902C12" w:rsidRDefault="00902C12" w:rsidP="00516038">
      <w:pPr>
        <w:rPr>
          <w:rFonts w:ascii="Times New Roman" w:hAnsi="Times New Roman" w:cs="Times New Roman"/>
          <w:sz w:val="24"/>
          <w:szCs w:val="24"/>
        </w:rPr>
      </w:pPr>
      <w:r w:rsidRPr="00902C12">
        <w:rPr>
          <w:rFonts w:ascii="Times New Roman" w:hAnsi="Times New Roman" w:cs="Times New Roman"/>
          <w:sz w:val="24"/>
          <w:szCs w:val="24"/>
        </w:rPr>
        <w:t>ECLI:NL:RBDHA:2019:2167</w:t>
      </w:r>
    </w:p>
    <w:p w14:paraId="0E3F4D20" w14:textId="77777777" w:rsidR="00902C12" w:rsidRPr="00902C12" w:rsidRDefault="00902C12" w:rsidP="00516038">
      <w:pPr>
        <w:rPr>
          <w:rFonts w:ascii="Times New Roman" w:hAnsi="Times New Roman" w:cs="Times New Roman"/>
          <w:sz w:val="24"/>
          <w:szCs w:val="24"/>
        </w:rPr>
      </w:pPr>
      <w:r w:rsidRPr="00902C12">
        <w:rPr>
          <w:rFonts w:ascii="Times New Roman" w:hAnsi="Times New Roman" w:cs="Times New Roman"/>
          <w:sz w:val="24"/>
          <w:szCs w:val="24"/>
        </w:rPr>
        <w:t>ECLI:NL:RBDHA:2019:2207</w:t>
      </w:r>
    </w:p>
    <w:p w14:paraId="2D7E715C" w14:textId="77777777" w:rsidR="00902C12" w:rsidRPr="00902C12" w:rsidRDefault="00902C12" w:rsidP="00516038">
      <w:pPr>
        <w:rPr>
          <w:rFonts w:ascii="Times New Roman" w:hAnsi="Times New Roman" w:cs="Times New Roman"/>
          <w:sz w:val="24"/>
          <w:szCs w:val="24"/>
        </w:rPr>
      </w:pPr>
      <w:r w:rsidRPr="00902C12">
        <w:rPr>
          <w:rFonts w:ascii="Times New Roman" w:hAnsi="Times New Roman" w:cs="Times New Roman"/>
          <w:sz w:val="24"/>
          <w:szCs w:val="24"/>
        </w:rPr>
        <w:t>ECLI:NL:RBDHA:2019:257</w:t>
      </w:r>
    </w:p>
    <w:p w14:paraId="66CF9AC1" w14:textId="77777777" w:rsidR="00902C12" w:rsidRPr="00902C12" w:rsidRDefault="00902C12" w:rsidP="00516038">
      <w:pPr>
        <w:rPr>
          <w:rFonts w:ascii="Times New Roman" w:hAnsi="Times New Roman" w:cs="Times New Roman"/>
          <w:sz w:val="24"/>
          <w:szCs w:val="24"/>
        </w:rPr>
      </w:pPr>
      <w:r w:rsidRPr="00902C12">
        <w:rPr>
          <w:rFonts w:ascii="Times New Roman" w:hAnsi="Times New Roman" w:cs="Times New Roman"/>
          <w:sz w:val="24"/>
          <w:szCs w:val="24"/>
        </w:rPr>
        <w:t>ECLI:NL:RBDHA:2019:2550</w:t>
      </w:r>
    </w:p>
    <w:p w14:paraId="4570D121" w14:textId="77777777" w:rsidR="00902C12" w:rsidRPr="00902C12" w:rsidRDefault="00902C12" w:rsidP="00516038">
      <w:pPr>
        <w:rPr>
          <w:rFonts w:ascii="Times New Roman" w:hAnsi="Times New Roman" w:cs="Times New Roman"/>
          <w:sz w:val="24"/>
          <w:szCs w:val="24"/>
        </w:rPr>
      </w:pPr>
      <w:r w:rsidRPr="00902C12">
        <w:rPr>
          <w:rFonts w:ascii="Times New Roman" w:hAnsi="Times New Roman" w:cs="Times New Roman"/>
          <w:sz w:val="24"/>
          <w:szCs w:val="24"/>
        </w:rPr>
        <w:t>ECLI:NL:RBDHA:2019:1477</w:t>
      </w:r>
    </w:p>
    <w:p w14:paraId="1413B1DD" w14:textId="77777777" w:rsidR="00902C12" w:rsidRPr="00902C12" w:rsidRDefault="00902C12" w:rsidP="00516038">
      <w:pPr>
        <w:rPr>
          <w:rFonts w:ascii="Times New Roman" w:hAnsi="Times New Roman" w:cs="Times New Roman"/>
          <w:sz w:val="24"/>
          <w:szCs w:val="24"/>
        </w:rPr>
      </w:pPr>
      <w:r w:rsidRPr="00902C12">
        <w:rPr>
          <w:rFonts w:ascii="Times New Roman" w:hAnsi="Times New Roman" w:cs="Times New Roman"/>
          <w:sz w:val="24"/>
          <w:szCs w:val="24"/>
        </w:rPr>
        <w:t>ECLI:NL:RBDHA:2019:4002</w:t>
      </w:r>
    </w:p>
    <w:p w14:paraId="529B1AB7" w14:textId="77777777" w:rsidR="00902C12" w:rsidRPr="00902C12" w:rsidRDefault="00902C12" w:rsidP="00516038">
      <w:pPr>
        <w:rPr>
          <w:rFonts w:ascii="Times New Roman" w:hAnsi="Times New Roman" w:cs="Times New Roman"/>
          <w:sz w:val="24"/>
          <w:szCs w:val="24"/>
        </w:rPr>
      </w:pPr>
      <w:r w:rsidRPr="00902C12">
        <w:rPr>
          <w:rFonts w:ascii="Times New Roman" w:hAnsi="Times New Roman" w:cs="Times New Roman"/>
          <w:sz w:val="24"/>
          <w:szCs w:val="24"/>
        </w:rPr>
        <w:t>ECLI:NL:RBDHA:2019:1463</w:t>
      </w:r>
    </w:p>
    <w:p w14:paraId="235CB77F" w14:textId="77777777" w:rsidR="00902C12" w:rsidRPr="00902C12" w:rsidRDefault="00902C12" w:rsidP="00516038">
      <w:pPr>
        <w:rPr>
          <w:rFonts w:ascii="Times New Roman" w:hAnsi="Times New Roman" w:cs="Times New Roman"/>
          <w:sz w:val="24"/>
          <w:szCs w:val="24"/>
        </w:rPr>
      </w:pPr>
      <w:r w:rsidRPr="00902C12">
        <w:rPr>
          <w:rFonts w:ascii="Times New Roman" w:hAnsi="Times New Roman" w:cs="Times New Roman"/>
          <w:sz w:val="24"/>
          <w:szCs w:val="24"/>
        </w:rPr>
        <w:t>ECLI:NL:RBDHA:2019:4816</w:t>
      </w:r>
    </w:p>
    <w:p w14:paraId="36F854E2" w14:textId="77777777" w:rsidR="00902C12" w:rsidRPr="00902C12" w:rsidRDefault="00902C12" w:rsidP="00516038">
      <w:pPr>
        <w:rPr>
          <w:rFonts w:ascii="Times New Roman" w:hAnsi="Times New Roman" w:cs="Times New Roman"/>
          <w:sz w:val="24"/>
          <w:szCs w:val="24"/>
        </w:rPr>
      </w:pPr>
      <w:r w:rsidRPr="00902C12">
        <w:rPr>
          <w:rFonts w:ascii="Times New Roman" w:hAnsi="Times New Roman" w:cs="Times New Roman"/>
          <w:sz w:val="24"/>
          <w:szCs w:val="24"/>
        </w:rPr>
        <w:t>ECLI:NL:RBDHA:2019:4393</w:t>
      </w:r>
    </w:p>
    <w:p w14:paraId="6FDD4275" w14:textId="77777777" w:rsidR="00902C12" w:rsidRPr="00902C12" w:rsidRDefault="00902C12" w:rsidP="00516038">
      <w:pPr>
        <w:rPr>
          <w:rFonts w:ascii="Times New Roman" w:hAnsi="Times New Roman" w:cs="Times New Roman"/>
          <w:sz w:val="24"/>
          <w:szCs w:val="24"/>
        </w:rPr>
      </w:pPr>
      <w:r w:rsidRPr="00902C12">
        <w:rPr>
          <w:rFonts w:ascii="Times New Roman" w:hAnsi="Times New Roman" w:cs="Times New Roman"/>
          <w:sz w:val="24"/>
          <w:szCs w:val="24"/>
        </w:rPr>
        <w:t>ECLI:NL:RBDHA:2019:3413</w:t>
      </w:r>
    </w:p>
    <w:p w14:paraId="164B72F9" w14:textId="77777777" w:rsidR="00902C12" w:rsidRPr="00902C12" w:rsidRDefault="00902C12" w:rsidP="00516038">
      <w:pPr>
        <w:rPr>
          <w:rFonts w:ascii="Times New Roman" w:hAnsi="Times New Roman" w:cs="Times New Roman"/>
          <w:sz w:val="24"/>
          <w:szCs w:val="24"/>
        </w:rPr>
      </w:pPr>
      <w:r w:rsidRPr="00902C12">
        <w:rPr>
          <w:rFonts w:ascii="Times New Roman" w:hAnsi="Times New Roman" w:cs="Times New Roman"/>
          <w:sz w:val="24"/>
          <w:szCs w:val="24"/>
        </w:rPr>
        <w:t>ECLI:NL:RBDHA:2018:8969</w:t>
      </w:r>
    </w:p>
    <w:p w14:paraId="678686A8" w14:textId="77777777" w:rsidR="00902C12" w:rsidRPr="00902C12" w:rsidRDefault="00902C12" w:rsidP="00516038">
      <w:pPr>
        <w:rPr>
          <w:rFonts w:ascii="Times New Roman" w:hAnsi="Times New Roman" w:cs="Times New Roman"/>
          <w:sz w:val="24"/>
          <w:szCs w:val="24"/>
        </w:rPr>
      </w:pPr>
      <w:r w:rsidRPr="00902C12">
        <w:rPr>
          <w:rFonts w:ascii="Times New Roman" w:hAnsi="Times New Roman" w:cs="Times New Roman"/>
          <w:sz w:val="24"/>
          <w:szCs w:val="24"/>
        </w:rPr>
        <w:t>ECLI:NL:RBDHA:2018:</w:t>
      </w:r>
      <w:r w:rsidR="00CC49E2">
        <w:rPr>
          <w:rFonts w:ascii="Times New Roman" w:hAnsi="Times New Roman" w:cs="Times New Roman"/>
          <w:sz w:val="24"/>
          <w:szCs w:val="24"/>
        </w:rPr>
        <w:t>10648</w:t>
      </w:r>
    </w:p>
    <w:p w14:paraId="2EE8D0D2" w14:textId="77777777" w:rsidR="00902C12" w:rsidRPr="00902C12" w:rsidRDefault="00902C12" w:rsidP="00516038">
      <w:pPr>
        <w:rPr>
          <w:rFonts w:ascii="Times New Roman" w:hAnsi="Times New Roman" w:cs="Times New Roman"/>
          <w:sz w:val="24"/>
          <w:szCs w:val="24"/>
        </w:rPr>
      </w:pPr>
      <w:r w:rsidRPr="00902C12">
        <w:rPr>
          <w:rFonts w:ascii="Times New Roman" w:hAnsi="Times New Roman" w:cs="Times New Roman"/>
          <w:sz w:val="24"/>
          <w:szCs w:val="24"/>
        </w:rPr>
        <w:t>ECLI:NL:RBDHA:2018:</w:t>
      </w:r>
      <w:r w:rsidR="00CC49E2">
        <w:rPr>
          <w:rFonts w:ascii="Times New Roman" w:hAnsi="Times New Roman" w:cs="Times New Roman"/>
          <w:sz w:val="24"/>
          <w:szCs w:val="24"/>
        </w:rPr>
        <w:t>14413</w:t>
      </w:r>
    </w:p>
    <w:p w14:paraId="349FD072" w14:textId="77777777" w:rsidR="00902C12" w:rsidRPr="00902C12" w:rsidRDefault="00902C12" w:rsidP="00516038">
      <w:pPr>
        <w:rPr>
          <w:rFonts w:ascii="Times New Roman" w:hAnsi="Times New Roman" w:cs="Times New Roman"/>
          <w:sz w:val="24"/>
          <w:szCs w:val="24"/>
        </w:rPr>
      </w:pPr>
      <w:r w:rsidRPr="00902C12">
        <w:rPr>
          <w:rFonts w:ascii="Times New Roman" w:hAnsi="Times New Roman" w:cs="Times New Roman"/>
          <w:sz w:val="24"/>
          <w:szCs w:val="24"/>
        </w:rPr>
        <w:t>ECLI:NL:RBDHA:2018:</w:t>
      </w:r>
      <w:r w:rsidR="00CC49E2">
        <w:rPr>
          <w:rFonts w:ascii="Times New Roman" w:hAnsi="Times New Roman" w:cs="Times New Roman"/>
          <w:sz w:val="24"/>
          <w:szCs w:val="24"/>
        </w:rPr>
        <w:t>9165</w:t>
      </w:r>
    </w:p>
    <w:p w14:paraId="720C7C2E" w14:textId="77777777" w:rsidR="00902C12" w:rsidRPr="00902C12" w:rsidRDefault="00902C12" w:rsidP="00516038">
      <w:pPr>
        <w:rPr>
          <w:rFonts w:ascii="Times New Roman" w:hAnsi="Times New Roman" w:cs="Times New Roman"/>
          <w:sz w:val="24"/>
          <w:szCs w:val="24"/>
        </w:rPr>
      </w:pPr>
      <w:r w:rsidRPr="00902C12">
        <w:rPr>
          <w:rFonts w:ascii="Times New Roman" w:hAnsi="Times New Roman" w:cs="Times New Roman"/>
          <w:sz w:val="24"/>
          <w:szCs w:val="24"/>
        </w:rPr>
        <w:t>ECLI:NL:RBDHA:2018:</w:t>
      </w:r>
      <w:r w:rsidR="00CC49E2">
        <w:rPr>
          <w:rFonts w:ascii="Times New Roman" w:hAnsi="Times New Roman" w:cs="Times New Roman"/>
          <w:sz w:val="24"/>
          <w:szCs w:val="24"/>
        </w:rPr>
        <w:t>12375</w:t>
      </w:r>
    </w:p>
    <w:p w14:paraId="6404D796" w14:textId="77777777" w:rsidR="00CC49E2" w:rsidRPr="00902C12" w:rsidRDefault="00902C12" w:rsidP="00516038">
      <w:pPr>
        <w:rPr>
          <w:rFonts w:ascii="Times New Roman" w:hAnsi="Times New Roman" w:cs="Times New Roman"/>
          <w:sz w:val="24"/>
          <w:szCs w:val="24"/>
        </w:rPr>
      </w:pPr>
      <w:r w:rsidRPr="00902C12">
        <w:rPr>
          <w:rFonts w:ascii="Times New Roman" w:hAnsi="Times New Roman" w:cs="Times New Roman"/>
          <w:sz w:val="24"/>
          <w:szCs w:val="24"/>
        </w:rPr>
        <w:t>ECLI:NL:RBDHA:2018</w:t>
      </w:r>
      <w:r>
        <w:rPr>
          <w:rFonts w:ascii="Times New Roman" w:hAnsi="Times New Roman" w:cs="Times New Roman"/>
          <w:sz w:val="24"/>
          <w:szCs w:val="24"/>
        </w:rPr>
        <w:t>:</w:t>
      </w:r>
      <w:r w:rsidR="00CC49E2">
        <w:rPr>
          <w:rFonts w:ascii="Times New Roman" w:hAnsi="Times New Roman" w:cs="Times New Roman"/>
          <w:sz w:val="24"/>
          <w:szCs w:val="24"/>
        </w:rPr>
        <w:t>11537</w:t>
      </w:r>
    </w:p>
    <w:p w14:paraId="28CF7E78" w14:textId="77777777" w:rsidR="00902C12" w:rsidRPr="00902C12" w:rsidRDefault="00902C12" w:rsidP="00755E4C">
      <w:pPr>
        <w:rPr>
          <w:rFonts w:ascii="Times New Roman" w:hAnsi="Times New Roman" w:cs="Times New Roman"/>
          <w:sz w:val="24"/>
          <w:szCs w:val="24"/>
        </w:rPr>
        <w:sectPr w:rsidR="00902C12" w:rsidRPr="00902C12" w:rsidSect="00516038">
          <w:type w:val="continuous"/>
          <w:pgSz w:w="11907" w:h="16839" w:code="9"/>
          <w:pgMar w:top="1417" w:right="1417" w:bottom="1417" w:left="1417" w:header="708" w:footer="708" w:gutter="0"/>
          <w:cols w:num="2" w:space="708"/>
          <w:docGrid w:linePitch="360"/>
        </w:sectPr>
      </w:pPr>
    </w:p>
    <w:p w14:paraId="3B33876D" w14:textId="77777777" w:rsidR="00F94E74" w:rsidRPr="0062413A" w:rsidRDefault="00F94E74" w:rsidP="00F94E74">
      <w:pPr>
        <w:spacing w:line="360" w:lineRule="auto"/>
        <w:rPr>
          <w:rFonts w:ascii="Times New Roman" w:hAnsi="Times New Roman" w:cs="Times New Roman"/>
          <w:b/>
          <w:sz w:val="24"/>
        </w:rPr>
      </w:pPr>
    </w:p>
    <w:p w14:paraId="42DF4587" w14:textId="77777777" w:rsidR="00F94E74" w:rsidRDefault="001E4B4F" w:rsidP="00F94E74">
      <w:pPr>
        <w:spacing w:line="360" w:lineRule="auto"/>
        <w:rPr>
          <w:rFonts w:ascii="Times New Roman" w:hAnsi="Times New Roman" w:cs="Times New Roman"/>
          <w:sz w:val="24"/>
        </w:rPr>
      </w:pPr>
      <w:r>
        <w:rPr>
          <w:rFonts w:ascii="Times New Roman" w:hAnsi="Times New Roman" w:cs="Times New Roman"/>
          <w:b/>
          <w:sz w:val="24"/>
        </w:rPr>
        <w:t>Jurisprudentie</w:t>
      </w:r>
    </w:p>
    <w:p w14:paraId="0A7B1939" w14:textId="77777777" w:rsidR="001E4B4F" w:rsidRPr="002B0631" w:rsidRDefault="001E4B4F" w:rsidP="001E4B4F">
      <w:pPr>
        <w:rPr>
          <w:rFonts w:ascii="Times New Roman" w:hAnsi="Times New Roman" w:cs="Times New Roman"/>
          <w:sz w:val="24"/>
          <w:u w:val="single"/>
        </w:rPr>
      </w:pPr>
      <w:r w:rsidRPr="002B0631">
        <w:rPr>
          <w:rFonts w:ascii="Times New Roman" w:hAnsi="Times New Roman" w:cs="Times New Roman"/>
          <w:sz w:val="24"/>
          <w:u w:val="single"/>
        </w:rPr>
        <w:t xml:space="preserve">Afdeling bestuursrechtspraak van de Raad van State </w:t>
      </w:r>
    </w:p>
    <w:p w14:paraId="2F8356A1" w14:textId="77777777" w:rsidR="002B0631" w:rsidRPr="002B0631" w:rsidRDefault="001E4B4F" w:rsidP="002B0631">
      <w:pPr>
        <w:pStyle w:val="Voetnoottekst"/>
        <w:rPr>
          <w:rFonts w:ascii="Times New Roman" w:hAnsi="Times New Roman" w:cs="Times New Roman"/>
          <w:sz w:val="24"/>
          <w:szCs w:val="22"/>
          <w:lang w:val="en-US"/>
        </w:rPr>
      </w:pPr>
      <w:r w:rsidRPr="002B0631">
        <w:rPr>
          <w:rFonts w:ascii="Times New Roman" w:hAnsi="Times New Roman" w:cs="Times New Roman"/>
          <w:sz w:val="24"/>
          <w:szCs w:val="22"/>
          <w:lang w:val="en-US"/>
        </w:rPr>
        <w:t>ABRvS 18 april 2012,</w:t>
      </w:r>
      <w:r w:rsidR="0048194F">
        <w:rPr>
          <w:rFonts w:ascii="Times New Roman" w:hAnsi="Times New Roman" w:cs="Times New Roman"/>
          <w:sz w:val="24"/>
          <w:szCs w:val="22"/>
          <w:lang w:val="en-US"/>
        </w:rPr>
        <w:t xml:space="preserve"> </w:t>
      </w:r>
      <w:r w:rsidRPr="002B0631">
        <w:rPr>
          <w:rFonts w:ascii="Times New Roman" w:hAnsi="Times New Roman" w:cs="Times New Roman"/>
          <w:sz w:val="24"/>
          <w:szCs w:val="22"/>
          <w:lang w:val="en-US"/>
        </w:rPr>
        <w:t xml:space="preserve">ECLI:NL:RVS:2012:BW3078, JV 2012/259 </w:t>
      </w:r>
    </w:p>
    <w:p w14:paraId="5C9F3DCC" w14:textId="77777777" w:rsidR="002B0631" w:rsidRPr="00131024" w:rsidRDefault="001E4B4F" w:rsidP="002B0631">
      <w:pPr>
        <w:pStyle w:val="Voetnoottekst"/>
        <w:rPr>
          <w:rFonts w:ascii="Times New Roman" w:hAnsi="Times New Roman" w:cs="Times New Roman"/>
          <w:sz w:val="24"/>
          <w:szCs w:val="22"/>
        </w:rPr>
      </w:pPr>
      <w:r w:rsidRPr="002B0631">
        <w:rPr>
          <w:rFonts w:ascii="Times New Roman" w:hAnsi="Times New Roman" w:cs="Times New Roman"/>
          <w:sz w:val="24"/>
          <w:szCs w:val="22"/>
        </w:rPr>
        <w:t>ARRvS 13 augustus 1981, zaaknr. A-2.113, RV 1981/ 5</w:t>
      </w:r>
    </w:p>
    <w:p w14:paraId="641296BF" w14:textId="77777777" w:rsidR="001E4B4F" w:rsidRPr="002B0631" w:rsidRDefault="001E4B4F" w:rsidP="001E4B4F">
      <w:pPr>
        <w:rPr>
          <w:rFonts w:ascii="Times New Roman" w:hAnsi="Times New Roman" w:cs="Times New Roman"/>
          <w:sz w:val="24"/>
        </w:rPr>
      </w:pPr>
      <w:r w:rsidRPr="002B0631">
        <w:rPr>
          <w:rFonts w:ascii="Times New Roman" w:hAnsi="Times New Roman" w:cs="Times New Roman"/>
          <w:sz w:val="24"/>
        </w:rPr>
        <w:t>ABRvS 20 maart 2013, ECLI:NL:RVS:2013:BZ4986, JV 2013/159</w:t>
      </w:r>
    </w:p>
    <w:p w14:paraId="382DFCD9" w14:textId="77777777" w:rsidR="002B0631" w:rsidRPr="002B0631" w:rsidRDefault="002B0631" w:rsidP="001E4B4F">
      <w:pPr>
        <w:rPr>
          <w:rFonts w:ascii="Times New Roman" w:hAnsi="Times New Roman" w:cs="Times New Roman"/>
          <w:sz w:val="24"/>
          <w:u w:val="single"/>
        </w:rPr>
      </w:pPr>
      <w:r w:rsidRPr="002B0631">
        <w:rPr>
          <w:rFonts w:ascii="Times New Roman" w:hAnsi="Times New Roman" w:cs="Times New Roman"/>
          <w:sz w:val="24"/>
          <w:u w:val="single"/>
        </w:rPr>
        <w:t>Hof van Justitie van de Europese Unie</w:t>
      </w:r>
    </w:p>
    <w:p w14:paraId="5749D40B" w14:textId="77777777" w:rsidR="002B0631" w:rsidRPr="002B0631" w:rsidRDefault="002B0631" w:rsidP="001E4B4F">
      <w:pPr>
        <w:rPr>
          <w:rFonts w:ascii="Times New Roman" w:hAnsi="Times New Roman" w:cs="Times New Roman"/>
          <w:sz w:val="24"/>
        </w:rPr>
      </w:pPr>
      <w:r w:rsidRPr="002B0631">
        <w:rPr>
          <w:rFonts w:ascii="Times New Roman" w:hAnsi="Times New Roman" w:cs="Times New Roman"/>
          <w:sz w:val="24"/>
        </w:rPr>
        <w:t>HvJ EU 22 november 2012, ECLI:EU:C:2012:744, JV 2013/8</w:t>
      </w:r>
      <w:r w:rsidRPr="002B0631">
        <w:rPr>
          <w:rFonts w:ascii="Times New Roman" w:hAnsi="Times New Roman" w:cs="Times New Roman"/>
          <w:sz w:val="24"/>
        </w:rPr>
        <w:br/>
        <w:t>HvJ EU 2 december 2014, ECLI:C:2014:2406, JV 2015/3</w:t>
      </w:r>
      <w:r w:rsidRPr="002B0631">
        <w:rPr>
          <w:rFonts w:ascii="Times New Roman" w:hAnsi="Times New Roman" w:cs="Times New Roman"/>
          <w:sz w:val="24"/>
        </w:rPr>
        <w:br/>
        <w:t>HvJ EU 7 november 2013, ECLI:EU:C:2013:720</w:t>
      </w:r>
    </w:p>
    <w:p w14:paraId="46588136" w14:textId="77777777" w:rsidR="001E4B4F" w:rsidRPr="002B0631" w:rsidRDefault="001E4B4F" w:rsidP="00F94E74">
      <w:pPr>
        <w:spacing w:line="360" w:lineRule="auto"/>
        <w:rPr>
          <w:rFonts w:ascii="Times New Roman" w:hAnsi="Times New Roman" w:cs="Times New Roman"/>
          <w:sz w:val="24"/>
          <w:u w:val="single"/>
        </w:rPr>
      </w:pPr>
      <w:r w:rsidRPr="002B0631">
        <w:rPr>
          <w:rFonts w:ascii="Times New Roman" w:hAnsi="Times New Roman" w:cs="Times New Roman"/>
          <w:sz w:val="24"/>
          <w:u w:val="single"/>
        </w:rPr>
        <w:t>Rechtbank</w:t>
      </w:r>
    </w:p>
    <w:p w14:paraId="4C61DEF1" w14:textId="77777777" w:rsidR="001E4B4F" w:rsidRPr="002B0631" w:rsidRDefault="001E4B4F" w:rsidP="001E4B4F">
      <w:pPr>
        <w:rPr>
          <w:rFonts w:ascii="Times New Roman" w:hAnsi="Times New Roman" w:cs="Times New Roman"/>
          <w:sz w:val="24"/>
        </w:rPr>
      </w:pPr>
      <w:r w:rsidRPr="002B0631">
        <w:rPr>
          <w:rFonts w:ascii="Times New Roman" w:hAnsi="Times New Roman" w:cs="Times New Roman"/>
          <w:sz w:val="24"/>
        </w:rPr>
        <w:t>Rb Dordrecht 9 november 2010, ECLI:NL:RVS:2011:BQ4610</w:t>
      </w:r>
    </w:p>
    <w:p w14:paraId="61B293B9" w14:textId="77777777" w:rsidR="001E4B4F" w:rsidRDefault="001E4B4F" w:rsidP="00F94E74">
      <w:pPr>
        <w:spacing w:line="360" w:lineRule="auto"/>
        <w:rPr>
          <w:rFonts w:ascii="Times New Roman" w:hAnsi="Times New Roman" w:cs="Times New Roman"/>
          <w:sz w:val="24"/>
          <w:u w:val="single"/>
        </w:rPr>
      </w:pPr>
    </w:p>
    <w:p w14:paraId="1ADA07B0" w14:textId="77777777" w:rsidR="00CC49E2" w:rsidRDefault="00CC49E2" w:rsidP="00F94E74">
      <w:pPr>
        <w:spacing w:line="360" w:lineRule="auto"/>
        <w:rPr>
          <w:rFonts w:ascii="Times New Roman" w:hAnsi="Times New Roman" w:cs="Times New Roman"/>
          <w:sz w:val="24"/>
          <w:u w:val="single"/>
        </w:rPr>
      </w:pPr>
    </w:p>
    <w:p w14:paraId="3965987F" w14:textId="77777777" w:rsidR="00CC49E2" w:rsidRDefault="00CC49E2" w:rsidP="00F94E74">
      <w:pPr>
        <w:spacing w:line="360" w:lineRule="auto"/>
        <w:rPr>
          <w:rFonts w:ascii="Times New Roman" w:hAnsi="Times New Roman" w:cs="Times New Roman"/>
          <w:sz w:val="24"/>
          <w:u w:val="single"/>
        </w:rPr>
      </w:pPr>
    </w:p>
    <w:p w14:paraId="09980466" w14:textId="77777777" w:rsidR="00CC49E2" w:rsidRDefault="00CC49E2" w:rsidP="00F94E74">
      <w:pPr>
        <w:spacing w:line="360" w:lineRule="auto"/>
        <w:rPr>
          <w:rFonts w:ascii="Times New Roman" w:hAnsi="Times New Roman" w:cs="Times New Roman"/>
          <w:sz w:val="24"/>
          <w:u w:val="single"/>
        </w:rPr>
      </w:pPr>
    </w:p>
    <w:p w14:paraId="27ED82BD" w14:textId="77777777" w:rsidR="00CC49E2" w:rsidRDefault="00CC49E2" w:rsidP="00F94E74">
      <w:pPr>
        <w:spacing w:line="360" w:lineRule="auto"/>
        <w:rPr>
          <w:rFonts w:ascii="Times New Roman" w:hAnsi="Times New Roman" w:cs="Times New Roman"/>
          <w:sz w:val="24"/>
          <w:u w:val="single"/>
        </w:rPr>
      </w:pPr>
    </w:p>
    <w:p w14:paraId="5DBD63A7" w14:textId="77777777" w:rsidR="00CC49E2" w:rsidRDefault="00CC49E2" w:rsidP="00F94E74">
      <w:pPr>
        <w:spacing w:line="360" w:lineRule="auto"/>
        <w:rPr>
          <w:rFonts w:ascii="Times New Roman" w:hAnsi="Times New Roman" w:cs="Times New Roman"/>
          <w:sz w:val="24"/>
          <w:u w:val="single"/>
        </w:rPr>
      </w:pPr>
    </w:p>
    <w:p w14:paraId="45A4D316" w14:textId="77777777" w:rsidR="00CC49E2" w:rsidRDefault="00CC49E2" w:rsidP="00F94E74">
      <w:pPr>
        <w:spacing w:line="360" w:lineRule="auto"/>
        <w:rPr>
          <w:rFonts w:ascii="Times New Roman" w:hAnsi="Times New Roman" w:cs="Times New Roman"/>
          <w:sz w:val="24"/>
          <w:u w:val="single"/>
        </w:rPr>
      </w:pPr>
    </w:p>
    <w:p w14:paraId="5F42CF87" w14:textId="77777777" w:rsidR="00CC49E2" w:rsidRDefault="00CC49E2" w:rsidP="00F94E74">
      <w:pPr>
        <w:spacing w:line="360" w:lineRule="auto"/>
        <w:rPr>
          <w:rFonts w:ascii="Times New Roman" w:hAnsi="Times New Roman" w:cs="Times New Roman"/>
          <w:sz w:val="24"/>
          <w:u w:val="single"/>
        </w:rPr>
      </w:pPr>
    </w:p>
    <w:p w14:paraId="21205466" w14:textId="77777777" w:rsidR="00CC49E2" w:rsidRDefault="00CC49E2" w:rsidP="00F94E74">
      <w:pPr>
        <w:spacing w:line="360" w:lineRule="auto"/>
        <w:rPr>
          <w:rFonts w:ascii="Times New Roman" w:hAnsi="Times New Roman" w:cs="Times New Roman"/>
          <w:sz w:val="24"/>
          <w:u w:val="single"/>
        </w:rPr>
      </w:pPr>
    </w:p>
    <w:p w14:paraId="7052852C" w14:textId="77777777" w:rsidR="00CC49E2" w:rsidRDefault="00CC49E2" w:rsidP="00F94E74">
      <w:pPr>
        <w:spacing w:line="360" w:lineRule="auto"/>
        <w:rPr>
          <w:rFonts w:ascii="Times New Roman" w:hAnsi="Times New Roman" w:cs="Times New Roman"/>
          <w:sz w:val="24"/>
          <w:u w:val="single"/>
        </w:rPr>
      </w:pPr>
    </w:p>
    <w:p w14:paraId="28CBEB10" w14:textId="77777777" w:rsidR="00CC49E2" w:rsidRDefault="00CC49E2" w:rsidP="00F94E74">
      <w:pPr>
        <w:spacing w:line="360" w:lineRule="auto"/>
        <w:rPr>
          <w:rFonts w:ascii="Times New Roman" w:hAnsi="Times New Roman" w:cs="Times New Roman"/>
          <w:sz w:val="24"/>
          <w:u w:val="single"/>
        </w:rPr>
      </w:pPr>
    </w:p>
    <w:p w14:paraId="320584E1" w14:textId="77777777" w:rsidR="00CC49E2" w:rsidRDefault="00CC49E2" w:rsidP="00F94E74">
      <w:pPr>
        <w:spacing w:line="360" w:lineRule="auto"/>
        <w:rPr>
          <w:rFonts w:ascii="Times New Roman" w:hAnsi="Times New Roman" w:cs="Times New Roman"/>
          <w:sz w:val="24"/>
          <w:u w:val="single"/>
        </w:rPr>
      </w:pPr>
    </w:p>
    <w:p w14:paraId="18C76AD5" w14:textId="77777777" w:rsidR="00CC49E2" w:rsidRDefault="00CC49E2" w:rsidP="00F94E74">
      <w:pPr>
        <w:spacing w:line="360" w:lineRule="auto"/>
        <w:rPr>
          <w:rFonts w:ascii="Times New Roman" w:hAnsi="Times New Roman" w:cs="Times New Roman"/>
          <w:sz w:val="24"/>
          <w:u w:val="single"/>
        </w:rPr>
      </w:pPr>
    </w:p>
    <w:p w14:paraId="355A1E9C" w14:textId="77777777" w:rsidR="00CC49E2" w:rsidRPr="001E4B4F" w:rsidRDefault="00CC49E2" w:rsidP="00F94E74">
      <w:pPr>
        <w:spacing w:line="360" w:lineRule="auto"/>
        <w:rPr>
          <w:rFonts w:ascii="Times New Roman" w:hAnsi="Times New Roman" w:cs="Times New Roman"/>
          <w:sz w:val="24"/>
          <w:u w:val="single"/>
        </w:rPr>
      </w:pPr>
    </w:p>
    <w:p w14:paraId="5D55071C" w14:textId="77777777" w:rsidR="00CC49E2" w:rsidRDefault="00CC49E2" w:rsidP="00CC49E2">
      <w:pPr>
        <w:pStyle w:val="Kop2"/>
        <w:jc w:val="center"/>
      </w:pPr>
      <w:r>
        <w:lastRenderedPageBreak/>
        <w:t>Bijlagen</w:t>
      </w:r>
    </w:p>
    <w:p w14:paraId="21FE9F1B" w14:textId="77777777" w:rsidR="00CC49E2" w:rsidRPr="00EE7084" w:rsidRDefault="00CC49E2" w:rsidP="00CC49E2"/>
    <w:p w14:paraId="402A91CB" w14:textId="77777777" w:rsidR="00CC49E2" w:rsidRPr="00EE7084" w:rsidRDefault="00CC49E2" w:rsidP="00CC49E2"/>
    <w:p w14:paraId="3C28016C" w14:textId="77777777" w:rsidR="00CC49E2" w:rsidRPr="00EE7084" w:rsidRDefault="00CC49E2" w:rsidP="00CC49E2"/>
    <w:p w14:paraId="65CB5C8E" w14:textId="77777777" w:rsidR="00CC49E2" w:rsidRPr="00EE7084" w:rsidRDefault="00CC49E2" w:rsidP="00CC49E2"/>
    <w:p w14:paraId="45AAA900" w14:textId="77777777" w:rsidR="00CC49E2" w:rsidRPr="00EE7084" w:rsidRDefault="00CC49E2" w:rsidP="00CC49E2"/>
    <w:p w14:paraId="3F2230AE" w14:textId="77777777" w:rsidR="00CC49E2" w:rsidRPr="00EE7084" w:rsidRDefault="00CC49E2" w:rsidP="00CC49E2"/>
    <w:p w14:paraId="1DB24839" w14:textId="77777777" w:rsidR="00CC49E2" w:rsidRPr="00EE7084" w:rsidRDefault="00CC49E2" w:rsidP="00CC49E2"/>
    <w:p w14:paraId="5B897159" w14:textId="77777777" w:rsidR="00CC49E2" w:rsidRPr="00EE7084" w:rsidRDefault="00CC49E2" w:rsidP="00CC49E2"/>
    <w:p w14:paraId="42CE377A" w14:textId="77777777" w:rsidR="00CC49E2" w:rsidRPr="00EE7084" w:rsidRDefault="00CC49E2" w:rsidP="00CC49E2"/>
    <w:p w14:paraId="7C331C7B" w14:textId="77777777" w:rsidR="00CC49E2" w:rsidRPr="00EE7084" w:rsidRDefault="00CC49E2" w:rsidP="00CC49E2"/>
    <w:p w14:paraId="4FD8A0BB" w14:textId="77777777" w:rsidR="00CC49E2" w:rsidRPr="00EE7084" w:rsidRDefault="00CC49E2" w:rsidP="00CC49E2"/>
    <w:p w14:paraId="449AFE20" w14:textId="77777777" w:rsidR="00CC49E2" w:rsidRPr="00EE7084" w:rsidRDefault="00CC49E2" w:rsidP="00CC49E2"/>
    <w:p w14:paraId="0913E373" w14:textId="77777777" w:rsidR="00CC49E2" w:rsidRPr="00EE7084" w:rsidRDefault="00CC49E2" w:rsidP="00CC49E2"/>
    <w:p w14:paraId="5B0973BD" w14:textId="77777777" w:rsidR="00CC49E2" w:rsidRPr="00EE7084" w:rsidRDefault="00CC49E2" w:rsidP="00CC49E2">
      <w:pPr>
        <w:rPr>
          <w:b/>
          <w:u w:val="single"/>
        </w:rPr>
        <w:sectPr w:rsidR="00CC49E2" w:rsidRPr="00EE7084" w:rsidSect="00E664E7">
          <w:pgSz w:w="11906" w:h="16838"/>
          <w:pgMar w:top="1417" w:right="1417" w:bottom="1417" w:left="1417" w:header="708" w:footer="708" w:gutter="0"/>
          <w:cols w:space="708"/>
          <w:titlePg/>
          <w:docGrid w:linePitch="360"/>
        </w:sectPr>
      </w:pPr>
    </w:p>
    <w:p w14:paraId="14AA0602" w14:textId="77777777" w:rsidR="00CC49E2" w:rsidRDefault="00CC49E2" w:rsidP="00CC49E2">
      <w:pPr>
        <w:pStyle w:val="Kop2"/>
      </w:pPr>
      <w:r>
        <w:lastRenderedPageBreak/>
        <w:t>Bijlage 1 Analyse van uitspraken</w:t>
      </w:r>
    </w:p>
    <w:p w14:paraId="59B5473A" w14:textId="77777777" w:rsidR="00CC49E2" w:rsidRDefault="00CC49E2" w:rsidP="00CC49E2">
      <w:pPr>
        <w:pStyle w:val="Geenafstand"/>
        <w:rPr>
          <w:rFonts w:ascii="Times New Roman" w:hAnsi="Times New Roman" w:cs="Times New Roman"/>
        </w:rPr>
      </w:pPr>
    </w:p>
    <w:p w14:paraId="1A7A675F" w14:textId="77777777" w:rsidR="00CC49E2" w:rsidRDefault="00CC49E2" w:rsidP="00CC49E2">
      <w:pPr>
        <w:pStyle w:val="Geenafstand"/>
        <w:rPr>
          <w:rFonts w:ascii="Times New Roman" w:hAnsi="Times New Roman" w:cs="Times New Roman"/>
        </w:rPr>
      </w:pPr>
    </w:p>
    <w:tbl>
      <w:tblPr>
        <w:tblStyle w:val="Tabelraster"/>
        <w:tblW w:w="17502" w:type="dxa"/>
        <w:tblInd w:w="-1089" w:type="dxa"/>
        <w:tblLayout w:type="fixed"/>
        <w:tblLook w:val="04A0" w:firstRow="1" w:lastRow="0" w:firstColumn="1" w:lastColumn="0" w:noHBand="0" w:noVBand="1"/>
      </w:tblPr>
      <w:tblGrid>
        <w:gridCol w:w="488"/>
        <w:gridCol w:w="2552"/>
        <w:gridCol w:w="2693"/>
        <w:gridCol w:w="2410"/>
        <w:gridCol w:w="1701"/>
        <w:gridCol w:w="2133"/>
        <w:gridCol w:w="2497"/>
        <w:gridCol w:w="1182"/>
        <w:gridCol w:w="1846"/>
      </w:tblGrid>
      <w:tr w:rsidR="00CC49E2" w:rsidRPr="00A120D4" w14:paraId="2323A07C" w14:textId="77777777" w:rsidTr="00CC49E2">
        <w:tc>
          <w:tcPr>
            <w:tcW w:w="488" w:type="dxa"/>
          </w:tcPr>
          <w:p w14:paraId="64DC5F2E" w14:textId="77777777" w:rsidR="00CC49E2" w:rsidRPr="00D775CA" w:rsidRDefault="00CC49E2" w:rsidP="00CC49E2">
            <w:pPr>
              <w:pStyle w:val="Geenafstand"/>
              <w:rPr>
                <w:rFonts w:ascii="Times New Roman" w:hAnsi="Times New Roman" w:cs="Times New Roman"/>
                <w:sz w:val="19"/>
                <w:szCs w:val="19"/>
              </w:rPr>
            </w:pPr>
          </w:p>
        </w:tc>
        <w:tc>
          <w:tcPr>
            <w:tcW w:w="2552" w:type="dxa"/>
          </w:tcPr>
          <w:p w14:paraId="753C6656" w14:textId="77777777" w:rsidR="00CC49E2" w:rsidRPr="00D775CA" w:rsidRDefault="00CC49E2" w:rsidP="00CC49E2">
            <w:pPr>
              <w:pStyle w:val="Geenafstand"/>
              <w:jc w:val="center"/>
              <w:rPr>
                <w:rFonts w:ascii="Times New Roman" w:hAnsi="Times New Roman" w:cs="Times New Roman"/>
                <w:sz w:val="19"/>
                <w:szCs w:val="19"/>
              </w:rPr>
            </w:pPr>
            <w:r w:rsidRPr="00CB3A75">
              <w:rPr>
                <w:rFonts w:ascii="Times New Roman" w:hAnsi="Times New Roman" w:cs="Times New Roman"/>
                <w:b/>
                <w:sz w:val="19"/>
                <w:szCs w:val="19"/>
              </w:rPr>
              <w:t xml:space="preserve">Uitspraken </w:t>
            </w:r>
            <w:r w:rsidRPr="00D775CA">
              <w:rPr>
                <w:rFonts w:ascii="Times New Roman" w:hAnsi="Times New Roman" w:cs="Times New Roman"/>
                <w:sz w:val="19"/>
                <w:szCs w:val="19"/>
              </w:rPr>
              <w:br/>
              <w:t>↓</w:t>
            </w:r>
          </w:p>
        </w:tc>
        <w:tc>
          <w:tcPr>
            <w:tcW w:w="2693" w:type="dxa"/>
          </w:tcPr>
          <w:p w14:paraId="292EF066" w14:textId="77777777" w:rsidR="00CC49E2" w:rsidRPr="00CB3A75" w:rsidRDefault="00CC49E2" w:rsidP="00CC49E2">
            <w:pPr>
              <w:rPr>
                <w:rFonts w:ascii="Times New Roman" w:hAnsi="Times New Roman" w:cs="Times New Roman"/>
                <w:b/>
                <w:sz w:val="19"/>
                <w:szCs w:val="19"/>
              </w:rPr>
            </w:pPr>
            <w:r w:rsidRPr="00CB3A75">
              <w:rPr>
                <w:rFonts w:ascii="Times New Roman" w:hAnsi="Times New Roman" w:cs="Times New Roman"/>
                <w:b/>
                <w:sz w:val="19"/>
                <w:szCs w:val="19"/>
              </w:rPr>
              <w:t>Bewustwording van de seksuele gerichtheid → proces zelfacceptatie</w:t>
            </w:r>
          </w:p>
          <w:p w14:paraId="08C935FA" w14:textId="77777777" w:rsidR="00CC49E2" w:rsidRPr="00D775CA" w:rsidRDefault="00CC49E2" w:rsidP="00CC49E2">
            <w:pPr>
              <w:pStyle w:val="Geenafstand"/>
              <w:rPr>
                <w:rFonts w:ascii="Times New Roman" w:hAnsi="Times New Roman" w:cs="Times New Roman"/>
                <w:sz w:val="19"/>
                <w:szCs w:val="19"/>
              </w:rPr>
            </w:pPr>
          </w:p>
        </w:tc>
        <w:tc>
          <w:tcPr>
            <w:tcW w:w="2410" w:type="dxa"/>
          </w:tcPr>
          <w:p w14:paraId="2A285EC9" w14:textId="77777777" w:rsidR="00CC49E2" w:rsidRPr="00CB3A75" w:rsidRDefault="00CC49E2" w:rsidP="00CC49E2">
            <w:pPr>
              <w:rPr>
                <w:rFonts w:ascii="Times New Roman" w:hAnsi="Times New Roman" w:cs="Times New Roman"/>
                <w:b/>
                <w:sz w:val="19"/>
                <w:szCs w:val="19"/>
              </w:rPr>
            </w:pPr>
            <w:r w:rsidRPr="00CB3A75">
              <w:rPr>
                <w:rFonts w:ascii="Times New Roman" w:hAnsi="Times New Roman" w:cs="Times New Roman"/>
                <w:b/>
                <w:sz w:val="19"/>
                <w:szCs w:val="19"/>
              </w:rPr>
              <w:t>Voorgaande en huidige homoseksuele relaties (openlijk of discreet)</w:t>
            </w:r>
          </w:p>
          <w:p w14:paraId="69C909E0" w14:textId="77777777" w:rsidR="00CC49E2" w:rsidRPr="00CB3A75" w:rsidRDefault="00CC49E2" w:rsidP="00CC49E2">
            <w:pPr>
              <w:pStyle w:val="Geenafstand"/>
              <w:rPr>
                <w:rFonts w:ascii="Times New Roman" w:hAnsi="Times New Roman" w:cs="Times New Roman"/>
                <w:b/>
                <w:sz w:val="19"/>
                <w:szCs w:val="19"/>
              </w:rPr>
            </w:pPr>
          </w:p>
        </w:tc>
        <w:tc>
          <w:tcPr>
            <w:tcW w:w="1701" w:type="dxa"/>
          </w:tcPr>
          <w:p w14:paraId="608CD3CE" w14:textId="77777777" w:rsidR="00CC49E2" w:rsidRPr="00CB3A75" w:rsidRDefault="00CC49E2" w:rsidP="00CC49E2">
            <w:pPr>
              <w:pStyle w:val="Geenafstand"/>
              <w:rPr>
                <w:rFonts w:ascii="Times New Roman" w:hAnsi="Times New Roman" w:cs="Times New Roman"/>
                <w:b/>
                <w:sz w:val="19"/>
                <w:szCs w:val="19"/>
              </w:rPr>
            </w:pPr>
            <w:r w:rsidRPr="00CB3A75">
              <w:rPr>
                <w:rFonts w:ascii="Times New Roman" w:hAnsi="Times New Roman" w:cs="Times New Roman"/>
                <w:b/>
                <w:sz w:val="19"/>
                <w:szCs w:val="19"/>
              </w:rPr>
              <w:t>Kennis van Nederlandse LHBT-gemeenschap</w:t>
            </w:r>
          </w:p>
        </w:tc>
        <w:tc>
          <w:tcPr>
            <w:tcW w:w="2133" w:type="dxa"/>
          </w:tcPr>
          <w:p w14:paraId="15A6623A" w14:textId="77777777" w:rsidR="00CC49E2" w:rsidRPr="00CB3A75" w:rsidRDefault="00CC49E2" w:rsidP="00CC49E2">
            <w:pPr>
              <w:rPr>
                <w:rFonts w:ascii="Times New Roman" w:hAnsi="Times New Roman" w:cs="Times New Roman"/>
                <w:b/>
                <w:sz w:val="19"/>
                <w:szCs w:val="19"/>
              </w:rPr>
            </w:pPr>
            <w:r w:rsidRPr="00CB3A75">
              <w:rPr>
                <w:rFonts w:ascii="Times New Roman" w:hAnsi="Times New Roman" w:cs="Times New Roman"/>
                <w:b/>
                <w:sz w:val="19"/>
                <w:szCs w:val="19"/>
              </w:rPr>
              <w:t>Inbrengen van informatie</w:t>
            </w:r>
          </w:p>
        </w:tc>
        <w:tc>
          <w:tcPr>
            <w:tcW w:w="2497" w:type="dxa"/>
          </w:tcPr>
          <w:p w14:paraId="2B12FD20" w14:textId="77777777" w:rsidR="00CC49E2" w:rsidRPr="00CB3A75" w:rsidRDefault="00C63C0C" w:rsidP="00CC49E2">
            <w:pPr>
              <w:rPr>
                <w:rFonts w:ascii="Times New Roman" w:hAnsi="Times New Roman" w:cs="Times New Roman"/>
                <w:b/>
                <w:sz w:val="19"/>
                <w:szCs w:val="19"/>
              </w:rPr>
            </w:pPr>
            <w:r>
              <w:rPr>
                <w:rFonts w:ascii="Times New Roman" w:hAnsi="Times New Roman" w:cs="Times New Roman"/>
                <w:b/>
                <w:sz w:val="19"/>
                <w:szCs w:val="19"/>
              </w:rPr>
              <w:t xml:space="preserve">Eerdere </w:t>
            </w:r>
            <w:r w:rsidR="00CC49E2" w:rsidRPr="00CB3A75">
              <w:rPr>
                <w:rFonts w:ascii="Times New Roman" w:hAnsi="Times New Roman" w:cs="Times New Roman"/>
                <w:b/>
                <w:sz w:val="19"/>
                <w:szCs w:val="19"/>
              </w:rPr>
              <w:t>vervolging</w:t>
            </w:r>
          </w:p>
        </w:tc>
        <w:tc>
          <w:tcPr>
            <w:tcW w:w="1182" w:type="dxa"/>
          </w:tcPr>
          <w:p w14:paraId="128574FE" w14:textId="77777777" w:rsidR="00CC49E2" w:rsidRPr="00CB3A75" w:rsidRDefault="00CC49E2" w:rsidP="00CC49E2">
            <w:pPr>
              <w:rPr>
                <w:rFonts w:ascii="Times New Roman" w:hAnsi="Times New Roman" w:cs="Times New Roman"/>
                <w:b/>
                <w:sz w:val="19"/>
                <w:szCs w:val="19"/>
              </w:rPr>
            </w:pPr>
            <w:r w:rsidRPr="00CB3A75">
              <w:rPr>
                <w:rFonts w:ascii="Times New Roman" w:hAnsi="Times New Roman" w:cs="Times New Roman"/>
                <w:b/>
                <w:sz w:val="19"/>
                <w:szCs w:val="19"/>
              </w:rPr>
              <w:t>Land van herkomst</w:t>
            </w:r>
          </w:p>
        </w:tc>
        <w:tc>
          <w:tcPr>
            <w:tcW w:w="1846" w:type="dxa"/>
          </w:tcPr>
          <w:p w14:paraId="24E5E8E0" w14:textId="77777777" w:rsidR="00CC49E2" w:rsidRPr="00CB3A75" w:rsidRDefault="00CC49E2" w:rsidP="00CC49E2">
            <w:pPr>
              <w:rPr>
                <w:rFonts w:ascii="Times New Roman" w:hAnsi="Times New Roman" w:cs="Times New Roman"/>
                <w:b/>
                <w:sz w:val="19"/>
                <w:szCs w:val="19"/>
              </w:rPr>
            </w:pPr>
            <w:r w:rsidRPr="00CB3A75">
              <w:rPr>
                <w:rFonts w:ascii="Times New Roman" w:hAnsi="Times New Roman" w:cs="Times New Roman"/>
                <w:b/>
                <w:sz w:val="19"/>
                <w:szCs w:val="19"/>
              </w:rPr>
              <w:t xml:space="preserve">Uitspraak </w:t>
            </w:r>
            <w:r w:rsidRPr="00CB3A75">
              <w:rPr>
                <w:rFonts w:ascii="Times New Roman" w:hAnsi="Times New Roman" w:cs="Times New Roman"/>
                <w:b/>
                <w:sz w:val="19"/>
                <w:szCs w:val="19"/>
              </w:rPr>
              <w:br/>
              <w:t>beroep</w:t>
            </w:r>
          </w:p>
        </w:tc>
      </w:tr>
      <w:tr w:rsidR="00CC49E2" w14:paraId="634E58C4" w14:textId="77777777" w:rsidTr="00CC49E2">
        <w:tc>
          <w:tcPr>
            <w:tcW w:w="488" w:type="dxa"/>
          </w:tcPr>
          <w:p w14:paraId="28D076FC" w14:textId="77777777" w:rsidR="00CC49E2" w:rsidRPr="00D775CA" w:rsidRDefault="00CC49E2" w:rsidP="00CC49E2">
            <w:pPr>
              <w:pStyle w:val="Geenafstand"/>
              <w:rPr>
                <w:rFonts w:ascii="Times New Roman" w:hAnsi="Times New Roman" w:cs="Times New Roman"/>
                <w:sz w:val="19"/>
                <w:szCs w:val="19"/>
              </w:rPr>
            </w:pPr>
            <w:r w:rsidRPr="00D775CA">
              <w:rPr>
                <w:rFonts w:ascii="Times New Roman" w:hAnsi="Times New Roman" w:cs="Times New Roman"/>
                <w:sz w:val="19"/>
                <w:szCs w:val="19"/>
              </w:rPr>
              <w:t>1</w:t>
            </w:r>
          </w:p>
        </w:tc>
        <w:tc>
          <w:tcPr>
            <w:tcW w:w="2552" w:type="dxa"/>
          </w:tcPr>
          <w:p w14:paraId="60717564" w14:textId="77777777" w:rsidR="00CC49E2" w:rsidRPr="00D775CA" w:rsidRDefault="00CC49E2" w:rsidP="00CC49E2">
            <w:pPr>
              <w:pStyle w:val="Geenafstand"/>
              <w:rPr>
                <w:rFonts w:ascii="Times New Roman" w:hAnsi="Times New Roman" w:cs="Times New Roman"/>
                <w:sz w:val="19"/>
                <w:szCs w:val="19"/>
              </w:rPr>
            </w:pPr>
            <w:r w:rsidRPr="00D775CA">
              <w:rPr>
                <w:rFonts w:ascii="Times New Roman" w:hAnsi="Times New Roman" w:cs="Times New Roman"/>
                <w:sz w:val="19"/>
                <w:szCs w:val="19"/>
              </w:rPr>
              <w:t>ECLI:NL:RBDHA:2019:2610</w:t>
            </w:r>
          </w:p>
        </w:tc>
        <w:tc>
          <w:tcPr>
            <w:tcW w:w="2693" w:type="dxa"/>
          </w:tcPr>
          <w:p w14:paraId="7BB160FB" w14:textId="77777777" w:rsidR="00CC49E2" w:rsidRPr="00D775CA" w:rsidRDefault="00C5476C" w:rsidP="00CC49E2">
            <w:pPr>
              <w:pStyle w:val="Geenafstand"/>
              <w:rPr>
                <w:rFonts w:ascii="Times New Roman" w:hAnsi="Times New Roman" w:cs="Times New Roman"/>
                <w:sz w:val="19"/>
                <w:szCs w:val="19"/>
              </w:rPr>
            </w:pPr>
            <w:r>
              <w:rPr>
                <w:rFonts w:ascii="Times New Roman" w:hAnsi="Times New Roman" w:cs="Times New Roman"/>
                <w:sz w:val="19"/>
                <w:szCs w:val="19"/>
              </w:rPr>
              <w:t>Eiser verklaart</w:t>
            </w:r>
            <w:r w:rsidR="00CC49E2" w:rsidRPr="00D775CA">
              <w:rPr>
                <w:rFonts w:ascii="Times New Roman" w:hAnsi="Times New Roman" w:cs="Times New Roman"/>
                <w:sz w:val="19"/>
                <w:szCs w:val="19"/>
              </w:rPr>
              <w:t xml:space="preserve"> dat zijn proces grillig verliep met ups-and-downs. In besluit motiveert verweerder waarom het niet aannemelijk is dat de eiser ene moment vrede met geaardheid heeft en andere moment niet.</w:t>
            </w:r>
          </w:p>
        </w:tc>
        <w:tc>
          <w:tcPr>
            <w:tcW w:w="2410" w:type="dxa"/>
          </w:tcPr>
          <w:p w14:paraId="5EE26D5A" w14:textId="77777777" w:rsidR="00CC49E2" w:rsidRPr="00D775CA" w:rsidRDefault="003548BA" w:rsidP="00CC49E2">
            <w:pPr>
              <w:pStyle w:val="Geenafstand"/>
              <w:rPr>
                <w:rFonts w:ascii="Times New Roman" w:hAnsi="Times New Roman" w:cs="Times New Roman"/>
                <w:sz w:val="19"/>
                <w:szCs w:val="19"/>
              </w:rPr>
            </w:pPr>
            <w:r>
              <w:rPr>
                <w:rFonts w:ascii="Times New Roman" w:hAnsi="Times New Roman" w:cs="Times New Roman"/>
                <w:sz w:val="19"/>
                <w:szCs w:val="19"/>
              </w:rPr>
              <w:t>In de uitspraak wordt er niks over voorgaande en huidige relaties. Eiser stelt dat hij biseksueel is.</w:t>
            </w:r>
          </w:p>
        </w:tc>
        <w:tc>
          <w:tcPr>
            <w:tcW w:w="1701" w:type="dxa"/>
          </w:tcPr>
          <w:p w14:paraId="2F89EC64" w14:textId="77777777" w:rsidR="00CC49E2" w:rsidRPr="00D775CA" w:rsidRDefault="00CC49E2" w:rsidP="00CC49E2">
            <w:pPr>
              <w:pStyle w:val="Geenafstand"/>
              <w:rPr>
                <w:rFonts w:ascii="Times New Roman" w:hAnsi="Times New Roman" w:cs="Times New Roman"/>
                <w:sz w:val="19"/>
                <w:szCs w:val="19"/>
              </w:rPr>
            </w:pPr>
            <w:r w:rsidRPr="00D775CA">
              <w:rPr>
                <w:rFonts w:ascii="Times New Roman" w:hAnsi="Times New Roman" w:cs="Times New Roman"/>
                <w:sz w:val="19"/>
                <w:szCs w:val="19"/>
              </w:rPr>
              <w:t xml:space="preserve">Uit de uitspraak blijkt niet of eiser kennis heeft van de Nederlands </w:t>
            </w:r>
            <w:r w:rsidR="008E0692" w:rsidRPr="00D775CA">
              <w:rPr>
                <w:rFonts w:ascii="Times New Roman" w:hAnsi="Times New Roman" w:cs="Times New Roman"/>
                <w:sz w:val="19"/>
                <w:szCs w:val="19"/>
              </w:rPr>
              <w:t>LHBT-gemeenschap</w:t>
            </w:r>
            <w:r w:rsidRPr="00D775CA">
              <w:rPr>
                <w:rFonts w:ascii="Times New Roman" w:hAnsi="Times New Roman" w:cs="Times New Roman"/>
                <w:sz w:val="19"/>
                <w:szCs w:val="19"/>
              </w:rPr>
              <w:t>.</w:t>
            </w:r>
          </w:p>
        </w:tc>
        <w:tc>
          <w:tcPr>
            <w:tcW w:w="2133" w:type="dxa"/>
          </w:tcPr>
          <w:p w14:paraId="593E71DF" w14:textId="77777777" w:rsidR="00CC49E2" w:rsidRPr="00D775CA" w:rsidRDefault="00310B07" w:rsidP="00CC49E2">
            <w:pPr>
              <w:pStyle w:val="Geenafstand"/>
              <w:rPr>
                <w:rFonts w:ascii="Times New Roman" w:hAnsi="Times New Roman" w:cs="Times New Roman"/>
                <w:sz w:val="19"/>
                <w:szCs w:val="19"/>
              </w:rPr>
            </w:pPr>
            <w:r>
              <w:rPr>
                <w:rFonts w:ascii="Times New Roman" w:hAnsi="Times New Roman" w:cs="Times New Roman"/>
                <w:sz w:val="19"/>
                <w:szCs w:val="19"/>
              </w:rPr>
              <w:t>Eiser heeft facebookberichten en andere verklaringen over zijn gestelde relatie ingebracht</w:t>
            </w:r>
            <w:r w:rsidR="00CC49E2" w:rsidRPr="00D775CA">
              <w:rPr>
                <w:rFonts w:ascii="Times New Roman" w:hAnsi="Times New Roman" w:cs="Times New Roman"/>
                <w:sz w:val="19"/>
                <w:szCs w:val="19"/>
              </w:rPr>
              <w:t>. Bij de 2</w:t>
            </w:r>
            <w:r w:rsidR="00CC49E2" w:rsidRPr="00D775CA">
              <w:rPr>
                <w:rFonts w:ascii="Times New Roman" w:hAnsi="Times New Roman" w:cs="Times New Roman"/>
                <w:sz w:val="19"/>
                <w:szCs w:val="19"/>
                <w:vertAlign w:val="superscript"/>
              </w:rPr>
              <w:t>e</w:t>
            </w:r>
            <w:r w:rsidR="00CC49E2" w:rsidRPr="00D775CA">
              <w:rPr>
                <w:rFonts w:ascii="Times New Roman" w:hAnsi="Times New Roman" w:cs="Times New Roman"/>
                <w:sz w:val="19"/>
                <w:szCs w:val="19"/>
              </w:rPr>
              <w:t xml:space="preserve"> aanvraag stelt eiser dat hij biseksueel is. Nationaliteit en identiteit is pas door eiser bij de zevende aanvraag aannemelijk gemaakt.</w:t>
            </w:r>
          </w:p>
        </w:tc>
        <w:tc>
          <w:tcPr>
            <w:tcW w:w="2497" w:type="dxa"/>
          </w:tcPr>
          <w:p w14:paraId="4BA36508" w14:textId="77777777" w:rsidR="00CC49E2" w:rsidRPr="00D775CA" w:rsidRDefault="00C63C0C" w:rsidP="00CC49E2">
            <w:pPr>
              <w:pStyle w:val="Geenafstand"/>
              <w:rPr>
                <w:rFonts w:ascii="Times New Roman" w:hAnsi="Times New Roman" w:cs="Times New Roman"/>
                <w:sz w:val="19"/>
                <w:szCs w:val="19"/>
              </w:rPr>
            </w:pPr>
            <w:r>
              <w:rPr>
                <w:rFonts w:ascii="Times New Roman" w:hAnsi="Times New Roman" w:cs="Times New Roman"/>
                <w:sz w:val="19"/>
                <w:szCs w:val="19"/>
              </w:rPr>
              <w:t>Geen sprake van eerdere vervolging.  N</w:t>
            </w:r>
            <w:r w:rsidR="00CC49E2" w:rsidRPr="00D775CA">
              <w:rPr>
                <w:rFonts w:ascii="Times New Roman" w:hAnsi="Times New Roman" w:cs="Times New Roman"/>
                <w:sz w:val="19"/>
                <w:szCs w:val="19"/>
              </w:rPr>
              <w:t xml:space="preserve">iet aannemelijk dat geaardheid in Irak </w:t>
            </w:r>
            <w:r w:rsidR="008E0692" w:rsidRPr="00D775CA">
              <w:rPr>
                <w:rFonts w:ascii="Times New Roman" w:hAnsi="Times New Roman" w:cs="Times New Roman"/>
                <w:sz w:val="19"/>
                <w:szCs w:val="19"/>
              </w:rPr>
              <w:t>bekend</w:t>
            </w:r>
            <w:r w:rsidR="008E0692">
              <w:rPr>
                <w:rFonts w:ascii="Times New Roman" w:hAnsi="Times New Roman" w:cs="Times New Roman"/>
                <w:sz w:val="19"/>
                <w:szCs w:val="19"/>
              </w:rPr>
              <w:t xml:space="preserve"> </w:t>
            </w:r>
            <w:r w:rsidR="008E0692" w:rsidRPr="00D775CA">
              <w:rPr>
                <w:rFonts w:ascii="Times New Roman" w:hAnsi="Times New Roman" w:cs="Times New Roman"/>
                <w:sz w:val="19"/>
                <w:szCs w:val="19"/>
              </w:rPr>
              <w:t>is</w:t>
            </w:r>
            <w:r w:rsidR="00CC49E2" w:rsidRPr="00D775CA">
              <w:rPr>
                <w:rFonts w:ascii="Times New Roman" w:hAnsi="Times New Roman" w:cs="Times New Roman"/>
                <w:sz w:val="19"/>
                <w:szCs w:val="19"/>
              </w:rPr>
              <w:t xml:space="preserve">. Eiser heeft meerdere malen verklaard dat niemand hiervan op de hoogte is </w:t>
            </w:r>
          </w:p>
        </w:tc>
        <w:tc>
          <w:tcPr>
            <w:tcW w:w="1182" w:type="dxa"/>
          </w:tcPr>
          <w:p w14:paraId="5667C8C2" w14:textId="77777777" w:rsidR="00CC49E2" w:rsidRPr="00D775CA" w:rsidRDefault="00CC49E2" w:rsidP="00CC49E2">
            <w:pPr>
              <w:pStyle w:val="Geenafstand"/>
              <w:rPr>
                <w:rFonts w:ascii="Times New Roman" w:hAnsi="Times New Roman" w:cs="Times New Roman"/>
                <w:sz w:val="19"/>
                <w:szCs w:val="19"/>
              </w:rPr>
            </w:pPr>
            <w:r w:rsidRPr="00D775CA">
              <w:rPr>
                <w:rFonts w:ascii="Times New Roman" w:hAnsi="Times New Roman" w:cs="Times New Roman"/>
                <w:sz w:val="19"/>
                <w:szCs w:val="19"/>
              </w:rPr>
              <w:t>Irak</w:t>
            </w:r>
          </w:p>
        </w:tc>
        <w:tc>
          <w:tcPr>
            <w:tcW w:w="1846" w:type="dxa"/>
          </w:tcPr>
          <w:p w14:paraId="668DA70C" w14:textId="77777777" w:rsidR="00CC49E2" w:rsidRPr="00D775CA" w:rsidRDefault="008E0692" w:rsidP="00CC49E2">
            <w:pPr>
              <w:pStyle w:val="Geenafstand"/>
              <w:rPr>
                <w:rFonts w:ascii="Times New Roman" w:hAnsi="Times New Roman" w:cs="Times New Roman"/>
                <w:sz w:val="19"/>
                <w:szCs w:val="19"/>
              </w:rPr>
            </w:pPr>
            <w:r w:rsidRPr="00D775CA">
              <w:rPr>
                <w:rFonts w:ascii="Times New Roman" w:hAnsi="Times New Roman" w:cs="Times New Roman"/>
                <w:sz w:val="19"/>
                <w:szCs w:val="19"/>
              </w:rPr>
              <w:t>Ongegrond</w:t>
            </w:r>
          </w:p>
        </w:tc>
      </w:tr>
      <w:tr w:rsidR="00CC49E2" w14:paraId="2FA35DA3" w14:textId="77777777" w:rsidTr="00CC49E2">
        <w:tc>
          <w:tcPr>
            <w:tcW w:w="488" w:type="dxa"/>
          </w:tcPr>
          <w:p w14:paraId="4FB03623" w14:textId="77777777" w:rsidR="00CC49E2" w:rsidRPr="00D775CA" w:rsidRDefault="00CC49E2" w:rsidP="00CC49E2">
            <w:pPr>
              <w:pStyle w:val="Geenafstand"/>
              <w:rPr>
                <w:rFonts w:ascii="Times New Roman" w:hAnsi="Times New Roman" w:cs="Times New Roman"/>
                <w:sz w:val="19"/>
                <w:szCs w:val="19"/>
              </w:rPr>
            </w:pPr>
            <w:r w:rsidRPr="00D775CA">
              <w:rPr>
                <w:rFonts w:ascii="Times New Roman" w:hAnsi="Times New Roman" w:cs="Times New Roman"/>
                <w:sz w:val="19"/>
                <w:szCs w:val="19"/>
              </w:rPr>
              <w:t>2</w:t>
            </w:r>
          </w:p>
          <w:p w14:paraId="3619BBE0" w14:textId="77777777" w:rsidR="00CC49E2" w:rsidRPr="00D775CA" w:rsidRDefault="00CC49E2" w:rsidP="00CC49E2">
            <w:pPr>
              <w:pStyle w:val="Geenafstand"/>
              <w:rPr>
                <w:rFonts w:ascii="Times New Roman" w:hAnsi="Times New Roman" w:cs="Times New Roman"/>
                <w:sz w:val="19"/>
                <w:szCs w:val="19"/>
              </w:rPr>
            </w:pPr>
          </w:p>
        </w:tc>
        <w:tc>
          <w:tcPr>
            <w:tcW w:w="2552" w:type="dxa"/>
          </w:tcPr>
          <w:p w14:paraId="14494E14" w14:textId="77777777" w:rsidR="00CC49E2" w:rsidRPr="00D775CA" w:rsidRDefault="00CC49E2" w:rsidP="00CC49E2">
            <w:pPr>
              <w:pStyle w:val="Geenafstand"/>
              <w:rPr>
                <w:rFonts w:ascii="Times New Roman" w:hAnsi="Times New Roman" w:cs="Times New Roman"/>
                <w:sz w:val="19"/>
                <w:szCs w:val="19"/>
              </w:rPr>
            </w:pPr>
            <w:r w:rsidRPr="00D775CA">
              <w:rPr>
                <w:rFonts w:ascii="Times New Roman" w:hAnsi="Times New Roman" w:cs="Times New Roman"/>
                <w:sz w:val="19"/>
                <w:szCs w:val="19"/>
              </w:rPr>
              <w:t>ECLI:NL:RBDHA:2019:3061</w:t>
            </w:r>
          </w:p>
        </w:tc>
        <w:tc>
          <w:tcPr>
            <w:tcW w:w="2693" w:type="dxa"/>
          </w:tcPr>
          <w:p w14:paraId="5B45169A" w14:textId="77777777" w:rsidR="00CC49E2" w:rsidRPr="00D775CA" w:rsidRDefault="00CC49E2" w:rsidP="00CC49E2">
            <w:pPr>
              <w:pStyle w:val="Geenafstand"/>
              <w:rPr>
                <w:rFonts w:ascii="Times New Roman" w:hAnsi="Times New Roman" w:cs="Times New Roman"/>
                <w:sz w:val="19"/>
                <w:szCs w:val="19"/>
              </w:rPr>
            </w:pPr>
            <w:r w:rsidRPr="00D775CA">
              <w:rPr>
                <w:rFonts w:ascii="Times New Roman" w:hAnsi="Times New Roman" w:cs="Times New Roman"/>
                <w:sz w:val="19"/>
                <w:szCs w:val="19"/>
              </w:rPr>
              <w:t>Eiser verklaar</w:t>
            </w:r>
            <w:r w:rsidR="00C5476C">
              <w:rPr>
                <w:rFonts w:ascii="Times New Roman" w:hAnsi="Times New Roman" w:cs="Times New Roman"/>
                <w:sz w:val="19"/>
                <w:szCs w:val="19"/>
              </w:rPr>
              <w:t>t</w:t>
            </w:r>
            <w:r w:rsidRPr="00D775CA">
              <w:rPr>
                <w:rFonts w:ascii="Times New Roman" w:hAnsi="Times New Roman" w:cs="Times New Roman"/>
                <w:sz w:val="19"/>
                <w:szCs w:val="19"/>
              </w:rPr>
              <w:t xml:space="preserve"> vaag en summier over de bewustwording en geeft geen inzicht over het proces. Daarnaast </w:t>
            </w:r>
            <w:r w:rsidR="008E0692" w:rsidRPr="00D775CA">
              <w:rPr>
                <w:rFonts w:ascii="Times New Roman" w:hAnsi="Times New Roman" w:cs="Times New Roman"/>
                <w:sz w:val="19"/>
                <w:szCs w:val="19"/>
              </w:rPr>
              <w:t>verklaart</w:t>
            </w:r>
            <w:r w:rsidRPr="00D775CA">
              <w:rPr>
                <w:rFonts w:ascii="Times New Roman" w:hAnsi="Times New Roman" w:cs="Times New Roman"/>
                <w:sz w:val="19"/>
                <w:szCs w:val="19"/>
              </w:rPr>
              <w:t xml:space="preserve"> hij tegenstrijdig over zijn volledige acceptatie van zijn homoseksualiteit. </w:t>
            </w:r>
          </w:p>
        </w:tc>
        <w:tc>
          <w:tcPr>
            <w:tcW w:w="2410" w:type="dxa"/>
          </w:tcPr>
          <w:p w14:paraId="0480FAC6" w14:textId="77777777" w:rsidR="00CC49E2" w:rsidRPr="00D775CA" w:rsidRDefault="00CC49E2" w:rsidP="00CC49E2">
            <w:pPr>
              <w:pStyle w:val="Geenafstand"/>
              <w:rPr>
                <w:rFonts w:ascii="Times New Roman" w:hAnsi="Times New Roman" w:cs="Times New Roman"/>
                <w:sz w:val="19"/>
                <w:szCs w:val="19"/>
              </w:rPr>
            </w:pPr>
            <w:r w:rsidRPr="00D775CA">
              <w:rPr>
                <w:rFonts w:ascii="Times New Roman" w:hAnsi="Times New Roman" w:cs="Times New Roman"/>
                <w:sz w:val="19"/>
                <w:szCs w:val="19"/>
              </w:rPr>
              <w:t>Eiser wil geen namen geven van jongens op wie hij verliefd zou zijn geweest.</w:t>
            </w:r>
            <w:r w:rsidR="003548BA">
              <w:rPr>
                <w:rFonts w:ascii="Times New Roman" w:hAnsi="Times New Roman" w:cs="Times New Roman"/>
                <w:sz w:val="19"/>
                <w:szCs w:val="19"/>
              </w:rPr>
              <w:t xml:space="preserve"> Dus kan niet inzichtelijk maken op welke wijze hij invulling geeft over de gestelde seksuele geaardheid.</w:t>
            </w:r>
            <w:r w:rsidRPr="00D775CA">
              <w:rPr>
                <w:rFonts w:ascii="Times New Roman" w:hAnsi="Times New Roman" w:cs="Times New Roman"/>
                <w:sz w:val="19"/>
                <w:szCs w:val="19"/>
              </w:rPr>
              <w:t xml:space="preserve"> </w:t>
            </w:r>
          </w:p>
        </w:tc>
        <w:tc>
          <w:tcPr>
            <w:tcW w:w="1701" w:type="dxa"/>
          </w:tcPr>
          <w:p w14:paraId="632135D3" w14:textId="77777777" w:rsidR="00CC49E2" w:rsidRPr="00D775CA" w:rsidRDefault="00CC49E2" w:rsidP="00CC49E2">
            <w:pPr>
              <w:pStyle w:val="Geenafstand"/>
              <w:rPr>
                <w:rFonts w:ascii="Times New Roman" w:hAnsi="Times New Roman" w:cs="Times New Roman"/>
                <w:sz w:val="19"/>
                <w:szCs w:val="19"/>
              </w:rPr>
            </w:pPr>
            <w:r w:rsidRPr="00D775CA">
              <w:rPr>
                <w:rFonts w:ascii="Times New Roman" w:hAnsi="Times New Roman" w:cs="Times New Roman"/>
                <w:sz w:val="19"/>
                <w:szCs w:val="19"/>
              </w:rPr>
              <w:t>Geen feitelijke kennis van LHBTI in Nederland</w:t>
            </w:r>
            <w:r w:rsidR="00C63C0C">
              <w:rPr>
                <w:rFonts w:ascii="Times New Roman" w:hAnsi="Times New Roman" w:cs="Times New Roman"/>
                <w:sz w:val="19"/>
                <w:szCs w:val="19"/>
              </w:rPr>
              <w:t xml:space="preserve">. </w:t>
            </w:r>
            <w:r w:rsidR="00C63C0C" w:rsidRPr="00C63C0C">
              <w:rPr>
                <w:rFonts w:ascii="Times New Roman" w:hAnsi="Times New Roman" w:cs="Times New Roman"/>
                <w:sz w:val="19"/>
                <w:szCs w:val="19"/>
              </w:rPr>
              <w:t>Aldus heeft eiser niet inzichtelijk gemaakt dat en op welke wijze hij invulling heeft gegeven aan zijn gestelde homoseksualiteit.</w:t>
            </w:r>
          </w:p>
        </w:tc>
        <w:tc>
          <w:tcPr>
            <w:tcW w:w="2133" w:type="dxa"/>
          </w:tcPr>
          <w:p w14:paraId="0C1ACCD4" w14:textId="77777777" w:rsidR="00CC49E2" w:rsidRPr="00D775CA" w:rsidRDefault="00CC49E2" w:rsidP="00CC49E2">
            <w:pPr>
              <w:pStyle w:val="Geenafstand"/>
              <w:rPr>
                <w:rFonts w:ascii="Times New Roman" w:hAnsi="Times New Roman" w:cs="Times New Roman"/>
                <w:sz w:val="19"/>
                <w:szCs w:val="19"/>
              </w:rPr>
            </w:pPr>
            <w:r w:rsidRPr="00D775CA">
              <w:rPr>
                <w:rFonts w:ascii="Times New Roman" w:hAnsi="Times New Roman" w:cs="Times New Roman"/>
                <w:sz w:val="19"/>
                <w:szCs w:val="19"/>
              </w:rPr>
              <w:t>Eiser legt tegenstrijdige verklaringen af.</w:t>
            </w:r>
          </w:p>
        </w:tc>
        <w:tc>
          <w:tcPr>
            <w:tcW w:w="2497" w:type="dxa"/>
          </w:tcPr>
          <w:p w14:paraId="7B308713" w14:textId="77777777" w:rsidR="00CC49E2" w:rsidRPr="00D775CA" w:rsidRDefault="00CC49E2" w:rsidP="00E72CB1">
            <w:pPr>
              <w:pStyle w:val="Geenafstand"/>
              <w:rPr>
                <w:rFonts w:ascii="Times New Roman" w:hAnsi="Times New Roman" w:cs="Times New Roman"/>
                <w:sz w:val="19"/>
                <w:szCs w:val="19"/>
              </w:rPr>
            </w:pPr>
            <w:r w:rsidRPr="00D775CA">
              <w:rPr>
                <w:rFonts w:ascii="Times New Roman" w:hAnsi="Times New Roman" w:cs="Times New Roman"/>
                <w:sz w:val="19"/>
                <w:szCs w:val="19"/>
              </w:rPr>
              <w:t>Nee,</w:t>
            </w:r>
            <w:r w:rsidR="008427BE">
              <w:rPr>
                <w:rFonts w:ascii="Verdana" w:hAnsi="Verdana"/>
                <w:color w:val="000000"/>
                <w:sz w:val="18"/>
                <w:szCs w:val="18"/>
                <w:shd w:val="clear" w:color="auto" w:fill="FFFFFF"/>
              </w:rPr>
              <w:t xml:space="preserve"> </w:t>
            </w:r>
            <w:r w:rsidR="00E72CB1" w:rsidRPr="00C63C0C">
              <w:rPr>
                <w:rFonts w:ascii="Times New Roman" w:hAnsi="Times New Roman" w:cs="Times New Roman"/>
                <w:sz w:val="19"/>
                <w:szCs w:val="19"/>
              </w:rPr>
              <w:t>Eiser is niet eerder door zijn geaardheid vervolgd geweest.</w:t>
            </w:r>
            <w:r w:rsidR="00E72CB1">
              <w:rPr>
                <w:rFonts w:ascii="Verdana" w:hAnsi="Verdana"/>
                <w:color w:val="000000"/>
                <w:sz w:val="19"/>
                <w:szCs w:val="19"/>
                <w:shd w:val="clear" w:color="auto" w:fill="FFFFFF"/>
              </w:rPr>
              <w:t xml:space="preserve"> </w:t>
            </w:r>
            <w:r w:rsidR="00E72CB1">
              <w:rPr>
                <w:rFonts w:ascii="Times New Roman" w:hAnsi="Times New Roman" w:cs="Times New Roman"/>
                <w:sz w:val="19"/>
                <w:szCs w:val="19"/>
              </w:rPr>
              <w:t>D</w:t>
            </w:r>
            <w:r w:rsidR="008427BE" w:rsidRPr="008427BE">
              <w:rPr>
                <w:rFonts w:ascii="Times New Roman" w:hAnsi="Times New Roman" w:cs="Times New Roman"/>
                <w:sz w:val="19"/>
                <w:szCs w:val="19"/>
              </w:rPr>
              <w:t>e omstandigheid dat eiser behoort tot de bevolkingsgroep van de Hazara op zich onvoldoende is om te concluderen dat eiser bij terugkeer naar Afghanistan een reëel risico loopt op ernstige schade</w:t>
            </w:r>
            <w:r w:rsidR="00C63C0C">
              <w:rPr>
                <w:rFonts w:ascii="Verdana" w:hAnsi="Verdana"/>
                <w:color w:val="000000"/>
                <w:sz w:val="19"/>
                <w:szCs w:val="19"/>
                <w:shd w:val="clear" w:color="auto" w:fill="FFFFFF"/>
              </w:rPr>
              <w:t xml:space="preserve">. </w:t>
            </w:r>
          </w:p>
        </w:tc>
        <w:tc>
          <w:tcPr>
            <w:tcW w:w="1182" w:type="dxa"/>
          </w:tcPr>
          <w:p w14:paraId="0FBAEE99" w14:textId="77777777" w:rsidR="00CC49E2" w:rsidRPr="00D775CA" w:rsidRDefault="00CC49E2" w:rsidP="00CC49E2">
            <w:pPr>
              <w:pStyle w:val="Geenafstand"/>
              <w:rPr>
                <w:rFonts w:ascii="Times New Roman" w:hAnsi="Times New Roman" w:cs="Times New Roman"/>
                <w:sz w:val="19"/>
                <w:szCs w:val="19"/>
              </w:rPr>
            </w:pPr>
            <w:r w:rsidRPr="00D775CA">
              <w:rPr>
                <w:rFonts w:ascii="Times New Roman" w:hAnsi="Times New Roman" w:cs="Times New Roman"/>
                <w:sz w:val="19"/>
                <w:szCs w:val="19"/>
              </w:rPr>
              <w:t>Afghanistan</w:t>
            </w:r>
          </w:p>
        </w:tc>
        <w:tc>
          <w:tcPr>
            <w:tcW w:w="1846" w:type="dxa"/>
          </w:tcPr>
          <w:p w14:paraId="11601F74" w14:textId="77777777" w:rsidR="00CC49E2" w:rsidRPr="00D775CA" w:rsidRDefault="008E0692" w:rsidP="00CC49E2">
            <w:pPr>
              <w:pStyle w:val="Geenafstand"/>
              <w:rPr>
                <w:rFonts w:ascii="Times New Roman" w:hAnsi="Times New Roman" w:cs="Times New Roman"/>
                <w:sz w:val="19"/>
                <w:szCs w:val="19"/>
              </w:rPr>
            </w:pPr>
            <w:r w:rsidRPr="00D775CA">
              <w:rPr>
                <w:rFonts w:ascii="Times New Roman" w:hAnsi="Times New Roman" w:cs="Times New Roman"/>
                <w:sz w:val="19"/>
                <w:szCs w:val="19"/>
              </w:rPr>
              <w:t>Ongegrond</w:t>
            </w:r>
          </w:p>
        </w:tc>
      </w:tr>
      <w:tr w:rsidR="00CC49E2" w14:paraId="0886583B" w14:textId="77777777" w:rsidTr="00CC49E2">
        <w:tc>
          <w:tcPr>
            <w:tcW w:w="488" w:type="dxa"/>
          </w:tcPr>
          <w:p w14:paraId="294C0E68" w14:textId="77777777" w:rsidR="00CC49E2" w:rsidRPr="00D775CA" w:rsidRDefault="00CC49E2" w:rsidP="00CC49E2">
            <w:pPr>
              <w:pStyle w:val="Geenafstand"/>
              <w:rPr>
                <w:rFonts w:ascii="Times New Roman" w:hAnsi="Times New Roman" w:cs="Times New Roman"/>
                <w:sz w:val="19"/>
                <w:szCs w:val="19"/>
              </w:rPr>
            </w:pPr>
            <w:r w:rsidRPr="00D775CA">
              <w:rPr>
                <w:rFonts w:ascii="Times New Roman" w:hAnsi="Times New Roman" w:cs="Times New Roman"/>
                <w:sz w:val="19"/>
                <w:szCs w:val="19"/>
              </w:rPr>
              <w:t>3</w:t>
            </w:r>
          </w:p>
          <w:p w14:paraId="65D17D9A" w14:textId="77777777" w:rsidR="00CC49E2" w:rsidRPr="00D775CA" w:rsidRDefault="00CC49E2" w:rsidP="00CC49E2">
            <w:pPr>
              <w:pStyle w:val="Geenafstand"/>
              <w:rPr>
                <w:rFonts w:ascii="Times New Roman" w:hAnsi="Times New Roman" w:cs="Times New Roman"/>
                <w:sz w:val="19"/>
                <w:szCs w:val="19"/>
              </w:rPr>
            </w:pPr>
          </w:p>
        </w:tc>
        <w:tc>
          <w:tcPr>
            <w:tcW w:w="2552" w:type="dxa"/>
          </w:tcPr>
          <w:p w14:paraId="30CC6446" w14:textId="77777777" w:rsidR="00CC49E2" w:rsidRPr="00D775CA" w:rsidRDefault="00CC49E2" w:rsidP="00CC49E2">
            <w:pPr>
              <w:pStyle w:val="Geenafstand"/>
              <w:rPr>
                <w:rFonts w:ascii="Times New Roman" w:hAnsi="Times New Roman" w:cs="Times New Roman"/>
                <w:sz w:val="19"/>
                <w:szCs w:val="19"/>
              </w:rPr>
            </w:pPr>
            <w:r w:rsidRPr="00D775CA">
              <w:rPr>
                <w:rFonts w:ascii="Times New Roman" w:hAnsi="Times New Roman" w:cs="Times New Roman"/>
                <w:sz w:val="19"/>
                <w:szCs w:val="19"/>
              </w:rPr>
              <w:t>ECLI:NL:RBDHA:2019:</w:t>
            </w:r>
            <w:r>
              <w:rPr>
                <w:rFonts w:ascii="Times New Roman" w:hAnsi="Times New Roman" w:cs="Times New Roman"/>
                <w:sz w:val="19"/>
                <w:szCs w:val="19"/>
              </w:rPr>
              <w:t>4073</w:t>
            </w:r>
          </w:p>
        </w:tc>
        <w:tc>
          <w:tcPr>
            <w:tcW w:w="2693" w:type="dxa"/>
          </w:tcPr>
          <w:p w14:paraId="2C2F976A" w14:textId="77777777" w:rsidR="00CC49E2" w:rsidRPr="00C076A6" w:rsidRDefault="00CC49E2" w:rsidP="00CC49E2">
            <w:pPr>
              <w:pStyle w:val="Geenafstand"/>
              <w:rPr>
                <w:rFonts w:ascii="Times New Roman" w:hAnsi="Times New Roman" w:cs="Times New Roman"/>
                <w:sz w:val="19"/>
                <w:szCs w:val="19"/>
              </w:rPr>
            </w:pPr>
            <w:r w:rsidRPr="00C076A6">
              <w:rPr>
                <w:rFonts w:ascii="Times New Roman" w:hAnsi="Times New Roman" w:cs="Times New Roman"/>
                <w:sz w:val="19"/>
                <w:szCs w:val="19"/>
              </w:rPr>
              <w:t xml:space="preserve">Eiser legt wisselende verklaringen af over zijn bewustwording van zijn homoseksuele geaardheid </w:t>
            </w:r>
          </w:p>
        </w:tc>
        <w:tc>
          <w:tcPr>
            <w:tcW w:w="2410" w:type="dxa"/>
          </w:tcPr>
          <w:p w14:paraId="38D08A03" w14:textId="77777777" w:rsidR="00CC49E2" w:rsidRPr="00C076A6" w:rsidRDefault="00CC49E2" w:rsidP="00CC49E2">
            <w:pPr>
              <w:pStyle w:val="Geenafstand"/>
              <w:rPr>
                <w:rFonts w:ascii="Times New Roman" w:hAnsi="Times New Roman" w:cs="Times New Roman"/>
                <w:sz w:val="19"/>
                <w:szCs w:val="19"/>
              </w:rPr>
            </w:pPr>
            <w:r w:rsidRPr="00C076A6">
              <w:rPr>
                <w:rFonts w:ascii="Times New Roman" w:hAnsi="Times New Roman" w:cs="Times New Roman"/>
                <w:sz w:val="19"/>
                <w:szCs w:val="19"/>
              </w:rPr>
              <w:t>Vage en summiere verklaring over zijn voormalige vijfjarige relatie met een man</w:t>
            </w:r>
          </w:p>
        </w:tc>
        <w:tc>
          <w:tcPr>
            <w:tcW w:w="1701" w:type="dxa"/>
          </w:tcPr>
          <w:p w14:paraId="334B5A06" w14:textId="77777777" w:rsidR="00CC49E2" w:rsidRPr="00C076A6" w:rsidRDefault="00CC49E2" w:rsidP="00CC49E2">
            <w:pPr>
              <w:pStyle w:val="Geenafstand"/>
              <w:rPr>
                <w:rFonts w:ascii="Times New Roman" w:hAnsi="Times New Roman" w:cs="Times New Roman"/>
                <w:sz w:val="19"/>
                <w:szCs w:val="19"/>
              </w:rPr>
            </w:pPr>
            <w:r w:rsidRPr="00C076A6">
              <w:rPr>
                <w:rFonts w:ascii="Times New Roman" w:hAnsi="Times New Roman" w:cs="Times New Roman"/>
                <w:sz w:val="19"/>
                <w:szCs w:val="19"/>
              </w:rPr>
              <w:t>Niks gebleken uit de uitspraak</w:t>
            </w:r>
          </w:p>
        </w:tc>
        <w:tc>
          <w:tcPr>
            <w:tcW w:w="2133" w:type="dxa"/>
          </w:tcPr>
          <w:p w14:paraId="6CC97636" w14:textId="77777777" w:rsidR="00CC49E2" w:rsidRPr="00C076A6" w:rsidRDefault="00CC49E2" w:rsidP="00CC49E2">
            <w:pPr>
              <w:pStyle w:val="Geenafstand"/>
              <w:rPr>
                <w:rFonts w:ascii="Times New Roman" w:hAnsi="Times New Roman" w:cs="Times New Roman"/>
                <w:sz w:val="19"/>
                <w:szCs w:val="19"/>
              </w:rPr>
            </w:pPr>
            <w:r w:rsidRPr="00C076A6">
              <w:rPr>
                <w:rFonts w:ascii="Times New Roman" w:hAnsi="Times New Roman" w:cs="Times New Roman"/>
                <w:sz w:val="19"/>
                <w:szCs w:val="19"/>
              </w:rPr>
              <w:t>Legt vage, summiere en wisselende verklaringen af op verschillende onderdelen</w:t>
            </w:r>
          </w:p>
        </w:tc>
        <w:tc>
          <w:tcPr>
            <w:tcW w:w="2497" w:type="dxa"/>
          </w:tcPr>
          <w:p w14:paraId="07C8F440" w14:textId="77777777" w:rsidR="00CC49E2" w:rsidRPr="007E720D" w:rsidRDefault="006C649A" w:rsidP="00F275C1">
            <w:pPr>
              <w:pStyle w:val="Geenafstand"/>
              <w:rPr>
                <w:rFonts w:ascii="Times New Roman" w:hAnsi="Times New Roman" w:cs="Times New Roman"/>
                <w:sz w:val="19"/>
                <w:szCs w:val="19"/>
              </w:rPr>
            </w:pPr>
            <w:r>
              <w:rPr>
                <w:rFonts w:ascii="Times New Roman" w:hAnsi="Times New Roman" w:cs="Times New Roman"/>
                <w:color w:val="000000"/>
                <w:sz w:val="19"/>
                <w:szCs w:val="19"/>
                <w:shd w:val="clear" w:color="auto" w:fill="FFFFFF"/>
              </w:rPr>
              <w:t xml:space="preserve">Eiser is in het verleden wegens dronkenschapen het samenzijn van een meisje </w:t>
            </w:r>
            <w:r w:rsidR="00F275C1">
              <w:rPr>
                <w:rFonts w:ascii="Times New Roman" w:hAnsi="Times New Roman" w:cs="Times New Roman"/>
                <w:color w:val="000000"/>
                <w:sz w:val="19"/>
                <w:szCs w:val="19"/>
                <w:shd w:val="clear" w:color="auto" w:fill="FFFFFF"/>
              </w:rPr>
              <w:t xml:space="preserve">opgepakt. Dit was ook </w:t>
            </w:r>
            <w:r w:rsidR="00333C43">
              <w:rPr>
                <w:rFonts w:ascii="Times New Roman" w:hAnsi="Times New Roman" w:cs="Times New Roman"/>
                <w:color w:val="000000"/>
                <w:sz w:val="19"/>
                <w:szCs w:val="19"/>
                <w:shd w:val="clear" w:color="auto" w:fill="FFFFFF"/>
              </w:rPr>
              <w:t>de reden voor zijn eerste asiela</w:t>
            </w:r>
            <w:r w:rsidR="00F275C1">
              <w:rPr>
                <w:rFonts w:ascii="Times New Roman" w:hAnsi="Times New Roman" w:cs="Times New Roman"/>
                <w:color w:val="000000"/>
                <w:sz w:val="19"/>
                <w:szCs w:val="19"/>
                <w:shd w:val="clear" w:color="auto" w:fill="FFFFFF"/>
              </w:rPr>
              <w:t xml:space="preserve">anvraag in Duitsland. Over de tweede aanvraag </w:t>
            </w:r>
            <w:r w:rsidR="008E0692">
              <w:rPr>
                <w:rFonts w:ascii="Times New Roman" w:hAnsi="Times New Roman" w:cs="Times New Roman"/>
                <w:color w:val="000000"/>
                <w:sz w:val="19"/>
                <w:szCs w:val="19"/>
                <w:shd w:val="clear" w:color="auto" w:fill="FFFFFF"/>
              </w:rPr>
              <w:t>m.b.t.</w:t>
            </w:r>
            <w:r w:rsidR="00F275C1">
              <w:rPr>
                <w:rFonts w:ascii="Times New Roman" w:hAnsi="Times New Roman" w:cs="Times New Roman"/>
                <w:color w:val="000000"/>
                <w:sz w:val="19"/>
                <w:szCs w:val="19"/>
                <w:shd w:val="clear" w:color="auto" w:fill="FFFFFF"/>
              </w:rPr>
              <w:t xml:space="preserve"> seksuele geaardheid, heeft eiser alleen kunnen verklaren dat hij problemen </w:t>
            </w:r>
            <w:r w:rsidR="008E0692">
              <w:rPr>
                <w:rFonts w:ascii="Times New Roman" w:hAnsi="Times New Roman" w:cs="Times New Roman"/>
                <w:color w:val="000000"/>
                <w:sz w:val="19"/>
                <w:szCs w:val="19"/>
                <w:shd w:val="clear" w:color="auto" w:fill="FFFFFF"/>
              </w:rPr>
              <w:lastRenderedPageBreak/>
              <w:t>had.</w:t>
            </w:r>
            <w:r>
              <w:rPr>
                <w:rFonts w:ascii="Times New Roman" w:hAnsi="Times New Roman" w:cs="Times New Roman"/>
                <w:color w:val="000000"/>
                <w:sz w:val="19"/>
                <w:szCs w:val="19"/>
                <w:shd w:val="clear" w:color="auto" w:fill="FFFFFF"/>
              </w:rPr>
              <w:br/>
            </w:r>
            <w:r>
              <w:rPr>
                <w:rFonts w:ascii="Times New Roman" w:hAnsi="Times New Roman" w:cs="Times New Roman"/>
                <w:color w:val="000000"/>
                <w:sz w:val="19"/>
                <w:szCs w:val="19"/>
                <w:shd w:val="clear" w:color="auto" w:fill="FFFFFF"/>
              </w:rPr>
              <w:br/>
            </w:r>
            <w:r w:rsidR="00CC49E2" w:rsidRPr="007E720D">
              <w:rPr>
                <w:rFonts w:ascii="Times New Roman" w:hAnsi="Times New Roman" w:cs="Times New Roman"/>
                <w:color w:val="000000"/>
                <w:sz w:val="19"/>
                <w:szCs w:val="19"/>
                <w:shd w:val="clear" w:color="auto" w:fill="FFFFFF"/>
              </w:rPr>
              <w:t>Eiser heeft verklaard dat hij alleen van zijn moeder heeft gehoord dat de vader van plan is om aangifte te doen, maar hij heeft geen contact met andere mensen in Iran en weet dus niet zeker of er aangifte tegen hem is gedaan.</w:t>
            </w:r>
            <w:r w:rsidR="0020129D">
              <w:rPr>
                <w:rFonts w:ascii="Times New Roman" w:hAnsi="Times New Roman" w:cs="Times New Roman"/>
                <w:color w:val="000000"/>
                <w:sz w:val="19"/>
                <w:szCs w:val="19"/>
                <w:shd w:val="clear" w:color="auto" w:fill="FFFFFF"/>
              </w:rPr>
              <w:t xml:space="preserve"> Kortom, eiser is niet eerder vervolgd wegens zijn gestelde seksuele geaardheid.</w:t>
            </w:r>
          </w:p>
        </w:tc>
        <w:tc>
          <w:tcPr>
            <w:tcW w:w="1182" w:type="dxa"/>
          </w:tcPr>
          <w:p w14:paraId="434EEDD4" w14:textId="77777777" w:rsidR="00CC49E2" w:rsidRPr="00D775CA" w:rsidRDefault="00CC49E2" w:rsidP="00CC49E2">
            <w:pPr>
              <w:pStyle w:val="Geenafstand"/>
              <w:rPr>
                <w:rFonts w:ascii="Times New Roman" w:hAnsi="Times New Roman" w:cs="Times New Roman"/>
                <w:sz w:val="19"/>
                <w:szCs w:val="19"/>
              </w:rPr>
            </w:pPr>
            <w:r w:rsidRPr="00D775CA">
              <w:rPr>
                <w:rFonts w:ascii="Times New Roman" w:hAnsi="Times New Roman" w:cs="Times New Roman"/>
                <w:sz w:val="19"/>
                <w:szCs w:val="19"/>
              </w:rPr>
              <w:lastRenderedPageBreak/>
              <w:t>Iran</w:t>
            </w:r>
          </w:p>
        </w:tc>
        <w:tc>
          <w:tcPr>
            <w:tcW w:w="1846" w:type="dxa"/>
          </w:tcPr>
          <w:p w14:paraId="4606A8CB" w14:textId="77777777" w:rsidR="00CC49E2" w:rsidRPr="00D775CA" w:rsidRDefault="00CC49E2" w:rsidP="00CC49E2">
            <w:pPr>
              <w:pStyle w:val="Geenafstand"/>
              <w:rPr>
                <w:rFonts w:ascii="Times New Roman" w:hAnsi="Times New Roman" w:cs="Times New Roman"/>
                <w:sz w:val="19"/>
                <w:szCs w:val="19"/>
              </w:rPr>
            </w:pPr>
            <w:r w:rsidRPr="00D775CA">
              <w:rPr>
                <w:rFonts w:ascii="Times New Roman" w:hAnsi="Times New Roman" w:cs="Times New Roman"/>
                <w:sz w:val="19"/>
                <w:szCs w:val="19"/>
              </w:rPr>
              <w:t>ongegrond</w:t>
            </w:r>
          </w:p>
        </w:tc>
      </w:tr>
      <w:tr w:rsidR="00CC49E2" w14:paraId="60ECBE1A" w14:textId="77777777" w:rsidTr="00CC49E2">
        <w:tc>
          <w:tcPr>
            <w:tcW w:w="488" w:type="dxa"/>
          </w:tcPr>
          <w:p w14:paraId="24F372CD" w14:textId="77777777" w:rsidR="00CC49E2" w:rsidRPr="00D775CA" w:rsidRDefault="00CC49E2" w:rsidP="00CC49E2">
            <w:pPr>
              <w:rPr>
                <w:rFonts w:ascii="Times New Roman" w:hAnsi="Times New Roman" w:cs="Times New Roman"/>
                <w:sz w:val="19"/>
                <w:szCs w:val="19"/>
              </w:rPr>
            </w:pPr>
            <w:r w:rsidRPr="00D775CA">
              <w:rPr>
                <w:rFonts w:ascii="Times New Roman" w:hAnsi="Times New Roman" w:cs="Times New Roman"/>
                <w:sz w:val="19"/>
                <w:szCs w:val="19"/>
              </w:rPr>
              <w:t>4</w:t>
            </w:r>
          </w:p>
        </w:tc>
        <w:tc>
          <w:tcPr>
            <w:tcW w:w="2552" w:type="dxa"/>
          </w:tcPr>
          <w:p w14:paraId="2A87F220" w14:textId="77777777" w:rsidR="00CC49E2" w:rsidRPr="00D775CA" w:rsidRDefault="00CC49E2" w:rsidP="00CC49E2">
            <w:pPr>
              <w:pStyle w:val="Geenafstand"/>
              <w:rPr>
                <w:rFonts w:ascii="Times New Roman" w:hAnsi="Times New Roman" w:cs="Times New Roman"/>
                <w:sz w:val="19"/>
                <w:szCs w:val="19"/>
              </w:rPr>
            </w:pPr>
            <w:r w:rsidRPr="00D775CA">
              <w:rPr>
                <w:rFonts w:ascii="Times New Roman" w:hAnsi="Times New Roman" w:cs="Times New Roman"/>
                <w:sz w:val="19"/>
                <w:szCs w:val="19"/>
              </w:rPr>
              <w:t>ECLI:NL:RBDHA:2019:</w:t>
            </w:r>
            <w:r>
              <w:rPr>
                <w:rFonts w:ascii="Times New Roman" w:hAnsi="Times New Roman" w:cs="Times New Roman"/>
                <w:sz w:val="19"/>
                <w:szCs w:val="19"/>
              </w:rPr>
              <w:t>1997</w:t>
            </w:r>
          </w:p>
        </w:tc>
        <w:tc>
          <w:tcPr>
            <w:tcW w:w="2693" w:type="dxa"/>
          </w:tcPr>
          <w:p w14:paraId="3C606C53" w14:textId="77777777" w:rsidR="00CC49E2" w:rsidRPr="000953F9" w:rsidRDefault="00CC49E2" w:rsidP="00CC49E2">
            <w:pPr>
              <w:pStyle w:val="Geenafstand"/>
              <w:rPr>
                <w:rFonts w:ascii="Times New Roman" w:hAnsi="Times New Roman" w:cs="Times New Roman"/>
                <w:sz w:val="19"/>
                <w:szCs w:val="19"/>
              </w:rPr>
            </w:pPr>
            <w:r w:rsidRPr="000953F9">
              <w:rPr>
                <w:rFonts w:ascii="Times New Roman" w:hAnsi="Times New Roman" w:cs="Times New Roman"/>
                <w:color w:val="000000"/>
                <w:sz w:val="19"/>
                <w:szCs w:val="19"/>
                <w:shd w:val="clear" w:color="auto" w:fill="FFFFFF"/>
              </w:rPr>
              <w:t>Eiser wilde eerst niet over zijn geaardheid verklaren, later kon hij niet aangeven wat zijn geaardheid precies was.</w:t>
            </w:r>
          </w:p>
        </w:tc>
        <w:tc>
          <w:tcPr>
            <w:tcW w:w="2410" w:type="dxa"/>
          </w:tcPr>
          <w:p w14:paraId="5A28768E" w14:textId="77777777" w:rsidR="00CC49E2" w:rsidRPr="00E90D29" w:rsidRDefault="003548BA" w:rsidP="003548BA">
            <w:pPr>
              <w:pStyle w:val="Geenafstand"/>
              <w:rPr>
                <w:rFonts w:ascii="Times New Roman" w:hAnsi="Times New Roman" w:cs="Times New Roman"/>
                <w:sz w:val="19"/>
                <w:szCs w:val="19"/>
              </w:rPr>
            </w:pPr>
            <w:r>
              <w:rPr>
                <w:rFonts w:ascii="Times New Roman" w:hAnsi="Times New Roman" w:cs="Times New Roman"/>
                <w:sz w:val="19"/>
                <w:szCs w:val="19"/>
              </w:rPr>
              <w:t>Eiser stelt dat hij biseksueel is over zijn huidige of voorgaande relaties wordt niet gesproken.</w:t>
            </w:r>
          </w:p>
        </w:tc>
        <w:tc>
          <w:tcPr>
            <w:tcW w:w="1701" w:type="dxa"/>
          </w:tcPr>
          <w:p w14:paraId="5D590D96" w14:textId="77777777" w:rsidR="00CC49E2" w:rsidRPr="00E90D29" w:rsidRDefault="00CC49E2" w:rsidP="00CC49E2">
            <w:pPr>
              <w:pStyle w:val="Geenafstand"/>
              <w:rPr>
                <w:rFonts w:ascii="Times New Roman" w:hAnsi="Times New Roman" w:cs="Times New Roman"/>
                <w:sz w:val="19"/>
                <w:szCs w:val="19"/>
              </w:rPr>
            </w:pPr>
            <w:r w:rsidRPr="00E90D29">
              <w:rPr>
                <w:rFonts w:ascii="Times New Roman" w:hAnsi="Times New Roman" w:cs="Times New Roman"/>
                <w:sz w:val="19"/>
                <w:szCs w:val="19"/>
              </w:rPr>
              <w:t>Eiser is geruime tijd actief in de Russische LHBTI-gemeenschap, is bewust naar NL afgereisd maar beschikt geen enkele kennis van de Nederlandse LHBTI-gemeenschap of na zijn opvang contact gezocht.</w:t>
            </w:r>
          </w:p>
        </w:tc>
        <w:tc>
          <w:tcPr>
            <w:tcW w:w="2133" w:type="dxa"/>
          </w:tcPr>
          <w:p w14:paraId="3C6B11D4" w14:textId="77777777" w:rsidR="00CC49E2" w:rsidRPr="00E90D29" w:rsidRDefault="00CC49E2" w:rsidP="00CC49E2">
            <w:pPr>
              <w:pStyle w:val="Geenafstand"/>
              <w:rPr>
                <w:rFonts w:ascii="Times New Roman" w:hAnsi="Times New Roman" w:cs="Times New Roman"/>
                <w:sz w:val="19"/>
                <w:szCs w:val="19"/>
              </w:rPr>
            </w:pPr>
            <w:r w:rsidRPr="00E90D29">
              <w:rPr>
                <w:rFonts w:ascii="Times New Roman" w:hAnsi="Times New Roman" w:cs="Times New Roman"/>
                <w:sz w:val="19"/>
                <w:szCs w:val="19"/>
              </w:rPr>
              <w:t>Summiere en wisselende verklaringen over zijn biseksuele geaardheid</w:t>
            </w:r>
          </w:p>
        </w:tc>
        <w:tc>
          <w:tcPr>
            <w:tcW w:w="2497" w:type="dxa"/>
          </w:tcPr>
          <w:p w14:paraId="7297BFCA" w14:textId="77777777" w:rsidR="00CC49E2" w:rsidRPr="00E90D29" w:rsidRDefault="00971DA7" w:rsidP="00971DA7">
            <w:pPr>
              <w:pStyle w:val="Geenafstand"/>
              <w:rPr>
                <w:rFonts w:ascii="Times New Roman" w:hAnsi="Times New Roman" w:cs="Times New Roman"/>
                <w:sz w:val="19"/>
                <w:szCs w:val="19"/>
              </w:rPr>
            </w:pPr>
            <w:r>
              <w:rPr>
                <w:rFonts w:ascii="Times New Roman" w:hAnsi="Times New Roman" w:cs="Times New Roman"/>
                <w:sz w:val="19"/>
                <w:szCs w:val="19"/>
              </w:rPr>
              <w:t>Eiser is eerder bedreigd en aangevallen geweest. Tevens heeft eiser eerder een dreigbrief ontvangen. De gestelde seksuele geaardheid van eiser  heeft geen rol gespeeld hierin.</w:t>
            </w:r>
          </w:p>
        </w:tc>
        <w:tc>
          <w:tcPr>
            <w:tcW w:w="1182" w:type="dxa"/>
          </w:tcPr>
          <w:p w14:paraId="42A5970D" w14:textId="77777777" w:rsidR="00CC49E2" w:rsidRPr="00E90D29" w:rsidRDefault="00CC49E2" w:rsidP="00CC49E2">
            <w:pPr>
              <w:pStyle w:val="Geenafstand"/>
              <w:rPr>
                <w:rFonts w:ascii="Times New Roman" w:hAnsi="Times New Roman" w:cs="Times New Roman"/>
                <w:sz w:val="19"/>
                <w:szCs w:val="19"/>
              </w:rPr>
            </w:pPr>
            <w:r w:rsidRPr="00E90D29">
              <w:rPr>
                <w:rFonts w:ascii="Times New Roman" w:hAnsi="Times New Roman" w:cs="Times New Roman"/>
                <w:sz w:val="19"/>
                <w:szCs w:val="19"/>
              </w:rPr>
              <w:t xml:space="preserve">Rusland </w:t>
            </w:r>
          </w:p>
        </w:tc>
        <w:tc>
          <w:tcPr>
            <w:tcW w:w="1846" w:type="dxa"/>
          </w:tcPr>
          <w:p w14:paraId="65A0B280" w14:textId="77777777" w:rsidR="00CC49E2" w:rsidRPr="00E90D29" w:rsidRDefault="00CC49E2" w:rsidP="00CC49E2">
            <w:pPr>
              <w:pStyle w:val="Geenafstand"/>
              <w:rPr>
                <w:rFonts w:ascii="Times New Roman" w:hAnsi="Times New Roman" w:cs="Times New Roman"/>
                <w:sz w:val="19"/>
                <w:szCs w:val="19"/>
              </w:rPr>
            </w:pPr>
            <w:r w:rsidRPr="00E90D29">
              <w:rPr>
                <w:rFonts w:ascii="Times New Roman" w:hAnsi="Times New Roman" w:cs="Times New Roman"/>
                <w:sz w:val="19"/>
                <w:szCs w:val="19"/>
              </w:rPr>
              <w:t>ongegrond</w:t>
            </w:r>
          </w:p>
        </w:tc>
      </w:tr>
      <w:tr w:rsidR="00CC49E2" w14:paraId="6E8C5F38" w14:textId="77777777" w:rsidTr="00CC49E2">
        <w:tc>
          <w:tcPr>
            <w:tcW w:w="488" w:type="dxa"/>
          </w:tcPr>
          <w:p w14:paraId="7545D0F8" w14:textId="77777777" w:rsidR="00CC49E2" w:rsidRPr="00D775CA" w:rsidRDefault="00CC49E2" w:rsidP="00CC49E2">
            <w:pPr>
              <w:rPr>
                <w:rFonts w:ascii="Times New Roman" w:hAnsi="Times New Roman" w:cs="Times New Roman"/>
                <w:sz w:val="19"/>
                <w:szCs w:val="19"/>
              </w:rPr>
            </w:pPr>
            <w:r w:rsidRPr="00D775CA">
              <w:rPr>
                <w:rFonts w:ascii="Times New Roman" w:hAnsi="Times New Roman" w:cs="Times New Roman"/>
                <w:sz w:val="19"/>
                <w:szCs w:val="19"/>
              </w:rPr>
              <w:t>5</w:t>
            </w:r>
          </w:p>
        </w:tc>
        <w:tc>
          <w:tcPr>
            <w:tcW w:w="2552" w:type="dxa"/>
          </w:tcPr>
          <w:p w14:paraId="126EBF05" w14:textId="77777777" w:rsidR="00CC49E2" w:rsidRPr="00D775CA" w:rsidRDefault="00CC49E2" w:rsidP="00CC49E2">
            <w:pPr>
              <w:pStyle w:val="Geenafstand"/>
              <w:rPr>
                <w:rFonts w:ascii="Times New Roman" w:hAnsi="Times New Roman" w:cs="Times New Roman"/>
                <w:sz w:val="19"/>
                <w:szCs w:val="19"/>
              </w:rPr>
            </w:pPr>
            <w:r w:rsidRPr="00D775CA">
              <w:rPr>
                <w:rFonts w:ascii="Times New Roman" w:hAnsi="Times New Roman" w:cs="Times New Roman"/>
                <w:sz w:val="19"/>
                <w:szCs w:val="19"/>
              </w:rPr>
              <w:t>ECLI:NL:RBDHA:2019:</w:t>
            </w:r>
            <w:r>
              <w:rPr>
                <w:rFonts w:ascii="Times New Roman" w:hAnsi="Times New Roman" w:cs="Times New Roman"/>
                <w:sz w:val="19"/>
                <w:szCs w:val="19"/>
              </w:rPr>
              <w:t>2167</w:t>
            </w:r>
          </w:p>
        </w:tc>
        <w:tc>
          <w:tcPr>
            <w:tcW w:w="2693" w:type="dxa"/>
          </w:tcPr>
          <w:p w14:paraId="3DA2DF49" w14:textId="77777777" w:rsidR="00CC49E2" w:rsidRPr="005D1DCD" w:rsidRDefault="00CC49E2" w:rsidP="00CC49E2">
            <w:pPr>
              <w:pStyle w:val="Geenafstand"/>
              <w:rPr>
                <w:rFonts w:ascii="Times New Roman" w:hAnsi="Times New Roman" w:cs="Times New Roman"/>
                <w:sz w:val="19"/>
                <w:szCs w:val="19"/>
              </w:rPr>
            </w:pPr>
            <w:r w:rsidRPr="005D1DCD">
              <w:rPr>
                <w:rFonts w:ascii="Times New Roman" w:hAnsi="Times New Roman" w:cs="Times New Roman"/>
                <w:sz w:val="19"/>
                <w:szCs w:val="19"/>
              </w:rPr>
              <w:t>Eiser</w:t>
            </w:r>
            <w:r>
              <w:rPr>
                <w:rFonts w:ascii="Times New Roman" w:hAnsi="Times New Roman" w:cs="Times New Roman"/>
                <w:sz w:val="19"/>
                <w:szCs w:val="19"/>
              </w:rPr>
              <w:t>es</w:t>
            </w:r>
            <w:r w:rsidRPr="005D1DCD">
              <w:rPr>
                <w:rFonts w:ascii="Times New Roman" w:hAnsi="Times New Roman" w:cs="Times New Roman"/>
                <w:sz w:val="19"/>
                <w:szCs w:val="19"/>
              </w:rPr>
              <w:t xml:space="preserve"> stelt sinds haar zevende bewust te zijn van haar lesbische geaardheid. Van eiser wordt verwacht om specifiek en gedetailleerd te zijn hierover.</w:t>
            </w:r>
          </w:p>
        </w:tc>
        <w:tc>
          <w:tcPr>
            <w:tcW w:w="2410" w:type="dxa"/>
            <w:shd w:val="clear" w:color="auto" w:fill="auto"/>
          </w:tcPr>
          <w:p w14:paraId="2C5CBD66" w14:textId="77777777" w:rsidR="00CC49E2" w:rsidRPr="005D1DCD" w:rsidRDefault="00CC49E2" w:rsidP="00CC49E2">
            <w:pPr>
              <w:pStyle w:val="Geenafstand"/>
              <w:rPr>
                <w:rFonts w:ascii="Times New Roman" w:hAnsi="Times New Roman" w:cs="Times New Roman"/>
                <w:sz w:val="19"/>
                <w:szCs w:val="19"/>
              </w:rPr>
            </w:pPr>
            <w:r w:rsidRPr="005D1DCD">
              <w:rPr>
                <w:rFonts w:ascii="Times New Roman" w:hAnsi="Times New Roman" w:cs="Times New Roman"/>
                <w:color w:val="000000"/>
                <w:sz w:val="19"/>
                <w:szCs w:val="19"/>
                <w:shd w:val="clear" w:color="auto" w:fill="FFFFFF"/>
              </w:rPr>
              <w:t>Eiseres heeft volgens verweerder tegenstrijdig verklaard in hoeverre zij open was tegenover de buitenwereld over haar </w:t>
            </w:r>
            <w:r w:rsidRPr="005D1DCD">
              <w:rPr>
                <w:rStyle w:val="hl3"/>
                <w:rFonts w:ascii="Times New Roman" w:hAnsi="Times New Roman" w:cs="Times New Roman"/>
                <w:color w:val="000000"/>
                <w:sz w:val="19"/>
                <w:szCs w:val="19"/>
              </w:rPr>
              <w:t>seksuele</w:t>
            </w:r>
            <w:r w:rsidRPr="005D1DCD">
              <w:rPr>
                <w:rFonts w:ascii="Times New Roman" w:hAnsi="Times New Roman" w:cs="Times New Roman"/>
                <w:color w:val="000000"/>
                <w:sz w:val="19"/>
                <w:szCs w:val="19"/>
                <w:shd w:val="clear" w:color="auto" w:fill="FFFFFF"/>
              </w:rPr>
              <w:t> </w:t>
            </w:r>
            <w:r w:rsidRPr="005D1DCD">
              <w:rPr>
                <w:rStyle w:val="hl2"/>
                <w:rFonts w:ascii="Times New Roman" w:hAnsi="Times New Roman" w:cs="Times New Roman"/>
                <w:color w:val="000000"/>
                <w:sz w:val="19"/>
                <w:szCs w:val="19"/>
              </w:rPr>
              <w:t>geaardheid</w:t>
            </w:r>
            <w:r>
              <w:rPr>
                <w:rStyle w:val="hl2"/>
                <w:rFonts w:ascii="Times New Roman" w:hAnsi="Times New Roman" w:cs="Times New Roman"/>
                <w:color w:val="000000"/>
                <w:sz w:val="19"/>
                <w:szCs w:val="19"/>
              </w:rPr>
              <w:t>. Eiseres heeft lesbische relatie met Nederlandse partner.</w:t>
            </w:r>
          </w:p>
        </w:tc>
        <w:tc>
          <w:tcPr>
            <w:tcW w:w="1701" w:type="dxa"/>
          </w:tcPr>
          <w:p w14:paraId="7CDACFA3" w14:textId="77777777" w:rsidR="00CC49E2" w:rsidRPr="008F0135" w:rsidRDefault="00CC49E2" w:rsidP="00CC49E2">
            <w:pPr>
              <w:pStyle w:val="Geenafstand"/>
              <w:rPr>
                <w:rFonts w:ascii="Times New Roman" w:hAnsi="Times New Roman" w:cs="Times New Roman"/>
                <w:sz w:val="19"/>
                <w:szCs w:val="19"/>
              </w:rPr>
            </w:pPr>
            <w:r w:rsidRPr="008F0135">
              <w:rPr>
                <w:rFonts w:ascii="Times New Roman" w:hAnsi="Times New Roman" w:cs="Times New Roman"/>
                <w:sz w:val="19"/>
                <w:szCs w:val="19"/>
              </w:rPr>
              <w:t>In de uitspr</w:t>
            </w:r>
            <w:r>
              <w:rPr>
                <w:rFonts w:ascii="Times New Roman" w:hAnsi="Times New Roman" w:cs="Times New Roman"/>
                <w:sz w:val="19"/>
                <w:szCs w:val="19"/>
              </w:rPr>
              <w:t>aak wordt er niks over gezegd</w:t>
            </w:r>
            <w:r w:rsidRPr="008F0135">
              <w:rPr>
                <w:rFonts w:ascii="Times New Roman" w:hAnsi="Times New Roman" w:cs="Times New Roman"/>
                <w:sz w:val="19"/>
                <w:szCs w:val="19"/>
              </w:rPr>
              <w:t>.</w:t>
            </w:r>
          </w:p>
        </w:tc>
        <w:tc>
          <w:tcPr>
            <w:tcW w:w="2133" w:type="dxa"/>
          </w:tcPr>
          <w:p w14:paraId="715C9B65" w14:textId="77777777" w:rsidR="00CC49E2" w:rsidRPr="008F0135" w:rsidRDefault="00CC49E2" w:rsidP="00CC49E2">
            <w:pPr>
              <w:pStyle w:val="Geenafstand"/>
              <w:rPr>
                <w:rFonts w:ascii="Times New Roman" w:hAnsi="Times New Roman" w:cs="Times New Roman"/>
                <w:sz w:val="19"/>
                <w:szCs w:val="19"/>
              </w:rPr>
            </w:pPr>
            <w:r w:rsidRPr="008F0135">
              <w:rPr>
                <w:rFonts w:ascii="Times New Roman" w:hAnsi="Times New Roman" w:cs="Times New Roman"/>
                <w:sz w:val="19"/>
                <w:szCs w:val="19"/>
              </w:rPr>
              <w:t>Eiseres heeft haar seksuele geaardheid niet aannemelijk kunnen maken met eigen verklaring, maar probeert dit tegen te werpen door documenten (foto en verklaringen van COC, partner en ouders) te overleggen.</w:t>
            </w:r>
          </w:p>
        </w:tc>
        <w:tc>
          <w:tcPr>
            <w:tcW w:w="2497" w:type="dxa"/>
          </w:tcPr>
          <w:p w14:paraId="08C26336" w14:textId="77777777" w:rsidR="00CC49E2" w:rsidRPr="00023872" w:rsidRDefault="00675055" w:rsidP="00CC49E2">
            <w:pPr>
              <w:pStyle w:val="Geenafstand"/>
              <w:rPr>
                <w:rFonts w:ascii="Times New Roman" w:hAnsi="Times New Roman" w:cs="Times New Roman"/>
                <w:sz w:val="19"/>
                <w:szCs w:val="19"/>
              </w:rPr>
            </w:pPr>
            <w:r>
              <w:rPr>
                <w:rFonts w:ascii="Times New Roman" w:hAnsi="Times New Roman" w:cs="Times New Roman"/>
                <w:sz w:val="19"/>
                <w:szCs w:val="19"/>
              </w:rPr>
              <w:t>Uit uitspraak blijkt niet dat er eerder een vervolging is geweest en dus geen sprake voor toekomstige vrees.</w:t>
            </w:r>
            <w:r>
              <w:rPr>
                <w:rFonts w:ascii="Times New Roman" w:hAnsi="Times New Roman" w:cs="Times New Roman"/>
                <w:sz w:val="19"/>
                <w:szCs w:val="19"/>
              </w:rPr>
              <w:br/>
            </w:r>
            <w:r w:rsidR="006F4616">
              <w:rPr>
                <w:rFonts w:ascii="Times New Roman" w:hAnsi="Times New Roman" w:cs="Times New Roman"/>
                <w:sz w:val="19"/>
                <w:szCs w:val="19"/>
              </w:rPr>
              <w:t>Eiser geeft</w:t>
            </w:r>
            <w:r>
              <w:rPr>
                <w:rFonts w:ascii="Times New Roman" w:hAnsi="Times New Roman" w:cs="Times New Roman"/>
                <w:sz w:val="19"/>
                <w:szCs w:val="19"/>
              </w:rPr>
              <w:t xml:space="preserve"> wel</w:t>
            </w:r>
            <w:r w:rsidR="006F4616">
              <w:rPr>
                <w:rFonts w:ascii="Times New Roman" w:hAnsi="Times New Roman" w:cs="Times New Roman"/>
                <w:sz w:val="19"/>
                <w:szCs w:val="19"/>
              </w:rPr>
              <w:t xml:space="preserve"> </w:t>
            </w:r>
            <w:r>
              <w:rPr>
                <w:rFonts w:ascii="Times New Roman" w:hAnsi="Times New Roman" w:cs="Times New Roman"/>
                <w:sz w:val="19"/>
                <w:szCs w:val="19"/>
              </w:rPr>
              <w:t>aan verkracht te zijn geweest op haar 12</w:t>
            </w:r>
            <w:r w:rsidRPr="00675055">
              <w:rPr>
                <w:rFonts w:ascii="Times New Roman" w:hAnsi="Times New Roman" w:cs="Times New Roman"/>
                <w:sz w:val="19"/>
                <w:szCs w:val="19"/>
                <w:vertAlign w:val="superscript"/>
              </w:rPr>
              <w:t>e</w:t>
            </w:r>
            <w:r>
              <w:rPr>
                <w:rFonts w:ascii="Times New Roman" w:hAnsi="Times New Roman" w:cs="Times New Roman"/>
                <w:sz w:val="19"/>
                <w:szCs w:val="19"/>
              </w:rPr>
              <w:t xml:space="preserve"> wegens haar geaardheid, maar stelt dat haar seksuele geaardheid pas op haar 13</w:t>
            </w:r>
            <w:r w:rsidRPr="00675055">
              <w:rPr>
                <w:rFonts w:ascii="Times New Roman" w:hAnsi="Times New Roman" w:cs="Times New Roman"/>
                <w:sz w:val="19"/>
                <w:szCs w:val="19"/>
                <w:vertAlign w:val="superscript"/>
              </w:rPr>
              <w:t>e</w:t>
            </w:r>
            <w:r>
              <w:rPr>
                <w:rFonts w:ascii="Times New Roman" w:hAnsi="Times New Roman" w:cs="Times New Roman"/>
                <w:sz w:val="19"/>
                <w:szCs w:val="19"/>
              </w:rPr>
              <w:t xml:space="preserve"> bekend is geworden. Dit is ongeloofwaardig bevonden. </w:t>
            </w:r>
          </w:p>
        </w:tc>
        <w:tc>
          <w:tcPr>
            <w:tcW w:w="1182" w:type="dxa"/>
          </w:tcPr>
          <w:p w14:paraId="2464C94A" w14:textId="77777777" w:rsidR="00CC49E2" w:rsidRPr="00345310" w:rsidRDefault="00CC49E2" w:rsidP="00CC49E2">
            <w:pPr>
              <w:pStyle w:val="Geenafstand"/>
              <w:rPr>
                <w:rFonts w:ascii="Times New Roman" w:hAnsi="Times New Roman" w:cs="Times New Roman"/>
                <w:sz w:val="19"/>
                <w:szCs w:val="19"/>
              </w:rPr>
            </w:pPr>
            <w:r>
              <w:rPr>
                <w:rFonts w:ascii="Times New Roman" w:hAnsi="Times New Roman" w:cs="Times New Roman"/>
                <w:sz w:val="19"/>
                <w:szCs w:val="19"/>
              </w:rPr>
              <w:t>Zambia</w:t>
            </w:r>
          </w:p>
        </w:tc>
        <w:tc>
          <w:tcPr>
            <w:tcW w:w="1846" w:type="dxa"/>
          </w:tcPr>
          <w:p w14:paraId="498AD7FA" w14:textId="77777777" w:rsidR="00CC49E2" w:rsidRPr="00345310" w:rsidRDefault="00CC49E2" w:rsidP="00CC49E2">
            <w:pPr>
              <w:pStyle w:val="Geenafstand"/>
              <w:rPr>
                <w:rFonts w:ascii="Times New Roman" w:hAnsi="Times New Roman" w:cs="Times New Roman"/>
                <w:sz w:val="19"/>
                <w:szCs w:val="19"/>
              </w:rPr>
            </w:pPr>
            <w:r w:rsidRPr="00345310">
              <w:rPr>
                <w:rFonts w:ascii="Times New Roman" w:hAnsi="Times New Roman" w:cs="Times New Roman"/>
                <w:sz w:val="19"/>
                <w:szCs w:val="19"/>
              </w:rPr>
              <w:t>ongegrond</w:t>
            </w:r>
          </w:p>
        </w:tc>
      </w:tr>
      <w:tr w:rsidR="00CC49E2" w14:paraId="47EF0325" w14:textId="77777777" w:rsidTr="00CC49E2">
        <w:tc>
          <w:tcPr>
            <w:tcW w:w="488" w:type="dxa"/>
          </w:tcPr>
          <w:p w14:paraId="1A2DD989" w14:textId="77777777" w:rsidR="00CC49E2" w:rsidRPr="00D775CA" w:rsidRDefault="00CC49E2" w:rsidP="00CC49E2">
            <w:pPr>
              <w:rPr>
                <w:rFonts w:ascii="Times New Roman" w:hAnsi="Times New Roman" w:cs="Times New Roman"/>
                <w:sz w:val="19"/>
                <w:szCs w:val="19"/>
              </w:rPr>
            </w:pPr>
            <w:r w:rsidRPr="00D775CA">
              <w:rPr>
                <w:rFonts w:ascii="Times New Roman" w:hAnsi="Times New Roman" w:cs="Times New Roman"/>
                <w:sz w:val="19"/>
                <w:szCs w:val="19"/>
              </w:rPr>
              <w:t>6</w:t>
            </w:r>
          </w:p>
        </w:tc>
        <w:tc>
          <w:tcPr>
            <w:tcW w:w="2552" w:type="dxa"/>
          </w:tcPr>
          <w:p w14:paraId="6BFF2FB6" w14:textId="77777777" w:rsidR="00CC49E2" w:rsidRPr="00D775CA" w:rsidRDefault="00CC49E2" w:rsidP="00CC49E2">
            <w:pPr>
              <w:pStyle w:val="Geenafstand"/>
              <w:rPr>
                <w:rFonts w:ascii="Times New Roman" w:hAnsi="Times New Roman" w:cs="Times New Roman"/>
                <w:sz w:val="19"/>
                <w:szCs w:val="19"/>
              </w:rPr>
            </w:pPr>
            <w:r w:rsidRPr="00D775CA">
              <w:rPr>
                <w:rFonts w:ascii="Times New Roman" w:hAnsi="Times New Roman" w:cs="Times New Roman"/>
                <w:sz w:val="19"/>
                <w:szCs w:val="19"/>
              </w:rPr>
              <w:t>ECLI:NL:RBDHA:2019:</w:t>
            </w:r>
            <w:r>
              <w:rPr>
                <w:rFonts w:ascii="Times New Roman" w:hAnsi="Times New Roman" w:cs="Times New Roman"/>
                <w:sz w:val="19"/>
                <w:szCs w:val="19"/>
              </w:rPr>
              <w:t>2207</w:t>
            </w:r>
          </w:p>
        </w:tc>
        <w:tc>
          <w:tcPr>
            <w:tcW w:w="2693" w:type="dxa"/>
          </w:tcPr>
          <w:p w14:paraId="37D65C3E" w14:textId="77777777" w:rsidR="00CC49E2" w:rsidRPr="003419C5" w:rsidRDefault="00CC49E2" w:rsidP="00CC49E2">
            <w:pPr>
              <w:pStyle w:val="Geenafstand"/>
              <w:rPr>
                <w:rFonts w:ascii="Times New Roman" w:hAnsi="Times New Roman" w:cs="Times New Roman"/>
                <w:sz w:val="19"/>
                <w:szCs w:val="19"/>
              </w:rPr>
            </w:pPr>
            <w:r>
              <w:rPr>
                <w:rFonts w:ascii="Times New Roman" w:hAnsi="Times New Roman" w:cs="Times New Roman"/>
                <w:color w:val="000000"/>
                <w:sz w:val="19"/>
                <w:szCs w:val="19"/>
                <w:shd w:val="clear" w:color="auto" w:fill="FFFFFF"/>
              </w:rPr>
              <w:t>E</w:t>
            </w:r>
            <w:r w:rsidRPr="003419C5">
              <w:rPr>
                <w:rFonts w:ascii="Times New Roman" w:hAnsi="Times New Roman" w:cs="Times New Roman"/>
                <w:color w:val="000000"/>
                <w:sz w:val="19"/>
                <w:szCs w:val="19"/>
                <w:shd w:val="clear" w:color="auto" w:fill="FFFFFF"/>
              </w:rPr>
              <w:t>iser verklaarde vaag, summier en soms ontwijkend over zijn privéleven</w:t>
            </w:r>
          </w:p>
        </w:tc>
        <w:tc>
          <w:tcPr>
            <w:tcW w:w="2410" w:type="dxa"/>
          </w:tcPr>
          <w:p w14:paraId="359D8B91" w14:textId="77777777" w:rsidR="00CC49E2" w:rsidRPr="00954552" w:rsidRDefault="00CC49E2" w:rsidP="00CC49E2">
            <w:pPr>
              <w:pStyle w:val="Geenafstand"/>
              <w:rPr>
                <w:rFonts w:ascii="Times New Roman" w:hAnsi="Times New Roman" w:cs="Times New Roman"/>
                <w:sz w:val="19"/>
                <w:szCs w:val="19"/>
              </w:rPr>
            </w:pPr>
            <w:r w:rsidRPr="00954552">
              <w:rPr>
                <w:rFonts w:ascii="Times New Roman" w:hAnsi="Times New Roman" w:cs="Times New Roman"/>
                <w:sz w:val="19"/>
                <w:szCs w:val="19"/>
              </w:rPr>
              <w:t xml:space="preserve">Eiser legt ongerijmde verklaring af over relaties, weet weinig te verklaren over vroegere vriend en </w:t>
            </w:r>
            <w:r w:rsidRPr="00954552">
              <w:rPr>
                <w:rFonts w:ascii="Times New Roman" w:hAnsi="Times New Roman" w:cs="Times New Roman"/>
                <w:sz w:val="19"/>
                <w:szCs w:val="19"/>
              </w:rPr>
              <w:lastRenderedPageBreak/>
              <w:t xml:space="preserve">huidige partner. </w:t>
            </w:r>
          </w:p>
        </w:tc>
        <w:tc>
          <w:tcPr>
            <w:tcW w:w="1701" w:type="dxa"/>
          </w:tcPr>
          <w:p w14:paraId="780019BB" w14:textId="77777777" w:rsidR="00CC49E2" w:rsidRDefault="00CC49E2" w:rsidP="00CC49E2">
            <w:pPr>
              <w:pStyle w:val="Geenafstand"/>
              <w:rPr>
                <w:rFonts w:ascii="Times New Roman" w:hAnsi="Times New Roman" w:cs="Times New Roman"/>
              </w:rPr>
            </w:pPr>
            <w:r w:rsidRPr="008F0135">
              <w:rPr>
                <w:rFonts w:ascii="Times New Roman" w:hAnsi="Times New Roman" w:cs="Times New Roman"/>
                <w:sz w:val="19"/>
                <w:szCs w:val="19"/>
              </w:rPr>
              <w:lastRenderedPageBreak/>
              <w:t>In de uitspr</w:t>
            </w:r>
            <w:r>
              <w:rPr>
                <w:rFonts w:ascii="Times New Roman" w:hAnsi="Times New Roman" w:cs="Times New Roman"/>
                <w:sz w:val="19"/>
                <w:szCs w:val="19"/>
              </w:rPr>
              <w:t>aak wordt er niks over gezegd</w:t>
            </w:r>
            <w:r w:rsidRPr="008F0135">
              <w:rPr>
                <w:rFonts w:ascii="Times New Roman" w:hAnsi="Times New Roman" w:cs="Times New Roman"/>
                <w:sz w:val="19"/>
                <w:szCs w:val="19"/>
              </w:rPr>
              <w:t>.</w:t>
            </w:r>
          </w:p>
        </w:tc>
        <w:tc>
          <w:tcPr>
            <w:tcW w:w="2133" w:type="dxa"/>
          </w:tcPr>
          <w:p w14:paraId="36E815E4" w14:textId="77777777" w:rsidR="00CC49E2" w:rsidRPr="00B43ACC" w:rsidRDefault="00CC49E2" w:rsidP="00CC49E2">
            <w:pPr>
              <w:pStyle w:val="Geenafstand"/>
              <w:rPr>
                <w:rFonts w:ascii="Times New Roman" w:hAnsi="Times New Roman" w:cs="Times New Roman"/>
                <w:sz w:val="19"/>
                <w:szCs w:val="19"/>
              </w:rPr>
            </w:pPr>
            <w:r w:rsidRPr="00B43ACC">
              <w:rPr>
                <w:rFonts w:ascii="Times New Roman" w:hAnsi="Times New Roman" w:cs="Times New Roman"/>
                <w:color w:val="000000"/>
                <w:sz w:val="19"/>
                <w:szCs w:val="19"/>
                <w:shd w:val="clear" w:color="auto" w:fill="FFFFFF"/>
              </w:rPr>
              <w:t>vage, summiere en ongerijmde verklaringen over feitelijke gebeurtenissen</w:t>
            </w:r>
            <w:r>
              <w:rPr>
                <w:rFonts w:ascii="Times New Roman" w:hAnsi="Times New Roman" w:cs="Times New Roman"/>
                <w:color w:val="000000"/>
                <w:sz w:val="19"/>
                <w:szCs w:val="19"/>
                <w:shd w:val="clear" w:color="auto" w:fill="FFFFFF"/>
              </w:rPr>
              <w:t xml:space="preserve">. Eiser </w:t>
            </w:r>
            <w:r>
              <w:rPr>
                <w:rFonts w:ascii="Times New Roman" w:hAnsi="Times New Roman" w:cs="Times New Roman"/>
                <w:color w:val="000000"/>
                <w:sz w:val="19"/>
                <w:szCs w:val="19"/>
                <w:shd w:val="clear" w:color="auto" w:fill="FFFFFF"/>
              </w:rPr>
              <w:lastRenderedPageBreak/>
              <w:t>stelt dat er sprake is van cognitieve vaardigheden, hij onderbouwd dit echter niet.</w:t>
            </w:r>
          </w:p>
        </w:tc>
        <w:tc>
          <w:tcPr>
            <w:tcW w:w="2497" w:type="dxa"/>
          </w:tcPr>
          <w:p w14:paraId="009CA885" w14:textId="77777777" w:rsidR="00CC49E2" w:rsidRPr="00675055" w:rsidRDefault="00CC49E2" w:rsidP="00675055">
            <w:pPr>
              <w:pStyle w:val="Normaalweb"/>
              <w:spacing w:before="0" w:beforeAutospacing="0" w:after="75" w:afterAutospacing="0"/>
              <w:rPr>
                <w:sz w:val="19"/>
                <w:szCs w:val="19"/>
              </w:rPr>
            </w:pPr>
            <w:r>
              <w:rPr>
                <w:color w:val="000000"/>
                <w:sz w:val="19"/>
                <w:szCs w:val="19"/>
                <w:shd w:val="clear" w:color="auto" w:fill="FFFFFF"/>
              </w:rPr>
              <w:lastRenderedPageBreak/>
              <w:t xml:space="preserve"> </w:t>
            </w:r>
            <w:r w:rsidR="00675055" w:rsidRPr="00675055">
              <w:rPr>
                <w:color w:val="000000"/>
                <w:sz w:val="19"/>
                <w:szCs w:val="19"/>
                <w:shd w:val="clear" w:color="auto" w:fill="FFFFFF"/>
              </w:rPr>
              <w:t xml:space="preserve">Aan zijn eerste </w:t>
            </w:r>
            <w:r w:rsidR="00125748">
              <w:rPr>
                <w:color w:val="000000"/>
                <w:sz w:val="19"/>
                <w:szCs w:val="19"/>
                <w:shd w:val="clear" w:color="auto" w:fill="FFFFFF"/>
              </w:rPr>
              <w:t>en 2</w:t>
            </w:r>
            <w:r w:rsidR="00125748" w:rsidRPr="00125748">
              <w:rPr>
                <w:color w:val="000000"/>
                <w:sz w:val="19"/>
                <w:szCs w:val="19"/>
                <w:shd w:val="clear" w:color="auto" w:fill="FFFFFF"/>
                <w:vertAlign w:val="superscript"/>
              </w:rPr>
              <w:t>e</w:t>
            </w:r>
            <w:r w:rsidR="00125748">
              <w:rPr>
                <w:color w:val="000000"/>
                <w:sz w:val="19"/>
                <w:szCs w:val="19"/>
                <w:shd w:val="clear" w:color="auto" w:fill="FFFFFF"/>
              </w:rPr>
              <w:t xml:space="preserve"> </w:t>
            </w:r>
            <w:r w:rsidR="00675055" w:rsidRPr="00675055">
              <w:rPr>
                <w:color w:val="000000"/>
                <w:sz w:val="19"/>
                <w:szCs w:val="19"/>
                <w:shd w:val="clear" w:color="auto" w:fill="FFFFFF"/>
              </w:rPr>
              <w:t>asielaanvraag heeft eiser ten grondslag gelegd dat hij in Irak w</w:t>
            </w:r>
            <w:r w:rsidR="00675055">
              <w:rPr>
                <w:color w:val="000000"/>
                <w:sz w:val="19"/>
                <w:szCs w:val="19"/>
                <w:shd w:val="clear" w:color="auto" w:fill="FFFFFF"/>
              </w:rPr>
              <w:t xml:space="preserve">erd bedreigd door de </w:t>
            </w:r>
            <w:r w:rsidR="00675055">
              <w:rPr>
                <w:color w:val="000000"/>
                <w:sz w:val="19"/>
                <w:szCs w:val="19"/>
                <w:shd w:val="clear" w:color="auto" w:fill="FFFFFF"/>
              </w:rPr>
              <w:lastRenderedPageBreak/>
              <w:t>groepering</w:t>
            </w:r>
            <w:r w:rsidR="00125748">
              <w:rPr>
                <w:color w:val="000000"/>
                <w:sz w:val="19"/>
                <w:szCs w:val="19"/>
                <w:shd w:val="clear" w:color="auto" w:fill="FFFFFF"/>
              </w:rPr>
              <w:t xml:space="preserve"> </w:t>
            </w:r>
            <w:proofErr w:type="spellStart"/>
            <w:r w:rsidR="00675055" w:rsidRPr="00675055">
              <w:rPr>
                <w:color w:val="000000"/>
                <w:sz w:val="19"/>
                <w:szCs w:val="19"/>
                <w:shd w:val="clear" w:color="auto" w:fill="FFFFFF"/>
              </w:rPr>
              <w:t>Thaar</w:t>
            </w:r>
            <w:proofErr w:type="spellEnd"/>
            <w:r w:rsidR="00675055" w:rsidRPr="00675055">
              <w:rPr>
                <w:color w:val="000000"/>
                <w:sz w:val="19"/>
                <w:szCs w:val="19"/>
                <w:shd w:val="clear" w:color="auto" w:fill="FFFFFF"/>
              </w:rPr>
              <w:t xml:space="preserve"> </w:t>
            </w:r>
            <w:proofErr w:type="spellStart"/>
            <w:r w:rsidR="00675055" w:rsidRPr="00675055">
              <w:rPr>
                <w:color w:val="000000"/>
                <w:sz w:val="19"/>
                <w:szCs w:val="19"/>
                <w:shd w:val="clear" w:color="auto" w:fill="FFFFFF"/>
              </w:rPr>
              <w:t>Allah</w:t>
            </w:r>
            <w:r w:rsidR="00125748">
              <w:rPr>
                <w:color w:val="000000"/>
                <w:sz w:val="19"/>
                <w:szCs w:val="19"/>
                <w:shd w:val="clear" w:color="auto" w:fill="FFFFFF"/>
              </w:rPr>
              <w:t>.Verklaringen</w:t>
            </w:r>
            <w:proofErr w:type="spellEnd"/>
            <w:r w:rsidR="00125748">
              <w:rPr>
                <w:color w:val="000000"/>
                <w:sz w:val="19"/>
                <w:szCs w:val="19"/>
                <w:shd w:val="clear" w:color="auto" w:fill="FFFFFF"/>
              </w:rPr>
              <w:t xml:space="preserve"> zijn echter ongeloofwaardig bevonden.</w:t>
            </w:r>
          </w:p>
        </w:tc>
        <w:tc>
          <w:tcPr>
            <w:tcW w:w="1182" w:type="dxa"/>
          </w:tcPr>
          <w:p w14:paraId="14F99DE2" w14:textId="77777777" w:rsidR="00CC49E2" w:rsidRPr="00023872" w:rsidRDefault="00CC49E2" w:rsidP="00CC49E2">
            <w:pPr>
              <w:pStyle w:val="Geenafstand"/>
              <w:rPr>
                <w:rFonts w:ascii="Times New Roman" w:hAnsi="Times New Roman" w:cs="Times New Roman"/>
                <w:sz w:val="19"/>
                <w:szCs w:val="19"/>
              </w:rPr>
            </w:pPr>
            <w:r>
              <w:rPr>
                <w:rFonts w:ascii="Times New Roman" w:hAnsi="Times New Roman" w:cs="Times New Roman"/>
                <w:sz w:val="19"/>
                <w:szCs w:val="19"/>
              </w:rPr>
              <w:lastRenderedPageBreak/>
              <w:t>Irak</w:t>
            </w:r>
          </w:p>
        </w:tc>
        <w:tc>
          <w:tcPr>
            <w:tcW w:w="1846" w:type="dxa"/>
          </w:tcPr>
          <w:p w14:paraId="472A96FB" w14:textId="77777777" w:rsidR="00CC49E2" w:rsidRPr="00023872" w:rsidRDefault="00CC49E2" w:rsidP="00CC49E2">
            <w:pPr>
              <w:pStyle w:val="Geenafstand"/>
              <w:rPr>
                <w:rFonts w:ascii="Times New Roman" w:hAnsi="Times New Roman" w:cs="Times New Roman"/>
                <w:sz w:val="19"/>
                <w:szCs w:val="19"/>
              </w:rPr>
            </w:pPr>
            <w:r>
              <w:rPr>
                <w:rFonts w:ascii="Times New Roman" w:hAnsi="Times New Roman" w:cs="Times New Roman"/>
                <w:sz w:val="19"/>
                <w:szCs w:val="19"/>
              </w:rPr>
              <w:t>ongegrond</w:t>
            </w:r>
          </w:p>
        </w:tc>
      </w:tr>
      <w:tr w:rsidR="00CC49E2" w14:paraId="012B9FB9" w14:textId="77777777" w:rsidTr="00CC49E2">
        <w:tc>
          <w:tcPr>
            <w:tcW w:w="488" w:type="dxa"/>
          </w:tcPr>
          <w:p w14:paraId="37589070" w14:textId="77777777" w:rsidR="00CC49E2" w:rsidRPr="00D775CA" w:rsidRDefault="00CC49E2" w:rsidP="00CC49E2">
            <w:pPr>
              <w:rPr>
                <w:rFonts w:ascii="Times New Roman" w:hAnsi="Times New Roman" w:cs="Times New Roman"/>
                <w:sz w:val="19"/>
                <w:szCs w:val="19"/>
              </w:rPr>
            </w:pPr>
            <w:r w:rsidRPr="00D775CA">
              <w:rPr>
                <w:rFonts w:ascii="Times New Roman" w:hAnsi="Times New Roman" w:cs="Times New Roman"/>
                <w:sz w:val="19"/>
                <w:szCs w:val="19"/>
              </w:rPr>
              <w:t>7</w:t>
            </w:r>
          </w:p>
        </w:tc>
        <w:tc>
          <w:tcPr>
            <w:tcW w:w="2552" w:type="dxa"/>
          </w:tcPr>
          <w:p w14:paraId="5BA9E50A" w14:textId="77777777" w:rsidR="00CC49E2" w:rsidRPr="00D775CA" w:rsidRDefault="00CC49E2" w:rsidP="00CC49E2">
            <w:pPr>
              <w:pStyle w:val="Geenafstand"/>
              <w:rPr>
                <w:rFonts w:ascii="Times New Roman" w:hAnsi="Times New Roman" w:cs="Times New Roman"/>
                <w:sz w:val="19"/>
                <w:szCs w:val="19"/>
              </w:rPr>
            </w:pPr>
            <w:r w:rsidRPr="00D775CA">
              <w:rPr>
                <w:rFonts w:ascii="Times New Roman" w:hAnsi="Times New Roman" w:cs="Times New Roman"/>
                <w:sz w:val="19"/>
                <w:szCs w:val="19"/>
              </w:rPr>
              <w:t>ECLI:NL:RBDHA:2019:</w:t>
            </w:r>
            <w:r>
              <w:rPr>
                <w:rFonts w:ascii="Times New Roman" w:hAnsi="Times New Roman" w:cs="Times New Roman"/>
                <w:sz w:val="19"/>
                <w:szCs w:val="19"/>
              </w:rPr>
              <w:t>257</w:t>
            </w:r>
          </w:p>
        </w:tc>
        <w:tc>
          <w:tcPr>
            <w:tcW w:w="2693" w:type="dxa"/>
          </w:tcPr>
          <w:p w14:paraId="1FC48DFF" w14:textId="77777777" w:rsidR="00CC49E2" w:rsidRPr="00075140" w:rsidRDefault="00CC49E2" w:rsidP="00CC49E2">
            <w:pPr>
              <w:pStyle w:val="Geenafstand"/>
              <w:rPr>
                <w:rFonts w:ascii="Times New Roman" w:hAnsi="Times New Roman" w:cs="Times New Roman"/>
                <w:sz w:val="19"/>
                <w:szCs w:val="19"/>
              </w:rPr>
            </w:pPr>
            <w:r w:rsidRPr="00075140">
              <w:rPr>
                <w:rFonts w:ascii="Times New Roman" w:hAnsi="Times New Roman" w:cs="Times New Roman"/>
                <w:sz w:val="19"/>
                <w:szCs w:val="19"/>
              </w:rPr>
              <w:t>Eiser heeft niet overtuigend kunnen verklaren over zijn ontdekking van zijn homoseksuele geaardheid en wijze waarop hij ermee is omgegaan.</w:t>
            </w:r>
          </w:p>
        </w:tc>
        <w:tc>
          <w:tcPr>
            <w:tcW w:w="2410" w:type="dxa"/>
          </w:tcPr>
          <w:p w14:paraId="52882F8D" w14:textId="77777777" w:rsidR="00CC49E2" w:rsidRPr="0043277E" w:rsidRDefault="00CC49E2" w:rsidP="00CC49E2">
            <w:pPr>
              <w:pStyle w:val="Geenafstand"/>
              <w:rPr>
                <w:rFonts w:ascii="Times New Roman" w:hAnsi="Times New Roman" w:cs="Times New Roman"/>
                <w:sz w:val="19"/>
                <w:szCs w:val="19"/>
              </w:rPr>
            </w:pPr>
            <w:r w:rsidRPr="0043277E">
              <w:rPr>
                <w:rFonts w:ascii="Times New Roman" w:hAnsi="Times New Roman" w:cs="Times New Roman"/>
                <w:color w:val="000000"/>
                <w:sz w:val="19"/>
                <w:szCs w:val="19"/>
                <w:shd w:val="clear" w:color="auto" w:fill="FFFFFF"/>
              </w:rPr>
              <w:t>Uit verklaringen van eiser blijkt niet dat hij zich zorgen heeft gemaakt over de toekomst en de gevolgen die verbonden zijn aan het aangaan van een relatie met een man en het bezoeken van homo-ontmoetingsplekken. Wisselende verklaringen over relatie met vriend.</w:t>
            </w:r>
          </w:p>
        </w:tc>
        <w:tc>
          <w:tcPr>
            <w:tcW w:w="1701" w:type="dxa"/>
          </w:tcPr>
          <w:p w14:paraId="4D950BBD" w14:textId="77777777" w:rsidR="00CC49E2" w:rsidRPr="0043277E" w:rsidRDefault="00CC49E2" w:rsidP="00CC49E2">
            <w:pPr>
              <w:pStyle w:val="Geenafstand"/>
              <w:rPr>
                <w:rFonts w:ascii="Times New Roman" w:hAnsi="Times New Roman" w:cs="Times New Roman"/>
                <w:sz w:val="19"/>
                <w:szCs w:val="19"/>
              </w:rPr>
            </w:pPr>
            <w:r w:rsidRPr="0043277E">
              <w:rPr>
                <w:rFonts w:ascii="Times New Roman" w:hAnsi="Times New Roman" w:cs="Times New Roman"/>
                <w:color w:val="000000"/>
                <w:sz w:val="19"/>
                <w:szCs w:val="19"/>
                <w:shd w:val="clear" w:color="auto" w:fill="FFFFFF"/>
              </w:rPr>
              <w:t>Eiser heeft geen blijk gegeven van enige verdieping in de LHBTI-gemeenschap in Marokko en weinig verdiept in LHBTI-gemeenschap in NL.</w:t>
            </w:r>
          </w:p>
        </w:tc>
        <w:tc>
          <w:tcPr>
            <w:tcW w:w="2133" w:type="dxa"/>
          </w:tcPr>
          <w:p w14:paraId="69F0317E" w14:textId="77777777" w:rsidR="00CC49E2" w:rsidRPr="0043277E" w:rsidRDefault="00CC49E2" w:rsidP="00CC49E2">
            <w:pPr>
              <w:pStyle w:val="Geenafstand"/>
              <w:rPr>
                <w:rFonts w:ascii="Times New Roman" w:hAnsi="Times New Roman" w:cs="Times New Roman"/>
                <w:sz w:val="19"/>
                <w:szCs w:val="19"/>
              </w:rPr>
            </w:pPr>
            <w:r w:rsidRPr="0043277E">
              <w:rPr>
                <w:rFonts w:ascii="Times New Roman" w:hAnsi="Times New Roman" w:cs="Times New Roman"/>
                <w:sz w:val="19"/>
                <w:szCs w:val="19"/>
              </w:rPr>
              <w:t>Eiser legt wisselende verklaringen af.</w:t>
            </w:r>
          </w:p>
        </w:tc>
        <w:tc>
          <w:tcPr>
            <w:tcW w:w="2497" w:type="dxa"/>
          </w:tcPr>
          <w:p w14:paraId="3EA794D4" w14:textId="77777777" w:rsidR="00CC49E2" w:rsidRPr="00FC224C" w:rsidRDefault="00CC49E2" w:rsidP="00754F1B">
            <w:pPr>
              <w:pStyle w:val="Geenafstand"/>
              <w:rPr>
                <w:rFonts w:ascii="Times New Roman" w:hAnsi="Times New Roman" w:cs="Times New Roman"/>
                <w:sz w:val="19"/>
                <w:szCs w:val="19"/>
              </w:rPr>
            </w:pPr>
            <w:r w:rsidRPr="00FC224C">
              <w:rPr>
                <w:rFonts w:ascii="Times New Roman" w:hAnsi="Times New Roman" w:cs="Times New Roman"/>
                <w:color w:val="000000"/>
                <w:sz w:val="19"/>
                <w:szCs w:val="19"/>
                <w:shd w:val="clear" w:color="auto" w:fill="FFFFFF"/>
              </w:rPr>
              <w:t> </w:t>
            </w:r>
            <w:r w:rsidR="00754F1B" w:rsidRPr="00754F1B">
              <w:rPr>
                <w:rFonts w:ascii="Times New Roman" w:hAnsi="Times New Roman" w:cs="Times New Roman"/>
                <w:sz w:val="19"/>
                <w:szCs w:val="19"/>
              </w:rPr>
              <w:t>Eiser stelt dat zijn vader erachter is gekomen dat hij een relatie had met zijn vriend en heeft eiser mishandeld en het huis uitgezet</w:t>
            </w:r>
            <w:r w:rsidR="00754F1B">
              <w:rPr>
                <w:rFonts w:ascii="Times New Roman" w:hAnsi="Times New Roman" w:cs="Times New Roman"/>
                <w:sz w:val="19"/>
                <w:szCs w:val="19"/>
              </w:rPr>
              <w:t>.</w:t>
            </w:r>
            <w:r w:rsidR="00521DD0">
              <w:rPr>
                <w:rFonts w:ascii="Times New Roman" w:hAnsi="Times New Roman" w:cs="Times New Roman"/>
                <w:sz w:val="19"/>
                <w:szCs w:val="19"/>
              </w:rPr>
              <w:t xml:space="preserve"> Seksuele geaardheid en  de problemen is door verweerder niet geloofwaardig geacht </w:t>
            </w:r>
          </w:p>
        </w:tc>
        <w:tc>
          <w:tcPr>
            <w:tcW w:w="1182" w:type="dxa"/>
          </w:tcPr>
          <w:p w14:paraId="3E054BA1" w14:textId="77777777" w:rsidR="00CC49E2" w:rsidRPr="00FC224C" w:rsidRDefault="00CC49E2" w:rsidP="00CC49E2">
            <w:pPr>
              <w:pStyle w:val="Geenafstand"/>
              <w:rPr>
                <w:rFonts w:ascii="Times New Roman" w:hAnsi="Times New Roman" w:cs="Times New Roman"/>
                <w:sz w:val="19"/>
                <w:szCs w:val="19"/>
              </w:rPr>
            </w:pPr>
            <w:r w:rsidRPr="00FC224C">
              <w:rPr>
                <w:rFonts w:ascii="Times New Roman" w:hAnsi="Times New Roman" w:cs="Times New Roman"/>
                <w:sz w:val="19"/>
                <w:szCs w:val="19"/>
              </w:rPr>
              <w:t>Marokko</w:t>
            </w:r>
          </w:p>
        </w:tc>
        <w:tc>
          <w:tcPr>
            <w:tcW w:w="1846" w:type="dxa"/>
          </w:tcPr>
          <w:p w14:paraId="6C332552" w14:textId="77777777" w:rsidR="00CC49E2" w:rsidRPr="00FC224C" w:rsidRDefault="00CC49E2" w:rsidP="00CC49E2">
            <w:pPr>
              <w:pStyle w:val="Geenafstand"/>
              <w:rPr>
                <w:rFonts w:ascii="Times New Roman" w:hAnsi="Times New Roman" w:cs="Times New Roman"/>
                <w:sz w:val="19"/>
                <w:szCs w:val="19"/>
              </w:rPr>
            </w:pPr>
            <w:r w:rsidRPr="00FC224C">
              <w:rPr>
                <w:rFonts w:ascii="Times New Roman" w:hAnsi="Times New Roman" w:cs="Times New Roman"/>
                <w:sz w:val="19"/>
                <w:szCs w:val="19"/>
              </w:rPr>
              <w:t>ongegrond</w:t>
            </w:r>
          </w:p>
        </w:tc>
      </w:tr>
      <w:tr w:rsidR="00CC49E2" w14:paraId="3F49759D" w14:textId="77777777" w:rsidTr="00CC49E2">
        <w:tc>
          <w:tcPr>
            <w:tcW w:w="488" w:type="dxa"/>
          </w:tcPr>
          <w:p w14:paraId="019B2319" w14:textId="77777777" w:rsidR="00CC49E2" w:rsidRPr="00D775CA" w:rsidRDefault="00CC49E2" w:rsidP="00CC49E2">
            <w:pPr>
              <w:rPr>
                <w:rFonts w:ascii="Times New Roman" w:hAnsi="Times New Roman" w:cs="Times New Roman"/>
                <w:sz w:val="19"/>
                <w:szCs w:val="19"/>
              </w:rPr>
            </w:pPr>
            <w:r w:rsidRPr="00D775CA">
              <w:rPr>
                <w:rFonts w:ascii="Times New Roman" w:hAnsi="Times New Roman" w:cs="Times New Roman"/>
                <w:sz w:val="19"/>
                <w:szCs w:val="19"/>
              </w:rPr>
              <w:t>8</w:t>
            </w:r>
          </w:p>
        </w:tc>
        <w:tc>
          <w:tcPr>
            <w:tcW w:w="2552" w:type="dxa"/>
          </w:tcPr>
          <w:p w14:paraId="379E33FA" w14:textId="77777777" w:rsidR="00CC49E2" w:rsidRPr="00D775CA" w:rsidRDefault="00CC49E2" w:rsidP="00CC49E2">
            <w:pPr>
              <w:pStyle w:val="Geenafstand"/>
              <w:rPr>
                <w:rFonts w:ascii="Times New Roman" w:hAnsi="Times New Roman" w:cs="Times New Roman"/>
                <w:sz w:val="19"/>
                <w:szCs w:val="19"/>
              </w:rPr>
            </w:pPr>
            <w:r w:rsidRPr="00D775CA">
              <w:rPr>
                <w:rFonts w:ascii="Times New Roman" w:hAnsi="Times New Roman" w:cs="Times New Roman"/>
                <w:sz w:val="19"/>
                <w:szCs w:val="19"/>
              </w:rPr>
              <w:t>ECLI:NL:RBDHA:2019:</w:t>
            </w:r>
            <w:r>
              <w:rPr>
                <w:rFonts w:ascii="Times New Roman" w:hAnsi="Times New Roman" w:cs="Times New Roman"/>
                <w:sz w:val="19"/>
                <w:szCs w:val="19"/>
              </w:rPr>
              <w:t>2550</w:t>
            </w:r>
          </w:p>
        </w:tc>
        <w:tc>
          <w:tcPr>
            <w:tcW w:w="2693" w:type="dxa"/>
          </w:tcPr>
          <w:p w14:paraId="4B3CBE25" w14:textId="77777777" w:rsidR="00CC49E2" w:rsidRPr="0071374A" w:rsidRDefault="00CC49E2" w:rsidP="00CC49E2">
            <w:pPr>
              <w:pStyle w:val="Geenafstand"/>
              <w:rPr>
                <w:rFonts w:ascii="Times New Roman" w:hAnsi="Times New Roman" w:cs="Times New Roman"/>
                <w:sz w:val="19"/>
                <w:szCs w:val="19"/>
              </w:rPr>
            </w:pPr>
            <w:r w:rsidRPr="0071374A">
              <w:rPr>
                <w:rFonts w:ascii="Times New Roman" w:hAnsi="Times New Roman" w:cs="Times New Roman"/>
                <w:sz w:val="19"/>
                <w:szCs w:val="19"/>
              </w:rPr>
              <w:t>Geen overtuigende verklaringen. Zeer summier en tegenstrijdig verklaard over persoonlijke beleving en eigen ervaringen.</w:t>
            </w:r>
          </w:p>
        </w:tc>
        <w:tc>
          <w:tcPr>
            <w:tcW w:w="2410" w:type="dxa"/>
          </w:tcPr>
          <w:p w14:paraId="74576522" w14:textId="77777777" w:rsidR="00CC49E2" w:rsidRPr="009E021C" w:rsidRDefault="00CC49E2" w:rsidP="00CC49E2">
            <w:pPr>
              <w:pStyle w:val="Geenafstand"/>
              <w:rPr>
                <w:rFonts w:ascii="Times New Roman" w:hAnsi="Times New Roman" w:cs="Times New Roman"/>
                <w:sz w:val="19"/>
                <w:szCs w:val="19"/>
              </w:rPr>
            </w:pPr>
            <w:r w:rsidRPr="009E021C">
              <w:rPr>
                <w:rFonts w:ascii="Times New Roman" w:hAnsi="Times New Roman" w:cs="Times New Roman"/>
                <w:sz w:val="19"/>
                <w:szCs w:val="19"/>
              </w:rPr>
              <w:t>Eiser heeft in vorige aanvraag zeer summier en tegenstrijdig verklaard over zijn gestelde relaties.</w:t>
            </w:r>
          </w:p>
        </w:tc>
        <w:tc>
          <w:tcPr>
            <w:tcW w:w="1701" w:type="dxa"/>
          </w:tcPr>
          <w:p w14:paraId="57CFC56F" w14:textId="77777777" w:rsidR="00CC49E2" w:rsidRPr="0071374A" w:rsidRDefault="00CC49E2" w:rsidP="00CC49E2">
            <w:pPr>
              <w:pStyle w:val="Geenafstand"/>
              <w:rPr>
                <w:rFonts w:ascii="Times New Roman" w:hAnsi="Times New Roman" w:cs="Times New Roman"/>
                <w:sz w:val="19"/>
                <w:szCs w:val="19"/>
              </w:rPr>
            </w:pPr>
            <w:r w:rsidRPr="008F0135">
              <w:rPr>
                <w:rFonts w:ascii="Times New Roman" w:hAnsi="Times New Roman" w:cs="Times New Roman"/>
                <w:sz w:val="19"/>
                <w:szCs w:val="19"/>
              </w:rPr>
              <w:t>In de uitspr</w:t>
            </w:r>
            <w:r>
              <w:rPr>
                <w:rFonts w:ascii="Times New Roman" w:hAnsi="Times New Roman" w:cs="Times New Roman"/>
                <w:sz w:val="19"/>
                <w:szCs w:val="19"/>
              </w:rPr>
              <w:t>aak wordt er niks over gezegd</w:t>
            </w:r>
            <w:r w:rsidRPr="008F0135">
              <w:rPr>
                <w:rFonts w:ascii="Times New Roman" w:hAnsi="Times New Roman" w:cs="Times New Roman"/>
                <w:sz w:val="19"/>
                <w:szCs w:val="19"/>
              </w:rPr>
              <w:t>.</w:t>
            </w:r>
          </w:p>
        </w:tc>
        <w:tc>
          <w:tcPr>
            <w:tcW w:w="2133" w:type="dxa"/>
          </w:tcPr>
          <w:p w14:paraId="58D6055F" w14:textId="77777777" w:rsidR="00CC49E2" w:rsidRPr="0071374A" w:rsidRDefault="00CC49E2" w:rsidP="00CC49E2">
            <w:pPr>
              <w:pStyle w:val="Geenafstand"/>
              <w:rPr>
                <w:rFonts w:ascii="Times New Roman" w:hAnsi="Times New Roman" w:cs="Times New Roman"/>
                <w:sz w:val="19"/>
                <w:szCs w:val="19"/>
              </w:rPr>
            </w:pPr>
            <w:r w:rsidRPr="0071374A">
              <w:rPr>
                <w:rFonts w:ascii="Times New Roman" w:hAnsi="Times New Roman" w:cs="Times New Roman"/>
                <w:sz w:val="19"/>
                <w:szCs w:val="19"/>
              </w:rPr>
              <w:t xml:space="preserve">Eiser levert origineel document aan dat het stamhoofd oproept het bloed van eiser te vergieten. Echter, </w:t>
            </w:r>
            <w:r w:rsidRPr="0071374A">
              <w:rPr>
                <w:rFonts w:ascii="Times New Roman" w:hAnsi="Times New Roman" w:cs="Times New Roman"/>
                <w:color w:val="000000"/>
                <w:sz w:val="19"/>
                <w:szCs w:val="19"/>
                <w:shd w:val="clear" w:color="auto" w:fill="FFFFFF"/>
              </w:rPr>
              <w:t xml:space="preserve">de authenticiteit van het overgelegde document kan wegens het ontbreken van voldoende referentiemateriaal niet worden vastgesteld. </w:t>
            </w:r>
          </w:p>
        </w:tc>
        <w:tc>
          <w:tcPr>
            <w:tcW w:w="2497" w:type="dxa"/>
          </w:tcPr>
          <w:p w14:paraId="2598E362" w14:textId="77777777" w:rsidR="00CC49E2" w:rsidRDefault="00CC49E2" w:rsidP="00CC49E2">
            <w:pPr>
              <w:pStyle w:val="Geenafstand"/>
              <w:rPr>
                <w:rFonts w:ascii="Times New Roman" w:hAnsi="Times New Roman" w:cs="Times New Roman"/>
              </w:rPr>
            </w:pPr>
            <w:r w:rsidRPr="00023872">
              <w:rPr>
                <w:rFonts w:ascii="Times New Roman" w:hAnsi="Times New Roman" w:cs="Times New Roman"/>
                <w:sz w:val="19"/>
                <w:szCs w:val="19"/>
              </w:rPr>
              <w:t>Uit de u</w:t>
            </w:r>
            <w:r w:rsidR="00941DBA">
              <w:rPr>
                <w:rFonts w:ascii="Times New Roman" w:hAnsi="Times New Roman" w:cs="Times New Roman"/>
                <w:sz w:val="19"/>
                <w:szCs w:val="19"/>
              </w:rPr>
              <w:t>itspraak blijkt niet dat eiser eerder vervolgd is geweest. Dus geen toekomstige vrees.</w:t>
            </w:r>
          </w:p>
        </w:tc>
        <w:tc>
          <w:tcPr>
            <w:tcW w:w="1182" w:type="dxa"/>
          </w:tcPr>
          <w:p w14:paraId="7557E038" w14:textId="77777777" w:rsidR="00CC49E2" w:rsidRPr="00941DBA" w:rsidRDefault="00CC49E2" w:rsidP="00CC49E2">
            <w:pPr>
              <w:pStyle w:val="Geenafstand"/>
              <w:rPr>
                <w:rFonts w:ascii="Times New Roman" w:hAnsi="Times New Roman" w:cs="Times New Roman"/>
                <w:sz w:val="19"/>
                <w:szCs w:val="19"/>
              </w:rPr>
            </w:pPr>
            <w:r w:rsidRPr="00941DBA">
              <w:rPr>
                <w:rFonts w:ascii="Times New Roman" w:hAnsi="Times New Roman" w:cs="Times New Roman"/>
                <w:sz w:val="19"/>
                <w:szCs w:val="19"/>
              </w:rPr>
              <w:t xml:space="preserve">Irak </w:t>
            </w:r>
          </w:p>
        </w:tc>
        <w:tc>
          <w:tcPr>
            <w:tcW w:w="1846" w:type="dxa"/>
          </w:tcPr>
          <w:p w14:paraId="4741B855" w14:textId="77777777" w:rsidR="00CC49E2" w:rsidRPr="00941DBA" w:rsidRDefault="00CC49E2" w:rsidP="00CC49E2">
            <w:pPr>
              <w:pStyle w:val="Geenafstand"/>
              <w:rPr>
                <w:rFonts w:ascii="Times New Roman" w:hAnsi="Times New Roman" w:cs="Times New Roman"/>
                <w:sz w:val="19"/>
                <w:szCs w:val="19"/>
              </w:rPr>
            </w:pPr>
            <w:r w:rsidRPr="00941DBA">
              <w:rPr>
                <w:rFonts w:ascii="Times New Roman" w:hAnsi="Times New Roman" w:cs="Times New Roman"/>
                <w:sz w:val="19"/>
                <w:szCs w:val="19"/>
              </w:rPr>
              <w:t>ongegrond</w:t>
            </w:r>
          </w:p>
        </w:tc>
      </w:tr>
      <w:tr w:rsidR="00CC49E2" w14:paraId="5E7A029B" w14:textId="77777777" w:rsidTr="00CC49E2">
        <w:tc>
          <w:tcPr>
            <w:tcW w:w="488" w:type="dxa"/>
          </w:tcPr>
          <w:p w14:paraId="0031CE9F" w14:textId="77777777" w:rsidR="00CC49E2" w:rsidRPr="00D775CA" w:rsidRDefault="00CC49E2" w:rsidP="00CC49E2">
            <w:pPr>
              <w:rPr>
                <w:rFonts w:ascii="Times New Roman" w:hAnsi="Times New Roman" w:cs="Times New Roman"/>
                <w:sz w:val="19"/>
                <w:szCs w:val="19"/>
              </w:rPr>
            </w:pPr>
            <w:r w:rsidRPr="00D775CA">
              <w:rPr>
                <w:rFonts w:ascii="Times New Roman" w:hAnsi="Times New Roman" w:cs="Times New Roman"/>
                <w:sz w:val="19"/>
                <w:szCs w:val="19"/>
              </w:rPr>
              <w:t>9</w:t>
            </w:r>
          </w:p>
        </w:tc>
        <w:tc>
          <w:tcPr>
            <w:tcW w:w="2552" w:type="dxa"/>
          </w:tcPr>
          <w:p w14:paraId="11D06149" w14:textId="77777777" w:rsidR="00CC49E2" w:rsidRPr="00D775CA" w:rsidRDefault="00CC49E2" w:rsidP="00CC49E2">
            <w:pPr>
              <w:pStyle w:val="Geenafstand"/>
              <w:rPr>
                <w:rFonts w:ascii="Times New Roman" w:hAnsi="Times New Roman" w:cs="Times New Roman"/>
                <w:sz w:val="19"/>
                <w:szCs w:val="19"/>
              </w:rPr>
            </w:pPr>
            <w:r w:rsidRPr="00D775CA">
              <w:rPr>
                <w:rFonts w:ascii="Times New Roman" w:hAnsi="Times New Roman" w:cs="Times New Roman"/>
                <w:sz w:val="19"/>
                <w:szCs w:val="19"/>
              </w:rPr>
              <w:t>ECLI:NL:RBDHA:2019:</w:t>
            </w:r>
            <w:r>
              <w:rPr>
                <w:rFonts w:ascii="Times New Roman" w:hAnsi="Times New Roman" w:cs="Times New Roman"/>
                <w:sz w:val="19"/>
                <w:szCs w:val="19"/>
              </w:rPr>
              <w:t>1477</w:t>
            </w:r>
          </w:p>
        </w:tc>
        <w:tc>
          <w:tcPr>
            <w:tcW w:w="2693" w:type="dxa"/>
          </w:tcPr>
          <w:p w14:paraId="0230F7DB" w14:textId="77777777" w:rsidR="00CC49E2" w:rsidRPr="00D3688F" w:rsidRDefault="00CC49E2" w:rsidP="00CC49E2">
            <w:pPr>
              <w:pStyle w:val="Geenafstand"/>
              <w:rPr>
                <w:rFonts w:ascii="Times New Roman" w:hAnsi="Times New Roman" w:cs="Times New Roman"/>
                <w:sz w:val="19"/>
                <w:szCs w:val="19"/>
              </w:rPr>
            </w:pPr>
            <w:r w:rsidRPr="00D3688F">
              <w:rPr>
                <w:rFonts w:ascii="Times New Roman" w:hAnsi="Times New Roman" w:cs="Times New Roman"/>
                <w:color w:val="000000"/>
                <w:sz w:val="19"/>
                <w:szCs w:val="19"/>
                <w:shd w:val="clear" w:color="auto" w:fill="FFFFFF"/>
              </w:rPr>
              <w:t>In de vorige procedure inconsistente en onduidelijke verklaringen heeft afgelegd, hetgeen door Afdeling in Hoger beroep bevestigd.</w:t>
            </w:r>
          </w:p>
        </w:tc>
        <w:tc>
          <w:tcPr>
            <w:tcW w:w="2410" w:type="dxa"/>
          </w:tcPr>
          <w:p w14:paraId="2BA12F3C" w14:textId="77777777" w:rsidR="00CC49E2" w:rsidRPr="009611A8" w:rsidRDefault="00CC49E2" w:rsidP="00CC49E2">
            <w:pPr>
              <w:pStyle w:val="Geenafstand"/>
              <w:rPr>
                <w:rFonts w:ascii="Times New Roman" w:hAnsi="Times New Roman" w:cs="Times New Roman"/>
                <w:sz w:val="19"/>
                <w:szCs w:val="19"/>
              </w:rPr>
            </w:pPr>
            <w:r w:rsidRPr="009611A8">
              <w:rPr>
                <w:rFonts w:ascii="Times New Roman" w:hAnsi="Times New Roman" w:cs="Times New Roman"/>
                <w:sz w:val="19"/>
                <w:szCs w:val="19"/>
              </w:rPr>
              <w:t>Eiser heeft in vorige aanvraag niet geloofwaardig kunnen verklaren over zijn gestelde (seksuele) relaties.</w:t>
            </w:r>
          </w:p>
        </w:tc>
        <w:tc>
          <w:tcPr>
            <w:tcW w:w="1701" w:type="dxa"/>
          </w:tcPr>
          <w:p w14:paraId="619DCFF1" w14:textId="77777777" w:rsidR="00CC49E2" w:rsidRPr="009611A8" w:rsidRDefault="00CC49E2" w:rsidP="00CC49E2">
            <w:pPr>
              <w:pStyle w:val="Geenafstand"/>
              <w:rPr>
                <w:rFonts w:ascii="Times New Roman" w:hAnsi="Times New Roman" w:cs="Times New Roman"/>
                <w:sz w:val="19"/>
                <w:szCs w:val="19"/>
              </w:rPr>
            </w:pPr>
            <w:r w:rsidRPr="009611A8">
              <w:rPr>
                <w:rFonts w:ascii="Times New Roman" w:hAnsi="Times New Roman" w:cs="Times New Roman"/>
                <w:sz w:val="19"/>
                <w:szCs w:val="19"/>
              </w:rPr>
              <w:t xml:space="preserve">Eiser voert tijdens deze aanvraag </w:t>
            </w:r>
            <w:r w:rsidRPr="009611A8">
              <w:rPr>
                <w:rFonts w:ascii="Times New Roman" w:hAnsi="Times New Roman" w:cs="Times New Roman"/>
                <w:color w:val="000000"/>
                <w:sz w:val="19"/>
                <w:szCs w:val="19"/>
                <w:shd w:val="clear" w:color="auto" w:fill="FFFFFF"/>
              </w:rPr>
              <w:t>ruime kennis van alle organisaties waar hij bij betrokken is en de daaraan verbonden personen.</w:t>
            </w:r>
          </w:p>
        </w:tc>
        <w:tc>
          <w:tcPr>
            <w:tcW w:w="2133" w:type="dxa"/>
          </w:tcPr>
          <w:p w14:paraId="7E3F4DF1" w14:textId="77777777" w:rsidR="00CC49E2" w:rsidRPr="00D3688F" w:rsidRDefault="00CC49E2" w:rsidP="00CC49E2">
            <w:pPr>
              <w:pStyle w:val="Geenafstand"/>
              <w:rPr>
                <w:rFonts w:ascii="Times New Roman" w:hAnsi="Times New Roman" w:cs="Times New Roman"/>
                <w:sz w:val="19"/>
                <w:szCs w:val="19"/>
              </w:rPr>
            </w:pPr>
            <w:r w:rsidRPr="00D3688F">
              <w:rPr>
                <w:rFonts w:ascii="Times New Roman" w:hAnsi="Times New Roman" w:cs="Times New Roman"/>
                <w:color w:val="000000"/>
                <w:sz w:val="19"/>
                <w:szCs w:val="19"/>
                <w:shd w:val="clear" w:color="auto" w:fill="FFFFFF"/>
              </w:rPr>
              <w:t xml:space="preserve">de overgelegde documenten van belangenvereniging brengen geen verandering in de eerder ongeloofwaardig </w:t>
            </w:r>
            <w:r w:rsidRPr="00D3688F">
              <w:rPr>
                <w:rFonts w:ascii="Times New Roman" w:hAnsi="Times New Roman" w:cs="Times New Roman"/>
                <w:color w:val="000000"/>
                <w:sz w:val="19"/>
                <w:szCs w:val="19"/>
              </w:rPr>
              <w:t>geachte </w:t>
            </w:r>
            <w:r w:rsidRPr="00D3688F">
              <w:rPr>
                <w:rStyle w:val="hl2"/>
                <w:rFonts w:ascii="Times New Roman" w:hAnsi="Times New Roman" w:cs="Times New Roman"/>
                <w:color w:val="000000"/>
                <w:sz w:val="19"/>
                <w:szCs w:val="19"/>
              </w:rPr>
              <w:t>geaardheid</w:t>
            </w:r>
            <w:r w:rsidRPr="00D3688F">
              <w:rPr>
                <w:rFonts w:ascii="Times New Roman" w:hAnsi="Times New Roman" w:cs="Times New Roman"/>
                <w:color w:val="000000"/>
                <w:sz w:val="19"/>
                <w:szCs w:val="19"/>
              </w:rPr>
              <w:t> van eiser</w:t>
            </w:r>
            <w:r>
              <w:rPr>
                <w:rFonts w:ascii="Times New Roman" w:hAnsi="Times New Roman" w:cs="Times New Roman"/>
                <w:color w:val="000000"/>
                <w:sz w:val="19"/>
                <w:szCs w:val="19"/>
              </w:rPr>
              <w:t>. Eiser dient met eigen verklaringen gestelde seksuele geaardheid zelf aannemelijk te maken.</w:t>
            </w:r>
          </w:p>
        </w:tc>
        <w:tc>
          <w:tcPr>
            <w:tcW w:w="2497" w:type="dxa"/>
          </w:tcPr>
          <w:p w14:paraId="5D9E0299" w14:textId="77777777" w:rsidR="00CC49E2" w:rsidRDefault="00941DBA" w:rsidP="00CC49E2">
            <w:pPr>
              <w:pStyle w:val="Geenafstand"/>
              <w:rPr>
                <w:rFonts w:ascii="Times New Roman" w:hAnsi="Times New Roman" w:cs="Times New Roman"/>
              </w:rPr>
            </w:pPr>
            <w:r w:rsidRPr="00023872">
              <w:rPr>
                <w:rFonts w:ascii="Times New Roman" w:hAnsi="Times New Roman" w:cs="Times New Roman"/>
                <w:sz w:val="19"/>
                <w:szCs w:val="19"/>
              </w:rPr>
              <w:t>Uit de u</w:t>
            </w:r>
            <w:r>
              <w:rPr>
                <w:rFonts w:ascii="Times New Roman" w:hAnsi="Times New Roman" w:cs="Times New Roman"/>
                <w:sz w:val="19"/>
                <w:szCs w:val="19"/>
              </w:rPr>
              <w:t>itspraak blijkt niet dat eiser eerder vervolgd is geweest. Dus geen toekomstige vrees.</w:t>
            </w:r>
          </w:p>
        </w:tc>
        <w:tc>
          <w:tcPr>
            <w:tcW w:w="1182" w:type="dxa"/>
          </w:tcPr>
          <w:p w14:paraId="11D67EBA" w14:textId="77777777" w:rsidR="00CC49E2" w:rsidRPr="0071374A" w:rsidRDefault="00CC49E2" w:rsidP="00CC49E2">
            <w:pPr>
              <w:pStyle w:val="Geenafstand"/>
              <w:rPr>
                <w:rFonts w:ascii="Times New Roman" w:hAnsi="Times New Roman" w:cs="Times New Roman"/>
                <w:sz w:val="19"/>
                <w:szCs w:val="19"/>
              </w:rPr>
            </w:pPr>
            <w:r w:rsidRPr="0071374A">
              <w:rPr>
                <w:rFonts w:ascii="Times New Roman" w:hAnsi="Times New Roman" w:cs="Times New Roman"/>
                <w:sz w:val="19"/>
                <w:szCs w:val="19"/>
              </w:rPr>
              <w:t>Nigeria</w:t>
            </w:r>
          </w:p>
        </w:tc>
        <w:tc>
          <w:tcPr>
            <w:tcW w:w="1846" w:type="dxa"/>
          </w:tcPr>
          <w:p w14:paraId="6CC8628F" w14:textId="77777777" w:rsidR="00CC49E2" w:rsidRPr="0071374A" w:rsidRDefault="00CC49E2" w:rsidP="00CC49E2">
            <w:pPr>
              <w:pStyle w:val="Geenafstand"/>
              <w:rPr>
                <w:rFonts w:ascii="Times New Roman" w:hAnsi="Times New Roman" w:cs="Times New Roman"/>
                <w:sz w:val="19"/>
                <w:szCs w:val="19"/>
              </w:rPr>
            </w:pPr>
            <w:r w:rsidRPr="0071374A">
              <w:rPr>
                <w:rFonts w:ascii="Times New Roman" w:hAnsi="Times New Roman" w:cs="Times New Roman"/>
                <w:sz w:val="19"/>
                <w:szCs w:val="19"/>
              </w:rPr>
              <w:t>ongegrond</w:t>
            </w:r>
          </w:p>
        </w:tc>
      </w:tr>
      <w:tr w:rsidR="00CC49E2" w14:paraId="197BCD85" w14:textId="77777777" w:rsidTr="00CC49E2">
        <w:tc>
          <w:tcPr>
            <w:tcW w:w="488" w:type="dxa"/>
          </w:tcPr>
          <w:p w14:paraId="09C2DB7D" w14:textId="77777777" w:rsidR="00CC49E2" w:rsidRPr="00D775CA" w:rsidRDefault="00CC49E2" w:rsidP="00CC49E2">
            <w:pPr>
              <w:rPr>
                <w:rFonts w:ascii="Times New Roman" w:hAnsi="Times New Roman" w:cs="Times New Roman"/>
                <w:sz w:val="19"/>
                <w:szCs w:val="19"/>
              </w:rPr>
            </w:pPr>
            <w:r w:rsidRPr="00D775CA">
              <w:rPr>
                <w:rFonts w:ascii="Times New Roman" w:hAnsi="Times New Roman" w:cs="Times New Roman"/>
                <w:sz w:val="19"/>
                <w:szCs w:val="19"/>
              </w:rPr>
              <w:t>10</w:t>
            </w:r>
          </w:p>
        </w:tc>
        <w:tc>
          <w:tcPr>
            <w:tcW w:w="2552" w:type="dxa"/>
          </w:tcPr>
          <w:p w14:paraId="136B0276" w14:textId="77777777" w:rsidR="00CC49E2" w:rsidRPr="00D775CA" w:rsidRDefault="00CC49E2" w:rsidP="00CC49E2">
            <w:pPr>
              <w:pStyle w:val="Geenafstand"/>
              <w:rPr>
                <w:rFonts w:ascii="Times New Roman" w:hAnsi="Times New Roman" w:cs="Times New Roman"/>
                <w:sz w:val="19"/>
                <w:szCs w:val="19"/>
              </w:rPr>
            </w:pPr>
            <w:r w:rsidRPr="00D775CA">
              <w:rPr>
                <w:rFonts w:ascii="Times New Roman" w:hAnsi="Times New Roman" w:cs="Times New Roman"/>
                <w:sz w:val="19"/>
                <w:szCs w:val="19"/>
              </w:rPr>
              <w:t>ECLI:NL:RBDHA:2019:</w:t>
            </w:r>
            <w:r>
              <w:rPr>
                <w:rFonts w:ascii="Times New Roman" w:hAnsi="Times New Roman" w:cs="Times New Roman"/>
                <w:sz w:val="19"/>
                <w:szCs w:val="19"/>
              </w:rPr>
              <w:t>4002</w:t>
            </w:r>
          </w:p>
        </w:tc>
        <w:tc>
          <w:tcPr>
            <w:tcW w:w="2693" w:type="dxa"/>
          </w:tcPr>
          <w:p w14:paraId="0B4A1740" w14:textId="77777777" w:rsidR="00CC49E2" w:rsidRPr="00782788" w:rsidRDefault="00CC49E2" w:rsidP="00CC49E2">
            <w:pPr>
              <w:pStyle w:val="Geenafstand"/>
              <w:rPr>
                <w:rFonts w:ascii="Times New Roman" w:hAnsi="Times New Roman" w:cs="Times New Roman"/>
                <w:sz w:val="19"/>
                <w:szCs w:val="19"/>
              </w:rPr>
            </w:pPr>
            <w:r w:rsidRPr="00782788">
              <w:rPr>
                <w:rFonts w:ascii="Times New Roman" w:hAnsi="Times New Roman" w:cs="Times New Roman"/>
                <w:sz w:val="19"/>
                <w:szCs w:val="19"/>
              </w:rPr>
              <w:t xml:space="preserve">Hierover wordt niks in de </w:t>
            </w:r>
            <w:r w:rsidRPr="00782788">
              <w:rPr>
                <w:rFonts w:ascii="Times New Roman" w:hAnsi="Times New Roman" w:cs="Times New Roman"/>
                <w:sz w:val="19"/>
                <w:szCs w:val="19"/>
              </w:rPr>
              <w:lastRenderedPageBreak/>
              <w:t>uitspraak gezegd.</w:t>
            </w:r>
          </w:p>
        </w:tc>
        <w:tc>
          <w:tcPr>
            <w:tcW w:w="2410" w:type="dxa"/>
          </w:tcPr>
          <w:p w14:paraId="346AB670" w14:textId="77777777" w:rsidR="00CC49E2" w:rsidRDefault="00CC49E2" w:rsidP="00CC49E2">
            <w:pPr>
              <w:pStyle w:val="Geenafstand"/>
              <w:rPr>
                <w:rFonts w:ascii="Times New Roman" w:hAnsi="Times New Roman" w:cs="Times New Roman"/>
                <w:color w:val="000000"/>
                <w:sz w:val="19"/>
                <w:szCs w:val="19"/>
                <w:shd w:val="clear" w:color="auto" w:fill="FFFFFF"/>
              </w:rPr>
            </w:pPr>
            <w:r w:rsidRPr="00DC09C4">
              <w:rPr>
                <w:rFonts w:ascii="Times New Roman" w:hAnsi="Times New Roman" w:cs="Times New Roman"/>
                <w:color w:val="000000"/>
                <w:sz w:val="19"/>
                <w:szCs w:val="19"/>
                <w:shd w:val="clear" w:color="auto" w:fill="FFFFFF"/>
              </w:rPr>
              <w:lastRenderedPageBreak/>
              <w:t xml:space="preserve">Eiser stelt dat hij zijn </w:t>
            </w:r>
            <w:r w:rsidRPr="00DC09C4">
              <w:rPr>
                <w:rFonts w:ascii="Times New Roman" w:hAnsi="Times New Roman" w:cs="Times New Roman"/>
                <w:color w:val="000000"/>
                <w:sz w:val="19"/>
                <w:szCs w:val="19"/>
                <w:shd w:val="clear" w:color="auto" w:fill="FFFFFF"/>
              </w:rPr>
              <w:lastRenderedPageBreak/>
              <w:t>geaardheid in het geheim</w:t>
            </w:r>
            <w:r w:rsidR="007D390C">
              <w:rPr>
                <w:rFonts w:ascii="Times New Roman" w:hAnsi="Times New Roman" w:cs="Times New Roman"/>
                <w:color w:val="000000"/>
                <w:sz w:val="19"/>
                <w:szCs w:val="19"/>
                <w:shd w:val="clear" w:color="auto" w:fill="FFFFFF"/>
              </w:rPr>
              <w:t xml:space="preserve"> heeft moeten houden. D</w:t>
            </w:r>
            <w:r w:rsidRPr="00DC09C4">
              <w:rPr>
                <w:rFonts w:ascii="Times New Roman" w:hAnsi="Times New Roman" w:cs="Times New Roman"/>
                <w:color w:val="000000"/>
                <w:sz w:val="19"/>
                <w:szCs w:val="19"/>
                <w:shd w:val="clear" w:color="auto" w:fill="FFFFFF"/>
              </w:rPr>
              <w:t>it is echter niet gebleken dat hij zich in het openbaar terughoudend heeft moeten opstellen.</w:t>
            </w:r>
            <w:r w:rsidR="007D390C">
              <w:rPr>
                <w:rFonts w:ascii="Times New Roman" w:hAnsi="Times New Roman" w:cs="Times New Roman"/>
                <w:color w:val="000000"/>
                <w:sz w:val="19"/>
                <w:szCs w:val="19"/>
                <w:shd w:val="clear" w:color="auto" w:fill="FFFFFF"/>
              </w:rPr>
              <w:t xml:space="preserve"> Hij is heeft geen homoseksuele relatie gehad waarmee hij voorts in het openbaar kon verschijnen en met deze partner heeft samengewoond.</w:t>
            </w:r>
          </w:p>
          <w:p w14:paraId="7CE5A566" w14:textId="77777777" w:rsidR="007D390C" w:rsidRPr="00DC09C4" w:rsidRDefault="007D390C" w:rsidP="00CC49E2">
            <w:pPr>
              <w:pStyle w:val="Geenafstand"/>
              <w:rPr>
                <w:rFonts w:ascii="Times New Roman" w:hAnsi="Times New Roman" w:cs="Times New Roman"/>
                <w:sz w:val="19"/>
                <w:szCs w:val="19"/>
              </w:rPr>
            </w:pPr>
          </w:p>
        </w:tc>
        <w:tc>
          <w:tcPr>
            <w:tcW w:w="1701" w:type="dxa"/>
          </w:tcPr>
          <w:p w14:paraId="11073B89" w14:textId="77777777" w:rsidR="00CC49E2" w:rsidRDefault="00CC49E2" w:rsidP="00CC49E2">
            <w:pPr>
              <w:pStyle w:val="Geenafstand"/>
              <w:rPr>
                <w:rFonts w:ascii="Times New Roman" w:hAnsi="Times New Roman" w:cs="Times New Roman"/>
              </w:rPr>
            </w:pPr>
            <w:r w:rsidRPr="008F0135">
              <w:rPr>
                <w:rFonts w:ascii="Times New Roman" w:hAnsi="Times New Roman" w:cs="Times New Roman"/>
                <w:sz w:val="19"/>
                <w:szCs w:val="19"/>
              </w:rPr>
              <w:lastRenderedPageBreak/>
              <w:t>In de uitspr</w:t>
            </w:r>
            <w:r>
              <w:rPr>
                <w:rFonts w:ascii="Times New Roman" w:hAnsi="Times New Roman" w:cs="Times New Roman"/>
                <w:sz w:val="19"/>
                <w:szCs w:val="19"/>
              </w:rPr>
              <w:t xml:space="preserve">aak </w:t>
            </w:r>
            <w:r>
              <w:rPr>
                <w:rFonts w:ascii="Times New Roman" w:hAnsi="Times New Roman" w:cs="Times New Roman"/>
                <w:sz w:val="19"/>
                <w:szCs w:val="19"/>
              </w:rPr>
              <w:lastRenderedPageBreak/>
              <w:t>wordt er niks over gezegd</w:t>
            </w:r>
            <w:r w:rsidRPr="008F0135">
              <w:rPr>
                <w:rFonts w:ascii="Times New Roman" w:hAnsi="Times New Roman" w:cs="Times New Roman"/>
                <w:sz w:val="19"/>
                <w:szCs w:val="19"/>
              </w:rPr>
              <w:t>.</w:t>
            </w:r>
          </w:p>
        </w:tc>
        <w:tc>
          <w:tcPr>
            <w:tcW w:w="2133" w:type="dxa"/>
          </w:tcPr>
          <w:p w14:paraId="5D83A573" w14:textId="77777777" w:rsidR="00CC49E2" w:rsidRPr="00884295" w:rsidRDefault="00CC49E2" w:rsidP="00CC49E2">
            <w:pPr>
              <w:pStyle w:val="Geenafstand"/>
              <w:rPr>
                <w:rFonts w:ascii="Times New Roman" w:hAnsi="Times New Roman" w:cs="Times New Roman"/>
                <w:sz w:val="19"/>
                <w:szCs w:val="19"/>
              </w:rPr>
            </w:pPr>
            <w:r w:rsidRPr="00884295">
              <w:rPr>
                <w:rFonts w:ascii="Times New Roman" w:hAnsi="Times New Roman" w:cs="Times New Roman"/>
                <w:color w:val="000000"/>
                <w:sz w:val="19"/>
                <w:szCs w:val="19"/>
                <w:shd w:val="clear" w:color="auto" w:fill="FFFFFF"/>
              </w:rPr>
              <w:lastRenderedPageBreak/>
              <w:t xml:space="preserve">Voor zover eiser heeft </w:t>
            </w:r>
            <w:r w:rsidRPr="00884295">
              <w:rPr>
                <w:rFonts w:ascii="Times New Roman" w:hAnsi="Times New Roman" w:cs="Times New Roman"/>
                <w:color w:val="000000"/>
                <w:sz w:val="19"/>
                <w:szCs w:val="19"/>
                <w:shd w:val="clear" w:color="auto" w:fill="FFFFFF"/>
              </w:rPr>
              <w:lastRenderedPageBreak/>
              <w:t>verwezen naar stukken omtrent de mensenrechtensituatie in Colombia wordt overwogen dat deze stukken niet zien op eisers persoonlijke situatie en daarom niet als onderbouwing kunnen dienen voor de stelling dat eiser persoonlijk vanwege zijn </w:t>
            </w:r>
            <w:r w:rsidRPr="00884295">
              <w:rPr>
                <w:rStyle w:val="hl1"/>
                <w:rFonts w:ascii="Times New Roman" w:hAnsi="Times New Roman" w:cs="Times New Roman"/>
                <w:color w:val="000000"/>
                <w:sz w:val="19"/>
                <w:szCs w:val="19"/>
              </w:rPr>
              <w:t>geaardheid</w:t>
            </w:r>
            <w:r w:rsidRPr="00884295">
              <w:rPr>
                <w:rFonts w:ascii="Times New Roman" w:hAnsi="Times New Roman" w:cs="Times New Roman"/>
                <w:color w:val="000000"/>
                <w:sz w:val="19"/>
                <w:szCs w:val="19"/>
              </w:rPr>
              <w:t> </w:t>
            </w:r>
            <w:r w:rsidRPr="00884295">
              <w:rPr>
                <w:rFonts w:ascii="Times New Roman" w:hAnsi="Times New Roman" w:cs="Times New Roman"/>
                <w:color w:val="000000"/>
                <w:sz w:val="19"/>
                <w:szCs w:val="19"/>
                <w:shd w:val="clear" w:color="auto" w:fill="FFFFFF"/>
              </w:rPr>
              <w:t>heeft te vrezen voor vervolging</w:t>
            </w:r>
          </w:p>
        </w:tc>
        <w:tc>
          <w:tcPr>
            <w:tcW w:w="2497" w:type="dxa"/>
          </w:tcPr>
          <w:p w14:paraId="1E6F0CD6" w14:textId="77777777" w:rsidR="00CC49E2" w:rsidRPr="00D43D30" w:rsidRDefault="00250F26" w:rsidP="00CC49E2">
            <w:pPr>
              <w:pStyle w:val="Geenafstand"/>
              <w:rPr>
                <w:rFonts w:ascii="Times New Roman" w:hAnsi="Times New Roman" w:cs="Times New Roman"/>
                <w:sz w:val="19"/>
                <w:szCs w:val="19"/>
              </w:rPr>
            </w:pPr>
            <w:r>
              <w:rPr>
                <w:rFonts w:ascii="Times New Roman" w:hAnsi="Times New Roman" w:cs="Times New Roman"/>
                <w:color w:val="000000"/>
                <w:sz w:val="19"/>
                <w:szCs w:val="19"/>
                <w:shd w:val="clear" w:color="auto" w:fill="FFFFFF"/>
              </w:rPr>
              <w:lastRenderedPageBreak/>
              <w:t>Eiser is gepest,</w:t>
            </w:r>
            <w:r w:rsidR="00CC49E2" w:rsidRPr="00D43D30">
              <w:rPr>
                <w:rFonts w:ascii="Times New Roman" w:hAnsi="Times New Roman" w:cs="Times New Roman"/>
                <w:color w:val="000000"/>
                <w:sz w:val="19"/>
                <w:szCs w:val="19"/>
                <w:shd w:val="clear" w:color="auto" w:fill="FFFFFF"/>
              </w:rPr>
              <w:t xml:space="preserve"> uitgescholden </w:t>
            </w:r>
            <w:r>
              <w:rPr>
                <w:rFonts w:ascii="Times New Roman" w:hAnsi="Times New Roman" w:cs="Times New Roman"/>
                <w:color w:val="000000"/>
                <w:sz w:val="19"/>
                <w:szCs w:val="19"/>
                <w:shd w:val="clear" w:color="auto" w:fill="FFFFFF"/>
              </w:rPr>
              <w:lastRenderedPageBreak/>
              <w:t xml:space="preserve">en heeft 3 dreigbrieven ontvangen. Eiser </w:t>
            </w:r>
            <w:r w:rsidR="00CC49E2" w:rsidRPr="00D43D30">
              <w:rPr>
                <w:rFonts w:ascii="Times New Roman" w:hAnsi="Times New Roman" w:cs="Times New Roman"/>
                <w:color w:val="000000"/>
                <w:sz w:val="19"/>
                <w:szCs w:val="19"/>
                <w:shd w:val="clear" w:color="auto" w:fill="FFFFFF"/>
              </w:rPr>
              <w:t xml:space="preserve"> vreest door de</w:t>
            </w:r>
            <w:r w:rsidR="00CC49E2">
              <w:rPr>
                <w:rFonts w:ascii="Times New Roman" w:hAnsi="Times New Roman" w:cs="Times New Roman"/>
                <w:color w:val="000000"/>
                <w:sz w:val="19"/>
                <w:szCs w:val="19"/>
                <w:shd w:val="clear" w:color="auto" w:fill="FFFFFF"/>
              </w:rPr>
              <w:t xml:space="preserve"> guerrilla meegenomen te worden. </w:t>
            </w:r>
            <w:r w:rsidR="00CC49E2" w:rsidRPr="00823BC4">
              <w:rPr>
                <w:rFonts w:ascii="Times New Roman" w:hAnsi="Times New Roman" w:cs="Times New Roman"/>
                <w:color w:val="000000"/>
                <w:sz w:val="19"/>
                <w:szCs w:val="19"/>
                <w:shd w:val="clear" w:color="auto" w:fill="FFFFFF"/>
              </w:rPr>
              <w:t>Eiser dient met zijn verklaringen aannemel</w:t>
            </w:r>
            <w:r w:rsidR="00CC49E2">
              <w:rPr>
                <w:rFonts w:ascii="Times New Roman" w:hAnsi="Times New Roman" w:cs="Times New Roman"/>
                <w:color w:val="000000"/>
                <w:sz w:val="19"/>
                <w:szCs w:val="19"/>
                <w:shd w:val="clear" w:color="auto" w:fill="FFFFFF"/>
              </w:rPr>
              <w:t>ijk te maken dat hij</w:t>
            </w:r>
            <w:r w:rsidR="00CC49E2" w:rsidRPr="00823BC4">
              <w:rPr>
                <w:rFonts w:ascii="Times New Roman" w:hAnsi="Times New Roman" w:cs="Times New Roman"/>
                <w:color w:val="000000"/>
                <w:sz w:val="19"/>
                <w:szCs w:val="19"/>
                <w:shd w:val="clear" w:color="auto" w:fill="FFFFFF"/>
              </w:rPr>
              <w:t xml:space="preserve"> vanwege zijn </w:t>
            </w:r>
            <w:r w:rsidR="00CC49E2" w:rsidRPr="00823BC4">
              <w:rPr>
                <w:rStyle w:val="hl1"/>
                <w:rFonts w:ascii="Times New Roman" w:hAnsi="Times New Roman" w:cs="Times New Roman"/>
                <w:color w:val="000000"/>
                <w:sz w:val="19"/>
                <w:szCs w:val="19"/>
              </w:rPr>
              <w:t>geaardheid</w:t>
            </w:r>
            <w:r w:rsidR="00CC49E2" w:rsidRPr="00823BC4">
              <w:rPr>
                <w:rFonts w:ascii="Times New Roman" w:hAnsi="Times New Roman" w:cs="Times New Roman"/>
                <w:color w:val="000000"/>
                <w:sz w:val="19"/>
                <w:szCs w:val="19"/>
                <w:shd w:val="clear" w:color="auto" w:fill="FFFFFF"/>
              </w:rPr>
              <w:t> voor vluchtelingrechtelijke vervolging heeft te vrezen of een reëel risico loopt op ernstige schade</w:t>
            </w:r>
            <w:r w:rsidR="00CC49E2">
              <w:rPr>
                <w:rFonts w:ascii="Times New Roman" w:hAnsi="Times New Roman" w:cs="Times New Roman"/>
                <w:color w:val="000000"/>
                <w:sz w:val="19"/>
                <w:szCs w:val="19"/>
                <w:shd w:val="clear" w:color="auto" w:fill="FFFFFF"/>
              </w:rPr>
              <w:t>.</w:t>
            </w:r>
            <w:r>
              <w:rPr>
                <w:rFonts w:ascii="Times New Roman" w:hAnsi="Times New Roman" w:cs="Times New Roman"/>
                <w:color w:val="000000"/>
                <w:sz w:val="19"/>
                <w:szCs w:val="19"/>
                <w:shd w:val="clear" w:color="auto" w:fill="FFFFFF"/>
              </w:rPr>
              <w:t xml:space="preserve"> </w:t>
            </w:r>
            <w:r w:rsidRPr="00250F26">
              <w:rPr>
                <w:rFonts w:ascii="Times New Roman" w:hAnsi="Times New Roman" w:cs="Times New Roman"/>
                <w:color w:val="000000"/>
                <w:sz w:val="19"/>
                <w:szCs w:val="19"/>
                <w:shd w:val="clear" w:color="auto" w:fill="FFFFFF"/>
              </w:rPr>
              <w:t>De rechtbank is met verweerder van oordeel dat niet is gebleken dat de ondervonden discriminatie vanwege eisers seksuele geaardheid een ernstige beperking van de bestaansmogelijkheden oplevert waardoor het leven in Colombia voor eiser onhoudbaar is geworden.</w:t>
            </w:r>
          </w:p>
        </w:tc>
        <w:tc>
          <w:tcPr>
            <w:tcW w:w="1182" w:type="dxa"/>
          </w:tcPr>
          <w:p w14:paraId="254C4257" w14:textId="77777777" w:rsidR="00CC49E2" w:rsidRPr="0071374A" w:rsidRDefault="00CC49E2" w:rsidP="00CC49E2">
            <w:pPr>
              <w:pStyle w:val="Geenafstand"/>
              <w:rPr>
                <w:rFonts w:ascii="Times New Roman" w:hAnsi="Times New Roman" w:cs="Times New Roman"/>
                <w:sz w:val="19"/>
                <w:szCs w:val="19"/>
              </w:rPr>
            </w:pPr>
            <w:r>
              <w:rPr>
                <w:rFonts w:ascii="Times New Roman" w:hAnsi="Times New Roman" w:cs="Times New Roman"/>
                <w:sz w:val="19"/>
                <w:szCs w:val="19"/>
              </w:rPr>
              <w:lastRenderedPageBreak/>
              <w:t>Colombia</w:t>
            </w:r>
          </w:p>
        </w:tc>
        <w:tc>
          <w:tcPr>
            <w:tcW w:w="1846" w:type="dxa"/>
          </w:tcPr>
          <w:p w14:paraId="7999B9DA" w14:textId="77777777" w:rsidR="00CC49E2" w:rsidRPr="0071374A" w:rsidRDefault="00CC49E2" w:rsidP="00CC49E2">
            <w:pPr>
              <w:pStyle w:val="Geenafstand"/>
              <w:rPr>
                <w:rFonts w:ascii="Times New Roman" w:hAnsi="Times New Roman" w:cs="Times New Roman"/>
                <w:sz w:val="19"/>
                <w:szCs w:val="19"/>
              </w:rPr>
            </w:pPr>
            <w:r>
              <w:rPr>
                <w:rFonts w:ascii="Times New Roman" w:hAnsi="Times New Roman" w:cs="Times New Roman"/>
                <w:sz w:val="19"/>
                <w:szCs w:val="19"/>
              </w:rPr>
              <w:t>ongegrond</w:t>
            </w:r>
          </w:p>
        </w:tc>
      </w:tr>
      <w:tr w:rsidR="00CC49E2" w14:paraId="0A07C127" w14:textId="77777777" w:rsidTr="00CC49E2">
        <w:tc>
          <w:tcPr>
            <w:tcW w:w="488" w:type="dxa"/>
          </w:tcPr>
          <w:p w14:paraId="3D881B64" w14:textId="77777777" w:rsidR="00CC49E2" w:rsidRPr="00D775CA" w:rsidRDefault="00CC49E2" w:rsidP="00CC49E2">
            <w:pPr>
              <w:rPr>
                <w:rFonts w:ascii="Times New Roman" w:hAnsi="Times New Roman" w:cs="Times New Roman"/>
                <w:sz w:val="19"/>
                <w:szCs w:val="19"/>
              </w:rPr>
            </w:pPr>
            <w:r w:rsidRPr="00D775CA">
              <w:rPr>
                <w:rFonts w:ascii="Times New Roman" w:hAnsi="Times New Roman" w:cs="Times New Roman"/>
                <w:sz w:val="19"/>
                <w:szCs w:val="19"/>
              </w:rPr>
              <w:t>11</w:t>
            </w:r>
          </w:p>
        </w:tc>
        <w:tc>
          <w:tcPr>
            <w:tcW w:w="2552" w:type="dxa"/>
          </w:tcPr>
          <w:p w14:paraId="298FAE63" w14:textId="77777777" w:rsidR="00CC49E2" w:rsidRPr="00D775CA" w:rsidRDefault="00CC49E2" w:rsidP="00CC49E2">
            <w:pPr>
              <w:pStyle w:val="Geenafstand"/>
              <w:rPr>
                <w:rFonts w:ascii="Times New Roman" w:hAnsi="Times New Roman" w:cs="Times New Roman"/>
                <w:sz w:val="19"/>
                <w:szCs w:val="19"/>
              </w:rPr>
            </w:pPr>
            <w:r w:rsidRPr="00D775CA">
              <w:rPr>
                <w:rFonts w:ascii="Times New Roman" w:hAnsi="Times New Roman" w:cs="Times New Roman"/>
                <w:sz w:val="19"/>
                <w:szCs w:val="19"/>
              </w:rPr>
              <w:t>ECLI:NL:RBDHA:2019:</w:t>
            </w:r>
            <w:r>
              <w:rPr>
                <w:rFonts w:ascii="Times New Roman" w:hAnsi="Times New Roman" w:cs="Times New Roman"/>
                <w:sz w:val="19"/>
                <w:szCs w:val="19"/>
              </w:rPr>
              <w:t>1463</w:t>
            </w:r>
          </w:p>
        </w:tc>
        <w:tc>
          <w:tcPr>
            <w:tcW w:w="2693" w:type="dxa"/>
          </w:tcPr>
          <w:p w14:paraId="0821C464" w14:textId="77777777" w:rsidR="00CC49E2" w:rsidRPr="000307DC" w:rsidRDefault="00CC49E2" w:rsidP="00CC49E2">
            <w:pPr>
              <w:pStyle w:val="Geenafstand"/>
              <w:rPr>
                <w:rFonts w:ascii="Times New Roman" w:hAnsi="Times New Roman" w:cs="Times New Roman"/>
                <w:color w:val="000000"/>
                <w:sz w:val="19"/>
                <w:szCs w:val="19"/>
                <w:shd w:val="clear" w:color="auto" w:fill="FFFFFF"/>
              </w:rPr>
            </w:pPr>
            <w:r w:rsidRPr="000307DC">
              <w:rPr>
                <w:rFonts w:ascii="Times New Roman" w:hAnsi="Times New Roman" w:cs="Times New Roman"/>
                <w:color w:val="000000"/>
                <w:sz w:val="19"/>
                <w:szCs w:val="19"/>
                <w:shd w:val="clear" w:color="auto" w:fill="FFFFFF"/>
              </w:rPr>
              <w:t>Eiser is zich zeer lange tijd bewust van zijn homoseksualiteit. Het is niet aannemelijk dat de ondervonden discriminatie een dusdanig ernstige beperking van de bestaansmogelijkheden oplevert dat het voor eiser onmogelijk is om op maatschappelijk en sociaal gebied te kunnen functioneren.</w:t>
            </w:r>
          </w:p>
          <w:p w14:paraId="1277DB31" w14:textId="77777777" w:rsidR="00CC49E2" w:rsidRPr="000307DC" w:rsidRDefault="00CC49E2" w:rsidP="00CC49E2">
            <w:pPr>
              <w:pStyle w:val="Geenafstand"/>
              <w:rPr>
                <w:rFonts w:ascii="Times New Roman" w:hAnsi="Times New Roman" w:cs="Times New Roman"/>
                <w:sz w:val="19"/>
                <w:szCs w:val="19"/>
              </w:rPr>
            </w:pPr>
          </w:p>
        </w:tc>
        <w:tc>
          <w:tcPr>
            <w:tcW w:w="2410" w:type="dxa"/>
          </w:tcPr>
          <w:p w14:paraId="1B209662" w14:textId="77777777" w:rsidR="00CC49E2" w:rsidRPr="000307DC" w:rsidRDefault="00CC49E2" w:rsidP="00CC49E2">
            <w:pPr>
              <w:pStyle w:val="Geenafstand"/>
              <w:rPr>
                <w:rFonts w:ascii="Times New Roman" w:hAnsi="Times New Roman" w:cs="Times New Roman"/>
                <w:sz w:val="19"/>
                <w:szCs w:val="19"/>
              </w:rPr>
            </w:pPr>
            <w:r w:rsidRPr="000307DC">
              <w:rPr>
                <w:rFonts w:ascii="Times New Roman" w:hAnsi="Times New Roman" w:cs="Times New Roman"/>
                <w:color w:val="000000"/>
                <w:sz w:val="19"/>
                <w:szCs w:val="19"/>
                <w:shd w:val="clear" w:color="auto" w:fill="FFFFFF"/>
              </w:rPr>
              <w:t>Eiser heeft terughoudend invulling gegeven aan zijn </w:t>
            </w:r>
            <w:r w:rsidRPr="000307DC">
              <w:rPr>
                <w:rStyle w:val="hl1"/>
                <w:rFonts w:ascii="Times New Roman" w:hAnsi="Times New Roman" w:cs="Times New Roman"/>
                <w:color w:val="000000"/>
                <w:sz w:val="19"/>
                <w:szCs w:val="19"/>
              </w:rPr>
              <w:t>geaardheid</w:t>
            </w:r>
            <w:r w:rsidRPr="000307DC">
              <w:rPr>
                <w:rFonts w:ascii="Times New Roman" w:hAnsi="Times New Roman" w:cs="Times New Roman"/>
                <w:color w:val="000000"/>
                <w:sz w:val="19"/>
                <w:szCs w:val="19"/>
                <w:shd w:val="clear" w:color="auto" w:fill="FFFFFF"/>
              </w:rPr>
              <w:t> in zijn land van herkomst, om problemen te voorkomen. Hiervoor biedt het facebookaccount van eiser ook een aanknopingspunt. Daarop heeft eiser namelijk aangegeven dat hij geïnteresseerd is in vrouwen, om te verhullen dat hij homoseksueel is.</w:t>
            </w:r>
            <w:r>
              <w:rPr>
                <w:rFonts w:ascii="Times New Roman" w:hAnsi="Times New Roman" w:cs="Times New Roman"/>
                <w:color w:val="000000"/>
                <w:sz w:val="19"/>
                <w:szCs w:val="19"/>
                <w:shd w:val="clear" w:color="auto" w:fill="FFFFFF"/>
              </w:rPr>
              <w:t xml:space="preserve"> </w:t>
            </w:r>
            <w:r w:rsidRPr="000307DC">
              <w:rPr>
                <w:rFonts w:ascii="Times New Roman" w:hAnsi="Times New Roman" w:cs="Times New Roman"/>
                <w:color w:val="000000"/>
                <w:sz w:val="19"/>
                <w:szCs w:val="19"/>
                <w:shd w:val="clear" w:color="auto" w:fill="FFFFFF"/>
              </w:rPr>
              <w:t xml:space="preserve">Daarbij is nog van belang dat verweerder bij zijn beoordeling, ook blijkens zijn eigen beleid, van een vreemdeling geen terughoudendheid mag verlangen bij de invulling </w:t>
            </w:r>
            <w:r w:rsidRPr="000307DC">
              <w:rPr>
                <w:rFonts w:ascii="Times New Roman" w:hAnsi="Times New Roman" w:cs="Times New Roman"/>
                <w:color w:val="000000"/>
                <w:sz w:val="19"/>
                <w:szCs w:val="19"/>
                <w:shd w:val="clear" w:color="auto" w:fill="FFFFFF"/>
              </w:rPr>
              <w:lastRenderedPageBreak/>
              <w:t>van zijn</w:t>
            </w:r>
            <w:r w:rsidRPr="000307DC">
              <w:rPr>
                <w:rFonts w:ascii="Times New Roman" w:hAnsi="Times New Roman" w:cs="Times New Roman"/>
                <w:color w:val="000000"/>
                <w:sz w:val="19"/>
                <w:szCs w:val="19"/>
              </w:rPr>
              <w:t> </w:t>
            </w:r>
            <w:r w:rsidRPr="000307DC">
              <w:rPr>
                <w:rStyle w:val="hl2"/>
                <w:rFonts w:ascii="Times New Roman" w:hAnsi="Times New Roman" w:cs="Times New Roman"/>
                <w:color w:val="000000"/>
                <w:sz w:val="19"/>
                <w:szCs w:val="19"/>
              </w:rPr>
              <w:t>seksuele</w:t>
            </w:r>
            <w:r w:rsidRPr="000307DC">
              <w:rPr>
                <w:rFonts w:ascii="Times New Roman" w:hAnsi="Times New Roman" w:cs="Times New Roman"/>
                <w:color w:val="000000"/>
                <w:sz w:val="19"/>
                <w:szCs w:val="19"/>
                <w:shd w:val="clear" w:color="auto" w:fill="FFFFFF"/>
              </w:rPr>
              <w:t> gerichtheid.</w:t>
            </w:r>
          </w:p>
        </w:tc>
        <w:tc>
          <w:tcPr>
            <w:tcW w:w="1701" w:type="dxa"/>
          </w:tcPr>
          <w:p w14:paraId="4C35EE30" w14:textId="77777777" w:rsidR="00CC49E2" w:rsidRDefault="00CC49E2" w:rsidP="00CC49E2">
            <w:pPr>
              <w:pStyle w:val="Geenafstand"/>
              <w:rPr>
                <w:rFonts w:ascii="Times New Roman" w:hAnsi="Times New Roman" w:cs="Times New Roman"/>
              </w:rPr>
            </w:pPr>
            <w:r w:rsidRPr="008F0135">
              <w:rPr>
                <w:rFonts w:ascii="Times New Roman" w:hAnsi="Times New Roman" w:cs="Times New Roman"/>
                <w:sz w:val="19"/>
                <w:szCs w:val="19"/>
              </w:rPr>
              <w:lastRenderedPageBreak/>
              <w:t>In de uitspr</w:t>
            </w:r>
            <w:r>
              <w:rPr>
                <w:rFonts w:ascii="Times New Roman" w:hAnsi="Times New Roman" w:cs="Times New Roman"/>
                <w:sz w:val="19"/>
                <w:szCs w:val="19"/>
              </w:rPr>
              <w:t>aak wordt er niks over gezegd</w:t>
            </w:r>
            <w:r w:rsidRPr="008F0135">
              <w:rPr>
                <w:rFonts w:ascii="Times New Roman" w:hAnsi="Times New Roman" w:cs="Times New Roman"/>
                <w:sz w:val="19"/>
                <w:szCs w:val="19"/>
              </w:rPr>
              <w:t>.</w:t>
            </w:r>
          </w:p>
        </w:tc>
        <w:tc>
          <w:tcPr>
            <w:tcW w:w="2133" w:type="dxa"/>
          </w:tcPr>
          <w:p w14:paraId="4BFF974E" w14:textId="77777777" w:rsidR="00CC49E2" w:rsidRDefault="00CC49E2" w:rsidP="00CC49E2">
            <w:pPr>
              <w:pStyle w:val="Geenafstand"/>
              <w:rPr>
                <w:rFonts w:ascii="Times New Roman" w:hAnsi="Times New Roman" w:cs="Times New Roman"/>
              </w:rPr>
            </w:pPr>
            <w:r w:rsidRPr="000307DC">
              <w:rPr>
                <w:rFonts w:ascii="Times New Roman" w:hAnsi="Times New Roman" w:cs="Times New Roman"/>
                <w:color w:val="000000"/>
                <w:sz w:val="19"/>
                <w:szCs w:val="19"/>
                <w:shd w:val="clear" w:color="auto" w:fill="FFFFFF"/>
              </w:rPr>
              <w:t>Daarnaast is de rechtbank van oordeel dat verweerder bij zijn beoordeling onvoldoende onderzoek heeft gedaan naar de (algemene) maatschappelijke positie van homoseksuelen in Trinidad en Tobago en in het bijzonder onvoldoende heeft onderzocht wat de gevolgen zijn van de strafbaarstelling van homoseksuele handelingen in Trinidad en Tobago voor de maatschappelijke positie van homoseksuelen</w:t>
            </w:r>
            <w:r>
              <w:rPr>
                <w:rFonts w:ascii="Verdana" w:hAnsi="Verdana"/>
                <w:color w:val="000000"/>
                <w:sz w:val="18"/>
                <w:szCs w:val="18"/>
                <w:shd w:val="clear" w:color="auto" w:fill="FFFFFF"/>
              </w:rPr>
              <w:t>.</w:t>
            </w:r>
          </w:p>
        </w:tc>
        <w:tc>
          <w:tcPr>
            <w:tcW w:w="2497" w:type="dxa"/>
          </w:tcPr>
          <w:p w14:paraId="275C6C72" w14:textId="77777777" w:rsidR="00CC49E2" w:rsidRPr="00CB73BE" w:rsidRDefault="000B186C" w:rsidP="00CC49E2">
            <w:pPr>
              <w:pStyle w:val="Geenafstand"/>
              <w:rPr>
                <w:rFonts w:ascii="Times New Roman" w:hAnsi="Times New Roman" w:cs="Times New Roman"/>
                <w:sz w:val="19"/>
                <w:szCs w:val="19"/>
              </w:rPr>
            </w:pPr>
            <w:r>
              <w:rPr>
                <w:rFonts w:ascii="Times New Roman" w:hAnsi="Times New Roman" w:cs="Times New Roman"/>
                <w:color w:val="000000"/>
                <w:sz w:val="19"/>
                <w:szCs w:val="19"/>
                <w:shd w:val="clear" w:color="auto" w:fill="FFFFFF"/>
              </w:rPr>
              <w:t xml:space="preserve">Eiser is in het verleden tweemaal in het gezicht geslagen door een politieagent </w:t>
            </w:r>
            <w:proofErr w:type="spellStart"/>
            <w:r>
              <w:rPr>
                <w:rFonts w:ascii="Times New Roman" w:hAnsi="Times New Roman" w:cs="Times New Roman"/>
                <w:color w:val="000000"/>
                <w:sz w:val="19"/>
                <w:szCs w:val="19"/>
                <w:shd w:val="clear" w:color="auto" w:fill="FFFFFF"/>
              </w:rPr>
              <w:t>ivm</w:t>
            </w:r>
            <w:proofErr w:type="spellEnd"/>
            <w:r>
              <w:rPr>
                <w:rFonts w:ascii="Times New Roman" w:hAnsi="Times New Roman" w:cs="Times New Roman"/>
                <w:color w:val="000000"/>
                <w:sz w:val="19"/>
                <w:szCs w:val="19"/>
                <w:shd w:val="clear" w:color="auto" w:fill="FFFFFF"/>
              </w:rPr>
              <w:t xml:space="preserve"> zijn seksuele geaardheid. Verder is hij een keer opgepakt geweest met andere LHBTI’s. </w:t>
            </w:r>
          </w:p>
        </w:tc>
        <w:tc>
          <w:tcPr>
            <w:tcW w:w="1182" w:type="dxa"/>
          </w:tcPr>
          <w:p w14:paraId="1FB9147A" w14:textId="77777777" w:rsidR="00CC49E2" w:rsidRPr="00884295" w:rsidRDefault="00CC49E2" w:rsidP="00CC49E2">
            <w:pPr>
              <w:pStyle w:val="Geenafstand"/>
              <w:rPr>
                <w:rFonts w:ascii="Times New Roman" w:hAnsi="Times New Roman" w:cs="Times New Roman"/>
                <w:sz w:val="19"/>
                <w:szCs w:val="19"/>
              </w:rPr>
            </w:pPr>
            <w:r w:rsidRPr="00884295">
              <w:rPr>
                <w:rFonts w:ascii="Times New Roman" w:hAnsi="Times New Roman" w:cs="Times New Roman"/>
                <w:sz w:val="19"/>
                <w:szCs w:val="19"/>
              </w:rPr>
              <w:t>Trinidad en Tobago</w:t>
            </w:r>
          </w:p>
        </w:tc>
        <w:tc>
          <w:tcPr>
            <w:tcW w:w="1846" w:type="dxa"/>
          </w:tcPr>
          <w:p w14:paraId="1A53559A" w14:textId="77777777" w:rsidR="00CC49E2" w:rsidRPr="00CB73BE" w:rsidRDefault="00CC49E2" w:rsidP="00CC49E2">
            <w:pPr>
              <w:pStyle w:val="Geenafstand"/>
              <w:rPr>
                <w:rFonts w:ascii="Times New Roman" w:hAnsi="Times New Roman" w:cs="Times New Roman"/>
                <w:sz w:val="19"/>
                <w:szCs w:val="19"/>
              </w:rPr>
            </w:pPr>
            <w:r>
              <w:rPr>
                <w:rFonts w:ascii="Times New Roman" w:hAnsi="Times New Roman" w:cs="Times New Roman"/>
                <w:sz w:val="19"/>
                <w:szCs w:val="19"/>
              </w:rPr>
              <w:t>gegrond</w:t>
            </w:r>
          </w:p>
        </w:tc>
      </w:tr>
      <w:tr w:rsidR="00CC49E2" w14:paraId="7E42EF5C" w14:textId="77777777" w:rsidTr="00CC49E2">
        <w:tc>
          <w:tcPr>
            <w:tcW w:w="488" w:type="dxa"/>
          </w:tcPr>
          <w:p w14:paraId="66899E3A" w14:textId="77777777" w:rsidR="00CC49E2" w:rsidRPr="00D775CA" w:rsidRDefault="00CC49E2" w:rsidP="00CC49E2">
            <w:pPr>
              <w:rPr>
                <w:rFonts w:ascii="Times New Roman" w:hAnsi="Times New Roman" w:cs="Times New Roman"/>
                <w:sz w:val="19"/>
                <w:szCs w:val="19"/>
              </w:rPr>
            </w:pPr>
            <w:r w:rsidRPr="00D775CA">
              <w:rPr>
                <w:rFonts w:ascii="Times New Roman" w:hAnsi="Times New Roman" w:cs="Times New Roman"/>
                <w:sz w:val="19"/>
                <w:szCs w:val="19"/>
              </w:rPr>
              <w:t>12</w:t>
            </w:r>
          </w:p>
        </w:tc>
        <w:tc>
          <w:tcPr>
            <w:tcW w:w="2552" w:type="dxa"/>
          </w:tcPr>
          <w:p w14:paraId="48880597" w14:textId="77777777" w:rsidR="00CC49E2" w:rsidRPr="00D775CA" w:rsidRDefault="00CC49E2" w:rsidP="00CC49E2">
            <w:pPr>
              <w:pStyle w:val="Geenafstand"/>
              <w:rPr>
                <w:rFonts w:ascii="Times New Roman" w:hAnsi="Times New Roman" w:cs="Times New Roman"/>
                <w:sz w:val="19"/>
                <w:szCs w:val="19"/>
              </w:rPr>
            </w:pPr>
            <w:r w:rsidRPr="00D775CA">
              <w:rPr>
                <w:rFonts w:ascii="Times New Roman" w:hAnsi="Times New Roman" w:cs="Times New Roman"/>
                <w:sz w:val="19"/>
                <w:szCs w:val="19"/>
              </w:rPr>
              <w:t>ECLI:NL:RBDHA:2019:</w:t>
            </w:r>
            <w:r>
              <w:rPr>
                <w:rFonts w:ascii="Times New Roman" w:hAnsi="Times New Roman" w:cs="Times New Roman"/>
                <w:sz w:val="19"/>
                <w:szCs w:val="19"/>
              </w:rPr>
              <w:t>4816</w:t>
            </w:r>
          </w:p>
        </w:tc>
        <w:tc>
          <w:tcPr>
            <w:tcW w:w="2693" w:type="dxa"/>
          </w:tcPr>
          <w:p w14:paraId="254B48A0" w14:textId="77777777" w:rsidR="00CC49E2" w:rsidRPr="00E87AA9" w:rsidRDefault="00CC49E2" w:rsidP="00CC49E2">
            <w:pPr>
              <w:pStyle w:val="Geenafstand"/>
              <w:rPr>
                <w:rFonts w:ascii="Times New Roman" w:hAnsi="Times New Roman" w:cs="Times New Roman"/>
                <w:sz w:val="19"/>
                <w:szCs w:val="19"/>
              </w:rPr>
            </w:pPr>
            <w:r w:rsidRPr="008F0135">
              <w:rPr>
                <w:rFonts w:ascii="Times New Roman" w:hAnsi="Times New Roman" w:cs="Times New Roman"/>
                <w:sz w:val="19"/>
                <w:szCs w:val="19"/>
              </w:rPr>
              <w:t>In de uitspr</w:t>
            </w:r>
            <w:r>
              <w:rPr>
                <w:rFonts w:ascii="Times New Roman" w:hAnsi="Times New Roman" w:cs="Times New Roman"/>
                <w:sz w:val="19"/>
                <w:szCs w:val="19"/>
              </w:rPr>
              <w:t>aak wordt er niks over gezegd</w:t>
            </w:r>
            <w:r w:rsidRPr="008F0135">
              <w:rPr>
                <w:rFonts w:ascii="Times New Roman" w:hAnsi="Times New Roman" w:cs="Times New Roman"/>
                <w:sz w:val="19"/>
                <w:szCs w:val="19"/>
              </w:rPr>
              <w:t>.</w:t>
            </w:r>
          </w:p>
        </w:tc>
        <w:tc>
          <w:tcPr>
            <w:tcW w:w="2410" w:type="dxa"/>
          </w:tcPr>
          <w:p w14:paraId="542DE2A3" w14:textId="77777777" w:rsidR="00CC49E2" w:rsidRPr="00E87AA9" w:rsidRDefault="00CC49E2" w:rsidP="00CC49E2">
            <w:pPr>
              <w:pStyle w:val="Geenafstand"/>
              <w:rPr>
                <w:rFonts w:ascii="Times New Roman" w:hAnsi="Times New Roman" w:cs="Times New Roman"/>
                <w:sz w:val="19"/>
                <w:szCs w:val="19"/>
              </w:rPr>
            </w:pPr>
            <w:r w:rsidRPr="00E87AA9">
              <w:rPr>
                <w:rFonts w:ascii="Times New Roman" w:hAnsi="Times New Roman" w:cs="Times New Roman"/>
                <w:sz w:val="19"/>
                <w:szCs w:val="19"/>
              </w:rPr>
              <w:t xml:space="preserve">Eiser stelt relatie te hebben gehad met een man. In de uitspraak staat er verder niks inhoudelijks erover.  </w:t>
            </w:r>
          </w:p>
        </w:tc>
        <w:tc>
          <w:tcPr>
            <w:tcW w:w="1701" w:type="dxa"/>
          </w:tcPr>
          <w:p w14:paraId="7F5C701C" w14:textId="77777777" w:rsidR="00CC49E2" w:rsidRDefault="00CC49E2" w:rsidP="00CC49E2">
            <w:pPr>
              <w:pStyle w:val="Geenafstand"/>
              <w:rPr>
                <w:rFonts w:ascii="Times New Roman" w:hAnsi="Times New Roman" w:cs="Times New Roman"/>
              </w:rPr>
            </w:pPr>
            <w:r w:rsidRPr="008F0135">
              <w:rPr>
                <w:rFonts w:ascii="Times New Roman" w:hAnsi="Times New Roman" w:cs="Times New Roman"/>
                <w:sz w:val="19"/>
                <w:szCs w:val="19"/>
              </w:rPr>
              <w:t>In de uitspr</w:t>
            </w:r>
            <w:r>
              <w:rPr>
                <w:rFonts w:ascii="Times New Roman" w:hAnsi="Times New Roman" w:cs="Times New Roman"/>
                <w:sz w:val="19"/>
                <w:szCs w:val="19"/>
              </w:rPr>
              <w:t>aak wordt er niks over gezegd</w:t>
            </w:r>
            <w:r w:rsidRPr="008F0135">
              <w:rPr>
                <w:rFonts w:ascii="Times New Roman" w:hAnsi="Times New Roman" w:cs="Times New Roman"/>
                <w:sz w:val="19"/>
                <w:szCs w:val="19"/>
              </w:rPr>
              <w:t>.</w:t>
            </w:r>
          </w:p>
        </w:tc>
        <w:tc>
          <w:tcPr>
            <w:tcW w:w="2133" w:type="dxa"/>
          </w:tcPr>
          <w:p w14:paraId="1845EDC4" w14:textId="77777777" w:rsidR="00CC49E2" w:rsidRPr="00252608" w:rsidRDefault="00CC49E2" w:rsidP="00CC49E2">
            <w:pPr>
              <w:pStyle w:val="Geenafstand"/>
              <w:rPr>
                <w:rFonts w:ascii="Times New Roman" w:hAnsi="Times New Roman" w:cs="Times New Roman"/>
                <w:sz w:val="19"/>
                <w:szCs w:val="19"/>
              </w:rPr>
            </w:pPr>
            <w:r w:rsidRPr="00252608">
              <w:rPr>
                <w:rFonts w:ascii="Times New Roman" w:hAnsi="Times New Roman" w:cs="Times New Roman"/>
                <w:sz w:val="19"/>
                <w:szCs w:val="19"/>
              </w:rPr>
              <w:t xml:space="preserve">Stelt </w:t>
            </w:r>
            <w:r>
              <w:rPr>
                <w:rFonts w:ascii="Times New Roman" w:hAnsi="Times New Roman" w:cs="Times New Roman"/>
                <w:sz w:val="19"/>
                <w:szCs w:val="19"/>
              </w:rPr>
              <w:t xml:space="preserve">pas </w:t>
            </w:r>
            <w:r w:rsidRPr="00252608">
              <w:rPr>
                <w:rFonts w:ascii="Times New Roman" w:hAnsi="Times New Roman" w:cs="Times New Roman"/>
                <w:sz w:val="19"/>
                <w:szCs w:val="19"/>
              </w:rPr>
              <w:t>tijdens 3</w:t>
            </w:r>
            <w:r w:rsidRPr="00252608">
              <w:rPr>
                <w:rFonts w:ascii="Times New Roman" w:hAnsi="Times New Roman" w:cs="Times New Roman"/>
                <w:sz w:val="19"/>
                <w:szCs w:val="19"/>
                <w:vertAlign w:val="superscript"/>
              </w:rPr>
              <w:t>e</w:t>
            </w:r>
            <w:r w:rsidRPr="00252608">
              <w:rPr>
                <w:rFonts w:ascii="Times New Roman" w:hAnsi="Times New Roman" w:cs="Times New Roman"/>
                <w:sz w:val="19"/>
                <w:szCs w:val="19"/>
              </w:rPr>
              <w:t xml:space="preserve"> aanvraag dat hij 1 maand relatie heeft gehad en onderbouwd </w:t>
            </w:r>
            <w:r w:rsidRPr="00252608">
              <w:rPr>
                <w:rFonts w:ascii="Times New Roman" w:hAnsi="Times New Roman" w:cs="Times New Roman"/>
                <w:color w:val="000000"/>
                <w:sz w:val="19"/>
                <w:szCs w:val="19"/>
                <w:shd w:val="clear" w:color="auto" w:fill="FFFFFF"/>
              </w:rPr>
              <w:t>dit element met een brief die door deze voormalige partner is ondertekend en een kopie van diens paspoort.</w:t>
            </w:r>
          </w:p>
        </w:tc>
        <w:tc>
          <w:tcPr>
            <w:tcW w:w="2497" w:type="dxa"/>
          </w:tcPr>
          <w:p w14:paraId="4DBF3AF7" w14:textId="77777777" w:rsidR="00CC49E2" w:rsidRPr="00E87AA9" w:rsidRDefault="000B186C" w:rsidP="000B186C">
            <w:pPr>
              <w:pStyle w:val="Geenafstand"/>
              <w:rPr>
                <w:rFonts w:ascii="Times New Roman" w:hAnsi="Times New Roman" w:cs="Times New Roman"/>
                <w:sz w:val="19"/>
                <w:szCs w:val="19"/>
              </w:rPr>
            </w:pPr>
            <w:r>
              <w:rPr>
                <w:rFonts w:ascii="Times New Roman" w:hAnsi="Times New Roman" w:cs="Times New Roman"/>
                <w:sz w:val="19"/>
                <w:szCs w:val="19"/>
              </w:rPr>
              <w:t xml:space="preserve">Uit de uitspraak blijkt niet dat eiser in het verleden is vervolgd. </w:t>
            </w:r>
            <w:r w:rsidR="00CC49E2" w:rsidRPr="00E87AA9">
              <w:rPr>
                <w:rFonts w:ascii="Times New Roman" w:hAnsi="Times New Roman" w:cs="Times New Roman"/>
                <w:sz w:val="19"/>
                <w:szCs w:val="19"/>
              </w:rPr>
              <w:t xml:space="preserve">Eiser vreest </w:t>
            </w:r>
            <w:r>
              <w:rPr>
                <w:rFonts w:ascii="Times New Roman" w:hAnsi="Times New Roman" w:cs="Times New Roman"/>
                <w:sz w:val="19"/>
                <w:szCs w:val="19"/>
              </w:rPr>
              <w:t xml:space="preserve">wel </w:t>
            </w:r>
            <w:r w:rsidR="00CC49E2" w:rsidRPr="00E87AA9">
              <w:rPr>
                <w:rFonts w:ascii="Times New Roman" w:hAnsi="Times New Roman" w:cs="Times New Roman"/>
                <w:sz w:val="19"/>
                <w:szCs w:val="19"/>
              </w:rPr>
              <w:t xml:space="preserve">voor vervolging in Libië vanwege zijn geaardheid. </w:t>
            </w:r>
          </w:p>
        </w:tc>
        <w:tc>
          <w:tcPr>
            <w:tcW w:w="1182" w:type="dxa"/>
          </w:tcPr>
          <w:p w14:paraId="3C45E980" w14:textId="77777777" w:rsidR="00CC49E2" w:rsidRPr="00F8077E" w:rsidRDefault="00CC49E2" w:rsidP="00CC49E2">
            <w:pPr>
              <w:pStyle w:val="Geenafstand"/>
              <w:rPr>
                <w:rFonts w:ascii="Times New Roman" w:hAnsi="Times New Roman" w:cs="Times New Roman"/>
                <w:sz w:val="19"/>
                <w:szCs w:val="19"/>
              </w:rPr>
            </w:pPr>
            <w:r w:rsidRPr="00F8077E">
              <w:rPr>
                <w:rFonts w:ascii="Times New Roman" w:hAnsi="Times New Roman" w:cs="Times New Roman"/>
                <w:sz w:val="19"/>
                <w:szCs w:val="19"/>
              </w:rPr>
              <w:t>Liberia</w:t>
            </w:r>
          </w:p>
        </w:tc>
        <w:tc>
          <w:tcPr>
            <w:tcW w:w="1846" w:type="dxa"/>
          </w:tcPr>
          <w:p w14:paraId="611BB02F" w14:textId="77777777" w:rsidR="00CC49E2" w:rsidRPr="00F8077E" w:rsidRDefault="00CC49E2" w:rsidP="00CC49E2">
            <w:pPr>
              <w:pStyle w:val="Geenafstand"/>
              <w:rPr>
                <w:rFonts w:ascii="Times New Roman" w:hAnsi="Times New Roman" w:cs="Times New Roman"/>
                <w:sz w:val="19"/>
                <w:szCs w:val="19"/>
              </w:rPr>
            </w:pPr>
            <w:r w:rsidRPr="00F8077E">
              <w:rPr>
                <w:rFonts w:ascii="Times New Roman" w:hAnsi="Times New Roman" w:cs="Times New Roman"/>
                <w:sz w:val="19"/>
                <w:szCs w:val="19"/>
              </w:rPr>
              <w:t>Gegrond</w:t>
            </w:r>
            <w:r>
              <w:rPr>
                <w:rFonts w:ascii="Times New Roman" w:hAnsi="Times New Roman" w:cs="Times New Roman"/>
                <w:sz w:val="19"/>
                <w:szCs w:val="19"/>
              </w:rPr>
              <w:t xml:space="preserve">, </w:t>
            </w:r>
            <w:r>
              <w:rPr>
                <w:rFonts w:ascii="Times New Roman" w:hAnsi="Times New Roman" w:cs="Times New Roman"/>
                <w:sz w:val="19"/>
                <w:szCs w:val="19"/>
              </w:rPr>
              <w:br/>
              <w:t>aanvraag is</w:t>
            </w:r>
            <w:r>
              <w:rPr>
                <w:rFonts w:ascii="Times New Roman" w:hAnsi="Times New Roman" w:cs="Times New Roman"/>
                <w:sz w:val="19"/>
                <w:szCs w:val="19"/>
              </w:rPr>
              <w:br/>
              <w:t>ten on-</w:t>
            </w:r>
            <w:r>
              <w:rPr>
                <w:rFonts w:ascii="Times New Roman" w:hAnsi="Times New Roman" w:cs="Times New Roman"/>
                <w:sz w:val="19"/>
                <w:szCs w:val="19"/>
              </w:rPr>
              <w:br/>
              <w:t>rechte buiten</w:t>
            </w:r>
            <w:r>
              <w:rPr>
                <w:rFonts w:ascii="Times New Roman" w:hAnsi="Times New Roman" w:cs="Times New Roman"/>
                <w:sz w:val="19"/>
                <w:szCs w:val="19"/>
              </w:rPr>
              <w:br/>
              <w:t>behandeling</w:t>
            </w:r>
            <w:r>
              <w:rPr>
                <w:rFonts w:ascii="Times New Roman" w:hAnsi="Times New Roman" w:cs="Times New Roman"/>
                <w:sz w:val="19"/>
                <w:szCs w:val="19"/>
              </w:rPr>
              <w:br/>
              <w:t>gesteld.</w:t>
            </w:r>
          </w:p>
        </w:tc>
      </w:tr>
      <w:tr w:rsidR="00CC49E2" w14:paraId="6D415DC7" w14:textId="77777777" w:rsidTr="00CC49E2">
        <w:tc>
          <w:tcPr>
            <w:tcW w:w="488" w:type="dxa"/>
          </w:tcPr>
          <w:p w14:paraId="68E59907" w14:textId="77777777" w:rsidR="00CC49E2" w:rsidRPr="00D775CA" w:rsidRDefault="00CC49E2" w:rsidP="00CC49E2">
            <w:pPr>
              <w:rPr>
                <w:rFonts w:ascii="Times New Roman" w:hAnsi="Times New Roman" w:cs="Times New Roman"/>
                <w:sz w:val="19"/>
                <w:szCs w:val="19"/>
              </w:rPr>
            </w:pPr>
            <w:r w:rsidRPr="00D775CA">
              <w:rPr>
                <w:rFonts w:ascii="Times New Roman" w:hAnsi="Times New Roman" w:cs="Times New Roman"/>
                <w:sz w:val="19"/>
                <w:szCs w:val="19"/>
              </w:rPr>
              <w:t>13</w:t>
            </w:r>
          </w:p>
        </w:tc>
        <w:tc>
          <w:tcPr>
            <w:tcW w:w="2552" w:type="dxa"/>
          </w:tcPr>
          <w:p w14:paraId="4B2C7E14" w14:textId="77777777" w:rsidR="00CC49E2" w:rsidRPr="00D775CA" w:rsidRDefault="00CC49E2" w:rsidP="00CC49E2">
            <w:pPr>
              <w:pStyle w:val="Geenafstand"/>
              <w:rPr>
                <w:rFonts w:ascii="Times New Roman" w:hAnsi="Times New Roman" w:cs="Times New Roman"/>
                <w:sz w:val="19"/>
                <w:szCs w:val="19"/>
              </w:rPr>
            </w:pPr>
            <w:r w:rsidRPr="00D775CA">
              <w:rPr>
                <w:rFonts w:ascii="Times New Roman" w:hAnsi="Times New Roman" w:cs="Times New Roman"/>
                <w:sz w:val="19"/>
                <w:szCs w:val="19"/>
              </w:rPr>
              <w:t>ECLI:NL:RBDHA:2019:</w:t>
            </w:r>
            <w:r>
              <w:rPr>
                <w:rFonts w:ascii="Times New Roman" w:hAnsi="Times New Roman" w:cs="Times New Roman"/>
                <w:sz w:val="19"/>
                <w:szCs w:val="19"/>
              </w:rPr>
              <w:t>4393</w:t>
            </w:r>
          </w:p>
        </w:tc>
        <w:tc>
          <w:tcPr>
            <w:tcW w:w="2693" w:type="dxa"/>
          </w:tcPr>
          <w:p w14:paraId="04EDAB9F" w14:textId="77777777" w:rsidR="00CC49E2" w:rsidRPr="00282A0F" w:rsidRDefault="00CC49E2" w:rsidP="00CC49E2">
            <w:pPr>
              <w:pStyle w:val="Geenafstand"/>
              <w:rPr>
                <w:rFonts w:ascii="Times New Roman" w:hAnsi="Times New Roman" w:cs="Times New Roman"/>
                <w:sz w:val="19"/>
                <w:szCs w:val="19"/>
              </w:rPr>
            </w:pPr>
            <w:r w:rsidRPr="00282A0F">
              <w:rPr>
                <w:rFonts w:ascii="Times New Roman" w:hAnsi="Times New Roman" w:cs="Times New Roman"/>
                <w:color w:val="000000"/>
                <w:sz w:val="19"/>
                <w:szCs w:val="19"/>
                <w:shd w:val="clear" w:color="auto" w:fill="FFFFFF"/>
              </w:rPr>
              <w:t>Eiser heeft geen authentiek verhaal kunnen afleggen over zijn gevoelens en hoe hij zijn relatie zag.</w:t>
            </w:r>
          </w:p>
        </w:tc>
        <w:tc>
          <w:tcPr>
            <w:tcW w:w="2410" w:type="dxa"/>
          </w:tcPr>
          <w:p w14:paraId="2CDDAAE2" w14:textId="77777777" w:rsidR="00CC49E2" w:rsidRPr="00282A0F" w:rsidRDefault="00CC49E2" w:rsidP="00CC49E2">
            <w:pPr>
              <w:pStyle w:val="Geenafstand"/>
              <w:rPr>
                <w:rFonts w:ascii="Times New Roman" w:hAnsi="Times New Roman" w:cs="Times New Roman"/>
                <w:sz w:val="19"/>
                <w:szCs w:val="19"/>
              </w:rPr>
            </w:pPr>
            <w:r w:rsidRPr="00282A0F">
              <w:rPr>
                <w:rFonts w:ascii="Times New Roman" w:hAnsi="Times New Roman" w:cs="Times New Roman"/>
                <w:color w:val="000000"/>
                <w:sz w:val="19"/>
                <w:szCs w:val="19"/>
                <w:shd w:val="clear" w:color="auto" w:fill="FFFFFF"/>
              </w:rPr>
              <w:t>Eiser weet weinig te vertellen over zijn partner, hun relatie</w:t>
            </w:r>
            <w:r>
              <w:rPr>
                <w:rFonts w:ascii="Times New Roman" w:hAnsi="Times New Roman" w:cs="Times New Roman"/>
                <w:color w:val="000000"/>
                <w:sz w:val="19"/>
                <w:szCs w:val="19"/>
                <w:shd w:val="clear" w:color="auto" w:fill="FFFFFF"/>
              </w:rPr>
              <w:t xml:space="preserve"> van vier jaar</w:t>
            </w:r>
            <w:r w:rsidRPr="00282A0F">
              <w:rPr>
                <w:rFonts w:ascii="Times New Roman" w:hAnsi="Times New Roman" w:cs="Times New Roman"/>
                <w:color w:val="000000"/>
                <w:sz w:val="19"/>
                <w:szCs w:val="19"/>
                <w:shd w:val="clear" w:color="auto" w:fill="FFFFFF"/>
              </w:rPr>
              <w:t xml:space="preserve"> en de groep jongens van de scouting. Ook heeft eiser wisselend verklaard.</w:t>
            </w:r>
          </w:p>
        </w:tc>
        <w:tc>
          <w:tcPr>
            <w:tcW w:w="1701" w:type="dxa"/>
          </w:tcPr>
          <w:p w14:paraId="4EF17BD0" w14:textId="77777777" w:rsidR="00CC49E2" w:rsidRDefault="00CC49E2" w:rsidP="00CC49E2">
            <w:pPr>
              <w:pStyle w:val="Geenafstand"/>
              <w:rPr>
                <w:rFonts w:ascii="Times New Roman" w:hAnsi="Times New Roman" w:cs="Times New Roman"/>
              </w:rPr>
            </w:pPr>
            <w:r w:rsidRPr="008F0135">
              <w:rPr>
                <w:rFonts w:ascii="Times New Roman" w:hAnsi="Times New Roman" w:cs="Times New Roman"/>
                <w:sz w:val="19"/>
                <w:szCs w:val="19"/>
              </w:rPr>
              <w:t>In de uitspr</w:t>
            </w:r>
            <w:r>
              <w:rPr>
                <w:rFonts w:ascii="Times New Roman" w:hAnsi="Times New Roman" w:cs="Times New Roman"/>
                <w:sz w:val="19"/>
                <w:szCs w:val="19"/>
              </w:rPr>
              <w:t>aak wordt er niks over gezegd</w:t>
            </w:r>
            <w:r w:rsidRPr="008F0135">
              <w:rPr>
                <w:rFonts w:ascii="Times New Roman" w:hAnsi="Times New Roman" w:cs="Times New Roman"/>
                <w:sz w:val="19"/>
                <w:szCs w:val="19"/>
              </w:rPr>
              <w:t>.</w:t>
            </w:r>
          </w:p>
        </w:tc>
        <w:tc>
          <w:tcPr>
            <w:tcW w:w="2133" w:type="dxa"/>
          </w:tcPr>
          <w:p w14:paraId="2127C0FE" w14:textId="77777777" w:rsidR="00CC49E2" w:rsidRDefault="00CC49E2" w:rsidP="00CC49E2">
            <w:pPr>
              <w:pStyle w:val="Geenafstand"/>
              <w:rPr>
                <w:rFonts w:ascii="Times New Roman" w:hAnsi="Times New Roman" w:cs="Times New Roman"/>
              </w:rPr>
            </w:pPr>
            <w:r w:rsidRPr="0043277E">
              <w:rPr>
                <w:rFonts w:ascii="Times New Roman" w:hAnsi="Times New Roman" w:cs="Times New Roman"/>
                <w:sz w:val="19"/>
                <w:szCs w:val="19"/>
              </w:rPr>
              <w:t>Eiser legt wisselende verklaringen af.</w:t>
            </w:r>
            <w:r>
              <w:rPr>
                <w:rFonts w:ascii="Times New Roman" w:hAnsi="Times New Roman" w:cs="Times New Roman"/>
                <w:sz w:val="19"/>
                <w:szCs w:val="19"/>
              </w:rPr>
              <w:t xml:space="preserve"> Geen authentiek verhaal.</w:t>
            </w:r>
          </w:p>
        </w:tc>
        <w:tc>
          <w:tcPr>
            <w:tcW w:w="2497" w:type="dxa"/>
          </w:tcPr>
          <w:p w14:paraId="0D238F5E" w14:textId="77777777" w:rsidR="00CC49E2" w:rsidRPr="00BC5864" w:rsidRDefault="007952E6" w:rsidP="007952E6">
            <w:pPr>
              <w:pStyle w:val="Geenafstand"/>
              <w:rPr>
                <w:rFonts w:ascii="Times New Roman" w:hAnsi="Times New Roman" w:cs="Times New Roman"/>
                <w:sz w:val="19"/>
                <w:szCs w:val="19"/>
              </w:rPr>
            </w:pPr>
            <w:r>
              <w:rPr>
                <w:rFonts w:ascii="Times New Roman" w:hAnsi="Times New Roman" w:cs="Times New Roman"/>
                <w:color w:val="000000"/>
                <w:sz w:val="19"/>
                <w:szCs w:val="19"/>
                <w:shd w:val="clear" w:color="auto" w:fill="FFFFFF"/>
              </w:rPr>
              <w:t>Eiser geeft aan gesommeerd te zijn om te stoppen met zijn homoseksuele activiteiten en is daarbij mishandeld. Verder is zijn huis kort en klein geslagen toen hij afwezig was. Dit wordt niet geloofd door verweerder en rechter.</w:t>
            </w:r>
          </w:p>
        </w:tc>
        <w:tc>
          <w:tcPr>
            <w:tcW w:w="1182" w:type="dxa"/>
          </w:tcPr>
          <w:p w14:paraId="283FBA61" w14:textId="77777777" w:rsidR="00CC49E2" w:rsidRPr="00BC5864" w:rsidRDefault="00CC49E2" w:rsidP="00CC49E2">
            <w:pPr>
              <w:pStyle w:val="Geenafstand"/>
              <w:rPr>
                <w:rFonts w:ascii="Times New Roman" w:hAnsi="Times New Roman" w:cs="Times New Roman"/>
                <w:sz w:val="19"/>
                <w:szCs w:val="19"/>
              </w:rPr>
            </w:pPr>
            <w:r w:rsidRPr="00BC5864">
              <w:rPr>
                <w:rFonts w:ascii="Times New Roman" w:hAnsi="Times New Roman" w:cs="Times New Roman"/>
                <w:sz w:val="19"/>
                <w:szCs w:val="19"/>
              </w:rPr>
              <w:t>Togo</w:t>
            </w:r>
          </w:p>
        </w:tc>
        <w:tc>
          <w:tcPr>
            <w:tcW w:w="1846" w:type="dxa"/>
          </w:tcPr>
          <w:p w14:paraId="2FDDDBAE" w14:textId="77777777" w:rsidR="00CC49E2" w:rsidRPr="00BC5864" w:rsidRDefault="00CC49E2" w:rsidP="00CC49E2">
            <w:pPr>
              <w:pStyle w:val="Geenafstand"/>
              <w:rPr>
                <w:rFonts w:ascii="Times New Roman" w:hAnsi="Times New Roman" w:cs="Times New Roman"/>
                <w:sz w:val="19"/>
                <w:szCs w:val="19"/>
              </w:rPr>
            </w:pPr>
            <w:r w:rsidRPr="00BC5864">
              <w:rPr>
                <w:rFonts w:ascii="Times New Roman" w:hAnsi="Times New Roman" w:cs="Times New Roman"/>
                <w:sz w:val="19"/>
                <w:szCs w:val="19"/>
              </w:rPr>
              <w:t>ongegrond</w:t>
            </w:r>
          </w:p>
        </w:tc>
      </w:tr>
      <w:tr w:rsidR="00CC49E2" w14:paraId="226D266E" w14:textId="77777777" w:rsidTr="00CC49E2">
        <w:tc>
          <w:tcPr>
            <w:tcW w:w="488" w:type="dxa"/>
          </w:tcPr>
          <w:p w14:paraId="7FB784A3" w14:textId="77777777" w:rsidR="00CC49E2" w:rsidRPr="00D775CA" w:rsidRDefault="00CC49E2" w:rsidP="00CC49E2">
            <w:pPr>
              <w:rPr>
                <w:rFonts w:ascii="Times New Roman" w:hAnsi="Times New Roman" w:cs="Times New Roman"/>
                <w:sz w:val="19"/>
                <w:szCs w:val="19"/>
              </w:rPr>
            </w:pPr>
            <w:r w:rsidRPr="00D775CA">
              <w:rPr>
                <w:rFonts w:ascii="Times New Roman" w:hAnsi="Times New Roman" w:cs="Times New Roman"/>
                <w:sz w:val="19"/>
                <w:szCs w:val="19"/>
              </w:rPr>
              <w:t>14</w:t>
            </w:r>
          </w:p>
        </w:tc>
        <w:tc>
          <w:tcPr>
            <w:tcW w:w="2552" w:type="dxa"/>
          </w:tcPr>
          <w:p w14:paraId="3E687067" w14:textId="77777777" w:rsidR="00CC49E2" w:rsidRPr="00D775CA" w:rsidRDefault="00CC49E2" w:rsidP="00CC49E2">
            <w:pPr>
              <w:pStyle w:val="Geenafstand"/>
              <w:rPr>
                <w:rFonts w:ascii="Times New Roman" w:hAnsi="Times New Roman" w:cs="Times New Roman"/>
                <w:sz w:val="19"/>
                <w:szCs w:val="19"/>
              </w:rPr>
            </w:pPr>
            <w:r w:rsidRPr="00D775CA">
              <w:rPr>
                <w:rFonts w:ascii="Times New Roman" w:hAnsi="Times New Roman" w:cs="Times New Roman"/>
                <w:sz w:val="19"/>
                <w:szCs w:val="19"/>
              </w:rPr>
              <w:t>ECLI:NL:RBDHA:2019:</w:t>
            </w:r>
            <w:r>
              <w:rPr>
                <w:rFonts w:ascii="Times New Roman" w:hAnsi="Times New Roman" w:cs="Times New Roman"/>
                <w:sz w:val="19"/>
                <w:szCs w:val="19"/>
              </w:rPr>
              <w:t>3413</w:t>
            </w:r>
          </w:p>
        </w:tc>
        <w:tc>
          <w:tcPr>
            <w:tcW w:w="2693" w:type="dxa"/>
          </w:tcPr>
          <w:p w14:paraId="47ACFDC1" w14:textId="77777777" w:rsidR="00CC49E2" w:rsidRPr="00233D7C" w:rsidRDefault="00325E7F" w:rsidP="00CC49E2">
            <w:pPr>
              <w:pStyle w:val="Geenafstand"/>
              <w:rPr>
                <w:rFonts w:ascii="Times New Roman" w:hAnsi="Times New Roman" w:cs="Times New Roman"/>
                <w:sz w:val="19"/>
                <w:szCs w:val="19"/>
              </w:rPr>
            </w:pPr>
            <w:r>
              <w:rPr>
                <w:rFonts w:ascii="Times New Roman" w:hAnsi="Times New Roman" w:cs="Times New Roman"/>
                <w:sz w:val="19"/>
                <w:szCs w:val="19"/>
              </w:rPr>
              <w:t xml:space="preserve">Eerdere aanvraag is adv WI 2015/9  behandeld. </w:t>
            </w:r>
            <w:r w:rsidR="00B74FFE">
              <w:rPr>
                <w:rFonts w:ascii="Times New Roman" w:hAnsi="Times New Roman" w:cs="Times New Roman"/>
                <w:sz w:val="19"/>
                <w:szCs w:val="19"/>
              </w:rPr>
              <w:t xml:space="preserve">Hierbij lag het zwaartepunt op de bewustwording en zelfacceptatie. </w:t>
            </w:r>
            <w:r w:rsidR="00B74FFE" w:rsidRPr="00B74FFE">
              <w:rPr>
                <w:rFonts w:ascii="Times New Roman" w:hAnsi="Times New Roman" w:cs="Times New Roman"/>
                <w:color w:val="000000"/>
                <w:sz w:val="19"/>
                <w:szCs w:val="19"/>
                <w:shd w:val="clear" w:color="auto" w:fill="FFFFFF"/>
              </w:rPr>
              <w:t>De nieuwe WI 2018/9 sluit echter niet uit dat vragen worden gesteld over het bewustwordings- en acceptatieproces en dat de antwoorden daarop in de beoordeling worden betrokken. Hierdoor wijkt de nieuwe WI 2018/9 niet wezenlijk af van de oude WI 2015/9 en is enkel sprake van verbeterpunten. </w:t>
            </w:r>
            <w:r w:rsidR="00B74FFE" w:rsidRPr="00B74FFE">
              <w:rPr>
                <w:rFonts w:ascii="Times New Roman" w:hAnsi="Times New Roman" w:cs="Times New Roman"/>
                <w:sz w:val="19"/>
                <w:szCs w:val="19"/>
              </w:rPr>
              <w:t xml:space="preserve"> </w:t>
            </w:r>
          </w:p>
        </w:tc>
        <w:tc>
          <w:tcPr>
            <w:tcW w:w="2410" w:type="dxa"/>
          </w:tcPr>
          <w:p w14:paraId="528FA2E3" w14:textId="77777777" w:rsidR="00CC49E2" w:rsidRDefault="00CC49E2" w:rsidP="00CC49E2">
            <w:pPr>
              <w:pStyle w:val="Geenafstand"/>
              <w:rPr>
                <w:rFonts w:ascii="Times New Roman" w:hAnsi="Times New Roman" w:cs="Times New Roman"/>
              </w:rPr>
            </w:pPr>
            <w:r w:rsidRPr="00545FEB">
              <w:rPr>
                <w:rFonts w:ascii="Times New Roman" w:hAnsi="Times New Roman" w:cs="Times New Roman"/>
                <w:sz w:val="19"/>
                <w:szCs w:val="19"/>
              </w:rPr>
              <w:t xml:space="preserve">Eiseres heeft in de eerste procedure geen verklaring afgelegd over de relatie die ze daarvoor had. </w:t>
            </w:r>
            <w:r w:rsidR="007C4D8E">
              <w:rPr>
                <w:rFonts w:ascii="Times New Roman" w:hAnsi="Times New Roman" w:cs="Times New Roman"/>
                <w:sz w:val="19"/>
                <w:szCs w:val="19"/>
              </w:rPr>
              <w:t>Verklaart bij de 2</w:t>
            </w:r>
            <w:r w:rsidR="007C4D8E" w:rsidRPr="007C4D8E">
              <w:rPr>
                <w:rFonts w:ascii="Times New Roman" w:hAnsi="Times New Roman" w:cs="Times New Roman"/>
                <w:sz w:val="19"/>
                <w:szCs w:val="19"/>
                <w:vertAlign w:val="superscript"/>
              </w:rPr>
              <w:t>e</w:t>
            </w:r>
            <w:r w:rsidR="007C4D8E">
              <w:rPr>
                <w:rFonts w:ascii="Times New Roman" w:hAnsi="Times New Roman" w:cs="Times New Roman"/>
                <w:sz w:val="19"/>
                <w:szCs w:val="19"/>
              </w:rPr>
              <w:t xml:space="preserve"> aanvraag wel. </w:t>
            </w:r>
            <w:r w:rsidRPr="00545FEB">
              <w:rPr>
                <w:rFonts w:ascii="Times New Roman" w:hAnsi="Times New Roman" w:cs="Times New Roman"/>
                <w:sz w:val="19"/>
                <w:szCs w:val="19"/>
              </w:rPr>
              <w:t>Dit had ze kunnen en moeten doen</w:t>
            </w:r>
            <w:r>
              <w:rPr>
                <w:rFonts w:ascii="Times New Roman" w:hAnsi="Times New Roman" w:cs="Times New Roman"/>
              </w:rPr>
              <w:t>.</w:t>
            </w:r>
            <w:r w:rsidR="007C4D8E">
              <w:rPr>
                <w:rFonts w:ascii="Times New Roman" w:hAnsi="Times New Roman" w:cs="Times New Roman"/>
              </w:rPr>
              <w:t xml:space="preserve"> </w:t>
            </w:r>
            <w:r>
              <w:rPr>
                <w:rFonts w:ascii="Times New Roman" w:hAnsi="Times New Roman" w:cs="Times New Roman"/>
              </w:rPr>
              <w:t xml:space="preserve"> </w:t>
            </w:r>
            <w:r w:rsidRPr="00545FEB">
              <w:rPr>
                <w:rFonts w:ascii="Times New Roman" w:hAnsi="Times New Roman" w:cs="Times New Roman"/>
                <w:sz w:val="19"/>
                <w:szCs w:val="19"/>
              </w:rPr>
              <w:t>(relatie is ongeloofwaardig geacht)</w:t>
            </w:r>
          </w:p>
        </w:tc>
        <w:tc>
          <w:tcPr>
            <w:tcW w:w="1701" w:type="dxa"/>
          </w:tcPr>
          <w:p w14:paraId="6B68CD22" w14:textId="77777777" w:rsidR="00CC49E2" w:rsidRPr="00B857F9" w:rsidRDefault="00CC49E2" w:rsidP="00CC49E2">
            <w:pPr>
              <w:pStyle w:val="Geenafstand"/>
              <w:rPr>
                <w:rFonts w:ascii="Times New Roman" w:hAnsi="Times New Roman" w:cs="Times New Roman"/>
                <w:sz w:val="19"/>
                <w:szCs w:val="19"/>
              </w:rPr>
            </w:pPr>
            <w:r w:rsidRPr="008F0135">
              <w:rPr>
                <w:rFonts w:ascii="Times New Roman" w:hAnsi="Times New Roman" w:cs="Times New Roman"/>
                <w:sz w:val="19"/>
                <w:szCs w:val="19"/>
              </w:rPr>
              <w:t>In de uitspr</w:t>
            </w:r>
            <w:r>
              <w:rPr>
                <w:rFonts w:ascii="Times New Roman" w:hAnsi="Times New Roman" w:cs="Times New Roman"/>
                <w:sz w:val="19"/>
                <w:szCs w:val="19"/>
              </w:rPr>
              <w:t>aak wordt er niks over gezegd</w:t>
            </w:r>
            <w:r w:rsidRPr="008F0135">
              <w:rPr>
                <w:rFonts w:ascii="Times New Roman" w:hAnsi="Times New Roman" w:cs="Times New Roman"/>
                <w:sz w:val="19"/>
                <w:szCs w:val="19"/>
              </w:rPr>
              <w:t>.</w:t>
            </w:r>
          </w:p>
        </w:tc>
        <w:tc>
          <w:tcPr>
            <w:tcW w:w="2133" w:type="dxa"/>
          </w:tcPr>
          <w:p w14:paraId="2E92760E" w14:textId="77777777" w:rsidR="00CC49E2" w:rsidRPr="00B857F9" w:rsidRDefault="00CC49E2" w:rsidP="00CC49E2">
            <w:pPr>
              <w:shd w:val="clear" w:color="auto" w:fill="FFFFFF"/>
              <w:spacing w:after="75"/>
              <w:rPr>
                <w:rFonts w:ascii="Times New Roman" w:eastAsia="Times New Roman" w:hAnsi="Times New Roman" w:cs="Times New Roman"/>
                <w:color w:val="000000"/>
                <w:sz w:val="19"/>
                <w:szCs w:val="19"/>
              </w:rPr>
            </w:pPr>
            <w:r w:rsidRPr="00B857F9">
              <w:rPr>
                <w:rFonts w:ascii="Times New Roman" w:eastAsia="Times New Roman" w:hAnsi="Times New Roman" w:cs="Times New Roman"/>
                <w:color w:val="000000"/>
                <w:sz w:val="19"/>
                <w:szCs w:val="19"/>
              </w:rPr>
              <w:t>Eiseres heeft brief van gemachtigde, een aantal foto’s met daarop eiseres en haar gestelde partner en meerdere brieven van COC Leeuwarden overgelegd.</w:t>
            </w:r>
          </w:p>
          <w:p w14:paraId="43C7D5B8" w14:textId="77777777" w:rsidR="00CC49E2" w:rsidRPr="00B857F9" w:rsidRDefault="00CC49E2" w:rsidP="00CC49E2">
            <w:pPr>
              <w:shd w:val="clear" w:color="auto" w:fill="FFFFFF"/>
              <w:spacing w:after="75"/>
              <w:rPr>
                <w:rFonts w:ascii="Times New Roman" w:eastAsia="Times New Roman" w:hAnsi="Times New Roman" w:cs="Times New Roman"/>
                <w:color w:val="000000"/>
                <w:sz w:val="19"/>
                <w:szCs w:val="19"/>
              </w:rPr>
            </w:pPr>
          </w:p>
          <w:p w14:paraId="645EDD7E" w14:textId="77777777" w:rsidR="00CC49E2" w:rsidRPr="00B857F9" w:rsidRDefault="00CC49E2" w:rsidP="00CC49E2">
            <w:pPr>
              <w:pStyle w:val="Geenafstand"/>
              <w:rPr>
                <w:rFonts w:ascii="Times New Roman" w:hAnsi="Times New Roman" w:cs="Times New Roman"/>
                <w:sz w:val="19"/>
                <w:szCs w:val="19"/>
              </w:rPr>
            </w:pPr>
          </w:p>
        </w:tc>
        <w:tc>
          <w:tcPr>
            <w:tcW w:w="2497" w:type="dxa"/>
          </w:tcPr>
          <w:p w14:paraId="266408F6" w14:textId="77777777" w:rsidR="00CC49E2" w:rsidRPr="007A6A21" w:rsidRDefault="00325E7F" w:rsidP="00325E7F">
            <w:pPr>
              <w:pStyle w:val="Geenafstand"/>
              <w:rPr>
                <w:rFonts w:ascii="Times New Roman" w:hAnsi="Times New Roman" w:cs="Times New Roman"/>
                <w:sz w:val="19"/>
                <w:szCs w:val="19"/>
              </w:rPr>
            </w:pPr>
            <w:r>
              <w:rPr>
                <w:rFonts w:ascii="Times New Roman" w:hAnsi="Times New Roman" w:cs="Times New Roman"/>
                <w:sz w:val="19"/>
                <w:szCs w:val="19"/>
              </w:rPr>
              <w:t>Uit de uitspraak blijkt niet dat eiser in het verleden is vervolgd.</w:t>
            </w:r>
          </w:p>
        </w:tc>
        <w:tc>
          <w:tcPr>
            <w:tcW w:w="1182" w:type="dxa"/>
          </w:tcPr>
          <w:p w14:paraId="66B88534" w14:textId="77777777" w:rsidR="00CC49E2" w:rsidRPr="004D03D5" w:rsidRDefault="00CC49E2" w:rsidP="00CC49E2">
            <w:pPr>
              <w:pStyle w:val="Geenafstand"/>
              <w:rPr>
                <w:rFonts w:ascii="Times New Roman" w:hAnsi="Times New Roman" w:cs="Times New Roman"/>
                <w:sz w:val="19"/>
                <w:szCs w:val="19"/>
              </w:rPr>
            </w:pPr>
            <w:r w:rsidRPr="004D03D5">
              <w:rPr>
                <w:rFonts w:ascii="Times New Roman" w:hAnsi="Times New Roman" w:cs="Times New Roman"/>
                <w:sz w:val="19"/>
                <w:szCs w:val="19"/>
              </w:rPr>
              <w:t>Nigeria</w:t>
            </w:r>
          </w:p>
        </w:tc>
        <w:tc>
          <w:tcPr>
            <w:tcW w:w="1846" w:type="dxa"/>
          </w:tcPr>
          <w:p w14:paraId="4FDB12CD" w14:textId="77777777" w:rsidR="00CC49E2" w:rsidRPr="004D03D5" w:rsidRDefault="00CC49E2" w:rsidP="00CC49E2">
            <w:pPr>
              <w:pStyle w:val="Geenafstand"/>
              <w:rPr>
                <w:rFonts w:ascii="Times New Roman" w:hAnsi="Times New Roman" w:cs="Times New Roman"/>
                <w:sz w:val="19"/>
                <w:szCs w:val="19"/>
              </w:rPr>
            </w:pPr>
            <w:r w:rsidRPr="004D03D5">
              <w:rPr>
                <w:rFonts w:ascii="Times New Roman" w:hAnsi="Times New Roman" w:cs="Times New Roman"/>
                <w:sz w:val="19"/>
                <w:szCs w:val="19"/>
              </w:rPr>
              <w:t>ongegrond</w:t>
            </w:r>
          </w:p>
        </w:tc>
      </w:tr>
      <w:tr w:rsidR="00CC49E2" w14:paraId="490C7CBF" w14:textId="77777777" w:rsidTr="00CC49E2">
        <w:tc>
          <w:tcPr>
            <w:tcW w:w="488" w:type="dxa"/>
          </w:tcPr>
          <w:p w14:paraId="50680946" w14:textId="77777777" w:rsidR="00CC49E2" w:rsidRPr="00D775CA" w:rsidRDefault="00CC49E2" w:rsidP="00CC49E2">
            <w:pPr>
              <w:rPr>
                <w:rFonts w:ascii="Times New Roman" w:hAnsi="Times New Roman" w:cs="Times New Roman"/>
                <w:sz w:val="19"/>
                <w:szCs w:val="19"/>
              </w:rPr>
            </w:pPr>
            <w:r w:rsidRPr="00D775CA">
              <w:rPr>
                <w:rFonts w:ascii="Times New Roman" w:hAnsi="Times New Roman" w:cs="Times New Roman"/>
                <w:sz w:val="19"/>
                <w:szCs w:val="19"/>
              </w:rPr>
              <w:t>15</w:t>
            </w:r>
          </w:p>
        </w:tc>
        <w:tc>
          <w:tcPr>
            <w:tcW w:w="2552" w:type="dxa"/>
          </w:tcPr>
          <w:p w14:paraId="4238AEED" w14:textId="77777777" w:rsidR="00CC49E2" w:rsidRPr="00D775CA" w:rsidRDefault="00CC49E2" w:rsidP="00CC49E2">
            <w:pPr>
              <w:pStyle w:val="Geenafstand"/>
              <w:rPr>
                <w:rFonts w:ascii="Times New Roman" w:hAnsi="Times New Roman" w:cs="Times New Roman"/>
                <w:sz w:val="19"/>
                <w:szCs w:val="19"/>
              </w:rPr>
            </w:pPr>
            <w:r>
              <w:rPr>
                <w:rFonts w:ascii="Times New Roman" w:hAnsi="Times New Roman" w:cs="Times New Roman"/>
                <w:sz w:val="19"/>
                <w:szCs w:val="19"/>
              </w:rPr>
              <w:t>ECLI:NL:RBDHA:2018</w:t>
            </w:r>
            <w:r w:rsidRPr="00D775CA">
              <w:rPr>
                <w:rFonts w:ascii="Times New Roman" w:hAnsi="Times New Roman" w:cs="Times New Roman"/>
                <w:sz w:val="19"/>
                <w:szCs w:val="19"/>
              </w:rPr>
              <w:t>:</w:t>
            </w:r>
            <w:r>
              <w:rPr>
                <w:rFonts w:ascii="Times New Roman" w:hAnsi="Times New Roman" w:cs="Times New Roman"/>
                <w:sz w:val="19"/>
                <w:szCs w:val="19"/>
              </w:rPr>
              <w:t>8969</w:t>
            </w:r>
          </w:p>
        </w:tc>
        <w:tc>
          <w:tcPr>
            <w:tcW w:w="2693" w:type="dxa"/>
          </w:tcPr>
          <w:p w14:paraId="139B948A" w14:textId="77777777" w:rsidR="00CC49E2" w:rsidRPr="00E262F5" w:rsidRDefault="00CC49E2" w:rsidP="00CC49E2">
            <w:pPr>
              <w:pStyle w:val="Geenafstand"/>
              <w:rPr>
                <w:rFonts w:ascii="Times New Roman" w:hAnsi="Times New Roman" w:cs="Times New Roman"/>
                <w:sz w:val="19"/>
                <w:szCs w:val="19"/>
              </w:rPr>
            </w:pPr>
            <w:r w:rsidRPr="00E262F5">
              <w:rPr>
                <w:rFonts w:ascii="Times New Roman" w:hAnsi="Times New Roman" w:cs="Times New Roman"/>
                <w:color w:val="000000"/>
                <w:sz w:val="19"/>
                <w:szCs w:val="19"/>
                <w:shd w:val="clear" w:color="auto" w:fill="FFFFFF"/>
              </w:rPr>
              <w:t>Eiseres heeft steeds verklaard dat zij zich op haar twaalfde bewust werd van haar </w:t>
            </w:r>
            <w:r w:rsidRPr="00E262F5">
              <w:rPr>
                <w:rStyle w:val="hl2"/>
                <w:rFonts w:ascii="Times New Roman" w:hAnsi="Times New Roman" w:cs="Times New Roman"/>
                <w:color w:val="000000"/>
                <w:sz w:val="19"/>
                <w:szCs w:val="19"/>
              </w:rPr>
              <w:t>geaardheid</w:t>
            </w:r>
            <w:r w:rsidRPr="00E262F5">
              <w:rPr>
                <w:rFonts w:ascii="Times New Roman" w:hAnsi="Times New Roman" w:cs="Times New Roman"/>
                <w:color w:val="000000"/>
                <w:sz w:val="19"/>
                <w:szCs w:val="19"/>
                <w:shd w:val="clear" w:color="auto" w:fill="FFFFFF"/>
              </w:rPr>
              <w:t>, dat zij vanaf haar vijftiende haar </w:t>
            </w:r>
            <w:r w:rsidRPr="00E262F5">
              <w:rPr>
                <w:rStyle w:val="hl2"/>
                <w:rFonts w:ascii="Times New Roman" w:hAnsi="Times New Roman" w:cs="Times New Roman"/>
                <w:color w:val="000000"/>
                <w:sz w:val="19"/>
                <w:szCs w:val="19"/>
              </w:rPr>
              <w:t>geaardheid</w:t>
            </w:r>
            <w:r w:rsidRPr="00E262F5">
              <w:rPr>
                <w:rFonts w:ascii="Times New Roman" w:hAnsi="Times New Roman" w:cs="Times New Roman"/>
                <w:color w:val="000000"/>
                <w:sz w:val="19"/>
                <w:szCs w:val="19"/>
                <w:shd w:val="clear" w:color="auto" w:fill="FFFFFF"/>
              </w:rPr>
              <w:t xml:space="preserve"> heeft geaccepteerd en dat zij vanaf </w:t>
            </w:r>
            <w:r w:rsidRPr="00E262F5">
              <w:rPr>
                <w:rFonts w:ascii="Times New Roman" w:hAnsi="Times New Roman" w:cs="Times New Roman"/>
                <w:color w:val="000000"/>
                <w:sz w:val="19"/>
                <w:szCs w:val="19"/>
                <w:shd w:val="clear" w:color="auto" w:fill="FFFFFF"/>
              </w:rPr>
              <w:lastRenderedPageBreak/>
              <w:t>haar twintigste zeker wist dat zij haar</w:t>
            </w:r>
            <w:r w:rsidRPr="00E262F5">
              <w:rPr>
                <w:rFonts w:ascii="Times New Roman" w:hAnsi="Times New Roman" w:cs="Times New Roman"/>
                <w:color w:val="000000"/>
                <w:sz w:val="19"/>
                <w:szCs w:val="19"/>
              </w:rPr>
              <w:t> </w:t>
            </w:r>
            <w:r w:rsidRPr="00E262F5">
              <w:rPr>
                <w:rStyle w:val="hl2"/>
                <w:rFonts w:ascii="Times New Roman" w:hAnsi="Times New Roman" w:cs="Times New Roman"/>
                <w:color w:val="000000"/>
                <w:sz w:val="19"/>
                <w:szCs w:val="19"/>
              </w:rPr>
              <w:t>geaardheid</w:t>
            </w:r>
            <w:r w:rsidRPr="00E262F5">
              <w:rPr>
                <w:rFonts w:ascii="Times New Roman" w:hAnsi="Times New Roman" w:cs="Times New Roman"/>
                <w:color w:val="000000"/>
                <w:sz w:val="19"/>
                <w:szCs w:val="19"/>
                <w:shd w:val="clear" w:color="auto" w:fill="FFFFFF"/>
              </w:rPr>
              <w:t> niet kon onderdrukken. </w:t>
            </w:r>
          </w:p>
        </w:tc>
        <w:tc>
          <w:tcPr>
            <w:tcW w:w="2410" w:type="dxa"/>
          </w:tcPr>
          <w:p w14:paraId="529E2ED3" w14:textId="77777777" w:rsidR="00CC49E2" w:rsidRPr="00D35F94" w:rsidRDefault="00CC49E2" w:rsidP="00CC49E2">
            <w:pPr>
              <w:pStyle w:val="Geenafstand"/>
              <w:rPr>
                <w:rFonts w:ascii="Times New Roman" w:hAnsi="Times New Roman" w:cs="Times New Roman"/>
                <w:sz w:val="19"/>
                <w:szCs w:val="19"/>
              </w:rPr>
            </w:pPr>
            <w:r w:rsidRPr="00D35F94">
              <w:rPr>
                <w:rFonts w:ascii="Times New Roman" w:hAnsi="Times New Roman" w:cs="Times New Roman"/>
                <w:color w:val="000000"/>
                <w:sz w:val="19"/>
                <w:szCs w:val="19"/>
                <w:shd w:val="clear" w:color="auto" w:fill="FFFFFF"/>
              </w:rPr>
              <w:lastRenderedPageBreak/>
              <w:t>Eiseres heeft verklaard niet alleen seksuele relatie te hebben gehad met een vrouw vanaf haar 18</w:t>
            </w:r>
            <w:r w:rsidRPr="00D35F94">
              <w:rPr>
                <w:rFonts w:ascii="Times New Roman" w:hAnsi="Times New Roman" w:cs="Times New Roman"/>
                <w:color w:val="000000"/>
                <w:sz w:val="19"/>
                <w:szCs w:val="19"/>
                <w:shd w:val="clear" w:color="auto" w:fill="FFFFFF"/>
                <w:vertAlign w:val="superscript"/>
              </w:rPr>
              <w:t>e</w:t>
            </w:r>
            <w:r w:rsidRPr="00D35F94">
              <w:rPr>
                <w:rFonts w:ascii="Times New Roman" w:hAnsi="Times New Roman" w:cs="Times New Roman"/>
                <w:color w:val="000000"/>
                <w:sz w:val="19"/>
                <w:szCs w:val="19"/>
                <w:shd w:val="clear" w:color="auto" w:fill="FFFFFF"/>
              </w:rPr>
              <w:t xml:space="preserve">, maar legt dit ook uit. </w:t>
            </w:r>
          </w:p>
        </w:tc>
        <w:tc>
          <w:tcPr>
            <w:tcW w:w="1701" w:type="dxa"/>
          </w:tcPr>
          <w:p w14:paraId="19773370" w14:textId="77777777" w:rsidR="00CC49E2" w:rsidRDefault="00CC49E2" w:rsidP="00CC49E2">
            <w:pPr>
              <w:pStyle w:val="Geenafstand"/>
              <w:rPr>
                <w:rFonts w:ascii="Times New Roman" w:hAnsi="Times New Roman" w:cs="Times New Roman"/>
              </w:rPr>
            </w:pPr>
            <w:r w:rsidRPr="00900CC5">
              <w:rPr>
                <w:rFonts w:ascii="Times New Roman" w:hAnsi="Times New Roman" w:cs="Times New Roman"/>
                <w:sz w:val="19"/>
                <w:szCs w:val="19"/>
              </w:rPr>
              <w:t xml:space="preserve">Eiseres verklaart waar zij lesbische feest kan bezoeken en bezoekt ze ook in Iran. </w:t>
            </w:r>
            <w:r w:rsidRPr="00900CC5">
              <w:rPr>
                <w:rFonts w:ascii="Times New Roman" w:hAnsi="Times New Roman" w:cs="Times New Roman"/>
                <w:color w:val="000000"/>
                <w:sz w:val="19"/>
                <w:szCs w:val="19"/>
                <w:shd w:val="clear" w:color="auto" w:fill="FFFFFF"/>
              </w:rPr>
              <w:t xml:space="preserve">Verweerder heeft dan ook </w:t>
            </w:r>
            <w:r w:rsidRPr="00900CC5">
              <w:rPr>
                <w:rFonts w:ascii="Times New Roman" w:hAnsi="Times New Roman" w:cs="Times New Roman"/>
                <w:color w:val="000000"/>
                <w:sz w:val="19"/>
                <w:szCs w:val="19"/>
                <w:shd w:val="clear" w:color="auto" w:fill="FFFFFF"/>
              </w:rPr>
              <w:lastRenderedPageBreak/>
              <w:t>onvoldoende gemotiveerd dat eiseres weinig tot geen kennis heeft van de positie van LHBT</w:t>
            </w:r>
            <w:r w:rsidRPr="00900CC5">
              <w:rPr>
                <w:rFonts w:ascii="Times New Roman" w:hAnsi="Times New Roman" w:cs="Times New Roman"/>
                <w:sz w:val="19"/>
                <w:szCs w:val="19"/>
              </w:rPr>
              <w:t xml:space="preserve"> </w:t>
            </w:r>
            <w:r w:rsidRPr="00900CC5">
              <w:rPr>
                <w:rFonts w:ascii="Times New Roman" w:hAnsi="Times New Roman" w:cs="Times New Roman"/>
                <w:color w:val="000000"/>
                <w:sz w:val="19"/>
                <w:szCs w:val="19"/>
                <w:shd w:val="clear" w:color="auto" w:fill="FFFFFF"/>
              </w:rPr>
              <w:t>in Iran</w:t>
            </w:r>
            <w:r w:rsidRPr="00BE67D8">
              <w:rPr>
                <w:rFonts w:ascii="Times New Roman" w:hAnsi="Times New Roman" w:cs="Times New Roman"/>
                <w:color w:val="000000"/>
                <w:sz w:val="19"/>
                <w:szCs w:val="19"/>
                <w:shd w:val="clear" w:color="auto" w:fill="FFFFFF"/>
              </w:rPr>
              <w:t>.</w:t>
            </w:r>
          </w:p>
        </w:tc>
        <w:tc>
          <w:tcPr>
            <w:tcW w:w="2133" w:type="dxa"/>
          </w:tcPr>
          <w:p w14:paraId="0CFD20EA" w14:textId="77777777" w:rsidR="00CC49E2" w:rsidRPr="00DA36CC" w:rsidRDefault="00DA36CC" w:rsidP="00CC49E2">
            <w:pPr>
              <w:pStyle w:val="Geenafstand"/>
              <w:rPr>
                <w:rFonts w:ascii="Times New Roman" w:hAnsi="Times New Roman" w:cs="Times New Roman"/>
                <w:sz w:val="19"/>
                <w:szCs w:val="19"/>
              </w:rPr>
            </w:pPr>
            <w:r w:rsidRPr="00DA36CC">
              <w:rPr>
                <w:rFonts w:ascii="Times New Roman" w:hAnsi="Times New Roman" w:cs="Times New Roman"/>
                <w:color w:val="000000"/>
                <w:sz w:val="19"/>
                <w:szCs w:val="19"/>
                <w:shd w:val="clear" w:color="auto" w:fill="FFFFFF"/>
              </w:rPr>
              <w:lastRenderedPageBreak/>
              <w:t xml:space="preserve">Verweerder heeft eveneens bevreemdingwekkend mogen achten dat eiseres tijdens haar eerste gehoor op de vraag of zij gehuwd of verloofd is, </w:t>
            </w:r>
            <w:r w:rsidRPr="00DA36CC">
              <w:rPr>
                <w:rFonts w:ascii="Times New Roman" w:hAnsi="Times New Roman" w:cs="Times New Roman"/>
                <w:color w:val="000000"/>
                <w:sz w:val="19"/>
                <w:szCs w:val="19"/>
                <w:shd w:val="clear" w:color="auto" w:fill="FFFFFF"/>
              </w:rPr>
              <w:lastRenderedPageBreak/>
              <w:t>heeft geantwoord dat zij wel een vriend heeft. Eiseres heeft hiervoor weliswaar verklaringen gegeven, maar de rechtbank is van oordeel dat verweerder deze elementen wel degelijk bij de beoordeling van de seksuele geaardheid heeft mogen betrekken.</w:t>
            </w:r>
          </w:p>
        </w:tc>
        <w:tc>
          <w:tcPr>
            <w:tcW w:w="2497" w:type="dxa"/>
          </w:tcPr>
          <w:p w14:paraId="65E46096" w14:textId="77777777" w:rsidR="00CC49E2" w:rsidRDefault="00E13550" w:rsidP="00CC49E2">
            <w:pPr>
              <w:pStyle w:val="Geenafstand"/>
              <w:rPr>
                <w:rFonts w:ascii="Verdana" w:hAnsi="Verdana"/>
                <w:color w:val="000000"/>
                <w:sz w:val="18"/>
                <w:szCs w:val="18"/>
                <w:shd w:val="clear" w:color="auto" w:fill="FFFFFF"/>
              </w:rPr>
            </w:pPr>
            <w:r>
              <w:rPr>
                <w:rFonts w:ascii="Times New Roman" w:hAnsi="Times New Roman" w:cs="Times New Roman"/>
                <w:color w:val="000000"/>
                <w:sz w:val="19"/>
                <w:szCs w:val="19"/>
                <w:shd w:val="clear" w:color="auto" w:fill="FFFFFF"/>
              </w:rPr>
              <w:lastRenderedPageBreak/>
              <w:t xml:space="preserve">Uit de uitspraak blijkt niet dat eiser in het verleden vervolgd is geweest. </w:t>
            </w:r>
          </w:p>
          <w:p w14:paraId="055A4173" w14:textId="77777777" w:rsidR="00CC49E2" w:rsidRDefault="00CC49E2" w:rsidP="00CC49E2">
            <w:pPr>
              <w:pStyle w:val="Geenafstand"/>
              <w:rPr>
                <w:rFonts w:ascii="Times New Roman" w:hAnsi="Times New Roman" w:cs="Times New Roman"/>
              </w:rPr>
            </w:pPr>
          </w:p>
        </w:tc>
        <w:tc>
          <w:tcPr>
            <w:tcW w:w="1182" w:type="dxa"/>
          </w:tcPr>
          <w:p w14:paraId="728D7BEA" w14:textId="77777777" w:rsidR="00CC49E2" w:rsidRPr="00900CC5" w:rsidRDefault="00CC49E2" w:rsidP="00CC49E2">
            <w:pPr>
              <w:pStyle w:val="Geenafstand"/>
              <w:rPr>
                <w:rFonts w:ascii="Times New Roman" w:hAnsi="Times New Roman" w:cs="Times New Roman"/>
                <w:sz w:val="19"/>
                <w:szCs w:val="19"/>
              </w:rPr>
            </w:pPr>
            <w:r w:rsidRPr="00900CC5">
              <w:rPr>
                <w:rFonts w:ascii="Times New Roman" w:hAnsi="Times New Roman" w:cs="Times New Roman"/>
                <w:sz w:val="19"/>
                <w:szCs w:val="19"/>
              </w:rPr>
              <w:t>Iran</w:t>
            </w:r>
          </w:p>
        </w:tc>
        <w:tc>
          <w:tcPr>
            <w:tcW w:w="1846" w:type="dxa"/>
          </w:tcPr>
          <w:p w14:paraId="38D7C77B" w14:textId="77777777" w:rsidR="00CC49E2" w:rsidRPr="00900CC5" w:rsidRDefault="00CC49E2" w:rsidP="00CC49E2">
            <w:pPr>
              <w:pStyle w:val="Geenafstand"/>
              <w:rPr>
                <w:rFonts w:ascii="Times New Roman" w:hAnsi="Times New Roman" w:cs="Times New Roman"/>
                <w:sz w:val="19"/>
                <w:szCs w:val="19"/>
              </w:rPr>
            </w:pPr>
            <w:r w:rsidRPr="00900CC5">
              <w:rPr>
                <w:rFonts w:ascii="Times New Roman" w:hAnsi="Times New Roman" w:cs="Times New Roman"/>
                <w:sz w:val="19"/>
                <w:szCs w:val="19"/>
              </w:rPr>
              <w:t>Gegrond</w:t>
            </w:r>
          </w:p>
        </w:tc>
      </w:tr>
      <w:tr w:rsidR="00CC49E2" w14:paraId="69129A42" w14:textId="77777777" w:rsidTr="00CC49E2">
        <w:tc>
          <w:tcPr>
            <w:tcW w:w="488" w:type="dxa"/>
          </w:tcPr>
          <w:p w14:paraId="7F1A74AA" w14:textId="77777777" w:rsidR="00CC49E2" w:rsidRPr="00D775CA" w:rsidRDefault="00CC49E2" w:rsidP="00CC49E2">
            <w:pPr>
              <w:rPr>
                <w:rFonts w:ascii="Times New Roman" w:hAnsi="Times New Roman" w:cs="Times New Roman"/>
                <w:sz w:val="19"/>
                <w:szCs w:val="19"/>
              </w:rPr>
            </w:pPr>
            <w:r w:rsidRPr="00D775CA">
              <w:rPr>
                <w:rFonts w:ascii="Times New Roman" w:hAnsi="Times New Roman" w:cs="Times New Roman"/>
                <w:sz w:val="19"/>
                <w:szCs w:val="19"/>
              </w:rPr>
              <w:t>16</w:t>
            </w:r>
          </w:p>
        </w:tc>
        <w:tc>
          <w:tcPr>
            <w:tcW w:w="2552" w:type="dxa"/>
          </w:tcPr>
          <w:p w14:paraId="34FA9053" w14:textId="77777777" w:rsidR="00CC49E2" w:rsidRPr="00D775CA" w:rsidRDefault="00CC49E2" w:rsidP="00CC49E2">
            <w:pPr>
              <w:pStyle w:val="Geenafstand"/>
              <w:rPr>
                <w:rFonts w:ascii="Times New Roman" w:hAnsi="Times New Roman" w:cs="Times New Roman"/>
                <w:sz w:val="19"/>
                <w:szCs w:val="19"/>
              </w:rPr>
            </w:pPr>
            <w:r>
              <w:rPr>
                <w:rFonts w:ascii="Times New Roman" w:hAnsi="Times New Roman" w:cs="Times New Roman"/>
                <w:sz w:val="19"/>
                <w:szCs w:val="19"/>
              </w:rPr>
              <w:t>ECLI:NL:RBDHA:2018</w:t>
            </w:r>
            <w:r w:rsidRPr="00D775CA">
              <w:rPr>
                <w:rFonts w:ascii="Times New Roman" w:hAnsi="Times New Roman" w:cs="Times New Roman"/>
                <w:sz w:val="19"/>
                <w:szCs w:val="19"/>
              </w:rPr>
              <w:t>:</w:t>
            </w:r>
            <w:r>
              <w:rPr>
                <w:rFonts w:ascii="Times New Roman" w:hAnsi="Times New Roman" w:cs="Times New Roman"/>
                <w:sz w:val="19"/>
                <w:szCs w:val="19"/>
              </w:rPr>
              <w:t>10648</w:t>
            </w:r>
          </w:p>
        </w:tc>
        <w:tc>
          <w:tcPr>
            <w:tcW w:w="2693" w:type="dxa"/>
          </w:tcPr>
          <w:p w14:paraId="0B7F8FA8" w14:textId="77777777" w:rsidR="00CC49E2" w:rsidRPr="00945640" w:rsidRDefault="00CC49E2" w:rsidP="00CC49E2">
            <w:pPr>
              <w:pStyle w:val="Geenafstand"/>
              <w:rPr>
                <w:rFonts w:ascii="Times New Roman" w:hAnsi="Times New Roman" w:cs="Times New Roman"/>
                <w:sz w:val="19"/>
                <w:szCs w:val="19"/>
              </w:rPr>
            </w:pPr>
            <w:r w:rsidRPr="00945640">
              <w:rPr>
                <w:rFonts w:ascii="Times New Roman" w:hAnsi="Times New Roman" w:cs="Times New Roman"/>
                <w:sz w:val="19"/>
                <w:szCs w:val="19"/>
              </w:rPr>
              <w:t xml:space="preserve">Eiser legt over het algemeen oppervlakkige verklaringen af. </w:t>
            </w:r>
            <w:r w:rsidRPr="00945640">
              <w:rPr>
                <w:rFonts w:ascii="Times New Roman" w:hAnsi="Times New Roman" w:cs="Times New Roman"/>
                <w:color w:val="000000"/>
                <w:sz w:val="19"/>
                <w:szCs w:val="19"/>
                <w:shd w:val="clear" w:color="auto" w:fill="FFFFFF"/>
              </w:rPr>
              <w:t>Over de bewustwording van zijn </w:t>
            </w:r>
            <w:r w:rsidRPr="00945640">
              <w:rPr>
                <w:rStyle w:val="hl2"/>
                <w:rFonts w:ascii="Times New Roman" w:hAnsi="Times New Roman" w:cs="Times New Roman"/>
                <w:color w:val="000000"/>
                <w:sz w:val="19"/>
                <w:szCs w:val="19"/>
              </w:rPr>
              <w:t>geaardheid</w:t>
            </w:r>
            <w:r w:rsidRPr="00945640">
              <w:rPr>
                <w:rFonts w:ascii="Times New Roman" w:hAnsi="Times New Roman" w:cs="Times New Roman"/>
                <w:color w:val="000000"/>
                <w:sz w:val="19"/>
                <w:szCs w:val="19"/>
              </w:rPr>
              <w:t> </w:t>
            </w:r>
            <w:r w:rsidRPr="00945640">
              <w:rPr>
                <w:rFonts w:ascii="Times New Roman" w:hAnsi="Times New Roman" w:cs="Times New Roman"/>
                <w:color w:val="000000"/>
                <w:sz w:val="19"/>
                <w:szCs w:val="19"/>
                <w:shd w:val="clear" w:color="auto" w:fill="FFFFFF"/>
              </w:rPr>
              <w:t xml:space="preserve">antwoordt hij dat hij nu eenmaal zo geschapen is en </w:t>
            </w:r>
            <w:r>
              <w:rPr>
                <w:rFonts w:ascii="Times New Roman" w:hAnsi="Times New Roman" w:cs="Times New Roman"/>
                <w:color w:val="000000"/>
                <w:sz w:val="19"/>
                <w:szCs w:val="19"/>
                <w:shd w:val="clear" w:color="auto" w:fill="FFFFFF"/>
              </w:rPr>
              <w:t>licht dit verder niet toe</w:t>
            </w:r>
            <w:r w:rsidRPr="00945640">
              <w:rPr>
                <w:rFonts w:ascii="Times New Roman" w:hAnsi="Times New Roman" w:cs="Times New Roman"/>
                <w:color w:val="000000"/>
                <w:sz w:val="19"/>
                <w:szCs w:val="19"/>
                <w:shd w:val="clear" w:color="auto" w:fill="FFFFFF"/>
              </w:rPr>
              <w:t>.</w:t>
            </w:r>
            <w:r>
              <w:rPr>
                <w:rFonts w:ascii="Times New Roman" w:hAnsi="Times New Roman" w:cs="Times New Roman"/>
                <w:color w:val="000000"/>
                <w:sz w:val="19"/>
                <w:szCs w:val="19"/>
                <w:shd w:val="clear" w:color="auto" w:fill="FFFFFF"/>
              </w:rPr>
              <w:t xml:space="preserve"> Eiser </w:t>
            </w:r>
            <w:r w:rsidRPr="008312BA">
              <w:rPr>
                <w:rFonts w:ascii="Times New Roman" w:hAnsi="Times New Roman" w:cs="Times New Roman"/>
                <w:color w:val="000000"/>
                <w:sz w:val="19"/>
                <w:szCs w:val="19"/>
                <w:shd w:val="clear" w:color="auto" w:fill="FFFFFF"/>
              </w:rPr>
              <w:t>heeft verder niet inzichtelijk gemaakt hoe hij de ontdekking van zijn gerichtheid en de gevolgen daarvan, zoals bijvoorbeeld het verborgen houden van zijn </w:t>
            </w:r>
            <w:r w:rsidRPr="008312BA">
              <w:rPr>
                <w:rStyle w:val="hl2"/>
                <w:rFonts w:ascii="Times New Roman" w:hAnsi="Times New Roman" w:cs="Times New Roman"/>
                <w:color w:val="000000"/>
                <w:sz w:val="19"/>
                <w:szCs w:val="19"/>
              </w:rPr>
              <w:t>geaardheid</w:t>
            </w:r>
            <w:r w:rsidRPr="008312BA">
              <w:rPr>
                <w:rFonts w:ascii="Times New Roman" w:hAnsi="Times New Roman" w:cs="Times New Roman"/>
                <w:color w:val="000000"/>
                <w:sz w:val="19"/>
                <w:szCs w:val="19"/>
              </w:rPr>
              <w:t> </w:t>
            </w:r>
            <w:r w:rsidRPr="008312BA">
              <w:rPr>
                <w:rFonts w:ascii="Times New Roman" w:hAnsi="Times New Roman" w:cs="Times New Roman"/>
                <w:color w:val="000000"/>
                <w:sz w:val="19"/>
                <w:szCs w:val="19"/>
                <w:shd w:val="clear" w:color="auto" w:fill="FFFFFF"/>
              </w:rPr>
              <w:t>voor zijn familie, heeft ervaren.</w:t>
            </w:r>
          </w:p>
        </w:tc>
        <w:tc>
          <w:tcPr>
            <w:tcW w:w="2410" w:type="dxa"/>
          </w:tcPr>
          <w:p w14:paraId="37B6C8CB" w14:textId="77777777" w:rsidR="00CC49E2" w:rsidRDefault="00CC49E2" w:rsidP="00CC49E2">
            <w:pPr>
              <w:pStyle w:val="Geenafstand"/>
              <w:rPr>
                <w:rFonts w:ascii="Times New Roman" w:hAnsi="Times New Roman" w:cs="Times New Roman"/>
              </w:rPr>
            </w:pPr>
            <w:r w:rsidRPr="00164A84">
              <w:rPr>
                <w:rFonts w:ascii="Times New Roman" w:hAnsi="Times New Roman" w:cs="Times New Roman"/>
                <w:sz w:val="19"/>
                <w:szCs w:val="19"/>
              </w:rPr>
              <w:t xml:space="preserve">Eiser kan weinig vertellen over zijn twee ontmoetingen in NL. </w:t>
            </w:r>
            <w:r w:rsidRPr="00164A84">
              <w:rPr>
                <w:rFonts w:ascii="Times New Roman" w:hAnsi="Times New Roman" w:cs="Times New Roman"/>
                <w:color w:val="000000"/>
                <w:sz w:val="19"/>
                <w:szCs w:val="19"/>
                <w:shd w:val="clear" w:color="auto" w:fill="FFFFFF"/>
              </w:rPr>
              <w:t xml:space="preserve">Daarbij zijn terecht vraagtekens geplaatst, nu het zijn eerste </w:t>
            </w:r>
            <w:r w:rsidRPr="00164A84">
              <w:rPr>
                <w:rFonts w:ascii="Times New Roman" w:hAnsi="Times New Roman" w:cs="Times New Roman"/>
                <w:color w:val="000000"/>
                <w:sz w:val="19"/>
                <w:szCs w:val="19"/>
              </w:rPr>
              <w:t>(</w:t>
            </w:r>
            <w:r w:rsidRPr="00164A84">
              <w:rPr>
                <w:rStyle w:val="hl3"/>
                <w:rFonts w:ascii="Times New Roman" w:hAnsi="Times New Roman" w:cs="Times New Roman"/>
                <w:color w:val="000000"/>
                <w:sz w:val="19"/>
                <w:szCs w:val="19"/>
              </w:rPr>
              <w:t>seksuele</w:t>
            </w:r>
            <w:r w:rsidRPr="00164A84">
              <w:rPr>
                <w:rFonts w:ascii="Times New Roman" w:hAnsi="Times New Roman" w:cs="Times New Roman"/>
                <w:color w:val="000000"/>
                <w:sz w:val="19"/>
                <w:szCs w:val="19"/>
                <w:shd w:val="clear" w:color="auto" w:fill="FFFFFF"/>
              </w:rPr>
              <w:t>) ervaring met een man betreft en dit een bepaalde indruk op eiser achtergelaten moet hebben</w:t>
            </w:r>
            <w:r w:rsidRPr="00945640">
              <w:rPr>
                <w:rFonts w:ascii="Times New Roman" w:hAnsi="Times New Roman" w:cs="Times New Roman"/>
                <w:color w:val="000000"/>
                <w:sz w:val="19"/>
                <w:szCs w:val="19"/>
                <w:shd w:val="clear" w:color="auto" w:fill="FFFFFF"/>
              </w:rPr>
              <w:t>.</w:t>
            </w:r>
          </w:p>
        </w:tc>
        <w:tc>
          <w:tcPr>
            <w:tcW w:w="1701" w:type="dxa"/>
          </w:tcPr>
          <w:p w14:paraId="7A41E664" w14:textId="77777777" w:rsidR="00CC49E2" w:rsidRDefault="00CC49E2" w:rsidP="00CC49E2">
            <w:pPr>
              <w:pStyle w:val="Geenafstand"/>
              <w:rPr>
                <w:rFonts w:ascii="Times New Roman" w:hAnsi="Times New Roman" w:cs="Times New Roman"/>
              </w:rPr>
            </w:pPr>
            <w:r w:rsidRPr="008F0135">
              <w:rPr>
                <w:rFonts w:ascii="Times New Roman" w:hAnsi="Times New Roman" w:cs="Times New Roman"/>
                <w:sz w:val="19"/>
                <w:szCs w:val="19"/>
              </w:rPr>
              <w:t>In de uitspr</w:t>
            </w:r>
            <w:r>
              <w:rPr>
                <w:rFonts w:ascii="Times New Roman" w:hAnsi="Times New Roman" w:cs="Times New Roman"/>
                <w:sz w:val="19"/>
                <w:szCs w:val="19"/>
              </w:rPr>
              <w:t>aak wordt er niks over gezegd</w:t>
            </w:r>
            <w:r w:rsidRPr="008F0135">
              <w:rPr>
                <w:rFonts w:ascii="Times New Roman" w:hAnsi="Times New Roman" w:cs="Times New Roman"/>
                <w:sz w:val="19"/>
                <w:szCs w:val="19"/>
              </w:rPr>
              <w:t>.</w:t>
            </w:r>
          </w:p>
        </w:tc>
        <w:tc>
          <w:tcPr>
            <w:tcW w:w="2133" w:type="dxa"/>
          </w:tcPr>
          <w:p w14:paraId="4D307194" w14:textId="77777777" w:rsidR="00CC49E2" w:rsidRPr="00164A84" w:rsidRDefault="00CC49E2" w:rsidP="00CC49E2">
            <w:pPr>
              <w:pStyle w:val="Geenafstand"/>
              <w:rPr>
                <w:rFonts w:ascii="Times New Roman" w:hAnsi="Times New Roman" w:cs="Times New Roman"/>
                <w:sz w:val="19"/>
                <w:szCs w:val="19"/>
              </w:rPr>
            </w:pPr>
            <w:r w:rsidRPr="00164A84">
              <w:rPr>
                <w:rFonts w:ascii="Times New Roman" w:hAnsi="Times New Roman" w:cs="Times New Roman"/>
                <w:sz w:val="19"/>
                <w:szCs w:val="19"/>
              </w:rPr>
              <w:t>Eisers verklaring over gevoelens jegens nicht wordt bij deze 2</w:t>
            </w:r>
            <w:r w:rsidRPr="00164A84">
              <w:rPr>
                <w:rFonts w:ascii="Times New Roman" w:hAnsi="Times New Roman" w:cs="Times New Roman"/>
                <w:sz w:val="19"/>
                <w:szCs w:val="19"/>
                <w:vertAlign w:val="superscript"/>
              </w:rPr>
              <w:t>e</w:t>
            </w:r>
            <w:r w:rsidRPr="00164A84">
              <w:rPr>
                <w:rFonts w:ascii="Times New Roman" w:hAnsi="Times New Roman" w:cs="Times New Roman"/>
                <w:sz w:val="19"/>
                <w:szCs w:val="19"/>
              </w:rPr>
              <w:t xml:space="preserve"> aanvraag ook betrokken.</w:t>
            </w:r>
          </w:p>
        </w:tc>
        <w:tc>
          <w:tcPr>
            <w:tcW w:w="2497" w:type="dxa"/>
          </w:tcPr>
          <w:p w14:paraId="5682204B" w14:textId="77777777" w:rsidR="00CC49E2" w:rsidRDefault="00CC49E2" w:rsidP="00DA36CC">
            <w:pPr>
              <w:pStyle w:val="Geenafstand"/>
              <w:rPr>
                <w:rFonts w:ascii="Times New Roman" w:hAnsi="Times New Roman" w:cs="Times New Roman"/>
              </w:rPr>
            </w:pPr>
            <w:r w:rsidRPr="00023872">
              <w:rPr>
                <w:rFonts w:ascii="Times New Roman" w:hAnsi="Times New Roman" w:cs="Times New Roman"/>
                <w:sz w:val="19"/>
                <w:szCs w:val="19"/>
              </w:rPr>
              <w:t xml:space="preserve">Uit de uitspraak blijkt niet </w:t>
            </w:r>
            <w:r w:rsidR="00DA36CC">
              <w:rPr>
                <w:rFonts w:ascii="Times New Roman" w:hAnsi="Times New Roman" w:cs="Times New Roman"/>
                <w:sz w:val="19"/>
                <w:szCs w:val="19"/>
              </w:rPr>
              <w:t>dat eiser in het verleden is vervolgd. Er is dus geen gegronde vrees voor vervolging als hij teruggestuurd zal worden. Seksuele geaardheid is eenmaal ongeloofwaardig geacht.</w:t>
            </w:r>
          </w:p>
        </w:tc>
        <w:tc>
          <w:tcPr>
            <w:tcW w:w="1182" w:type="dxa"/>
          </w:tcPr>
          <w:p w14:paraId="591DBBCE" w14:textId="77777777" w:rsidR="00CC49E2" w:rsidRPr="00900CC5" w:rsidRDefault="00CC49E2" w:rsidP="00CC49E2">
            <w:pPr>
              <w:pStyle w:val="Geenafstand"/>
              <w:rPr>
                <w:rFonts w:ascii="Times New Roman" w:hAnsi="Times New Roman" w:cs="Times New Roman"/>
                <w:sz w:val="19"/>
                <w:szCs w:val="19"/>
              </w:rPr>
            </w:pPr>
            <w:r>
              <w:rPr>
                <w:rFonts w:ascii="Times New Roman" w:hAnsi="Times New Roman" w:cs="Times New Roman"/>
                <w:sz w:val="19"/>
                <w:szCs w:val="19"/>
              </w:rPr>
              <w:t>Afghanistan</w:t>
            </w:r>
          </w:p>
        </w:tc>
        <w:tc>
          <w:tcPr>
            <w:tcW w:w="1846" w:type="dxa"/>
          </w:tcPr>
          <w:p w14:paraId="64BAB084" w14:textId="77777777" w:rsidR="00CC49E2" w:rsidRPr="00900CC5" w:rsidRDefault="00CC49E2" w:rsidP="00CC49E2">
            <w:pPr>
              <w:pStyle w:val="Geenafstand"/>
              <w:rPr>
                <w:rFonts w:ascii="Times New Roman" w:hAnsi="Times New Roman" w:cs="Times New Roman"/>
                <w:sz w:val="19"/>
                <w:szCs w:val="19"/>
              </w:rPr>
            </w:pPr>
            <w:r w:rsidRPr="00900CC5">
              <w:rPr>
                <w:rFonts w:ascii="Times New Roman" w:hAnsi="Times New Roman" w:cs="Times New Roman"/>
                <w:sz w:val="19"/>
                <w:szCs w:val="19"/>
              </w:rPr>
              <w:t>ongegrond</w:t>
            </w:r>
          </w:p>
        </w:tc>
      </w:tr>
      <w:tr w:rsidR="00CC49E2" w14:paraId="0BEBD1F3" w14:textId="77777777" w:rsidTr="00CC49E2">
        <w:tc>
          <w:tcPr>
            <w:tcW w:w="488" w:type="dxa"/>
          </w:tcPr>
          <w:p w14:paraId="09B4BBCF" w14:textId="77777777" w:rsidR="00CC49E2" w:rsidRPr="00D775CA" w:rsidRDefault="00CC49E2" w:rsidP="00CC49E2">
            <w:pPr>
              <w:rPr>
                <w:rFonts w:ascii="Times New Roman" w:hAnsi="Times New Roman" w:cs="Times New Roman"/>
                <w:sz w:val="19"/>
                <w:szCs w:val="19"/>
              </w:rPr>
            </w:pPr>
            <w:r w:rsidRPr="00D775CA">
              <w:rPr>
                <w:rFonts w:ascii="Times New Roman" w:hAnsi="Times New Roman" w:cs="Times New Roman"/>
                <w:sz w:val="19"/>
                <w:szCs w:val="19"/>
              </w:rPr>
              <w:t>17</w:t>
            </w:r>
          </w:p>
        </w:tc>
        <w:tc>
          <w:tcPr>
            <w:tcW w:w="2552" w:type="dxa"/>
          </w:tcPr>
          <w:p w14:paraId="7595A1E7" w14:textId="77777777" w:rsidR="00CC49E2" w:rsidRPr="00D775CA" w:rsidRDefault="00CC49E2" w:rsidP="00CC49E2">
            <w:pPr>
              <w:pStyle w:val="Geenafstand"/>
              <w:rPr>
                <w:rFonts w:ascii="Times New Roman" w:hAnsi="Times New Roman" w:cs="Times New Roman"/>
                <w:sz w:val="19"/>
                <w:szCs w:val="19"/>
              </w:rPr>
            </w:pPr>
            <w:r>
              <w:rPr>
                <w:rFonts w:ascii="Times New Roman" w:hAnsi="Times New Roman" w:cs="Times New Roman"/>
                <w:sz w:val="19"/>
                <w:szCs w:val="19"/>
              </w:rPr>
              <w:t>ECLI:NL:RBDHA:2018</w:t>
            </w:r>
            <w:r w:rsidRPr="00D775CA">
              <w:rPr>
                <w:rFonts w:ascii="Times New Roman" w:hAnsi="Times New Roman" w:cs="Times New Roman"/>
                <w:sz w:val="19"/>
                <w:szCs w:val="19"/>
              </w:rPr>
              <w:t>:</w:t>
            </w:r>
            <w:r>
              <w:rPr>
                <w:rFonts w:ascii="Times New Roman" w:hAnsi="Times New Roman" w:cs="Times New Roman"/>
                <w:sz w:val="19"/>
                <w:szCs w:val="19"/>
              </w:rPr>
              <w:t>14413</w:t>
            </w:r>
          </w:p>
        </w:tc>
        <w:tc>
          <w:tcPr>
            <w:tcW w:w="2693" w:type="dxa"/>
          </w:tcPr>
          <w:p w14:paraId="0871137B" w14:textId="77777777" w:rsidR="00CC49E2" w:rsidRPr="004830FB" w:rsidRDefault="00CC49E2" w:rsidP="00CC49E2">
            <w:pPr>
              <w:pStyle w:val="Geenafstand"/>
              <w:rPr>
                <w:rFonts w:ascii="Times New Roman" w:hAnsi="Times New Roman" w:cs="Times New Roman"/>
                <w:sz w:val="19"/>
                <w:szCs w:val="19"/>
              </w:rPr>
            </w:pPr>
            <w:r w:rsidRPr="004830FB">
              <w:rPr>
                <w:rFonts w:ascii="Times New Roman" w:hAnsi="Times New Roman" w:cs="Times New Roman"/>
                <w:color w:val="000000"/>
                <w:sz w:val="19"/>
                <w:szCs w:val="19"/>
                <w:shd w:val="clear" w:color="auto" w:fill="FFFFFF"/>
              </w:rPr>
              <w:t>Tegenstrijdige verklaringen over wanneer eiser ontdekte dat hij homo was. Hij verklaarde eerst dat hij 18of 19</w:t>
            </w:r>
            <w:r w:rsidRPr="004830FB">
              <w:rPr>
                <w:rFonts w:ascii="Times New Roman" w:hAnsi="Times New Roman" w:cs="Times New Roman"/>
                <w:color w:val="000000"/>
                <w:sz w:val="19"/>
                <w:szCs w:val="19"/>
                <w:shd w:val="clear" w:color="auto" w:fill="FFFFFF"/>
                <w:vertAlign w:val="superscript"/>
              </w:rPr>
              <w:t xml:space="preserve"> </w:t>
            </w:r>
            <w:r w:rsidRPr="004830FB">
              <w:rPr>
                <w:rFonts w:ascii="Times New Roman" w:hAnsi="Times New Roman" w:cs="Times New Roman"/>
                <w:color w:val="000000"/>
                <w:sz w:val="19"/>
                <w:szCs w:val="19"/>
                <w:shd w:val="clear" w:color="auto" w:fill="FFFFFF"/>
              </w:rPr>
              <w:t xml:space="preserve">was toen hij realiseerde, later verklaarde hij dat hij 15 of 16 jaar was.  </w:t>
            </w:r>
          </w:p>
        </w:tc>
        <w:tc>
          <w:tcPr>
            <w:tcW w:w="2410" w:type="dxa"/>
          </w:tcPr>
          <w:p w14:paraId="75051332" w14:textId="77777777" w:rsidR="00CC49E2" w:rsidRPr="004830FB" w:rsidRDefault="00CC49E2" w:rsidP="00CC49E2">
            <w:pPr>
              <w:pStyle w:val="Geenafstand"/>
              <w:rPr>
                <w:rFonts w:ascii="Times New Roman" w:hAnsi="Times New Roman" w:cs="Times New Roman"/>
                <w:sz w:val="19"/>
                <w:szCs w:val="19"/>
              </w:rPr>
            </w:pPr>
            <w:r w:rsidRPr="004830FB">
              <w:rPr>
                <w:rFonts w:ascii="Times New Roman" w:hAnsi="Times New Roman" w:cs="Times New Roman"/>
                <w:sz w:val="19"/>
                <w:szCs w:val="19"/>
              </w:rPr>
              <w:t xml:space="preserve">Eiser legt wisselende verklaringen af wanneer hij voor het eerst een relatie met een man had. Hij antwoordt eerst met </w:t>
            </w:r>
            <w:r w:rsidRPr="004830FB">
              <w:rPr>
                <w:rFonts w:ascii="Times New Roman" w:hAnsi="Times New Roman" w:cs="Times New Roman"/>
                <w:color w:val="000000"/>
                <w:sz w:val="19"/>
                <w:szCs w:val="19"/>
                <w:shd w:val="clear" w:color="auto" w:fill="FFFFFF"/>
              </w:rPr>
              <w:t>dat hij natuurlijk geen 7 of 8 jaar oud was. Als hem vervolgens wordt gevraagd hoe oud hij dan ongeveer was, antwoordt hij dat h</w:t>
            </w:r>
            <w:r>
              <w:rPr>
                <w:rFonts w:ascii="Times New Roman" w:hAnsi="Times New Roman" w:cs="Times New Roman"/>
                <w:color w:val="000000"/>
                <w:sz w:val="19"/>
                <w:szCs w:val="19"/>
                <w:shd w:val="clear" w:color="auto" w:fill="FFFFFF"/>
              </w:rPr>
              <w:t xml:space="preserve">ij iets van 7 of 8 jaar oud was. Eiser heeft geen concrete verklaringen kunnen afleggen over zijn relatie van 1,5 jaar die hij zou hebben gehad . Ook is hij </w:t>
            </w:r>
            <w:r>
              <w:rPr>
                <w:rFonts w:ascii="Times New Roman" w:hAnsi="Times New Roman" w:cs="Times New Roman"/>
                <w:color w:val="000000"/>
                <w:sz w:val="19"/>
                <w:szCs w:val="19"/>
                <w:shd w:val="clear" w:color="auto" w:fill="FFFFFF"/>
              </w:rPr>
              <w:lastRenderedPageBreak/>
              <w:t xml:space="preserve">vaag geweest. </w:t>
            </w:r>
          </w:p>
        </w:tc>
        <w:tc>
          <w:tcPr>
            <w:tcW w:w="1701" w:type="dxa"/>
          </w:tcPr>
          <w:p w14:paraId="5EBE6A3C" w14:textId="77777777" w:rsidR="00CC49E2" w:rsidRDefault="00CC49E2" w:rsidP="00CC49E2">
            <w:pPr>
              <w:pStyle w:val="Geenafstand"/>
              <w:rPr>
                <w:rFonts w:ascii="Times New Roman" w:hAnsi="Times New Roman" w:cs="Times New Roman"/>
              </w:rPr>
            </w:pPr>
            <w:r w:rsidRPr="008F0135">
              <w:rPr>
                <w:rFonts w:ascii="Times New Roman" w:hAnsi="Times New Roman" w:cs="Times New Roman"/>
                <w:sz w:val="19"/>
                <w:szCs w:val="19"/>
              </w:rPr>
              <w:lastRenderedPageBreak/>
              <w:t>In de uitspr</w:t>
            </w:r>
            <w:r>
              <w:rPr>
                <w:rFonts w:ascii="Times New Roman" w:hAnsi="Times New Roman" w:cs="Times New Roman"/>
                <w:sz w:val="19"/>
                <w:szCs w:val="19"/>
              </w:rPr>
              <w:t>aak wordt er niks over gezegd</w:t>
            </w:r>
            <w:r w:rsidRPr="008F0135">
              <w:rPr>
                <w:rFonts w:ascii="Times New Roman" w:hAnsi="Times New Roman" w:cs="Times New Roman"/>
                <w:sz w:val="19"/>
                <w:szCs w:val="19"/>
              </w:rPr>
              <w:t>.</w:t>
            </w:r>
          </w:p>
        </w:tc>
        <w:tc>
          <w:tcPr>
            <w:tcW w:w="2133" w:type="dxa"/>
          </w:tcPr>
          <w:p w14:paraId="49FE706A" w14:textId="77777777" w:rsidR="00CC49E2" w:rsidRPr="00881869" w:rsidRDefault="00CC49E2" w:rsidP="00CC49E2">
            <w:pPr>
              <w:pStyle w:val="Geenafstand"/>
              <w:rPr>
                <w:rFonts w:ascii="Times New Roman" w:hAnsi="Times New Roman" w:cs="Times New Roman"/>
                <w:sz w:val="19"/>
                <w:szCs w:val="19"/>
              </w:rPr>
            </w:pPr>
            <w:r w:rsidRPr="00881869">
              <w:rPr>
                <w:rFonts w:ascii="Times New Roman" w:hAnsi="Times New Roman" w:cs="Times New Roman"/>
                <w:sz w:val="19"/>
                <w:szCs w:val="19"/>
              </w:rPr>
              <w:t>Eiser legt vage, geen concrete en wisselende verklaringen af.</w:t>
            </w:r>
          </w:p>
        </w:tc>
        <w:tc>
          <w:tcPr>
            <w:tcW w:w="2497" w:type="dxa"/>
          </w:tcPr>
          <w:p w14:paraId="412B6C92" w14:textId="77777777" w:rsidR="00CC49E2" w:rsidRPr="009365C2" w:rsidRDefault="009365C2" w:rsidP="00CC49E2">
            <w:pPr>
              <w:pStyle w:val="Geenafstand"/>
              <w:rPr>
                <w:rFonts w:ascii="Times New Roman" w:hAnsi="Times New Roman" w:cs="Times New Roman"/>
                <w:sz w:val="19"/>
                <w:szCs w:val="19"/>
              </w:rPr>
            </w:pPr>
            <w:r w:rsidRPr="009365C2">
              <w:rPr>
                <w:rFonts w:ascii="Times New Roman" w:hAnsi="Times New Roman" w:cs="Times New Roman"/>
                <w:color w:val="000000"/>
                <w:sz w:val="19"/>
                <w:szCs w:val="19"/>
                <w:shd w:val="clear" w:color="auto" w:fill="FFFFFF"/>
              </w:rPr>
              <w:t>Eiser is vier tot vijf keer achtervolgd en uitgescholden</w:t>
            </w:r>
            <w:r w:rsidR="00CC49E2" w:rsidRPr="009365C2">
              <w:rPr>
                <w:rFonts w:ascii="Times New Roman" w:hAnsi="Times New Roman" w:cs="Times New Roman"/>
                <w:color w:val="000000"/>
                <w:sz w:val="19"/>
                <w:szCs w:val="19"/>
                <w:shd w:val="clear" w:color="auto" w:fill="FFFFFF"/>
              </w:rPr>
              <w:t>.</w:t>
            </w:r>
            <w:r>
              <w:rPr>
                <w:rFonts w:ascii="Times New Roman" w:hAnsi="Times New Roman" w:cs="Times New Roman"/>
                <w:color w:val="000000"/>
                <w:sz w:val="19"/>
                <w:szCs w:val="19"/>
                <w:shd w:val="clear" w:color="auto" w:fill="FFFFFF"/>
              </w:rPr>
              <w:t xml:space="preserve"> </w:t>
            </w:r>
            <w:r w:rsidRPr="009365C2">
              <w:rPr>
                <w:rFonts w:ascii="Times New Roman" w:hAnsi="Times New Roman" w:cs="Times New Roman"/>
                <w:color w:val="000000"/>
                <w:sz w:val="19"/>
                <w:szCs w:val="19"/>
                <w:shd w:val="clear" w:color="auto" w:fill="FFFFFF"/>
              </w:rPr>
              <w:t>Daarentegen heeft verweerder de verklaringen van eiser over zijn homoseksuele geaardheid en de problemen naar aanleiding hiervan niet geloofwaardig geacht.</w:t>
            </w:r>
          </w:p>
        </w:tc>
        <w:tc>
          <w:tcPr>
            <w:tcW w:w="1182" w:type="dxa"/>
          </w:tcPr>
          <w:p w14:paraId="39F1039E" w14:textId="77777777" w:rsidR="00CC49E2" w:rsidRPr="002143B5" w:rsidRDefault="00CC49E2" w:rsidP="00CC49E2">
            <w:pPr>
              <w:pStyle w:val="Geenafstand"/>
              <w:rPr>
                <w:rFonts w:ascii="Times New Roman" w:hAnsi="Times New Roman" w:cs="Times New Roman"/>
                <w:sz w:val="19"/>
                <w:szCs w:val="19"/>
              </w:rPr>
            </w:pPr>
            <w:r w:rsidRPr="002143B5">
              <w:rPr>
                <w:rFonts w:ascii="Times New Roman" w:hAnsi="Times New Roman" w:cs="Times New Roman"/>
                <w:sz w:val="19"/>
                <w:szCs w:val="19"/>
              </w:rPr>
              <w:t>Algerije</w:t>
            </w:r>
          </w:p>
        </w:tc>
        <w:tc>
          <w:tcPr>
            <w:tcW w:w="1846" w:type="dxa"/>
          </w:tcPr>
          <w:p w14:paraId="6E24916C" w14:textId="77777777" w:rsidR="00CC49E2" w:rsidRPr="002143B5" w:rsidRDefault="00CC49E2" w:rsidP="00CC49E2">
            <w:pPr>
              <w:pStyle w:val="Geenafstand"/>
              <w:rPr>
                <w:rFonts w:ascii="Times New Roman" w:hAnsi="Times New Roman" w:cs="Times New Roman"/>
                <w:sz w:val="19"/>
                <w:szCs w:val="19"/>
              </w:rPr>
            </w:pPr>
            <w:r w:rsidRPr="002143B5">
              <w:rPr>
                <w:rFonts w:ascii="Times New Roman" w:hAnsi="Times New Roman" w:cs="Times New Roman"/>
                <w:sz w:val="19"/>
                <w:szCs w:val="19"/>
              </w:rPr>
              <w:t>ongegrond</w:t>
            </w:r>
          </w:p>
        </w:tc>
      </w:tr>
      <w:tr w:rsidR="00CC49E2" w14:paraId="121C193A" w14:textId="77777777" w:rsidTr="00CC49E2">
        <w:tc>
          <w:tcPr>
            <w:tcW w:w="488" w:type="dxa"/>
          </w:tcPr>
          <w:p w14:paraId="70E2188A" w14:textId="77777777" w:rsidR="00CC49E2" w:rsidRPr="00D775CA" w:rsidRDefault="00CC49E2" w:rsidP="00CC49E2">
            <w:pPr>
              <w:rPr>
                <w:rFonts w:ascii="Times New Roman" w:hAnsi="Times New Roman" w:cs="Times New Roman"/>
                <w:sz w:val="19"/>
                <w:szCs w:val="19"/>
              </w:rPr>
            </w:pPr>
            <w:r w:rsidRPr="00D775CA">
              <w:rPr>
                <w:rFonts w:ascii="Times New Roman" w:hAnsi="Times New Roman" w:cs="Times New Roman"/>
                <w:sz w:val="19"/>
                <w:szCs w:val="19"/>
              </w:rPr>
              <w:t>18</w:t>
            </w:r>
          </w:p>
        </w:tc>
        <w:tc>
          <w:tcPr>
            <w:tcW w:w="2552" w:type="dxa"/>
          </w:tcPr>
          <w:p w14:paraId="2CD447FE" w14:textId="77777777" w:rsidR="00CC49E2" w:rsidRPr="00D775CA" w:rsidRDefault="00CC49E2" w:rsidP="00CC49E2">
            <w:pPr>
              <w:pStyle w:val="Geenafstand"/>
              <w:rPr>
                <w:rFonts w:ascii="Times New Roman" w:hAnsi="Times New Roman" w:cs="Times New Roman"/>
                <w:sz w:val="19"/>
                <w:szCs w:val="19"/>
              </w:rPr>
            </w:pPr>
            <w:r>
              <w:rPr>
                <w:rFonts w:ascii="Times New Roman" w:hAnsi="Times New Roman" w:cs="Times New Roman"/>
                <w:sz w:val="19"/>
                <w:szCs w:val="19"/>
              </w:rPr>
              <w:t>ECLI:NL:RBDHA:2018</w:t>
            </w:r>
            <w:r w:rsidRPr="00D775CA">
              <w:rPr>
                <w:rFonts w:ascii="Times New Roman" w:hAnsi="Times New Roman" w:cs="Times New Roman"/>
                <w:sz w:val="19"/>
                <w:szCs w:val="19"/>
              </w:rPr>
              <w:t>:</w:t>
            </w:r>
            <w:r>
              <w:rPr>
                <w:rFonts w:ascii="Times New Roman" w:hAnsi="Times New Roman" w:cs="Times New Roman"/>
                <w:sz w:val="19"/>
                <w:szCs w:val="19"/>
              </w:rPr>
              <w:t>9165</w:t>
            </w:r>
          </w:p>
        </w:tc>
        <w:tc>
          <w:tcPr>
            <w:tcW w:w="2693" w:type="dxa"/>
          </w:tcPr>
          <w:p w14:paraId="66DA9770" w14:textId="77777777" w:rsidR="00CC49E2" w:rsidRPr="005A23D3" w:rsidRDefault="00CC49E2" w:rsidP="00CC49E2">
            <w:pPr>
              <w:pStyle w:val="Geenafstand"/>
              <w:rPr>
                <w:rFonts w:ascii="Times New Roman" w:hAnsi="Times New Roman" w:cs="Times New Roman"/>
                <w:sz w:val="19"/>
                <w:szCs w:val="19"/>
              </w:rPr>
            </w:pPr>
            <w:r w:rsidRPr="009E2605">
              <w:rPr>
                <w:rFonts w:ascii="Times New Roman" w:hAnsi="Times New Roman" w:cs="Times New Roman"/>
                <w:color w:val="000000"/>
                <w:sz w:val="19"/>
                <w:szCs w:val="19"/>
                <w:shd w:val="clear" w:color="auto" w:fill="FFFFFF"/>
              </w:rPr>
              <w:t xml:space="preserve">De rechtbank stelt vast dat eiser heeft verklaard dat hij vanaf zijn 12e merkte dat hij mannen leuk vond, maar daar nog niks mee durfde te doen. Hij had wel gevoelens, maar kon die nog verbergen. Vanaf zijn 14e begon eiser te denken dat ‘dit echt voor hem was, zijn seksualiteit. </w:t>
            </w:r>
            <w:r w:rsidRPr="005A23D3">
              <w:rPr>
                <w:rFonts w:ascii="Times New Roman" w:hAnsi="Times New Roman" w:cs="Times New Roman"/>
                <w:sz w:val="19"/>
                <w:szCs w:val="19"/>
              </w:rPr>
              <w:t>Naar het oordeel van de rechtbank kan niet geconcludeerd worden dat eiser vage en summiere verklaringen heeft afgelegd over zijn</w:t>
            </w:r>
            <w:r>
              <w:rPr>
                <w:rFonts w:ascii="Times New Roman" w:hAnsi="Times New Roman" w:cs="Times New Roman"/>
                <w:sz w:val="19"/>
                <w:szCs w:val="19"/>
              </w:rPr>
              <w:t xml:space="preserve"> </w:t>
            </w:r>
            <w:r w:rsidRPr="005A23D3">
              <w:rPr>
                <w:rFonts w:ascii="Times New Roman" w:hAnsi="Times New Roman" w:cs="Times New Roman"/>
                <w:color w:val="000000"/>
                <w:sz w:val="19"/>
                <w:szCs w:val="19"/>
                <w:shd w:val="clear" w:color="auto" w:fill="FFFFFF"/>
              </w:rPr>
              <w:t>proces van bewustwording, of dat hij geen belemmeringen of verwarring heeft ervaren. </w:t>
            </w:r>
            <w:r w:rsidRPr="005A23D3">
              <w:rPr>
                <w:rFonts w:ascii="Times New Roman" w:hAnsi="Times New Roman" w:cs="Times New Roman"/>
                <w:sz w:val="19"/>
                <w:szCs w:val="19"/>
              </w:rPr>
              <w:t>.</w:t>
            </w:r>
          </w:p>
          <w:p w14:paraId="6AF09E6B" w14:textId="77777777" w:rsidR="00CC49E2" w:rsidRPr="009E2605" w:rsidRDefault="00CC49E2" w:rsidP="00CC49E2">
            <w:pPr>
              <w:pStyle w:val="Geenafstand"/>
              <w:rPr>
                <w:rFonts w:ascii="Times New Roman" w:hAnsi="Times New Roman" w:cs="Times New Roman"/>
                <w:sz w:val="19"/>
                <w:szCs w:val="19"/>
              </w:rPr>
            </w:pPr>
          </w:p>
        </w:tc>
        <w:tc>
          <w:tcPr>
            <w:tcW w:w="2410" w:type="dxa"/>
          </w:tcPr>
          <w:p w14:paraId="2BFA5CF1" w14:textId="77777777" w:rsidR="00CC49E2" w:rsidRPr="009E2605" w:rsidRDefault="00CC49E2" w:rsidP="00CC49E2">
            <w:pPr>
              <w:pStyle w:val="Geenafstand"/>
              <w:rPr>
                <w:rFonts w:ascii="Times New Roman" w:hAnsi="Times New Roman" w:cs="Times New Roman"/>
                <w:sz w:val="19"/>
                <w:szCs w:val="19"/>
              </w:rPr>
            </w:pPr>
            <w:r w:rsidRPr="009E2605">
              <w:rPr>
                <w:rFonts w:ascii="Times New Roman" w:hAnsi="Times New Roman" w:cs="Times New Roman"/>
                <w:sz w:val="19"/>
                <w:szCs w:val="19"/>
              </w:rPr>
              <w:t>Eiser raakte op zijn 14</w:t>
            </w:r>
            <w:r w:rsidRPr="009E2605">
              <w:rPr>
                <w:rFonts w:ascii="Times New Roman" w:hAnsi="Times New Roman" w:cs="Times New Roman"/>
                <w:sz w:val="19"/>
                <w:szCs w:val="19"/>
                <w:vertAlign w:val="superscript"/>
              </w:rPr>
              <w:t>e</w:t>
            </w:r>
            <w:r w:rsidRPr="009E2605">
              <w:rPr>
                <w:rFonts w:ascii="Times New Roman" w:hAnsi="Times New Roman" w:cs="Times New Roman"/>
                <w:sz w:val="19"/>
                <w:szCs w:val="19"/>
              </w:rPr>
              <w:t xml:space="preserve"> bevriend met een jongen. In de loop der tijd werd hun vriendschap steeds meer. </w:t>
            </w:r>
            <w:r w:rsidRPr="009E2605">
              <w:rPr>
                <w:rFonts w:ascii="Times New Roman" w:hAnsi="Times New Roman" w:cs="Times New Roman"/>
                <w:color w:val="000000"/>
                <w:sz w:val="19"/>
                <w:szCs w:val="19"/>
                <w:shd w:val="clear" w:color="auto" w:fill="FFFFFF"/>
              </w:rPr>
              <w:t xml:space="preserve">Eiser verklaart daarover dat hij zei dat het niet mocht en dat als mensen hen zouden betrappen ze problemen zouden krijgen. Zoenen deden ze wel, </w:t>
            </w:r>
            <w:r w:rsidRPr="009E2605">
              <w:rPr>
                <w:rFonts w:ascii="Times New Roman" w:hAnsi="Times New Roman" w:cs="Times New Roman"/>
                <w:color w:val="000000"/>
                <w:sz w:val="19"/>
                <w:szCs w:val="19"/>
              </w:rPr>
              <w:t>‘</w:t>
            </w:r>
            <w:r w:rsidRPr="009E2605">
              <w:rPr>
                <w:rStyle w:val="hl3"/>
                <w:rFonts w:ascii="Times New Roman" w:hAnsi="Times New Roman" w:cs="Times New Roman"/>
                <w:color w:val="000000"/>
                <w:sz w:val="19"/>
                <w:szCs w:val="19"/>
              </w:rPr>
              <w:t>seksuele</w:t>
            </w:r>
            <w:r w:rsidRPr="009E2605">
              <w:rPr>
                <w:rFonts w:ascii="Times New Roman" w:hAnsi="Times New Roman" w:cs="Times New Roman"/>
                <w:color w:val="000000"/>
                <w:sz w:val="19"/>
                <w:szCs w:val="19"/>
                <w:shd w:val="clear" w:color="auto" w:fill="FFFFFF"/>
              </w:rPr>
              <w:t> praktijken’ durfde hij niet.</w:t>
            </w:r>
          </w:p>
        </w:tc>
        <w:tc>
          <w:tcPr>
            <w:tcW w:w="1701" w:type="dxa"/>
          </w:tcPr>
          <w:p w14:paraId="3ECC5CF2" w14:textId="77777777" w:rsidR="00CC49E2" w:rsidRPr="005A23D3" w:rsidRDefault="00CC49E2" w:rsidP="00CC49E2">
            <w:pPr>
              <w:pStyle w:val="Geenafstand"/>
              <w:rPr>
                <w:rFonts w:ascii="Times New Roman" w:hAnsi="Times New Roman" w:cs="Times New Roman"/>
                <w:sz w:val="19"/>
                <w:szCs w:val="19"/>
              </w:rPr>
            </w:pPr>
            <w:r w:rsidRPr="005A23D3">
              <w:rPr>
                <w:rFonts w:ascii="Times New Roman" w:hAnsi="Times New Roman" w:cs="Times New Roman"/>
                <w:color w:val="000000"/>
                <w:sz w:val="19"/>
                <w:szCs w:val="19"/>
                <w:shd w:val="clear" w:color="auto" w:fill="FFFFFF"/>
              </w:rPr>
              <w:t>Eiser zet zich in NL wel actief in voor verschillende belangenorganisaties, omdat homoseksualiteit in NL wordt geaccepteerd.  Naar het oordeel van de rechtbank is het begrijpelijk dat eiser niet op zoek is gegaan naar belangenorganisaties in Gambia, omdat het door de maatschappij en zijn religie niet wordt geaccepteerd.</w:t>
            </w:r>
          </w:p>
          <w:p w14:paraId="4116901F" w14:textId="77777777" w:rsidR="00CC49E2" w:rsidRDefault="00CC49E2" w:rsidP="00CC49E2">
            <w:pPr>
              <w:pStyle w:val="Geenafstand"/>
              <w:rPr>
                <w:rFonts w:ascii="Times New Roman" w:hAnsi="Times New Roman" w:cs="Times New Roman"/>
              </w:rPr>
            </w:pPr>
          </w:p>
        </w:tc>
        <w:tc>
          <w:tcPr>
            <w:tcW w:w="2133" w:type="dxa"/>
            <w:shd w:val="clear" w:color="auto" w:fill="auto"/>
          </w:tcPr>
          <w:p w14:paraId="19A3D7CC" w14:textId="77777777" w:rsidR="00CC49E2" w:rsidRPr="00086B03" w:rsidRDefault="00CC49E2" w:rsidP="00CC49E2">
            <w:pPr>
              <w:pStyle w:val="Geenafstand"/>
              <w:rPr>
                <w:rFonts w:ascii="Times New Roman" w:hAnsi="Times New Roman" w:cs="Times New Roman"/>
                <w:sz w:val="19"/>
                <w:szCs w:val="19"/>
              </w:rPr>
            </w:pPr>
            <w:r w:rsidRPr="008F0135">
              <w:rPr>
                <w:rFonts w:ascii="Times New Roman" w:hAnsi="Times New Roman" w:cs="Times New Roman"/>
                <w:sz w:val="19"/>
                <w:szCs w:val="19"/>
              </w:rPr>
              <w:t>In de uitspr</w:t>
            </w:r>
            <w:r>
              <w:rPr>
                <w:rFonts w:ascii="Times New Roman" w:hAnsi="Times New Roman" w:cs="Times New Roman"/>
                <w:sz w:val="19"/>
                <w:szCs w:val="19"/>
              </w:rPr>
              <w:t>aak wordt er niks over gezegd</w:t>
            </w:r>
            <w:r w:rsidRPr="008F0135">
              <w:rPr>
                <w:rFonts w:ascii="Times New Roman" w:hAnsi="Times New Roman" w:cs="Times New Roman"/>
                <w:sz w:val="19"/>
                <w:szCs w:val="19"/>
              </w:rPr>
              <w:t>.</w:t>
            </w:r>
          </w:p>
        </w:tc>
        <w:tc>
          <w:tcPr>
            <w:tcW w:w="2497" w:type="dxa"/>
          </w:tcPr>
          <w:p w14:paraId="3D9A5B1E" w14:textId="77777777" w:rsidR="005A6249" w:rsidRDefault="00CC49E2" w:rsidP="00CC49E2">
            <w:pPr>
              <w:pStyle w:val="Geenafstand"/>
              <w:rPr>
                <w:rFonts w:ascii="Times New Roman" w:hAnsi="Times New Roman" w:cs="Times New Roman"/>
                <w:color w:val="000000"/>
                <w:sz w:val="19"/>
                <w:szCs w:val="19"/>
                <w:shd w:val="clear" w:color="auto" w:fill="FFFFFF"/>
              </w:rPr>
            </w:pPr>
            <w:r w:rsidRPr="00AF2101">
              <w:rPr>
                <w:rFonts w:ascii="Times New Roman" w:hAnsi="Times New Roman" w:cs="Times New Roman"/>
                <w:color w:val="000000"/>
                <w:sz w:val="19"/>
                <w:szCs w:val="19"/>
                <w:shd w:val="clear" w:color="auto" w:fill="FFFFFF"/>
              </w:rPr>
              <w:t xml:space="preserve">Eiser is betrapt geweest door zijn tante toen hij seks had met een jongen. Zijn tante heeft de hele familie op de hoogte gesteld, zodat eiser zich gedwongen zag te vluchten. </w:t>
            </w:r>
            <w:r w:rsidR="005A6249">
              <w:rPr>
                <w:rFonts w:ascii="Times New Roman" w:hAnsi="Times New Roman" w:cs="Times New Roman"/>
                <w:color w:val="000000"/>
                <w:sz w:val="19"/>
                <w:szCs w:val="19"/>
                <w:shd w:val="clear" w:color="auto" w:fill="FFFFFF"/>
              </w:rPr>
              <w:t>Eiser is later door groep jongens in elkaar geslagen en ook door de politie opgepakt en vastgezet.</w:t>
            </w:r>
          </w:p>
          <w:p w14:paraId="65A6559A" w14:textId="77777777" w:rsidR="00CC49E2" w:rsidRDefault="005A6249" w:rsidP="00CC49E2">
            <w:pPr>
              <w:pStyle w:val="Geenafstand"/>
              <w:rPr>
                <w:rFonts w:ascii="Times New Roman" w:hAnsi="Times New Roman" w:cs="Times New Roman"/>
              </w:rPr>
            </w:pPr>
            <w:r>
              <w:rPr>
                <w:rFonts w:ascii="Times New Roman" w:hAnsi="Times New Roman" w:cs="Times New Roman"/>
                <w:color w:val="000000"/>
                <w:sz w:val="19"/>
                <w:szCs w:val="19"/>
                <w:shd w:val="clear" w:color="auto" w:fill="FFFFFF"/>
              </w:rPr>
              <w:t>Eiser</w:t>
            </w:r>
            <w:r w:rsidR="00CC49E2" w:rsidRPr="00AF2101">
              <w:rPr>
                <w:rFonts w:ascii="Times New Roman" w:hAnsi="Times New Roman" w:cs="Times New Roman"/>
                <w:color w:val="000000"/>
                <w:sz w:val="19"/>
                <w:szCs w:val="19"/>
                <w:shd w:val="clear" w:color="auto" w:fill="FFFFFF"/>
              </w:rPr>
              <w:t xml:space="preserve"> heeft Gambia op illegale wijze verlaten. Bij terugkeer vreest eiser vanwege zijn homoseksuele gerichtheid voor de politie, zijn familie en mensen uit zijn omgeving</w:t>
            </w:r>
            <w:r w:rsidR="00CC49E2">
              <w:rPr>
                <w:rFonts w:ascii="Verdana" w:hAnsi="Verdana"/>
                <w:color w:val="000000"/>
                <w:sz w:val="18"/>
                <w:szCs w:val="18"/>
                <w:shd w:val="clear" w:color="auto" w:fill="FFFFFF"/>
              </w:rPr>
              <w:t>.</w:t>
            </w:r>
          </w:p>
        </w:tc>
        <w:tc>
          <w:tcPr>
            <w:tcW w:w="1182" w:type="dxa"/>
          </w:tcPr>
          <w:p w14:paraId="392EEEA1" w14:textId="77777777" w:rsidR="00CC49E2" w:rsidRPr="00881869" w:rsidRDefault="00CC49E2" w:rsidP="00CC49E2">
            <w:pPr>
              <w:pStyle w:val="Geenafstand"/>
              <w:rPr>
                <w:rFonts w:ascii="Times New Roman" w:hAnsi="Times New Roman" w:cs="Times New Roman"/>
                <w:sz w:val="19"/>
                <w:szCs w:val="19"/>
              </w:rPr>
            </w:pPr>
            <w:r>
              <w:rPr>
                <w:rFonts w:ascii="Times New Roman" w:hAnsi="Times New Roman" w:cs="Times New Roman"/>
                <w:sz w:val="19"/>
                <w:szCs w:val="19"/>
              </w:rPr>
              <w:t>Gambia</w:t>
            </w:r>
          </w:p>
        </w:tc>
        <w:tc>
          <w:tcPr>
            <w:tcW w:w="1846" w:type="dxa"/>
          </w:tcPr>
          <w:p w14:paraId="58856FBA" w14:textId="77777777" w:rsidR="00CC49E2" w:rsidRPr="00881869" w:rsidRDefault="00CC49E2" w:rsidP="00CC49E2">
            <w:pPr>
              <w:pStyle w:val="Geenafstand"/>
              <w:rPr>
                <w:rFonts w:ascii="Times New Roman" w:hAnsi="Times New Roman" w:cs="Times New Roman"/>
                <w:sz w:val="19"/>
                <w:szCs w:val="19"/>
              </w:rPr>
            </w:pPr>
            <w:r>
              <w:rPr>
                <w:rFonts w:ascii="Times New Roman" w:hAnsi="Times New Roman" w:cs="Times New Roman"/>
                <w:sz w:val="19"/>
                <w:szCs w:val="19"/>
              </w:rPr>
              <w:t>G</w:t>
            </w:r>
            <w:r w:rsidRPr="00881869">
              <w:rPr>
                <w:rFonts w:ascii="Times New Roman" w:hAnsi="Times New Roman" w:cs="Times New Roman"/>
                <w:sz w:val="19"/>
                <w:szCs w:val="19"/>
              </w:rPr>
              <w:t>egrond</w:t>
            </w:r>
          </w:p>
        </w:tc>
      </w:tr>
      <w:tr w:rsidR="00CC49E2" w14:paraId="175D06C5" w14:textId="77777777" w:rsidTr="00CC49E2">
        <w:tc>
          <w:tcPr>
            <w:tcW w:w="488" w:type="dxa"/>
          </w:tcPr>
          <w:p w14:paraId="5B0073B3" w14:textId="77777777" w:rsidR="00CC49E2" w:rsidRPr="00D775CA" w:rsidRDefault="00CC49E2" w:rsidP="00CC49E2">
            <w:pPr>
              <w:rPr>
                <w:rFonts w:ascii="Times New Roman" w:hAnsi="Times New Roman" w:cs="Times New Roman"/>
                <w:sz w:val="19"/>
                <w:szCs w:val="19"/>
              </w:rPr>
            </w:pPr>
            <w:r w:rsidRPr="00D775CA">
              <w:rPr>
                <w:rFonts w:ascii="Times New Roman" w:hAnsi="Times New Roman" w:cs="Times New Roman"/>
                <w:sz w:val="19"/>
                <w:szCs w:val="19"/>
              </w:rPr>
              <w:t>19</w:t>
            </w:r>
          </w:p>
        </w:tc>
        <w:tc>
          <w:tcPr>
            <w:tcW w:w="2552" w:type="dxa"/>
          </w:tcPr>
          <w:p w14:paraId="3B638B9F" w14:textId="77777777" w:rsidR="00CC49E2" w:rsidRPr="00D775CA" w:rsidRDefault="00CC49E2" w:rsidP="00CC49E2">
            <w:pPr>
              <w:pStyle w:val="Geenafstand"/>
              <w:rPr>
                <w:rFonts w:ascii="Times New Roman" w:hAnsi="Times New Roman" w:cs="Times New Roman"/>
                <w:sz w:val="19"/>
                <w:szCs w:val="19"/>
              </w:rPr>
            </w:pPr>
            <w:r>
              <w:rPr>
                <w:rFonts w:ascii="Times New Roman" w:hAnsi="Times New Roman" w:cs="Times New Roman"/>
                <w:sz w:val="19"/>
                <w:szCs w:val="19"/>
              </w:rPr>
              <w:t>ECLI:NL:RBDHA:2018</w:t>
            </w:r>
            <w:r w:rsidRPr="00D775CA">
              <w:rPr>
                <w:rFonts w:ascii="Times New Roman" w:hAnsi="Times New Roman" w:cs="Times New Roman"/>
                <w:sz w:val="19"/>
                <w:szCs w:val="19"/>
              </w:rPr>
              <w:t>:</w:t>
            </w:r>
            <w:r>
              <w:rPr>
                <w:rFonts w:ascii="Times New Roman" w:hAnsi="Times New Roman" w:cs="Times New Roman"/>
                <w:sz w:val="19"/>
                <w:szCs w:val="19"/>
              </w:rPr>
              <w:t>12375</w:t>
            </w:r>
          </w:p>
        </w:tc>
        <w:tc>
          <w:tcPr>
            <w:tcW w:w="2693" w:type="dxa"/>
          </w:tcPr>
          <w:p w14:paraId="74F01452" w14:textId="77777777" w:rsidR="00CC49E2" w:rsidRPr="00AF2101" w:rsidRDefault="00CC49E2" w:rsidP="00CC49E2">
            <w:pPr>
              <w:pStyle w:val="Geenafstand"/>
              <w:rPr>
                <w:rFonts w:ascii="Times New Roman" w:hAnsi="Times New Roman" w:cs="Times New Roman"/>
                <w:sz w:val="19"/>
                <w:szCs w:val="19"/>
              </w:rPr>
            </w:pPr>
            <w:r w:rsidRPr="00AF2101">
              <w:rPr>
                <w:rFonts w:ascii="Times New Roman" w:hAnsi="Times New Roman" w:cs="Times New Roman"/>
                <w:color w:val="000000"/>
                <w:sz w:val="19"/>
                <w:szCs w:val="19"/>
                <w:shd w:val="clear" w:color="auto" w:fill="FFFFFF"/>
              </w:rPr>
              <w:t>Eiser heeft geen blijk gegeven een proces van bewustwording en acceptatie te hebben meegemaakt.</w:t>
            </w:r>
            <w:r w:rsidRPr="0072414C">
              <w:rPr>
                <w:rFonts w:ascii="Times New Roman" w:hAnsi="Times New Roman" w:cs="Times New Roman"/>
                <w:color w:val="000000"/>
                <w:sz w:val="19"/>
                <w:szCs w:val="19"/>
                <w:shd w:val="clear" w:color="auto" w:fill="FFFFFF"/>
              </w:rPr>
              <w:t xml:space="preserve"> Hij had</w:t>
            </w:r>
            <w:r>
              <w:rPr>
                <w:rFonts w:ascii="Times New Roman" w:hAnsi="Times New Roman" w:cs="Times New Roman"/>
                <w:color w:val="000000"/>
                <w:sz w:val="19"/>
                <w:szCs w:val="19"/>
                <w:shd w:val="clear" w:color="auto" w:fill="FFFFFF"/>
              </w:rPr>
              <w:t xml:space="preserve"> </w:t>
            </w:r>
            <w:r w:rsidRPr="0072414C">
              <w:rPr>
                <w:rFonts w:ascii="Times New Roman" w:hAnsi="Times New Roman" w:cs="Times New Roman"/>
                <w:color w:val="000000"/>
                <w:sz w:val="19"/>
                <w:szCs w:val="19"/>
                <w:shd w:val="clear" w:color="auto" w:fill="FFFFFF"/>
              </w:rPr>
              <w:t>meer uitgebreid en helder kunnen verklaren over hoe hij zich gerealiseerd heeft dat hij homoseksueel is en hoe hij dit persoonlijk heeft beleefd.</w:t>
            </w:r>
            <w:r>
              <w:rPr>
                <w:rFonts w:ascii="Verdana" w:hAnsi="Verdana"/>
                <w:color w:val="000000"/>
                <w:sz w:val="18"/>
                <w:szCs w:val="18"/>
                <w:shd w:val="clear" w:color="auto" w:fill="FFFFFF"/>
              </w:rPr>
              <w:t> </w:t>
            </w:r>
          </w:p>
        </w:tc>
        <w:tc>
          <w:tcPr>
            <w:tcW w:w="2410" w:type="dxa"/>
          </w:tcPr>
          <w:p w14:paraId="39488B85" w14:textId="77777777" w:rsidR="00CC49E2" w:rsidRPr="007E28E6" w:rsidRDefault="00CC49E2" w:rsidP="00CC49E2">
            <w:pPr>
              <w:pStyle w:val="Geenafstand"/>
              <w:rPr>
                <w:rFonts w:ascii="Times New Roman" w:hAnsi="Times New Roman" w:cs="Times New Roman"/>
                <w:sz w:val="19"/>
                <w:szCs w:val="19"/>
              </w:rPr>
            </w:pPr>
            <w:r w:rsidRPr="007E28E6">
              <w:rPr>
                <w:rFonts w:ascii="Times New Roman" w:hAnsi="Times New Roman" w:cs="Times New Roman"/>
                <w:sz w:val="19"/>
                <w:szCs w:val="19"/>
              </w:rPr>
              <w:t>Eiser verklaar</w:t>
            </w:r>
            <w:r>
              <w:rPr>
                <w:rFonts w:ascii="Times New Roman" w:hAnsi="Times New Roman" w:cs="Times New Roman"/>
                <w:sz w:val="19"/>
                <w:szCs w:val="19"/>
              </w:rPr>
              <w:t>t</w:t>
            </w:r>
            <w:r w:rsidRPr="007E28E6">
              <w:rPr>
                <w:rFonts w:ascii="Times New Roman" w:hAnsi="Times New Roman" w:cs="Times New Roman"/>
                <w:sz w:val="19"/>
                <w:szCs w:val="19"/>
              </w:rPr>
              <w:t xml:space="preserve"> dat hij seksuele handelingen heeft verricht met mannen in ruil voor geld. Dit maakt eiser niet homoseksueel.</w:t>
            </w:r>
          </w:p>
        </w:tc>
        <w:tc>
          <w:tcPr>
            <w:tcW w:w="1701" w:type="dxa"/>
          </w:tcPr>
          <w:p w14:paraId="2F1D3F5D" w14:textId="77777777" w:rsidR="00CC49E2" w:rsidRPr="000F39F7" w:rsidRDefault="00CC49E2" w:rsidP="00CC49E2">
            <w:pPr>
              <w:pStyle w:val="Geenafstand"/>
              <w:rPr>
                <w:rFonts w:ascii="Times New Roman" w:hAnsi="Times New Roman" w:cs="Times New Roman"/>
                <w:sz w:val="19"/>
                <w:szCs w:val="19"/>
              </w:rPr>
            </w:pPr>
            <w:r w:rsidRPr="000F39F7">
              <w:rPr>
                <w:rFonts w:ascii="Times New Roman" w:hAnsi="Times New Roman" w:cs="Times New Roman"/>
                <w:color w:val="000000"/>
                <w:sz w:val="19"/>
                <w:szCs w:val="19"/>
              </w:rPr>
              <w:t>Uit de uitspraak blijkt niet of eiser kennis heeft van de Nederlands LHBT gemeenschap</w:t>
            </w:r>
            <w:r>
              <w:rPr>
                <w:rFonts w:ascii="Times New Roman" w:hAnsi="Times New Roman" w:cs="Times New Roman"/>
                <w:color w:val="000000"/>
                <w:sz w:val="19"/>
                <w:szCs w:val="19"/>
              </w:rPr>
              <w:t>.</w:t>
            </w:r>
          </w:p>
        </w:tc>
        <w:tc>
          <w:tcPr>
            <w:tcW w:w="2133" w:type="dxa"/>
          </w:tcPr>
          <w:p w14:paraId="1014A8A8" w14:textId="77777777" w:rsidR="00CC49E2" w:rsidRDefault="00CC49E2" w:rsidP="00CC49E2">
            <w:pPr>
              <w:pStyle w:val="Geenafstand"/>
              <w:rPr>
                <w:rFonts w:ascii="Times New Roman" w:hAnsi="Times New Roman" w:cs="Times New Roman"/>
              </w:rPr>
            </w:pPr>
            <w:r w:rsidRPr="008F0135">
              <w:rPr>
                <w:rFonts w:ascii="Times New Roman" w:hAnsi="Times New Roman" w:cs="Times New Roman"/>
                <w:sz w:val="19"/>
                <w:szCs w:val="19"/>
              </w:rPr>
              <w:t>In de uitspr</w:t>
            </w:r>
            <w:r>
              <w:rPr>
                <w:rFonts w:ascii="Times New Roman" w:hAnsi="Times New Roman" w:cs="Times New Roman"/>
                <w:sz w:val="19"/>
                <w:szCs w:val="19"/>
              </w:rPr>
              <w:t>aak wordt er niks over gezegd over het inbrengen van informatie ter onderbouwing van de geloofwaardigheid van zijn seksuele geaardheid. (voor de vaststelling van zijn identiteit en nationaliteit heeft eiser een kopie van een slecht leesbare geboorteakte zonder pasfoto overlegd &gt; ongeloofwaardig geacht)</w:t>
            </w:r>
          </w:p>
        </w:tc>
        <w:tc>
          <w:tcPr>
            <w:tcW w:w="2497" w:type="dxa"/>
          </w:tcPr>
          <w:p w14:paraId="0396EEA8" w14:textId="77777777" w:rsidR="00CC49E2" w:rsidRDefault="00CC49E2" w:rsidP="00CC49E2">
            <w:pPr>
              <w:pStyle w:val="Geenafstand"/>
              <w:rPr>
                <w:rFonts w:ascii="Times New Roman" w:hAnsi="Times New Roman" w:cs="Times New Roman"/>
              </w:rPr>
            </w:pPr>
            <w:r>
              <w:rPr>
                <w:rFonts w:ascii="Times New Roman" w:hAnsi="Times New Roman" w:cs="Times New Roman"/>
                <w:sz w:val="19"/>
                <w:szCs w:val="19"/>
              </w:rPr>
              <w:t>Uit de uitspraak blijkt niet dat eiser eerder vervolgd is en dus bij terugkeer vervolgd zal worden.</w:t>
            </w:r>
            <w:r w:rsidR="00100330">
              <w:rPr>
                <w:rFonts w:ascii="Times New Roman" w:hAnsi="Times New Roman" w:cs="Times New Roman"/>
                <w:sz w:val="19"/>
                <w:szCs w:val="19"/>
              </w:rPr>
              <w:t xml:space="preserve"> Eiser stelt </w:t>
            </w:r>
            <w:r w:rsidR="00100330" w:rsidRPr="00100330">
              <w:rPr>
                <w:rFonts w:ascii="Times New Roman" w:hAnsi="Times New Roman" w:cs="Times New Roman"/>
                <w:sz w:val="19"/>
                <w:szCs w:val="19"/>
              </w:rPr>
              <w:t xml:space="preserve">wel </w:t>
            </w:r>
            <w:r w:rsidR="00100330" w:rsidRPr="00100330">
              <w:rPr>
                <w:rFonts w:ascii="Times New Roman" w:hAnsi="Times New Roman" w:cs="Times New Roman"/>
                <w:color w:val="000000"/>
                <w:sz w:val="19"/>
                <w:szCs w:val="19"/>
                <w:shd w:val="clear" w:color="auto" w:fill="FFFFFF"/>
              </w:rPr>
              <w:t>bij terugkeer naar Mauritanië vreest eiser vanwege zijn seksuele geaardheid vervolgd te worden en door medeburgers gedood en gediscrimineerd te worden.</w:t>
            </w:r>
          </w:p>
        </w:tc>
        <w:tc>
          <w:tcPr>
            <w:tcW w:w="1182" w:type="dxa"/>
          </w:tcPr>
          <w:p w14:paraId="504E4A4B" w14:textId="77777777" w:rsidR="00CC49E2" w:rsidRPr="0072414C" w:rsidRDefault="00CC49E2" w:rsidP="00CC49E2">
            <w:pPr>
              <w:pStyle w:val="Geenafstand"/>
              <w:rPr>
                <w:rFonts w:ascii="Times New Roman" w:hAnsi="Times New Roman" w:cs="Times New Roman"/>
                <w:sz w:val="19"/>
                <w:szCs w:val="19"/>
              </w:rPr>
            </w:pPr>
            <w:r w:rsidRPr="0072414C">
              <w:rPr>
                <w:rFonts w:ascii="Times New Roman" w:hAnsi="Times New Roman" w:cs="Times New Roman"/>
                <w:color w:val="000000"/>
                <w:sz w:val="19"/>
                <w:szCs w:val="19"/>
                <w:shd w:val="clear" w:color="auto" w:fill="FFFFFF"/>
              </w:rPr>
              <w:t>Mauritanië</w:t>
            </w:r>
          </w:p>
        </w:tc>
        <w:tc>
          <w:tcPr>
            <w:tcW w:w="1846" w:type="dxa"/>
          </w:tcPr>
          <w:p w14:paraId="6684FFFA" w14:textId="77777777" w:rsidR="00CC49E2" w:rsidRPr="0072414C" w:rsidRDefault="00CC49E2" w:rsidP="00CC49E2">
            <w:pPr>
              <w:pStyle w:val="Geenafstand"/>
              <w:rPr>
                <w:rFonts w:ascii="Times New Roman" w:hAnsi="Times New Roman" w:cs="Times New Roman"/>
                <w:sz w:val="19"/>
                <w:szCs w:val="19"/>
              </w:rPr>
            </w:pPr>
            <w:r w:rsidRPr="0072414C">
              <w:rPr>
                <w:rFonts w:ascii="Times New Roman" w:hAnsi="Times New Roman" w:cs="Times New Roman"/>
                <w:sz w:val="19"/>
                <w:szCs w:val="19"/>
              </w:rPr>
              <w:t>ongegrond</w:t>
            </w:r>
          </w:p>
        </w:tc>
      </w:tr>
      <w:tr w:rsidR="00CC49E2" w14:paraId="4556D488" w14:textId="77777777" w:rsidTr="00CC49E2">
        <w:tc>
          <w:tcPr>
            <w:tcW w:w="488" w:type="dxa"/>
          </w:tcPr>
          <w:p w14:paraId="66D96B16" w14:textId="77777777" w:rsidR="00CC49E2" w:rsidRPr="00D775CA" w:rsidRDefault="00CC49E2" w:rsidP="00CC49E2">
            <w:pPr>
              <w:rPr>
                <w:rFonts w:ascii="Times New Roman" w:hAnsi="Times New Roman" w:cs="Times New Roman"/>
                <w:sz w:val="19"/>
                <w:szCs w:val="19"/>
              </w:rPr>
            </w:pPr>
            <w:r w:rsidRPr="00D775CA">
              <w:rPr>
                <w:rFonts w:ascii="Times New Roman" w:hAnsi="Times New Roman" w:cs="Times New Roman"/>
                <w:sz w:val="19"/>
                <w:szCs w:val="19"/>
              </w:rPr>
              <w:t>20</w:t>
            </w:r>
          </w:p>
        </w:tc>
        <w:tc>
          <w:tcPr>
            <w:tcW w:w="2552" w:type="dxa"/>
          </w:tcPr>
          <w:p w14:paraId="3DEE1BAF" w14:textId="77777777" w:rsidR="00CC49E2" w:rsidRPr="00D775CA" w:rsidRDefault="00CC49E2" w:rsidP="00CC49E2">
            <w:pPr>
              <w:pStyle w:val="Geenafstand"/>
              <w:rPr>
                <w:rFonts w:ascii="Times New Roman" w:hAnsi="Times New Roman" w:cs="Times New Roman"/>
                <w:sz w:val="19"/>
                <w:szCs w:val="19"/>
              </w:rPr>
            </w:pPr>
            <w:r>
              <w:rPr>
                <w:rFonts w:ascii="Times New Roman" w:hAnsi="Times New Roman" w:cs="Times New Roman"/>
                <w:sz w:val="19"/>
                <w:szCs w:val="19"/>
              </w:rPr>
              <w:t>ECLI:NL:RBDHA:2018</w:t>
            </w:r>
            <w:r w:rsidRPr="00D775CA">
              <w:rPr>
                <w:rFonts w:ascii="Times New Roman" w:hAnsi="Times New Roman" w:cs="Times New Roman"/>
                <w:sz w:val="19"/>
                <w:szCs w:val="19"/>
              </w:rPr>
              <w:t>:</w:t>
            </w:r>
            <w:r>
              <w:rPr>
                <w:rFonts w:ascii="Times New Roman" w:hAnsi="Times New Roman" w:cs="Times New Roman"/>
                <w:sz w:val="19"/>
                <w:szCs w:val="19"/>
              </w:rPr>
              <w:t>11537</w:t>
            </w:r>
          </w:p>
        </w:tc>
        <w:tc>
          <w:tcPr>
            <w:tcW w:w="2693" w:type="dxa"/>
          </w:tcPr>
          <w:p w14:paraId="72A8E99B" w14:textId="77777777" w:rsidR="00CC49E2" w:rsidRPr="0001341A" w:rsidRDefault="00CC49E2" w:rsidP="00CC49E2">
            <w:pPr>
              <w:pStyle w:val="Geenafstand"/>
              <w:rPr>
                <w:rFonts w:ascii="Times New Roman" w:hAnsi="Times New Roman" w:cs="Times New Roman"/>
                <w:sz w:val="19"/>
                <w:szCs w:val="19"/>
              </w:rPr>
            </w:pPr>
            <w:r w:rsidRPr="0001341A">
              <w:rPr>
                <w:rFonts w:ascii="Times New Roman" w:hAnsi="Times New Roman" w:cs="Times New Roman"/>
                <w:color w:val="000000"/>
                <w:sz w:val="19"/>
                <w:szCs w:val="19"/>
                <w:shd w:val="clear" w:color="auto" w:fill="FFFFFF"/>
              </w:rPr>
              <w:t xml:space="preserve">Eiser heeft wisselend  verklaard over de vraag wanneer hij erachter kwam dat hij homoseksueel was. Enerzijds </w:t>
            </w:r>
            <w:r w:rsidRPr="0001341A">
              <w:rPr>
                <w:rFonts w:ascii="Times New Roman" w:hAnsi="Times New Roman" w:cs="Times New Roman"/>
                <w:color w:val="000000"/>
                <w:sz w:val="19"/>
                <w:szCs w:val="19"/>
                <w:shd w:val="clear" w:color="auto" w:fill="FFFFFF"/>
              </w:rPr>
              <w:lastRenderedPageBreak/>
              <w:t>heeft hij verklaard dat hij een voorkeur kreeg voor mannen nadat hij op vijftienjarige leeftijd was verkracht</w:t>
            </w:r>
            <w:r w:rsidRPr="0001341A">
              <w:rPr>
                <w:rFonts w:ascii="Times New Roman" w:hAnsi="Times New Roman" w:cs="Times New Roman"/>
                <w:b/>
                <w:bCs/>
                <w:sz w:val="19"/>
                <w:szCs w:val="19"/>
                <w:shd w:val="clear" w:color="auto" w:fill="FFFFFF"/>
              </w:rPr>
              <w:t>,</w:t>
            </w:r>
            <w:r w:rsidRPr="0001341A">
              <w:rPr>
                <w:rFonts w:ascii="Times New Roman" w:hAnsi="Times New Roman" w:cs="Times New Roman"/>
                <w:color w:val="000000"/>
                <w:sz w:val="19"/>
                <w:szCs w:val="19"/>
                <w:shd w:val="clear" w:color="auto" w:fill="FFFFFF"/>
              </w:rPr>
              <w:t xml:space="preserve"> anderzijds dat hij al op elfjarige leeftijd zeker was van zijn geaardheid. Verder wijst verweerder erop dat eiser met zijn verklaringen onvoldoende inzicht heeft verschaft in de persoonlijke beleving van deze bewustwording.</w:t>
            </w:r>
          </w:p>
        </w:tc>
        <w:tc>
          <w:tcPr>
            <w:tcW w:w="2410" w:type="dxa"/>
          </w:tcPr>
          <w:p w14:paraId="5516C1C3" w14:textId="77777777" w:rsidR="00CC49E2" w:rsidRDefault="00CC49E2" w:rsidP="00CC49E2">
            <w:pPr>
              <w:pStyle w:val="Geenafstand"/>
              <w:rPr>
                <w:rFonts w:ascii="Times New Roman" w:hAnsi="Times New Roman" w:cs="Times New Roman"/>
              </w:rPr>
            </w:pPr>
            <w:r w:rsidRPr="00A54E04">
              <w:rPr>
                <w:rFonts w:ascii="Times New Roman" w:hAnsi="Times New Roman" w:cs="Times New Roman"/>
                <w:color w:val="000000"/>
                <w:sz w:val="19"/>
                <w:szCs w:val="19"/>
                <w:shd w:val="clear" w:color="auto" w:fill="FFFFFF"/>
              </w:rPr>
              <w:lastRenderedPageBreak/>
              <w:t xml:space="preserve">Eiser verklaart tegenstrijdig over zijn eerste homoseksuele contacten na zijn komst naar Nederland </w:t>
            </w:r>
            <w:r w:rsidRPr="00A54E04">
              <w:rPr>
                <w:rFonts w:ascii="Times New Roman" w:hAnsi="Times New Roman" w:cs="Times New Roman"/>
                <w:color w:val="000000"/>
                <w:sz w:val="19"/>
                <w:szCs w:val="19"/>
                <w:shd w:val="clear" w:color="auto" w:fill="FFFFFF"/>
              </w:rPr>
              <w:lastRenderedPageBreak/>
              <w:t>en dat eiser vaag, summier en ontwijkend heeft verklaard over zijn gestelde huidige relatie</w:t>
            </w:r>
            <w:r>
              <w:rPr>
                <w:rFonts w:ascii="Verdana" w:hAnsi="Verdana"/>
                <w:color w:val="000000"/>
                <w:sz w:val="18"/>
                <w:szCs w:val="18"/>
                <w:shd w:val="clear" w:color="auto" w:fill="FFFFFF"/>
              </w:rPr>
              <w:t>.</w:t>
            </w:r>
          </w:p>
        </w:tc>
        <w:tc>
          <w:tcPr>
            <w:tcW w:w="1701" w:type="dxa"/>
          </w:tcPr>
          <w:p w14:paraId="651449C1" w14:textId="77777777" w:rsidR="00CC49E2" w:rsidRDefault="00CC49E2" w:rsidP="00CC49E2">
            <w:pPr>
              <w:pStyle w:val="Geenafstand"/>
              <w:rPr>
                <w:rFonts w:ascii="Times New Roman" w:hAnsi="Times New Roman" w:cs="Times New Roman"/>
              </w:rPr>
            </w:pPr>
            <w:r w:rsidRPr="000F39F7">
              <w:rPr>
                <w:rFonts w:ascii="Times New Roman" w:hAnsi="Times New Roman" w:cs="Times New Roman"/>
                <w:color w:val="000000"/>
                <w:sz w:val="19"/>
                <w:szCs w:val="19"/>
              </w:rPr>
              <w:lastRenderedPageBreak/>
              <w:t xml:space="preserve">Uit de uitspraak blijkt niet of eiser kennis heeft van de Nederlands LHBT </w:t>
            </w:r>
            <w:r w:rsidRPr="000F39F7">
              <w:rPr>
                <w:rFonts w:ascii="Times New Roman" w:hAnsi="Times New Roman" w:cs="Times New Roman"/>
                <w:color w:val="000000"/>
                <w:sz w:val="19"/>
                <w:szCs w:val="19"/>
              </w:rPr>
              <w:lastRenderedPageBreak/>
              <w:t>gemeenschap</w:t>
            </w:r>
          </w:p>
        </w:tc>
        <w:tc>
          <w:tcPr>
            <w:tcW w:w="2133" w:type="dxa"/>
          </w:tcPr>
          <w:p w14:paraId="565E4AE0" w14:textId="77777777" w:rsidR="00CC49E2" w:rsidRDefault="00CC49E2" w:rsidP="00CC49E2">
            <w:pPr>
              <w:pStyle w:val="Geenafstand"/>
              <w:rPr>
                <w:rFonts w:ascii="Times New Roman" w:hAnsi="Times New Roman" w:cs="Times New Roman"/>
              </w:rPr>
            </w:pPr>
            <w:r w:rsidRPr="008F0135">
              <w:rPr>
                <w:rFonts w:ascii="Times New Roman" w:hAnsi="Times New Roman" w:cs="Times New Roman"/>
                <w:sz w:val="19"/>
                <w:szCs w:val="19"/>
              </w:rPr>
              <w:lastRenderedPageBreak/>
              <w:t>In de uitspr</w:t>
            </w:r>
            <w:r w:rsidR="005351A8">
              <w:rPr>
                <w:rFonts w:ascii="Times New Roman" w:hAnsi="Times New Roman" w:cs="Times New Roman"/>
                <w:sz w:val="19"/>
                <w:szCs w:val="19"/>
              </w:rPr>
              <w:t xml:space="preserve">aak wordt er niks </w:t>
            </w:r>
            <w:r>
              <w:rPr>
                <w:rFonts w:ascii="Times New Roman" w:hAnsi="Times New Roman" w:cs="Times New Roman"/>
                <w:sz w:val="19"/>
                <w:szCs w:val="19"/>
              </w:rPr>
              <w:t xml:space="preserve">gezegd over het inbrengen van informatie ter </w:t>
            </w:r>
            <w:r>
              <w:rPr>
                <w:rFonts w:ascii="Times New Roman" w:hAnsi="Times New Roman" w:cs="Times New Roman"/>
                <w:sz w:val="19"/>
                <w:szCs w:val="19"/>
              </w:rPr>
              <w:lastRenderedPageBreak/>
              <w:t>onderbouwing van de geloofwaardigheid van zijn seksuele geaardheid.</w:t>
            </w:r>
          </w:p>
        </w:tc>
        <w:tc>
          <w:tcPr>
            <w:tcW w:w="2497" w:type="dxa"/>
          </w:tcPr>
          <w:p w14:paraId="7A6B6470" w14:textId="77777777" w:rsidR="00CC49E2" w:rsidRDefault="00CC49E2" w:rsidP="00CC49E2">
            <w:pPr>
              <w:pStyle w:val="Geenafstand"/>
              <w:rPr>
                <w:rFonts w:ascii="Times New Roman" w:hAnsi="Times New Roman" w:cs="Times New Roman"/>
              </w:rPr>
            </w:pPr>
            <w:r>
              <w:rPr>
                <w:rFonts w:ascii="Times New Roman" w:hAnsi="Times New Roman" w:cs="Times New Roman"/>
                <w:sz w:val="19"/>
                <w:szCs w:val="19"/>
              </w:rPr>
              <w:lastRenderedPageBreak/>
              <w:t>Uit de uitspraak blijkt niet dat eiser eerder vervolgd is en dus bij terugkeer vervolgd zal worden.</w:t>
            </w:r>
          </w:p>
        </w:tc>
        <w:tc>
          <w:tcPr>
            <w:tcW w:w="1182" w:type="dxa"/>
          </w:tcPr>
          <w:p w14:paraId="04F92091" w14:textId="77777777" w:rsidR="00CC49E2" w:rsidRPr="0001341A" w:rsidRDefault="00CC49E2" w:rsidP="00CC49E2">
            <w:pPr>
              <w:pStyle w:val="Geenafstand"/>
              <w:rPr>
                <w:rFonts w:ascii="Times New Roman" w:hAnsi="Times New Roman" w:cs="Times New Roman"/>
                <w:sz w:val="19"/>
                <w:szCs w:val="19"/>
              </w:rPr>
            </w:pPr>
            <w:r w:rsidRPr="0001341A">
              <w:rPr>
                <w:rFonts w:ascii="Times New Roman" w:hAnsi="Times New Roman" w:cs="Times New Roman"/>
                <w:sz w:val="19"/>
                <w:szCs w:val="19"/>
              </w:rPr>
              <w:t xml:space="preserve">Marokko </w:t>
            </w:r>
          </w:p>
        </w:tc>
        <w:tc>
          <w:tcPr>
            <w:tcW w:w="1846" w:type="dxa"/>
          </w:tcPr>
          <w:p w14:paraId="64630229" w14:textId="77777777" w:rsidR="00CC49E2" w:rsidRPr="0001341A" w:rsidRDefault="00CC49E2" w:rsidP="00CC49E2">
            <w:pPr>
              <w:pStyle w:val="Geenafstand"/>
              <w:rPr>
                <w:rFonts w:ascii="Times New Roman" w:hAnsi="Times New Roman" w:cs="Times New Roman"/>
                <w:sz w:val="19"/>
                <w:szCs w:val="19"/>
              </w:rPr>
            </w:pPr>
            <w:r w:rsidRPr="0001341A">
              <w:rPr>
                <w:rFonts w:ascii="Times New Roman" w:hAnsi="Times New Roman" w:cs="Times New Roman"/>
                <w:sz w:val="19"/>
                <w:szCs w:val="19"/>
              </w:rPr>
              <w:t>ongegrond</w:t>
            </w:r>
          </w:p>
        </w:tc>
      </w:tr>
      <w:tr w:rsidR="00CC49E2" w14:paraId="0199813B" w14:textId="77777777" w:rsidTr="00CC49E2">
        <w:tc>
          <w:tcPr>
            <w:tcW w:w="488" w:type="dxa"/>
          </w:tcPr>
          <w:p w14:paraId="2F2445FD" w14:textId="77777777" w:rsidR="00CC49E2" w:rsidRDefault="00CC49E2" w:rsidP="00CC49E2">
            <w:pPr>
              <w:rPr>
                <w:rFonts w:ascii="Times New Roman" w:hAnsi="Times New Roman" w:cs="Times New Roman"/>
                <w:sz w:val="20"/>
              </w:rPr>
            </w:pPr>
          </w:p>
        </w:tc>
        <w:tc>
          <w:tcPr>
            <w:tcW w:w="2552" w:type="dxa"/>
          </w:tcPr>
          <w:p w14:paraId="1D9DD9EC" w14:textId="77777777" w:rsidR="00CC49E2" w:rsidRDefault="00CC49E2" w:rsidP="00CC49E2">
            <w:pPr>
              <w:pStyle w:val="Geenafstand"/>
              <w:rPr>
                <w:rFonts w:ascii="Times New Roman" w:hAnsi="Times New Roman" w:cs="Times New Roman"/>
              </w:rPr>
            </w:pPr>
          </w:p>
        </w:tc>
        <w:tc>
          <w:tcPr>
            <w:tcW w:w="2693" w:type="dxa"/>
          </w:tcPr>
          <w:p w14:paraId="4BBDF27F" w14:textId="77777777" w:rsidR="00CC49E2" w:rsidRDefault="00CC49E2" w:rsidP="00CC49E2">
            <w:pPr>
              <w:pStyle w:val="Geenafstand"/>
              <w:rPr>
                <w:rFonts w:ascii="Times New Roman" w:hAnsi="Times New Roman" w:cs="Times New Roman"/>
              </w:rPr>
            </w:pPr>
          </w:p>
        </w:tc>
        <w:tc>
          <w:tcPr>
            <w:tcW w:w="2410" w:type="dxa"/>
          </w:tcPr>
          <w:p w14:paraId="510CE214" w14:textId="77777777" w:rsidR="00CC49E2" w:rsidRDefault="00CC49E2" w:rsidP="00CC49E2">
            <w:pPr>
              <w:pStyle w:val="Geenafstand"/>
              <w:rPr>
                <w:rFonts w:ascii="Times New Roman" w:hAnsi="Times New Roman" w:cs="Times New Roman"/>
              </w:rPr>
            </w:pPr>
          </w:p>
        </w:tc>
        <w:tc>
          <w:tcPr>
            <w:tcW w:w="1701" w:type="dxa"/>
          </w:tcPr>
          <w:p w14:paraId="764A0157" w14:textId="77777777" w:rsidR="00CC49E2" w:rsidRDefault="00CC49E2" w:rsidP="00CC49E2">
            <w:pPr>
              <w:pStyle w:val="Geenafstand"/>
              <w:rPr>
                <w:rFonts w:ascii="Times New Roman" w:hAnsi="Times New Roman" w:cs="Times New Roman"/>
              </w:rPr>
            </w:pPr>
          </w:p>
        </w:tc>
        <w:tc>
          <w:tcPr>
            <w:tcW w:w="2133" w:type="dxa"/>
          </w:tcPr>
          <w:p w14:paraId="10224BE9" w14:textId="77777777" w:rsidR="00CC49E2" w:rsidRDefault="00CC49E2" w:rsidP="00CC49E2">
            <w:pPr>
              <w:pStyle w:val="Geenafstand"/>
              <w:rPr>
                <w:rFonts w:ascii="Times New Roman" w:hAnsi="Times New Roman" w:cs="Times New Roman"/>
              </w:rPr>
            </w:pPr>
          </w:p>
        </w:tc>
        <w:tc>
          <w:tcPr>
            <w:tcW w:w="2497" w:type="dxa"/>
          </w:tcPr>
          <w:p w14:paraId="0EC6F34D" w14:textId="77777777" w:rsidR="00CC49E2" w:rsidRDefault="00CC49E2" w:rsidP="00CC49E2">
            <w:pPr>
              <w:pStyle w:val="Geenafstand"/>
              <w:rPr>
                <w:rFonts w:ascii="Times New Roman" w:hAnsi="Times New Roman" w:cs="Times New Roman"/>
              </w:rPr>
            </w:pPr>
          </w:p>
        </w:tc>
        <w:tc>
          <w:tcPr>
            <w:tcW w:w="1182" w:type="dxa"/>
          </w:tcPr>
          <w:p w14:paraId="017099A8" w14:textId="77777777" w:rsidR="00CC49E2" w:rsidRDefault="00CC49E2" w:rsidP="00CC49E2">
            <w:pPr>
              <w:pStyle w:val="Geenafstand"/>
              <w:rPr>
                <w:rFonts w:ascii="Times New Roman" w:hAnsi="Times New Roman" w:cs="Times New Roman"/>
              </w:rPr>
            </w:pPr>
          </w:p>
        </w:tc>
        <w:tc>
          <w:tcPr>
            <w:tcW w:w="1846" w:type="dxa"/>
          </w:tcPr>
          <w:p w14:paraId="57C37CD9" w14:textId="77777777" w:rsidR="00CC49E2" w:rsidRDefault="00CC49E2" w:rsidP="00CC49E2">
            <w:pPr>
              <w:pStyle w:val="Geenafstand"/>
              <w:rPr>
                <w:rFonts w:ascii="Times New Roman" w:hAnsi="Times New Roman" w:cs="Times New Roman"/>
              </w:rPr>
            </w:pPr>
          </w:p>
        </w:tc>
      </w:tr>
    </w:tbl>
    <w:p w14:paraId="78FF5EB1" w14:textId="77777777" w:rsidR="00CC49E2" w:rsidRDefault="00CC49E2" w:rsidP="00CC49E2">
      <w:pPr>
        <w:rPr>
          <w:rFonts w:ascii="Times New Roman" w:hAnsi="Times New Roman" w:cs="Times New Roman"/>
          <w:sz w:val="24"/>
        </w:rPr>
      </w:pPr>
    </w:p>
    <w:p w14:paraId="77E09739" w14:textId="77777777" w:rsidR="00CC49E2" w:rsidRDefault="00CC49E2" w:rsidP="00CC49E2">
      <w:pPr>
        <w:rPr>
          <w:rFonts w:ascii="Times New Roman" w:hAnsi="Times New Roman" w:cs="Times New Roman"/>
          <w:sz w:val="24"/>
        </w:rPr>
      </w:pPr>
    </w:p>
    <w:p w14:paraId="7E1652E0" w14:textId="77777777" w:rsidR="00CC49E2" w:rsidRDefault="00CC49E2" w:rsidP="00CC49E2">
      <w:pPr>
        <w:rPr>
          <w:rFonts w:ascii="Times New Roman" w:hAnsi="Times New Roman" w:cs="Times New Roman"/>
          <w:sz w:val="24"/>
        </w:rPr>
      </w:pPr>
    </w:p>
    <w:p w14:paraId="39764E3E" w14:textId="77777777" w:rsidR="00CC49E2" w:rsidRDefault="00CC49E2" w:rsidP="00CC49E2"/>
    <w:p w14:paraId="0AA46589" w14:textId="77777777" w:rsidR="00CC49E2" w:rsidRDefault="00CC49E2" w:rsidP="00CC49E2"/>
    <w:p w14:paraId="5FD7F768" w14:textId="77777777" w:rsidR="00CC49E2" w:rsidRDefault="00CC49E2" w:rsidP="00CC49E2"/>
    <w:p w14:paraId="7B3B4B49" w14:textId="77777777" w:rsidR="00AB30E9" w:rsidRDefault="00AB30E9" w:rsidP="00CC49E2"/>
    <w:p w14:paraId="2CC42F0D" w14:textId="77777777" w:rsidR="00683A58" w:rsidRDefault="00683A58" w:rsidP="00CC49E2"/>
    <w:p w14:paraId="7D4DBF30" w14:textId="77777777" w:rsidR="00683A58" w:rsidRDefault="00683A58" w:rsidP="00CC49E2"/>
    <w:p w14:paraId="2AACA0DB" w14:textId="77777777" w:rsidR="00683A58" w:rsidRDefault="00683A58" w:rsidP="00CC49E2"/>
    <w:p w14:paraId="3BA3B452" w14:textId="77777777" w:rsidR="00683A58" w:rsidRDefault="00683A58" w:rsidP="00CC49E2"/>
    <w:p w14:paraId="12498190" w14:textId="77777777" w:rsidR="00CC49E2" w:rsidRDefault="00CC49E2" w:rsidP="00CC49E2"/>
    <w:p w14:paraId="28FC27A3" w14:textId="77777777" w:rsidR="00CC49E2" w:rsidRPr="00233D7C" w:rsidRDefault="00683A58" w:rsidP="00CC49E2">
      <w:pPr>
        <w:pStyle w:val="Kop2"/>
      </w:pPr>
      <w:r>
        <w:lastRenderedPageBreak/>
        <w:t>bijlage 2</w:t>
      </w:r>
      <w:r w:rsidR="00CC49E2" w:rsidRPr="00233D7C">
        <w:t xml:space="preserve"> samenvatting </w:t>
      </w:r>
      <w:r>
        <w:t xml:space="preserve">en overwegingen </w:t>
      </w:r>
      <w:r w:rsidR="00CC49E2" w:rsidRPr="00233D7C">
        <w:t xml:space="preserve">jurisprudentie </w:t>
      </w:r>
    </w:p>
    <w:tbl>
      <w:tblPr>
        <w:tblStyle w:val="Tabelraster"/>
        <w:tblpPr w:leftFromText="141" w:rightFromText="141" w:vertAnchor="text" w:horzAnchor="margin" w:tblpXSpec="center" w:tblpY="1159"/>
        <w:tblW w:w="16060" w:type="dxa"/>
        <w:tblLayout w:type="fixed"/>
        <w:tblLook w:val="04A0" w:firstRow="1" w:lastRow="0" w:firstColumn="1" w:lastColumn="0" w:noHBand="0" w:noVBand="1"/>
      </w:tblPr>
      <w:tblGrid>
        <w:gridCol w:w="534"/>
        <w:gridCol w:w="2693"/>
        <w:gridCol w:w="6237"/>
        <w:gridCol w:w="6596"/>
      </w:tblGrid>
      <w:tr w:rsidR="00CC49E2" w14:paraId="72919437" w14:textId="77777777" w:rsidTr="00CC49E2">
        <w:trPr>
          <w:trHeight w:val="412"/>
        </w:trPr>
        <w:tc>
          <w:tcPr>
            <w:tcW w:w="534" w:type="dxa"/>
          </w:tcPr>
          <w:p w14:paraId="6C896623" w14:textId="77777777" w:rsidR="00CC49E2" w:rsidRDefault="00CC49E2" w:rsidP="00CC49E2"/>
        </w:tc>
        <w:tc>
          <w:tcPr>
            <w:tcW w:w="2693" w:type="dxa"/>
          </w:tcPr>
          <w:p w14:paraId="6E204951" w14:textId="77777777" w:rsidR="00CC49E2" w:rsidRPr="006632C8" w:rsidRDefault="00CC49E2" w:rsidP="00CC49E2">
            <w:pPr>
              <w:rPr>
                <w:rFonts w:ascii="Times New Roman" w:hAnsi="Times New Roman" w:cs="Times New Roman"/>
                <w:b/>
                <w:sz w:val="20"/>
                <w:szCs w:val="20"/>
              </w:rPr>
            </w:pPr>
            <w:r w:rsidRPr="006632C8">
              <w:rPr>
                <w:rFonts w:ascii="Times New Roman" w:hAnsi="Times New Roman" w:cs="Times New Roman"/>
                <w:b/>
                <w:sz w:val="20"/>
                <w:szCs w:val="20"/>
              </w:rPr>
              <w:t>Zaak</w:t>
            </w:r>
          </w:p>
        </w:tc>
        <w:tc>
          <w:tcPr>
            <w:tcW w:w="6237" w:type="dxa"/>
          </w:tcPr>
          <w:p w14:paraId="67A9AB53" w14:textId="77777777" w:rsidR="00CC49E2" w:rsidRPr="006632C8" w:rsidRDefault="00CC49E2" w:rsidP="00CC49E2">
            <w:pPr>
              <w:rPr>
                <w:rFonts w:ascii="Times New Roman" w:hAnsi="Times New Roman" w:cs="Times New Roman"/>
                <w:b/>
                <w:sz w:val="20"/>
                <w:szCs w:val="20"/>
              </w:rPr>
            </w:pPr>
            <w:r>
              <w:rPr>
                <w:rFonts w:ascii="Times New Roman" w:hAnsi="Times New Roman" w:cs="Times New Roman"/>
                <w:b/>
                <w:sz w:val="20"/>
                <w:szCs w:val="20"/>
              </w:rPr>
              <w:t>S</w:t>
            </w:r>
            <w:r w:rsidRPr="006632C8">
              <w:rPr>
                <w:rFonts w:ascii="Times New Roman" w:hAnsi="Times New Roman" w:cs="Times New Roman"/>
                <w:b/>
                <w:sz w:val="20"/>
                <w:szCs w:val="20"/>
              </w:rPr>
              <w:t>amenvatting</w:t>
            </w:r>
            <w:r>
              <w:rPr>
                <w:rFonts w:ascii="Times New Roman" w:hAnsi="Times New Roman" w:cs="Times New Roman"/>
                <w:b/>
                <w:sz w:val="20"/>
                <w:szCs w:val="20"/>
              </w:rPr>
              <w:t xml:space="preserve"> zaak</w:t>
            </w:r>
          </w:p>
        </w:tc>
        <w:tc>
          <w:tcPr>
            <w:tcW w:w="6596" w:type="dxa"/>
          </w:tcPr>
          <w:p w14:paraId="731E7594" w14:textId="77777777" w:rsidR="00CC49E2" w:rsidRPr="006632C8" w:rsidRDefault="0044696A" w:rsidP="00CC49E2">
            <w:pPr>
              <w:rPr>
                <w:rFonts w:ascii="Times New Roman" w:hAnsi="Times New Roman" w:cs="Times New Roman"/>
                <w:b/>
                <w:sz w:val="20"/>
                <w:szCs w:val="20"/>
              </w:rPr>
            </w:pPr>
            <w:r>
              <w:rPr>
                <w:rFonts w:ascii="Times New Roman" w:hAnsi="Times New Roman" w:cs="Times New Roman"/>
                <w:b/>
                <w:sz w:val="20"/>
                <w:szCs w:val="20"/>
              </w:rPr>
              <w:t>Rechterlijke overwegingen</w:t>
            </w:r>
          </w:p>
        </w:tc>
      </w:tr>
      <w:tr w:rsidR="00CC49E2" w14:paraId="6F74B7B6" w14:textId="77777777" w:rsidTr="00CC49E2">
        <w:trPr>
          <w:trHeight w:val="911"/>
        </w:trPr>
        <w:tc>
          <w:tcPr>
            <w:tcW w:w="534" w:type="dxa"/>
          </w:tcPr>
          <w:p w14:paraId="55F00015" w14:textId="77777777" w:rsidR="00CC49E2" w:rsidRDefault="00CC49E2" w:rsidP="00CC49E2">
            <w:r>
              <w:t>1</w:t>
            </w:r>
          </w:p>
        </w:tc>
        <w:tc>
          <w:tcPr>
            <w:tcW w:w="2693" w:type="dxa"/>
          </w:tcPr>
          <w:p w14:paraId="73401A70" w14:textId="77777777" w:rsidR="00CC49E2" w:rsidRPr="009730FF" w:rsidRDefault="00CC49E2" w:rsidP="00CC49E2">
            <w:pPr>
              <w:rPr>
                <w:rFonts w:ascii="Times New Roman" w:hAnsi="Times New Roman" w:cs="Times New Roman"/>
                <w:sz w:val="20"/>
                <w:szCs w:val="20"/>
              </w:rPr>
            </w:pPr>
            <w:r w:rsidRPr="009730FF">
              <w:rPr>
                <w:rFonts w:ascii="Times New Roman" w:hAnsi="Times New Roman" w:cs="Times New Roman"/>
                <w:sz w:val="20"/>
                <w:szCs w:val="20"/>
              </w:rPr>
              <w:t>ECLI:NL:RBDHA:2019:2610</w:t>
            </w:r>
            <w:r>
              <w:rPr>
                <w:rFonts w:ascii="Times New Roman" w:hAnsi="Times New Roman" w:cs="Times New Roman"/>
                <w:sz w:val="20"/>
                <w:szCs w:val="20"/>
              </w:rPr>
              <w:br/>
            </w:r>
            <w:r w:rsidRPr="00D775CA">
              <w:rPr>
                <w:rFonts w:ascii="Times New Roman" w:hAnsi="Times New Roman" w:cs="Times New Roman"/>
                <w:sz w:val="19"/>
                <w:szCs w:val="19"/>
              </w:rPr>
              <w:t xml:space="preserve"> </w:t>
            </w:r>
          </w:p>
        </w:tc>
        <w:tc>
          <w:tcPr>
            <w:tcW w:w="6237" w:type="dxa"/>
          </w:tcPr>
          <w:p w14:paraId="7D4341B4" w14:textId="77777777" w:rsidR="00CC49E2" w:rsidRPr="009730FF" w:rsidRDefault="00CC49E2" w:rsidP="00CC49E2">
            <w:pPr>
              <w:rPr>
                <w:rFonts w:ascii="Times New Roman" w:hAnsi="Times New Roman" w:cs="Times New Roman"/>
                <w:sz w:val="20"/>
                <w:szCs w:val="20"/>
              </w:rPr>
            </w:pPr>
            <w:r w:rsidRPr="009730FF">
              <w:rPr>
                <w:rFonts w:ascii="Times New Roman" w:hAnsi="Times New Roman" w:cs="Times New Roman"/>
                <w:sz w:val="20"/>
                <w:szCs w:val="20"/>
              </w:rPr>
              <w:t>Aanvraag is afgewezen. Eiser stelt in de tweede aanvraag biseksueel te zijn en wordt door verweerder ongeloofwaardig geacht en niet aannemelijk dat zijn biseksualiteit in Irak bekend is, dus geen gegronde vrees.</w:t>
            </w:r>
          </w:p>
        </w:tc>
        <w:tc>
          <w:tcPr>
            <w:tcW w:w="6596" w:type="dxa"/>
          </w:tcPr>
          <w:p w14:paraId="183CA2E2" w14:textId="77777777" w:rsidR="00683A58" w:rsidRPr="00F17522" w:rsidRDefault="00CC49E2" w:rsidP="00683A58">
            <w:pPr>
              <w:pStyle w:val="Normaalweb"/>
              <w:shd w:val="clear" w:color="auto" w:fill="FFFFFF"/>
              <w:spacing w:before="0" w:beforeAutospacing="0" w:after="75" w:afterAutospacing="0"/>
              <w:rPr>
                <w:rFonts w:eastAsia="Times New Roman"/>
                <w:color w:val="000000"/>
                <w:sz w:val="19"/>
                <w:szCs w:val="19"/>
              </w:rPr>
            </w:pPr>
            <w:r w:rsidRPr="009730FF">
              <w:rPr>
                <w:sz w:val="20"/>
                <w:szCs w:val="20"/>
              </w:rPr>
              <w:t xml:space="preserve">Beroep </w:t>
            </w:r>
            <w:r>
              <w:rPr>
                <w:sz w:val="20"/>
                <w:szCs w:val="20"/>
              </w:rPr>
              <w:t xml:space="preserve">is </w:t>
            </w:r>
            <w:r w:rsidRPr="009730FF">
              <w:rPr>
                <w:sz w:val="20"/>
                <w:szCs w:val="20"/>
              </w:rPr>
              <w:t>ongegrond. Eiser heeft pas bij de zevende aanvraag zijn identiteit en na</w:t>
            </w:r>
            <w:r w:rsidR="00683A58">
              <w:rPr>
                <w:sz w:val="20"/>
                <w:szCs w:val="20"/>
              </w:rPr>
              <w:t>tionaliteit aannemelijk gemaakt</w:t>
            </w:r>
            <w:r w:rsidR="00683A58" w:rsidRPr="00F17522">
              <w:rPr>
                <w:rFonts w:eastAsia="Times New Roman"/>
                <w:color w:val="000000"/>
                <w:sz w:val="19"/>
                <w:szCs w:val="19"/>
              </w:rPr>
              <w:t>. Het is derhalve grotendeels aan eiser te wijten dat er sinds zijn eerst</w:t>
            </w:r>
            <w:r w:rsidR="00683A58">
              <w:rPr>
                <w:rFonts w:eastAsia="Times New Roman"/>
                <w:color w:val="000000"/>
                <w:sz w:val="19"/>
                <w:szCs w:val="19"/>
              </w:rPr>
              <w:t xml:space="preserve">e asielaanvraag </w:t>
            </w:r>
            <w:r w:rsidR="00683A58" w:rsidRPr="00F17522">
              <w:rPr>
                <w:rFonts w:eastAsia="Times New Roman"/>
                <w:color w:val="000000"/>
                <w:sz w:val="19"/>
                <w:szCs w:val="19"/>
              </w:rPr>
              <w:t>zoveel tijd verstreken is.</w:t>
            </w:r>
          </w:p>
          <w:p w14:paraId="694181C1" w14:textId="77777777" w:rsidR="00683A58" w:rsidRPr="00A873B3" w:rsidRDefault="00CC49E2" w:rsidP="00683A58">
            <w:pPr>
              <w:shd w:val="clear" w:color="auto" w:fill="FFFFFF"/>
              <w:spacing w:after="75"/>
              <w:rPr>
                <w:rFonts w:ascii="Times New Roman" w:eastAsia="Times New Roman" w:hAnsi="Times New Roman" w:cs="Times New Roman"/>
                <w:color w:val="000000"/>
                <w:sz w:val="19"/>
                <w:szCs w:val="19"/>
              </w:rPr>
            </w:pPr>
            <w:r w:rsidRPr="009730FF">
              <w:rPr>
                <w:rFonts w:ascii="Times New Roman" w:hAnsi="Times New Roman" w:cs="Times New Roman"/>
                <w:sz w:val="20"/>
                <w:szCs w:val="20"/>
              </w:rPr>
              <w:t>Verweerder diende de geloofwaardigheid biseksuele geaardheid alsnog te beoordelen. Van het samenstel van verklaringen had verweerder kunnen concluderen dat eiser inconsistent is in zijn verklaringen.</w:t>
            </w:r>
            <w:r w:rsidR="00683A58">
              <w:rPr>
                <w:rFonts w:ascii="Times New Roman" w:hAnsi="Times New Roman" w:cs="Times New Roman"/>
                <w:sz w:val="20"/>
                <w:szCs w:val="20"/>
              </w:rPr>
              <w:t xml:space="preserve"> </w:t>
            </w:r>
            <w:r w:rsidR="00683A58" w:rsidRPr="004548DA">
              <w:rPr>
                <w:rFonts w:ascii="Times New Roman" w:eastAsia="Times New Roman" w:hAnsi="Times New Roman" w:cs="Times New Roman"/>
                <w:color w:val="000000"/>
                <w:sz w:val="19"/>
                <w:szCs w:val="19"/>
              </w:rPr>
              <w:t>Omdat eiser in de diverse procedures naast de gestelde biseksualiteit inmiddels ook andere asielmotieven had aangedragen zoals zijn bekering tot het christendom, zijn daaropvolgende atheïsme en zijn afvalligheid, heeft verweerder terecht besloten om deze asielmotieven ook in hun onderlinge samenhang te beoordelen. Op basis van dit samenstel van verklaringen heeft verweerder tot de eindconclusie kunnen komen dat eiser niet consistent is in zijn verklaringen en dat dit niet is te herleiden tot een proces dat wordt gekenmerkt door ups en downs.</w:t>
            </w:r>
            <w:r w:rsidR="00683A58" w:rsidRPr="00A873B3">
              <w:rPr>
                <w:rFonts w:ascii="Times New Roman" w:eastAsia="Times New Roman" w:hAnsi="Times New Roman" w:cs="Times New Roman"/>
                <w:color w:val="000000"/>
                <w:sz w:val="19"/>
                <w:szCs w:val="19"/>
              </w:rPr>
              <w:t xml:space="preserve"> De rechtbank volstaat met een verwijzing naar het voornemen waarin het toetsingskader voor geaardheid is opgenomen. In het voornemen heeft verweerder verwezen naar de uitspraak van de Afdeling van 8 juli 2015 en naar de daaruit ontwikkelde werkinstructie 2015/9. Vervolgens heeft verweerder eisers verklaringen daaraan getoetst. Niet is gebleken dat het moment waarop eiser melding heeft gemaakt van zijn geaardheid daarbij een rol heeft gespeeld. Dit zou overigens ook niet anders geweest indien getoetst aan werkinstructie 2018/9</w:t>
            </w:r>
            <w:r w:rsidR="00683A58">
              <w:rPr>
                <w:rFonts w:ascii="Times New Roman" w:eastAsia="Times New Roman" w:hAnsi="Times New Roman" w:cs="Times New Roman"/>
                <w:color w:val="000000"/>
                <w:sz w:val="19"/>
                <w:szCs w:val="19"/>
              </w:rPr>
              <w:t xml:space="preserve">. </w:t>
            </w:r>
            <w:r w:rsidR="00683A58" w:rsidRPr="004548DA">
              <w:rPr>
                <w:rFonts w:ascii="Times New Roman" w:eastAsia="Times New Roman" w:hAnsi="Times New Roman" w:cs="Times New Roman"/>
                <w:color w:val="000000"/>
                <w:sz w:val="19"/>
                <w:szCs w:val="19"/>
              </w:rPr>
              <w:t>De rechtbank komt, al het voorgaande overziende, dan ook tot de conclusie dat de aanvraag terecht is afgewezen als ongegrond</w:t>
            </w:r>
            <w:r w:rsidR="00683A58">
              <w:rPr>
                <w:rFonts w:ascii="Times New Roman" w:eastAsia="Times New Roman" w:hAnsi="Times New Roman" w:cs="Times New Roman"/>
                <w:color w:val="000000"/>
                <w:sz w:val="19"/>
                <w:szCs w:val="19"/>
              </w:rPr>
              <w:t>.</w:t>
            </w:r>
          </w:p>
          <w:p w14:paraId="111BB829" w14:textId="77777777" w:rsidR="00CC49E2" w:rsidRPr="009730FF" w:rsidRDefault="00683A58" w:rsidP="00683A58">
            <w:pPr>
              <w:pStyle w:val="Normaalweb"/>
              <w:shd w:val="clear" w:color="auto" w:fill="FFFFFF"/>
              <w:spacing w:before="0" w:beforeAutospacing="0" w:after="75" w:afterAutospacing="0"/>
              <w:rPr>
                <w:sz w:val="20"/>
                <w:szCs w:val="20"/>
              </w:rPr>
            </w:pPr>
            <w:r w:rsidRPr="00F17522">
              <w:rPr>
                <w:sz w:val="19"/>
                <w:szCs w:val="19"/>
              </w:rPr>
              <w:br/>
            </w:r>
          </w:p>
        </w:tc>
      </w:tr>
      <w:tr w:rsidR="00CC49E2" w14:paraId="62E707AD" w14:textId="77777777" w:rsidTr="00CC49E2">
        <w:trPr>
          <w:trHeight w:val="860"/>
        </w:trPr>
        <w:tc>
          <w:tcPr>
            <w:tcW w:w="534" w:type="dxa"/>
          </w:tcPr>
          <w:p w14:paraId="6BB8B182" w14:textId="77777777" w:rsidR="00CC49E2" w:rsidRDefault="00CC49E2" w:rsidP="00CC49E2">
            <w:r>
              <w:t>2</w:t>
            </w:r>
          </w:p>
        </w:tc>
        <w:tc>
          <w:tcPr>
            <w:tcW w:w="2693" w:type="dxa"/>
          </w:tcPr>
          <w:p w14:paraId="277EB3C0" w14:textId="77777777" w:rsidR="00CC49E2" w:rsidRPr="009730FF" w:rsidRDefault="00CC49E2" w:rsidP="00CC49E2">
            <w:r w:rsidRPr="00D775CA">
              <w:rPr>
                <w:rFonts w:ascii="Times New Roman" w:hAnsi="Times New Roman" w:cs="Times New Roman"/>
                <w:sz w:val="19"/>
                <w:szCs w:val="19"/>
              </w:rPr>
              <w:t>ECLI:NL:RBDHA:2019:</w:t>
            </w:r>
            <w:r>
              <w:rPr>
                <w:rFonts w:ascii="Times New Roman" w:hAnsi="Times New Roman" w:cs="Times New Roman"/>
                <w:sz w:val="19"/>
                <w:szCs w:val="19"/>
              </w:rPr>
              <w:t>3061</w:t>
            </w:r>
          </w:p>
        </w:tc>
        <w:tc>
          <w:tcPr>
            <w:tcW w:w="6237" w:type="dxa"/>
          </w:tcPr>
          <w:p w14:paraId="42C29967" w14:textId="77777777" w:rsidR="00CC49E2" w:rsidRPr="009730FF" w:rsidRDefault="00CC49E2" w:rsidP="00CC49E2">
            <w:pPr>
              <w:rPr>
                <w:rFonts w:ascii="Times New Roman" w:hAnsi="Times New Roman" w:cs="Times New Roman"/>
                <w:sz w:val="20"/>
                <w:szCs w:val="20"/>
              </w:rPr>
            </w:pPr>
            <w:r>
              <w:rPr>
                <w:rFonts w:ascii="Times New Roman" w:hAnsi="Times New Roman" w:cs="Times New Roman"/>
                <w:sz w:val="20"/>
                <w:szCs w:val="20"/>
              </w:rPr>
              <w:t xml:space="preserve">Eiser heeft bij zijn eerste aanvraag onvertaalde documenten overlegd om zijn problemen te onderbouwen. Daarnaast heeft hij aangevoerd dat hij afvallige en homoseksueel is, verweerder acht dit ongeloofwaardig.  </w:t>
            </w:r>
          </w:p>
        </w:tc>
        <w:tc>
          <w:tcPr>
            <w:tcW w:w="6596" w:type="dxa"/>
          </w:tcPr>
          <w:p w14:paraId="3E83D74A" w14:textId="77777777" w:rsidR="00CC49E2" w:rsidRPr="009730FF" w:rsidRDefault="00CC49E2" w:rsidP="00CC49E2">
            <w:pPr>
              <w:rPr>
                <w:rFonts w:ascii="Times New Roman" w:hAnsi="Times New Roman" w:cs="Times New Roman"/>
                <w:sz w:val="20"/>
                <w:szCs w:val="20"/>
              </w:rPr>
            </w:pPr>
            <w:r>
              <w:rPr>
                <w:rFonts w:ascii="Times New Roman" w:hAnsi="Times New Roman" w:cs="Times New Roman"/>
                <w:sz w:val="20"/>
                <w:szCs w:val="20"/>
              </w:rPr>
              <w:t xml:space="preserve">Beroep is ongegrond. Rechtbank is van oordeel dat verweerder terecht heeft overwogen dat eiser vaag en summier heeft verklaard over zijn bewustwording. Verweerder heeft gemotiveerd dat eiser hierbij ook geen inzicht heeft gegeven over zijn proces na ontdekking van zijn homoseksualiteit. Eiser heeft hierbij tegenstrijdig verklaard over volledige acceptatie van zijn geaardheid. </w:t>
            </w:r>
          </w:p>
        </w:tc>
      </w:tr>
      <w:tr w:rsidR="00CC49E2" w14:paraId="45098E54" w14:textId="77777777" w:rsidTr="00CC49E2">
        <w:trPr>
          <w:trHeight w:val="911"/>
        </w:trPr>
        <w:tc>
          <w:tcPr>
            <w:tcW w:w="534" w:type="dxa"/>
          </w:tcPr>
          <w:p w14:paraId="541E50DD" w14:textId="77777777" w:rsidR="00CC49E2" w:rsidRDefault="00CC49E2" w:rsidP="00CC49E2">
            <w:r>
              <w:lastRenderedPageBreak/>
              <w:t>3</w:t>
            </w:r>
          </w:p>
        </w:tc>
        <w:tc>
          <w:tcPr>
            <w:tcW w:w="2693" w:type="dxa"/>
          </w:tcPr>
          <w:p w14:paraId="2A110009" w14:textId="77777777" w:rsidR="00CC49E2" w:rsidRPr="009730FF" w:rsidRDefault="00CC49E2" w:rsidP="00CC49E2">
            <w:pPr>
              <w:rPr>
                <w:rFonts w:ascii="Times New Roman" w:hAnsi="Times New Roman" w:cs="Times New Roman"/>
                <w:sz w:val="20"/>
                <w:szCs w:val="20"/>
              </w:rPr>
            </w:pPr>
            <w:r w:rsidRPr="00D775CA">
              <w:rPr>
                <w:rFonts w:ascii="Times New Roman" w:hAnsi="Times New Roman" w:cs="Times New Roman"/>
                <w:sz w:val="19"/>
                <w:szCs w:val="19"/>
              </w:rPr>
              <w:t>ECLI:NL:RBDHA:2019:</w:t>
            </w:r>
            <w:r>
              <w:rPr>
                <w:rFonts w:ascii="Times New Roman" w:hAnsi="Times New Roman" w:cs="Times New Roman"/>
                <w:sz w:val="19"/>
                <w:szCs w:val="19"/>
              </w:rPr>
              <w:t>4073</w:t>
            </w:r>
          </w:p>
        </w:tc>
        <w:tc>
          <w:tcPr>
            <w:tcW w:w="6237" w:type="dxa"/>
          </w:tcPr>
          <w:p w14:paraId="693B1343" w14:textId="77777777" w:rsidR="00CC49E2" w:rsidRPr="009730FF" w:rsidRDefault="00CC49E2" w:rsidP="00CC49E2">
            <w:pPr>
              <w:rPr>
                <w:rFonts w:ascii="Times New Roman" w:hAnsi="Times New Roman" w:cs="Times New Roman"/>
                <w:sz w:val="20"/>
                <w:szCs w:val="20"/>
              </w:rPr>
            </w:pPr>
            <w:r>
              <w:rPr>
                <w:rFonts w:ascii="Times New Roman" w:hAnsi="Times New Roman" w:cs="Times New Roman"/>
                <w:sz w:val="20"/>
                <w:szCs w:val="20"/>
              </w:rPr>
              <w:t>Eiser heeft eerder in Duitsland aanvraag ingediend en daar gebleven voor bepaalde tijd. Vervolgens heeft eiser in Nederland aanvraag ingediend en ten grondslag gelegd dat hij homoseksueel is.</w:t>
            </w:r>
          </w:p>
        </w:tc>
        <w:tc>
          <w:tcPr>
            <w:tcW w:w="6596" w:type="dxa"/>
          </w:tcPr>
          <w:p w14:paraId="1A5EE1CF" w14:textId="77777777" w:rsidR="00CC49E2" w:rsidRPr="009730FF" w:rsidRDefault="00CC49E2" w:rsidP="00CC49E2">
            <w:pPr>
              <w:rPr>
                <w:rFonts w:ascii="Times New Roman" w:hAnsi="Times New Roman" w:cs="Times New Roman"/>
                <w:sz w:val="20"/>
                <w:szCs w:val="20"/>
              </w:rPr>
            </w:pPr>
            <w:r>
              <w:rPr>
                <w:rFonts w:ascii="Times New Roman" w:hAnsi="Times New Roman" w:cs="Times New Roman"/>
                <w:sz w:val="20"/>
                <w:szCs w:val="20"/>
              </w:rPr>
              <w:t>Beroep is ongegrond. Rechtbank is van oordeel dat verweerder terecht heeft mogen twijfelen over de seksuele geaardheid, omdat eiser bij zijn eerste aanvraag in Duitsland nooit kenbaar heeft gemaakt over zijn geaardheid. Daarnaast heeft eiser wisselende verklaring over zijn bewustwording en verklaart hij summier en vaag over zijn voorgaande  relatie.</w:t>
            </w:r>
          </w:p>
        </w:tc>
      </w:tr>
      <w:tr w:rsidR="00CC49E2" w14:paraId="2D8DCE42" w14:textId="77777777" w:rsidTr="00CC49E2">
        <w:trPr>
          <w:trHeight w:val="911"/>
        </w:trPr>
        <w:tc>
          <w:tcPr>
            <w:tcW w:w="534" w:type="dxa"/>
          </w:tcPr>
          <w:p w14:paraId="1AA5F4F9" w14:textId="77777777" w:rsidR="00CC49E2" w:rsidRDefault="00CC49E2" w:rsidP="00CC49E2">
            <w:r>
              <w:t>4</w:t>
            </w:r>
          </w:p>
        </w:tc>
        <w:tc>
          <w:tcPr>
            <w:tcW w:w="2693" w:type="dxa"/>
          </w:tcPr>
          <w:p w14:paraId="6BB3C0BB" w14:textId="77777777" w:rsidR="00CC49E2" w:rsidRPr="009730FF" w:rsidRDefault="00CC49E2" w:rsidP="00CC49E2">
            <w:pPr>
              <w:rPr>
                <w:rFonts w:ascii="Times New Roman" w:hAnsi="Times New Roman" w:cs="Times New Roman"/>
                <w:sz w:val="20"/>
                <w:szCs w:val="20"/>
              </w:rPr>
            </w:pPr>
            <w:r w:rsidRPr="00D775CA">
              <w:rPr>
                <w:rFonts w:ascii="Times New Roman" w:hAnsi="Times New Roman" w:cs="Times New Roman"/>
                <w:sz w:val="19"/>
                <w:szCs w:val="19"/>
              </w:rPr>
              <w:t>ECLI:NL:RBDHA:2019:</w:t>
            </w:r>
            <w:r>
              <w:rPr>
                <w:rFonts w:ascii="Times New Roman" w:hAnsi="Times New Roman" w:cs="Times New Roman"/>
                <w:sz w:val="19"/>
                <w:szCs w:val="19"/>
              </w:rPr>
              <w:t>1997</w:t>
            </w:r>
          </w:p>
        </w:tc>
        <w:tc>
          <w:tcPr>
            <w:tcW w:w="6237" w:type="dxa"/>
          </w:tcPr>
          <w:p w14:paraId="69F5C2B0" w14:textId="77777777" w:rsidR="00CC49E2" w:rsidRPr="00440E75" w:rsidRDefault="00CC49E2" w:rsidP="00CC49E2">
            <w:pPr>
              <w:rPr>
                <w:rFonts w:ascii="Times New Roman" w:hAnsi="Times New Roman" w:cs="Times New Roman"/>
                <w:sz w:val="19"/>
                <w:szCs w:val="19"/>
              </w:rPr>
            </w:pPr>
            <w:r>
              <w:rPr>
                <w:rFonts w:ascii="Times New Roman" w:hAnsi="Times New Roman" w:cs="Times New Roman"/>
                <w:color w:val="000000"/>
                <w:sz w:val="19"/>
                <w:szCs w:val="19"/>
                <w:shd w:val="clear" w:color="auto" w:fill="FFFFFF"/>
              </w:rPr>
              <w:t xml:space="preserve">Eiser verspreidde voor langere tijd krant genaamd ‘het echte nieuws’, hij was ook werkzaam als straatveger op een school. </w:t>
            </w:r>
            <w:r w:rsidRPr="00440E75">
              <w:rPr>
                <w:rFonts w:ascii="Times New Roman" w:hAnsi="Times New Roman" w:cs="Times New Roman"/>
                <w:color w:val="000000"/>
                <w:sz w:val="19"/>
                <w:szCs w:val="19"/>
                <w:shd w:val="clear" w:color="auto" w:fill="FFFFFF"/>
              </w:rPr>
              <w:t>Eiser is verzocht ontslag te nemen omdat hij anders ontslagen zou worden vanwege het wetsartikel voor onzedelijk gedrag</w:t>
            </w:r>
            <w:r>
              <w:rPr>
                <w:rFonts w:ascii="Times New Roman" w:hAnsi="Times New Roman" w:cs="Times New Roman"/>
                <w:color w:val="000000"/>
                <w:sz w:val="19"/>
                <w:szCs w:val="19"/>
                <w:shd w:val="clear" w:color="auto" w:fill="FFFFFF"/>
              </w:rPr>
              <w:t>. Eiser heeft ontslag genomen en is meerdere malen aangevallen en bedreigd geweest. Eiser verklaart biseksueel te zijn.</w:t>
            </w:r>
          </w:p>
        </w:tc>
        <w:tc>
          <w:tcPr>
            <w:tcW w:w="6596" w:type="dxa"/>
          </w:tcPr>
          <w:p w14:paraId="143AC46A" w14:textId="77777777" w:rsidR="00CC49E2" w:rsidRPr="009730FF" w:rsidRDefault="00CC49E2" w:rsidP="00CC49E2">
            <w:pPr>
              <w:rPr>
                <w:rFonts w:ascii="Times New Roman" w:hAnsi="Times New Roman" w:cs="Times New Roman"/>
                <w:sz w:val="20"/>
                <w:szCs w:val="20"/>
              </w:rPr>
            </w:pPr>
            <w:r>
              <w:rPr>
                <w:rFonts w:ascii="Times New Roman" w:hAnsi="Times New Roman" w:cs="Times New Roman"/>
                <w:sz w:val="20"/>
                <w:szCs w:val="20"/>
              </w:rPr>
              <w:t>Beroep is ongegrond.</w:t>
            </w:r>
            <w:r>
              <w:rPr>
                <w:rFonts w:ascii="Times New Roman" w:hAnsi="Times New Roman" w:cs="Times New Roman"/>
                <w:sz w:val="19"/>
                <w:szCs w:val="19"/>
              </w:rPr>
              <w:t xml:space="preserve"> </w:t>
            </w:r>
            <w:r w:rsidRPr="00AA2683">
              <w:rPr>
                <w:rFonts w:ascii="Times New Roman" w:hAnsi="Times New Roman" w:cs="Times New Roman"/>
                <w:color w:val="000000"/>
                <w:sz w:val="19"/>
                <w:szCs w:val="19"/>
                <w:shd w:val="clear" w:color="auto" w:fill="FFFFFF"/>
              </w:rPr>
              <w:t xml:space="preserve">De rechtbank is met verweerder van oordeel dat </w:t>
            </w:r>
            <w:r>
              <w:rPr>
                <w:rFonts w:ascii="Times New Roman" w:hAnsi="Times New Roman" w:cs="Times New Roman"/>
                <w:color w:val="000000"/>
                <w:sz w:val="19"/>
                <w:szCs w:val="19"/>
                <w:shd w:val="clear" w:color="auto" w:fill="FFFFFF"/>
              </w:rPr>
              <w:t>biseksuele geaardheid ongeloofwaardig is wegens summiere en wisselende verklaringen over geaardheid. Eiser geeft  aan dat hij niet wist dat zijn geaardheid belangrijk zou zijn voor de aanvraag.</w:t>
            </w:r>
          </w:p>
        </w:tc>
      </w:tr>
      <w:tr w:rsidR="00CC49E2" w14:paraId="0E04C8D8" w14:textId="77777777" w:rsidTr="00CC49E2">
        <w:trPr>
          <w:trHeight w:val="860"/>
        </w:trPr>
        <w:tc>
          <w:tcPr>
            <w:tcW w:w="534" w:type="dxa"/>
          </w:tcPr>
          <w:p w14:paraId="342E72D9" w14:textId="77777777" w:rsidR="00CC49E2" w:rsidRDefault="00CC49E2" w:rsidP="00CC49E2">
            <w:r>
              <w:t>5</w:t>
            </w:r>
          </w:p>
        </w:tc>
        <w:tc>
          <w:tcPr>
            <w:tcW w:w="2693" w:type="dxa"/>
          </w:tcPr>
          <w:p w14:paraId="74F8C380" w14:textId="77777777" w:rsidR="00CC49E2" w:rsidRDefault="00CC49E2" w:rsidP="00CC49E2">
            <w:r w:rsidRPr="00D775CA">
              <w:rPr>
                <w:rFonts w:ascii="Times New Roman" w:hAnsi="Times New Roman" w:cs="Times New Roman"/>
                <w:sz w:val="19"/>
                <w:szCs w:val="19"/>
              </w:rPr>
              <w:t>ECLI:NL:RBDHA:2019:</w:t>
            </w:r>
            <w:r>
              <w:rPr>
                <w:rFonts w:ascii="Times New Roman" w:hAnsi="Times New Roman" w:cs="Times New Roman"/>
                <w:sz w:val="19"/>
                <w:szCs w:val="19"/>
              </w:rPr>
              <w:t>2167</w:t>
            </w:r>
          </w:p>
        </w:tc>
        <w:tc>
          <w:tcPr>
            <w:tcW w:w="6237" w:type="dxa"/>
          </w:tcPr>
          <w:p w14:paraId="0670E915" w14:textId="77777777" w:rsidR="00CC49E2" w:rsidRPr="009F7FBC" w:rsidRDefault="00CC49E2" w:rsidP="00CC49E2">
            <w:pPr>
              <w:rPr>
                <w:rFonts w:ascii="Times New Roman" w:hAnsi="Times New Roman" w:cs="Times New Roman"/>
                <w:sz w:val="19"/>
                <w:szCs w:val="19"/>
              </w:rPr>
            </w:pPr>
            <w:r w:rsidRPr="006632C8">
              <w:rPr>
                <w:rFonts w:ascii="Times New Roman" w:hAnsi="Times New Roman" w:cs="Times New Roman"/>
                <w:sz w:val="19"/>
                <w:szCs w:val="19"/>
              </w:rPr>
              <w:t>Eiser stelt lesbisch te zijn en verklaard dit niet eerder te hebben aangegeven, omdat zij ervan uitging dat het net als in Zambia taboe is.</w:t>
            </w:r>
          </w:p>
        </w:tc>
        <w:tc>
          <w:tcPr>
            <w:tcW w:w="6596" w:type="dxa"/>
          </w:tcPr>
          <w:p w14:paraId="34AA8D8A" w14:textId="77777777" w:rsidR="00CC49E2" w:rsidRPr="00B22637" w:rsidRDefault="00CC49E2" w:rsidP="00CC49E2">
            <w:pPr>
              <w:rPr>
                <w:rFonts w:ascii="Times New Roman" w:hAnsi="Times New Roman" w:cs="Times New Roman"/>
                <w:sz w:val="19"/>
                <w:szCs w:val="19"/>
              </w:rPr>
            </w:pPr>
            <w:r w:rsidRPr="00994338">
              <w:rPr>
                <w:rFonts w:ascii="Times New Roman" w:hAnsi="Times New Roman" w:cs="Times New Roman"/>
                <w:sz w:val="19"/>
                <w:szCs w:val="19"/>
              </w:rPr>
              <w:t xml:space="preserve">Beroep is ongegrond. </w:t>
            </w:r>
            <w:r w:rsidRPr="00994338">
              <w:rPr>
                <w:rFonts w:ascii="Times New Roman" w:hAnsi="Times New Roman" w:cs="Times New Roman"/>
                <w:color w:val="000000"/>
                <w:sz w:val="19"/>
                <w:szCs w:val="19"/>
                <w:shd w:val="clear" w:color="auto" w:fill="FFFFFF"/>
              </w:rPr>
              <w:t>De verklaringen over haar</w:t>
            </w:r>
            <w:r w:rsidRPr="00994338">
              <w:rPr>
                <w:rFonts w:ascii="Times New Roman" w:hAnsi="Times New Roman" w:cs="Times New Roman"/>
                <w:color w:val="000000"/>
                <w:sz w:val="19"/>
                <w:szCs w:val="19"/>
              </w:rPr>
              <w:t> </w:t>
            </w:r>
            <w:r w:rsidRPr="00994338">
              <w:rPr>
                <w:rStyle w:val="hl3"/>
                <w:rFonts w:ascii="Times New Roman" w:hAnsi="Times New Roman" w:cs="Times New Roman"/>
                <w:color w:val="000000"/>
                <w:sz w:val="19"/>
                <w:szCs w:val="19"/>
              </w:rPr>
              <w:t>seksuele</w:t>
            </w:r>
            <w:r w:rsidRPr="00994338">
              <w:rPr>
                <w:rFonts w:ascii="Times New Roman" w:hAnsi="Times New Roman" w:cs="Times New Roman"/>
                <w:color w:val="000000"/>
                <w:sz w:val="19"/>
                <w:szCs w:val="19"/>
                <w:shd w:val="clear" w:color="auto" w:fill="FFFFFF"/>
              </w:rPr>
              <w:t> gerichtheid zijn vaag, inconsistent, ongerijmd en te</w:t>
            </w:r>
            <w:r>
              <w:rPr>
                <w:rFonts w:ascii="Times New Roman" w:hAnsi="Times New Roman" w:cs="Times New Roman"/>
                <w:color w:val="000000"/>
                <w:sz w:val="19"/>
                <w:szCs w:val="19"/>
                <w:shd w:val="clear" w:color="auto" w:fill="FFFFFF"/>
              </w:rPr>
              <w:t>genstrijdig</w:t>
            </w:r>
            <w:r w:rsidRPr="00994338">
              <w:rPr>
                <w:rFonts w:ascii="Times New Roman" w:hAnsi="Times New Roman" w:cs="Times New Roman"/>
                <w:color w:val="000000"/>
                <w:sz w:val="19"/>
                <w:szCs w:val="19"/>
                <w:shd w:val="clear" w:color="auto" w:fill="FFFFFF"/>
              </w:rPr>
              <w:t>.</w:t>
            </w:r>
            <w:r>
              <w:rPr>
                <w:rFonts w:ascii="Times New Roman" w:hAnsi="Times New Roman" w:cs="Times New Roman"/>
                <w:color w:val="000000"/>
                <w:sz w:val="19"/>
                <w:szCs w:val="19"/>
                <w:shd w:val="clear" w:color="auto" w:fill="FFFFFF"/>
              </w:rPr>
              <w:t xml:space="preserve"> </w:t>
            </w:r>
            <w:r w:rsidRPr="00931ED3">
              <w:rPr>
                <w:rFonts w:ascii="Times New Roman" w:hAnsi="Times New Roman" w:cs="Times New Roman"/>
                <w:color w:val="000000"/>
                <w:sz w:val="19"/>
                <w:szCs w:val="19"/>
                <w:shd w:val="clear" w:color="auto" w:fill="FFFFFF"/>
              </w:rPr>
              <w:t>De rechtbank komt tot de conclusie dat verweerder de gestelde</w:t>
            </w:r>
            <w:r w:rsidRPr="00931ED3">
              <w:rPr>
                <w:rFonts w:ascii="Times New Roman" w:hAnsi="Times New Roman" w:cs="Times New Roman"/>
                <w:color w:val="000000"/>
                <w:sz w:val="19"/>
                <w:szCs w:val="19"/>
              </w:rPr>
              <w:t> </w:t>
            </w:r>
            <w:r w:rsidRPr="00683A58">
              <w:t>seksuele</w:t>
            </w:r>
            <w:r w:rsidRPr="00683A58">
              <w:rPr>
                <w:rFonts w:ascii="Times New Roman" w:hAnsi="Times New Roman" w:cs="Times New Roman"/>
                <w:sz w:val="19"/>
                <w:szCs w:val="19"/>
              </w:rPr>
              <w:t> gerichtheid van eiseres heeft beoordeeld in overeenstemming met de Werkinstructie 2018/9 en de jurisprudentie van de Afdeling ( ECLI:NL:RVS:2016:1630)</w:t>
            </w:r>
            <w:r w:rsidR="0044696A" w:rsidRPr="00683A58">
              <w:rPr>
                <w:rFonts w:ascii="Times New Roman" w:hAnsi="Times New Roman" w:cs="Times New Roman"/>
                <w:sz w:val="19"/>
                <w:szCs w:val="19"/>
              </w:rPr>
              <w:t xml:space="preserve">. </w:t>
            </w:r>
            <w:r w:rsidR="00683A58" w:rsidRPr="00683A58">
              <w:rPr>
                <w:rFonts w:ascii="Times New Roman" w:hAnsi="Times New Roman" w:cs="Times New Roman"/>
                <w:sz w:val="19"/>
                <w:szCs w:val="19"/>
              </w:rPr>
              <w:t xml:space="preserve"> Verder vindt verweerder ook de verklaring van eiseres dat zij is verkracht vanwege haar seksuele gerichtheid niet geloofwaardig nu het seksuele misbruik van eiseres in de eerste procedure ongeloofwaardig is geacht</w:t>
            </w:r>
            <w:r w:rsidR="0044696A" w:rsidRPr="00683A58">
              <w:rPr>
                <w:rFonts w:ascii="Times New Roman" w:hAnsi="Times New Roman" w:cs="Times New Roman"/>
                <w:sz w:val="19"/>
                <w:szCs w:val="19"/>
              </w:rPr>
              <w:t xml:space="preserve">  De rechtbank is van oordeel dat verweerder ook dit ten nadele van eiseres bij de beoordeling heeft kunnen betrekken. Eiseres heeft dit in beroep onvoldoende weerlegd door te stellen dat zij niet uitsluitend vanwege haar seksuele gerichtheid werd misbruikt, maar dat zij vanwege haar geaardheid extra in de belangstelling stond. In dit kader is nog van belang dat het beroep van eiseres tegen de afwijzing van haar eerste asielaanvraag bij uitspraak van vandaag in de zaak met nummer NL18.17670 ongegrond is verklaard.</w:t>
            </w:r>
          </w:p>
        </w:tc>
      </w:tr>
      <w:tr w:rsidR="00CC49E2" w14:paraId="69ABC892" w14:textId="77777777" w:rsidTr="00CC49E2">
        <w:trPr>
          <w:trHeight w:val="911"/>
        </w:trPr>
        <w:tc>
          <w:tcPr>
            <w:tcW w:w="534" w:type="dxa"/>
          </w:tcPr>
          <w:p w14:paraId="6899B48C" w14:textId="77777777" w:rsidR="00CC49E2" w:rsidRDefault="00CC49E2" w:rsidP="00CC49E2">
            <w:r>
              <w:t>6</w:t>
            </w:r>
          </w:p>
        </w:tc>
        <w:tc>
          <w:tcPr>
            <w:tcW w:w="2693" w:type="dxa"/>
          </w:tcPr>
          <w:p w14:paraId="6BB053E5" w14:textId="77777777" w:rsidR="00CC49E2" w:rsidRDefault="00CC49E2" w:rsidP="00CC49E2">
            <w:r w:rsidRPr="00D775CA">
              <w:rPr>
                <w:rFonts w:ascii="Times New Roman" w:hAnsi="Times New Roman" w:cs="Times New Roman"/>
                <w:sz w:val="19"/>
                <w:szCs w:val="19"/>
              </w:rPr>
              <w:t>ECLI:NL:RBDHA:2019:</w:t>
            </w:r>
            <w:r>
              <w:rPr>
                <w:rFonts w:ascii="Times New Roman" w:hAnsi="Times New Roman" w:cs="Times New Roman"/>
                <w:sz w:val="19"/>
                <w:szCs w:val="19"/>
              </w:rPr>
              <w:t>2207</w:t>
            </w:r>
          </w:p>
        </w:tc>
        <w:tc>
          <w:tcPr>
            <w:tcW w:w="6237" w:type="dxa"/>
          </w:tcPr>
          <w:p w14:paraId="668F6DC0" w14:textId="77777777" w:rsidR="00CC49E2" w:rsidRPr="009E2D59" w:rsidRDefault="00CC49E2" w:rsidP="00CC49E2">
            <w:pPr>
              <w:rPr>
                <w:rFonts w:ascii="Times New Roman" w:hAnsi="Times New Roman" w:cs="Times New Roman"/>
                <w:sz w:val="19"/>
                <w:szCs w:val="19"/>
              </w:rPr>
            </w:pPr>
            <w:r>
              <w:rPr>
                <w:rFonts w:ascii="Times New Roman" w:hAnsi="Times New Roman" w:cs="Times New Roman"/>
                <w:sz w:val="19"/>
                <w:szCs w:val="19"/>
              </w:rPr>
              <w:t xml:space="preserve">Eiser vraagt voor de derde keer asiel aan. Eerste aanvraag is afgewezen, omdat verklaringen van eiser over dat hij werd bedreigd door de Iraakse groepering </w:t>
            </w:r>
            <w:proofErr w:type="spellStart"/>
            <w:r>
              <w:rPr>
                <w:rFonts w:ascii="Times New Roman" w:hAnsi="Times New Roman" w:cs="Times New Roman"/>
                <w:sz w:val="19"/>
                <w:szCs w:val="19"/>
              </w:rPr>
              <w:t>Thaar</w:t>
            </w:r>
            <w:proofErr w:type="spellEnd"/>
            <w:r>
              <w:rPr>
                <w:rFonts w:ascii="Times New Roman" w:hAnsi="Times New Roman" w:cs="Times New Roman"/>
                <w:sz w:val="19"/>
                <w:szCs w:val="19"/>
              </w:rPr>
              <w:t xml:space="preserve"> Allah niet geloofwaardig werd geacht. Bij de tweede aanvraag heeft eiser gesteld dat hij homoseksueel is, ook dit is ongeloofwaardig bevonden. Bij de derde aanvraag stelt eiser dat zijn seksuele geaardheid niet goed is behandeld nu artikelen zijn gepubliceerd en aanpassing in het beleid. </w:t>
            </w:r>
          </w:p>
        </w:tc>
        <w:tc>
          <w:tcPr>
            <w:tcW w:w="6596" w:type="dxa"/>
          </w:tcPr>
          <w:p w14:paraId="27725ECE" w14:textId="77777777" w:rsidR="00CC49E2" w:rsidRPr="00977B22" w:rsidRDefault="00CC49E2" w:rsidP="00CC49E2">
            <w:pPr>
              <w:rPr>
                <w:rFonts w:ascii="Times New Roman" w:hAnsi="Times New Roman" w:cs="Times New Roman"/>
                <w:sz w:val="19"/>
                <w:szCs w:val="19"/>
              </w:rPr>
            </w:pPr>
            <w:r w:rsidRPr="00977B22">
              <w:rPr>
                <w:rFonts w:ascii="Times New Roman" w:hAnsi="Times New Roman" w:cs="Times New Roman"/>
                <w:sz w:val="19"/>
                <w:szCs w:val="19"/>
              </w:rPr>
              <w:t xml:space="preserve">Beroep is ongegrond.  Eiser legt ongerijmde verklaring af over relaties, weet weinig te verklaren over vroegere vriend en huidige partner. </w:t>
            </w:r>
            <w:r w:rsidRPr="00977B22">
              <w:rPr>
                <w:rFonts w:ascii="Times New Roman" w:hAnsi="Times New Roman" w:cs="Times New Roman"/>
                <w:color w:val="000000"/>
                <w:sz w:val="19"/>
                <w:szCs w:val="19"/>
                <w:shd w:val="clear" w:color="auto" w:fill="FFFFFF"/>
              </w:rPr>
              <w:t xml:space="preserve">  Oude zaken worden niet standaard opnieuw beoordeeld. Of herbeoordeling aan de orde is, hangt af van de manier waarop de zaak in de eerdere procedure is beoordeeld. Een aanvullend gehoor of besluit kan nodig zijn als de overwegingen uitsluitend zagen op het bewustwordingsproces of de zelfacceptatie of als er vrijwel geen vragen zijn gesteld over de persoonlijke beleving. Er is uitdrukkelijk ingegaan op zijn persoonlijke beleving.</w:t>
            </w:r>
          </w:p>
        </w:tc>
      </w:tr>
      <w:tr w:rsidR="00CC49E2" w14:paraId="1E4BE18C" w14:textId="77777777" w:rsidTr="00CC49E2">
        <w:trPr>
          <w:trHeight w:val="911"/>
        </w:trPr>
        <w:tc>
          <w:tcPr>
            <w:tcW w:w="534" w:type="dxa"/>
          </w:tcPr>
          <w:p w14:paraId="7E3A6AAB" w14:textId="77777777" w:rsidR="00CC49E2" w:rsidRDefault="00CC49E2" w:rsidP="00CC49E2">
            <w:r>
              <w:t>7</w:t>
            </w:r>
          </w:p>
        </w:tc>
        <w:tc>
          <w:tcPr>
            <w:tcW w:w="2693" w:type="dxa"/>
          </w:tcPr>
          <w:p w14:paraId="221B15F6" w14:textId="77777777" w:rsidR="00CC49E2" w:rsidRDefault="00CC49E2" w:rsidP="00CC49E2">
            <w:r w:rsidRPr="00D775CA">
              <w:rPr>
                <w:rFonts w:ascii="Times New Roman" w:hAnsi="Times New Roman" w:cs="Times New Roman"/>
                <w:sz w:val="19"/>
                <w:szCs w:val="19"/>
              </w:rPr>
              <w:t>ECLI:NL:RBDHA:2019:</w:t>
            </w:r>
            <w:r>
              <w:rPr>
                <w:rFonts w:ascii="Times New Roman" w:hAnsi="Times New Roman" w:cs="Times New Roman"/>
                <w:sz w:val="19"/>
                <w:szCs w:val="19"/>
              </w:rPr>
              <w:t>257</w:t>
            </w:r>
          </w:p>
        </w:tc>
        <w:tc>
          <w:tcPr>
            <w:tcW w:w="6237" w:type="dxa"/>
          </w:tcPr>
          <w:p w14:paraId="04265151" w14:textId="77777777" w:rsidR="00CC49E2" w:rsidRPr="00CB57CE" w:rsidRDefault="00CC49E2" w:rsidP="00CC49E2">
            <w:pPr>
              <w:rPr>
                <w:rFonts w:ascii="Times New Roman" w:hAnsi="Times New Roman" w:cs="Times New Roman"/>
                <w:sz w:val="19"/>
                <w:szCs w:val="19"/>
              </w:rPr>
            </w:pPr>
            <w:r w:rsidRPr="00CB57CE">
              <w:rPr>
                <w:rFonts w:ascii="Times New Roman" w:hAnsi="Times New Roman" w:cs="Times New Roman"/>
                <w:color w:val="000000"/>
                <w:sz w:val="19"/>
                <w:szCs w:val="19"/>
                <w:shd w:val="clear" w:color="auto" w:fill="FFFFFF"/>
              </w:rPr>
              <w:t>Vader van eiser is erachter gekomen dat hij relatie had met zijn vriend en heeft eiser meerdere malen mishandeld en het huis uitgezet.</w:t>
            </w:r>
          </w:p>
        </w:tc>
        <w:tc>
          <w:tcPr>
            <w:tcW w:w="6596" w:type="dxa"/>
          </w:tcPr>
          <w:p w14:paraId="4D0A46D3" w14:textId="77777777" w:rsidR="00CC49E2" w:rsidRPr="00B0788F" w:rsidRDefault="00CC49E2" w:rsidP="00CC49E2">
            <w:pPr>
              <w:rPr>
                <w:rFonts w:ascii="Times New Roman" w:hAnsi="Times New Roman" w:cs="Times New Roman"/>
                <w:sz w:val="19"/>
                <w:szCs w:val="19"/>
              </w:rPr>
            </w:pPr>
            <w:r w:rsidRPr="00B0788F">
              <w:rPr>
                <w:rFonts w:ascii="Times New Roman" w:hAnsi="Times New Roman" w:cs="Times New Roman"/>
                <w:sz w:val="19"/>
                <w:szCs w:val="19"/>
              </w:rPr>
              <w:t xml:space="preserve">Beroep is ongegrond. </w:t>
            </w:r>
            <w:r w:rsidRPr="00B0788F">
              <w:rPr>
                <w:rFonts w:ascii="Times New Roman" w:hAnsi="Times New Roman" w:cs="Times New Roman"/>
                <w:color w:val="000000"/>
                <w:sz w:val="19"/>
                <w:szCs w:val="19"/>
                <w:shd w:val="clear" w:color="auto" w:fill="FFFFFF"/>
              </w:rPr>
              <w:t xml:space="preserve"> Naar het oordeel van de rechtbank heeft verweerder niet ten onrechte ongeloofwaardig geacht dat eiser homoseksueel is. Hierbij is van belang dat eisers verklaringen over de ontdekking van zijn homoseksuele</w:t>
            </w:r>
            <w:r w:rsidRPr="00B0788F">
              <w:rPr>
                <w:rFonts w:ascii="Times New Roman" w:hAnsi="Times New Roman" w:cs="Times New Roman"/>
                <w:color w:val="000000"/>
                <w:sz w:val="19"/>
                <w:szCs w:val="19"/>
              </w:rPr>
              <w:t> </w:t>
            </w:r>
            <w:r w:rsidRPr="00B0788F">
              <w:rPr>
                <w:rStyle w:val="hl2"/>
                <w:rFonts w:ascii="Times New Roman" w:hAnsi="Times New Roman" w:cs="Times New Roman"/>
                <w:color w:val="000000"/>
                <w:sz w:val="19"/>
                <w:szCs w:val="19"/>
              </w:rPr>
              <w:t>geaardheid</w:t>
            </w:r>
            <w:r w:rsidRPr="00B0788F">
              <w:rPr>
                <w:rFonts w:ascii="Times New Roman" w:hAnsi="Times New Roman" w:cs="Times New Roman"/>
                <w:color w:val="000000"/>
                <w:sz w:val="19"/>
                <w:szCs w:val="19"/>
                <w:shd w:val="clear" w:color="auto" w:fill="FFFFFF"/>
              </w:rPr>
              <w:t> en de wijze waarop hij hiermee om is gegaan niet overtuigend zijn.</w:t>
            </w:r>
          </w:p>
        </w:tc>
      </w:tr>
      <w:tr w:rsidR="00CC49E2" w14:paraId="242B9FD4" w14:textId="77777777" w:rsidTr="00CC49E2">
        <w:trPr>
          <w:trHeight w:val="911"/>
        </w:trPr>
        <w:tc>
          <w:tcPr>
            <w:tcW w:w="534" w:type="dxa"/>
          </w:tcPr>
          <w:p w14:paraId="601889FB" w14:textId="77777777" w:rsidR="00CC49E2" w:rsidRDefault="00CC49E2" w:rsidP="00CC49E2">
            <w:r>
              <w:t>8</w:t>
            </w:r>
          </w:p>
        </w:tc>
        <w:tc>
          <w:tcPr>
            <w:tcW w:w="2693" w:type="dxa"/>
          </w:tcPr>
          <w:p w14:paraId="28723F06" w14:textId="77777777" w:rsidR="00CC49E2" w:rsidRPr="00D775CA" w:rsidRDefault="00CC49E2" w:rsidP="00CC49E2">
            <w:pPr>
              <w:rPr>
                <w:rFonts w:ascii="Times New Roman" w:hAnsi="Times New Roman" w:cs="Times New Roman"/>
                <w:sz w:val="19"/>
                <w:szCs w:val="19"/>
              </w:rPr>
            </w:pPr>
            <w:r w:rsidRPr="00D775CA">
              <w:rPr>
                <w:rFonts w:ascii="Times New Roman" w:hAnsi="Times New Roman" w:cs="Times New Roman"/>
                <w:sz w:val="19"/>
                <w:szCs w:val="19"/>
              </w:rPr>
              <w:t>ECLI:NL:RBDHA:2019:</w:t>
            </w:r>
            <w:r>
              <w:rPr>
                <w:rFonts w:ascii="Times New Roman" w:hAnsi="Times New Roman" w:cs="Times New Roman"/>
                <w:sz w:val="19"/>
                <w:szCs w:val="19"/>
              </w:rPr>
              <w:t>2550</w:t>
            </w:r>
          </w:p>
        </w:tc>
        <w:tc>
          <w:tcPr>
            <w:tcW w:w="6237" w:type="dxa"/>
          </w:tcPr>
          <w:p w14:paraId="41E87EAE" w14:textId="77777777" w:rsidR="00CC49E2" w:rsidRPr="008E1315" w:rsidRDefault="00CC49E2" w:rsidP="00CC49E2">
            <w:pPr>
              <w:rPr>
                <w:rFonts w:ascii="Times New Roman" w:hAnsi="Times New Roman" w:cs="Times New Roman"/>
                <w:color w:val="000000"/>
                <w:sz w:val="19"/>
                <w:szCs w:val="19"/>
                <w:shd w:val="clear" w:color="auto" w:fill="FFFFFF"/>
              </w:rPr>
            </w:pPr>
            <w:r>
              <w:rPr>
                <w:rFonts w:ascii="Verdana" w:hAnsi="Verdana"/>
                <w:color w:val="000000"/>
                <w:sz w:val="18"/>
                <w:szCs w:val="18"/>
                <w:shd w:val="clear" w:color="auto" w:fill="FFFFFF"/>
              </w:rPr>
              <w:t> </w:t>
            </w:r>
            <w:r w:rsidRPr="008E1315">
              <w:rPr>
                <w:rFonts w:ascii="Times New Roman" w:hAnsi="Times New Roman" w:cs="Times New Roman"/>
                <w:color w:val="000000"/>
                <w:sz w:val="19"/>
                <w:szCs w:val="19"/>
                <w:shd w:val="clear" w:color="auto" w:fill="FFFFFF"/>
              </w:rPr>
              <w:t xml:space="preserve">Eiser dient voor de tweede keer aanvraag in en legt deze keer een origineel document ten grondslag waarop staat dat eiser vogelvrij is verklaard vanwege onethische handelingen en het hebben van gemeenschap met mannen. Verder doet eiser een beroep op werkinstructie (hierna: WI) 2018/9. Eiser stelt dat zijn </w:t>
            </w:r>
            <w:r w:rsidRPr="008E1315">
              <w:rPr>
                <w:rFonts w:ascii="Times New Roman" w:hAnsi="Times New Roman" w:cs="Times New Roman"/>
                <w:color w:val="000000"/>
                <w:sz w:val="19"/>
                <w:szCs w:val="19"/>
                <w:shd w:val="clear" w:color="auto" w:fill="FFFFFF"/>
              </w:rPr>
              <w:lastRenderedPageBreak/>
              <w:t>vorige asielaanvraag is afgewezen op basis van overwegingen die vrijwel uitsluitend zagen op het bewustwordingsproces of zelfacceptatie. Daarbij is in beroep onvoldoende gewicht toegekend aan de verklaringen van de toenmalige partner van eiser die met hem ter zitting is verschenen.</w:t>
            </w:r>
          </w:p>
        </w:tc>
        <w:tc>
          <w:tcPr>
            <w:tcW w:w="6596" w:type="dxa"/>
          </w:tcPr>
          <w:p w14:paraId="0F50A737" w14:textId="77777777" w:rsidR="00CC49E2" w:rsidRPr="00B0788F" w:rsidRDefault="00CC49E2" w:rsidP="00CC49E2">
            <w:pPr>
              <w:rPr>
                <w:rFonts w:ascii="Times New Roman" w:hAnsi="Times New Roman" w:cs="Times New Roman"/>
                <w:sz w:val="19"/>
                <w:szCs w:val="19"/>
              </w:rPr>
            </w:pPr>
            <w:r w:rsidRPr="007630E3">
              <w:rPr>
                <w:rFonts w:ascii="Times New Roman" w:hAnsi="Times New Roman" w:cs="Times New Roman"/>
                <w:sz w:val="19"/>
                <w:szCs w:val="19"/>
              </w:rPr>
              <w:lastRenderedPageBreak/>
              <w:t xml:space="preserve">Beroep is ongegrond. </w:t>
            </w:r>
            <w:r w:rsidRPr="007630E3">
              <w:rPr>
                <w:rFonts w:ascii="Times New Roman" w:hAnsi="Times New Roman" w:cs="Times New Roman"/>
                <w:color w:val="000000"/>
                <w:sz w:val="19"/>
                <w:szCs w:val="19"/>
                <w:shd w:val="clear" w:color="auto" w:fill="FFFFFF"/>
              </w:rPr>
              <w:t xml:space="preserve"> Met verweerder is de rechtbank van oordeel dat WI 2018/9 geen blijk geeft van wezenlijk andere thema’s of wijze van bevraging. Dat in de nieuwe WI 2018/9 de termen bewustwording en zelfacceptatie niet meer gebruikt worden, sluit niet uit dat er vragen over worden gesteld en dat de antwoorden </w:t>
            </w:r>
            <w:r w:rsidRPr="007630E3">
              <w:rPr>
                <w:rFonts w:ascii="Times New Roman" w:hAnsi="Times New Roman" w:cs="Times New Roman"/>
                <w:color w:val="000000"/>
                <w:sz w:val="19"/>
                <w:szCs w:val="19"/>
                <w:shd w:val="clear" w:color="auto" w:fill="FFFFFF"/>
              </w:rPr>
              <w:lastRenderedPageBreak/>
              <w:t>daarop in de beoordeling worden betrokken. De rechtbank is met verweerder van oordeel dat de nieuwe WI 2018/9 niet wezenlijk afwijkt van de vorige WI 2015/9. In tegenstelling tot eiser ziet de rechtbank met verweerder in de nieuwe werkinstructie dan ook geen beleidswijziging</w:t>
            </w:r>
            <w:r>
              <w:rPr>
                <w:rFonts w:ascii="Verdana" w:hAnsi="Verdana"/>
                <w:color w:val="000000"/>
                <w:sz w:val="18"/>
                <w:szCs w:val="18"/>
                <w:shd w:val="clear" w:color="auto" w:fill="FFFFFF"/>
              </w:rPr>
              <w:t>.</w:t>
            </w:r>
          </w:p>
        </w:tc>
      </w:tr>
      <w:tr w:rsidR="00CC49E2" w14:paraId="27217C1D" w14:textId="77777777" w:rsidTr="00CC49E2">
        <w:trPr>
          <w:trHeight w:val="911"/>
        </w:trPr>
        <w:tc>
          <w:tcPr>
            <w:tcW w:w="534" w:type="dxa"/>
          </w:tcPr>
          <w:p w14:paraId="389F605B" w14:textId="77777777" w:rsidR="00CC49E2" w:rsidRDefault="00CC49E2" w:rsidP="00CC49E2">
            <w:r>
              <w:lastRenderedPageBreak/>
              <w:t>9</w:t>
            </w:r>
          </w:p>
        </w:tc>
        <w:tc>
          <w:tcPr>
            <w:tcW w:w="2693" w:type="dxa"/>
          </w:tcPr>
          <w:p w14:paraId="554062D1" w14:textId="77777777" w:rsidR="00CC49E2" w:rsidRPr="00D775CA" w:rsidRDefault="00CC49E2" w:rsidP="00CC49E2">
            <w:pPr>
              <w:rPr>
                <w:rFonts w:ascii="Times New Roman" w:hAnsi="Times New Roman" w:cs="Times New Roman"/>
                <w:sz w:val="19"/>
                <w:szCs w:val="19"/>
              </w:rPr>
            </w:pPr>
            <w:r w:rsidRPr="00D775CA">
              <w:rPr>
                <w:rFonts w:ascii="Times New Roman" w:hAnsi="Times New Roman" w:cs="Times New Roman"/>
                <w:sz w:val="19"/>
                <w:szCs w:val="19"/>
              </w:rPr>
              <w:t>ECLI:NL:RBDHA:2019:</w:t>
            </w:r>
            <w:r>
              <w:rPr>
                <w:rFonts w:ascii="Times New Roman" w:hAnsi="Times New Roman" w:cs="Times New Roman"/>
                <w:sz w:val="19"/>
                <w:szCs w:val="19"/>
              </w:rPr>
              <w:t>1477</w:t>
            </w:r>
          </w:p>
        </w:tc>
        <w:tc>
          <w:tcPr>
            <w:tcW w:w="6237" w:type="dxa"/>
          </w:tcPr>
          <w:p w14:paraId="221BCB03" w14:textId="77777777" w:rsidR="00CC49E2" w:rsidRPr="00CB57CE" w:rsidRDefault="00CC49E2" w:rsidP="00CC49E2">
            <w:pPr>
              <w:rPr>
                <w:rFonts w:ascii="Times New Roman" w:hAnsi="Times New Roman" w:cs="Times New Roman"/>
                <w:color w:val="000000"/>
                <w:sz w:val="19"/>
                <w:szCs w:val="19"/>
                <w:shd w:val="clear" w:color="auto" w:fill="FFFFFF"/>
              </w:rPr>
            </w:pPr>
            <w:r>
              <w:rPr>
                <w:rFonts w:ascii="Times New Roman" w:hAnsi="Times New Roman" w:cs="Times New Roman"/>
                <w:color w:val="000000"/>
                <w:sz w:val="19"/>
                <w:szCs w:val="19"/>
                <w:shd w:val="clear" w:color="auto" w:fill="FFFFFF"/>
              </w:rPr>
              <w:t>Eiser heeft eerder aanvraag ingediend vanwege zijn seksuele geaardheid. Deze aanvraag is toen afgewezen en in beroep ook ongegrond verklaard.</w:t>
            </w:r>
          </w:p>
        </w:tc>
        <w:tc>
          <w:tcPr>
            <w:tcW w:w="6596" w:type="dxa"/>
          </w:tcPr>
          <w:p w14:paraId="1F47F8D3" w14:textId="77777777" w:rsidR="00CC49E2" w:rsidRPr="00B0788F" w:rsidRDefault="00CC49E2" w:rsidP="00CC49E2">
            <w:pPr>
              <w:rPr>
                <w:rFonts w:ascii="Times New Roman" w:hAnsi="Times New Roman" w:cs="Times New Roman"/>
                <w:sz w:val="19"/>
                <w:szCs w:val="19"/>
              </w:rPr>
            </w:pPr>
            <w:r>
              <w:rPr>
                <w:rFonts w:ascii="Times New Roman" w:hAnsi="Times New Roman" w:cs="Times New Roman"/>
                <w:sz w:val="19"/>
                <w:szCs w:val="19"/>
              </w:rPr>
              <w:t xml:space="preserve">Beroep is ongegrond. </w:t>
            </w:r>
            <w:r w:rsidRPr="008937BC">
              <w:rPr>
                <w:rFonts w:ascii="Times New Roman" w:hAnsi="Times New Roman" w:cs="Times New Roman"/>
                <w:color w:val="000000"/>
                <w:sz w:val="19"/>
                <w:szCs w:val="19"/>
                <w:shd w:val="clear" w:color="auto" w:fill="FFFFFF"/>
              </w:rPr>
              <w:t>Met verweerder is de rechtbank van oordeel dat WI 2018/9 geen blijk geeft van wezenlijk andere thema’s of wijze van bevraging. Dat het zwaartepunt bij de geloofwaardigheidsbeoordeling van gestelde LHBTI-gerichtheid niet meer op het bewustwordings- en acceptatieproces ligt, betekent naar het oordeel van de rechtbank niet dat verweerder in de huidige procedure voorbij zou moeten gaan aan het feit dat eiser daarover in de vorige procedure inconsistente en onduidelijke verklaringen heeft afgelegd, hetgeen de Afdeling in hoger beroep heeft bevestigd.</w:t>
            </w:r>
          </w:p>
        </w:tc>
      </w:tr>
      <w:tr w:rsidR="00CC49E2" w14:paraId="04882B1B" w14:textId="77777777" w:rsidTr="00CC49E2">
        <w:trPr>
          <w:trHeight w:val="911"/>
        </w:trPr>
        <w:tc>
          <w:tcPr>
            <w:tcW w:w="534" w:type="dxa"/>
          </w:tcPr>
          <w:p w14:paraId="4AA3269F" w14:textId="77777777" w:rsidR="00CC49E2" w:rsidRDefault="00CC49E2" w:rsidP="00CC49E2">
            <w:r>
              <w:t>10</w:t>
            </w:r>
          </w:p>
        </w:tc>
        <w:tc>
          <w:tcPr>
            <w:tcW w:w="2693" w:type="dxa"/>
          </w:tcPr>
          <w:p w14:paraId="700D838A" w14:textId="77777777" w:rsidR="00CC49E2" w:rsidRPr="00D775CA" w:rsidRDefault="00CC49E2" w:rsidP="00CC49E2">
            <w:pPr>
              <w:rPr>
                <w:rFonts w:ascii="Times New Roman" w:hAnsi="Times New Roman" w:cs="Times New Roman"/>
                <w:sz w:val="19"/>
                <w:szCs w:val="19"/>
              </w:rPr>
            </w:pPr>
            <w:r w:rsidRPr="00D775CA">
              <w:rPr>
                <w:rFonts w:ascii="Times New Roman" w:hAnsi="Times New Roman" w:cs="Times New Roman"/>
                <w:sz w:val="19"/>
                <w:szCs w:val="19"/>
              </w:rPr>
              <w:t>ECLI:NL:RBDHA:2019:</w:t>
            </w:r>
            <w:r>
              <w:rPr>
                <w:rFonts w:ascii="Times New Roman" w:hAnsi="Times New Roman" w:cs="Times New Roman"/>
                <w:sz w:val="19"/>
                <w:szCs w:val="19"/>
              </w:rPr>
              <w:t>4002</w:t>
            </w:r>
          </w:p>
        </w:tc>
        <w:tc>
          <w:tcPr>
            <w:tcW w:w="6237" w:type="dxa"/>
          </w:tcPr>
          <w:p w14:paraId="517C46E8" w14:textId="77777777" w:rsidR="00CC49E2" w:rsidRPr="0066632D" w:rsidRDefault="00CC49E2" w:rsidP="00CC49E2">
            <w:pPr>
              <w:rPr>
                <w:rFonts w:ascii="Times New Roman" w:hAnsi="Times New Roman" w:cs="Times New Roman"/>
                <w:color w:val="000000"/>
                <w:sz w:val="19"/>
                <w:szCs w:val="19"/>
                <w:shd w:val="clear" w:color="auto" w:fill="FFFFFF"/>
              </w:rPr>
            </w:pPr>
            <w:r w:rsidRPr="0066632D">
              <w:rPr>
                <w:rFonts w:ascii="Times New Roman" w:hAnsi="Times New Roman" w:cs="Times New Roman"/>
                <w:color w:val="000000"/>
                <w:sz w:val="19"/>
                <w:szCs w:val="19"/>
                <w:shd w:val="clear" w:color="auto" w:fill="FFFFFF"/>
              </w:rPr>
              <w:t>Eiser heeft aan zijn asielaanvraag ten grondslag gelegd dat hij een homoseksuele </w:t>
            </w:r>
            <w:r w:rsidRPr="0066632D">
              <w:rPr>
                <w:rStyle w:val="hl1"/>
                <w:color w:val="000000"/>
                <w:sz w:val="19"/>
                <w:szCs w:val="19"/>
              </w:rPr>
              <w:t>is</w:t>
            </w:r>
            <w:r w:rsidRPr="0066632D">
              <w:rPr>
                <w:rFonts w:ascii="Times New Roman" w:hAnsi="Times New Roman" w:cs="Times New Roman"/>
                <w:color w:val="000000"/>
                <w:sz w:val="19"/>
                <w:szCs w:val="19"/>
                <w:shd w:val="clear" w:color="auto" w:fill="FFFFFF"/>
              </w:rPr>
              <w:t xml:space="preserve">, waardoor hij op straat werd uitgescholden en gepest. Voorts kreeg eiser drie dreigbrieven van </w:t>
            </w:r>
            <w:proofErr w:type="spellStart"/>
            <w:r w:rsidRPr="0066632D">
              <w:rPr>
                <w:rFonts w:ascii="Times New Roman" w:hAnsi="Times New Roman" w:cs="Times New Roman"/>
                <w:color w:val="000000"/>
                <w:sz w:val="19"/>
                <w:szCs w:val="19"/>
                <w:shd w:val="clear" w:color="auto" w:fill="FFFFFF"/>
              </w:rPr>
              <w:t>guerilla’s</w:t>
            </w:r>
            <w:proofErr w:type="spellEnd"/>
            <w:r w:rsidRPr="0066632D">
              <w:rPr>
                <w:rFonts w:ascii="Times New Roman" w:hAnsi="Times New Roman" w:cs="Times New Roman"/>
                <w:color w:val="000000"/>
                <w:sz w:val="19"/>
                <w:szCs w:val="19"/>
                <w:shd w:val="clear" w:color="auto" w:fill="FFFFFF"/>
              </w:rPr>
              <w:t xml:space="preserve"> waarin hij werd aangespoord zich aan te sluiten bij de </w:t>
            </w:r>
            <w:proofErr w:type="spellStart"/>
            <w:r w:rsidRPr="0066632D">
              <w:rPr>
                <w:rFonts w:ascii="Times New Roman" w:hAnsi="Times New Roman" w:cs="Times New Roman"/>
                <w:color w:val="000000"/>
                <w:sz w:val="19"/>
                <w:szCs w:val="19"/>
                <w:shd w:val="clear" w:color="auto" w:fill="FFFFFF"/>
              </w:rPr>
              <w:t>guerilla</w:t>
            </w:r>
            <w:proofErr w:type="spellEnd"/>
            <w:r w:rsidRPr="0066632D">
              <w:rPr>
                <w:rFonts w:ascii="Times New Roman" w:hAnsi="Times New Roman" w:cs="Times New Roman"/>
                <w:color w:val="000000"/>
                <w:sz w:val="19"/>
                <w:szCs w:val="19"/>
                <w:shd w:val="clear" w:color="auto" w:fill="FFFFFF"/>
              </w:rPr>
              <w:t>’</w:t>
            </w:r>
          </w:p>
        </w:tc>
        <w:tc>
          <w:tcPr>
            <w:tcW w:w="6596" w:type="dxa"/>
          </w:tcPr>
          <w:p w14:paraId="27B92333" w14:textId="77777777" w:rsidR="00CC49E2" w:rsidRPr="00823BC4" w:rsidRDefault="00CC49E2" w:rsidP="00CC49E2">
            <w:pPr>
              <w:rPr>
                <w:rFonts w:ascii="Times New Roman" w:hAnsi="Times New Roman" w:cs="Times New Roman"/>
                <w:sz w:val="19"/>
                <w:szCs w:val="19"/>
              </w:rPr>
            </w:pPr>
            <w:r w:rsidRPr="00823BC4">
              <w:rPr>
                <w:rFonts w:ascii="Times New Roman" w:hAnsi="Times New Roman" w:cs="Times New Roman"/>
                <w:sz w:val="19"/>
                <w:szCs w:val="19"/>
              </w:rPr>
              <w:t>Beroep</w:t>
            </w:r>
            <w:r>
              <w:rPr>
                <w:rFonts w:ascii="Times New Roman" w:hAnsi="Times New Roman" w:cs="Times New Roman"/>
                <w:sz w:val="19"/>
                <w:szCs w:val="19"/>
              </w:rPr>
              <w:t xml:space="preserve"> is</w:t>
            </w:r>
            <w:r w:rsidRPr="00823BC4">
              <w:rPr>
                <w:rFonts w:ascii="Times New Roman" w:hAnsi="Times New Roman" w:cs="Times New Roman"/>
                <w:sz w:val="19"/>
                <w:szCs w:val="19"/>
              </w:rPr>
              <w:t xml:space="preserve"> ongegrond. </w:t>
            </w:r>
            <w:r w:rsidRPr="00823BC4">
              <w:rPr>
                <w:rFonts w:ascii="Times New Roman" w:hAnsi="Times New Roman" w:cs="Times New Roman"/>
                <w:color w:val="000000"/>
                <w:sz w:val="19"/>
                <w:szCs w:val="19"/>
                <w:shd w:val="clear" w:color="auto" w:fill="FFFFFF"/>
              </w:rPr>
              <w:t>Eiser dient met zijn verklaringen aannemel</w:t>
            </w:r>
            <w:r>
              <w:rPr>
                <w:rFonts w:ascii="Times New Roman" w:hAnsi="Times New Roman" w:cs="Times New Roman"/>
                <w:color w:val="000000"/>
                <w:sz w:val="19"/>
                <w:szCs w:val="19"/>
                <w:shd w:val="clear" w:color="auto" w:fill="FFFFFF"/>
              </w:rPr>
              <w:t>ijk te maken dat hij</w:t>
            </w:r>
            <w:r w:rsidRPr="00823BC4">
              <w:rPr>
                <w:rFonts w:ascii="Times New Roman" w:hAnsi="Times New Roman" w:cs="Times New Roman"/>
                <w:color w:val="000000"/>
                <w:sz w:val="19"/>
                <w:szCs w:val="19"/>
                <w:shd w:val="clear" w:color="auto" w:fill="FFFFFF"/>
              </w:rPr>
              <w:t xml:space="preserve"> vanwege zijn </w:t>
            </w:r>
            <w:r w:rsidRPr="00823BC4">
              <w:rPr>
                <w:rStyle w:val="hl1"/>
                <w:color w:val="000000"/>
                <w:sz w:val="19"/>
                <w:szCs w:val="19"/>
              </w:rPr>
              <w:t>geaardheid</w:t>
            </w:r>
            <w:r w:rsidRPr="00823BC4">
              <w:rPr>
                <w:rFonts w:ascii="Times New Roman" w:hAnsi="Times New Roman" w:cs="Times New Roman"/>
                <w:color w:val="000000"/>
                <w:sz w:val="19"/>
                <w:szCs w:val="19"/>
                <w:shd w:val="clear" w:color="auto" w:fill="FFFFFF"/>
              </w:rPr>
              <w:t> voor vluchtelingrechtelijke vervolging heeft te vrezen of een reëel risico loopt op ernstige schade</w:t>
            </w:r>
          </w:p>
        </w:tc>
      </w:tr>
      <w:tr w:rsidR="00CC49E2" w14:paraId="7BD096FE" w14:textId="77777777" w:rsidTr="00CC49E2">
        <w:trPr>
          <w:trHeight w:val="911"/>
        </w:trPr>
        <w:tc>
          <w:tcPr>
            <w:tcW w:w="534" w:type="dxa"/>
          </w:tcPr>
          <w:p w14:paraId="76EA5A89" w14:textId="77777777" w:rsidR="00CC49E2" w:rsidRDefault="00CC49E2" w:rsidP="00CC49E2">
            <w:r>
              <w:t>11</w:t>
            </w:r>
          </w:p>
        </w:tc>
        <w:tc>
          <w:tcPr>
            <w:tcW w:w="2693" w:type="dxa"/>
          </w:tcPr>
          <w:p w14:paraId="17A02EA9" w14:textId="77777777" w:rsidR="00CC49E2" w:rsidRPr="00D775CA" w:rsidRDefault="00CC49E2" w:rsidP="00CC49E2">
            <w:pPr>
              <w:rPr>
                <w:rFonts w:ascii="Times New Roman" w:hAnsi="Times New Roman" w:cs="Times New Roman"/>
                <w:sz w:val="19"/>
                <w:szCs w:val="19"/>
              </w:rPr>
            </w:pPr>
            <w:r w:rsidRPr="00D775CA">
              <w:rPr>
                <w:rFonts w:ascii="Times New Roman" w:hAnsi="Times New Roman" w:cs="Times New Roman"/>
                <w:sz w:val="19"/>
                <w:szCs w:val="19"/>
              </w:rPr>
              <w:t>ECLI:NL:RBDHA:2019:</w:t>
            </w:r>
            <w:r>
              <w:rPr>
                <w:rFonts w:ascii="Times New Roman" w:hAnsi="Times New Roman" w:cs="Times New Roman"/>
                <w:sz w:val="19"/>
                <w:szCs w:val="19"/>
              </w:rPr>
              <w:t>1463</w:t>
            </w:r>
          </w:p>
        </w:tc>
        <w:tc>
          <w:tcPr>
            <w:tcW w:w="6237" w:type="dxa"/>
          </w:tcPr>
          <w:p w14:paraId="772ACAA7" w14:textId="77777777" w:rsidR="00CC49E2" w:rsidRPr="00DA78DD" w:rsidRDefault="00CC49E2" w:rsidP="00CC49E2">
            <w:pPr>
              <w:rPr>
                <w:rFonts w:ascii="Times New Roman" w:hAnsi="Times New Roman" w:cs="Times New Roman"/>
                <w:color w:val="000000"/>
                <w:sz w:val="19"/>
                <w:szCs w:val="19"/>
                <w:shd w:val="clear" w:color="auto" w:fill="FFFFFF"/>
              </w:rPr>
            </w:pPr>
            <w:r w:rsidRPr="00DA78DD">
              <w:rPr>
                <w:rFonts w:ascii="Times New Roman" w:hAnsi="Times New Roman" w:cs="Times New Roman"/>
                <w:color w:val="000000"/>
                <w:sz w:val="19"/>
                <w:szCs w:val="19"/>
                <w:shd w:val="clear" w:color="auto" w:fill="FFFFFF"/>
              </w:rPr>
              <w:t>Eiser heeft aan zijn asielaanvraag ten grondslag gelegd dat hij homoseksueel is en actief is voor een LHBTI-organisatie in Trinidad en Tobago</w:t>
            </w:r>
            <w:r>
              <w:rPr>
                <w:rFonts w:ascii="Times New Roman" w:hAnsi="Times New Roman" w:cs="Times New Roman"/>
                <w:color w:val="000000"/>
                <w:sz w:val="19"/>
                <w:szCs w:val="19"/>
                <w:shd w:val="clear" w:color="auto" w:fill="FFFFFF"/>
              </w:rPr>
              <w:t xml:space="preserve">. </w:t>
            </w:r>
          </w:p>
        </w:tc>
        <w:tc>
          <w:tcPr>
            <w:tcW w:w="6596" w:type="dxa"/>
            <w:shd w:val="clear" w:color="auto" w:fill="auto"/>
          </w:tcPr>
          <w:p w14:paraId="3FAD70E3" w14:textId="77777777" w:rsidR="00CC49E2" w:rsidRPr="001376DC" w:rsidRDefault="00CC49E2" w:rsidP="00CC49E2">
            <w:pPr>
              <w:rPr>
                <w:rFonts w:ascii="Times New Roman" w:hAnsi="Times New Roman" w:cs="Times New Roman"/>
                <w:sz w:val="19"/>
                <w:szCs w:val="19"/>
              </w:rPr>
            </w:pPr>
            <w:r w:rsidRPr="001376DC">
              <w:rPr>
                <w:rFonts w:ascii="Times New Roman" w:hAnsi="Times New Roman" w:cs="Times New Roman"/>
                <w:sz w:val="19"/>
                <w:szCs w:val="19"/>
              </w:rPr>
              <w:t>Beroep</w:t>
            </w:r>
            <w:r>
              <w:rPr>
                <w:rFonts w:ascii="Times New Roman" w:hAnsi="Times New Roman" w:cs="Times New Roman"/>
                <w:sz w:val="19"/>
                <w:szCs w:val="19"/>
              </w:rPr>
              <w:t xml:space="preserve"> is</w:t>
            </w:r>
            <w:r w:rsidRPr="001376DC">
              <w:rPr>
                <w:rFonts w:ascii="Times New Roman" w:hAnsi="Times New Roman" w:cs="Times New Roman"/>
                <w:sz w:val="19"/>
                <w:szCs w:val="19"/>
              </w:rPr>
              <w:t xml:space="preserve"> gegrond. </w:t>
            </w:r>
            <w:r w:rsidRPr="001376DC">
              <w:rPr>
                <w:rFonts w:ascii="Times New Roman" w:hAnsi="Times New Roman" w:cs="Times New Roman"/>
                <w:color w:val="000000"/>
                <w:sz w:val="19"/>
                <w:szCs w:val="19"/>
                <w:shd w:val="clear" w:color="auto" w:fill="FFFFFF"/>
              </w:rPr>
              <w:t xml:space="preserve"> De rechtbank is allereerst van oordeel dat verweerder bij de door hem verrichte beoordeling ten onrechte als uitgangspunt heeft genomen dat eiser in het verleden in zijn land van herkomst invulling heeft gegeven aan zijn homoseksuele</w:t>
            </w:r>
            <w:r w:rsidRPr="001376DC">
              <w:rPr>
                <w:rFonts w:ascii="Times New Roman" w:hAnsi="Times New Roman" w:cs="Times New Roman"/>
                <w:color w:val="000000"/>
                <w:sz w:val="19"/>
                <w:szCs w:val="19"/>
              </w:rPr>
              <w:t> </w:t>
            </w:r>
            <w:r w:rsidRPr="001376DC">
              <w:rPr>
                <w:rStyle w:val="hl1"/>
                <w:color w:val="000000"/>
                <w:sz w:val="19"/>
                <w:szCs w:val="19"/>
              </w:rPr>
              <w:t>geaardheid</w:t>
            </w:r>
            <w:r w:rsidRPr="001376DC">
              <w:rPr>
                <w:rFonts w:ascii="Times New Roman" w:hAnsi="Times New Roman" w:cs="Times New Roman"/>
                <w:color w:val="000000"/>
                <w:sz w:val="19"/>
                <w:szCs w:val="19"/>
                <w:shd w:val="clear" w:color="auto" w:fill="FFFFFF"/>
              </w:rPr>
              <w:t> en daarin niet terughoudend is geweest, althans dat hij zich niet dermate terughoudend heeft opgesteld om problemen te voorkomen.  Daarnaast is de rechtbank van oordeel dat verweerder bij zijn beoordeling onvoldoende onderzoek heeft gedaan naar de (algemene) maatschappelijke positie van homoseksuelen in Trinidad en Tobago en in het bijzonder onvoldoende heeft onderzocht wat de gevolgen zijn van de strafbaarstelling van homoseksuele handelingen in Trinidad en Tobago voor de maatschappelijke positie van homoseksuelen</w:t>
            </w:r>
          </w:p>
        </w:tc>
      </w:tr>
      <w:tr w:rsidR="00CC49E2" w14:paraId="01E3ECC6" w14:textId="77777777" w:rsidTr="00CC49E2">
        <w:trPr>
          <w:trHeight w:val="911"/>
        </w:trPr>
        <w:tc>
          <w:tcPr>
            <w:tcW w:w="534" w:type="dxa"/>
          </w:tcPr>
          <w:p w14:paraId="0C3D8902" w14:textId="77777777" w:rsidR="00CC49E2" w:rsidRDefault="00CC49E2" w:rsidP="00CC49E2">
            <w:r>
              <w:t>12</w:t>
            </w:r>
          </w:p>
        </w:tc>
        <w:tc>
          <w:tcPr>
            <w:tcW w:w="2693" w:type="dxa"/>
          </w:tcPr>
          <w:p w14:paraId="2FBDD996" w14:textId="77777777" w:rsidR="00CC49E2" w:rsidRPr="00D775CA" w:rsidRDefault="00CC49E2" w:rsidP="00CC49E2">
            <w:pPr>
              <w:rPr>
                <w:rFonts w:ascii="Times New Roman" w:hAnsi="Times New Roman" w:cs="Times New Roman"/>
                <w:sz w:val="19"/>
                <w:szCs w:val="19"/>
              </w:rPr>
            </w:pPr>
            <w:r w:rsidRPr="00D775CA">
              <w:rPr>
                <w:rFonts w:ascii="Times New Roman" w:hAnsi="Times New Roman" w:cs="Times New Roman"/>
                <w:sz w:val="19"/>
                <w:szCs w:val="19"/>
              </w:rPr>
              <w:t>ECLI:NL:RBDHA:2019:</w:t>
            </w:r>
            <w:r>
              <w:rPr>
                <w:rFonts w:ascii="Times New Roman" w:hAnsi="Times New Roman" w:cs="Times New Roman"/>
                <w:sz w:val="19"/>
                <w:szCs w:val="19"/>
              </w:rPr>
              <w:t>4816</w:t>
            </w:r>
          </w:p>
        </w:tc>
        <w:tc>
          <w:tcPr>
            <w:tcW w:w="6237" w:type="dxa"/>
          </w:tcPr>
          <w:p w14:paraId="21510A63" w14:textId="77777777" w:rsidR="00CC49E2" w:rsidRPr="00CB57CE" w:rsidRDefault="00CC49E2" w:rsidP="00CC49E2">
            <w:pPr>
              <w:rPr>
                <w:rFonts w:ascii="Times New Roman" w:hAnsi="Times New Roman" w:cs="Times New Roman"/>
                <w:color w:val="000000"/>
                <w:sz w:val="19"/>
                <w:szCs w:val="19"/>
                <w:shd w:val="clear" w:color="auto" w:fill="FFFFFF"/>
              </w:rPr>
            </w:pPr>
            <w:r>
              <w:rPr>
                <w:rFonts w:ascii="Times New Roman" w:hAnsi="Times New Roman" w:cs="Times New Roman"/>
                <w:color w:val="000000"/>
                <w:sz w:val="19"/>
                <w:szCs w:val="19"/>
                <w:shd w:val="clear" w:color="auto" w:fill="FFFFFF"/>
              </w:rPr>
              <w:t>Eiser heeft al twee keer een aanvraag ingediend. Bij zijn laatste aanvraag stelde hij dat hij homoseksueel is. Dit is afgewezen en in hoger beroep ook ongegrond verklaard, omdat het niet geloofwaardig werd geacht. Eiser dient een nieuwe aanvraag in en voert twee nieuwe elementen aan. Gewijzigde beleid, WI 2018/9 en relatie met man.</w:t>
            </w:r>
          </w:p>
        </w:tc>
        <w:tc>
          <w:tcPr>
            <w:tcW w:w="6596" w:type="dxa"/>
          </w:tcPr>
          <w:p w14:paraId="3D0848F6" w14:textId="77777777" w:rsidR="00CC49E2" w:rsidRPr="00B0788F" w:rsidRDefault="00CC49E2" w:rsidP="00CC49E2">
            <w:pPr>
              <w:rPr>
                <w:rFonts w:ascii="Times New Roman" w:hAnsi="Times New Roman" w:cs="Times New Roman"/>
                <w:sz w:val="19"/>
                <w:szCs w:val="19"/>
              </w:rPr>
            </w:pPr>
            <w:r>
              <w:rPr>
                <w:rFonts w:ascii="Times New Roman" w:hAnsi="Times New Roman" w:cs="Times New Roman"/>
                <w:sz w:val="19"/>
                <w:szCs w:val="19"/>
              </w:rPr>
              <w:t>Beroep is gegrond. Eiser stelt dat hij een tijdje relatie heeft gehad met een man</w:t>
            </w:r>
            <w:r w:rsidRPr="00487FB0">
              <w:rPr>
                <w:rFonts w:ascii="Times New Roman" w:hAnsi="Times New Roman" w:cs="Times New Roman"/>
                <w:sz w:val="19"/>
                <w:szCs w:val="19"/>
              </w:rPr>
              <w:t xml:space="preserve">. </w:t>
            </w:r>
            <w:r w:rsidRPr="00487FB0">
              <w:rPr>
                <w:rFonts w:ascii="Times New Roman" w:hAnsi="Times New Roman" w:cs="Times New Roman"/>
                <w:color w:val="000000"/>
                <w:sz w:val="19"/>
                <w:szCs w:val="19"/>
                <w:shd w:val="clear" w:color="auto" w:fill="FFFFFF"/>
              </w:rPr>
              <w:t>Hij heeft dit element onderbouwd met een brief die door deze voormalige partner is ondertekend en een kopie van diens paspoort.</w:t>
            </w:r>
            <w:r>
              <w:rPr>
                <w:rFonts w:ascii="Times New Roman" w:hAnsi="Times New Roman" w:cs="Times New Roman"/>
                <w:color w:val="000000"/>
                <w:sz w:val="19"/>
                <w:szCs w:val="19"/>
                <w:shd w:val="clear" w:color="auto" w:fill="FFFFFF"/>
              </w:rPr>
              <w:t xml:space="preserve"> Rb is van oordeel dat het vertrekken van de nieuwe voldoende concrete informatie, sprake is van een nieuwe aanvraag en daarom worden uitgenodigd voor gehoor. Dit is door de verweerder gebeurt maar </w:t>
            </w:r>
            <w:r w:rsidRPr="00254310">
              <w:rPr>
                <w:rFonts w:ascii="Times New Roman" w:hAnsi="Times New Roman" w:cs="Times New Roman"/>
                <w:color w:val="000000"/>
                <w:sz w:val="19"/>
                <w:szCs w:val="19"/>
                <w:shd w:val="clear" w:color="auto" w:fill="FFFFFF"/>
              </w:rPr>
              <w:t>heeft hij zonder nadere toelichting daarvan afgezien en een voornemen tot buitenbehandelingsteling doen uitgaan</w:t>
            </w:r>
            <w:r>
              <w:rPr>
                <w:rFonts w:ascii="Times New Roman" w:hAnsi="Times New Roman" w:cs="Times New Roman"/>
                <w:color w:val="000000"/>
                <w:sz w:val="19"/>
                <w:szCs w:val="19"/>
                <w:shd w:val="clear" w:color="auto" w:fill="FFFFFF"/>
              </w:rPr>
              <w:t>. Dit is ten onrechte buiten behandeling gesteld.</w:t>
            </w:r>
          </w:p>
        </w:tc>
      </w:tr>
      <w:tr w:rsidR="00CC49E2" w14:paraId="0F00CF93" w14:textId="77777777" w:rsidTr="00CC49E2">
        <w:trPr>
          <w:trHeight w:val="911"/>
        </w:trPr>
        <w:tc>
          <w:tcPr>
            <w:tcW w:w="534" w:type="dxa"/>
          </w:tcPr>
          <w:p w14:paraId="1FFF0E85" w14:textId="77777777" w:rsidR="00CC49E2" w:rsidRDefault="00CC49E2" w:rsidP="00CC49E2">
            <w:r>
              <w:t>13</w:t>
            </w:r>
          </w:p>
        </w:tc>
        <w:tc>
          <w:tcPr>
            <w:tcW w:w="2693" w:type="dxa"/>
          </w:tcPr>
          <w:p w14:paraId="16DCCCB4" w14:textId="77777777" w:rsidR="00CC49E2" w:rsidRPr="00D775CA" w:rsidRDefault="00CC49E2" w:rsidP="00CC49E2">
            <w:pPr>
              <w:rPr>
                <w:rFonts w:ascii="Times New Roman" w:hAnsi="Times New Roman" w:cs="Times New Roman"/>
                <w:sz w:val="19"/>
                <w:szCs w:val="19"/>
              </w:rPr>
            </w:pPr>
            <w:r w:rsidRPr="00D775CA">
              <w:rPr>
                <w:rFonts w:ascii="Times New Roman" w:hAnsi="Times New Roman" w:cs="Times New Roman"/>
                <w:sz w:val="19"/>
                <w:szCs w:val="19"/>
              </w:rPr>
              <w:t>ECLI:NL:RBDHA:2019:</w:t>
            </w:r>
            <w:r>
              <w:rPr>
                <w:rFonts w:ascii="Times New Roman" w:hAnsi="Times New Roman" w:cs="Times New Roman"/>
                <w:sz w:val="19"/>
                <w:szCs w:val="19"/>
              </w:rPr>
              <w:t>4393</w:t>
            </w:r>
          </w:p>
        </w:tc>
        <w:tc>
          <w:tcPr>
            <w:tcW w:w="6237" w:type="dxa"/>
          </w:tcPr>
          <w:p w14:paraId="2FA5CB57" w14:textId="77777777" w:rsidR="00CC49E2" w:rsidRPr="0043038D" w:rsidRDefault="00CC49E2" w:rsidP="00CC49E2">
            <w:pPr>
              <w:rPr>
                <w:rFonts w:ascii="Times New Roman" w:hAnsi="Times New Roman" w:cs="Times New Roman"/>
                <w:color w:val="000000"/>
                <w:sz w:val="19"/>
                <w:szCs w:val="19"/>
                <w:shd w:val="clear" w:color="auto" w:fill="FFFFFF"/>
              </w:rPr>
            </w:pPr>
            <w:r w:rsidRPr="0043038D">
              <w:rPr>
                <w:rFonts w:ascii="Times New Roman" w:hAnsi="Times New Roman" w:cs="Times New Roman"/>
                <w:color w:val="000000"/>
                <w:sz w:val="19"/>
                <w:szCs w:val="19"/>
                <w:shd w:val="clear" w:color="auto" w:fill="FFFFFF"/>
              </w:rPr>
              <w:t>Eiser is homoseksueel en heeft vanwege zijn </w:t>
            </w:r>
            <w:r w:rsidRPr="0043038D">
              <w:rPr>
                <w:rStyle w:val="hl2"/>
                <w:rFonts w:ascii="Times New Roman" w:hAnsi="Times New Roman" w:cs="Times New Roman"/>
                <w:color w:val="000000"/>
                <w:sz w:val="19"/>
                <w:szCs w:val="19"/>
              </w:rPr>
              <w:t xml:space="preserve">seksuele </w:t>
            </w:r>
            <w:r w:rsidRPr="0043038D">
              <w:rPr>
                <w:rStyle w:val="hl1"/>
                <w:color w:val="000000"/>
                <w:sz w:val="19"/>
                <w:szCs w:val="19"/>
              </w:rPr>
              <w:t>geaardheid</w:t>
            </w:r>
            <w:r w:rsidRPr="0043038D">
              <w:rPr>
                <w:rFonts w:ascii="Times New Roman" w:hAnsi="Times New Roman" w:cs="Times New Roman"/>
                <w:color w:val="000000"/>
                <w:sz w:val="19"/>
                <w:szCs w:val="19"/>
                <w:shd w:val="clear" w:color="auto" w:fill="FFFFFF"/>
              </w:rPr>
              <w:t> problemen ondervonden in Togo. Eiser was zeventien jaar oud toen hij bij de scouting is gegaan. Hij kreeg een relatie met een man, uit Ghana, welke heeft geduurd tot eisers vertrek uit Togo. Ook heeft eiser bij de scouting een groepje van negen jongens gevormd die </w:t>
            </w:r>
            <w:r w:rsidRPr="0043038D">
              <w:rPr>
                <w:rStyle w:val="hl2"/>
                <w:rFonts w:ascii="Times New Roman" w:hAnsi="Times New Roman" w:cs="Times New Roman"/>
                <w:color w:val="000000"/>
                <w:sz w:val="19"/>
                <w:szCs w:val="19"/>
              </w:rPr>
              <w:t>seksuele</w:t>
            </w:r>
            <w:r w:rsidRPr="0043038D">
              <w:rPr>
                <w:rFonts w:ascii="Times New Roman" w:hAnsi="Times New Roman" w:cs="Times New Roman"/>
                <w:color w:val="000000"/>
                <w:sz w:val="19"/>
                <w:szCs w:val="19"/>
              </w:rPr>
              <w:t> </w:t>
            </w:r>
            <w:r w:rsidRPr="0043038D">
              <w:rPr>
                <w:rFonts w:ascii="Times New Roman" w:hAnsi="Times New Roman" w:cs="Times New Roman"/>
                <w:color w:val="000000"/>
                <w:sz w:val="19"/>
                <w:szCs w:val="19"/>
                <w:shd w:val="clear" w:color="auto" w:fill="FFFFFF"/>
              </w:rPr>
              <w:t xml:space="preserve">contacten met elkaar hadden. Eén van deze </w:t>
            </w:r>
            <w:r w:rsidRPr="0043038D">
              <w:rPr>
                <w:rFonts w:ascii="Times New Roman" w:hAnsi="Times New Roman" w:cs="Times New Roman"/>
                <w:color w:val="000000"/>
                <w:sz w:val="19"/>
                <w:szCs w:val="19"/>
                <w:shd w:val="clear" w:color="auto" w:fill="FFFFFF"/>
              </w:rPr>
              <w:lastRenderedPageBreak/>
              <w:t>jongens heeft hem verraden. Eiser is door die jongen gesommeerd te stoppen met zijn homoseksuele activiteiten, waarbij eiser is mishandeld. Zijn huis is toen vernield door mensen, eiser was toen niet thuis. Hij heeft daarna het land verlaten.</w:t>
            </w:r>
          </w:p>
        </w:tc>
        <w:tc>
          <w:tcPr>
            <w:tcW w:w="6596" w:type="dxa"/>
          </w:tcPr>
          <w:p w14:paraId="06769A0E" w14:textId="77777777" w:rsidR="00CC49E2" w:rsidRPr="00B0788F" w:rsidRDefault="00CC49E2" w:rsidP="00CC49E2">
            <w:pPr>
              <w:rPr>
                <w:rFonts w:ascii="Times New Roman" w:hAnsi="Times New Roman" w:cs="Times New Roman"/>
                <w:sz w:val="19"/>
                <w:szCs w:val="19"/>
              </w:rPr>
            </w:pPr>
            <w:r>
              <w:rPr>
                <w:rFonts w:ascii="Times New Roman" w:hAnsi="Times New Roman" w:cs="Times New Roman"/>
                <w:sz w:val="19"/>
                <w:szCs w:val="19"/>
              </w:rPr>
              <w:lastRenderedPageBreak/>
              <w:t xml:space="preserve">Beroep is ongegrond. </w:t>
            </w:r>
            <w:r w:rsidRPr="00282A0F">
              <w:rPr>
                <w:rFonts w:ascii="Times New Roman" w:hAnsi="Times New Roman" w:cs="Times New Roman"/>
                <w:color w:val="000000"/>
                <w:sz w:val="19"/>
                <w:szCs w:val="19"/>
                <w:shd w:val="clear" w:color="auto" w:fill="FFFFFF"/>
              </w:rPr>
              <w:t xml:space="preserve"> Eiser weet weinig te vertellen over zijn partner, hun relatie</w:t>
            </w:r>
            <w:r>
              <w:rPr>
                <w:rFonts w:ascii="Times New Roman" w:hAnsi="Times New Roman" w:cs="Times New Roman"/>
                <w:color w:val="000000"/>
                <w:sz w:val="19"/>
                <w:szCs w:val="19"/>
                <w:shd w:val="clear" w:color="auto" w:fill="FFFFFF"/>
              </w:rPr>
              <w:t xml:space="preserve"> van vier jaar</w:t>
            </w:r>
            <w:r w:rsidRPr="00282A0F">
              <w:rPr>
                <w:rFonts w:ascii="Times New Roman" w:hAnsi="Times New Roman" w:cs="Times New Roman"/>
                <w:color w:val="000000"/>
                <w:sz w:val="19"/>
                <w:szCs w:val="19"/>
                <w:shd w:val="clear" w:color="auto" w:fill="FFFFFF"/>
              </w:rPr>
              <w:t xml:space="preserve"> en de groep jongens van de scouting. Ook heeft eiser wisselend verklaard.</w:t>
            </w:r>
            <w:r>
              <w:rPr>
                <w:rFonts w:ascii="Times New Roman" w:hAnsi="Times New Roman" w:cs="Times New Roman"/>
                <w:color w:val="000000"/>
                <w:sz w:val="19"/>
                <w:szCs w:val="19"/>
                <w:shd w:val="clear" w:color="auto" w:fill="FFFFFF"/>
              </w:rPr>
              <w:t xml:space="preserve"> Daarnaast heeft </w:t>
            </w:r>
            <w:r w:rsidRPr="00BC5864">
              <w:rPr>
                <w:rFonts w:ascii="Times New Roman" w:hAnsi="Times New Roman" w:cs="Times New Roman"/>
                <w:color w:val="000000"/>
                <w:sz w:val="19"/>
                <w:szCs w:val="19"/>
                <w:shd w:val="clear" w:color="auto" w:fill="FFFFFF"/>
              </w:rPr>
              <w:t xml:space="preserve"> </w:t>
            </w:r>
            <w:r>
              <w:rPr>
                <w:rFonts w:ascii="Times New Roman" w:hAnsi="Times New Roman" w:cs="Times New Roman"/>
                <w:color w:val="000000"/>
                <w:sz w:val="19"/>
                <w:szCs w:val="19"/>
                <w:shd w:val="clear" w:color="auto" w:fill="FFFFFF"/>
              </w:rPr>
              <w:t xml:space="preserve">eiser niet </w:t>
            </w:r>
            <w:r w:rsidRPr="00BC5864">
              <w:rPr>
                <w:rFonts w:ascii="Times New Roman" w:hAnsi="Times New Roman" w:cs="Times New Roman"/>
                <w:color w:val="000000"/>
                <w:sz w:val="19"/>
                <w:szCs w:val="19"/>
                <w:shd w:val="clear" w:color="auto" w:fill="FFFFFF"/>
              </w:rPr>
              <w:t>aannemelijk gemaakt dat hij bij uitzetting een reëel risico op ernstige schade loopt, als bedoeld in artikel 3 van het EVRM</w:t>
            </w:r>
          </w:p>
        </w:tc>
      </w:tr>
      <w:tr w:rsidR="00CC49E2" w14:paraId="158E5407" w14:textId="77777777" w:rsidTr="00CC49E2">
        <w:trPr>
          <w:trHeight w:val="911"/>
        </w:trPr>
        <w:tc>
          <w:tcPr>
            <w:tcW w:w="534" w:type="dxa"/>
          </w:tcPr>
          <w:p w14:paraId="2D27EEA1" w14:textId="77777777" w:rsidR="00CC49E2" w:rsidRDefault="00CC49E2" w:rsidP="00CC49E2">
            <w:r>
              <w:t>14</w:t>
            </w:r>
          </w:p>
        </w:tc>
        <w:tc>
          <w:tcPr>
            <w:tcW w:w="2693" w:type="dxa"/>
          </w:tcPr>
          <w:p w14:paraId="6FFA611D" w14:textId="77777777" w:rsidR="00CC49E2" w:rsidRPr="00D775CA" w:rsidRDefault="00CC49E2" w:rsidP="00CC49E2">
            <w:pPr>
              <w:rPr>
                <w:rFonts w:ascii="Times New Roman" w:hAnsi="Times New Roman" w:cs="Times New Roman"/>
                <w:sz w:val="19"/>
                <w:szCs w:val="19"/>
              </w:rPr>
            </w:pPr>
            <w:r w:rsidRPr="00D775CA">
              <w:rPr>
                <w:rFonts w:ascii="Times New Roman" w:hAnsi="Times New Roman" w:cs="Times New Roman"/>
                <w:sz w:val="19"/>
                <w:szCs w:val="19"/>
              </w:rPr>
              <w:t>ECLI:NL:RBDHA:2019:</w:t>
            </w:r>
            <w:r>
              <w:rPr>
                <w:rFonts w:ascii="Times New Roman" w:hAnsi="Times New Roman" w:cs="Times New Roman"/>
                <w:sz w:val="19"/>
                <w:szCs w:val="19"/>
              </w:rPr>
              <w:t>3413</w:t>
            </w:r>
          </w:p>
        </w:tc>
        <w:tc>
          <w:tcPr>
            <w:tcW w:w="6237" w:type="dxa"/>
          </w:tcPr>
          <w:p w14:paraId="736C9270" w14:textId="77777777" w:rsidR="00CC49E2" w:rsidRPr="00CB57CE" w:rsidRDefault="00CC49E2" w:rsidP="00CC49E2">
            <w:pPr>
              <w:rPr>
                <w:rFonts w:ascii="Times New Roman" w:hAnsi="Times New Roman" w:cs="Times New Roman"/>
                <w:color w:val="000000"/>
                <w:sz w:val="19"/>
                <w:szCs w:val="19"/>
                <w:shd w:val="clear" w:color="auto" w:fill="FFFFFF"/>
              </w:rPr>
            </w:pPr>
            <w:r>
              <w:rPr>
                <w:rFonts w:ascii="Times New Roman" w:hAnsi="Times New Roman" w:cs="Times New Roman"/>
                <w:color w:val="000000"/>
                <w:sz w:val="19"/>
                <w:szCs w:val="19"/>
                <w:shd w:val="clear" w:color="auto" w:fill="FFFFFF"/>
              </w:rPr>
              <w:t xml:space="preserve">Eiseres heeft eerder aanvraag ingediend en is toen afgewezen. Daarbij is de gestelde homoseksualiteit ongeloofwaardig geacht door verweerder. Het door de eiseres gestelde beroep en hoger beroep zijn vervolgens gegrond verklaard. </w:t>
            </w:r>
            <w:r>
              <w:rPr>
                <w:rFonts w:ascii="Verdana" w:hAnsi="Verdana"/>
                <w:color w:val="000000"/>
                <w:sz w:val="18"/>
                <w:szCs w:val="18"/>
                <w:shd w:val="clear" w:color="auto" w:fill="FFFFFF"/>
              </w:rPr>
              <w:t xml:space="preserve"> </w:t>
            </w:r>
            <w:r w:rsidRPr="00432A1C">
              <w:rPr>
                <w:rFonts w:ascii="Times New Roman" w:hAnsi="Times New Roman" w:cs="Times New Roman"/>
                <w:color w:val="000000"/>
                <w:sz w:val="19"/>
                <w:szCs w:val="19"/>
                <w:shd w:val="clear" w:color="auto" w:fill="FFFFFF"/>
              </w:rPr>
              <w:t>Eiseres heeft zich bij haar herhaalde asielaanvraag opnieuw op haar gestelde homoseksualiteit beroepen. Zij heeft daarbij gewezen op de nieuwe werkinstructie LHBT 2018/9 en op de omstandigheid dat zij een nieuwe relatie heeft.</w:t>
            </w:r>
            <w:r>
              <w:rPr>
                <w:rFonts w:ascii="Times New Roman" w:hAnsi="Times New Roman" w:cs="Times New Roman"/>
                <w:color w:val="000000"/>
                <w:sz w:val="19"/>
                <w:szCs w:val="19"/>
                <w:shd w:val="clear" w:color="auto" w:fill="FFFFFF"/>
              </w:rPr>
              <w:t xml:space="preserve"> Verweerder heeft aanvraag niet-ontvankelijk verklaard omdat er geen nieuwe elementen of bevindingen zijn.</w:t>
            </w:r>
          </w:p>
        </w:tc>
        <w:tc>
          <w:tcPr>
            <w:tcW w:w="6596" w:type="dxa"/>
          </w:tcPr>
          <w:p w14:paraId="273ACB19" w14:textId="77777777" w:rsidR="00CC49E2" w:rsidRPr="00B0788F" w:rsidRDefault="00CC49E2" w:rsidP="00CC49E2">
            <w:pPr>
              <w:rPr>
                <w:rFonts w:ascii="Times New Roman" w:hAnsi="Times New Roman" w:cs="Times New Roman"/>
                <w:sz w:val="19"/>
                <w:szCs w:val="19"/>
              </w:rPr>
            </w:pPr>
            <w:r>
              <w:rPr>
                <w:rFonts w:ascii="Times New Roman" w:hAnsi="Times New Roman" w:cs="Times New Roman"/>
                <w:sz w:val="19"/>
                <w:szCs w:val="19"/>
              </w:rPr>
              <w:t xml:space="preserve">Beroep is ongegrond. </w:t>
            </w:r>
            <w:r>
              <w:rPr>
                <w:rFonts w:ascii="Verdana" w:hAnsi="Verdana"/>
                <w:color w:val="000000"/>
                <w:sz w:val="18"/>
                <w:szCs w:val="18"/>
                <w:shd w:val="clear" w:color="auto" w:fill="FFFFFF"/>
              </w:rPr>
              <w:t xml:space="preserve"> </w:t>
            </w:r>
            <w:r w:rsidRPr="001E25FF">
              <w:rPr>
                <w:rFonts w:ascii="Times New Roman" w:hAnsi="Times New Roman" w:cs="Times New Roman"/>
                <w:color w:val="000000"/>
                <w:sz w:val="19"/>
                <w:szCs w:val="19"/>
                <w:shd w:val="clear" w:color="auto" w:fill="FFFFFF"/>
              </w:rPr>
              <w:t> De rechtbank overweegt dat eiseres in de onderhavige procedure geen individuele omstandigheden naar voren heeft gebracht die tot een ander oordeel zouden moeten leiden. De enkele verwijzing naar het algemeen ambtsbericht is daartoe onvoldoende.</w:t>
            </w:r>
            <w:r>
              <w:rPr>
                <w:rFonts w:ascii="Times New Roman" w:hAnsi="Times New Roman" w:cs="Times New Roman"/>
                <w:color w:val="000000"/>
                <w:sz w:val="19"/>
                <w:szCs w:val="19"/>
                <w:shd w:val="clear" w:color="auto" w:fill="FFFFFF"/>
              </w:rPr>
              <w:t xml:space="preserve"> Daarnaast zijn alle relevante thema’s adv WI 2015/9 besproken. </w:t>
            </w:r>
            <w:r>
              <w:rPr>
                <w:rFonts w:ascii="Verdana" w:hAnsi="Verdana"/>
                <w:color w:val="000000"/>
                <w:sz w:val="18"/>
                <w:szCs w:val="18"/>
                <w:shd w:val="clear" w:color="auto" w:fill="FFFFFF"/>
              </w:rPr>
              <w:t xml:space="preserve"> </w:t>
            </w:r>
            <w:r w:rsidRPr="001E25FF">
              <w:rPr>
                <w:rFonts w:ascii="Times New Roman" w:hAnsi="Times New Roman" w:cs="Times New Roman"/>
                <w:color w:val="000000"/>
                <w:sz w:val="19"/>
                <w:szCs w:val="19"/>
                <w:shd w:val="clear" w:color="auto" w:fill="FFFFFF"/>
              </w:rPr>
              <w:t>Voor zover eiseres heeft beoogd te stellen dat in de vorige procedure niet alle thema’s bij de beoordeling zijn betrokken, wordt overwogen dat ze dit in die procedure had moeten aanvoeren.</w:t>
            </w:r>
          </w:p>
        </w:tc>
      </w:tr>
      <w:tr w:rsidR="00CC49E2" w14:paraId="0E9017C4" w14:textId="77777777" w:rsidTr="00CC49E2">
        <w:trPr>
          <w:trHeight w:val="911"/>
        </w:trPr>
        <w:tc>
          <w:tcPr>
            <w:tcW w:w="534" w:type="dxa"/>
          </w:tcPr>
          <w:p w14:paraId="103A5122" w14:textId="77777777" w:rsidR="00CC49E2" w:rsidRDefault="00CC49E2" w:rsidP="00CC49E2">
            <w:r>
              <w:t>15</w:t>
            </w:r>
          </w:p>
        </w:tc>
        <w:tc>
          <w:tcPr>
            <w:tcW w:w="2693" w:type="dxa"/>
          </w:tcPr>
          <w:p w14:paraId="28474EDC" w14:textId="77777777" w:rsidR="00CC49E2" w:rsidRPr="00D775CA" w:rsidRDefault="00CC49E2" w:rsidP="00CC49E2">
            <w:pPr>
              <w:rPr>
                <w:rFonts w:ascii="Times New Roman" w:hAnsi="Times New Roman" w:cs="Times New Roman"/>
                <w:sz w:val="19"/>
                <w:szCs w:val="19"/>
              </w:rPr>
            </w:pPr>
            <w:r>
              <w:rPr>
                <w:rFonts w:ascii="Times New Roman" w:hAnsi="Times New Roman" w:cs="Times New Roman"/>
                <w:sz w:val="19"/>
                <w:szCs w:val="19"/>
              </w:rPr>
              <w:t>ECLI:NL:RBDHA:2018</w:t>
            </w:r>
            <w:r w:rsidRPr="00D775CA">
              <w:rPr>
                <w:rFonts w:ascii="Times New Roman" w:hAnsi="Times New Roman" w:cs="Times New Roman"/>
                <w:sz w:val="19"/>
                <w:szCs w:val="19"/>
              </w:rPr>
              <w:t>:</w:t>
            </w:r>
            <w:r>
              <w:rPr>
                <w:rFonts w:ascii="Times New Roman" w:hAnsi="Times New Roman" w:cs="Times New Roman"/>
                <w:sz w:val="19"/>
                <w:szCs w:val="19"/>
              </w:rPr>
              <w:t>8969</w:t>
            </w:r>
          </w:p>
        </w:tc>
        <w:tc>
          <w:tcPr>
            <w:tcW w:w="6237" w:type="dxa"/>
          </w:tcPr>
          <w:p w14:paraId="52A908AA" w14:textId="77777777" w:rsidR="00CC49E2" w:rsidRPr="00924F66" w:rsidRDefault="00CC49E2" w:rsidP="00CC49E2">
            <w:pPr>
              <w:rPr>
                <w:rFonts w:ascii="Times New Roman" w:hAnsi="Times New Roman" w:cs="Times New Roman"/>
                <w:color w:val="000000"/>
                <w:sz w:val="19"/>
                <w:szCs w:val="19"/>
                <w:shd w:val="clear" w:color="auto" w:fill="FFFFFF"/>
              </w:rPr>
            </w:pPr>
            <w:r w:rsidRPr="00924F66">
              <w:rPr>
                <w:rFonts w:ascii="Times New Roman" w:hAnsi="Times New Roman" w:cs="Times New Roman"/>
                <w:color w:val="000000"/>
                <w:sz w:val="19"/>
                <w:szCs w:val="19"/>
                <w:shd w:val="clear" w:color="auto" w:fill="FFFFFF"/>
              </w:rPr>
              <w:t>Eiseres dient een opvolgende aanvraag in en stelt dat zij lesbisch is. Vanwege haar </w:t>
            </w:r>
            <w:r w:rsidRPr="00924F66">
              <w:rPr>
                <w:rStyle w:val="hl3"/>
                <w:rFonts w:ascii="Times New Roman" w:hAnsi="Times New Roman" w:cs="Times New Roman"/>
                <w:color w:val="000000"/>
                <w:sz w:val="19"/>
                <w:szCs w:val="19"/>
              </w:rPr>
              <w:t>seksuele</w:t>
            </w:r>
            <w:r w:rsidRPr="00924F66">
              <w:rPr>
                <w:rFonts w:ascii="Times New Roman" w:hAnsi="Times New Roman" w:cs="Times New Roman"/>
                <w:color w:val="000000"/>
                <w:sz w:val="19"/>
                <w:szCs w:val="19"/>
              </w:rPr>
              <w:t> </w:t>
            </w:r>
            <w:r w:rsidRPr="00924F66">
              <w:rPr>
                <w:rStyle w:val="hl2"/>
                <w:rFonts w:ascii="Times New Roman" w:hAnsi="Times New Roman" w:cs="Times New Roman"/>
                <w:color w:val="000000"/>
                <w:sz w:val="19"/>
                <w:szCs w:val="19"/>
              </w:rPr>
              <w:t>geaardheid</w:t>
            </w:r>
            <w:r w:rsidRPr="00924F66">
              <w:rPr>
                <w:rFonts w:ascii="Times New Roman" w:hAnsi="Times New Roman" w:cs="Times New Roman"/>
                <w:color w:val="000000"/>
                <w:sz w:val="19"/>
                <w:szCs w:val="19"/>
                <w:shd w:val="clear" w:color="auto" w:fill="FFFFFF"/>
              </w:rPr>
              <w:t> kan zij niet terugkeren naar Iran.</w:t>
            </w:r>
          </w:p>
        </w:tc>
        <w:tc>
          <w:tcPr>
            <w:tcW w:w="6596" w:type="dxa"/>
          </w:tcPr>
          <w:p w14:paraId="39BE4B2F" w14:textId="77777777" w:rsidR="00CC49E2" w:rsidRDefault="00CC49E2" w:rsidP="0044696A">
            <w:pPr>
              <w:rPr>
                <w:rFonts w:ascii="Times New Roman" w:hAnsi="Times New Roman" w:cs="Times New Roman"/>
                <w:color w:val="000000"/>
                <w:sz w:val="19"/>
                <w:szCs w:val="19"/>
                <w:shd w:val="clear" w:color="auto" w:fill="FFFFFF"/>
              </w:rPr>
            </w:pPr>
            <w:r>
              <w:rPr>
                <w:rFonts w:ascii="Times New Roman" w:hAnsi="Times New Roman" w:cs="Times New Roman"/>
                <w:sz w:val="19"/>
                <w:szCs w:val="19"/>
              </w:rPr>
              <w:t xml:space="preserve">Beroep is gegrond. </w:t>
            </w:r>
            <w:r w:rsidRPr="00E677BD">
              <w:rPr>
                <w:rFonts w:ascii="Times New Roman" w:hAnsi="Times New Roman" w:cs="Times New Roman"/>
                <w:color w:val="000000"/>
                <w:sz w:val="19"/>
                <w:szCs w:val="19"/>
                <w:shd w:val="clear" w:color="auto" w:fill="FFFFFF"/>
              </w:rPr>
              <w:t>De rechtbank is van oordeel dat verweerder er hier ten onrechte van uitgaat dat eiseres met ‘een ervaring met een vrouw’ enkel een </w:t>
            </w:r>
            <w:r w:rsidRPr="00E677BD">
              <w:rPr>
                <w:rStyle w:val="hl3"/>
                <w:rFonts w:ascii="Times New Roman" w:hAnsi="Times New Roman" w:cs="Times New Roman"/>
                <w:color w:val="000000"/>
                <w:sz w:val="19"/>
                <w:szCs w:val="19"/>
              </w:rPr>
              <w:t>seksuele</w:t>
            </w:r>
            <w:r w:rsidRPr="00E677BD">
              <w:rPr>
                <w:rFonts w:ascii="Times New Roman" w:hAnsi="Times New Roman" w:cs="Times New Roman"/>
                <w:color w:val="000000"/>
                <w:sz w:val="19"/>
                <w:szCs w:val="19"/>
              </w:rPr>
              <w:t>/</w:t>
            </w:r>
            <w:r w:rsidRPr="00E677BD">
              <w:rPr>
                <w:rFonts w:ascii="Times New Roman" w:hAnsi="Times New Roman" w:cs="Times New Roman"/>
                <w:color w:val="000000"/>
                <w:sz w:val="19"/>
                <w:szCs w:val="19"/>
                <w:shd w:val="clear" w:color="auto" w:fill="FFFFFF"/>
              </w:rPr>
              <w:t>lichamelijke ervaring heeft bedoeld</w:t>
            </w:r>
            <w:r>
              <w:rPr>
                <w:rFonts w:ascii="Times New Roman" w:hAnsi="Times New Roman" w:cs="Times New Roman"/>
                <w:color w:val="000000"/>
                <w:sz w:val="19"/>
                <w:szCs w:val="19"/>
                <w:shd w:val="clear" w:color="auto" w:fill="FFFFFF"/>
              </w:rPr>
              <w:t xml:space="preserve">. Dit wordt door eiseres verklaart en uitgelegd. </w:t>
            </w:r>
            <w:r w:rsidR="0044696A">
              <w:rPr>
                <w:rFonts w:ascii="Times New Roman" w:hAnsi="Times New Roman" w:cs="Times New Roman"/>
                <w:color w:val="000000"/>
                <w:sz w:val="19"/>
                <w:szCs w:val="19"/>
                <w:shd w:val="clear" w:color="auto" w:fill="FFFFFF"/>
              </w:rPr>
              <w:t>Daarnaast i</w:t>
            </w:r>
            <w:r w:rsidR="0044696A" w:rsidRPr="0044696A">
              <w:rPr>
                <w:rFonts w:ascii="Times New Roman" w:hAnsi="Times New Roman" w:cs="Times New Roman"/>
                <w:color w:val="000000"/>
                <w:sz w:val="19"/>
                <w:szCs w:val="19"/>
                <w:shd w:val="clear" w:color="auto" w:fill="FFFFFF"/>
              </w:rPr>
              <w:t xml:space="preserve">s verder </w:t>
            </w:r>
            <w:r w:rsidR="0044696A">
              <w:rPr>
                <w:rFonts w:ascii="Times New Roman" w:hAnsi="Times New Roman" w:cs="Times New Roman"/>
                <w:color w:val="000000"/>
                <w:sz w:val="19"/>
                <w:szCs w:val="19"/>
                <w:shd w:val="clear" w:color="auto" w:fill="FFFFFF"/>
              </w:rPr>
              <w:t xml:space="preserve">de </w:t>
            </w:r>
            <w:proofErr w:type="spellStart"/>
            <w:r w:rsidR="0044696A">
              <w:rPr>
                <w:rFonts w:ascii="Times New Roman" w:hAnsi="Times New Roman" w:cs="Times New Roman"/>
                <w:color w:val="000000"/>
                <w:sz w:val="19"/>
                <w:szCs w:val="19"/>
                <w:shd w:val="clear" w:color="auto" w:fill="FFFFFF"/>
              </w:rPr>
              <w:t>rb</w:t>
            </w:r>
            <w:proofErr w:type="spellEnd"/>
            <w:r w:rsidR="0044696A">
              <w:rPr>
                <w:rFonts w:ascii="Times New Roman" w:hAnsi="Times New Roman" w:cs="Times New Roman"/>
                <w:color w:val="000000"/>
                <w:sz w:val="19"/>
                <w:szCs w:val="19"/>
                <w:shd w:val="clear" w:color="auto" w:fill="FFFFFF"/>
              </w:rPr>
              <w:t xml:space="preserve"> </w:t>
            </w:r>
            <w:r w:rsidR="0044696A" w:rsidRPr="0044696A">
              <w:rPr>
                <w:rFonts w:ascii="Times New Roman" w:hAnsi="Times New Roman" w:cs="Times New Roman"/>
                <w:color w:val="000000"/>
                <w:sz w:val="19"/>
                <w:szCs w:val="19"/>
                <w:shd w:val="clear" w:color="auto" w:fill="FFFFFF"/>
              </w:rPr>
              <w:t>van oordeel dat verweerder eiseres ten onrechte tegenwerpt dat zij ten aanzien van haar proces van zelfacceptatie en haar gevoelens bij het ontdekken van haar geaardheid is blijven steken in algemeenheden en vage verklaringen.</w:t>
            </w:r>
          </w:p>
          <w:p w14:paraId="5457135A" w14:textId="77777777" w:rsidR="0044696A" w:rsidRPr="0044696A" w:rsidRDefault="0044696A" w:rsidP="0044696A">
            <w:pPr>
              <w:shd w:val="clear" w:color="auto" w:fill="FFFFFF"/>
              <w:rPr>
                <w:rFonts w:ascii="Times New Roman" w:eastAsia="Times New Roman" w:hAnsi="Times New Roman" w:cs="Times New Roman"/>
                <w:color w:val="000000"/>
                <w:sz w:val="19"/>
                <w:szCs w:val="19"/>
              </w:rPr>
            </w:pPr>
            <w:r w:rsidRPr="0044696A">
              <w:rPr>
                <w:rFonts w:ascii="Times New Roman" w:eastAsia="Times New Roman" w:hAnsi="Times New Roman" w:cs="Times New Roman"/>
                <w:color w:val="000000"/>
                <w:sz w:val="19"/>
                <w:szCs w:val="19"/>
              </w:rPr>
              <w:t>Ten aanzien van de geloofwaardigheid van de seksuele geaardheid van eiseres overweegt de rechtbank dat verweerder niet ten onrechte bevreemdingwekkend heeft geacht dat eiseres dit element pas bij haar tweede asielaanvraag naar voren brengt, drie dagen na de afwijzing van haar eerste asielaanvraag en acht dagen na haar nader gehoor in de eerste asielprocedure. Verweerder heeft eveneens bevreemdingwekkend mogen achten dat eiseres tijdens haar eerste gehoor op de vraag of zij gehuwd of verloofd is, heeft geantwoord dat zij wel een vriend heeft. Eiseres heeft hiervoor weliswaar verklaringen gegeven, maar de rechtbank is van oordeel dat verweerder deze elementen wel degelijk bij de beoordeling van de seksuele geaardheid heeft mogen betrekken.</w:t>
            </w:r>
            <w:r>
              <w:rPr>
                <w:rFonts w:ascii="Times New Roman" w:eastAsia="Times New Roman" w:hAnsi="Times New Roman" w:cs="Times New Roman"/>
                <w:color w:val="000000"/>
                <w:sz w:val="19"/>
                <w:szCs w:val="19"/>
              </w:rPr>
              <w:t xml:space="preserve"> </w:t>
            </w:r>
            <w:r>
              <w:rPr>
                <w:rFonts w:ascii="Times New Roman" w:hAnsi="Times New Roman" w:cs="Times New Roman"/>
                <w:color w:val="000000"/>
                <w:sz w:val="19"/>
                <w:szCs w:val="19"/>
                <w:shd w:val="clear" w:color="auto" w:fill="FFFFFF"/>
              </w:rPr>
              <w:t>Rb is verder van oordeel dat verweerder ten onrechte de aanvraag heeft afgewezen</w:t>
            </w:r>
            <w:r w:rsidRPr="0044696A">
              <w:rPr>
                <w:rFonts w:ascii="Times New Roman" w:hAnsi="Times New Roman" w:cs="Times New Roman"/>
                <w:color w:val="000000"/>
                <w:sz w:val="19"/>
                <w:szCs w:val="19"/>
                <w:shd w:val="clear" w:color="auto" w:fill="FFFFFF"/>
              </w:rPr>
              <w:t>.</w:t>
            </w:r>
          </w:p>
          <w:p w14:paraId="2B8E5643" w14:textId="77777777" w:rsidR="0044696A" w:rsidRPr="00B0788F" w:rsidRDefault="0044696A" w:rsidP="0044696A">
            <w:pPr>
              <w:rPr>
                <w:rFonts w:ascii="Times New Roman" w:hAnsi="Times New Roman" w:cs="Times New Roman"/>
                <w:sz w:val="19"/>
                <w:szCs w:val="19"/>
              </w:rPr>
            </w:pPr>
          </w:p>
        </w:tc>
      </w:tr>
      <w:tr w:rsidR="00CC49E2" w14:paraId="4BA30D98" w14:textId="77777777" w:rsidTr="00CC49E2">
        <w:trPr>
          <w:trHeight w:val="911"/>
        </w:trPr>
        <w:tc>
          <w:tcPr>
            <w:tcW w:w="534" w:type="dxa"/>
          </w:tcPr>
          <w:p w14:paraId="48EC825C" w14:textId="77777777" w:rsidR="00CC49E2" w:rsidRDefault="00CC49E2" w:rsidP="00CC49E2">
            <w:r>
              <w:t>16</w:t>
            </w:r>
          </w:p>
        </w:tc>
        <w:tc>
          <w:tcPr>
            <w:tcW w:w="2693" w:type="dxa"/>
          </w:tcPr>
          <w:p w14:paraId="3451DA31" w14:textId="77777777" w:rsidR="00CC49E2" w:rsidRPr="00D775CA" w:rsidRDefault="00CC49E2" w:rsidP="00CC49E2">
            <w:pPr>
              <w:rPr>
                <w:rFonts w:ascii="Times New Roman" w:hAnsi="Times New Roman" w:cs="Times New Roman"/>
                <w:sz w:val="19"/>
                <w:szCs w:val="19"/>
              </w:rPr>
            </w:pPr>
            <w:r w:rsidRPr="00D775CA">
              <w:rPr>
                <w:rFonts w:ascii="Times New Roman" w:hAnsi="Times New Roman" w:cs="Times New Roman"/>
                <w:sz w:val="19"/>
                <w:szCs w:val="19"/>
              </w:rPr>
              <w:t>ECLI</w:t>
            </w:r>
            <w:r>
              <w:rPr>
                <w:rFonts w:ascii="Times New Roman" w:hAnsi="Times New Roman" w:cs="Times New Roman"/>
                <w:sz w:val="19"/>
                <w:szCs w:val="19"/>
              </w:rPr>
              <w:t>:NL:RBDHA:2018:10648</w:t>
            </w:r>
          </w:p>
        </w:tc>
        <w:tc>
          <w:tcPr>
            <w:tcW w:w="6237" w:type="dxa"/>
          </w:tcPr>
          <w:p w14:paraId="432C4A50" w14:textId="77777777" w:rsidR="00CC49E2" w:rsidRPr="00CB57CE" w:rsidRDefault="00E70C59" w:rsidP="00CC49E2">
            <w:pPr>
              <w:rPr>
                <w:rFonts w:ascii="Times New Roman" w:hAnsi="Times New Roman" w:cs="Times New Roman"/>
                <w:color w:val="000000"/>
                <w:sz w:val="19"/>
                <w:szCs w:val="19"/>
                <w:shd w:val="clear" w:color="auto" w:fill="FFFFFF"/>
              </w:rPr>
            </w:pPr>
            <w:r>
              <w:rPr>
                <w:rFonts w:ascii="Times New Roman" w:hAnsi="Times New Roman" w:cs="Times New Roman"/>
                <w:color w:val="000000"/>
                <w:sz w:val="19"/>
                <w:szCs w:val="19"/>
                <w:shd w:val="clear" w:color="auto" w:fill="FFFFFF"/>
              </w:rPr>
              <w:t>Eiser heeft eerder een aanvraag ingediend. Aan zijn opvolgende aanvraag stel</w:t>
            </w:r>
            <w:r w:rsidR="00272803">
              <w:rPr>
                <w:rFonts w:ascii="Times New Roman" w:hAnsi="Times New Roman" w:cs="Times New Roman"/>
                <w:color w:val="000000"/>
                <w:sz w:val="19"/>
                <w:szCs w:val="19"/>
                <w:shd w:val="clear" w:color="auto" w:fill="FFFFFF"/>
              </w:rPr>
              <w:t>t eiser dat hij homoseksueel is.</w:t>
            </w:r>
          </w:p>
        </w:tc>
        <w:tc>
          <w:tcPr>
            <w:tcW w:w="6596" w:type="dxa"/>
          </w:tcPr>
          <w:p w14:paraId="152BC7F7" w14:textId="77777777" w:rsidR="00CC49E2" w:rsidRPr="005F7C3D" w:rsidRDefault="00CC49E2" w:rsidP="00CC49E2">
            <w:pPr>
              <w:rPr>
                <w:rFonts w:ascii="Times New Roman" w:hAnsi="Times New Roman" w:cs="Times New Roman"/>
                <w:sz w:val="19"/>
                <w:szCs w:val="19"/>
              </w:rPr>
            </w:pPr>
            <w:r>
              <w:rPr>
                <w:rFonts w:ascii="Times New Roman" w:hAnsi="Times New Roman" w:cs="Times New Roman"/>
                <w:sz w:val="19"/>
                <w:szCs w:val="19"/>
              </w:rPr>
              <w:t xml:space="preserve"> </w:t>
            </w:r>
            <w:r w:rsidRPr="005F7C3D">
              <w:rPr>
                <w:rFonts w:ascii="Times New Roman" w:hAnsi="Times New Roman" w:cs="Times New Roman"/>
                <w:sz w:val="19"/>
                <w:szCs w:val="19"/>
              </w:rPr>
              <w:t xml:space="preserve">Beroep is ongegrond. </w:t>
            </w:r>
            <w:r w:rsidRPr="005F7C3D">
              <w:rPr>
                <w:rFonts w:ascii="Times New Roman" w:hAnsi="Times New Roman" w:cs="Times New Roman"/>
                <w:color w:val="000000"/>
                <w:sz w:val="19"/>
                <w:szCs w:val="19"/>
                <w:shd w:val="clear" w:color="auto" w:fill="FFFFFF"/>
              </w:rPr>
              <w:t xml:space="preserve"> Nu eiser heeft verklaard dat hij vanwege zijn relaties met vrouwen erachter is gekomen op mannen te vallen, mag verweerder van hem verwachten dat hij meer inzicht kan verschaffen in de relaties die hij met vrouwen heeft gehad. Reeds op grond van het voorgaande, heeft verweerder eisers homoseksuele </w:t>
            </w:r>
            <w:r w:rsidRPr="005F7C3D">
              <w:rPr>
                <w:rStyle w:val="hl2"/>
                <w:rFonts w:ascii="Times New Roman" w:hAnsi="Times New Roman" w:cs="Times New Roman"/>
                <w:color w:val="000000"/>
                <w:sz w:val="19"/>
                <w:szCs w:val="19"/>
              </w:rPr>
              <w:t>geaardheid</w:t>
            </w:r>
            <w:r w:rsidRPr="005F7C3D">
              <w:rPr>
                <w:rFonts w:ascii="Times New Roman" w:hAnsi="Times New Roman" w:cs="Times New Roman"/>
                <w:color w:val="000000"/>
                <w:sz w:val="19"/>
                <w:szCs w:val="19"/>
              </w:rPr>
              <w:t> </w:t>
            </w:r>
            <w:r w:rsidRPr="005F7C3D">
              <w:rPr>
                <w:rFonts w:ascii="Times New Roman" w:hAnsi="Times New Roman" w:cs="Times New Roman"/>
                <w:color w:val="000000"/>
                <w:sz w:val="19"/>
                <w:szCs w:val="19"/>
                <w:shd w:val="clear" w:color="auto" w:fill="FFFFFF"/>
              </w:rPr>
              <w:t>ongeloofwaardig kunnen achten.   Gelet hierop heeft eiser niet aannemelijk weten te maken dat Algerije in zijn geval niet is aan te merken als een veilig land van herkomst</w:t>
            </w:r>
          </w:p>
        </w:tc>
      </w:tr>
      <w:tr w:rsidR="00CC49E2" w14:paraId="0AA1A5EE" w14:textId="77777777" w:rsidTr="00CC49E2">
        <w:trPr>
          <w:trHeight w:val="911"/>
        </w:trPr>
        <w:tc>
          <w:tcPr>
            <w:tcW w:w="534" w:type="dxa"/>
          </w:tcPr>
          <w:p w14:paraId="494D6945" w14:textId="77777777" w:rsidR="00CC49E2" w:rsidRDefault="00CC49E2" w:rsidP="00CC49E2">
            <w:r>
              <w:lastRenderedPageBreak/>
              <w:t>17</w:t>
            </w:r>
          </w:p>
        </w:tc>
        <w:tc>
          <w:tcPr>
            <w:tcW w:w="2693" w:type="dxa"/>
          </w:tcPr>
          <w:p w14:paraId="39CC48DE" w14:textId="77777777" w:rsidR="00CC49E2" w:rsidRPr="00D775CA" w:rsidRDefault="00CC49E2" w:rsidP="00CC49E2">
            <w:pPr>
              <w:rPr>
                <w:rFonts w:ascii="Times New Roman" w:hAnsi="Times New Roman" w:cs="Times New Roman"/>
                <w:sz w:val="19"/>
                <w:szCs w:val="19"/>
              </w:rPr>
            </w:pPr>
            <w:r>
              <w:rPr>
                <w:rFonts w:ascii="Times New Roman" w:hAnsi="Times New Roman" w:cs="Times New Roman"/>
                <w:sz w:val="19"/>
                <w:szCs w:val="19"/>
              </w:rPr>
              <w:t>ECLI:NL:RBDHA:2018</w:t>
            </w:r>
            <w:r w:rsidRPr="00D775CA">
              <w:rPr>
                <w:rFonts w:ascii="Times New Roman" w:hAnsi="Times New Roman" w:cs="Times New Roman"/>
                <w:sz w:val="19"/>
                <w:szCs w:val="19"/>
              </w:rPr>
              <w:t>:</w:t>
            </w:r>
            <w:r>
              <w:rPr>
                <w:rFonts w:ascii="Times New Roman" w:hAnsi="Times New Roman" w:cs="Times New Roman"/>
                <w:sz w:val="19"/>
                <w:szCs w:val="19"/>
              </w:rPr>
              <w:t>14413</w:t>
            </w:r>
          </w:p>
        </w:tc>
        <w:tc>
          <w:tcPr>
            <w:tcW w:w="6237" w:type="dxa"/>
          </w:tcPr>
          <w:p w14:paraId="6D144D74" w14:textId="77777777" w:rsidR="00CC49E2" w:rsidRPr="00CB57CE" w:rsidRDefault="002706BC" w:rsidP="00CC49E2">
            <w:pPr>
              <w:rPr>
                <w:rFonts w:ascii="Times New Roman" w:hAnsi="Times New Roman" w:cs="Times New Roman"/>
                <w:color w:val="000000"/>
                <w:sz w:val="19"/>
                <w:szCs w:val="19"/>
                <w:shd w:val="clear" w:color="auto" w:fill="FFFFFF"/>
              </w:rPr>
            </w:pPr>
            <w:r>
              <w:rPr>
                <w:rFonts w:ascii="Times New Roman" w:hAnsi="Times New Roman" w:cs="Times New Roman"/>
                <w:color w:val="000000"/>
                <w:sz w:val="19"/>
                <w:szCs w:val="19"/>
                <w:shd w:val="clear" w:color="auto" w:fill="FFFFFF"/>
              </w:rPr>
              <w:t>Eiser heeft eerder een aanvraag ingediend  die vervolgens is afgewezen. Eiser is toen vertrokken met onbekende bestemming. In Oostenrijk heeft eiser een aanvraag ingediend die uiteindelijk is overgedragen aan Nederland, omdat Nederland verantwoordelijk is voor de behandeling.</w:t>
            </w:r>
          </w:p>
        </w:tc>
        <w:tc>
          <w:tcPr>
            <w:tcW w:w="6596" w:type="dxa"/>
          </w:tcPr>
          <w:p w14:paraId="3EEC4F0E" w14:textId="77777777" w:rsidR="00CC49E2" w:rsidRPr="00B0788F" w:rsidRDefault="00CC49E2" w:rsidP="00CC49E2">
            <w:pPr>
              <w:rPr>
                <w:rFonts w:ascii="Times New Roman" w:hAnsi="Times New Roman" w:cs="Times New Roman"/>
                <w:sz w:val="19"/>
                <w:szCs w:val="19"/>
              </w:rPr>
            </w:pPr>
            <w:r>
              <w:rPr>
                <w:rFonts w:ascii="Times New Roman" w:hAnsi="Times New Roman" w:cs="Times New Roman"/>
                <w:sz w:val="19"/>
                <w:szCs w:val="19"/>
              </w:rPr>
              <w:t xml:space="preserve">Beroep is ongegrond. </w:t>
            </w:r>
            <w:r w:rsidR="00337CF0">
              <w:rPr>
                <w:rFonts w:ascii="Times New Roman" w:hAnsi="Times New Roman" w:cs="Times New Roman"/>
                <w:sz w:val="19"/>
                <w:szCs w:val="19"/>
              </w:rPr>
              <w:t xml:space="preserve">Eiser voerde aan dat hij vanwege de mannelijke setting zich niet op zijn gemak voelde tijdens het gehoor. Hierdoor kon  hij niet vrij uit over zijn homoseksualiteit praten. De rechter is van oordeel dat er geen sprake was van mannelijke setting, omdat het gehoor in het bijzijn van twee vrouwen gebeurde. </w:t>
            </w:r>
          </w:p>
        </w:tc>
      </w:tr>
      <w:tr w:rsidR="00CC49E2" w14:paraId="0E20867D" w14:textId="77777777" w:rsidTr="00CC49E2">
        <w:trPr>
          <w:trHeight w:val="911"/>
        </w:trPr>
        <w:tc>
          <w:tcPr>
            <w:tcW w:w="534" w:type="dxa"/>
          </w:tcPr>
          <w:p w14:paraId="766746C4" w14:textId="77777777" w:rsidR="00CC49E2" w:rsidRDefault="00CC49E2" w:rsidP="00CC49E2">
            <w:r>
              <w:t>18</w:t>
            </w:r>
          </w:p>
        </w:tc>
        <w:tc>
          <w:tcPr>
            <w:tcW w:w="2693" w:type="dxa"/>
          </w:tcPr>
          <w:p w14:paraId="7312CCF4" w14:textId="77777777" w:rsidR="00CC49E2" w:rsidRPr="00D775CA" w:rsidRDefault="00CC49E2" w:rsidP="00CC49E2">
            <w:pPr>
              <w:rPr>
                <w:rFonts w:ascii="Times New Roman" w:hAnsi="Times New Roman" w:cs="Times New Roman"/>
                <w:sz w:val="19"/>
                <w:szCs w:val="19"/>
              </w:rPr>
            </w:pPr>
            <w:r>
              <w:rPr>
                <w:rFonts w:ascii="Times New Roman" w:hAnsi="Times New Roman" w:cs="Times New Roman"/>
                <w:sz w:val="19"/>
                <w:szCs w:val="19"/>
              </w:rPr>
              <w:t>ECLI:NL:RBDHA:2018</w:t>
            </w:r>
            <w:r w:rsidRPr="00D775CA">
              <w:rPr>
                <w:rFonts w:ascii="Times New Roman" w:hAnsi="Times New Roman" w:cs="Times New Roman"/>
                <w:sz w:val="19"/>
                <w:szCs w:val="19"/>
              </w:rPr>
              <w:t>:</w:t>
            </w:r>
            <w:r>
              <w:rPr>
                <w:rFonts w:ascii="Times New Roman" w:hAnsi="Times New Roman" w:cs="Times New Roman"/>
                <w:sz w:val="19"/>
                <w:szCs w:val="19"/>
              </w:rPr>
              <w:t>9165</w:t>
            </w:r>
          </w:p>
        </w:tc>
        <w:tc>
          <w:tcPr>
            <w:tcW w:w="6237" w:type="dxa"/>
          </w:tcPr>
          <w:p w14:paraId="334DA14E" w14:textId="77777777" w:rsidR="00CC49E2" w:rsidRPr="00CB57CE" w:rsidRDefault="00CC49E2" w:rsidP="00CC49E2">
            <w:pPr>
              <w:rPr>
                <w:rFonts w:ascii="Times New Roman" w:hAnsi="Times New Roman" w:cs="Times New Roman"/>
                <w:color w:val="000000"/>
                <w:sz w:val="19"/>
                <w:szCs w:val="19"/>
                <w:shd w:val="clear" w:color="auto" w:fill="FFFFFF"/>
              </w:rPr>
            </w:pPr>
            <w:r>
              <w:rPr>
                <w:rFonts w:ascii="Times New Roman" w:hAnsi="Times New Roman" w:cs="Times New Roman"/>
                <w:color w:val="000000"/>
                <w:sz w:val="19"/>
                <w:szCs w:val="19"/>
                <w:shd w:val="clear" w:color="auto" w:fill="FFFFFF"/>
              </w:rPr>
              <w:t xml:space="preserve">Eiser heeft een aanvraag ingediend en stelt dat hij homoseksueel is. </w:t>
            </w:r>
          </w:p>
        </w:tc>
        <w:tc>
          <w:tcPr>
            <w:tcW w:w="6596" w:type="dxa"/>
          </w:tcPr>
          <w:p w14:paraId="44320022" w14:textId="77777777" w:rsidR="00063050" w:rsidRPr="005A23D3" w:rsidRDefault="00CC49E2" w:rsidP="00063050">
            <w:pPr>
              <w:pStyle w:val="Geenafstand"/>
              <w:rPr>
                <w:rFonts w:ascii="Times New Roman" w:hAnsi="Times New Roman" w:cs="Times New Roman"/>
                <w:sz w:val="19"/>
                <w:szCs w:val="19"/>
              </w:rPr>
            </w:pPr>
            <w:r>
              <w:rPr>
                <w:rFonts w:ascii="Times New Roman" w:hAnsi="Times New Roman" w:cs="Times New Roman"/>
                <w:sz w:val="19"/>
                <w:szCs w:val="19"/>
              </w:rPr>
              <w:t xml:space="preserve">Beroep is gegrond. Rechtbank is van oordeel dat verweerder ondeugdelijk heeft gemotiveerd over de aanvraag van eiser. </w:t>
            </w:r>
            <w:r w:rsidR="00063050" w:rsidRPr="009E2605">
              <w:rPr>
                <w:rFonts w:ascii="Times New Roman" w:hAnsi="Times New Roman" w:cs="Times New Roman"/>
                <w:color w:val="000000"/>
                <w:sz w:val="19"/>
                <w:szCs w:val="19"/>
                <w:shd w:val="clear" w:color="auto" w:fill="FFFFFF"/>
              </w:rPr>
              <w:t xml:space="preserve"> De rechtbank stelt vast dat eiser heeft verklaard dat hij vanaf zijn 12e merkte dat hij mannen leuk vond, maar daar nog niks mee durfde te doen. Hij had wel gevoelens, maar kon die nog verbergen. Vanaf zijn 14e begon eiser te denken dat ‘dit echt voor hem was, zijn seksualiteit. </w:t>
            </w:r>
            <w:r w:rsidR="00063050" w:rsidRPr="005A23D3">
              <w:rPr>
                <w:rFonts w:ascii="Times New Roman" w:hAnsi="Times New Roman" w:cs="Times New Roman"/>
                <w:sz w:val="19"/>
                <w:szCs w:val="19"/>
              </w:rPr>
              <w:t>Naar het oordeel van de rechtbank kan niet geconcludeerd worden dat eiser vage en summiere verklaringen heeft afgelegd over zijn</w:t>
            </w:r>
            <w:r w:rsidR="00063050">
              <w:rPr>
                <w:rFonts w:ascii="Times New Roman" w:hAnsi="Times New Roman" w:cs="Times New Roman"/>
                <w:sz w:val="19"/>
                <w:szCs w:val="19"/>
              </w:rPr>
              <w:t xml:space="preserve"> </w:t>
            </w:r>
            <w:r w:rsidR="00063050" w:rsidRPr="005A23D3">
              <w:rPr>
                <w:rFonts w:ascii="Times New Roman" w:hAnsi="Times New Roman" w:cs="Times New Roman"/>
                <w:color w:val="000000"/>
                <w:sz w:val="19"/>
                <w:szCs w:val="19"/>
                <w:shd w:val="clear" w:color="auto" w:fill="FFFFFF"/>
              </w:rPr>
              <w:t>proces van bewustwording, of dat hij geen belemmeringen of verwarring heeft ervaren. </w:t>
            </w:r>
            <w:r w:rsidR="00063050" w:rsidRPr="005A23D3">
              <w:rPr>
                <w:rFonts w:ascii="Times New Roman" w:hAnsi="Times New Roman" w:cs="Times New Roman"/>
                <w:sz w:val="19"/>
                <w:szCs w:val="19"/>
              </w:rPr>
              <w:t>.</w:t>
            </w:r>
          </w:p>
          <w:p w14:paraId="4D3BE72D" w14:textId="77777777" w:rsidR="00CC49E2" w:rsidRPr="00B0788F" w:rsidRDefault="00063050" w:rsidP="00CC49E2">
            <w:pPr>
              <w:rPr>
                <w:rFonts w:ascii="Times New Roman" w:hAnsi="Times New Roman" w:cs="Times New Roman"/>
                <w:sz w:val="19"/>
                <w:szCs w:val="19"/>
              </w:rPr>
            </w:pPr>
            <w:r>
              <w:rPr>
                <w:rFonts w:ascii="Times New Roman" w:hAnsi="Times New Roman" w:cs="Times New Roman"/>
                <w:sz w:val="19"/>
                <w:szCs w:val="19"/>
              </w:rPr>
              <w:t xml:space="preserve">Eiser zet zich actief in voor verschillende LHBTI belangenorganisaties. </w:t>
            </w:r>
          </w:p>
        </w:tc>
      </w:tr>
      <w:tr w:rsidR="00CC49E2" w14:paraId="1E002867" w14:textId="77777777" w:rsidTr="00CC49E2">
        <w:trPr>
          <w:trHeight w:val="911"/>
        </w:trPr>
        <w:tc>
          <w:tcPr>
            <w:tcW w:w="534" w:type="dxa"/>
          </w:tcPr>
          <w:p w14:paraId="10D4146C" w14:textId="77777777" w:rsidR="00CC49E2" w:rsidRDefault="00CC49E2" w:rsidP="00CC49E2">
            <w:r>
              <w:t>19</w:t>
            </w:r>
          </w:p>
        </w:tc>
        <w:tc>
          <w:tcPr>
            <w:tcW w:w="2693" w:type="dxa"/>
          </w:tcPr>
          <w:p w14:paraId="332030C0" w14:textId="77777777" w:rsidR="00CC49E2" w:rsidRPr="00D775CA" w:rsidRDefault="00CC49E2" w:rsidP="00CC49E2">
            <w:pPr>
              <w:rPr>
                <w:rFonts w:ascii="Times New Roman" w:hAnsi="Times New Roman" w:cs="Times New Roman"/>
                <w:sz w:val="19"/>
                <w:szCs w:val="19"/>
              </w:rPr>
            </w:pPr>
            <w:r>
              <w:rPr>
                <w:rFonts w:ascii="Times New Roman" w:hAnsi="Times New Roman" w:cs="Times New Roman"/>
                <w:sz w:val="19"/>
                <w:szCs w:val="19"/>
              </w:rPr>
              <w:t>ECLI:NL:RBDHA:2018</w:t>
            </w:r>
            <w:r w:rsidRPr="00D775CA">
              <w:rPr>
                <w:rFonts w:ascii="Times New Roman" w:hAnsi="Times New Roman" w:cs="Times New Roman"/>
                <w:sz w:val="19"/>
                <w:szCs w:val="19"/>
              </w:rPr>
              <w:t>:</w:t>
            </w:r>
            <w:r>
              <w:rPr>
                <w:rFonts w:ascii="Times New Roman" w:hAnsi="Times New Roman" w:cs="Times New Roman"/>
                <w:sz w:val="19"/>
                <w:szCs w:val="19"/>
              </w:rPr>
              <w:t>12375</w:t>
            </w:r>
          </w:p>
        </w:tc>
        <w:tc>
          <w:tcPr>
            <w:tcW w:w="6237" w:type="dxa"/>
          </w:tcPr>
          <w:p w14:paraId="74FB1475" w14:textId="77777777" w:rsidR="00CC49E2" w:rsidRPr="00CB57CE" w:rsidRDefault="00252685" w:rsidP="00252685">
            <w:pPr>
              <w:rPr>
                <w:rFonts w:ascii="Times New Roman" w:hAnsi="Times New Roman" w:cs="Times New Roman"/>
                <w:color w:val="000000"/>
                <w:sz w:val="19"/>
                <w:szCs w:val="19"/>
                <w:shd w:val="clear" w:color="auto" w:fill="FFFFFF"/>
              </w:rPr>
            </w:pPr>
            <w:r>
              <w:rPr>
                <w:rFonts w:ascii="Times New Roman" w:hAnsi="Times New Roman" w:cs="Times New Roman"/>
                <w:color w:val="000000"/>
                <w:sz w:val="19"/>
                <w:szCs w:val="19"/>
                <w:shd w:val="clear" w:color="auto" w:fill="FFFFFF"/>
              </w:rPr>
              <w:t xml:space="preserve">Eiser heeft eerder een aanvraag ingediend. Dit is toen afgewezen en heeft eiser beroep ingesteld. Dit is door de rechter ongegrond verklaard. Vervolgens heeft eiser hoger beroep ingesteld en is het hoger beroep gegrond verklaard. De rechtbank dient de rechtbank wat zover is nagelaten te beslissen. </w:t>
            </w:r>
          </w:p>
        </w:tc>
        <w:tc>
          <w:tcPr>
            <w:tcW w:w="6596" w:type="dxa"/>
          </w:tcPr>
          <w:p w14:paraId="5F4CBD1F" w14:textId="77777777" w:rsidR="00CC49E2" w:rsidRPr="00B0788F" w:rsidRDefault="00CC49E2" w:rsidP="002706BC">
            <w:pPr>
              <w:rPr>
                <w:rFonts w:ascii="Times New Roman" w:hAnsi="Times New Roman" w:cs="Times New Roman"/>
                <w:sz w:val="19"/>
                <w:szCs w:val="19"/>
              </w:rPr>
            </w:pPr>
            <w:r w:rsidRPr="00337CF0">
              <w:rPr>
                <w:rFonts w:ascii="Times New Roman" w:hAnsi="Times New Roman" w:cs="Times New Roman"/>
                <w:sz w:val="19"/>
                <w:szCs w:val="19"/>
              </w:rPr>
              <w:t xml:space="preserve">Beroep is ongegrond. </w:t>
            </w:r>
            <w:r w:rsidR="00252685" w:rsidRPr="00337CF0">
              <w:rPr>
                <w:rFonts w:ascii="ff-meta-serif-web-pro" w:hAnsi="ff-meta-serif-web-pro"/>
                <w:shd w:val="clear" w:color="auto" w:fill="FFFFFF"/>
              </w:rPr>
              <w:t xml:space="preserve"> </w:t>
            </w:r>
            <w:r w:rsidR="00F62FE3" w:rsidRPr="00337CF0">
              <w:rPr>
                <w:rFonts w:ascii="Times New Roman" w:hAnsi="Times New Roman" w:cs="Times New Roman"/>
                <w:sz w:val="19"/>
                <w:szCs w:val="19"/>
                <w:shd w:val="clear" w:color="auto" w:fill="FFFFFF"/>
              </w:rPr>
              <w:t xml:space="preserve">Het alleen verrichten van seksuele </w:t>
            </w:r>
            <w:r w:rsidR="002706BC" w:rsidRPr="00337CF0">
              <w:rPr>
                <w:rFonts w:ascii="Times New Roman" w:hAnsi="Times New Roman" w:cs="Times New Roman"/>
                <w:sz w:val="19"/>
                <w:szCs w:val="19"/>
                <w:shd w:val="clear" w:color="auto" w:fill="FFFFFF"/>
              </w:rPr>
              <w:t xml:space="preserve">handelingen met andere mannen in ruil voor geld, kan op zichzelf niet worden beschouwd dat eiser homoseksueel is. </w:t>
            </w:r>
            <w:r w:rsidR="00252685" w:rsidRPr="00337CF0">
              <w:rPr>
                <w:rFonts w:ascii="Times New Roman" w:hAnsi="Times New Roman" w:cs="Times New Roman"/>
                <w:sz w:val="19"/>
                <w:szCs w:val="19"/>
                <w:shd w:val="clear" w:color="auto" w:fill="FFFFFF"/>
              </w:rPr>
              <w:t>Verweerder heeft van eiser mogen verwachten dat hij meer uitgebreid en helder had kunnen verklaren over hoe hij zich gerealiseerd heeft dat hij homoseksueel is en hoe hij dit persoonlijk heeft beleefd. De verklaring dat hij nooit een fijn gevoel bij vrouwen had, het daar niet bij kan en daarom homoseksueel is geworden, en dat hij iets seksueels bij mannen voelt en sommige dingen niet goed kan zeggen, heeft verweerder hiertoe onvoldoende kunnen achten. </w:t>
            </w:r>
          </w:p>
        </w:tc>
      </w:tr>
      <w:tr w:rsidR="00CC49E2" w14:paraId="34411367" w14:textId="77777777" w:rsidTr="00CC49E2">
        <w:trPr>
          <w:trHeight w:val="911"/>
        </w:trPr>
        <w:tc>
          <w:tcPr>
            <w:tcW w:w="534" w:type="dxa"/>
          </w:tcPr>
          <w:p w14:paraId="071ABE9B" w14:textId="77777777" w:rsidR="00CC49E2" w:rsidRDefault="00CC49E2" w:rsidP="00CC49E2">
            <w:r>
              <w:t>20</w:t>
            </w:r>
          </w:p>
        </w:tc>
        <w:tc>
          <w:tcPr>
            <w:tcW w:w="2693" w:type="dxa"/>
          </w:tcPr>
          <w:p w14:paraId="280EE2DA" w14:textId="77777777" w:rsidR="00CC49E2" w:rsidRPr="00D775CA" w:rsidRDefault="00CC49E2" w:rsidP="00CC49E2">
            <w:pPr>
              <w:rPr>
                <w:rFonts w:ascii="Times New Roman" w:hAnsi="Times New Roman" w:cs="Times New Roman"/>
                <w:sz w:val="19"/>
                <w:szCs w:val="19"/>
              </w:rPr>
            </w:pPr>
            <w:r>
              <w:rPr>
                <w:rFonts w:ascii="Times New Roman" w:hAnsi="Times New Roman" w:cs="Times New Roman"/>
                <w:sz w:val="19"/>
                <w:szCs w:val="19"/>
              </w:rPr>
              <w:t>ECLI:NL:RBDHA:2018</w:t>
            </w:r>
            <w:r w:rsidRPr="00D775CA">
              <w:rPr>
                <w:rFonts w:ascii="Times New Roman" w:hAnsi="Times New Roman" w:cs="Times New Roman"/>
                <w:sz w:val="19"/>
                <w:szCs w:val="19"/>
              </w:rPr>
              <w:t>:</w:t>
            </w:r>
            <w:r>
              <w:rPr>
                <w:rFonts w:ascii="Times New Roman" w:hAnsi="Times New Roman" w:cs="Times New Roman"/>
                <w:sz w:val="19"/>
                <w:szCs w:val="19"/>
              </w:rPr>
              <w:t>11537</w:t>
            </w:r>
          </w:p>
        </w:tc>
        <w:tc>
          <w:tcPr>
            <w:tcW w:w="6237" w:type="dxa"/>
          </w:tcPr>
          <w:p w14:paraId="5E2194EB" w14:textId="77777777" w:rsidR="00CC49E2" w:rsidRPr="00040688" w:rsidRDefault="00CC49E2" w:rsidP="00CC49E2">
            <w:pPr>
              <w:rPr>
                <w:rFonts w:ascii="Times New Roman" w:hAnsi="Times New Roman" w:cs="Times New Roman"/>
                <w:color w:val="000000"/>
                <w:sz w:val="19"/>
                <w:szCs w:val="19"/>
                <w:shd w:val="clear" w:color="auto" w:fill="FFFFFF"/>
              </w:rPr>
            </w:pPr>
            <w:r w:rsidRPr="00040688">
              <w:rPr>
                <w:rFonts w:ascii="Times New Roman" w:hAnsi="Times New Roman" w:cs="Times New Roman"/>
                <w:color w:val="000000"/>
                <w:sz w:val="19"/>
                <w:szCs w:val="19"/>
                <w:shd w:val="clear" w:color="auto" w:fill="FFFFFF"/>
              </w:rPr>
              <w:t xml:space="preserve">Eiser heeft een opvolgende asielaanvraag ingediend. Hij heeft aan deze aanvraag ten grondslag gelegd dat hij homoseksueel is, maar daarover niet eerder heeft durven praten. Verder heeft eiser verteld dat hij in 2015 is verkracht. </w:t>
            </w:r>
          </w:p>
          <w:p w14:paraId="495ADF66" w14:textId="77777777" w:rsidR="00CC49E2" w:rsidRPr="005F7904" w:rsidRDefault="00CC49E2" w:rsidP="00CC49E2">
            <w:pPr>
              <w:rPr>
                <w:rFonts w:ascii="Times New Roman" w:hAnsi="Times New Roman" w:cs="Times New Roman"/>
                <w:color w:val="000000"/>
                <w:sz w:val="19"/>
                <w:szCs w:val="19"/>
                <w:shd w:val="clear" w:color="auto" w:fill="FFFFFF"/>
              </w:rPr>
            </w:pPr>
          </w:p>
        </w:tc>
        <w:tc>
          <w:tcPr>
            <w:tcW w:w="6596" w:type="dxa"/>
          </w:tcPr>
          <w:p w14:paraId="3E3938B3" w14:textId="77777777" w:rsidR="00CC49E2" w:rsidRPr="00252685" w:rsidRDefault="00CC49E2" w:rsidP="00CC49E2">
            <w:pPr>
              <w:rPr>
                <w:rFonts w:ascii="Times New Roman" w:hAnsi="Times New Roman" w:cs="Times New Roman"/>
                <w:color w:val="000000"/>
                <w:sz w:val="19"/>
                <w:szCs w:val="19"/>
                <w:shd w:val="clear" w:color="auto" w:fill="FFFFFF"/>
              </w:rPr>
            </w:pPr>
            <w:r>
              <w:rPr>
                <w:rFonts w:ascii="Times New Roman" w:hAnsi="Times New Roman" w:cs="Times New Roman"/>
                <w:sz w:val="19"/>
                <w:szCs w:val="19"/>
              </w:rPr>
              <w:t>Beroep is ongegrond.</w:t>
            </w:r>
            <w:r w:rsidR="005F7904">
              <w:rPr>
                <w:rFonts w:ascii="Times New Roman" w:hAnsi="Times New Roman" w:cs="Times New Roman"/>
                <w:sz w:val="19"/>
                <w:szCs w:val="19"/>
              </w:rPr>
              <w:t xml:space="preserve"> De rechter is met de motivering van verweerder eens in het bestreden besluit. </w:t>
            </w:r>
            <w:r w:rsidR="005F7904" w:rsidRPr="005F7904">
              <w:rPr>
                <w:rFonts w:ascii="Times New Roman" w:hAnsi="Times New Roman" w:cs="Times New Roman"/>
                <w:color w:val="000000"/>
                <w:sz w:val="19"/>
                <w:szCs w:val="19"/>
                <w:shd w:val="clear" w:color="auto" w:fill="FFFFFF"/>
              </w:rPr>
              <w:t xml:space="preserve">Verweerder heeft </w:t>
            </w:r>
            <w:r w:rsidR="005F7904">
              <w:rPr>
                <w:rFonts w:ascii="Times New Roman" w:hAnsi="Times New Roman" w:cs="Times New Roman"/>
                <w:color w:val="000000"/>
                <w:sz w:val="19"/>
                <w:szCs w:val="19"/>
                <w:shd w:val="clear" w:color="auto" w:fill="FFFFFF"/>
              </w:rPr>
              <w:t xml:space="preserve">daarin </w:t>
            </w:r>
            <w:r w:rsidR="00252685">
              <w:rPr>
                <w:rFonts w:ascii="Times New Roman" w:hAnsi="Times New Roman" w:cs="Times New Roman"/>
                <w:color w:val="000000"/>
                <w:sz w:val="19"/>
                <w:szCs w:val="19"/>
                <w:shd w:val="clear" w:color="auto" w:fill="FFFFFF"/>
              </w:rPr>
              <w:t>de aanvraag afgewezen,</w:t>
            </w:r>
            <w:r w:rsidR="005F7904" w:rsidRPr="005F7904">
              <w:rPr>
                <w:rFonts w:ascii="Times New Roman" w:hAnsi="Times New Roman" w:cs="Times New Roman"/>
                <w:color w:val="000000"/>
                <w:sz w:val="19"/>
                <w:szCs w:val="19"/>
                <w:shd w:val="clear" w:color="auto" w:fill="FFFFFF"/>
              </w:rPr>
              <w:t xml:space="preserve"> omdat Marokko een veilig land van herkomst is, omdat eiser kennelijk inconsequente en tegenstrijdige verklaringen heeft afgelegd, en omdat het een opvolgende aanvraag betreft die niet niet-ontvankelijk is verklaard. Verweerder acht noch de gestelde homoseksuele gerichtheid, noch de gestelde verkrachting </w:t>
            </w:r>
            <w:r w:rsidR="005F7904" w:rsidRPr="005F7904">
              <w:rPr>
                <w:rStyle w:val="hl1"/>
                <w:rFonts w:ascii="Times New Roman" w:hAnsi="Times New Roman" w:cs="Times New Roman"/>
                <w:color w:val="000000"/>
                <w:sz w:val="19"/>
                <w:szCs w:val="19"/>
                <w:shd w:val="clear" w:color="auto" w:fill="FFFFFF" w:themeFill="background1"/>
              </w:rPr>
              <w:t>geloofwaardig</w:t>
            </w:r>
            <w:r w:rsidR="005F7904" w:rsidRPr="005F7904">
              <w:rPr>
                <w:rFonts w:ascii="Times New Roman" w:hAnsi="Times New Roman" w:cs="Times New Roman"/>
                <w:color w:val="000000"/>
                <w:sz w:val="19"/>
                <w:szCs w:val="19"/>
                <w:shd w:val="clear" w:color="auto" w:fill="FFFFFF" w:themeFill="background1"/>
              </w:rPr>
              <w:t>.</w:t>
            </w:r>
          </w:p>
        </w:tc>
      </w:tr>
    </w:tbl>
    <w:p w14:paraId="3F92313B" w14:textId="77777777" w:rsidR="00CC49E2" w:rsidRDefault="00CC49E2" w:rsidP="00CC49E2">
      <w:pPr>
        <w:rPr>
          <w:b/>
        </w:rPr>
      </w:pPr>
    </w:p>
    <w:p w14:paraId="667783F7" w14:textId="77777777" w:rsidR="00CC49E2" w:rsidRDefault="00CC49E2" w:rsidP="00CC49E2">
      <w:pPr>
        <w:rPr>
          <w:b/>
        </w:rPr>
      </w:pPr>
    </w:p>
    <w:p w14:paraId="120E8B47" w14:textId="77777777" w:rsidR="00CC49E2" w:rsidRDefault="00CC49E2" w:rsidP="00CC49E2">
      <w:pPr>
        <w:rPr>
          <w:b/>
        </w:rPr>
      </w:pPr>
    </w:p>
    <w:p w14:paraId="5301CF86" w14:textId="77777777" w:rsidR="00CC49E2" w:rsidRDefault="00CC49E2" w:rsidP="00CC49E2"/>
    <w:p w14:paraId="07833262" w14:textId="77777777" w:rsidR="00041835" w:rsidRPr="00AD5B59" w:rsidRDefault="00041835" w:rsidP="00CC49E2"/>
    <w:p w14:paraId="4F307FE4" w14:textId="77777777" w:rsidR="00D61A38" w:rsidRDefault="00D61A38" w:rsidP="00755E4C">
      <w:pPr>
        <w:rPr>
          <w:rFonts w:ascii="Times New Roman" w:hAnsi="Times New Roman" w:cs="Times New Roman"/>
          <w:sz w:val="18"/>
        </w:rPr>
      </w:pPr>
    </w:p>
    <w:p w14:paraId="12A720B4" w14:textId="77777777" w:rsidR="00F84320" w:rsidRPr="00233D7C" w:rsidRDefault="00F84320" w:rsidP="00F84320">
      <w:pPr>
        <w:pStyle w:val="Kop2"/>
      </w:pPr>
      <w:r>
        <w:lastRenderedPageBreak/>
        <w:t>bijlage 3</w:t>
      </w:r>
      <w:r w:rsidRPr="00233D7C">
        <w:t xml:space="preserve"> </w:t>
      </w:r>
      <w:r>
        <w:t>overzicht ter voorbereiding op gehoren</w:t>
      </w:r>
    </w:p>
    <w:p w14:paraId="309E48D2" w14:textId="77777777" w:rsidR="00184D1E" w:rsidRPr="00184D1E" w:rsidRDefault="00184D1E" w:rsidP="00755E4C">
      <w:pPr>
        <w:rPr>
          <w:rFonts w:ascii="Times New Roman" w:hAnsi="Times New Roman" w:cs="Times New Roman"/>
        </w:rPr>
      </w:pPr>
    </w:p>
    <w:tbl>
      <w:tblPr>
        <w:tblStyle w:val="Tabelraster"/>
        <w:tblW w:w="0" w:type="auto"/>
        <w:tblLook w:val="04A0" w:firstRow="1" w:lastRow="0" w:firstColumn="1" w:lastColumn="0" w:noHBand="0" w:noVBand="1"/>
      </w:tblPr>
      <w:tblGrid>
        <w:gridCol w:w="4666"/>
        <w:gridCol w:w="4681"/>
        <w:gridCol w:w="4647"/>
      </w:tblGrid>
      <w:tr w:rsidR="00F84320" w14:paraId="7750F403" w14:textId="77777777" w:rsidTr="00F84320">
        <w:trPr>
          <w:trHeight w:val="544"/>
        </w:trPr>
        <w:tc>
          <w:tcPr>
            <w:tcW w:w="4714" w:type="dxa"/>
          </w:tcPr>
          <w:p w14:paraId="435C794E" w14:textId="77777777" w:rsidR="00F84320" w:rsidRDefault="002B5E92" w:rsidP="00C7258D">
            <w:pPr>
              <w:rPr>
                <w:rFonts w:ascii="Times New Roman" w:hAnsi="Times New Roman" w:cs="Times New Roman"/>
                <w:sz w:val="24"/>
                <w:szCs w:val="24"/>
              </w:rPr>
            </w:pPr>
            <w:r>
              <w:rPr>
                <w:rFonts w:ascii="Times New Roman" w:hAnsi="Times New Roman" w:cs="Times New Roman"/>
                <w:sz w:val="24"/>
                <w:szCs w:val="24"/>
              </w:rPr>
              <w:t xml:space="preserve">Intakegesprek 1 </w:t>
            </w:r>
          </w:p>
        </w:tc>
        <w:tc>
          <w:tcPr>
            <w:tcW w:w="4715" w:type="dxa"/>
          </w:tcPr>
          <w:p w14:paraId="4DA67715" w14:textId="77777777" w:rsidR="00F84320" w:rsidRDefault="003514BC" w:rsidP="003514BC">
            <w:pPr>
              <w:shd w:val="clear" w:color="auto" w:fill="FFFFFF"/>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Kennismakingsgesprek op openbare plek. Doel hiervan is om elkaar beter te leren kennen en vertrouwensband te creëren. </w:t>
            </w:r>
          </w:p>
        </w:tc>
        <w:tc>
          <w:tcPr>
            <w:tcW w:w="4715" w:type="dxa"/>
          </w:tcPr>
          <w:p w14:paraId="063340FE" w14:textId="77777777" w:rsidR="00F84320" w:rsidRDefault="00F84320" w:rsidP="00C7258D">
            <w:pPr>
              <w:rPr>
                <w:rFonts w:ascii="Times New Roman" w:hAnsi="Times New Roman" w:cs="Times New Roman"/>
                <w:sz w:val="24"/>
                <w:szCs w:val="24"/>
              </w:rPr>
            </w:pPr>
          </w:p>
        </w:tc>
      </w:tr>
      <w:tr w:rsidR="00F84320" w14:paraId="0A0CD2D5" w14:textId="77777777" w:rsidTr="00F84320">
        <w:trPr>
          <w:trHeight w:val="392"/>
        </w:trPr>
        <w:tc>
          <w:tcPr>
            <w:tcW w:w="4714" w:type="dxa"/>
          </w:tcPr>
          <w:p w14:paraId="77AE0994" w14:textId="77777777" w:rsidR="00F84320" w:rsidRDefault="002B5E92" w:rsidP="00C7258D">
            <w:pPr>
              <w:rPr>
                <w:rFonts w:ascii="Times New Roman" w:hAnsi="Times New Roman" w:cs="Times New Roman"/>
                <w:sz w:val="24"/>
                <w:szCs w:val="24"/>
              </w:rPr>
            </w:pPr>
            <w:r>
              <w:rPr>
                <w:rFonts w:ascii="Times New Roman" w:hAnsi="Times New Roman" w:cs="Times New Roman"/>
                <w:sz w:val="24"/>
                <w:szCs w:val="24"/>
              </w:rPr>
              <w:t xml:space="preserve">Intakegesprek 2 </w:t>
            </w:r>
          </w:p>
        </w:tc>
        <w:tc>
          <w:tcPr>
            <w:tcW w:w="4715" w:type="dxa"/>
          </w:tcPr>
          <w:p w14:paraId="6AB26195" w14:textId="77777777" w:rsidR="00F84320" w:rsidRDefault="003514BC" w:rsidP="00C7258D">
            <w:pPr>
              <w:rPr>
                <w:rFonts w:ascii="Times New Roman" w:hAnsi="Times New Roman" w:cs="Times New Roman"/>
                <w:sz w:val="24"/>
                <w:szCs w:val="24"/>
              </w:rPr>
            </w:pPr>
            <w:r>
              <w:rPr>
                <w:rFonts w:ascii="Times New Roman" w:hAnsi="Times New Roman" w:cs="Times New Roman"/>
                <w:sz w:val="24"/>
                <w:szCs w:val="24"/>
              </w:rPr>
              <w:t>Voorlichtingsgesprek. Tijdens dit gesprek de procedure uitvoerig bespreken en IND casus naspelen. (indien nodig tolk inschakelen)</w:t>
            </w:r>
          </w:p>
        </w:tc>
        <w:tc>
          <w:tcPr>
            <w:tcW w:w="4715" w:type="dxa"/>
          </w:tcPr>
          <w:p w14:paraId="585683D8" w14:textId="77777777" w:rsidR="00F84320" w:rsidRDefault="00F84320" w:rsidP="00C7258D">
            <w:pPr>
              <w:rPr>
                <w:rFonts w:ascii="Times New Roman" w:hAnsi="Times New Roman" w:cs="Times New Roman"/>
                <w:sz w:val="24"/>
                <w:szCs w:val="24"/>
              </w:rPr>
            </w:pPr>
          </w:p>
        </w:tc>
      </w:tr>
      <w:tr w:rsidR="00F84320" w14:paraId="54EE2DBE" w14:textId="77777777" w:rsidTr="00F84320">
        <w:trPr>
          <w:trHeight w:val="538"/>
        </w:trPr>
        <w:tc>
          <w:tcPr>
            <w:tcW w:w="4714" w:type="dxa"/>
          </w:tcPr>
          <w:p w14:paraId="2900F54B" w14:textId="77777777" w:rsidR="00F84320" w:rsidRDefault="003514BC" w:rsidP="00C7258D">
            <w:pPr>
              <w:rPr>
                <w:rFonts w:ascii="Times New Roman" w:hAnsi="Times New Roman" w:cs="Times New Roman"/>
                <w:sz w:val="24"/>
                <w:szCs w:val="24"/>
              </w:rPr>
            </w:pPr>
            <w:r>
              <w:rPr>
                <w:rFonts w:ascii="Times New Roman" w:hAnsi="Times New Roman" w:cs="Times New Roman"/>
                <w:sz w:val="24"/>
                <w:szCs w:val="24"/>
              </w:rPr>
              <w:t>Dag 1</w:t>
            </w:r>
          </w:p>
        </w:tc>
        <w:tc>
          <w:tcPr>
            <w:tcW w:w="4715" w:type="dxa"/>
          </w:tcPr>
          <w:p w14:paraId="24CF15C4" w14:textId="77777777" w:rsidR="003514BC" w:rsidRPr="002B5E92" w:rsidRDefault="003514BC" w:rsidP="003514BC">
            <w:pPr>
              <w:shd w:val="clear" w:color="auto" w:fill="FFFFFF"/>
              <w:spacing w:before="100" w:beforeAutospacing="1" w:after="100" w:afterAutospacing="1"/>
              <w:rPr>
                <w:rFonts w:ascii="Times New Roman" w:eastAsia="Times New Roman" w:hAnsi="Times New Roman" w:cs="Times New Roman"/>
                <w:sz w:val="24"/>
                <w:szCs w:val="24"/>
              </w:rPr>
            </w:pPr>
            <w:r w:rsidRPr="002B5E92">
              <w:rPr>
                <w:rFonts w:ascii="Times New Roman" w:eastAsia="Times New Roman" w:hAnsi="Times New Roman" w:cs="Times New Roman"/>
                <w:sz w:val="24"/>
                <w:szCs w:val="24"/>
              </w:rPr>
              <w:t>Eerste gehoor met de IND</w:t>
            </w:r>
            <w:r w:rsidR="00B81478">
              <w:rPr>
                <w:rFonts w:ascii="Times New Roman" w:eastAsia="Times New Roman" w:hAnsi="Times New Roman" w:cs="Times New Roman"/>
                <w:sz w:val="24"/>
                <w:szCs w:val="24"/>
              </w:rPr>
              <w:t xml:space="preserve"> en tolk</w:t>
            </w:r>
            <w:r w:rsidRPr="002B5E92">
              <w:rPr>
                <w:rFonts w:ascii="Times New Roman" w:eastAsia="Times New Roman" w:hAnsi="Times New Roman" w:cs="Times New Roman"/>
                <w:sz w:val="24"/>
                <w:szCs w:val="24"/>
              </w:rPr>
              <w:t>.</w:t>
            </w:r>
            <w:r w:rsidRPr="002B5E92">
              <w:rPr>
                <w:rFonts w:ascii="Times New Roman" w:eastAsia="Times New Roman" w:hAnsi="Times New Roman" w:cs="Times New Roman"/>
                <w:sz w:val="24"/>
                <w:szCs w:val="24"/>
              </w:rPr>
              <w:br/>
              <w:t>In dit gehoor worden er vragen gesteld over uw identiteit, verblijf in het land van herkomst en de afgelegde reisroute</w:t>
            </w:r>
            <w:r w:rsidR="000438A0">
              <w:rPr>
                <w:rFonts w:ascii="Times New Roman" w:eastAsia="Times New Roman" w:hAnsi="Times New Roman" w:cs="Times New Roman"/>
                <w:sz w:val="24"/>
                <w:szCs w:val="24"/>
              </w:rPr>
              <w:t>. Vertel zo concreet mogelijk en naar waarheid uw identiteit, verblijf in het land van herkomst en de afgelegde reisroute. Indien u relevante stukken heeft om de verklaringen te onderbouwen, wijs ik u erop om deze mee te nemen.</w:t>
            </w:r>
          </w:p>
          <w:p w14:paraId="3782B9AD" w14:textId="77777777" w:rsidR="00F84320" w:rsidRDefault="00F84320" w:rsidP="00C7258D">
            <w:pPr>
              <w:rPr>
                <w:rFonts w:ascii="Times New Roman" w:hAnsi="Times New Roman" w:cs="Times New Roman"/>
                <w:sz w:val="24"/>
                <w:szCs w:val="24"/>
              </w:rPr>
            </w:pPr>
          </w:p>
        </w:tc>
        <w:tc>
          <w:tcPr>
            <w:tcW w:w="4715" w:type="dxa"/>
          </w:tcPr>
          <w:p w14:paraId="2D19E18A" w14:textId="77777777" w:rsidR="00F84320" w:rsidRDefault="00F84320" w:rsidP="00C7258D">
            <w:pPr>
              <w:rPr>
                <w:rFonts w:ascii="Times New Roman" w:hAnsi="Times New Roman" w:cs="Times New Roman"/>
                <w:sz w:val="24"/>
                <w:szCs w:val="24"/>
              </w:rPr>
            </w:pPr>
          </w:p>
        </w:tc>
      </w:tr>
      <w:tr w:rsidR="00F84320" w14:paraId="6701A687" w14:textId="77777777" w:rsidTr="00F84320">
        <w:trPr>
          <w:trHeight w:val="542"/>
        </w:trPr>
        <w:tc>
          <w:tcPr>
            <w:tcW w:w="4714" w:type="dxa"/>
          </w:tcPr>
          <w:p w14:paraId="505DBE38" w14:textId="77777777" w:rsidR="00F84320" w:rsidRDefault="003514BC" w:rsidP="00C7258D">
            <w:pPr>
              <w:rPr>
                <w:rFonts w:ascii="Times New Roman" w:hAnsi="Times New Roman" w:cs="Times New Roman"/>
                <w:sz w:val="24"/>
                <w:szCs w:val="24"/>
              </w:rPr>
            </w:pPr>
            <w:r>
              <w:rPr>
                <w:rFonts w:ascii="Times New Roman" w:hAnsi="Times New Roman" w:cs="Times New Roman"/>
                <w:sz w:val="24"/>
                <w:szCs w:val="24"/>
              </w:rPr>
              <w:t>Dag 2</w:t>
            </w:r>
          </w:p>
        </w:tc>
        <w:tc>
          <w:tcPr>
            <w:tcW w:w="4715" w:type="dxa"/>
          </w:tcPr>
          <w:p w14:paraId="37574F46" w14:textId="77777777" w:rsidR="000438A0" w:rsidRPr="000438A0" w:rsidRDefault="000438A0" w:rsidP="000438A0">
            <w:pPr>
              <w:shd w:val="clear" w:color="auto" w:fill="FFFFFF"/>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Het bespreken van het rapport op het eerste gehoor met cliënt. Tevens cliënt goed voorbereiden op </w:t>
            </w:r>
            <w:r w:rsidRPr="000438A0">
              <w:rPr>
                <w:rFonts w:ascii="Times New Roman" w:eastAsia="Times New Roman" w:hAnsi="Times New Roman" w:cs="Times New Roman"/>
                <w:sz w:val="24"/>
                <w:szCs w:val="24"/>
              </w:rPr>
              <w:t>het ‘nader gehoor.</w:t>
            </w:r>
          </w:p>
          <w:p w14:paraId="2B88FD9B" w14:textId="77777777" w:rsidR="00F84320" w:rsidRDefault="00F84320" w:rsidP="00C7258D">
            <w:pPr>
              <w:rPr>
                <w:rFonts w:ascii="Times New Roman" w:hAnsi="Times New Roman" w:cs="Times New Roman"/>
                <w:sz w:val="24"/>
                <w:szCs w:val="24"/>
              </w:rPr>
            </w:pPr>
          </w:p>
        </w:tc>
        <w:tc>
          <w:tcPr>
            <w:tcW w:w="4715" w:type="dxa"/>
          </w:tcPr>
          <w:p w14:paraId="41760098" w14:textId="77777777" w:rsidR="00F84320" w:rsidRDefault="00F84320" w:rsidP="00C7258D">
            <w:pPr>
              <w:rPr>
                <w:rFonts w:ascii="Times New Roman" w:hAnsi="Times New Roman" w:cs="Times New Roman"/>
                <w:sz w:val="24"/>
                <w:szCs w:val="24"/>
              </w:rPr>
            </w:pPr>
          </w:p>
        </w:tc>
      </w:tr>
      <w:tr w:rsidR="00F84320" w14:paraId="58802810" w14:textId="77777777" w:rsidTr="00F84320">
        <w:trPr>
          <w:trHeight w:val="532"/>
        </w:trPr>
        <w:tc>
          <w:tcPr>
            <w:tcW w:w="4714" w:type="dxa"/>
          </w:tcPr>
          <w:p w14:paraId="455E64AE" w14:textId="77777777" w:rsidR="00F84320" w:rsidRDefault="003514BC" w:rsidP="00C7258D">
            <w:pPr>
              <w:rPr>
                <w:rFonts w:ascii="Times New Roman" w:hAnsi="Times New Roman" w:cs="Times New Roman"/>
                <w:sz w:val="24"/>
                <w:szCs w:val="24"/>
              </w:rPr>
            </w:pPr>
            <w:r>
              <w:rPr>
                <w:rFonts w:ascii="Times New Roman" w:hAnsi="Times New Roman" w:cs="Times New Roman"/>
                <w:sz w:val="24"/>
                <w:szCs w:val="24"/>
              </w:rPr>
              <w:t>Dag 3</w:t>
            </w:r>
          </w:p>
        </w:tc>
        <w:tc>
          <w:tcPr>
            <w:tcW w:w="4715" w:type="dxa"/>
          </w:tcPr>
          <w:p w14:paraId="514946AB" w14:textId="77777777" w:rsidR="000438A0" w:rsidRPr="000438A0" w:rsidRDefault="000438A0" w:rsidP="000438A0">
            <w:pPr>
              <w:shd w:val="clear" w:color="auto" w:fill="FFFFFF"/>
              <w:spacing w:before="100" w:beforeAutospacing="1" w:after="100" w:afterAutospacing="1"/>
              <w:rPr>
                <w:rFonts w:ascii="Times New Roman" w:eastAsia="Times New Roman" w:hAnsi="Times New Roman" w:cs="Times New Roman"/>
                <w:sz w:val="24"/>
                <w:szCs w:val="24"/>
              </w:rPr>
            </w:pPr>
            <w:r w:rsidRPr="000438A0">
              <w:rPr>
                <w:rFonts w:ascii="Times New Roman" w:eastAsia="Times New Roman" w:hAnsi="Times New Roman" w:cs="Times New Roman"/>
                <w:sz w:val="24"/>
                <w:szCs w:val="24"/>
              </w:rPr>
              <w:t xml:space="preserve">Het nader gehoor met IND medewerker. </w:t>
            </w:r>
            <w:r w:rsidRPr="000438A0">
              <w:rPr>
                <w:rFonts w:ascii="Times New Roman" w:eastAsia="Times New Roman" w:hAnsi="Times New Roman" w:cs="Times New Roman"/>
                <w:sz w:val="24"/>
                <w:szCs w:val="24"/>
              </w:rPr>
              <w:br/>
              <w:t>Tijdens dit gehoor dient cliënt de redenen van zijn aanvraag consistent, concreet en met positieve overtuigingskracht de redenen van de aanvraag toe te lichten.</w:t>
            </w:r>
          </w:p>
          <w:p w14:paraId="0328F7B3" w14:textId="77777777" w:rsidR="00F84320" w:rsidRDefault="00F84320" w:rsidP="00C7258D">
            <w:pPr>
              <w:rPr>
                <w:rFonts w:ascii="Times New Roman" w:hAnsi="Times New Roman" w:cs="Times New Roman"/>
                <w:sz w:val="24"/>
                <w:szCs w:val="24"/>
              </w:rPr>
            </w:pPr>
          </w:p>
        </w:tc>
        <w:tc>
          <w:tcPr>
            <w:tcW w:w="4715" w:type="dxa"/>
          </w:tcPr>
          <w:p w14:paraId="55B33EE1" w14:textId="77777777" w:rsidR="00F84320" w:rsidRDefault="00F84320" w:rsidP="00C7258D">
            <w:pPr>
              <w:rPr>
                <w:rFonts w:ascii="Times New Roman" w:hAnsi="Times New Roman" w:cs="Times New Roman"/>
                <w:sz w:val="24"/>
                <w:szCs w:val="24"/>
              </w:rPr>
            </w:pPr>
          </w:p>
        </w:tc>
      </w:tr>
      <w:tr w:rsidR="00F84320" w14:paraId="229E3EB9" w14:textId="77777777" w:rsidTr="00F84320">
        <w:trPr>
          <w:trHeight w:val="677"/>
        </w:trPr>
        <w:tc>
          <w:tcPr>
            <w:tcW w:w="4714" w:type="dxa"/>
          </w:tcPr>
          <w:p w14:paraId="478DD4FD" w14:textId="77777777" w:rsidR="00F84320" w:rsidRDefault="003514BC" w:rsidP="00C7258D">
            <w:pPr>
              <w:rPr>
                <w:rFonts w:ascii="Times New Roman" w:hAnsi="Times New Roman" w:cs="Times New Roman"/>
                <w:sz w:val="24"/>
                <w:szCs w:val="24"/>
              </w:rPr>
            </w:pPr>
            <w:r>
              <w:rPr>
                <w:rFonts w:ascii="Times New Roman" w:hAnsi="Times New Roman" w:cs="Times New Roman"/>
                <w:sz w:val="24"/>
                <w:szCs w:val="24"/>
              </w:rPr>
              <w:lastRenderedPageBreak/>
              <w:t>Dag 4</w:t>
            </w:r>
          </w:p>
        </w:tc>
        <w:tc>
          <w:tcPr>
            <w:tcW w:w="4715" w:type="dxa"/>
          </w:tcPr>
          <w:p w14:paraId="2730CC52" w14:textId="77777777" w:rsidR="000438A0" w:rsidRPr="000438A0" w:rsidRDefault="000438A0" w:rsidP="000438A0">
            <w:pPr>
              <w:shd w:val="clear" w:color="auto" w:fill="FFFFFF"/>
              <w:spacing w:before="100" w:beforeAutospacing="1" w:after="100" w:afterAutospacing="1"/>
              <w:rPr>
                <w:rFonts w:ascii="Times New Roman" w:eastAsia="Times New Roman" w:hAnsi="Times New Roman" w:cs="Times New Roman"/>
                <w:sz w:val="24"/>
                <w:szCs w:val="24"/>
              </w:rPr>
            </w:pPr>
            <w:r w:rsidRPr="000438A0">
              <w:rPr>
                <w:rFonts w:ascii="Times New Roman" w:eastAsia="Times New Roman" w:hAnsi="Times New Roman" w:cs="Times New Roman"/>
                <w:sz w:val="24"/>
                <w:szCs w:val="24"/>
              </w:rPr>
              <w:t>Het bespreken van het rapport van het nader gehoor. Indien verklaringen niet juist of aangepast moeten worden, dient dit zo snel mogelijk te gebeuren.</w:t>
            </w:r>
          </w:p>
          <w:p w14:paraId="161B3A89" w14:textId="77777777" w:rsidR="00F84320" w:rsidRDefault="00F84320" w:rsidP="00C7258D">
            <w:pPr>
              <w:rPr>
                <w:rFonts w:ascii="Times New Roman" w:hAnsi="Times New Roman" w:cs="Times New Roman"/>
                <w:sz w:val="24"/>
                <w:szCs w:val="24"/>
              </w:rPr>
            </w:pPr>
          </w:p>
        </w:tc>
        <w:tc>
          <w:tcPr>
            <w:tcW w:w="4715" w:type="dxa"/>
          </w:tcPr>
          <w:p w14:paraId="2DA15DF5" w14:textId="77777777" w:rsidR="00F84320" w:rsidRDefault="00F84320" w:rsidP="00C7258D">
            <w:pPr>
              <w:rPr>
                <w:rFonts w:ascii="Times New Roman" w:hAnsi="Times New Roman" w:cs="Times New Roman"/>
                <w:sz w:val="24"/>
                <w:szCs w:val="24"/>
              </w:rPr>
            </w:pPr>
          </w:p>
        </w:tc>
      </w:tr>
      <w:tr w:rsidR="00F84320" w14:paraId="3C2525D8" w14:textId="77777777" w:rsidTr="00F84320">
        <w:trPr>
          <w:trHeight w:val="668"/>
        </w:trPr>
        <w:tc>
          <w:tcPr>
            <w:tcW w:w="4714" w:type="dxa"/>
          </w:tcPr>
          <w:p w14:paraId="2BD8F3F5" w14:textId="77777777" w:rsidR="00F84320" w:rsidRDefault="003514BC" w:rsidP="00C7258D">
            <w:pPr>
              <w:rPr>
                <w:rFonts w:ascii="Times New Roman" w:hAnsi="Times New Roman" w:cs="Times New Roman"/>
                <w:sz w:val="24"/>
                <w:szCs w:val="24"/>
              </w:rPr>
            </w:pPr>
            <w:r>
              <w:rPr>
                <w:rFonts w:ascii="Times New Roman" w:hAnsi="Times New Roman" w:cs="Times New Roman"/>
                <w:sz w:val="24"/>
                <w:szCs w:val="24"/>
              </w:rPr>
              <w:t>Dag 5</w:t>
            </w:r>
          </w:p>
        </w:tc>
        <w:tc>
          <w:tcPr>
            <w:tcW w:w="4715" w:type="dxa"/>
          </w:tcPr>
          <w:p w14:paraId="3D13D30C" w14:textId="77777777" w:rsidR="00041835" w:rsidRPr="00041835" w:rsidRDefault="00041835" w:rsidP="00041835">
            <w:pPr>
              <w:shd w:val="clear" w:color="auto" w:fill="FFFFFF"/>
              <w:spacing w:before="100" w:beforeAutospacing="1" w:after="100" w:afterAutospacing="1"/>
              <w:rPr>
                <w:rFonts w:ascii="Times New Roman" w:eastAsia="Times New Roman" w:hAnsi="Times New Roman" w:cs="Times New Roman"/>
                <w:sz w:val="24"/>
                <w:szCs w:val="24"/>
              </w:rPr>
            </w:pPr>
            <w:r w:rsidRPr="00041835">
              <w:rPr>
                <w:rFonts w:ascii="Times New Roman" w:eastAsia="Times New Roman" w:hAnsi="Times New Roman" w:cs="Times New Roman"/>
                <w:sz w:val="24"/>
                <w:szCs w:val="24"/>
              </w:rPr>
              <w:t xml:space="preserve">Op dag 5 zal de IND een eerste beslissing nemen. Dit wordt het ‘voornemen’ genoemd. </w:t>
            </w:r>
            <w:r>
              <w:rPr>
                <w:rFonts w:ascii="Times New Roman" w:eastAsia="Times New Roman" w:hAnsi="Times New Roman" w:cs="Times New Roman"/>
                <w:sz w:val="24"/>
                <w:szCs w:val="24"/>
              </w:rPr>
              <w:t>Dit rapport is nog geen beschikking waartegen bezwaar of beroep kan worden ingesteld.</w:t>
            </w:r>
          </w:p>
          <w:p w14:paraId="3C94536B" w14:textId="77777777" w:rsidR="00F84320" w:rsidRPr="00041835" w:rsidRDefault="00F84320" w:rsidP="00C7258D">
            <w:pPr>
              <w:rPr>
                <w:rFonts w:ascii="Times New Roman" w:hAnsi="Times New Roman" w:cs="Times New Roman"/>
                <w:sz w:val="24"/>
                <w:szCs w:val="24"/>
              </w:rPr>
            </w:pPr>
          </w:p>
        </w:tc>
        <w:tc>
          <w:tcPr>
            <w:tcW w:w="4715" w:type="dxa"/>
          </w:tcPr>
          <w:p w14:paraId="21510478" w14:textId="77777777" w:rsidR="00F84320" w:rsidRDefault="00F84320" w:rsidP="00C7258D">
            <w:pPr>
              <w:rPr>
                <w:rFonts w:ascii="Times New Roman" w:hAnsi="Times New Roman" w:cs="Times New Roman"/>
                <w:sz w:val="24"/>
                <w:szCs w:val="24"/>
              </w:rPr>
            </w:pPr>
          </w:p>
        </w:tc>
      </w:tr>
      <w:tr w:rsidR="00F84320" w14:paraId="0D1203DD" w14:textId="77777777" w:rsidTr="00F84320">
        <w:trPr>
          <w:trHeight w:val="1238"/>
        </w:trPr>
        <w:tc>
          <w:tcPr>
            <w:tcW w:w="4714" w:type="dxa"/>
          </w:tcPr>
          <w:p w14:paraId="7829966C" w14:textId="77777777" w:rsidR="00F84320" w:rsidRDefault="003514BC" w:rsidP="00C7258D">
            <w:pPr>
              <w:rPr>
                <w:rFonts w:ascii="Times New Roman" w:hAnsi="Times New Roman" w:cs="Times New Roman"/>
                <w:sz w:val="24"/>
                <w:szCs w:val="24"/>
              </w:rPr>
            </w:pPr>
            <w:r>
              <w:rPr>
                <w:rFonts w:ascii="Times New Roman" w:hAnsi="Times New Roman" w:cs="Times New Roman"/>
                <w:sz w:val="24"/>
                <w:szCs w:val="24"/>
              </w:rPr>
              <w:t>Dag 6</w:t>
            </w:r>
          </w:p>
        </w:tc>
        <w:tc>
          <w:tcPr>
            <w:tcW w:w="4715" w:type="dxa"/>
          </w:tcPr>
          <w:p w14:paraId="6E7CADF5" w14:textId="77777777" w:rsidR="00041835" w:rsidRPr="00B81478" w:rsidRDefault="00B81478" w:rsidP="00041835">
            <w:pPr>
              <w:shd w:val="clear" w:color="auto" w:fill="FFFFFF"/>
              <w:spacing w:before="100" w:beforeAutospacing="1" w:after="100" w:afterAutospacing="1"/>
              <w:rPr>
                <w:rFonts w:ascii="Times New Roman" w:eastAsia="Times New Roman" w:hAnsi="Times New Roman" w:cs="Times New Roman"/>
                <w:sz w:val="24"/>
                <w:szCs w:val="24"/>
              </w:rPr>
            </w:pPr>
            <w:r w:rsidRPr="00B81478">
              <w:rPr>
                <w:rFonts w:ascii="Times New Roman" w:eastAsia="Times New Roman" w:hAnsi="Times New Roman" w:cs="Times New Roman"/>
                <w:sz w:val="24"/>
                <w:szCs w:val="24"/>
              </w:rPr>
              <w:t xml:space="preserve">Reageren op het voornemen met advocaat. Indien het </w:t>
            </w:r>
            <w:r w:rsidR="00041835" w:rsidRPr="00B81478">
              <w:rPr>
                <w:rFonts w:ascii="Times New Roman" w:eastAsia="Times New Roman" w:hAnsi="Times New Roman" w:cs="Times New Roman"/>
                <w:sz w:val="24"/>
                <w:szCs w:val="24"/>
              </w:rPr>
              <w:t xml:space="preserve">voornemen negatief is, kan </w:t>
            </w:r>
            <w:r>
              <w:rPr>
                <w:rFonts w:ascii="Times New Roman" w:eastAsia="Times New Roman" w:hAnsi="Times New Roman" w:cs="Times New Roman"/>
                <w:sz w:val="24"/>
                <w:szCs w:val="24"/>
              </w:rPr>
              <w:t xml:space="preserve">hierop verweer worden geschreven. </w:t>
            </w:r>
          </w:p>
          <w:p w14:paraId="402A929B" w14:textId="77777777" w:rsidR="00F84320" w:rsidRPr="00B81478" w:rsidRDefault="00F84320" w:rsidP="00C7258D">
            <w:pPr>
              <w:rPr>
                <w:rFonts w:ascii="Times New Roman" w:hAnsi="Times New Roman" w:cs="Times New Roman"/>
                <w:sz w:val="24"/>
                <w:szCs w:val="24"/>
              </w:rPr>
            </w:pPr>
          </w:p>
        </w:tc>
        <w:tc>
          <w:tcPr>
            <w:tcW w:w="4715" w:type="dxa"/>
          </w:tcPr>
          <w:p w14:paraId="3C470EDD" w14:textId="77777777" w:rsidR="00F84320" w:rsidRDefault="00F84320" w:rsidP="00C7258D">
            <w:pPr>
              <w:rPr>
                <w:rFonts w:ascii="Times New Roman" w:hAnsi="Times New Roman" w:cs="Times New Roman"/>
                <w:sz w:val="24"/>
                <w:szCs w:val="24"/>
              </w:rPr>
            </w:pPr>
          </w:p>
        </w:tc>
      </w:tr>
      <w:tr w:rsidR="003514BC" w14:paraId="3478BA73" w14:textId="77777777" w:rsidTr="00F84320">
        <w:trPr>
          <w:trHeight w:val="1238"/>
        </w:trPr>
        <w:tc>
          <w:tcPr>
            <w:tcW w:w="4714" w:type="dxa"/>
          </w:tcPr>
          <w:p w14:paraId="072AE505" w14:textId="77777777" w:rsidR="003514BC" w:rsidRDefault="003514BC" w:rsidP="00C7258D">
            <w:pPr>
              <w:rPr>
                <w:rFonts w:ascii="Times New Roman" w:hAnsi="Times New Roman" w:cs="Times New Roman"/>
                <w:sz w:val="24"/>
                <w:szCs w:val="24"/>
              </w:rPr>
            </w:pPr>
            <w:r>
              <w:rPr>
                <w:rFonts w:ascii="Times New Roman" w:hAnsi="Times New Roman" w:cs="Times New Roman"/>
                <w:sz w:val="24"/>
                <w:szCs w:val="24"/>
              </w:rPr>
              <w:t>Dag 7</w:t>
            </w:r>
            <w:r w:rsidR="00B81478">
              <w:rPr>
                <w:rFonts w:ascii="Times New Roman" w:hAnsi="Times New Roman" w:cs="Times New Roman"/>
                <w:sz w:val="24"/>
                <w:szCs w:val="24"/>
              </w:rPr>
              <w:t xml:space="preserve"> en 8</w:t>
            </w:r>
          </w:p>
        </w:tc>
        <w:tc>
          <w:tcPr>
            <w:tcW w:w="4715" w:type="dxa"/>
          </w:tcPr>
          <w:p w14:paraId="13A098FB" w14:textId="77777777" w:rsidR="00B81478" w:rsidRPr="00B81478" w:rsidRDefault="00B81478" w:rsidP="00B81478">
            <w:pPr>
              <w:shd w:val="clear" w:color="auto" w:fill="FFFFFF"/>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Op deze dag zal de beslissing op het asielverzoek worden bekendgemaakt</w:t>
            </w:r>
            <w:r w:rsidRPr="00B8147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Als de vragen van de IND goed zijn verklaard en de gestelde seksuele geaardheid aannemelijk zijn gemaakt, zal de kans op slagen groot zijn. </w:t>
            </w:r>
          </w:p>
          <w:p w14:paraId="13199673" w14:textId="77777777" w:rsidR="003514BC" w:rsidRDefault="003514BC" w:rsidP="00C7258D">
            <w:pPr>
              <w:rPr>
                <w:rFonts w:ascii="Times New Roman" w:hAnsi="Times New Roman" w:cs="Times New Roman"/>
                <w:sz w:val="24"/>
                <w:szCs w:val="24"/>
              </w:rPr>
            </w:pPr>
          </w:p>
        </w:tc>
        <w:tc>
          <w:tcPr>
            <w:tcW w:w="4715" w:type="dxa"/>
          </w:tcPr>
          <w:p w14:paraId="57AD7545" w14:textId="77777777" w:rsidR="003514BC" w:rsidRDefault="003514BC" w:rsidP="00C7258D">
            <w:pPr>
              <w:rPr>
                <w:rFonts w:ascii="Times New Roman" w:hAnsi="Times New Roman" w:cs="Times New Roman"/>
                <w:sz w:val="24"/>
                <w:szCs w:val="24"/>
              </w:rPr>
            </w:pPr>
          </w:p>
        </w:tc>
      </w:tr>
    </w:tbl>
    <w:p w14:paraId="16959436" w14:textId="77777777" w:rsidR="00C7258D" w:rsidRPr="00131024" w:rsidRDefault="00C7258D" w:rsidP="00C7258D">
      <w:pPr>
        <w:rPr>
          <w:rFonts w:ascii="Times New Roman" w:hAnsi="Times New Roman" w:cs="Times New Roman"/>
          <w:sz w:val="24"/>
          <w:szCs w:val="24"/>
        </w:rPr>
      </w:pPr>
    </w:p>
    <w:p w14:paraId="0363AB92" w14:textId="77777777" w:rsidR="00C7258D" w:rsidRPr="00131024" w:rsidRDefault="00C7258D" w:rsidP="00C7258D">
      <w:pPr>
        <w:rPr>
          <w:rFonts w:ascii="Times New Roman" w:hAnsi="Times New Roman" w:cs="Times New Roman"/>
          <w:sz w:val="18"/>
        </w:rPr>
      </w:pPr>
    </w:p>
    <w:p w14:paraId="21B9AC40" w14:textId="77777777" w:rsidR="00E664E7" w:rsidRPr="00131024" w:rsidRDefault="00E664E7" w:rsidP="00AD5B59"/>
    <w:p w14:paraId="6B11CD2B" w14:textId="77777777" w:rsidR="00E664E7" w:rsidRPr="00131024" w:rsidRDefault="00E664E7" w:rsidP="00AD5B59"/>
    <w:p w14:paraId="24F8D41F" w14:textId="77777777" w:rsidR="00E664E7" w:rsidRPr="00131024" w:rsidRDefault="00E664E7" w:rsidP="00AD5B59"/>
    <w:p w14:paraId="78EE7982" w14:textId="77777777" w:rsidR="00E664E7" w:rsidRPr="00131024" w:rsidRDefault="00E664E7" w:rsidP="00AD5B59"/>
    <w:p w14:paraId="6FB85EAB" w14:textId="77777777" w:rsidR="00283D24" w:rsidRPr="00131024" w:rsidRDefault="00283D24" w:rsidP="00AD5B59">
      <w:pPr>
        <w:rPr>
          <w:b/>
          <w:u w:val="single"/>
        </w:rPr>
        <w:sectPr w:rsidR="00283D24" w:rsidRPr="00131024" w:rsidSect="00CC49E2">
          <w:pgSz w:w="16838" w:h="11906" w:orient="landscape"/>
          <w:pgMar w:top="1417" w:right="1417" w:bottom="1417" w:left="1417" w:header="708" w:footer="708" w:gutter="0"/>
          <w:cols w:space="708"/>
          <w:titlePg/>
          <w:docGrid w:linePitch="360"/>
        </w:sectPr>
      </w:pPr>
    </w:p>
    <w:p w14:paraId="0F14BC70" w14:textId="77777777" w:rsidR="00237D62" w:rsidRDefault="00237D62" w:rsidP="00CC49E2">
      <w:pPr>
        <w:sectPr w:rsidR="00237D62" w:rsidSect="00283D24">
          <w:pgSz w:w="16838" w:h="11906" w:orient="landscape"/>
          <w:pgMar w:top="1417" w:right="1417" w:bottom="1417" w:left="1417" w:header="708" w:footer="708" w:gutter="0"/>
          <w:cols w:space="708"/>
          <w:titlePg/>
          <w:docGrid w:linePitch="360"/>
        </w:sectPr>
      </w:pPr>
    </w:p>
    <w:p w14:paraId="298DC0F9" w14:textId="77777777" w:rsidR="001576E4" w:rsidRPr="00AD5B59" w:rsidRDefault="001576E4" w:rsidP="00CC49E2"/>
    <w:sectPr w:rsidR="001576E4" w:rsidRPr="00AD5B59" w:rsidSect="00283D24">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DCEA3F" w14:textId="77777777" w:rsidR="003D32F1" w:rsidRDefault="003D32F1" w:rsidP="00091C21">
      <w:pPr>
        <w:spacing w:after="0" w:line="240" w:lineRule="auto"/>
      </w:pPr>
      <w:r>
        <w:separator/>
      </w:r>
    </w:p>
  </w:endnote>
  <w:endnote w:type="continuationSeparator" w:id="0">
    <w:p w14:paraId="2878E17A" w14:textId="77777777" w:rsidR="003D32F1" w:rsidRDefault="003D32F1" w:rsidP="00091C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ff-meta-serif-web-pr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1633288"/>
      <w:docPartObj>
        <w:docPartGallery w:val="Page Numbers (Bottom of Page)"/>
        <w:docPartUnique/>
      </w:docPartObj>
    </w:sdtPr>
    <w:sdtEndPr/>
    <w:sdtContent>
      <w:p w14:paraId="73ED8DAF" w14:textId="77777777" w:rsidR="003D32F1" w:rsidRDefault="003D32F1">
        <w:pPr>
          <w:pStyle w:val="Voettekst"/>
          <w:jc w:val="center"/>
        </w:pPr>
        <w:r>
          <w:fldChar w:fldCharType="begin"/>
        </w:r>
        <w:r>
          <w:instrText>PAGE   \* MERGEFORMAT</w:instrText>
        </w:r>
        <w:r>
          <w:fldChar w:fldCharType="separate"/>
        </w:r>
        <w:r w:rsidR="00E11C19">
          <w:rPr>
            <w:noProof/>
          </w:rPr>
          <w:t>39</w:t>
        </w:r>
        <w:r>
          <w:rPr>
            <w:noProof/>
          </w:rPr>
          <w:fldChar w:fldCharType="end"/>
        </w:r>
      </w:p>
    </w:sdtContent>
  </w:sdt>
  <w:p w14:paraId="7B615720" w14:textId="77777777" w:rsidR="003D32F1" w:rsidRDefault="003D32F1" w:rsidP="00C535AD">
    <w:pPr>
      <w:pStyle w:val="Voettekst"/>
      <w:tabs>
        <w:tab w:val="clear" w:pos="4536"/>
        <w:tab w:val="clear" w:pos="9072"/>
        <w:tab w:val="left" w:pos="183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8CDB91" w14:textId="77777777" w:rsidR="003D32F1" w:rsidRDefault="003D32F1" w:rsidP="00091C21">
      <w:pPr>
        <w:spacing w:after="0" w:line="240" w:lineRule="auto"/>
      </w:pPr>
      <w:r>
        <w:separator/>
      </w:r>
    </w:p>
  </w:footnote>
  <w:footnote w:type="continuationSeparator" w:id="0">
    <w:p w14:paraId="3B57A585" w14:textId="77777777" w:rsidR="003D32F1" w:rsidRDefault="003D32F1" w:rsidP="00091C21">
      <w:pPr>
        <w:spacing w:after="0" w:line="240" w:lineRule="auto"/>
      </w:pPr>
      <w:r>
        <w:continuationSeparator/>
      </w:r>
    </w:p>
  </w:footnote>
  <w:footnote w:id="1">
    <w:p w14:paraId="6A550A51" w14:textId="77777777" w:rsidR="003D32F1" w:rsidRPr="002C3DE1" w:rsidRDefault="003D32F1" w:rsidP="002B3832">
      <w:pPr>
        <w:pStyle w:val="Voetnoottekst"/>
        <w:rPr>
          <w:rFonts w:ascii="Times New Roman" w:hAnsi="Times New Roman" w:cs="Times New Roman"/>
          <w:lang w:val="en-US"/>
        </w:rPr>
      </w:pPr>
      <w:r w:rsidRPr="005F72ED">
        <w:rPr>
          <w:rStyle w:val="Voetnootmarkering"/>
          <w:rFonts w:ascii="Times New Roman" w:hAnsi="Times New Roman" w:cs="Times New Roman"/>
          <w:sz w:val="18"/>
        </w:rPr>
        <w:footnoteRef/>
      </w:r>
      <w:r w:rsidRPr="002C3DE1">
        <w:rPr>
          <w:rFonts w:ascii="Times New Roman" w:hAnsi="Times New Roman" w:cs="Times New Roman"/>
          <w:sz w:val="18"/>
          <w:lang w:val="en-US"/>
        </w:rPr>
        <w:t xml:space="preserve"> </w:t>
      </w:r>
      <w:proofErr w:type="spellStart"/>
      <w:r w:rsidRPr="002C3DE1">
        <w:rPr>
          <w:rFonts w:ascii="Times New Roman" w:hAnsi="Times New Roman" w:cs="Times New Roman"/>
          <w:sz w:val="18"/>
          <w:lang w:val="en-US"/>
        </w:rPr>
        <w:t>ABRvS</w:t>
      </w:r>
      <w:proofErr w:type="spellEnd"/>
      <w:r w:rsidRPr="002C3DE1">
        <w:rPr>
          <w:rFonts w:ascii="Times New Roman" w:hAnsi="Times New Roman" w:cs="Times New Roman"/>
          <w:sz w:val="18"/>
          <w:lang w:val="en-US"/>
        </w:rPr>
        <w:t xml:space="preserve"> 18 </w:t>
      </w:r>
      <w:proofErr w:type="spellStart"/>
      <w:r w:rsidRPr="002C3DE1">
        <w:rPr>
          <w:rFonts w:ascii="Times New Roman" w:hAnsi="Times New Roman" w:cs="Times New Roman"/>
          <w:sz w:val="18"/>
          <w:lang w:val="en-US"/>
        </w:rPr>
        <w:t>december</w:t>
      </w:r>
      <w:proofErr w:type="spellEnd"/>
      <w:r w:rsidRPr="002C3DE1">
        <w:rPr>
          <w:rFonts w:ascii="Times New Roman" w:hAnsi="Times New Roman" w:cs="Times New Roman"/>
          <w:sz w:val="18"/>
          <w:lang w:val="en-US"/>
        </w:rPr>
        <w:t xml:space="preserve"> 2013, ECLI:NL:RVS:2013:2423, JV 2014/48 </w:t>
      </w:r>
    </w:p>
  </w:footnote>
  <w:footnote w:id="2">
    <w:p w14:paraId="5B79AF4C" w14:textId="77777777" w:rsidR="003D32F1" w:rsidRPr="00231662" w:rsidRDefault="003D32F1" w:rsidP="004B5A6F">
      <w:pPr>
        <w:pStyle w:val="Voetnoottekst"/>
        <w:rPr>
          <w:rFonts w:ascii="Times New Roman" w:hAnsi="Times New Roman" w:cs="Times New Roman"/>
          <w:lang w:val="en-US"/>
        </w:rPr>
      </w:pPr>
      <w:r w:rsidRPr="00231662">
        <w:rPr>
          <w:rStyle w:val="Voetnootmarkering"/>
          <w:rFonts w:ascii="Times New Roman" w:hAnsi="Times New Roman" w:cs="Times New Roman"/>
          <w:sz w:val="18"/>
        </w:rPr>
        <w:footnoteRef/>
      </w:r>
      <w:r w:rsidRPr="00231662">
        <w:rPr>
          <w:rFonts w:ascii="Times New Roman" w:hAnsi="Times New Roman" w:cs="Times New Roman"/>
          <w:sz w:val="18"/>
          <w:lang w:val="en-US"/>
        </w:rPr>
        <w:t xml:space="preserve"> </w:t>
      </w:r>
      <w:r>
        <w:rPr>
          <w:rFonts w:ascii="Times New Roman" w:hAnsi="Times New Roman" w:cs="Times New Roman"/>
          <w:sz w:val="18"/>
          <w:lang w:val="en-US"/>
        </w:rPr>
        <w:t>´</w:t>
      </w:r>
      <w:r w:rsidRPr="00231662">
        <w:rPr>
          <w:rFonts w:ascii="Times New Roman" w:hAnsi="Times New Roman" w:cs="Times New Roman"/>
          <w:sz w:val="18"/>
          <w:lang w:val="en-US"/>
        </w:rPr>
        <w:t xml:space="preserve">73 countries where homosexuality is </w:t>
      </w:r>
      <w:r>
        <w:rPr>
          <w:rFonts w:ascii="Times New Roman" w:hAnsi="Times New Roman" w:cs="Times New Roman"/>
          <w:sz w:val="18"/>
          <w:lang w:val="en-US"/>
        </w:rPr>
        <w:t xml:space="preserve">illegal´, </w:t>
      </w:r>
      <w:r w:rsidRPr="009505B5">
        <w:rPr>
          <w:rFonts w:ascii="Times New Roman" w:hAnsi="Times New Roman" w:cs="Times New Roman"/>
          <w:i/>
          <w:sz w:val="18"/>
          <w:lang w:val="en-US"/>
        </w:rPr>
        <w:t>Admin76crimes</w:t>
      </w:r>
      <w:r>
        <w:rPr>
          <w:rFonts w:ascii="Times New Roman" w:hAnsi="Times New Roman" w:cs="Times New Roman"/>
          <w:sz w:val="18"/>
          <w:lang w:val="en-US"/>
        </w:rPr>
        <w:t xml:space="preserve"> geraadpleegd</w:t>
      </w:r>
      <w:r w:rsidRPr="00231662">
        <w:rPr>
          <w:rFonts w:ascii="Times New Roman" w:hAnsi="Times New Roman" w:cs="Times New Roman"/>
          <w:sz w:val="18"/>
          <w:lang w:val="en-US"/>
        </w:rPr>
        <w:t xml:space="preserve"> op 10 april 2019</w:t>
      </w:r>
      <w:r>
        <w:rPr>
          <w:rFonts w:ascii="Times New Roman" w:hAnsi="Times New Roman" w:cs="Times New Roman"/>
          <w:sz w:val="18"/>
          <w:lang w:val="en-US"/>
        </w:rPr>
        <w:t>, 76crimes.com</w:t>
      </w:r>
      <w:r w:rsidRPr="00231662">
        <w:rPr>
          <w:rFonts w:ascii="Times New Roman" w:hAnsi="Times New Roman" w:cs="Times New Roman"/>
          <w:sz w:val="18"/>
          <w:lang w:val="en-US"/>
        </w:rPr>
        <w:t>,</w:t>
      </w:r>
    </w:p>
  </w:footnote>
  <w:footnote w:id="3">
    <w:p w14:paraId="6646E9B2" w14:textId="77777777" w:rsidR="003D32F1" w:rsidRPr="00F85DDF" w:rsidRDefault="003D32F1" w:rsidP="004B5A6F">
      <w:pPr>
        <w:pStyle w:val="Voetnoottekst"/>
        <w:rPr>
          <w:rFonts w:ascii="Times New Roman" w:hAnsi="Times New Roman" w:cs="Times New Roman"/>
          <w:sz w:val="18"/>
          <w:szCs w:val="18"/>
        </w:rPr>
      </w:pPr>
      <w:r w:rsidRPr="00F85DDF">
        <w:rPr>
          <w:rStyle w:val="Voetnootmarkering"/>
          <w:rFonts w:ascii="Times New Roman" w:hAnsi="Times New Roman" w:cs="Times New Roman"/>
          <w:sz w:val="18"/>
          <w:szCs w:val="18"/>
        </w:rPr>
        <w:footnoteRef/>
      </w:r>
      <w:r>
        <w:rPr>
          <w:rFonts w:ascii="Times New Roman" w:hAnsi="Times New Roman" w:cs="Times New Roman"/>
          <w:sz w:val="18"/>
          <w:szCs w:val="18"/>
        </w:rPr>
        <w:t xml:space="preserve"> ‘LHBTI’ (dossier), </w:t>
      </w:r>
      <w:r w:rsidRPr="00E9583F">
        <w:rPr>
          <w:rFonts w:ascii="Times New Roman" w:hAnsi="Times New Roman" w:cs="Times New Roman"/>
          <w:i/>
          <w:sz w:val="18"/>
          <w:szCs w:val="18"/>
        </w:rPr>
        <w:t>College van de rechten van de mens</w:t>
      </w:r>
      <w:r w:rsidRPr="00F85DDF">
        <w:rPr>
          <w:rFonts w:ascii="Times New Roman" w:hAnsi="Times New Roman" w:cs="Times New Roman"/>
          <w:sz w:val="18"/>
          <w:szCs w:val="18"/>
        </w:rPr>
        <w:t xml:space="preserve"> </w:t>
      </w:r>
      <w:r>
        <w:rPr>
          <w:rFonts w:ascii="Times New Roman" w:hAnsi="Times New Roman" w:cs="Times New Roman"/>
          <w:sz w:val="18"/>
          <w:szCs w:val="18"/>
        </w:rPr>
        <w:t>geraadpleegd op 13 mei 2019,</w:t>
      </w:r>
      <w:r w:rsidRPr="00E9583F">
        <w:t xml:space="preserve"> </w:t>
      </w:r>
      <w:hyperlink r:id="rId1" w:history="1">
        <w:r w:rsidRPr="00F85DDF">
          <w:rPr>
            <w:rStyle w:val="Hyperlink"/>
            <w:rFonts w:ascii="Times New Roman" w:hAnsi="Times New Roman" w:cs="Times New Roman"/>
            <w:color w:val="auto"/>
            <w:sz w:val="18"/>
            <w:szCs w:val="18"/>
            <w:u w:val="none"/>
          </w:rPr>
          <w:t>mensenrechten.nl</w:t>
        </w:r>
      </w:hyperlink>
    </w:p>
  </w:footnote>
  <w:footnote w:id="4">
    <w:p w14:paraId="498051DE" w14:textId="77777777" w:rsidR="003D32F1" w:rsidRPr="00F85DDF" w:rsidRDefault="003D32F1" w:rsidP="004B5A6F">
      <w:pPr>
        <w:pStyle w:val="Voetnoottekst"/>
        <w:rPr>
          <w:rFonts w:ascii="Times New Roman" w:hAnsi="Times New Roman" w:cs="Times New Roman"/>
          <w:sz w:val="18"/>
          <w:szCs w:val="18"/>
        </w:rPr>
      </w:pPr>
      <w:r w:rsidRPr="00F85DDF">
        <w:rPr>
          <w:rStyle w:val="Voetnootmarkering"/>
          <w:rFonts w:ascii="Times New Roman" w:hAnsi="Times New Roman" w:cs="Times New Roman"/>
          <w:sz w:val="18"/>
          <w:szCs w:val="18"/>
        </w:rPr>
        <w:footnoteRef/>
      </w:r>
      <w:r w:rsidRPr="00F85DDF">
        <w:rPr>
          <w:rFonts w:ascii="Times New Roman" w:hAnsi="Times New Roman" w:cs="Times New Roman"/>
          <w:sz w:val="18"/>
          <w:szCs w:val="18"/>
        </w:rPr>
        <w:t xml:space="preserve"> Elferink &amp; Van Hoof, 2016, p.2</w:t>
      </w:r>
      <w:r>
        <w:rPr>
          <w:rFonts w:ascii="Times New Roman" w:hAnsi="Times New Roman" w:cs="Times New Roman"/>
          <w:sz w:val="18"/>
          <w:szCs w:val="18"/>
        </w:rPr>
        <w:t>.</w:t>
      </w:r>
    </w:p>
  </w:footnote>
  <w:footnote w:id="5">
    <w:p w14:paraId="5AD18352" w14:textId="77777777" w:rsidR="003D32F1" w:rsidRPr="007F2397" w:rsidRDefault="003D32F1" w:rsidP="00835BD3">
      <w:pPr>
        <w:pStyle w:val="Voetnoottekst"/>
        <w:rPr>
          <w:rFonts w:ascii="Times New Roman" w:hAnsi="Times New Roman" w:cs="Times New Roman"/>
        </w:rPr>
      </w:pPr>
      <w:r w:rsidRPr="00F85DDF">
        <w:rPr>
          <w:rStyle w:val="Voetnootmarkering"/>
          <w:rFonts w:ascii="Times New Roman" w:hAnsi="Times New Roman" w:cs="Times New Roman"/>
          <w:sz w:val="18"/>
          <w:szCs w:val="18"/>
        </w:rPr>
        <w:footnoteRef/>
      </w:r>
      <w:r w:rsidRPr="00F85DDF">
        <w:rPr>
          <w:rFonts w:ascii="Times New Roman" w:hAnsi="Times New Roman" w:cs="Times New Roman"/>
          <w:sz w:val="18"/>
          <w:szCs w:val="18"/>
        </w:rPr>
        <w:t xml:space="preserve"> HvJ EU 7 november 2013, ECLI:EU:C:2013:720, JV 2014/31</w:t>
      </w:r>
      <w:r>
        <w:rPr>
          <w:rFonts w:ascii="Times New Roman" w:hAnsi="Times New Roman" w:cs="Times New Roman"/>
          <w:sz w:val="18"/>
          <w:szCs w:val="18"/>
        </w:rPr>
        <w:t>.</w:t>
      </w:r>
    </w:p>
  </w:footnote>
  <w:footnote w:id="6">
    <w:p w14:paraId="32A7BA2E" w14:textId="77777777" w:rsidR="003D32F1" w:rsidRPr="007F2397" w:rsidRDefault="003D32F1">
      <w:pPr>
        <w:pStyle w:val="Voetnoottekst"/>
        <w:rPr>
          <w:rFonts w:ascii="Times New Roman" w:hAnsi="Times New Roman" w:cs="Times New Roman"/>
          <w:sz w:val="18"/>
          <w:szCs w:val="18"/>
        </w:rPr>
      </w:pPr>
      <w:r w:rsidRPr="007F2397">
        <w:rPr>
          <w:rStyle w:val="Voetnootmarkering"/>
          <w:rFonts w:ascii="Times New Roman" w:hAnsi="Times New Roman" w:cs="Times New Roman"/>
          <w:sz w:val="18"/>
          <w:szCs w:val="18"/>
        </w:rPr>
        <w:footnoteRef/>
      </w:r>
      <w:r>
        <w:rPr>
          <w:rFonts w:ascii="Times New Roman" w:hAnsi="Times New Roman" w:cs="Times New Roman"/>
          <w:sz w:val="18"/>
          <w:szCs w:val="18"/>
        </w:rPr>
        <w:t xml:space="preserve"> </w:t>
      </w:r>
      <w:r w:rsidRPr="007F2397">
        <w:rPr>
          <w:rFonts w:ascii="Times New Roman" w:hAnsi="Times New Roman" w:cs="Times New Roman"/>
          <w:sz w:val="18"/>
          <w:szCs w:val="18"/>
        </w:rPr>
        <w:t>Artikel 4 lid 3 Kwalificatierichtlijn</w:t>
      </w:r>
      <w:r>
        <w:rPr>
          <w:rFonts w:ascii="Times New Roman" w:hAnsi="Times New Roman" w:cs="Times New Roman"/>
          <w:sz w:val="18"/>
          <w:szCs w:val="18"/>
        </w:rPr>
        <w:t>.</w:t>
      </w:r>
    </w:p>
  </w:footnote>
  <w:footnote w:id="7">
    <w:p w14:paraId="679E44EF" w14:textId="77777777" w:rsidR="003D32F1" w:rsidRPr="006E0C9A" w:rsidRDefault="003D32F1" w:rsidP="00835BD3">
      <w:pPr>
        <w:pStyle w:val="Voetnoottekst"/>
        <w:rPr>
          <w:rFonts w:ascii="Times New Roman" w:hAnsi="Times New Roman" w:cs="Times New Roman"/>
          <w:sz w:val="18"/>
          <w:szCs w:val="18"/>
        </w:rPr>
      </w:pPr>
      <w:r w:rsidRPr="006E0C9A">
        <w:rPr>
          <w:rStyle w:val="Voetnootmarkering"/>
          <w:rFonts w:ascii="Times New Roman" w:hAnsi="Times New Roman" w:cs="Times New Roman"/>
          <w:sz w:val="18"/>
          <w:szCs w:val="18"/>
        </w:rPr>
        <w:footnoteRef/>
      </w:r>
      <w:r w:rsidRPr="006E0C9A">
        <w:rPr>
          <w:rFonts w:ascii="Times New Roman" w:hAnsi="Times New Roman" w:cs="Times New Roman"/>
          <w:sz w:val="18"/>
          <w:szCs w:val="18"/>
        </w:rPr>
        <w:t xml:space="preserve"> </w:t>
      </w:r>
      <w:r>
        <w:rPr>
          <w:rFonts w:ascii="Times New Roman" w:hAnsi="Times New Roman" w:cs="Times New Roman"/>
          <w:sz w:val="18"/>
          <w:szCs w:val="18"/>
        </w:rPr>
        <w:t>‘</w:t>
      </w:r>
      <w:hyperlink r:id="rId2" w:history="1">
        <w:r w:rsidRPr="006E0C9A">
          <w:rPr>
            <w:rStyle w:val="Hyperlink"/>
            <w:rFonts w:ascii="Times New Roman" w:hAnsi="Times New Roman" w:cs="Times New Roman"/>
            <w:color w:val="auto"/>
            <w:sz w:val="18"/>
            <w:szCs w:val="18"/>
            <w:u w:val="none"/>
          </w:rPr>
          <w:t>Is homoseksualiteit een asielgrond?</w:t>
        </w:r>
        <w:r>
          <w:rPr>
            <w:rStyle w:val="Hyperlink"/>
            <w:rFonts w:ascii="Times New Roman" w:hAnsi="Times New Roman" w:cs="Times New Roman"/>
            <w:color w:val="auto"/>
            <w:sz w:val="18"/>
            <w:szCs w:val="18"/>
            <w:u w:val="none"/>
          </w:rPr>
          <w:t>’</w:t>
        </w:r>
        <w:r>
          <w:rPr>
            <w:rFonts w:ascii="Times New Roman" w:hAnsi="Times New Roman" w:cs="Times New Roman"/>
            <w:sz w:val="18"/>
            <w:szCs w:val="18"/>
          </w:rPr>
          <w:t xml:space="preserve"> </w:t>
        </w:r>
        <w:r w:rsidRPr="00E9583F">
          <w:rPr>
            <w:rFonts w:ascii="Times New Roman" w:hAnsi="Times New Roman" w:cs="Times New Roman"/>
            <w:i/>
            <w:sz w:val="18"/>
            <w:szCs w:val="18"/>
          </w:rPr>
          <w:t>College van de rechten van de mens</w:t>
        </w:r>
        <w:r>
          <w:rPr>
            <w:rStyle w:val="Hyperlink"/>
            <w:rFonts w:ascii="Times New Roman" w:hAnsi="Times New Roman" w:cs="Times New Roman"/>
            <w:color w:val="auto"/>
            <w:sz w:val="18"/>
            <w:szCs w:val="18"/>
            <w:u w:val="none"/>
          </w:rPr>
          <w:t xml:space="preserve"> </w:t>
        </w:r>
        <w:r w:rsidRPr="006E0C9A">
          <w:rPr>
            <w:rStyle w:val="Hyperlink"/>
            <w:rFonts w:ascii="Times New Roman" w:hAnsi="Times New Roman" w:cs="Times New Roman"/>
            <w:color w:val="auto"/>
            <w:sz w:val="18"/>
            <w:szCs w:val="18"/>
            <w:u w:val="none"/>
          </w:rPr>
          <w:t>26 januari 2016</w:t>
        </w:r>
        <w:r>
          <w:rPr>
            <w:rStyle w:val="Hyperlink"/>
            <w:rFonts w:ascii="Times New Roman" w:hAnsi="Times New Roman" w:cs="Times New Roman"/>
            <w:color w:val="auto"/>
            <w:sz w:val="18"/>
            <w:szCs w:val="18"/>
            <w:u w:val="none"/>
          </w:rPr>
          <w:t xml:space="preserve">, </w:t>
        </w:r>
        <w:r w:rsidRPr="009505B5">
          <w:rPr>
            <w:rStyle w:val="Hyperlink"/>
            <w:rFonts w:ascii="Times New Roman" w:hAnsi="Times New Roman" w:cs="Times New Roman"/>
            <w:color w:val="auto"/>
            <w:sz w:val="18"/>
            <w:szCs w:val="18"/>
            <w:u w:val="none"/>
          </w:rPr>
          <w:t>mensenrechten.nl</w:t>
        </w:r>
        <w:r>
          <w:rPr>
            <w:rStyle w:val="Hyperlink"/>
            <w:rFonts w:ascii="Times New Roman" w:hAnsi="Times New Roman" w:cs="Times New Roman"/>
            <w:color w:val="auto"/>
            <w:sz w:val="18"/>
            <w:szCs w:val="18"/>
            <w:u w:val="none"/>
          </w:rPr>
          <w:t>.</w:t>
        </w:r>
      </w:hyperlink>
      <w:r w:rsidRPr="006E0C9A">
        <w:rPr>
          <w:rFonts w:ascii="Times New Roman" w:hAnsi="Times New Roman" w:cs="Times New Roman"/>
          <w:sz w:val="18"/>
          <w:szCs w:val="18"/>
        </w:rPr>
        <w:t xml:space="preserve"> </w:t>
      </w:r>
    </w:p>
  </w:footnote>
  <w:footnote w:id="8">
    <w:p w14:paraId="3DC776F1" w14:textId="77777777" w:rsidR="003D32F1" w:rsidRPr="004B5A6F" w:rsidRDefault="003D32F1" w:rsidP="00835BD3">
      <w:pPr>
        <w:pStyle w:val="Voetnoottekst"/>
        <w:rPr>
          <w:rFonts w:ascii="Times New Roman" w:hAnsi="Times New Roman" w:cs="Times New Roman"/>
          <w:sz w:val="18"/>
          <w:szCs w:val="18"/>
        </w:rPr>
      </w:pPr>
      <w:r w:rsidRPr="004B5A6F">
        <w:rPr>
          <w:rStyle w:val="Voetnootmarkering"/>
          <w:rFonts w:ascii="Times New Roman" w:hAnsi="Times New Roman" w:cs="Times New Roman"/>
          <w:sz w:val="18"/>
          <w:szCs w:val="18"/>
        </w:rPr>
        <w:footnoteRef/>
      </w:r>
      <w:r w:rsidRPr="004B5A6F">
        <w:rPr>
          <w:rFonts w:ascii="Times New Roman" w:hAnsi="Times New Roman" w:cs="Times New Roman"/>
          <w:sz w:val="18"/>
          <w:szCs w:val="18"/>
        </w:rPr>
        <w:t xml:space="preserve"> </w:t>
      </w:r>
      <w:proofErr w:type="spellStart"/>
      <w:r w:rsidRPr="004B5A6F">
        <w:rPr>
          <w:rFonts w:ascii="Times New Roman" w:hAnsi="Times New Roman" w:cs="Times New Roman"/>
          <w:sz w:val="18"/>
          <w:szCs w:val="18"/>
        </w:rPr>
        <w:t>Omlo</w:t>
      </w:r>
      <w:proofErr w:type="spellEnd"/>
      <w:r w:rsidRPr="004B5A6F">
        <w:rPr>
          <w:rFonts w:ascii="Times New Roman" w:hAnsi="Times New Roman" w:cs="Times New Roman"/>
          <w:sz w:val="18"/>
          <w:szCs w:val="18"/>
        </w:rPr>
        <w:t xml:space="preserve"> &amp; Elferink 2018, p. 4</w:t>
      </w:r>
    </w:p>
  </w:footnote>
  <w:footnote w:id="9">
    <w:p w14:paraId="282AC788" w14:textId="77777777" w:rsidR="003D32F1" w:rsidRPr="00D00515" w:rsidRDefault="003D32F1">
      <w:pPr>
        <w:pStyle w:val="Voetnoottekst"/>
        <w:rPr>
          <w:rFonts w:ascii="Times New Roman" w:hAnsi="Times New Roman" w:cs="Times New Roman"/>
          <w:sz w:val="18"/>
          <w:szCs w:val="18"/>
        </w:rPr>
      </w:pPr>
      <w:r w:rsidRPr="004B5A6F">
        <w:rPr>
          <w:rStyle w:val="Voetnootmarkering"/>
          <w:rFonts w:ascii="Times New Roman" w:hAnsi="Times New Roman" w:cs="Times New Roman"/>
          <w:sz w:val="18"/>
          <w:szCs w:val="18"/>
        </w:rPr>
        <w:footnoteRef/>
      </w:r>
      <w:r w:rsidRPr="004B5A6F">
        <w:rPr>
          <w:rFonts w:ascii="Times New Roman" w:hAnsi="Times New Roman" w:cs="Times New Roman"/>
          <w:sz w:val="18"/>
          <w:szCs w:val="18"/>
        </w:rPr>
        <w:t xml:space="preserve"> IND-werkinstructie 2018/9, 1 juli 2018, </w:t>
      </w:r>
      <w:hyperlink r:id="rId3" w:history="1">
        <w:r w:rsidRPr="004B5A6F">
          <w:rPr>
            <w:rStyle w:val="Hyperlink"/>
            <w:rFonts w:ascii="Times New Roman" w:hAnsi="Times New Roman" w:cs="Times New Roman"/>
            <w:color w:val="auto"/>
            <w:sz w:val="18"/>
            <w:szCs w:val="18"/>
            <w:u w:val="none"/>
          </w:rPr>
          <w:t>https://ind.nl/Documents/WI_2018-9.pdf</w:t>
        </w:r>
      </w:hyperlink>
    </w:p>
  </w:footnote>
  <w:footnote w:id="10">
    <w:p w14:paraId="0C3566EE" w14:textId="77777777" w:rsidR="003D32F1" w:rsidRPr="00DB3C47" w:rsidRDefault="003D32F1" w:rsidP="00CF5EBD">
      <w:pPr>
        <w:pStyle w:val="Voetnoottekst"/>
        <w:rPr>
          <w:rFonts w:ascii="Times New Roman" w:hAnsi="Times New Roman" w:cs="Times New Roman"/>
          <w:sz w:val="18"/>
          <w:szCs w:val="18"/>
        </w:rPr>
      </w:pPr>
      <w:r w:rsidRPr="00DB3C47">
        <w:rPr>
          <w:rStyle w:val="Voetnootmarkering"/>
          <w:rFonts w:ascii="Times New Roman" w:hAnsi="Times New Roman" w:cs="Times New Roman"/>
          <w:sz w:val="18"/>
        </w:rPr>
        <w:footnoteRef/>
      </w:r>
      <w:r w:rsidRPr="00DB3C47">
        <w:rPr>
          <w:rFonts w:ascii="Times New Roman" w:hAnsi="Times New Roman" w:cs="Times New Roman"/>
          <w:sz w:val="18"/>
        </w:rPr>
        <w:t xml:space="preserve"> Kamerbrief II ‘De geloofwaardigheid van bekeerlingen en </w:t>
      </w:r>
      <w:proofErr w:type="spellStart"/>
      <w:r w:rsidRPr="00DB3C47">
        <w:rPr>
          <w:rFonts w:ascii="Times New Roman" w:hAnsi="Times New Roman" w:cs="Times New Roman"/>
          <w:sz w:val="18"/>
        </w:rPr>
        <w:t>lhbti’s</w:t>
      </w:r>
      <w:proofErr w:type="spellEnd"/>
      <w:r w:rsidRPr="00DB3C47">
        <w:rPr>
          <w:rFonts w:ascii="Times New Roman" w:hAnsi="Times New Roman" w:cs="Times New Roman"/>
          <w:sz w:val="18"/>
        </w:rPr>
        <w:t xml:space="preserve">’, 4 juli 2018 </w:t>
      </w:r>
    </w:p>
    <w:p w14:paraId="77BA669D" w14:textId="77777777" w:rsidR="003D32F1" w:rsidRDefault="003D32F1">
      <w:pPr>
        <w:pStyle w:val="Voetnoottekst"/>
      </w:pPr>
    </w:p>
  </w:footnote>
  <w:footnote w:id="11">
    <w:p w14:paraId="44FF910B" w14:textId="77777777" w:rsidR="003D32F1" w:rsidRPr="00844467" w:rsidRDefault="003D32F1">
      <w:pPr>
        <w:pStyle w:val="Voetnoottekst"/>
        <w:rPr>
          <w:rFonts w:ascii="Times New Roman" w:hAnsi="Times New Roman" w:cs="Times New Roman"/>
          <w:sz w:val="18"/>
          <w:szCs w:val="18"/>
        </w:rPr>
      </w:pPr>
      <w:r w:rsidRPr="00844467">
        <w:rPr>
          <w:rStyle w:val="Voetnootmarkering"/>
          <w:rFonts w:ascii="Times New Roman" w:hAnsi="Times New Roman" w:cs="Times New Roman"/>
          <w:sz w:val="18"/>
          <w:szCs w:val="18"/>
        </w:rPr>
        <w:footnoteRef/>
      </w:r>
      <w:r w:rsidRPr="00844467">
        <w:rPr>
          <w:rFonts w:ascii="Times New Roman" w:hAnsi="Times New Roman" w:cs="Times New Roman"/>
          <w:sz w:val="18"/>
          <w:szCs w:val="18"/>
        </w:rPr>
        <w:t xml:space="preserve"> IND-werkinstructie 2018/9, 1 juli 2018, </w:t>
      </w:r>
      <w:hyperlink r:id="rId4" w:history="1">
        <w:r w:rsidRPr="00844467">
          <w:rPr>
            <w:rStyle w:val="Hyperlink"/>
            <w:rFonts w:ascii="Times New Roman" w:hAnsi="Times New Roman" w:cs="Times New Roman"/>
            <w:color w:val="auto"/>
            <w:sz w:val="18"/>
            <w:szCs w:val="18"/>
            <w:u w:val="none"/>
          </w:rPr>
          <w:t>https://ind.nl/Documents/WI_2018-9.pdf</w:t>
        </w:r>
      </w:hyperlink>
    </w:p>
  </w:footnote>
  <w:footnote w:id="12">
    <w:p w14:paraId="1B6C1E27" w14:textId="77777777" w:rsidR="003D32F1" w:rsidRPr="00231662" w:rsidRDefault="003D32F1" w:rsidP="007D2EDA">
      <w:pPr>
        <w:pStyle w:val="Voetnoottekst"/>
        <w:rPr>
          <w:rFonts w:ascii="Times New Roman" w:hAnsi="Times New Roman" w:cs="Times New Roman"/>
          <w:lang w:val="en-US"/>
        </w:rPr>
      </w:pPr>
      <w:r w:rsidRPr="00231662">
        <w:rPr>
          <w:rStyle w:val="Voetnootmarkering"/>
          <w:rFonts w:ascii="Times New Roman" w:hAnsi="Times New Roman" w:cs="Times New Roman"/>
          <w:sz w:val="18"/>
        </w:rPr>
        <w:footnoteRef/>
      </w:r>
      <w:r w:rsidRPr="00231662">
        <w:rPr>
          <w:rFonts w:ascii="Times New Roman" w:hAnsi="Times New Roman" w:cs="Times New Roman"/>
          <w:sz w:val="18"/>
          <w:lang w:val="en-US"/>
        </w:rPr>
        <w:t xml:space="preserve"> </w:t>
      </w:r>
      <w:r>
        <w:rPr>
          <w:rFonts w:ascii="Times New Roman" w:hAnsi="Times New Roman" w:cs="Times New Roman"/>
          <w:sz w:val="18"/>
          <w:lang w:val="en-US"/>
        </w:rPr>
        <w:t>´</w:t>
      </w:r>
      <w:r w:rsidRPr="00231662">
        <w:rPr>
          <w:rFonts w:ascii="Times New Roman" w:hAnsi="Times New Roman" w:cs="Times New Roman"/>
          <w:sz w:val="18"/>
          <w:lang w:val="en-US"/>
        </w:rPr>
        <w:t xml:space="preserve">73 countries where homosexuality is </w:t>
      </w:r>
      <w:r>
        <w:rPr>
          <w:rFonts w:ascii="Times New Roman" w:hAnsi="Times New Roman" w:cs="Times New Roman"/>
          <w:sz w:val="18"/>
          <w:lang w:val="en-US"/>
        </w:rPr>
        <w:t xml:space="preserve">illegal´, </w:t>
      </w:r>
      <w:r w:rsidRPr="009505B5">
        <w:rPr>
          <w:rFonts w:ascii="Times New Roman" w:hAnsi="Times New Roman" w:cs="Times New Roman"/>
          <w:i/>
          <w:sz w:val="18"/>
          <w:lang w:val="en-US"/>
        </w:rPr>
        <w:t>Admin76crimes</w:t>
      </w:r>
      <w:r>
        <w:rPr>
          <w:rFonts w:ascii="Times New Roman" w:hAnsi="Times New Roman" w:cs="Times New Roman"/>
          <w:sz w:val="18"/>
          <w:lang w:val="en-US"/>
        </w:rPr>
        <w:t xml:space="preserve"> geraadpleegd</w:t>
      </w:r>
      <w:r w:rsidRPr="00231662">
        <w:rPr>
          <w:rFonts w:ascii="Times New Roman" w:hAnsi="Times New Roman" w:cs="Times New Roman"/>
          <w:sz w:val="18"/>
          <w:lang w:val="en-US"/>
        </w:rPr>
        <w:t xml:space="preserve"> op 10 april 2019</w:t>
      </w:r>
      <w:r>
        <w:rPr>
          <w:rFonts w:ascii="Times New Roman" w:hAnsi="Times New Roman" w:cs="Times New Roman"/>
          <w:sz w:val="18"/>
          <w:lang w:val="en-US"/>
        </w:rPr>
        <w:t>, 76crimes.com</w:t>
      </w:r>
      <w:r w:rsidRPr="00231662">
        <w:rPr>
          <w:rFonts w:ascii="Times New Roman" w:hAnsi="Times New Roman" w:cs="Times New Roman"/>
          <w:sz w:val="18"/>
          <w:lang w:val="en-US"/>
        </w:rPr>
        <w:t>,</w:t>
      </w:r>
    </w:p>
  </w:footnote>
  <w:footnote w:id="13">
    <w:p w14:paraId="1DCD78C4" w14:textId="77777777" w:rsidR="003D32F1" w:rsidRPr="00924A15" w:rsidRDefault="003D32F1" w:rsidP="007D2EDA">
      <w:pPr>
        <w:pStyle w:val="Voetnoottekst"/>
        <w:rPr>
          <w:rFonts w:ascii="Times New Roman" w:hAnsi="Times New Roman" w:cs="Times New Roman"/>
        </w:rPr>
      </w:pPr>
      <w:r w:rsidRPr="00924A15">
        <w:rPr>
          <w:rStyle w:val="Voetnootmarkering"/>
          <w:rFonts w:ascii="Times New Roman" w:hAnsi="Times New Roman" w:cs="Times New Roman"/>
          <w:sz w:val="18"/>
        </w:rPr>
        <w:footnoteRef/>
      </w:r>
      <w:r w:rsidRPr="00924A15">
        <w:rPr>
          <w:rFonts w:ascii="Times New Roman" w:hAnsi="Times New Roman" w:cs="Times New Roman"/>
          <w:sz w:val="18"/>
        </w:rPr>
        <w:t xml:space="preserve"> lhbti-vluchtelingen.nl/, </w:t>
      </w:r>
      <w:r w:rsidRPr="00924A15">
        <w:rPr>
          <w:rFonts w:ascii="Times New Roman" w:hAnsi="Times New Roman" w:cs="Times New Roman"/>
          <w:i/>
          <w:sz w:val="18"/>
        </w:rPr>
        <w:t>home</w:t>
      </w:r>
    </w:p>
  </w:footnote>
  <w:footnote w:id="14">
    <w:p w14:paraId="6E9EAC53" w14:textId="77777777" w:rsidR="003D32F1" w:rsidRPr="00F85DDF" w:rsidRDefault="003D32F1" w:rsidP="007E0096">
      <w:pPr>
        <w:pStyle w:val="Voetnoottekst"/>
        <w:rPr>
          <w:rFonts w:ascii="Times New Roman" w:hAnsi="Times New Roman" w:cs="Times New Roman"/>
          <w:sz w:val="18"/>
          <w:szCs w:val="18"/>
        </w:rPr>
      </w:pPr>
      <w:r w:rsidRPr="00F85DDF">
        <w:rPr>
          <w:rStyle w:val="Voetnootmarkering"/>
          <w:rFonts w:ascii="Times New Roman" w:hAnsi="Times New Roman" w:cs="Times New Roman"/>
          <w:sz w:val="18"/>
          <w:szCs w:val="18"/>
        </w:rPr>
        <w:footnoteRef/>
      </w:r>
      <w:r>
        <w:rPr>
          <w:rFonts w:ascii="Times New Roman" w:hAnsi="Times New Roman" w:cs="Times New Roman"/>
          <w:sz w:val="18"/>
          <w:szCs w:val="18"/>
        </w:rPr>
        <w:t xml:space="preserve"> ‘LHBTI’ (dossier), </w:t>
      </w:r>
      <w:r w:rsidRPr="00E9583F">
        <w:rPr>
          <w:rFonts w:ascii="Times New Roman" w:hAnsi="Times New Roman" w:cs="Times New Roman"/>
          <w:i/>
          <w:sz w:val="18"/>
          <w:szCs w:val="18"/>
        </w:rPr>
        <w:t>College van de rechten van de mens</w:t>
      </w:r>
      <w:r w:rsidRPr="00F85DDF">
        <w:rPr>
          <w:rFonts w:ascii="Times New Roman" w:hAnsi="Times New Roman" w:cs="Times New Roman"/>
          <w:sz w:val="18"/>
          <w:szCs w:val="18"/>
        </w:rPr>
        <w:t xml:space="preserve"> </w:t>
      </w:r>
      <w:r>
        <w:rPr>
          <w:rFonts w:ascii="Times New Roman" w:hAnsi="Times New Roman" w:cs="Times New Roman"/>
          <w:sz w:val="18"/>
          <w:szCs w:val="18"/>
        </w:rPr>
        <w:t>geraadpleegd op 13 mei 2019,</w:t>
      </w:r>
      <w:r w:rsidRPr="00E9583F">
        <w:t xml:space="preserve"> </w:t>
      </w:r>
      <w:hyperlink r:id="rId5" w:history="1">
        <w:r w:rsidRPr="00F85DDF">
          <w:rPr>
            <w:rStyle w:val="Hyperlink"/>
            <w:rFonts w:ascii="Times New Roman" w:hAnsi="Times New Roman" w:cs="Times New Roman"/>
            <w:color w:val="auto"/>
            <w:sz w:val="18"/>
            <w:szCs w:val="18"/>
            <w:u w:val="none"/>
          </w:rPr>
          <w:t>mensenrechten.nl</w:t>
        </w:r>
      </w:hyperlink>
    </w:p>
  </w:footnote>
  <w:footnote w:id="15">
    <w:p w14:paraId="5845E409" w14:textId="77777777" w:rsidR="003D32F1" w:rsidRPr="00F85DDF" w:rsidRDefault="003D32F1" w:rsidP="007E0096">
      <w:pPr>
        <w:pStyle w:val="Voetnoottekst"/>
        <w:rPr>
          <w:rFonts w:ascii="Times New Roman" w:hAnsi="Times New Roman" w:cs="Times New Roman"/>
          <w:sz w:val="18"/>
          <w:szCs w:val="18"/>
        </w:rPr>
      </w:pPr>
      <w:r w:rsidRPr="00F85DDF">
        <w:rPr>
          <w:rStyle w:val="Voetnootmarkering"/>
          <w:rFonts w:ascii="Times New Roman" w:hAnsi="Times New Roman" w:cs="Times New Roman"/>
          <w:sz w:val="18"/>
          <w:szCs w:val="18"/>
        </w:rPr>
        <w:footnoteRef/>
      </w:r>
      <w:r w:rsidRPr="00F85DDF">
        <w:rPr>
          <w:rFonts w:ascii="Times New Roman" w:hAnsi="Times New Roman" w:cs="Times New Roman"/>
          <w:sz w:val="18"/>
          <w:szCs w:val="18"/>
        </w:rPr>
        <w:t xml:space="preserve"> Elferink &amp; Van Hoof, 2016, p.2</w:t>
      </w:r>
      <w:r>
        <w:rPr>
          <w:rFonts w:ascii="Times New Roman" w:hAnsi="Times New Roman" w:cs="Times New Roman"/>
          <w:sz w:val="18"/>
          <w:szCs w:val="18"/>
        </w:rPr>
        <w:t>.</w:t>
      </w:r>
    </w:p>
  </w:footnote>
  <w:footnote w:id="16">
    <w:p w14:paraId="0C4A1F17" w14:textId="77777777" w:rsidR="003D32F1" w:rsidRPr="00671AD9" w:rsidRDefault="003D32F1">
      <w:pPr>
        <w:pStyle w:val="Voetnoottekst"/>
        <w:rPr>
          <w:rFonts w:ascii="Times New Roman" w:hAnsi="Times New Roman" w:cs="Times New Roman"/>
          <w:sz w:val="18"/>
          <w:szCs w:val="18"/>
        </w:rPr>
      </w:pPr>
      <w:r w:rsidRPr="00671AD9">
        <w:rPr>
          <w:rStyle w:val="Voetnootmarkering"/>
          <w:rFonts w:ascii="Times New Roman" w:hAnsi="Times New Roman" w:cs="Times New Roman"/>
          <w:sz w:val="18"/>
          <w:szCs w:val="18"/>
        </w:rPr>
        <w:footnoteRef/>
      </w:r>
      <w:r w:rsidRPr="00671AD9">
        <w:rPr>
          <w:rFonts w:ascii="Times New Roman" w:hAnsi="Times New Roman" w:cs="Times New Roman"/>
          <w:sz w:val="18"/>
          <w:szCs w:val="18"/>
        </w:rPr>
        <w:t xml:space="preserve"> Jansen &amp; Spijkerboer 2011, p. 7</w:t>
      </w:r>
    </w:p>
  </w:footnote>
  <w:footnote w:id="17">
    <w:p w14:paraId="12976576" w14:textId="77777777" w:rsidR="003D32F1" w:rsidRPr="00924A15" w:rsidRDefault="003D32F1" w:rsidP="00D374D5">
      <w:pPr>
        <w:pStyle w:val="Voetnoottekst"/>
        <w:rPr>
          <w:rFonts w:ascii="Times New Roman" w:hAnsi="Times New Roman" w:cs="Times New Roman"/>
          <w:i/>
        </w:rPr>
      </w:pPr>
      <w:r w:rsidRPr="00924A15">
        <w:rPr>
          <w:rStyle w:val="Voetnootmarkering"/>
          <w:rFonts w:ascii="Times New Roman" w:hAnsi="Times New Roman" w:cs="Times New Roman"/>
          <w:sz w:val="18"/>
        </w:rPr>
        <w:footnoteRef/>
      </w:r>
      <w:r w:rsidRPr="00924A15">
        <w:rPr>
          <w:rFonts w:ascii="Times New Roman" w:hAnsi="Times New Roman" w:cs="Times New Roman"/>
          <w:sz w:val="18"/>
        </w:rPr>
        <w:t xml:space="preserve"> </w:t>
      </w:r>
      <w:hyperlink r:id="rId6" w:history="1">
        <w:r w:rsidRPr="00924A15">
          <w:rPr>
            <w:rStyle w:val="Hyperlink"/>
            <w:rFonts w:ascii="Times New Roman" w:hAnsi="Times New Roman" w:cs="Times New Roman"/>
            <w:color w:val="auto"/>
            <w:sz w:val="18"/>
            <w:u w:val="none"/>
          </w:rPr>
          <w:t>Unhcr.org,</w:t>
        </w:r>
        <w:r w:rsidRPr="00924A15">
          <w:rPr>
            <w:rStyle w:val="Hyperlink"/>
            <w:rFonts w:ascii="Times New Roman" w:hAnsi="Times New Roman" w:cs="Times New Roman"/>
            <w:i/>
            <w:color w:val="auto"/>
            <w:sz w:val="18"/>
            <w:u w:val="none"/>
          </w:rPr>
          <w:t xml:space="preserve"> hoe</w:t>
        </w:r>
      </w:hyperlink>
      <w:r w:rsidRPr="00924A15">
        <w:rPr>
          <w:rStyle w:val="Hyperlink"/>
          <w:rFonts w:ascii="Times New Roman" w:hAnsi="Times New Roman" w:cs="Times New Roman"/>
          <w:i/>
          <w:color w:val="auto"/>
          <w:sz w:val="18"/>
          <w:u w:val="none"/>
        </w:rPr>
        <w:t xml:space="preserve"> helpt UNHCR?</w:t>
      </w:r>
    </w:p>
  </w:footnote>
  <w:footnote w:id="18">
    <w:p w14:paraId="551C2ADF" w14:textId="77777777" w:rsidR="003D32F1" w:rsidRDefault="003D32F1">
      <w:pPr>
        <w:pStyle w:val="Voetnoottekst"/>
      </w:pPr>
      <w:r>
        <w:rPr>
          <w:rStyle w:val="Voetnootmarkering"/>
        </w:rPr>
        <w:footnoteRef/>
      </w:r>
      <w:r>
        <w:t xml:space="preserve"> </w:t>
      </w:r>
      <w:r w:rsidRPr="00671AD9">
        <w:rPr>
          <w:rFonts w:ascii="Times New Roman" w:hAnsi="Times New Roman" w:cs="Times New Roman"/>
          <w:sz w:val="18"/>
          <w:szCs w:val="18"/>
        </w:rPr>
        <w:t>Jansen &amp; Spijkerboer 2011</w:t>
      </w:r>
      <w:r>
        <w:rPr>
          <w:rFonts w:ascii="Times New Roman" w:hAnsi="Times New Roman" w:cs="Times New Roman"/>
          <w:sz w:val="18"/>
          <w:szCs w:val="18"/>
        </w:rPr>
        <w:t>, p. 25</w:t>
      </w:r>
    </w:p>
  </w:footnote>
  <w:footnote w:id="19">
    <w:p w14:paraId="34A58009" w14:textId="77777777" w:rsidR="003D32F1" w:rsidRDefault="003D32F1">
      <w:pPr>
        <w:pStyle w:val="Voetnoottekst"/>
      </w:pPr>
      <w:r>
        <w:rPr>
          <w:rStyle w:val="Voetnootmarkering"/>
        </w:rPr>
        <w:footnoteRef/>
      </w:r>
      <w:r>
        <w:t xml:space="preserve"> </w:t>
      </w:r>
      <w:r>
        <w:rPr>
          <w:rFonts w:ascii="Times New Roman" w:hAnsi="Times New Roman" w:cs="Times New Roman"/>
          <w:sz w:val="18"/>
          <w:szCs w:val="18"/>
        </w:rPr>
        <w:t>Jansen 2018, p.5</w:t>
      </w:r>
    </w:p>
  </w:footnote>
  <w:footnote w:id="20">
    <w:p w14:paraId="4C2D96A3" w14:textId="77777777" w:rsidR="003D32F1" w:rsidRPr="00291BA8" w:rsidRDefault="003D32F1" w:rsidP="00180BBE">
      <w:pPr>
        <w:pStyle w:val="Voetnoottekst"/>
        <w:rPr>
          <w:rFonts w:ascii="Times New Roman" w:hAnsi="Times New Roman" w:cs="Times New Roman"/>
          <w:sz w:val="18"/>
          <w:szCs w:val="18"/>
        </w:rPr>
      </w:pPr>
      <w:r w:rsidRPr="00291BA8">
        <w:rPr>
          <w:rStyle w:val="Voetnootmarkering"/>
          <w:rFonts w:ascii="Times New Roman" w:hAnsi="Times New Roman" w:cs="Times New Roman"/>
          <w:sz w:val="18"/>
          <w:szCs w:val="18"/>
        </w:rPr>
        <w:footnoteRef/>
      </w:r>
      <w:r>
        <w:rPr>
          <w:rFonts w:ascii="Times New Roman" w:hAnsi="Times New Roman" w:cs="Times New Roman"/>
          <w:sz w:val="18"/>
          <w:szCs w:val="18"/>
        </w:rPr>
        <w:t xml:space="preserve"> </w:t>
      </w:r>
      <w:r w:rsidRPr="00291BA8">
        <w:rPr>
          <w:rFonts w:ascii="Times New Roman" w:hAnsi="Times New Roman" w:cs="Times New Roman"/>
          <w:sz w:val="18"/>
          <w:szCs w:val="18"/>
        </w:rPr>
        <w:t>Spijkerboer &amp; Vermeulen 2005, p. 6</w:t>
      </w:r>
    </w:p>
  </w:footnote>
  <w:footnote w:id="21">
    <w:p w14:paraId="0BF8BBFE" w14:textId="77777777" w:rsidR="003D32F1" w:rsidRPr="00F85DDF" w:rsidRDefault="003D32F1" w:rsidP="004D2093">
      <w:pPr>
        <w:pStyle w:val="Voetnoottekst"/>
        <w:rPr>
          <w:rFonts w:ascii="Times New Roman" w:hAnsi="Times New Roman" w:cs="Times New Roman"/>
          <w:sz w:val="18"/>
          <w:szCs w:val="18"/>
        </w:rPr>
      </w:pPr>
      <w:r w:rsidRPr="00F85DDF">
        <w:rPr>
          <w:rStyle w:val="Voetnootmarkering"/>
          <w:rFonts w:ascii="Times New Roman" w:hAnsi="Times New Roman" w:cs="Times New Roman"/>
          <w:sz w:val="18"/>
          <w:szCs w:val="18"/>
        </w:rPr>
        <w:footnoteRef/>
      </w:r>
      <w:r w:rsidRPr="00F85DDF">
        <w:rPr>
          <w:rFonts w:ascii="Times New Roman" w:hAnsi="Times New Roman" w:cs="Times New Roman"/>
          <w:sz w:val="18"/>
          <w:szCs w:val="18"/>
        </w:rPr>
        <w:t xml:space="preserve"> Verdrag van Genève van 28 juli 1951 betreffende de status van vluchtelingen (</w:t>
      </w:r>
      <w:proofErr w:type="spellStart"/>
      <w:r w:rsidRPr="00F85DDF">
        <w:rPr>
          <w:rFonts w:ascii="Times New Roman" w:hAnsi="Times New Roman" w:cs="Times New Roman"/>
          <w:sz w:val="18"/>
          <w:szCs w:val="18"/>
        </w:rPr>
        <w:t>Trb</w:t>
      </w:r>
      <w:proofErr w:type="spellEnd"/>
      <w:r w:rsidRPr="00F85DDF">
        <w:rPr>
          <w:rFonts w:ascii="Times New Roman" w:hAnsi="Times New Roman" w:cs="Times New Roman"/>
          <w:sz w:val="18"/>
          <w:szCs w:val="18"/>
        </w:rPr>
        <w:t>. 1954, 88) en het bijbehorende protocol van 31 januari 1967 (</w:t>
      </w:r>
      <w:proofErr w:type="spellStart"/>
      <w:r w:rsidRPr="00F85DDF">
        <w:rPr>
          <w:rFonts w:ascii="Times New Roman" w:hAnsi="Times New Roman" w:cs="Times New Roman"/>
          <w:sz w:val="18"/>
          <w:szCs w:val="18"/>
        </w:rPr>
        <w:t>Trb</w:t>
      </w:r>
      <w:proofErr w:type="spellEnd"/>
      <w:r w:rsidRPr="00F85DDF">
        <w:rPr>
          <w:rFonts w:ascii="Times New Roman" w:hAnsi="Times New Roman" w:cs="Times New Roman"/>
          <w:sz w:val="18"/>
          <w:szCs w:val="18"/>
        </w:rPr>
        <w:t>. 1967, 76).</w:t>
      </w:r>
    </w:p>
  </w:footnote>
  <w:footnote w:id="22">
    <w:p w14:paraId="6050AB68" w14:textId="77777777" w:rsidR="003D32F1" w:rsidRPr="001028CE" w:rsidRDefault="003D32F1" w:rsidP="001028CE">
      <w:pPr>
        <w:pStyle w:val="Geenafstand"/>
        <w:rPr>
          <w:rFonts w:ascii="Times New Roman" w:hAnsi="Times New Roman" w:cs="Times New Roman"/>
          <w:sz w:val="18"/>
          <w:szCs w:val="18"/>
        </w:rPr>
      </w:pPr>
      <w:r w:rsidRPr="001028CE">
        <w:rPr>
          <w:rStyle w:val="Voetnootmarkering"/>
          <w:rFonts w:ascii="Times New Roman" w:hAnsi="Times New Roman" w:cs="Times New Roman"/>
          <w:sz w:val="18"/>
          <w:szCs w:val="18"/>
        </w:rPr>
        <w:footnoteRef/>
      </w:r>
      <w:r w:rsidRPr="001028CE">
        <w:rPr>
          <w:rFonts w:ascii="Times New Roman" w:hAnsi="Times New Roman" w:cs="Times New Roman"/>
          <w:sz w:val="18"/>
          <w:szCs w:val="18"/>
        </w:rPr>
        <w:t xml:space="preserve"> Hathaway &amp; Foster 2014, p. 1</w:t>
      </w:r>
    </w:p>
  </w:footnote>
  <w:footnote w:id="23">
    <w:p w14:paraId="11CC8E19" w14:textId="77777777" w:rsidR="003D32F1" w:rsidRPr="001028CE" w:rsidRDefault="003D32F1" w:rsidP="001028CE">
      <w:pPr>
        <w:pStyle w:val="Geenafstand"/>
        <w:rPr>
          <w:rFonts w:ascii="Times New Roman" w:hAnsi="Times New Roman" w:cs="Times New Roman"/>
          <w:sz w:val="18"/>
          <w:szCs w:val="18"/>
        </w:rPr>
      </w:pPr>
      <w:r w:rsidRPr="001028CE">
        <w:rPr>
          <w:rStyle w:val="Voetnootmarkering"/>
          <w:rFonts w:ascii="Times New Roman" w:hAnsi="Times New Roman" w:cs="Times New Roman"/>
          <w:sz w:val="18"/>
          <w:szCs w:val="18"/>
        </w:rPr>
        <w:footnoteRef/>
      </w:r>
      <w:r w:rsidRPr="001028CE">
        <w:rPr>
          <w:rFonts w:ascii="Times New Roman" w:hAnsi="Times New Roman" w:cs="Times New Roman"/>
          <w:sz w:val="18"/>
          <w:szCs w:val="18"/>
        </w:rPr>
        <w:t xml:space="preserve"> Spijkerboer 2005, p.27</w:t>
      </w:r>
    </w:p>
  </w:footnote>
  <w:footnote w:id="24">
    <w:p w14:paraId="6F741C56" w14:textId="77777777" w:rsidR="003D32F1" w:rsidRPr="001028CE" w:rsidRDefault="003D32F1" w:rsidP="001028CE">
      <w:pPr>
        <w:pStyle w:val="Geenafstand"/>
        <w:rPr>
          <w:rFonts w:ascii="Times New Roman" w:hAnsi="Times New Roman" w:cs="Times New Roman"/>
          <w:sz w:val="18"/>
          <w:szCs w:val="18"/>
        </w:rPr>
      </w:pPr>
      <w:r w:rsidRPr="001028CE">
        <w:rPr>
          <w:rStyle w:val="Voetnootmarkering"/>
          <w:rFonts w:ascii="Times New Roman" w:hAnsi="Times New Roman" w:cs="Times New Roman"/>
          <w:sz w:val="18"/>
          <w:szCs w:val="18"/>
        </w:rPr>
        <w:footnoteRef/>
      </w:r>
      <w:r w:rsidRPr="001028CE">
        <w:rPr>
          <w:rFonts w:ascii="Times New Roman" w:hAnsi="Times New Roman" w:cs="Times New Roman"/>
          <w:sz w:val="18"/>
          <w:szCs w:val="18"/>
        </w:rPr>
        <w:t xml:space="preserve"> UNHCR </w:t>
      </w:r>
      <w:r>
        <w:rPr>
          <w:rFonts w:ascii="Times New Roman" w:hAnsi="Times New Roman" w:cs="Times New Roman"/>
          <w:sz w:val="18"/>
          <w:szCs w:val="18"/>
        </w:rPr>
        <w:t>h</w:t>
      </w:r>
      <w:r w:rsidRPr="001028CE">
        <w:rPr>
          <w:rFonts w:ascii="Times New Roman" w:hAnsi="Times New Roman" w:cs="Times New Roman"/>
          <w:sz w:val="18"/>
          <w:szCs w:val="18"/>
        </w:rPr>
        <w:t>andbook, p.11</w:t>
      </w:r>
    </w:p>
  </w:footnote>
  <w:footnote w:id="25">
    <w:p w14:paraId="5470057A" w14:textId="77777777" w:rsidR="003D32F1" w:rsidRPr="001028CE" w:rsidRDefault="003D32F1" w:rsidP="001028CE">
      <w:pPr>
        <w:pStyle w:val="Geenafstand"/>
        <w:rPr>
          <w:rFonts w:ascii="Times New Roman" w:hAnsi="Times New Roman" w:cs="Times New Roman"/>
          <w:sz w:val="18"/>
          <w:szCs w:val="18"/>
        </w:rPr>
      </w:pPr>
      <w:r w:rsidRPr="001028CE">
        <w:rPr>
          <w:rStyle w:val="Voetnootmarkering"/>
          <w:rFonts w:ascii="Times New Roman" w:hAnsi="Times New Roman" w:cs="Times New Roman"/>
          <w:sz w:val="18"/>
          <w:szCs w:val="18"/>
        </w:rPr>
        <w:footnoteRef/>
      </w:r>
      <w:r w:rsidRPr="001028CE">
        <w:rPr>
          <w:rFonts w:ascii="Times New Roman" w:hAnsi="Times New Roman" w:cs="Times New Roman"/>
          <w:sz w:val="18"/>
          <w:szCs w:val="18"/>
        </w:rPr>
        <w:t xml:space="preserve"> Sp</w:t>
      </w:r>
      <w:r>
        <w:rPr>
          <w:rFonts w:ascii="Times New Roman" w:hAnsi="Times New Roman" w:cs="Times New Roman"/>
          <w:sz w:val="18"/>
          <w:szCs w:val="18"/>
        </w:rPr>
        <w:t xml:space="preserve">ijkerboer &amp; Vermeulen, 2005, p. </w:t>
      </w:r>
      <w:r w:rsidRPr="001028CE">
        <w:rPr>
          <w:rFonts w:ascii="Times New Roman" w:hAnsi="Times New Roman" w:cs="Times New Roman"/>
          <w:sz w:val="18"/>
          <w:szCs w:val="18"/>
        </w:rPr>
        <w:t>26</w:t>
      </w:r>
    </w:p>
  </w:footnote>
  <w:footnote w:id="26">
    <w:p w14:paraId="688F0B6F" w14:textId="77777777" w:rsidR="003D32F1" w:rsidRPr="001028CE" w:rsidRDefault="003D32F1" w:rsidP="001028CE">
      <w:pPr>
        <w:pStyle w:val="Geenafstand"/>
        <w:rPr>
          <w:rFonts w:ascii="Times New Roman" w:hAnsi="Times New Roman" w:cs="Times New Roman"/>
          <w:sz w:val="18"/>
          <w:szCs w:val="18"/>
        </w:rPr>
      </w:pPr>
      <w:r w:rsidRPr="001028CE">
        <w:rPr>
          <w:rStyle w:val="Voetnootmarkering"/>
          <w:rFonts w:ascii="Times New Roman" w:hAnsi="Times New Roman" w:cs="Times New Roman"/>
          <w:sz w:val="18"/>
          <w:szCs w:val="18"/>
        </w:rPr>
        <w:footnoteRef/>
      </w:r>
      <w:r w:rsidRPr="001028CE">
        <w:rPr>
          <w:rFonts w:ascii="Times New Roman" w:hAnsi="Times New Roman" w:cs="Times New Roman"/>
          <w:sz w:val="18"/>
          <w:szCs w:val="18"/>
        </w:rPr>
        <w:t xml:space="preserve"> Spijkerboer &amp; Vermeulen 2005, p. 28</w:t>
      </w:r>
    </w:p>
  </w:footnote>
  <w:footnote w:id="27">
    <w:p w14:paraId="52B693AA" w14:textId="77777777" w:rsidR="003D32F1" w:rsidRPr="001028CE" w:rsidRDefault="003D32F1" w:rsidP="001028CE">
      <w:pPr>
        <w:pStyle w:val="Geenafstand"/>
        <w:rPr>
          <w:rFonts w:ascii="Times New Roman" w:hAnsi="Times New Roman" w:cs="Times New Roman"/>
          <w:sz w:val="18"/>
          <w:szCs w:val="18"/>
        </w:rPr>
      </w:pPr>
      <w:r w:rsidRPr="001028CE">
        <w:rPr>
          <w:rStyle w:val="Voetnootmarkering"/>
          <w:rFonts w:ascii="Times New Roman" w:hAnsi="Times New Roman" w:cs="Times New Roman"/>
          <w:sz w:val="18"/>
          <w:szCs w:val="18"/>
        </w:rPr>
        <w:footnoteRef/>
      </w:r>
      <w:r w:rsidRPr="001028CE">
        <w:rPr>
          <w:rFonts w:ascii="Times New Roman" w:hAnsi="Times New Roman" w:cs="Times New Roman"/>
          <w:sz w:val="18"/>
          <w:szCs w:val="18"/>
        </w:rPr>
        <w:t xml:space="preserve"> Spijkerboer &amp; Vermeulen 2005, p. 28</w:t>
      </w:r>
    </w:p>
  </w:footnote>
  <w:footnote w:id="28">
    <w:p w14:paraId="414BC1A4" w14:textId="77777777" w:rsidR="003D32F1" w:rsidRPr="00F85DDF" w:rsidRDefault="003D32F1" w:rsidP="001028CE">
      <w:pPr>
        <w:pStyle w:val="Geenafstand"/>
      </w:pPr>
      <w:r w:rsidRPr="001028CE">
        <w:rPr>
          <w:rStyle w:val="Voetnootmarkering"/>
          <w:rFonts w:ascii="Times New Roman" w:hAnsi="Times New Roman" w:cs="Times New Roman"/>
          <w:sz w:val="18"/>
          <w:szCs w:val="18"/>
        </w:rPr>
        <w:footnoteRef/>
      </w:r>
      <w:r w:rsidRPr="001028CE">
        <w:rPr>
          <w:rFonts w:ascii="Times New Roman" w:hAnsi="Times New Roman" w:cs="Times New Roman"/>
          <w:sz w:val="18"/>
          <w:szCs w:val="18"/>
        </w:rPr>
        <w:t xml:space="preserve"> Spijkerboer &amp; Vermeulen 2005, p. 29</w:t>
      </w:r>
    </w:p>
  </w:footnote>
  <w:footnote w:id="29">
    <w:p w14:paraId="1250851A" w14:textId="77777777" w:rsidR="003D32F1" w:rsidRPr="00F85DDF" w:rsidRDefault="003D32F1">
      <w:pPr>
        <w:pStyle w:val="Voetnoottekst"/>
        <w:rPr>
          <w:rFonts w:ascii="Times New Roman" w:hAnsi="Times New Roman" w:cs="Times New Roman"/>
          <w:sz w:val="18"/>
          <w:szCs w:val="18"/>
        </w:rPr>
      </w:pPr>
      <w:r w:rsidRPr="00F85DDF">
        <w:rPr>
          <w:rStyle w:val="Voetnootmarkering"/>
          <w:rFonts w:ascii="Times New Roman" w:hAnsi="Times New Roman" w:cs="Times New Roman"/>
          <w:sz w:val="18"/>
          <w:szCs w:val="18"/>
        </w:rPr>
        <w:footnoteRef/>
      </w:r>
      <w:r w:rsidRPr="00F85DDF">
        <w:rPr>
          <w:rFonts w:ascii="Times New Roman" w:hAnsi="Times New Roman" w:cs="Times New Roman"/>
          <w:sz w:val="18"/>
          <w:szCs w:val="18"/>
        </w:rPr>
        <w:t xml:space="preserve"> UNCR </w:t>
      </w:r>
      <w:r>
        <w:rPr>
          <w:rFonts w:ascii="Times New Roman" w:hAnsi="Times New Roman" w:cs="Times New Roman"/>
          <w:sz w:val="18"/>
          <w:szCs w:val="18"/>
        </w:rPr>
        <w:t>h</w:t>
      </w:r>
      <w:r w:rsidRPr="00F85DDF">
        <w:rPr>
          <w:rFonts w:ascii="Times New Roman" w:hAnsi="Times New Roman" w:cs="Times New Roman"/>
          <w:sz w:val="18"/>
          <w:szCs w:val="18"/>
        </w:rPr>
        <w:t>andbook par. 38 en 42</w:t>
      </w:r>
    </w:p>
  </w:footnote>
  <w:footnote w:id="30">
    <w:p w14:paraId="360EE5BA" w14:textId="77777777" w:rsidR="003D32F1" w:rsidRPr="00F85DDF" w:rsidRDefault="003D32F1">
      <w:pPr>
        <w:pStyle w:val="Voetnoottekst"/>
        <w:rPr>
          <w:rFonts w:ascii="Times New Roman" w:hAnsi="Times New Roman" w:cs="Times New Roman"/>
          <w:sz w:val="18"/>
          <w:szCs w:val="18"/>
        </w:rPr>
      </w:pPr>
      <w:r w:rsidRPr="00F85DDF">
        <w:rPr>
          <w:rStyle w:val="Voetnootmarkering"/>
          <w:rFonts w:ascii="Times New Roman" w:hAnsi="Times New Roman" w:cs="Times New Roman"/>
          <w:sz w:val="18"/>
          <w:szCs w:val="18"/>
        </w:rPr>
        <w:footnoteRef/>
      </w:r>
      <w:r w:rsidRPr="00F85DDF">
        <w:rPr>
          <w:rFonts w:ascii="Times New Roman" w:hAnsi="Times New Roman" w:cs="Times New Roman"/>
          <w:sz w:val="18"/>
          <w:szCs w:val="18"/>
        </w:rPr>
        <w:t xml:space="preserve"> Artikel 4 lid 3 Kwalificatierichtlijn</w:t>
      </w:r>
    </w:p>
  </w:footnote>
  <w:footnote w:id="31">
    <w:p w14:paraId="748FDBA5" w14:textId="77777777" w:rsidR="003D32F1" w:rsidRDefault="003D32F1">
      <w:pPr>
        <w:pStyle w:val="Voetnoottekst"/>
      </w:pPr>
      <w:r w:rsidRPr="00F85DDF">
        <w:rPr>
          <w:rStyle w:val="Voetnootmarkering"/>
          <w:rFonts w:ascii="Times New Roman" w:hAnsi="Times New Roman" w:cs="Times New Roman"/>
          <w:sz w:val="18"/>
          <w:szCs w:val="18"/>
        </w:rPr>
        <w:footnoteRef/>
      </w:r>
      <w:r w:rsidRPr="00F85DDF">
        <w:rPr>
          <w:rFonts w:ascii="Times New Roman" w:hAnsi="Times New Roman" w:cs="Times New Roman"/>
          <w:sz w:val="18"/>
          <w:szCs w:val="18"/>
        </w:rPr>
        <w:t xml:space="preserve"> Bennekom 2011, p. 163</w:t>
      </w:r>
    </w:p>
  </w:footnote>
  <w:footnote w:id="32">
    <w:p w14:paraId="4DEA494B" w14:textId="77777777" w:rsidR="003D32F1" w:rsidRPr="00F85DDF" w:rsidRDefault="003D32F1">
      <w:pPr>
        <w:pStyle w:val="Voetnoottekst"/>
        <w:rPr>
          <w:rFonts w:ascii="Times New Roman" w:hAnsi="Times New Roman" w:cs="Times New Roman"/>
          <w:sz w:val="18"/>
          <w:szCs w:val="18"/>
        </w:rPr>
      </w:pPr>
      <w:r w:rsidRPr="00F85DDF">
        <w:rPr>
          <w:rStyle w:val="Voetnootmarkering"/>
          <w:rFonts w:ascii="Times New Roman" w:hAnsi="Times New Roman" w:cs="Times New Roman"/>
          <w:sz w:val="18"/>
          <w:szCs w:val="18"/>
        </w:rPr>
        <w:footnoteRef/>
      </w:r>
      <w:r w:rsidRPr="00F85DDF">
        <w:rPr>
          <w:rFonts w:ascii="Times New Roman" w:hAnsi="Times New Roman" w:cs="Times New Roman"/>
          <w:sz w:val="18"/>
          <w:szCs w:val="18"/>
        </w:rPr>
        <w:t xml:space="preserve"> </w:t>
      </w:r>
      <w:r w:rsidRPr="00EA7B94">
        <w:rPr>
          <w:rFonts w:ascii="Times New Roman" w:hAnsi="Times New Roman" w:cs="Times New Roman"/>
          <w:sz w:val="18"/>
          <w:szCs w:val="18"/>
        </w:rPr>
        <w:t>Jansen 2018, p.15</w:t>
      </w:r>
      <w:r w:rsidRPr="00F85DDF">
        <w:rPr>
          <w:rFonts w:ascii="Times New Roman" w:hAnsi="Times New Roman" w:cs="Times New Roman"/>
          <w:b/>
          <w:sz w:val="18"/>
          <w:szCs w:val="18"/>
        </w:rPr>
        <w:t xml:space="preserve"> </w:t>
      </w:r>
    </w:p>
  </w:footnote>
  <w:footnote w:id="33">
    <w:p w14:paraId="300AA1EE" w14:textId="77777777" w:rsidR="003D32F1" w:rsidRPr="00F85DDF" w:rsidRDefault="003D32F1">
      <w:pPr>
        <w:pStyle w:val="Voetnoottekst"/>
        <w:rPr>
          <w:rFonts w:ascii="Times New Roman" w:hAnsi="Times New Roman" w:cs="Times New Roman"/>
          <w:sz w:val="18"/>
          <w:szCs w:val="18"/>
        </w:rPr>
      </w:pPr>
      <w:r w:rsidRPr="00F85DDF">
        <w:rPr>
          <w:rStyle w:val="Voetnootmarkering"/>
          <w:rFonts w:ascii="Times New Roman" w:hAnsi="Times New Roman" w:cs="Times New Roman"/>
          <w:sz w:val="18"/>
          <w:szCs w:val="18"/>
        </w:rPr>
        <w:footnoteRef/>
      </w:r>
      <w:r w:rsidRPr="00F85DDF">
        <w:rPr>
          <w:rFonts w:ascii="Times New Roman" w:hAnsi="Times New Roman" w:cs="Times New Roman"/>
          <w:sz w:val="18"/>
          <w:szCs w:val="18"/>
        </w:rPr>
        <w:t xml:space="preserve"> Bennekom 2011, p.162</w:t>
      </w:r>
    </w:p>
  </w:footnote>
  <w:footnote w:id="34">
    <w:p w14:paraId="22F2FF94" w14:textId="77777777" w:rsidR="003D32F1" w:rsidRPr="00F85DDF" w:rsidRDefault="003D32F1">
      <w:pPr>
        <w:pStyle w:val="Voetnoottekst"/>
        <w:rPr>
          <w:rFonts w:ascii="Times New Roman" w:hAnsi="Times New Roman" w:cs="Times New Roman"/>
          <w:sz w:val="18"/>
          <w:szCs w:val="18"/>
        </w:rPr>
      </w:pPr>
      <w:r w:rsidRPr="00F85DDF">
        <w:rPr>
          <w:rStyle w:val="Voetnootmarkering"/>
          <w:rFonts w:ascii="Times New Roman" w:hAnsi="Times New Roman" w:cs="Times New Roman"/>
          <w:sz w:val="18"/>
          <w:szCs w:val="18"/>
        </w:rPr>
        <w:footnoteRef/>
      </w:r>
      <w:r w:rsidRPr="00F85DDF">
        <w:rPr>
          <w:rFonts w:ascii="Times New Roman" w:hAnsi="Times New Roman" w:cs="Times New Roman"/>
          <w:sz w:val="18"/>
          <w:szCs w:val="18"/>
        </w:rPr>
        <w:t xml:space="preserve"> UNHCR </w:t>
      </w:r>
      <w:r>
        <w:rPr>
          <w:rFonts w:ascii="Times New Roman" w:hAnsi="Times New Roman" w:cs="Times New Roman"/>
          <w:sz w:val="18"/>
          <w:szCs w:val="18"/>
        </w:rPr>
        <w:t>h</w:t>
      </w:r>
      <w:r w:rsidRPr="00F85DDF">
        <w:rPr>
          <w:rFonts w:ascii="Times New Roman" w:hAnsi="Times New Roman" w:cs="Times New Roman"/>
          <w:sz w:val="18"/>
          <w:szCs w:val="18"/>
        </w:rPr>
        <w:t>andbook 2011, par.45</w:t>
      </w:r>
    </w:p>
  </w:footnote>
  <w:footnote w:id="35">
    <w:p w14:paraId="5F439B9E" w14:textId="77777777" w:rsidR="003D32F1" w:rsidRPr="00F85DDF" w:rsidRDefault="003D32F1">
      <w:pPr>
        <w:pStyle w:val="Voetnoottekst"/>
        <w:rPr>
          <w:rFonts w:ascii="Times New Roman" w:hAnsi="Times New Roman" w:cs="Times New Roman"/>
          <w:sz w:val="18"/>
          <w:szCs w:val="18"/>
        </w:rPr>
      </w:pPr>
      <w:r w:rsidRPr="00F85DDF">
        <w:rPr>
          <w:rStyle w:val="Voetnootmarkering"/>
          <w:rFonts w:ascii="Times New Roman" w:hAnsi="Times New Roman" w:cs="Times New Roman"/>
          <w:sz w:val="18"/>
          <w:szCs w:val="18"/>
        </w:rPr>
        <w:footnoteRef/>
      </w:r>
      <w:r w:rsidRPr="00F85DDF">
        <w:rPr>
          <w:rFonts w:ascii="Times New Roman" w:hAnsi="Times New Roman" w:cs="Times New Roman"/>
          <w:sz w:val="18"/>
          <w:szCs w:val="18"/>
        </w:rPr>
        <w:t xml:space="preserve"> UNHCR</w:t>
      </w:r>
      <w:r>
        <w:rPr>
          <w:rFonts w:ascii="Times New Roman" w:hAnsi="Times New Roman" w:cs="Times New Roman"/>
          <w:sz w:val="18"/>
          <w:szCs w:val="18"/>
        </w:rPr>
        <w:t xml:space="preserve"> h</w:t>
      </w:r>
      <w:r w:rsidRPr="00F85DDF">
        <w:rPr>
          <w:rFonts w:ascii="Times New Roman" w:hAnsi="Times New Roman" w:cs="Times New Roman"/>
          <w:sz w:val="18"/>
          <w:szCs w:val="18"/>
        </w:rPr>
        <w:t>andbook 2011, par. 51</w:t>
      </w:r>
    </w:p>
  </w:footnote>
  <w:footnote w:id="36">
    <w:p w14:paraId="3FB5E7D9" w14:textId="77777777" w:rsidR="003D32F1" w:rsidRPr="00F85DDF" w:rsidRDefault="003D32F1">
      <w:pPr>
        <w:pStyle w:val="Voetnoottekst"/>
        <w:rPr>
          <w:rFonts w:ascii="Times New Roman" w:hAnsi="Times New Roman" w:cs="Times New Roman"/>
          <w:sz w:val="18"/>
          <w:szCs w:val="18"/>
        </w:rPr>
      </w:pPr>
      <w:r w:rsidRPr="00F85DDF">
        <w:rPr>
          <w:rStyle w:val="Voetnootmarkering"/>
          <w:rFonts w:ascii="Times New Roman" w:hAnsi="Times New Roman" w:cs="Times New Roman"/>
          <w:sz w:val="18"/>
          <w:szCs w:val="18"/>
        </w:rPr>
        <w:footnoteRef/>
      </w:r>
      <w:r w:rsidRPr="00F85DDF">
        <w:rPr>
          <w:rFonts w:ascii="Times New Roman" w:hAnsi="Times New Roman" w:cs="Times New Roman"/>
          <w:sz w:val="18"/>
          <w:szCs w:val="18"/>
        </w:rPr>
        <w:t xml:space="preserve"> Bennekom 2011, p.166</w:t>
      </w:r>
    </w:p>
  </w:footnote>
  <w:footnote w:id="37">
    <w:p w14:paraId="408C3571" w14:textId="77777777" w:rsidR="003D32F1" w:rsidRPr="00F85DDF" w:rsidRDefault="003D32F1">
      <w:pPr>
        <w:pStyle w:val="Voetnoottekst"/>
        <w:rPr>
          <w:rFonts w:ascii="Times New Roman" w:hAnsi="Times New Roman" w:cs="Times New Roman"/>
          <w:sz w:val="18"/>
          <w:szCs w:val="18"/>
        </w:rPr>
      </w:pPr>
      <w:r w:rsidRPr="00F85DDF">
        <w:rPr>
          <w:rStyle w:val="Voetnootmarkering"/>
          <w:rFonts w:ascii="Times New Roman" w:hAnsi="Times New Roman" w:cs="Times New Roman"/>
          <w:sz w:val="18"/>
          <w:szCs w:val="18"/>
        </w:rPr>
        <w:footnoteRef/>
      </w:r>
      <w:r w:rsidRPr="00F85DDF">
        <w:rPr>
          <w:rFonts w:ascii="Times New Roman" w:hAnsi="Times New Roman" w:cs="Times New Roman"/>
          <w:sz w:val="18"/>
          <w:szCs w:val="18"/>
        </w:rPr>
        <w:t xml:space="preserve"> UNHCR </w:t>
      </w:r>
      <w:r>
        <w:rPr>
          <w:rFonts w:ascii="Times New Roman" w:hAnsi="Times New Roman" w:cs="Times New Roman"/>
          <w:sz w:val="18"/>
          <w:szCs w:val="18"/>
        </w:rPr>
        <w:t>h</w:t>
      </w:r>
      <w:r w:rsidRPr="00F85DDF">
        <w:rPr>
          <w:rFonts w:ascii="Times New Roman" w:hAnsi="Times New Roman" w:cs="Times New Roman"/>
          <w:sz w:val="18"/>
          <w:szCs w:val="18"/>
        </w:rPr>
        <w:t>andbook 2011, par. 51.</w:t>
      </w:r>
    </w:p>
  </w:footnote>
  <w:footnote w:id="38">
    <w:p w14:paraId="5DEB0013" w14:textId="77777777" w:rsidR="003D32F1" w:rsidRPr="00F85DDF" w:rsidRDefault="003D32F1" w:rsidP="00E40F92">
      <w:pPr>
        <w:pStyle w:val="Voetnoottekst"/>
        <w:rPr>
          <w:rFonts w:ascii="Times New Roman" w:hAnsi="Times New Roman" w:cs="Times New Roman"/>
          <w:sz w:val="18"/>
          <w:szCs w:val="18"/>
        </w:rPr>
      </w:pPr>
      <w:r w:rsidRPr="00F85DDF">
        <w:rPr>
          <w:rStyle w:val="Voetnootmarkering"/>
          <w:rFonts w:ascii="Times New Roman" w:hAnsi="Times New Roman" w:cs="Times New Roman"/>
          <w:sz w:val="18"/>
          <w:szCs w:val="18"/>
        </w:rPr>
        <w:footnoteRef/>
      </w:r>
      <w:r w:rsidRPr="00F85DDF">
        <w:rPr>
          <w:rFonts w:ascii="Times New Roman" w:hAnsi="Times New Roman" w:cs="Times New Roman"/>
          <w:sz w:val="18"/>
          <w:szCs w:val="18"/>
        </w:rPr>
        <w:t xml:space="preserve"> Spijkerboer &amp; Vermeulen 2005, p.33</w:t>
      </w:r>
    </w:p>
  </w:footnote>
  <w:footnote w:id="39">
    <w:p w14:paraId="1B6EB272" w14:textId="77777777" w:rsidR="003D32F1" w:rsidRPr="00577F7A" w:rsidRDefault="003D32F1">
      <w:pPr>
        <w:pStyle w:val="Voetnoottekst"/>
        <w:rPr>
          <w:rFonts w:ascii="Times New Roman" w:hAnsi="Times New Roman" w:cs="Times New Roman"/>
        </w:rPr>
      </w:pPr>
      <w:r w:rsidRPr="00F85DDF">
        <w:rPr>
          <w:rStyle w:val="Voetnootmarkering"/>
          <w:rFonts w:ascii="Times New Roman" w:hAnsi="Times New Roman" w:cs="Times New Roman"/>
          <w:sz w:val="18"/>
          <w:szCs w:val="18"/>
        </w:rPr>
        <w:footnoteRef/>
      </w:r>
      <w:r w:rsidRPr="00F85DDF">
        <w:rPr>
          <w:rFonts w:ascii="Times New Roman" w:hAnsi="Times New Roman" w:cs="Times New Roman"/>
          <w:sz w:val="18"/>
          <w:szCs w:val="18"/>
        </w:rPr>
        <w:t xml:space="preserve"> UNHCR </w:t>
      </w:r>
      <w:r>
        <w:rPr>
          <w:rFonts w:ascii="Times New Roman" w:hAnsi="Times New Roman" w:cs="Times New Roman"/>
          <w:sz w:val="18"/>
          <w:szCs w:val="18"/>
        </w:rPr>
        <w:t>h</w:t>
      </w:r>
      <w:r w:rsidRPr="00F85DDF">
        <w:rPr>
          <w:rFonts w:ascii="Times New Roman" w:hAnsi="Times New Roman" w:cs="Times New Roman"/>
          <w:sz w:val="18"/>
          <w:szCs w:val="18"/>
        </w:rPr>
        <w:t>andbook 2011, par 51</w:t>
      </w:r>
    </w:p>
  </w:footnote>
  <w:footnote w:id="40">
    <w:p w14:paraId="00C07537" w14:textId="77777777" w:rsidR="003D32F1" w:rsidRPr="00CF57BF" w:rsidRDefault="003D32F1">
      <w:pPr>
        <w:pStyle w:val="Voetnoottekst"/>
        <w:rPr>
          <w:rFonts w:ascii="Times New Roman" w:hAnsi="Times New Roman" w:cs="Times New Roman"/>
        </w:rPr>
      </w:pPr>
      <w:r w:rsidRPr="00CF57BF">
        <w:rPr>
          <w:rStyle w:val="Voetnootmarkering"/>
          <w:rFonts w:ascii="Times New Roman" w:hAnsi="Times New Roman" w:cs="Times New Roman"/>
          <w:sz w:val="18"/>
        </w:rPr>
        <w:footnoteRef/>
      </w:r>
      <w:r w:rsidRPr="00CF57BF">
        <w:rPr>
          <w:rFonts w:ascii="Times New Roman" w:hAnsi="Times New Roman" w:cs="Times New Roman"/>
          <w:sz w:val="18"/>
        </w:rPr>
        <w:t xml:space="preserve"> Bennekom 2011, p.166</w:t>
      </w:r>
    </w:p>
  </w:footnote>
  <w:footnote w:id="41">
    <w:p w14:paraId="725D827D" w14:textId="77777777" w:rsidR="003D32F1" w:rsidRPr="00714D10" w:rsidRDefault="003D32F1">
      <w:pPr>
        <w:pStyle w:val="Voetnoottekst"/>
        <w:rPr>
          <w:rFonts w:ascii="Times New Roman" w:hAnsi="Times New Roman" w:cs="Times New Roman"/>
        </w:rPr>
      </w:pPr>
      <w:r w:rsidRPr="00714D10">
        <w:rPr>
          <w:rStyle w:val="Voetnootmarkering"/>
          <w:rFonts w:ascii="Times New Roman" w:hAnsi="Times New Roman" w:cs="Times New Roman"/>
          <w:sz w:val="18"/>
        </w:rPr>
        <w:footnoteRef/>
      </w:r>
      <w:r w:rsidRPr="00714D10">
        <w:rPr>
          <w:rFonts w:ascii="Times New Roman" w:hAnsi="Times New Roman" w:cs="Times New Roman"/>
          <w:sz w:val="18"/>
        </w:rPr>
        <w:t xml:space="preserve"> UNHCR </w:t>
      </w:r>
      <w:r>
        <w:rPr>
          <w:rFonts w:ascii="Times New Roman" w:hAnsi="Times New Roman" w:cs="Times New Roman"/>
          <w:sz w:val="18"/>
        </w:rPr>
        <w:t>h</w:t>
      </w:r>
      <w:r w:rsidRPr="00714D10">
        <w:rPr>
          <w:rFonts w:ascii="Times New Roman" w:hAnsi="Times New Roman" w:cs="Times New Roman"/>
          <w:sz w:val="18"/>
        </w:rPr>
        <w:t>andbook 2011, par. 53-55</w:t>
      </w:r>
    </w:p>
  </w:footnote>
  <w:footnote w:id="42">
    <w:p w14:paraId="0863E881" w14:textId="77777777" w:rsidR="003D32F1" w:rsidRPr="00751858" w:rsidRDefault="003D32F1">
      <w:pPr>
        <w:pStyle w:val="Voetnoottekst"/>
        <w:rPr>
          <w:rFonts w:ascii="Times New Roman" w:hAnsi="Times New Roman" w:cs="Times New Roman"/>
          <w:sz w:val="18"/>
        </w:rPr>
      </w:pPr>
      <w:r w:rsidRPr="00751858">
        <w:rPr>
          <w:rStyle w:val="Voetnootmarkering"/>
          <w:rFonts w:ascii="Times New Roman" w:hAnsi="Times New Roman" w:cs="Times New Roman"/>
          <w:sz w:val="18"/>
        </w:rPr>
        <w:footnoteRef/>
      </w:r>
      <w:r w:rsidRPr="00751858">
        <w:rPr>
          <w:rFonts w:ascii="Times New Roman" w:hAnsi="Times New Roman" w:cs="Times New Roman"/>
          <w:sz w:val="18"/>
        </w:rPr>
        <w:t xml:space="preserve"> Bennekom 2011, p.172</w:t>
      </w:r>
    </w:p>
  </w:footnote>
  <w:footnote w:id="43">
    <w:p w14:paraId="7BDB5BE0" w14:textId="77777777" w:rsidR="003D32F1" w:rsidRDefault="003D32F1">
      <w:pPr>
        <w:pStyle w:val="Voetnoottekst"/>
      </w:pPr>
      <w:r w:rsidRPr="00751858">
        <w:rPr>
          <w:rStyle w:val="Voetnootmarkering"/>
          <w:rFonts w:ascii="Times New Roman" w:hAnsi="Times New Roman" w:cs="Times New Roman"/>
          <w:sz w:val="18"/>
        </w:rPr>
        <w:footnoteRef/>
      </w:r>
      <w:r w:rsidRPr="00751858">
        <w:rPr>
          <w:rFonts w:ascii="Times New Roman" w:hAnsi="Times New Roman" w:cs="Times New Roman"/>
          <w:sz w:val="18"/>
        </w:rPr>
        <w:t xml:space="preserve"> Spijkerboer</w:t>
      </w:r>
      <w:r>
        <w:rPr>
          <w:rFonts w:ascii="Times New Roman" w:hAnsi="Times New Roman" w:cs="Times New Roman"/>
          <w:sz w:val="18"/>
        </w:rPr>
        <w:t xml:space="preserve"> &amp; Vermeulen</w:t>
      </w:r>
      <w:r w:rsidRPr="00751858">
        <w:rPr>
          <w:rFonts w:ascii="Times New Roman" w:hAnsi="Times New Roman" w:cs="Times New Roman"/>
          <w:sz w:val="18"/>
        </w:rPr>
        <w:t xml:space="preserve"> 2005, p.48</w:t>
      </w:r>
    </w:p>
  </w:footnote>
  <w:footnote w:id="44">
    <w:p w14:paraId="2960975D" w14:textId="77777777" w:rsidR="003D32F1" w:rsidRPr="00F85DDF" w:rsidRDefault="003D32F1">
      <w:pPr>
        <w:pStyle w:val="Voetnoottekst"/>
        <w:rPr>
          <w:rFonts w:ascii="Times New Roman" w:hAnsi="Times New Roman" w:cs="Times New Roman"/>
          <w:sz w:val="18"/>
          <w:szCs w:val="18"/>
        </w:rPr>
      </w:pPr>
      <w:r w:rsidRPr="00F85DDF">
        <w:rPr>
          <w:rStyle w:val="Voetnootmarkering"/>
          <w:rFonts w:ascii="Times New Roman" w:hAnsi="Times New Roman" w:cs="Times New Roman"/>
          <w:sz w:val="18"/>
          <w:szCs w:val="18"/>
        </w:rPr>
        <w:footnoteRef/>
      </w:r>
      <w:r w:rsidRPr="00F85DDF">
        <w:rPr>
          <w:rFonts w:ascii="Times New Roman" w:hAnsi="Times New Roman" w:cs="Times New Roman"/>
          <w:sz w:val="18"/>
          <w:szCs w:val="18"/>
        </w:rPr>
        <w:t xml:space="preserve"> UNCHR </w:t>
      </w:r>
      <w:proofErr w:type="spellStart"/>
      <w:r>
        <w:rPr>
          <w:rFonts w:ascii="Times New Roman" w:hAnsi="Times New Roman" w:cs="Times New Roman"/>
          <w:sz w:val="18"/>
          <w:szCs w:val="18"/>
        </w:rPr>
        <w:t>g</w:t>
      </w:r>
      <w:r w:rsidRPr="00F85DDF">
        <w:rPr>
          <w:rFonts w:ascii="Times New Roman" w:hAnsi="Times New Roman" w:cs="Times New Roman"/>
          <w:sz w:val="18"/>
          <w:szCs w:val="18"/>
        </w:rPr>
        <w:t>uidelines</w:t>
      </w:r>
      <w:proofErr w:type="spellEnd"/>
      <w:r w:rsidRPr="00F85DDF">
        <w:rPr>
          <w:rFonts w:ascii="Times New Roman" w:hAnsi="Times New Roman" w:cs="Times New Roman"/>
          <w:sz w:val="18"/>
          <w:szCs w:val="18"/>
        </w:rPr>
        <w:t>, paragraaf</w:t>
      </w:r>
      <w:r>
        <w:rPr>
          <w:rFonts w:ascii="Times New Roman" w:hAnsi="Times New Roman" w:cs="Times New Roman"/>
          <w:sz w:val="18"/>
          <w:szCs w:val="18"/>
        </w:rPr>
        <w:t xml:space="preserve"> </w:t>
      </w:r>
      <w:r w:rsidRPr="00F85DDF">
        <w:rPr>
          <w:rFonts w:ascii="Times New Roman" w:hAnsi="Times New Roman" w:cs="Times New Roman"/>
          <w:sz w:val="18"/>
          <w:szCs w:val="18"/>
        </w:rPr>
        <w:t>6</w:t>
      </w:r>
    </w:p>
  </w:footnote>
  <w:footnote w:id="45">
    <w:p w14:paraId="799B8F57" w14:textId="77777777" w:rsidR="003D32F1" w:rsidRPr="00F85DDF" w:rsidRDefault="003D32F1">
      <w:pPr>
        <w:pStyle w:val="Voetnoottekst"/>
        <w:rPr>
          <w:rFonts w:ascii="Times New Roman" w:hAnsi="Times New Roman" w:cs="Times New Roman"/>
          <w:sz w:val="18"/>
          <w:szCs w:val="18"/>
        </w:rPr>
      </w:pPr>
      <w:r w:rsidRPr="00F85DDF">
        <w:rPr>
          <w:rStyle w:val="Voetnootmarkering"/>
          <w:rFonts w:ascii="Times New Roman" w:hAnsi="Times New Roman" w:cs="Times New Roman"/>
          <w:sz w:val="18"/>
          <w:szCs w:val="18"/>
        </w:rPr>
        <w:footnoteRef/>
      </w:r>
      <w:r w:rsidRPr="00F85DDF">
        <w:rPr>
          <w:rFonts w:ascii="Times New Roman" w:hAnsi="Times New Roman" w:cs="Times New Roman"/>
          <w:sz w:val="18"/>
          <w:szCs w:val="18"/>
        </w:rPr>
        <w:t xml:space="preserve"> </w:t>
      </w:r>
      <w:r>
        <w:rPr>
          <w:rFonts w:ascii="Times New Roman" w:hAnsi="Times New Roman" w:cs="Times New Roman"/>
          <w:sz w:val="18"/>
          <w:szCs w:val="18"/>
        </w:rPr>
        <w:t xml:space="preserve">UNCHR </w:t>
      </w:r>
      <w:proofErr w:type="spellStart"/>
      <w:r>
        <w:rPr>
          <w:rFonts w:ascii="Times New Roman" w:hAnsi="Times New Roman" w:cs="Times New Roman"/>
          <w:sz w:val="18"/>
          <w:szCs w:val="18"/>
        </w:rPr>
        <w:t>guidelines</w:t>
      </w:r>
      <w:proofErr w:type="spellEnd"/>
      <w:r>
        <w:rPr>
          <w:rFonts w:ascii="Times New Roman" w:hAnsi="Times New Roman" w:cs="Times New Roman"/>
          <w:sz w:val="18"/>
          <w:szCs w:val="18"/>
        </w:rPr>
        <w:t xml:space="preserve">, paragraaf </w:t>
      </w:r>
      <w:r w:rsidRPr="00F85DDF">
        <w:rPr>
          <w:rFonts w:ascii="Times New Roman" w:hAnsi="Times New Roman" w:cs="Times New Roman"/>
          <w:sz w:val="18"/>
          <w:szCs w:val="18"/>
        </w:rPr>
        <w:t>6</w:t>
      </w:r>
    </w:p>
  </w:footnote>
  <w:footnote w:id="46">
    <w:p w14:paraId="5FD70486" w14:textId="77777777" w:rsidR="003D32F1" w:rsidRPr="00F85DDF" w:rsidRDefault="003D32F1">
      <w:pPr>
        <w:pStyle w:val="Voetnoottekst"/>
        <w:rPr>
          <w:rFonts w:ascii="Times New Roman" w:hAnsi="Times New Roman" w:cs="Times New Roman"/>
          <w:sz w:val="18"/>
          <w:szCs w:val="18"/>
        </w:rPr>
      </w:pPr>
      <w:r w:rsidRPr="00F85DDF">
        <w:rPr>
          <w:rStyle w:val="Voetnootmarkering"/>
          <w:rFonts w:ascii="Times New Roman" w:hAnsi="Times New Roman" w:cs="Times New Roman"/>
          <w:sz w:val="18"/>
          <w:szCs w:val="18"/>
        </w:rPr>
        <w:footnoteRef/>
      </w:r>
      <w:r w:rsidRPr="00F85DDF">
        <w:rPr>
          <w:rFonts w:ascii="Times New Roman" w:hAnsi="Times New Roman" w:cs="Times New Roman"/>
          <w:sz w:val="18"/>
          <w:szCs w:val="18"/>
        </w:rPr>
        <w:t xml:space="preserve"> Art. 8 EVRM</w:t>
      </w:r>
    </w:p>
  </w:footnote>
  <w:footnote w:id="47">
    <w:p w14:paraId="56D575B3" w14:textId="77777777" w:rsidR="003D32F1" w:rsidRPr="00F85DDF" w:rsidRDefault="003D32F1">
      <w:pPr>
        <w:pStyle w:val="Voetnoottekst"/>
        <w:rPr>
          <w:rFonts w:ascii="Times New Roman" w:hAnsi="Times New Roman" w:cs="Times New Roman"/>
          <w:sz w:val="18"/>
          <w:szCs w:val="18"/>
        </w:rPr>
      </w:pPr>
      <w:r w:rsidRPr="00F85DDF">
        <w:rPr>
          <w:rStyle w:val="Voetnootmarkering"/>
          <w:rFonts w:ascii="Times New Roman" w:hAnsi="Times New Roman" w:cs="Times New Roman"/>
          <w:sz w:val="18"/>
          <w:szCs w:val="18"/>
        </w:rPr>
        <w:footnoteRef/>
      </w:r>
      <w:r w:rsidRPr="00F85DDF">
        <w:rPr>
          <w:rFonts w:ascii="Times New Roman" w:hAnsi="Times New Roman" w:cs="Times New Roman"/>
          <w:sz w:val="18"/>
          <w:szCs w:val="18"/>
        </w:rPr>
        <w:t xml:space="preserve"> Rb. Dordrecht 9 november 2010, ECLI:NL:RVS:2011:BQ4610</w:t>
      </w:r>
    </w:p>
  </w:footnote>
  <w:footnote w:id="48">
    <w:p w14:paraId="561138E1" w14:textId="77777777" w:rsidR="003D32F1" w:rsidRPr="00F85DDF" w:rsidRDefault="003D32F1">
      <w:pPr>
        <w:pStyle w:val="Voetnoottekst"/>
        <w:rPr>
          <w:rFonts w:ascii="Times New Roman" w:hAnsi="Times New Roman" w:cs="Times New Roman"/>
          <w:sz w:val="18"/>
          <w:szCs w:val="18"/>
        </w:rPr>
      </w:pPr>
      <w:r w:rsidRPr="00F85DDF">
        <w:rPr>
          <w:rStyle w:val="Voetnootmarkering"/>
          <w:rFonts w:ascii="Times New Roman" w:hAnsi="Times New Roman" w:cs="Times New Roman"/>
          <w:sz w:val="18"/>
          <w:szCs w:val="18"/>
        </w:rPr>
        <w:footnoteRef/>
      </w:r>
      <w:r w:rsidRPr="00F85DDF">
        <w:rPr>
          <w:rFonts w:ascii="Times New Roman" w:hAnsi="Times New Roman" w:cs="Times New Roman"/>
          <w:sz w:val="18"/>
          <w:szCs w:val="18"/>
        </w:rPr>
        <w:t xml:space="preserve"> </w:t>
      </w:r>
      <w:r>
        <w:rPr>
          <w:rFonts w:ascii="Times New Roman" w:hAnsi="Times New Roman" w:cs="Times New Roman"/>
          <w:sz w:val="18"/>
          <w:szCs w:val="18"/>
        </w:rPr>
        <w:t>‘</w:t>
      </w:r>
      <w:hyperlink r:id="rId7" w:history="1">
        <w:r w:rsidRPr="006E0C9A">
          <w:rPr>
            <w:rStyle w:val="Hyperlink"/>
            <w:rFonts w:ascii="Times New Roman" w:hAnsi="Times New Roman" w:cs="Times New Roman"/>
            <w:color w:val="auto"/>
            <w:sz w:val="18"/>
            <w:szCs w:val="18"/>
            <w:u w:val="none"/>
          </w:rPr>
          <w:t>Is homoseksualiteit een asielgrond?</w:t>
        </w:r>
        <w:r>
          <w:rPr>
            <w:rStyle w:val="Hyperlink"/>
            <w:rFonts w:ascii="Times New Roman" w:hAnsi="Times New Roman" w:cs="Times New Roman"/>
            <w:color w:val="auto"/>
            <w:sz w:val="18"/>
            <w:szCs w:val="18"/>
            <w:u w:val="none"/>
          </w:rPr>
          <w:t xml:space="preserve">´ </w:t>
        </w:r>
        <w:r w:rsidRPr="00E9583F">
          <w:rPr>
            <w:rFonts w:ascii="Times New Roman" w:hAnsi="Times New Roman" w:cs="Times New Roman"/>
            <w:i/>
            <w:sz w:val="18"/>
            <w:szCs w:val="18"/>
          </w:rPr>
          <w:t>College van de rechten van de mens</w:t>
        </w:r>
        <w:r>
          <w:rPr>
            <w:rStyle w:val="Hyperlink"/>
            <w:rFonts w:ascii="Times New Roman" w:hAnsi="Times New Roman" w:cs="Times New Roman"/>
            <w:color w:val="auto"/>
            <w:sz w:val="18"/>
            <w:szCs w:val="18"/>
            <w:u w:val="none"/>
          </w:rPr>
          <w:t xml:space="preserve"> </w:t>
        </w:r>
        <w:r w:rsidRPr="006E0C9A">
          <w:rPr>
            <w:rStyle w:val="Hyperlink"/>
            <w:rFonts w:ascii="Times New Roman" w:hAnsi="Times New Roman" w:cs="Times New Roman"/>
            <w:color w:val="auto"/>
            <w:sz w:val="18"/>
            <w:szCs w:val="18"/>
            <w:u w:val="none"/>
          </w:rPr>
          <w:t>26 januari 2016</w:t>
        </w:r>
        <w:r>
          <w:rPr>
            <w:rStyle w:val="Hyperlink"/>
            <w:rFonts w:ascii="Times New Roman" w:hAnsi="Times New Roman" w:cs="Times New Roman"/>
            <w:color w:val="auto"/>
            <w:sz w:val="18"/>
            <w:szCs w:val="18"/>
            <w:u w:val="none"/>
          </w:rPr>
          <w:t xml:space="preserve">, </w:t>
        </w:r>
        <w:r w:rsidRPr="009505B5">
          <w:rPr>
            <w:rStyle w:val="Hyperlink"/>
            <w:rFonts w:ascii="Times New Roman" w:hAnsi="Times New Roman" w:cs="Times New Roman"/>
            <w:color w:val="auto"/>
            <w:sz w:val="18"/>
            <w:szCs w:val="18"/>
            <w:u w:val="none"/>
          </w:rPr>
          <w:t>mensenrechten.nl</w:t>
        </w:r>
        <w:r>
          <w:rPr>
            <w:rStyle w:val="Hyperlink"/>
            <w:rFonts w:ascii="Times New Roman" w:hAnsi="Times New Roman" w:cs="Times New Roman"/>
            <w:color w:val="auto"/>
            <w:sz w:val="18"/>
            <w:szCs w:val="18"/>
            <w:u w:val="none"/>
          </w:rPr>
          <w:t>.</w:t>
        </w:r>
      </w:hyperlink>
    </w:p>
  </w:footnote>
  <w:footnote w:id="49">
    <w:p w14:paraId="6DBFFC4F" w14:textId="77777777" w:rsidR="003D32F1" w:rsidRPr="00F85DDF" w:rsidRDefault="003D32F1">
      <w:pPr>
        <w:pStyle w:val="Voetnoottekst"/>
        <w:rPr>
          <w:rFonts w:ascii="Times New Roman" w:hAnsi="Times New Roman" w:cs="Times New Roman"/>
          <w:sz w:val="18"/>
          <w:szCs w:val="18"/>
          <w:lang w:val="en-US"/>
        </w:rPr>
      </w:pPr>
      <w:r w:rsidRPr="00F85DDF">
        <w:rPr>
          <w:rStyle w:val="Voetnootmarkering"/>
          <w:rFonts w:ascii="Times New Roman" w:hAnsi="Times New Roman" w:cs="Times New Roman"/>
          <w:sz w:val="18"/>
          <w:szCs w:val="18"/>
        </w:rPr>
        <w:footnoteRef/>
      </w:r>
      <w:r w:rsidRPr="00F85DDF">
        <w:rPr>
          <w:rFonts w:ascii="Times New Roman" w:hAnsi="Times New Roman" w:cs="Times New Roman"/>
          <w:sz w:val="18"/>
          <w:szCs w:val="18"/>
          <w:lang w:val="en-US"/>
        </w:rPr>
        <w:t xml:space="preserve"> </w:t>
      </w:r>
      <w:r>
        <w:rPr>
          <w:rFonts w:ascii="Times New Roman" w:hAnsi="Times New Roman" w:cs="Times New Roman"/>
          <w:sz w:val="18"/>
          <w:szCs w:val="18"/>
          <w:lang w:val="en-US"/>
        </w:rPr>
        <w:t>UNHCR Guidance Note, paragraaf</w:t>
      </w:r>
      <w:r w:rsidRPr="00F85DDF">
        <w:rPr>
          <w:rFonts w:ascii="Times New Roman" w:hAnsi="Times New Roman" w:cs="Times New Roman"/>
          <w:sz w:val="18"/>
          <w:szCs w:val="18"/>
          <w:lang w:val="en-US"/>
        </w:rPr>
        <w:t xml:space="preserve"> 8</w:t>
      </w:r>
    </w:p>
  </w:footnote>
  <w:footnote w:id="50">
    <w:p w14:paraId="793F441A" w14:textId="77777777" w:rsidR="003D32F1" w:rsidRPr="00364B4D" w:rsidRDefault="003D32F1">
      <w:pPr>
        <w:pStyle w:val="Voetnoottekst"/>
        <w:rPr>
          <w:rFonts w:ascii="Times New Roman" w:hAnsi="Times New Roman" w:cs="Times New Roman"/>
          <w:sz w:val="18"/>
          <w:szCs w:val="18"/>
          <w:lang w:val="en-US"/>
        </w:rPr>
      </w:pPr>
      <w:r w:rsidRPr="003B5FF0">
        <w:rPr>
          <w:rStyle w:val="Voetnootmarkering"/>
          <w:rFonts w:ascii="Times New Roman" w:hAnsi="Times New Roman" w:cs="Times New Roman"/>
          <w:sz w:val="18"/>
          <w:szCs w:val="18"/>
        </w:rPr>
        <w:footnoteRef/>
      </w:r>
      <w:r w:rsidRPr="00364B4D">
        <w:rPr>
          <w:rFonts w:ascii="Times New Roman" w:hAnsi="Times New Roman" w:cs="Times New Roman"/>
          <w:sz w:val="18"/>
          <w:szCs w:val="18"/>
          <w:lang w:val="en-US"/>
        </w:rPr>
        <w:t xml:space="preserve"> C2/2.10.2 </w:t>
      </w:r>
      <w:proofErr w:type="spellStart"/>
      <w:r w:rsidRPr="00364B4D">
        <w:rPr>
          <w:rFonts w:ascii="Times New Roman" w:hAnsi="Times New Roman" w:cs="Times New Roman"/>
          <w:sz w:val="18"/>
          <w:szCs w:val="18"/>
          <w:lang w:val="en-US"/>
        </w:rPr>
        <w:t>Vc</w:t>
      </w:r>
      <w:proofErr w:type="spellEnd"/>
      <w:r w:rsidRPr="00364B4D">
        <w:rPr>
          <w:rFonts w:ascii="Times New Roman" w:hAnsi="Times New Roman" w:cs="Times New Roman"/>
          <w:sz w:val="18"/>
          <w:szCs w:val="18"/>
          <w:lang w:val="en-US"/>
        </w:rPr>
        <w:t xml:space="preserve"> 2000</w:t>
      </w:r>
    </w:p>
  </w:footnote>
  <w:footnote w:id="51">
    <w:p w14:paraId="0B249EBF" w14:textId="77777777" w:rsidR="003D32F1" w:rsidRPr="00364B4D" w:rsidRDefault="003D32F1">
      <w:pPr>
        <w:pStyle w:val="Voetnoottekst"/>
        <w:rPr>
          <w:rFonts w:ascii="Times New Roman" w:hAnsi="Times New Roman" w:cs="Times New Roman"/>
          <w:sz w:val="18"/>
          <w:szCs w:val="18"/>
        </w:rPr>
      </w:pPr>
      <w:r w:rsidRPr="003B5FF0">
        <w:rPr>
          <w:rStyle w:val="Voetnootmarkering"/>
          <w:rFonts w:ascii="Times New Roman" w:hAnsi="Times New Roman" w:cs="Times New Roman"/>
          <w:sz w:val="18"/>
          <w:szCs w:val="18"/>
        </w:rPr>
        <w:footnoteRef/>
      </w:r>
      <w:r w:rsidRPr="00364B4D">
        <w:rPr>
          <w:rFonts w:ascii="Times New Roman" w:hAnsi="Times New Roman" w:cs="Times New Roman"/>
          <w:sz w:val="18"/>
          <w:szCs w:val="18"/>
        </w:rPr>
        <w:t xml:space="preserve"> UNHCR </w:t>
      </w:r>
      <w:proofErr w:type="spellStart"/>
      <w:r w:rsidRPr="00364B4D">
        <w:rPr>
          <w:rFonts w:ascii="Times New Roman" w:hAnsi="Times New Roman" w:cs="Times New Roman"/>
          <w:sz w:val="18"/>
          <w:szCs w:val="18"/>
        </w:rPr>
        <w:t>guidelines</w:t>
      </w:r>
      <w:proofErr w:type="spellEnd"/>
      <w:r w:rsidRPr="00364B4D">
        <w:rPr>
          <w:rFonts w:ascii="Times New Roman" w:hAnsi="Times New Roman" w:cs="Times New Roman"/>
          <w:sz w:val="18"/>
          <w:szCs w:val="18"/>
        </w:rPr>
        <w:t>, paragraaf 7</w:t>
      </w:r>
    </w:p>
  </w:footnote>
  <w:footnote w:id="52">
    <w:p w14:paraId="16EABE43" w14:textId="77777777" w:rsidR="003D32F1" w:rsidRPr="003B5FF0" w:rsidRDefault="003D32F1">
      <w:pPr>
        <w:pStyle w:val="Voetnoottekst"/>
        <w:rPr>
          <w:rFonts w:ascii="Times New Roman" w:hAnsi="Times New Roman" w:cs="Times New Roman"/>
          <w:sz w:val="18"/>
          <w:szCs w:val="18"/>
        </w:rPr>
      </w:pPr>
      <w:r w:rsidRPr="003B5FF0">
        <w:rPr>
          <w:rStyle w:val="Voetnootmarkering"/>
          <w:rFonts w:ascii="Times New Roman" w:hAnsi="Times New Roman" w:cs="Times New Roman"/>
          <w:sz w:val="18"/>
          <w:szCs w:val="18"/>
        </w:rPr>
        <w:footnoteRef/>
      </w:r>
      <w:r w:rsidRPr="003B5FF0">
        <w:rPr>
          <w:rFonts w:ascii="Times New Roman" w:hAnsi="Times New Roman" w:cs="Times New Roman"/>
          <w:sz w:val="18"/>
          <w:szCs w:val="18"/>
        </w:rPr>
        <w:t xml:space="preserve"> Kwalificatierichtlijn 2011/95/EU, art. 10 lid 1 onder d (2)</w:t>
      </w:r>
    </w:p>
  </w:footnote>
  <w:footnote w:id="53">
    <w:p w14:paraId="4691BEA5" w14:textId="77777777" w:rsidR="003D32F1" w:rsidRPr="003B5FF0" w:rsidRDefault="003D32F1">
      <w:pPr>
        <w:pStyle w:val="Voetnoottekst"/>
        <w:rPr>
          <w:rFonts w:ascii="Times New Roman" w:hAnsi="Times New Roman" w:cs="Times New Roman"/>
          <w:sz w:val="18"/>
          <w:szCs w:val="18"/>
          <w:lang w:val="en-US"/>
        </w:rPr>
      </w:pPr>
      <w:r w:rsidRPr="003B5FF0">
        <w:rPr>
          <w:rStyle w:val="Voetnootmarkering"/>
          <w:rFonts w:ascii="Times New Roman" w:hAnsi="Times New Roman" w:cs="Times New Roman"/>
          <w:sz w:val="18"/>
          <w:szCs w:val="18"/>
        </w:rPr>
        <w:footnoteRef/>
      </w:r>
      <w:r w:rsidRPr="003B5FF0">
        <w:rPr>
          <w:rFonts w:ascii="Times New Roman" w:hAnsi="Times New Roman" w:cs="Times New Roman"/>
          <w:sz w:val="18"/>
          <w:szCs w:val="18"/>
          <w:lang w:val="en-US"/>
        </w:rPr>
        <w:t xml:space="preserve"> </w:t>
      </w:r>
      <w:proofErr w:type="spellStart"/>
      <w:r w:rsidRPr="003B5FF0">
        <w:rPr>
          <w:rFonts w:ascii="Times New Roman" w:hAnsi="Times New Roman" w:cs="Times New Roman"/>
          <w:sz w:val="18"/>
          <w:szCs w:val="18"/>
          <w:lang w:val="en-US"/>
        </w:rPr>
        <w:t>ABRvS</w:t>
      </w:r>
      <w:proofErr w:type="spellEnd"/>
      <w:r w:rsidRPr="003B5FF0">
        <w:rPr>
          <w:rFonts w:ascii="Times New Roman" w:hAnsi="Times New Roman" w:cs="Times New Roman"/>
          <w:sz w:val="18"/>
          <w:szCs w:val="18"/>
          <w:lang w:val="en-US"/>
        </w:rPr>
        <w:t xml:space="preserve"> 18 </w:t>
      </w:r>
      <w:proofErr w:type="spellStart"/>
      <w:r w:rsidRPr="003B5FF0">
        <w:rPr>
          <w:rFonts w:ascii="Times New Roman" w:hAnsi="Times New Roman" w:cs="Times New Roman"/>
          <w:sz w:val="18"/>
          <w:szCs w:val="18"/>
          <w:lang w:val="en-US"/>
        </w:rPr>
        <w:t>april</w:t>
      </w:r>
      <w:proofErr w:type="spellEnd"/>
      <w:r w:rsidRPr="003B5FF0">
        <w:rPr>
          <w:rFonts w:ascii="Times New Roman" w:hAnsi="Times New Roman" w:cs="Times New Roman"/>
          <w:sz w:val="18"/>
          <w:szCs w:val="18"/>
          <w:lang w:val="en-US"/>
        </w:rPr>
        <w:t xml:space="preserve"> 2012, ECLI:NL:RVS:2012:BW3078, JV 2012/259 </w:t>
      </w:r>
    </w:p>
  </w:footnote>
  <w:footnote w:id="54">
    <w:p w14:paraId="604BA385" w14:textId="77777777" w:rsidR="003D32F1" w:rsidRPr="00364B4D" w:rsidRDefault="003D32F1" w:rsidP="007D18FB">
      <w:pPr>
        <w:pStyle w:val="Voetnoottekst"/>
        <w:rPr>
          <w:rFonts w:ascii="Times New Roman" w:hAnsi="Times New Roman" w:cs="Times New Roman"/>
        </w:rPr>
      </w:pPr>
      <w:r w:rsidRPr="003B5FF0">
        <w:rPr>
          <w:rStyle w:val="Voetnootmarkering"/>
          <w:rFonts w:ascii="Times New Roman" w:hAnsi="Times New Roman" w:cs="Times New Roman"/>
          <w:sz w:val="18"/>
          <w:szCs w:val="18"/>
        </w:rPr>
        <w:footnoteRef/>
      </w:r>
      <w:r w:rsidRPr="00364B4D">
        <w:rPr>
          <w:rFonts w:ascii="Times New Roman" w:hAnsi="Times New Roman" w:cs="Times New Roman"/>
          <w:sz w:val="18"/>
          <w:szCs w:val="18"/>
        </w:rPr>
        <w:t xml:space="preserve"> </w:t>
      </w:r>
      <w:proofErr w:type="spellStart"/>
      <w:r w:rsidRPr="00364B4D">
        <w:rPr>
          <w:rFonts w:ascii="Times New Roman" w:hAnsi="Times New Roman" w:cs="Times New Roman"/>
          <w:sz w:val="18"/>
          <w:szCs w:val="18"/>
        </w:rPr>
        <w:t>ABRvS</w:t>
      </w:r>
      <w:proofErr w:type="spellEnd"/>
      <w:r w:rsidRPr="00364B4D">
        <w:rPr>
          <w:rFonts w:ascii="Times New Roman" w:hAnsi="Times New Roman" w:cs="Times New Roman"/>
          <w:sz w:val="18"/>
          <w:szCs w:val="18"/>
        </w:rPr>
        <w:t xml:space="preserve"> 18 december 2013, ECLI:NL:RVS:2013:2423, JV 2014/48</w:t>
      </w:r>
      <w:r w:rsidRPr="00364B4D">
        <w:rPr>
          <w:rFonts w:ascii="Times New Roman" w:hAnsi="Times New Roman" w:cs="Times New Roman"/>
          <w:sz w:val="18"/>
        </w:rPr>
        <w:t xml:space="preserve"> </w:t>
      </w:r>
    </w:p>
  </w:footnote>
  <w:footnote w:id="55">
    <w:p w14:paraId="50CD0E84" w14:textId="77777777" w:rsidR="003D32F1" w:rsidRPr="0047377D" w:rsidRDefault="003D32F1" w:rsidP="00FC18A6">
      <w:pPr>
        <w:pStyle w:val="Voetnoottekst"/>
        <w:rPr>
          <w:rFonts w:ascii="Times New Roman" w:hAnsi="Times New Roman" w:cs="Times New Roman"/>
        </w:rPr>
      </w:pPr>
      <w:r w:rsidRPr="0047377D">
        <w:rPr>
          <w:rStyle w:val="Voetnootmarkering"/>
          <w:rFonts w:ascii="Times New Roman" w:hAnsi="Times New Roman" w:cs="Times New Roman"/>
          <w:sz w:val="18"/>
        </w:rPr>
        <w:footnoteRef/>
      </w:r>
      <w:r w:rsidRPr="0047377D">
        <w:rPr>
          <w:rFonts w:ascii="Times New Roman" w:hAnsi="Times New Roman" w:cs="Times New Roman"/>
          <w:sz w:val="18"/>
        </w:rPr>
        <w:t xml:space="preserve"> </w:t>
      </w:r>
      <w:r>
        <w:rPr>
          <w:rFonts w:ascii="Times New Roman" w:hAnsi="Times New Roman" w:cs="Times New Roman"/>
          <w:sz w:val="18"/>
        </w:rPr>
        <w:t xml:space="preserve">HvJ </w:t>
      </w:r>
      <w:r w:rsidRPr="0047377D">
        <w:rPr>
          <w:rFonts w:ascii="Times New Roman" w:hAnsi="Times New Roman" w:cs="Times New Roman"/>
          <w:sz w:val="18"/>
        </w:rPr>
        <w:t>EU 7 november 2013, ECLI:EU:C:2013:720</w:t>
      </w:r>
    </w:p>
  </w:footnote>
  <w:footnote w:id="56">
    <w:p w14:paraId="65B2B8B0" w14:textId="77777777" w:rsidR="003D32F1" w:rsidRPr="004B5A6F" w:rsidRDefault="003D32F1" w:rsidP="00FA5F8B">
      <w:pPr>
        <w:pStyle w:val="Voetnoottekst"/>
        <w:rPr>
          <w:rFonts w:ascii="Times New Roman" w:hAnsi="Times New Roman" w:cs="Times New Roman"/>
          <w:sz w:val="18"/>
          <w:szCs w:val="18"/>
        </w:rPr>
      </w:pPr>
      <w:r w:rsidRPr="0076055B">
        <w:rPr>
          <w:rStyle w:val="Voetnootmarkering"/>
          <w:rFonts w:ascii="Times New Roman" w:hAnsi="Times New Roman" w:cs="Times New Roman"/>
          <w:sz w:val="18"/>
          <w:szCs w:val="18"/>
        </w:rPr>
        <w:footnoteRef/>
      </w:r>
      <w:r w:rsidRPr="004B5A6F">
        <w:rPr>
          <w:rFonts w:ascii="Times New Roman" w:hAnsi="Times New Roman" w:cs="Times New Roman"/>
          <w:sz w:val="18"/>
          <w:szCs w:val="18"/>
        </w:rPr>
        <w:t xml:space="preserve"> ARRvS 13 augustus 1981, zaaknummer A-2.113, RV 1981/ 5</w:t>
      </w:r>
    </w:p>
  </w:footnote>
  <w:footnote w:id="57">
    <w:p w14:paraId="146436DE" w14:textId="77777777" w:rsidR="003D32F1" w:rsidRPr="001374B0" w:rsidRDefault="003D32F1" w:rsidP="00FA5F8B">
      <w:pPr>
        <w:pStyle w:val="Voetnoottekst"/>
      </w:pPr>
      <w:r w:rsidRPr="00FA5F8B">
        <w:rPr>
          <w:rStyle w:val="Voetnootmarkering"/>
          <w:rFonts w:ascii="Times New Roman" w:hAnsi="Times New Roman" w:cs="Times New Roman"/>
          <w:sz w:val="18"/>
          <w:szCs w:val="18"/>
        </w:rPr>
        <w:footnoteRef/>
      </w:r>
      <w:r w:rsidRPr="00FA5F8B">
        <w:rPr>
          <w:rFonts w:ascii="Times New Roman" w:hAnsi="Times New Roman" w:cs="Times New Roman"/>
          <w:sz w:val="18"/>
          <w:szCs w:val="18"/>
        </w:rPr>
        <w:t xml:space="preserve"> Artikel 10 lid 1 onder d</w:t>
      </w:r>
      <w:r w:rsidRPr="007C13A0">
        <w:rPr>
          <w:rFonts w:ascii="Times New Roman" w:hAnsi="Times New Roman" w:cs="Times New Roman"/>
          <w:sz w:val="18"/>
          <w:szCs w:val="18"/>
        </w:rPr>
        <w:t xml:space="preserve"> </w:t>
      </w:r>
      <w:r>
        <w:rPr>
          <w:rFonts w:ascii="Times New Roman" w:hAnsi="Times New Roman" w:cs="Times New Roman"/>
          <w:sz w:val="18"/>
          <w:szCs w:val="18"/>
        </w:rPr>
        <w:t>Kwalificatierichtlijn</w:t>
      </w:r>
      <w:r w:rsidRPr="00FA5F8B">
        <w:rPr>
          <w:rFonts w:ascii="Times New Roman" w:hAnsi="Times New Roman" w:cs="Times New Roman"/>
          <w:sz w:val="18"/>
          <w:szCs w:val="18"/>
        </w:rPr>
        <w:t>.</w:t>
      </w:r>
    </w:p>
  </w:footnote>
  <w:footnote w:id="58">
    <w:p w14:paraId="6399B0F2" w14:textId="77777777" w:rsidR="003D32F1" w:rsidRPr="0014055D" w:rsidRDefault="003D32F1" w:rsidP="004327AB">
      <w:pPr>
        <w:pStyle w:val="Voetnoottekst"/>
        <w:rPr>
          <w:rFonts w:ascii="Times New Roman" w:hAnsi="Times New Roman" w:cs="Times New Roman"/>
        </w:rPr>
      </w:pPr>
      <w:r w:rsidRPr="0014055D">
        <w:rPr>
          <w:rStyle w:val="Voetnootmarkering"/>
          <w:rFonts w:ascii="Times New Roman" w:hAnsi="Times New Roman" w:cs="Times New Roman"/>
          <w:sz w:val="18"/>
        </w:rPr>
        <w:footnoteRef/>
      </w:r>
      <w:r w:rsidRPr="0014055D">
        <w:rPr>
          <w:rFonts w:ascii="Times New Roman" w:hAnsi="Times New Roman" w:cs="Times New Roman"/>
          <w:sz w:val="18"/>
        </w:rPr>
        <w:t xml:space="preserve"> Artikel 28 lid 1 onder a </w:t>
      </w:r>
      <w:proofErr w:type="spellStart"/>
      <w:r w:rsidRPr="0014055D">
        <w:rPr>
          <w:rFonts w:ascii="Times New Roman" w:hAnsi="Times New Roman" w:cs="Times New Roman"/>
          <w:sz w:val="18"/>
        </w:rPr>
        <w:t>Vw</w:t>
      </w:r>
      <w:proofErr w:type="spellEnd"/>
      <w:r w:rsidRPr="0014055D">
        <w:rPr>
          <w:rFonts w:ascii="Times New Roman" w:hAnsi="Times New Roman" w:cs="Times New Roman"/>
          <w:sz w:val="18"/>
        </w:rPr>
        <w:t xml:space="preserve"> 2000</w:t>
      </w:r>
    </w:p>
  </w:footnote>
  <w:footnote w:id="59">
    <w:p w14:paraId="1A262D00" w14:textId="77777777" w:rsidR="003D32F1" w:rsidRPr="00003824" w:rsidRDefault="003D32F1" w:rsidP="004327AB">
      <w:pPr>
        <w:pStyle w:val="Voetnoottekst"/>
        <w:rPr>
          <w:rFonts w:ascii="Times New Roman" w:hAnsi="Times New Roman" w:cs="Times New Roman"/>
        </w:rPr>
      </w:pPr>
      <w:r w:rsidRPr="00003824">
        <w:rPr>
          <w:rStyle w:val="Voetnootmarkering"/>
          <w:rFonts w:ascii="Times New Roman" w:hAnsi="Times New Roman" w:cs="Times New Roman"/>
          <w:sz w:val="18"/>
        </w:rPr>
        <w:footnoteRef/>
      </w:r>
      <w:r w:rsidRPr="00003824">
        <w:rPr>
          <w:rFonts w:ascii="Times New Roman" w:hAnsi="Times New Roman" w:cs="Times New Roman"/>
          <w:sz w:val="18"/>
        </w:rPr>
        <w:t xml:space="preserve"> </w:t>
      </w:r>
      <w:r>
        <w:rPr>
          <w:rFonts w:ascii="Times New Roman" w:hAnsi="Times New Roman" w:cs="Times New Roman"/>
          <w:sz w:val="18"/>
        </w:rPr>
        <w:t xml:space="preserve">C1/2 </w:t>
      </w:r>
      <w:proofErr w:type="spellStart"/>
      <w:r>
        <w:rPr>
          <w:rFonts w:ascii="Times New Roman" w:hAnsi="Times New Roman" w:cs="Times New Roman"/>
          <w:sz w:val="18"/>
        </w:rPr>
        <w:t>Vc</w:t>
      </w:r>
      <w:proofErr w:type="spellEnd"/>
    </w:p>
  </w:footnote>
  <w:footnote w:id="60">
    <w:p w14:paraId="459920DB" w14:textId="77777777" w:rsidR="003D32F1" w:rsidRPr="008616E7" w:rsidRDefault="003D32F1">
      <w:pPr>
        <w:pStyle w:val="Voetnoottekst"/>
        <w:rPr>
          <w:rFonts w:ascii="Times New Roman" w:hAnsi="Times New Roman" w:cs="Times New Roman"/>
        </w:rPr>
      </w:pPr>
      <w:r w:rsidRPr="008616E7">
        <w:rPr>
          <w:rStyle w:val="Voetnootmarkering"/>
          <w:rFonts w:ascii="Times New Roman" w:hAnsi="Times New Roman" w:cs="Times New Roman"/>
          <w:sz w:val="18"/>
        </w:rPr>
        <w:footnoteRef/>
      </w:r>
      <w:r w:rsidRPr="008616E7">
        <w:rPr>
          <w:rFonts w:ascii="Times New Roman" w:hAnsi="Times New Roman" w:cs="Times New Roman"/>
          <w:sz w:val="18"/>
        </w:rPr>
        <w:t xml:space="preserve"> Lodder 2014, p.24</w:t>
      </w:r>
    </w:p>
  </w:footnote>
  <w:footnote w:id="61">
    <w:p w14:paraId="1E8E52D1" w14:textId="77777777" w:rsidR="003D32F1" w:rsidRPr="00355BBE" w:rsidRDefault="003D32F1">
      <w:pPr>
        <w:pStyle w:val="Voetnoottekst"/>
        <w:rPr>
          <w:rFonts w:ascii="Times New Roman" w:hAnsi="Times New Roman" w:cs="Times New Roman"/>
        </w:rPr>
      </w:pPr>
      <w:r w:rsidRPr="00355BBE">
        <w:rPr>
          <w:rStyle w:val="Voetnootmarkering"/>
          <w:rFonts w:ascii="Times New Roman" w:hAnsi="Times New Roman" w:cs="Times New Roman"/>
          <w:sz w:val="18"/>
        </w:rPr>
        <w:footnoteRef/>
      </w:r>
      <w:r w:rsidRPr="00355BBE">
        <w:rPr>
          <w:rFonts w:ascii="Times New Roman" w:hAnsi="Times New Roman" w:cs="Times New Roman"/>
          <w:sz w:val="18"/>
        </w:rPr>
        <w:t xml:space="preserve"> </w:t>
      </w:r>
      <w:proofErr w:type="spellStart"/>
      <w:r w:rsidRPr="00355BBE">
        <w:rPr>
          <w:rFonts w:ascii="Times New Roman" w:hAnsi="Times New Roman" w:cs="Times New Roman"/>
          <w:sz w:val="18"/>
        </w:rPr>
        <w:t>Vw</w:t>
      </w:r>
      <w:proofErr w:type="spellEnd"/>
      <w:r w:rsidRPr="00355BBE">
        <w:rPr>
          <w:rFonts w:ascii="Times New Roman" w:hAnsi="Times New Roman" w:cs="Times New Roman"/>
          <w:sz w:val="18"/>
        </w:rPr>
        <w:t xml:space="preserve"> 2000, onder de aanhef</w:t>
      </w:r>
    </w:p>
  </w:footnote>
  <w:footnote w:id="62">
    <w:p w14:paraId="550BECEC" w14:textId="77777777" w:rsidR="003D32F1" w:rsidRPr="00CE33BA" w:rsidRDefault="003D32F1" w:rsidP="004327AB">
      <w:pPr>
        <w:pStyle w:val="Voetnoottekst"/>
        <w:rPr>
          <w:rFonts w:ascii="Times New Roman" w:hAnsi="Times New Roman" w:cs="Times New Roman"/>
        </w:rPr>
      </w:pPr>
      <w:r w:rsidRPr="00CE33BA">
        <w:rPr>
          <w:rStyle w:val="Voetnootmarkering"/>
          <w:rFonts w:ascii="Times New Roman" w:hAnsi="Times New Roman" w:cs="Times New Roman"/>
          <w:sz w:val="18"/>
        </w:rPr>
        <w:footnoteRef/>
      </w:r>
      <w:r w:rsidRPr="00CE33BA">
        <w:rPr>
          <w:rFonts w:ascii="Times New Roman" w:hAnsi="Times New Roman" w:cs="Times New Roman"/>
          <w:sz w:val="18"/>
        </w:rPr>
        <w:t xml:space="preserve"> Bennekom 2011, p. 18</w:t>
      </w:r>
    </w:p>
  </w:footnote>
  <w:footnote w:id="63">
    <w:p w14:paraId="458D0123" w14:textId="77777777" w:rsidR="003D32F1" w:rsidRPr="00901866" w:rsidRDefault="003D32F1">
      <w:pPr>
        <w:pStyle w:val="Voetnoottekst"/>
        <w:rPr>
          <w:rFonts w:ascii="Times New Roman" w:hAnsi="Times New Roman" w:cs="Times New Roman"/>
        </w:rPr>
      </w:pPr>
      <w:r w:rsidRPr="00901866">
        <w:rPr>
          <w:rStyle w:val="Voetnootmarkering"/>
          <w:rFonts w:ascii="Times New Roman" w:hAnsi="Times New Roman" w:cs="Times New Roman"/>
          <w:sz w:val="18"/>
        </w:rPr>
        <w:footnoteRef/>
      </w:r>
      <w:r w:rsidRPr="00901866">
        <w:rPr>
          <w:rFonts w:ascii="Times New Roman" w:hAnsi="Times New Roman" w:cs="Times New Roman"/>
          <w:sz w:val="18"/>
        </w:rPr>
        <w:t xml:space="preserve"> Lodder 2014, p.24</w:t>
      </w:r>
    </w:p>
  </w:footnote>
  <w:footnote w:id="64">
    <w:p w14:paraId="4D7168AA" w14:textId="77777777" w:rsidR="003D32F1" w:rsidRPr="006217C6" w:rsidRDefault="003D32F1" w:rsidP="00C72E88">
      <w:pPr>
        <w:pStyle w:val="Voetnoottekst"/>
        <w:rPr>
          <w:rFonts w:ascii="Times New Roman" w:hAnsi="Times New Roman" w:cs="Times New Roman"/>
          <w:sz w:val="18"/>
          <w:szCs w:val="18"/>
        </w:rPr>
      </w:pPr>
      <w:r w:rsidRPr="006217C6">
        <w:rPr>
          <w:rStyle w:val="Voetnootmarkering"/>
          <w:rFonts w:ascii="Times New Roman" w:hAnsi="Times New Roman" w:cs="Times New Roman"/>
          <w:sz w:val="18"/>
          <w:szCs w:val="18"/>
        </w:rPr>
        <w:footnoteRef/>
      </w:r>
      <w:r w:rsidRPr="006217C6">
        <w:rPr>
          <w:rFonts w:ascii="Times New Roman" w:hAnsi="Times New Roman" w:cs="Times New Roman"/>
          <w:sz w:val="18"/>
          <w:szCs w:val="18"/>
        </w:rPr>
        <w:t xml:space="preserve"> Lodder 2014, p.23</w:t>
      </w:r>
    </w:p>
  </w:footnote>
  <w:footnote w:id="65">
    <w:p w14:paraId="12C93081" w14:textId="77777777" w:rsidR="003D32F1" w:rsidRPr="00C72E88" w:rsidRDefault="003D32F1">
      <w:pPr>
        <w:pStyle w:val="Voetnoottekst"/>
        <w:rPr>
          <w:rFonts w:ascii="Times New Roman" w:hAnsi="Times New Roman" w:cs="Times New Roman"/>
        </w:rPr>
      </w:pPr>
      <w:r w:rsidRPr="00C72E88">
        <w:rPr>
          <w:rStyle w:val="Voetnootmarkering"/>
          <w:rFonts w:ascii="Times New Roman" w:hAnsi="Times New Roman" w:cs="Times New Roman"/>
          <w:sz w:val="18"/>
        </w:rPr>
        <w:footnoteRef/>
      </w:r>
      <w:r w:rsidRPr="00C72E88">
        <w:rPr>
          <w:rFonts w:ascii="Times New Roman" w:hAnsi="Times New Roman" w:cs="Times New Roman"/>
          <w:sz w:val="18"/>
        </w:rPr>
        <w:t xml:space="preserve"> Lodder 2014, p.25</w:t>
      </w:r>
    </w:p>
  </w:footnote>
  <w:footnote w:id="66">
    <w:p w14:paraId="4B568A2C" w14:textId="77777777" w:rsidR="003D32F1" w:rsidRPr="00CF568D" w:rsidRDefault="003D32F1" w:rsidP="00C72E88">
      <w:pPr>
        <w:pStyle w:val="Voetnoottekst"/>
        <w:rPr>
          <w:rFonts w:ascii="Times New Roman" w:hAnsi="Times New Roman" w:cs="Times New Roman"/>
        </w:rPr>
      </w:pPr>
      <w:r w:rsidRPr="00CF568D">
        <w:rPr>
          <w:rStyle w:val="Voetnootmarkering"/>
          <w:rFonts w:ascii="Times New Roman" w:hAnsi="Times New Roman" w:cs="Times New Roman"/>
          <w:sz w:val="18"/>
        </w:rPr>
        <w:footnoteRef/>
      </w:r>
      <w:r w:rsidRPr="00CF568D">
        <w:rPr>
          <w:rFonts w:ascii="Times New Roman" w:hAnsi="Times New Roman" w:cs="Times New Roman"/>
          <w:sz w:val="18"/>
        </w:rPr>
        <w:t xml:space="preserve"> Spijkerboer </w:t>
      </w:r>
      <w:r>
        <w:rPr>
          <w:rFonts w:ascii="Times New Roman" w:hAnsi="Times New Roman" w:cs="Times New Roman"/>
          <w:sz w:val="18"/>
        </w:rPr>
        <w:t>&amp; Vermeulen</w:t>
      </w:r>
      <w:r w:rsidRPr="00E20010">
        <w:rPr>
          <w:rFonts w:ascii="Times New Roman" w:hAnsi="Times New Roman" w:cs="Times New Roman"/>
          <w:sz w:val="18"/>
        </w:rPr>
        <w:t xml:space="preserve"> </w:t>
      </w:r>
      <w:r w:rsidRPr="00CF568D">
        <w:rPr>
          <w:rFonts w:ascii="Times New Roman" w:hAnsi="Times New Roman" w:cs="Times New Roman"/>
          <w:sz w:val="18"/>
        </w:rPr>
        <w:t>2005, p. 27</w:t>
      </w:r>
    </w:p>
  </w:footnote>
  <w:footnote w:id="67">
    <w:p w14:paraId="51FF947F" w14:textId="77777777" w:rsidR="003D32F1" w:rsidRPr="00CD7248" w:rsidRDefault="003D32F1" w:rsidP="00C72E88">
      <w:pPr>
        <w:pStyle w:val="Voetnoottekst"/>
        <w:rPr>
          <w:rFonts w:ascii="Times New Roman" w:hAnsi="Times New Roman" w:cs="Times New Roman"/>
        </w:rPr>
      </w:pPr>
      <w:r w:rsidRPr="00CD7248">
        <w:rPr>
          <w:rStyle w:val="Voetnootmarkering"/>
          <w:rFonts w:ascii="Times New Roman" w:hAnsi="Times New Roman" w:cs="Times New Roman"/>
          <w:sz w:val="18"/>
        </w:rPr>
        <w:footnoteRef/>
      </w:r>
      <w:r w:rsidRPr="00CD7248">
        <w:rPr>
          <w:rFonts w:ascii="Times New Roman" w:hAnsi="Times New Roman" w:cs="Times New Roman"/>
          <w:sz w:val="18"/>
        </w:rPr>
        <w:t xml:space="preserve"> Damen 2003, p. 284-287</w:t>
      </w:r>
    </w:p>
  </w:footnote>
  <w:footnote w:id="68">
    <w:p w14:paraId="54F0B629" w14:textId="77777777" w:rsidR="003D32F1" w:rsidRPr="00FC50A3" w:rsidRDefault="003D32F1" w:rsidP="00C72E88">
      <w:pPr>
        <w:pStyle w:val="Voetnoottekst"/>
        <w:rPr>
          <w:rFonts w:ascii="Times New Roman" w:hAnsi="Times New Roman" w:cs="Times New Roman"/>
        </w:rPr>
      </w:pPr>
      <w:r w:rsidRPr="00FC50A3">
        <w:rPr>
          <w:rStyle w:val="Voetnootmarkering"/>
          <w:rFonts w:ascii="Times New Roman" w:hAnsi="Times New Roman" w:cs="Times New Roman"/>
          <w:sz w:val="18"/>
        </w:rPr>
        <w:footnoteRef/>
      </w:r>
      <w:r w:rsidRPr="00FC50A3">
        <w:rPr>
          <w:rFonts w:ascii="Times New Roman" w:hAnsi="Times New Roman" w:cs="Times New Roman"/>
          <w:sz w:val="18"/>
        </w:rPr>
        <w:t xml:space="preserve"> Art. 1 Grondwet</w:t>
      </w:r>
    </w:p>
  </w:footnote>
  <w:footnote w:id="69">
    <w:p w14:paraId="31891D8F" w14:textId="77777777" w:rsidR="003D32F1" w:rsidRPr="00C20288" w:rsidRDefault="003D32F1" w:rsidP="00C72E88">
      <w:pPr>
        <w:pStyle w:val="Voetnoottekst"/>
        <w:rPr>
          <w:rFonts w:ascii="Times New Roman" w:hAnsi="Times New Roman" w:cs="Times New Roman"/>
        </w:rPr>
      </w:pPr>
      <w:r w:rsidRPr="00C20288">
        <w:rPr>
          <w:rStyle w:val="Voetnootmarkering"/>
          <w:rFonts w:ascii="Times New Roman" w:hAnsi="Times New Roman" w:cs="Times New Roman"/>
          <w:sz w:val="18"/>
        </w:rPr>
        <w:footnoteRef/>
      </w:r>
      <w:r w:rsidRPr="00C20288">
        <w:rPr>
          <w:rFonts w:ascii="Times New Roman" w:hAnsi="Times New Roman" w:cs="Times New Roman"/>
          <w:sz w:val="18"/>
        </w:rPr>
        <w:t xml:space="preserve"> </w:t>
      </w:r>
      <w:proofErr w:type="spellStart"/>
      <w:r w:rsidRPr="00C20288">
        <w:rPr>
          <w:rFonts w:ascii="Times New Roman" w:hAnsi="Times New Roman" w:cs="Times New Roman"/>
          <w:sz w:val="18"/>
        </w:rPr>
        <w:t>Hfd</w:t>
      </w:r>
      <w:proofErr w:type="spellEnd"/>
      <w:r w:rsidRPr="00C20288">
        <w:rPr>
          <w:rFonts w:ascii="Times New Roman" w:hAnsi="Times New Roman" w:cs="Times New Roman"/>
          <w:sz w:val="18"/>
        </w:rPr>
        <w:t xml:space="preserve">. 1 Algemene Wet </w:t>
      </w:r>
      <w:r>
        <w:rPr>
          <w:rFonts w:ascii="Times New Roman" w:hAnsi="Times New Roman" w:cs="Times New Roman"/>
          <w:sz w:val="18"/>
        </w:rPr>
        <w:t>Gelijke Behandeling 1994</w:t>
      </w:r>
    </w:p>
  </w:footnote>
  <w:footnote w:id="70">
    <w:p w14:paraId="743FC88B" w14:textId="77777777" w:rsidR="003D32F1" w:rsidRPr="00F85DDF" w:rsidRDefault="003D32F1">
      <w:pPr>
        <w:pStyle w:val="Voetnoottekst"/>
        <w:rPr>
          <w:rFonts w:ascii="Times New Roman" w:hAnsi="Times New Roman" w:cs="Times New Roman"/>
          <w:sz w:val="18"/>
          <w:szCs w:val="18"/>
        </w:rPr>
      </w:pPr>
      <w:r w:rsidRPr="00F85DDF">
        <w:rPr>
          <w:rStyle w:val="Voetnootmarkering"/>
          <w:rFonts w:ascii="Times New Roman" w:hAnsi="Times New Roman" w:cs="Times New Roman"/>
          <w:sz w:val="18"/>
          <w:szCs w:val="18"/>
        </w:rPr>
        <w:footnoteRef/>
      </w:r>
      <w:r w:rsidRPr="00F85DDF">
        <w:rPr>
          <w:rFonts w:ascii="Times New Roman" w:hAnsi="Times New Roman" w:cs="Times New Roman"/>
          <w:sz w:val="18"/>
          <w:szCs w:val="18"/>
        </w:rPr>
        <w:t xml:space="preserve"> Definitierichtlijn 2004/83/EG, art. 10 lid 1 onder d</w:t>
      </w:r>
    </w:p>
  </w:footnote>
  <w:footnote w:id="71">
    <w:p w14:paraId="4DFD7548" w14:textId="77777777" w:rsidR="003D32F1" w:rsidRPr="00F85DDF" w:rsidRDefault="003D32F1">
      <w:pPr>
        <w:pStyle w:val="Voetnoottekst"/>
        <w:rPr>
          <w:rFonts w:ascii="Times New Roman" w:hAnsi="Times New Roman" w:cs="Times New Roman"/>
          <w:sz w:val="18"/>
          <w:szCs w:val="18"/>
        </w:rPr>
      </w:pPr>
      <w:r w:rsidRPr="00F85DDF">
        <w:rPr>
          <w:rStyle w:val="Voetnootmarkering"/>
          <w:rFonts w:ascii="Times New Roman" w:hAnsi="Times New Roman" w:cs="Times New Roman"/>
          <w:sz w:val="18"/>
          <w:szCs w:val="18"/>
        </w:rPr>
        <w:footnoteRef/>
      </w:r>
      <w:r w:rsidRPr="00F85DDF">
        <w:rPr>
          <w:rFonts w:ascii="Times New Roman" w:hAnsi="Times New Roman" w:cs="Times New Roman"/>
          <w:sz w:val="18"/>
          <w:szCs w:val="18"/>
        </w:rPr>
        <w:t xml:space="preserve"> Kwalificatierichtlijn 2011/95/EU, art. 10 lid 1 onder d</w:t>
      </w:r>
    </w:p>
  </w:footnote>
  <w:footnote w:id="72">
    <w:p w14:paraId="0F891D81" w14:textId="77777777" w:rsidR="003D32F1" w:rsidRPr="00E66FE9" w:rsidRDefault="003D32F1">
      <w:pPr>
        <w:pStyle w:val="Voetnoottekst"/>
        <w:rPr>
          <w:rFonts w:ascii="Times New Roman" w:hAnsi="Times New Roman" w:cs="Times New Roman"/>
        </w:rPr>
      </w:pPr>
      <w:r w:rsidRPr="00E66FE9">
        <w:rPr>
          <w:rStyle w:val="Voetnootmarkering"/>
          <w:rFonts w:ascii="Times New Roman" w:hAnsi="Times New Roman" w:cs="Times New Roman"/>
          <w:sz w:val="18"/>
        </w:rPr>
        <w:footnoteRef/>
      </w:r>
      <w:r w:rsidRPr="00E66FE9">
        <w:rPr>
          <w:rFonts w:ascii="Times New Roman" w:hAnsi="Times New Roman" w:cs="Times New Roman"/>
          <w:sz w:val="18"/>
        </w:rPr>
        <w:t xml:space="preserve"> HvJ EU 2 december 2014, paragraaf 53</w:t>
      </w:r>
    </w:p>
  </w:footnote>
  <w:footnote w:id="73">
    <w:p w14:paraId="1A3DA93E" w14:textId="77777777" w:rsidR="003D32F1" w:rsidRPr="00F85DDF" w:rsidRDefault="003D32F1">
      <w:pPr>
        <w:pStyle w:val="Voetnoottekst"/>
        <w:rPr>
          <w:rFonts w:ascii="Times New Roman" w:hAnsi="Times New Roman" w:cs="Times New Roman"/>
          <w:sz w:val="18"/>
          <w:szCs w:val="18"/>
        </w:rPr>
      </w:pPr>
      <w:r w:rsidRPr="00F85DDF">
        <w:rPr>
          <w:rStyle w:val="Voetnootmarkering"/>
          <w:rFonts w:ascii="Times New Roman" w:hAnsi="Times New Roman" w:cs="Times New Roman"/>
          <w:sz w:val="18"/>
          <w:szCs w:val="18"/>
        </w:rPr>
        <w:footnoteRef/>
      </w:r>
      <w:r w:rsidRPr="00F85DDF">
        <w:rPr>
          <w:rFonts w:ascii="Times New Roman" w:hAnsi="Times New Roman" w:cs="Times New Roman"/>
          <w:sz w:val="18"/>
          <w:szCs w:val="18"/>
        </w:rPr>
        <w:t xml:space="preserve"> </w:t>
      </w:r>
      <w:proofErr w:type="spellStart"/>
      <w:r w:rsidRPr="00F85DDF">
        <w:rPr>
          <w:rFonts w:ascii="Times New Roman" w:hAnsi="Times New Roman" w:cs="Times New Roman"/>
          <w:sz w:val="18"/>
          <w:szCs w:val="18"/>
        </w:rPr>
        <w:t>PbEU</w:t>
      </w:r>
      <w:proofErr w:type="spellEnd"/>
      <w:r w:rsidRPr="00F85DDF">
        <w:rPr>
          <w:rFonts w:ascii="Times New Roman" w:hAnsi="Times New Roman" w:cs="Times New Roman"/>
          <w:sz w:val="18"/>
          <w:szCs w:val="18"/>
        </w:rPr>
        <w:t xml:space="preserve"> 2011, L 337/9</w:t>
      </w:r>
    </w:p>
  </w:footnote>
  <w:footnote w:id="74">
    <w:p w14:paraId="4A927F06" w14:textId="77777777" w:rsidR="003D32F1" w:rsidRPr="00F85DDF" w:rsidRDefault="003D32F1">
      <w:pPr>
        <w:pStyle w:val="Voetnoottekst"/>
        <w:rPr>
          <w:rFonts w:ascii="Times New Roman" w:hAnsi="Times New Roman" w:cs="Times New Roman"/>
          <w:sz w:val="18"/>
          <w:szCs w:val="18"/>
        </w:rPr>
      </w:pPr>
      <w:r w:rsidRPr="00F85DDF">
        <w:rPr>
          <w:rStyle w:val="Voetnootmarkering"/>
          <w:rFonts w:ascii="Times New Roman" w:hAnsi="Times New Roman" w:cs="Times New Roman"/>
          <w:sz w:val="18"/>
          <w:szCs w:val="18"/>
        </w:rPr>
        <w:footnoteRef/>
      </w:r>
      <w:r w:rsidRPr="00F85DDF">
        <w:rPr>
          <w:rFonts w:ascii="Times New Roman" w:hAnsi="Times New Roman" w:cs="Times New Roman"/>
          <w:sz w:val="18"/>
          <w:szCs w:val="18"/>
        </w:rPr>
        <w:t xml:space="preserve"> Preambule 3 van </w:t>
      </w:r>
      <w:proofErr w:type="spellStart"/>
      <w:r w:rsidRPr="00F85DDF">
        <w:rPr>
          <w:rFonts w:ascii="Times New Roman" w:hAnsi="Times New Roman" w:cs="Times New Roman"/>
          <w:sz w:val="18"/>
          <w:szCs w:val="18"/>
        </w:rPr>
        <w:t>PbEU</w:t>
      </w:r>
      <w:proofErr w:type="spellEnd"/>
      <w:r w:rsidRPr="00F85DDF">
        <w:rPr>
          <w:rFonts w:ascii="Times New Roman" w:hAnsi="Times New Roman" w:cs="Times New Roman"/>
          <w:sz w:val="18"/>
          <w:szCs w:val="18"/>
        </w:rPr>
        <w:t xml:space="preserve"> 2004, L 304/12</w:t>
      </w:r>
    </w:p>
  </w:footnote>
  <w:footnote w:id="75">
    <w:p w14:paraId="711FD84D" w14:textId="77777777" w:rsidR="003D32F1" w:rsidRPr="00F85DDF" w:rsidRDefault="003D32F1">
      <w:pPr>
        <w:pStyle w:val="Voetnoottekst"/>
        <w:rPr>
          <w:rFonts w:ascii="Times New Roman" w:hAnsi="Times New Roman" w:cs="Times New Roman"/>
          <w:sz w:val="18"/>
          <w:szCs w:val="18"/>
        </w:rPr>
      </w:pPr>
      <w:r w:rsidRPr="00F85DDF">
        <w:rPr>
          <w:rStyle w:val="Voetnootmarkering"/>
          <w:rFonts w:ascii="Times New Roman" w:hAnsi="Times New Roman" w:cs="Times New Roman"/>
          <w:sz w:val="18"/>
          <w:szCs w:val="18"/>
        </w:rPr>
        <w:footnoteRef/>
      </w:r>
      <w:r w:rsidRPr="00F85DDF">
        <w:rPr>
          <w:rFonts w:ascii="Times New Roman" w:hAnsi="Times New Roman" w:cs="Times New Roman"/>
          <w:sz w:val="18"/>
          <w:szCs w:val="18"/>
        </w:rPr>
        <w:t xml:space="preserve"> </w:t>
      </w:r>
      <w:proofErr w:type="spellStart"/>
      <w:r w:rsidRPr="00F85DDF">
        <w:rPr>
          <w:rFonts w:ascii="Times New Roman" w:hAnsi="Times New Roman" w:cs="Times New Roman"/>
          <w:sz w:val="18"/>
          <w:szCs w:val="18"/>
        </w:rPr>
        <w:t>PbEU</w:t>
      </w:r>
      <w:proofErr w:type="spellEnd"/>
      <w:r w:rsidRPr="00F85DDF">
        <w:rPr>
          <w:rFonts w:ascii="Times New Roman" w:hAnsi="Times New Roman" w:cs="Times New Roman"/>
          <w:sz w:val="18"/>
          <w:szCs w:val="18"/>
        </w:rPr>
        <w:t xml:space="preserve"> 2013, L 180/60</w:t>
      </w:r>
    </w:p>
  </w:footnote>
  <w:footnote w:id="76">
    <w:p w14:paraId="6DB9FAFB" w14:textId="77777777" w:rsidR="003D32F1" w:rsidRPr="00F85DDF" w:rsidRDefault="003D32F1">
      <w:pPr>
        <w:pStyle w:val="Voetnoottekst"/>
        <w:rPr>
          <w:rFonts w:ascii="Times New Roman" w:hAnsi="Times New Roman" w:cs="Times New Roman"/>
          <w:sz w:val="18"/>
          <w:szCs w:val="18"/>
        </w:rPr>
      </w:pPr>
      <w:r w:rsidRPr="00F85DDF">
        <w:rPr>
          <w:rStyle w:val="Voetnootmarkering"/>
          <w:rFonts w:ascii="Times New Roman" w:hAnsi="Times New Roman" w:cs="Times New Roman"/>
          <w:sz w:val="18"/>
          <w:szCs w:val="18"/>
        </w:rPr>
        <w:footnoteRef/>
      </w:r>
      <w:r w:rsidRPr="00F85DDF">
        <w:rPr>
          <w:rFonts w:ascii="Times New Roman" w:hAnsi="Times New Roman" w:cs="Times New Roman"/>
          <w:sz w:val="18"/>
          <w:szCs w:val="18"/>
        </w:rPr>
        <w:t xml:space="preserve"> ACVZ 2016, p.11</w:t>
      </w:r>
    </w:p>
  </w:footnote>
  <w:footnote w:id="77">
    <w:p w14:paraId="12DE5683" w14:textId="77777777" w:rsidR="003D32F1" w:rsidRPr="00F85DDF" w:rsidRDefault="003D32F1">
      <w:pPr>
        <w:pStyle w:val="Voetnoottekst"/>
        <w:rPr>
          <w:rFonts w:ascii="Times New Roman" w:hAnsi="Times New Roman" w:cs="Times New Roman"/>
          <w:sz w:val="18"/>
          <w:szCs w:val="18"/>
        </w:rPr>
      </w:pPr>
      <w:r w:rsidRPr="00F85DDF">
        <w:rPr>
          <w:rStyle w:val="Voetnootmarkering"/>
          <w:rFonts w:ascii="Times New Roman" w:hAnsi="Times New Roman" w:cs="Times New Roman"/>
          <w:sz w:val="18"/>
          <w:szCs w:val="18"/>
        </w:rPr>
        <w:footnoteRef/>
      </w:r>
      <w:r w:rsidRPr="00F85DDF">
        <w:rPr>
          <w:rFonts w:ascii="Times New Roman" w:hAnsi="Times New Roman" w:cs="Times New Roman"/>
          <w:sz w:val="18"/>
          <w:szCs w:val="18"/>
        </w:rPr>
        <w:t xml:space="preserve"> Jansen 2018, p.16</w:t>
      </w:r>
    </w:p>
  </w:footnote>
  <w:footnote w:id="78">
    <w:p w14:paraId="76A9A5A5" w14:textId="77777777" w:rsidR="003D32F1" w:rsidRPr="00F85DDF" w:rsidRDefault="003D32F1">
      <w:pPr>
        <w:pStyle w:val="Voetnoottekst"/>
        <w:rPr>
          <w:rFonts w:ascii="Times New Roman" w:hAnsi="Times New Roman" w:cs="Times New Roman"/>
          <w:sz w:val="18"/>
          <w:szCs w:val="18"/>
        </w:rPr>
      </w:pPr>
      <w:r w:rsidRPr="00F85DDF">
        <w:rPr>
          <w:rStyle w:val="Voetnootmarkering"/>
          <w:rFonts w:ascii="Times New Roman" w:hAnsi="Times New Roman" w:cs="Times New Roman"/>
          <w:sz w:val="18"/>
          <w:szCs w:val="18"/>
        </w:rPr>
        <w:footnoteRef/>
      </w:r>
      <w:r w:rsidRPr="00F85DDF">
        <w:rPr>
          <w:rFonts w:ascii="Times New Roman" w:hAnsi="Times New Roman" w:cs="Times New Roman"/>
          <w:sz w:val="18"/>
          <w:szCs w:val="18"/>
        </w:rPr>
        <w:t xml:space="preserve"> Productierichtlijn, art</w:t>
      </w:r>
      <w:r>
        <w:rPr>
          <w:rFonts w:ascii="Times New Roman" w:hAnsi="Times New Roman" w:cs="Times New Roman"/>
          <w:sz w:val="18"/>
          <w:szCs w:val="18"/>
        </w:rPr>
        <w:t>ikel</w:t>
      </w:r>
      <w:r w:rsidRPr="00F85DDF">
        <w:rPr>
          <w:rFonts w:ascii="Times New Roman" w:hAnsi="Times New Roman" w:cs="Times New Roman"/>
          <w:sz w:val="18"/>
          <w:szCs w:val="18"/>
        </w:rPr>
        <w:t xml:space="preserve"> 46 lid 3</w:t>
      </w:r>
    </w:p>
  </w:footnote>
  <w:footnote w:id="79">
    <w:p w14:paraId="6544A4C6" w14:textId="77777777" w:rsidR="003D32F1" w:rsidRPr="00F85DDF" w:rsidRDefault="003D32F1">
      <w:pPr>
        <w:pStyle w:val="Voetnoottekst"/>
        <w:rPr>
          <w:rFonts w:ascii="Times New Roman" w:hAnsi="Times New Roman" w:cs="Times New Roman"/>
          <w:sz w:val="18"/>
          <w:szCs w:val="18"/>
        </w:rPr>
      </w:pPr>
      <w:r w:rsidRPr="00F85DDF">
        <w:rPr>
          <w:rStyle w:val="Voetnootmarkering"/>
          <w:rFonts w:ascii="Times New Roman" w:hAnsi="Times New Roman" w:cs="Times New Roman"/>
          <w:sz w:val="18"/>
          <w:szCs w:val="18"/>
        </w:rPr>
        <w:footnoteRef/>
      </w:r>
      <w:r w:rsidRPr="00F85DDF">
        <w:rPr>
          <w:rFonts w:ascii="Times New Roman" w:hAnsi="Times New Roman" w:cs="Times New Roman"/>
          <w:sz w:val="18"/>
          <w:szCs w:val="18"/>
        </w:rPr>
        <w:t xml:space="preserve"> Winden 2017, p.9</w:t>
      </w:r>
    </w:p>
  </w:footnote>
  <w:footnote w:id="80">
    <w:p w14:paraId="15722742" w14:textId="77777777" w:rsidR="003D32F1" w:rsidRPr="009E677E" w:rsidRDefault="003D32F1">
      <w:pPr>
        <w:pStyle w:val="Voetnoottekst"/>
        <w:rPr>
          <w:rFonts w:ascii="Times New Roman" w:hAnsi="Times New Roman" w:cs="Times New Roman"/>
          <w:sz w:val="18"/>
          <w:szCs w:val="18"/>
        </w:rPr>
      </w:pPr>
      <w:r w:rsidRPr="003C26DA">
        <w:rPr>
          <w:rStyle w:val="Voetnootmarkering"/>
          <w:rFonts w:ascii="Times New Roman" w:hAnsi="Times New Roman" w:cs="Times New Roman"/>
          <w:sz w:val="18"/>
          <w:szCs w:val="18"/>
        </w:rPr>
        <w:footnoteRef/>
      </w:r>
      <w:r w:rsidRPr="003C26DA">
        <w:rPr>
          <w:rFonts w:ascii="Times New Roman" w:hAnsi="Times New Roman" w:cs="Times New Roman"/>
          <w:sz w:val="18"/>
          <w:szCs w:val="18"/>
        </w:rPr>
        <w:t xml:space="preserve"> </w:t>
      </w:r>
      <w:r w:rsidRPr="003C26DA">
        <w:rPr>
          <w:rFonts w:ascii="Times New Roman" w:hAnsi="Times New Roman" w:cs="Times New Roman"/>
          <w:sz w:val="18"/>
          <w:szCs w:val="18"/>
          <w:shd w:val="clear" w:color="auto" w:fill="FFFFFF"/>
        </w:rPr>
        <w:t>A.A.M.J.S Smulders</w:t>
      </w:r>
      <w:r w:rsidRPr="003C26DA">
        <w:rPr>
          <w:rFonts w:ascii="Times New Roman" w:hAnsi="Times New Roman" w:cs="Times New Roman"/>
          <w:sz w:val="18"/>
          <w:szCs w:val="18"/>
        </w:rPr>
        <w:t xml:space="preserve"> </w:t>
      </w:r>
      <w:r>
        <w:rPr>
          <w:rFonts w:ascii="Times New Roman" w:hAnsi="Times New Roman" w:cs="Times New Roman"/>
          <w:sz w:val="18"/>
          <w:szCs w:val="18"/>
        </w:rPr>
        <w:t>‘</w:t>
      </w:r>
      <w:r w:rsidRPr="003C26DA">
        <w:rPr>
          <w:rFonts w:ascii="Times New Roman" w:hAnsi="Times New Roman" w:cs="Times New Roman"/>
          <w:sz w:val="18"/>
          <w:szCs w:val="18"/>
        </w:rPr>
        <w:t>De integrale geloofwaardigheidsbeoordeling, een eerste verkenning</w:t>
      </w:r>
      <w:r>
        <w:rPr>
          <w:rFonts w:ascii="Times New Roman" w:hAnsi="Times New Roman" w:cs="Times New Roman"/>
          <w:sz w:val="18"/>
          <w:szCs w:val="18"/>
        </w:rPr>
        <w:t>’</w:t>
      </w:r>
      <w:r w:rsidRPr="003C26DA">
        <w:rPr>
          <w:rFonts w:ascii="Times New Roman" w:hAnsi="Times New Roman" w:cs="Times New Roman"/>
          <w:sz w:val="18"/>
          <w:szCs w:val="18"/>
        </w:rPr>
        <w:t xml:space="preserve">, </w:t>
      </w:r>
      <w:proofErr w:type="spellStart"/>
      <w:r w:rsidRPr="003C26DA">
        <w:rPr>
          <w:rFonts w:ascii="Times New Roman" w:hAnsi="Times New Roman" w:cs="Times New Roman"/>
          <w:sz w:val="18"/>
          <w:szCs w:val="18"/>
        </w:rPr>
        <w:t>Stijn</w:t>
      </w:r>
      <w:r>
        <w:rPr>
          <w:rFonts w:ascii="Times New Roman" w:hAnsi="Times New Roman" w:cs="Times New Roman"/>
          <w:sz w:val="18"/>
          <w:szCs w:val="18"/>
        </w:rPr>
        <w:t>s</w:t>
      </w:r>
      <w:r w:rsidRPr="003C26DA">
        <w:rPr>
          <w:rFonts w:ascii="Times New Roman" w:hAnsi="Times New Roman" w:cs="Times New Roman"/>
          <w:sz w:val="18"/>
          <w:szCs w:val="18"/>
        </w:rPr>
        <w:t>kijkopasiel</w:t>
      </w:r>
      <w:proofErr w:type="spellEnd"/>
      <w:r w:rsidRPr="003C26DA">
        <w:rPr>
          <w:rFonts w:ascii="Times New Roman" w:hAnsi="Times New Roman" w:cs="Times New Roman"/>
          <w:sz w:val="18"/>
          <w:szCs w:val="18"/>
        </w:rPr>
        <w:t xml:space="preserve"> </w:t>
      </w:r>
      <w:r>
        <w:rPr>
          <w:rFonts w:ascii="Times New Roman" w:hAnsi="Times New Roman" w:cs="Times New Roman"/>
          <w:sz w:val="18"/>
          <w:szCs w:val="18"/>
        </w:rPr>
        <w:br/>
      </w:r>
      <w:r w:rsidRPr="003C26DA">
        <w:rPr>
          <w:rFonts w:ascii="Times New Roman" w:hAnsi="Times New Roman" w:cs="Times New Roman"/>
          <w:sz w:val="18"/>
          <w:szCs w:val="18"/>
        </w:rPr>
        <w:t xml:space="preserve">23 december 2014, </w:t>
      </w:r>
      <w:hyperlink r:id="rId8" w:history="1">
        <w:r w:rsidRPr="003C26DA">
          <w:rPr>
            <w:rStyle w:val="Hyperlink"/>
            <w:rFonts w:ascii="Times New Roman" w:hAnsi="Times New Roman" w:cs="Times New Roman"/>
            <w:color w:val="auto"/>
            <w:sz w:val="18"/>
            <w:szCs w:val="18"/>
            <w:u w:val="none"/>
          </w:rPr>
          <w:t>stijnskijkopasielrecht.wordpress.com</w:t>
        </w:r>
      </w:hyperlink>
    </w:p>
  </w:footnote>
  <w:footnote w:id="81">
    <w:p w14:paraId="5758D4F5" w14:textId="77777777" w:rsidR="003D32F1" w:rsidRPr="00D30FFD" w:rsidRDefault="003D32F1">
      <w:pPr>
        <w:pStyle w:val="Voetnoottekst"/>
        <w:rPr>
          <w:rFonts w:ascii="Times New Roman" w:hAnsi="Times New Roman" w:cs="Times New Roman"/>
        </w:rPr>
      </w:pPr>
      <w:r w:rsidRPr="002464B2">
        <w:rPr>
          <w:rStyle w:val="Voetnootmarkering"/>
          <w:rFonts w:ascii="Times New Roman" w:hAnsi="Times New Roman" w:cs="Times New Roman"/>
          <w:sz w:val="18"/>
          <w:szCs w:val="18"/>
        </w:rPr>
        <w:footnoteRef/>
      </w:r>
      <w:r w:rsidRPr="002464B2">
        <w:rPr>
          <w:rFonts w:ascii="Times New Roman" w:hAnsi="Times New Roman" w:cs="Times New Roman"/>
          <w:sz w:val="18"/>
          <w:szCs w:val="18"/>
        </w:rPr>
        <w:t xml:space="preserve"> Kwalificatierichtlijn 2011/95/EU, art</w:t>
      </w:r>
      <w:r>
        <w:rPr>
          <w:rFonts w:ascii="Times New Roman" w:hAnsi="Times New Roman" w:cs="Times New Roman"/>
          <w:sz w:val="18"/>
          <w:szCs w:val="18"/>
        </w:rPr>
        <w:t>ikel</w:t>
      </w:r>
      <w:r w:rsidRPr="002464B2">
        <w:rPr>
          <w:rFonts w:ascii="Times New Roman" w:hAnsi="Times New Roman" w:cs="Times New Roman"/>
          <w:sz w:val="18"/>
          <w:szCs w:val="18"/>
        </w:rPr>
        <w:t xml:space="preserve"> 4</w:t>
      </w:r>
      <w:r w:rsidRPr="002464B2">
        <w:rPr>
          <w:rFonts w:ascii="Times New Roman" w:hAnsi="Times New Roman" w:cs="Times New Roman"/>
          <w:sz w:val="18"/>
        </w:rPr>
        <w:t xml:space="preserve"> </w:t>
      </w:r>
    </w:p>
  </w:footnote>
  <w:footnote w:id="82">
    <w:p w14:paraId="05EEADDF" w14:textId="77777777" w:rsidR="003D32F1" w:rsidRPr="00B71C12" w:rsidRDefault="003D32F1">
      <w:pPr>
        <w:pStyle w:val="Voetnoottekst"/>
        <w:rPr>
          <w:rFonts w:ascii="Times New Roman" w:hAnsi="Times New Roman" w:cs="Times New Roman"/>
          <w:sz w:val="18"/>
          <w:szCs w:val="18"/>
        </w:rPr>
      </w:pPr>
      <w:r w:rsidRPr="00B71C12">
        <w:rPr>
          <w:rStyle w:val="Voetnootmarkering"/>
          <w:rFonts w:ascii="Times New Roman" w:hAnsi="Times New Roman" w:cs="Times New Roman"/>
          <w:sz w:val="18"/>
          <w:szCs w:val="18"/>
        </w:rPr>
        <w:footnoteRef/>
      </w:r>
      <w:r w:rsidRPr="00B71C12">
        <w:rPr>
          <w:rFonts w:ascii="Times New Roman" w:hAnsi="Times New Roman" w:cs="Times New Roman"/>
          <w:sz w:val="18"/>
          <w:szCs w:val="18"/>
        </w:rPr>
        <w:t xml:space="preserve"> ACVZ 2016, p.12</w:t>
      </w:r>
    </w:p>
  </w:footnote>
  <w:footnote w:id="83">
    <w:p w14:paraId="309108F2" w14:textId="77777777" w:rsidR="003D32F1" w:rsidRPr="00B71C12" w:rsidRDefault="003D32F1">
      <w:pPr>
        <w:pStyle w:val="Voetnoottekst"/>
        <w:rPr>
          <w:rFonts w:ascii="Times New Roman" w:hAnsi="Times New Roman" w:cs="Times New Roman"/>
          <w:sz w:val="18"/>
          <w:szCs w:val="18"/>
        </w:rPr>
      </w:pPr>
      <w:r w:rsidRPr="00B71C12">
        <w:rPr>
          <w:rStyle w:val="Voetnootmarkering"/>
          <w:rFonts w:ascii="Times New Roman" w:hAnsi="Times New Roman" w:cs="Times New Roman"/>
          <w:sz w:val="18"/>
          <w:szCs w:val="18"/>
        </w:rPr>
        <w:footnoteRef/>
      </w:r>
      <w:r w:rsidRPr="00B71C12">
        <w:rPr>
          <w:rFonts w:ascii="Times New Roman" w:hAnsi="Times New Roman" w:cs="Times New Roman"/>
          <w:sz w:val="18"/>
          <w:szCs w:val="18"/>
        </w:rPr>
        <w:t xml:space="preserve"> ACVZ 2016, p.12</w:t>
      </w:r>
    </w:p>
  </w:footnote>
  <w:footnote w:id="84">
    <w:p w14:paraId="471109F3" w14:textId="77777777" w:rsidR="003D32F1" w:rsidRPr="00B71C12" w:rsidRDefault="003D32F1">
      <w:pPr>
        <w:pStyle w:val="Voetnoottekst"/>
        <w:rPr>
          <w:rFonts w:ascii="Times New Roman" w:hAnsi="Times New Roman" w:cs="Times New Roman"/>
          <w:sz w:val="18"/>
          <w:szCs w:val="18"/>
        </w:rPr>
      </w:pPr>
      <w:r w:rsidRPr="00B71C12">
        <w:rPr>
          <w:rStyle w:val="Voetnootmarkering"/>
          <w:rFonts w:ascii="Times New Roman" w:hAnsi="Times New Roman" w:cs="Times New Roman"/>
          <w:sz w:val="18"/>
          <w:szCs w:val="18"/>
        </w:rPr>
        <w:footnoteRef/>
      </w:r>
      <w:r w:rsidRPr="00B71C12">
        <w:rPr>
          <w:rFonts w:ascii="Times New Roman" w:hAnsi="Times New Roman" w:cs="Times New Roman"/>
          <w:sz w:val="18"/>
          <w:szCs w:val="18"/>
        </w:rPr>
        <w:t xml:space="preserve"> UNHCR </w:t>
      </w:r>
      <w:r>
        <w:rPr>
          <w:rFonts w:ascii="Times New Roman" w:hAnsi="Times New Roman" w:cs="Times New Roman"/>
          <w:sz w:val="18"/>
          <w:szCs w:val="18"/>
        </w:rPr>
        <w:t>h</w:t>
      </w:r>
      <w:r w:rsidRPr="00B71C12">
        <w:rPr>
          <w:rFonts w:ascii="Times New Roman" w:hAnsi="Times New Roman" w:cs="Times New Roman"/>
          <w:sz w:val="18"/>
          <w:szCs w:val="18"/>
        </w:rPr>
        <w:t>andbook, paragraaf 196</w:t>
      </w:r>
    </w:p>
  </w:footnote>
  <w:footnote w:id="85">
    <w:p w14:paraId="73B7878A" w14:textId="77777777" w:rsidR="003D32F1" w:rsidRPr="00B71C12" w:rsidRDefault="003D32F1">
      <w:pPr>
        <w:pStyle w:val="Voetnoottekst"/>
        <w:rPr>
          <w:rFonts w:ascii="Times New Roman" w:hAnsi="Times New Roman" w:cs="Times New Roman"/>
          <w:sz w:val="18"/>
          <w:szCs w:val="18"/>
        </w:rPr>
      </w:pPr>
      <w:r w:rsidRPr="00B71C12">
        <w:rPr>
          <w:rStyle w:val="Voetnootmarkering"/>
          <w:rFonts w:ascii="Times New Roman" w:hAnsi="Times New Roman" w:cs="Times New Roman"/>
          <w:sz w:val="18"/>
          <w:szCs w:val="18"/>
        </w:rPr>
        <w:footnoteRef/>
      </w:r>
      <w:r w:rsidRPr="00B71C12">
        <w:rPr>
          <w:rFonts w:ascii="Times New Roman" w:hAnsi="Times New Roman" w:cs="Times New Roman"/>
          <w:sz w:val="18"/>
          <w:szCs w:val="18"/>
        </w:rPr>
        <w:t xml:space="preserve"> Kwalificatierichtlijn 2011/95/EU, art. 4 lid 2 </w:t>
      </w:r>
    </w:p>
  </w:footnote>
  <w:footnote w:id="86">
    <w:p w14:paraId="62D7B849" w14:textId="77777777" w:rsidR="003D32F1" w:rsidRPr="00B71C12" w:rsidRDefault="003D32F1">
      <w:pPr>
        <w:pStyle w:val="Voetnoottekst"/>
        <w:rPr>
          <w:rFonts w:ascii="Times New Roman" w:hAnsi="Times New Roman" w:cs="Times New Roman"/>
          <w:sz w:val="18"/>
          <w:szCs w:val="18"/>
        </w:rPr>
      </w:pPr>
      <w:r w:rsidRPr="00B71C12">
        <w:rPr>
          <w:rStyle w:val="Voetnootmarkering"/>
          <w:rFonts w:ascii="Times New Roman" w:hAnsi="Times New Roman" w:cs="Times New Roman"/>
          <w:sz w:val="18"/>
          <w:szCs w:val="18"/>
        </w:rPr>
        <w:footnoteRef/>
      </w:r>
      <w:r w:rsidRPr="00B71C12">
        <w:rPr>
          <w:rFonts w:ascii="Times New Roman" w:hAnsi="Times New Roman" w:cs="Times New Roman"/>
          <w:sz w:val="18"/>
          <w:szCs w:val="18"/>
        </w:rPr>
        <w:t xml:space="preserve"> UNHCR </w:t>
      </w:r>
      <w:r>
        <w:rPr>
          <w:rFonts w:ascii="Times New Roman" w:hAnsi="Times New Roman" w:cs="Times New Roman"/>
          <w:sz w:val="18"/>
          <w:szCs w:val="18"/>
        </w:rPr>
        <w:t>h</w:t>
      </w:r>
      <w:r w:rsidRPr="00B71C12">
        <w:rPr>
          <w:rFonts w:ascii="Times New Roman" w:hAnsi="Times New Roman" w:cs="Times New Roman"/>
          <w:sz w:val="18"/>
          <w:szCs w:val="18"/>
        </w:rPr>
        <w:t>andbook, paragraaf 196</w:t>
      </w:r>
    </w:p>
  </w:footnote>
  <w:footnote w:id="87">
    <w:p w14:paraId="08C5ABCE" w14:textId="77777777" w:rsidR="003D32F1" w:rsidRPr="009E66A1" w:rsidRDefault="003D32F1">
      <w:pPr>
        <w:pStyle w:val="Voetnoottekst"/>
        <w:rPr>
          <w:rFonts w:ascii="Times New Roman" w:hAnsi="Times New Roman" w:cs="Times New Roman"/>
        </w:rPr>
      </w:pPr>
      <w:r w:rsidRPr="009E66A1">
        <w:rPr>
          <w:rStyle w:val="Voetnootmarkering"/>
          <w:rFonts w:ascii="Times New Roman" w:hAnsi="Times New Roman" w:cs="Times New Roman"/>
          <w:sz w:val="18"/>
        </w:rPr>
        <w:footnoteRef/>
      </w:r>
      <w:r w:rsidRPr="009E66A1">
        <w:rPr>
          <w:rFonts w:ascii="Times New Roman" w:hAnsi="Times New Roman" w:cs="Times New Roman"/>
          <w:sz w:val="18"/>
        </w:rPr>
        <w:t xml:space="preserve"> HvJ EU 22 november 2012, ECLI:EU:C:2012:744, JV 2013/8</w:t>
      </w:r>
    </w:p>
  </w:footnote>
  <w:footnote w:id="88">
    <w:p w14:paraId="225CA4CD" w14:textId="77777777" w:rsidR="003D32F1" w:rsidRPr="00B71C12" w:rsidRDefault="003D32F1">
      <w:pPr>
        <w:pStyle w:val="Voetnoottekst"/>
        <w:rPr>
          <w:rFonts w:ascii="Times New Roman" w:hAnsi="Times New Roman" w:cs="Times New Roman"/>
          <w:sz w:val="18"/>
          <w:szCs w:val="18"/>
        </w:rPr>
      </w:pPr>
      <w:r w:rsidRPr="00B71C12">
        <w:rPr>
          <w:rStyle w:val="Voetnootmarkering"/>
          <w:rFonts w:ascii="Times New Roman" w:hAnsi="Times New Roman" w:cs="Times New Roman"/>
          <w:sz w:val="18"/>
          <w:szCs w:val="18"/>
        </w:rPr>
        <w:footnoteRef/>
      </w:r>
      <w:r w:rsidRPr="00B71C12">
        <w:rPr>
          <w:rFonts w:ascii="Times New Roman" w:hAnsi="Times New Roman" w:cs="Times New Roman"/>
          <w:sz w:val="18"/>
          <w:szCs w:val="18"/>
        </w:rPr>
        <w:t xml:space="preserve"> HvJ EU 22 november 2012, ECLI:EU:C:2012:744, JV 2013/8</w:t>
      </w:r>
    </w:p>
  </w:footnote>
  <w:footnote w:id="89">
    <w:p w14:paraId="572B1155" w14:textId="77777777" w:rsidR="003D32F1" w:rsidRPr="00B71C12" w:rsidRDefault="003D32F1">
      <w:pPr>
        <w:pStyle w:val="Voetnoottekst"/>
        <w:rPr>
          <w:rFonts w:ascii="Times New Roman" w:hAnsi="Times New Roman" w:cs="Times New Roman"/>
          <w:sz w:val="18"/>
          <w:szCs w:val="18"/>
        </w:rPr>
      </w:pPr>
      <w:r w:rsidRPr="00B71C12">
        <w:rPr>
          <w:rStyle w:val="Voetnootmarkering"/>
          <w:rFonts w:ascii="Times New Roman" w:hAnsi="Times New Roman" w:cs="Times New Roman"/>
          <w:sz w:val="18"/>
          <w:szCs w:val="18"/>
        </w:rPr>
        <w:footnoteRef/>
      </w:r>
      <w:r w:rsidRPr="00B71C12">
        <w:rPr>
          <w:rFonts w:ascii="Times New Roman" w:hAnsi="Times New Roman" w:cs="Times New Roman"/>
          <w:sz w:val="18"/>
          <w:szCs w:val="18"/>
        </w:rPr>
        <w:t xml:space="preserve"> Kwalificatierichtlijn 2011/95/EU, art</w:t>
      </w:r>
      <w:r>
        <w:rPr>
          <w:rFonts w:ascii="Times New Roman" w:hAnsi="Times New Roman" w:cs="Times New Roman"/>
          <w:sz w:val="18"/>
          <w:szCs w:val="18"/>
        </w:rPr>
        <w:t>ikel</w:t>
      </w:r>
      <w:r w:rsidRPr="00B71C12">
        <w:rPr>
          <w:rFonts w:ascii="Times New Roman" w:hAnsi="Times New Roman" w:cs="Times New Roman"/>
          <w:sz w:val="18"/>
          <w:szCs w:val="18"/>
        </w:rPr>
        <w:t xml:space="preserve"> 4 lid 4 </w:t>
      </w:r>
    </w:p>
  </w:footnote>
  <w:footnote w:id="90">
    <w:p w14:paraId="2A44C0F2" w14:textId="77777777" w:rsidR="003D32F1" w:rsidRPr="00B71C12" w:rsidRDefault="003D32F1">
      <w:pPr>
        <w:pStyle w:val="Voetnoottekst"/>
        <w:rPr>
          <w:rFonts w:ascii="Times New Roman" w:hAnsi="Times New Roman" w:cs="Times New Roman"/>
          <w:sz w:val="18"/>
          <w:szCs w:val="18"/>
        </w:rPr>
      </w:pPr>
      <w:r w:rsidRPr="00B71C12">
        <w:rPr>
          <w:rStyle w:val="Voetnootmarkering"/>
          <w:rFonts w:ascii="Times New Roman" w:hAnsi="Times New Roman" w:cs="Times New Roman"/>
          <w:sz w:val="18"/>
          <w:szCs w:val="18"/>
        </w:rPr>
        <w:footnoteRef/>
      </w:r>
      <w:r w:rsidRPr="00B71C12">
        <w:rPr>
          <w:rFonts w:ascii="Times New Roman" w:hAnsi="Times New Roman" w:cs="Times New Roman"/>
          <w:sz w:val="18"/>
          <w:szCs w:val="18"/>
        </w:rPr>
        <w:t xml:space="preserve"> Procedurerichtlijn 2005/85/EG, art</w:t>
      </w:r>
      <w:r>
        <w:rPr>
          <w:rFonts w:ascii="Times New Roman" w:hAnsi="Times New Roman" w:cs="Times New Roman"/>
          <w:sz w:val="18"/>
          <w:szCs w:val="18"/>
        </w:rPr>
        <w:t>ikel</w:t>
      </w:r>
      <w:r w:rsidRPr="00B71C12">
        <w:rPr>
          <w:rFonts w:ascii="Times New Roman" w:hAnsi="Times New Roman" w:cs="Times New Roman"/>
          <w:sz w:val="18"/>
          <w:szCs w:val="18"/>
        </w:rPr>
        <w:t xml:space="preserve"> 11 lid 2 onder b</w:t>
      </w:r>
    </w:p>
  </w:footnote>
  <w:footnote w:id="91">
    <w:p w14:paraId="2AAAE04D" w14:textId="77777777" w:rsidR="003D32F1" w:rsidRPr="008063CB" w:rsidRDefault="003D32F1">
      <w:pPr>
        <w:pStyle w:val="Voetnoottekst"/>
        <w:rPr>
          <w:rFonts w:ascii="Times New Roman" w:hAnsi="Times New Roman" w:cs="Times New Roman"/>
          <w:sz w:val="18"/>
          <w:szCs w:val="18"/>
        </w:rPr>
      </w:pPr>
      <w:r w:rsidRPr="00B71C12">
        <w:rPr>
          <w:rStyle w:val="Voetnootmarkering"/>
          <w:rFonts w:ascii="Times New Roman" w:hAnsi="Times New Roman" w:cs="Times New Roman"/>
          <w:sz w:val="18"/>
          <w:szCs w:val="18"/>
        </w:rPr>
        <w:footnoteRef/>
      </w:r>
      <w:r w:rsidRPr="00B71C12">
        <w:rPr>
          <w:rFonts w:ascii="Times New Roman" w:hAnsi="Times New Roman" w:cs="Times New Roman"/>
          <w:sz w:val="18"/>
          <w:szCs w:val="18"/>
        </w:rPr>
        <w:t xml:space="preserve"> Kwalificatierichtlijn 2011/95/EU, art. 4 lid 5 sub a t/m e</w:t>
      </w:r>
      <w:r w:rsidRPr="008063CB">
        <w:rPr>
          <w:rFonts w:ascii="Times New Roman" w:hAnsi="Times New Roman" w:cs="Times New Roman"/>
          <w:sz w:val="18"/>
          <w:szCs w:val="18"/>
        </w:rPr>
        <w:t xml:space="preserve"> </w:t>
      </w:r>
    </w:p>
  </w:footnote>
  <w:footnote w:id="92">
    <w:p w14:paraId="786BC263" w14:textId="77777777" w:rsidR="003D32F1" w:rsidRPr="00B71C12" w:rsidRDefault="003D32F1">
      <w:pPr>
        <w:pStyle w:val="Voetnoottekst"/>
        <w:rPr>
          <w:rFonts w:ascii="Times New Roman" w:hAnsi="Times New Roman" w:cs="Times New Roman"/>
          <w:sz w:val="18"/>
          <w:szCs w:val="18"/>
        </w:rPr>
      </w:pPr>
      <w:r w:rsidRPr="00B71C12">
        <w:rPr>
          <w:rStyle w:val="Voetnootmarkering"/>
          <w:rFonts w:ascii="Times New Roman" w:hAnsi="Times New Roman" w:cs="Times New Roman"/>
          <w:sz w:val="18"/>
          <w:szCs w:val="18"/>
        </w:rPr>
        <w:footnoteRef/>
      </w:r>
      <w:r w:rsidRPr="00B71C12">
        <w:rPr>
          <w:rFonts w:ascii="Times New Roman" w:hAnsi="Times New Roman" w:cs="Times New Roman"/>
          <w:sz w:val="18"/>
          <w:szCs w:val="18"/>
        </w:rPr>
        <w:t xml:space="preserve"> HvJ EU 2 december 2014, ECLI:C:2014:2406, JV 2015/3</w:t>
      </w:r>
    </w:p>
  </w:footnote>
  <w:footnote w:id="93">
    <w:p w14:paraId="590D36B1" w14:textId="77777777" w:rsidR="003D32F1" w:rsidRPr="000B6F78" w:rsidRDefault="003D32F1">
      <w:pPr>
        <w:pStyle w:val="Voetnoottekst"/>
        <w:rPr>
          <w:rFonts w:ascii="Times New Roman" w:hAnsi="Times New Roman" w:cs="Times New Roman"/>
          <w:sz w:val="18"/>
          <w:szCs w:val="18"/>
          <w:lang w:val="en-US"/>
        </w:rPr>
      </w:pPr>
      <w:r w:rsidRPr="00B71C12">
        <w:rPr>
          <w:rStyle w:val="Voetnootmarkering"/>
          <w:rFonts w:ascii="Times New Roman" w:hAnsi="Times New Roman" w:cs="Times New Roman"/>
          <w:sz w:val="18"/>
          <w:szCs w:val="18"/>
        </w:rPr>
        <w:footnoteRef/>
      </w:r>
      <w:r w:rsidRPr="000B6F78">
        <w:rPr>
          <w:rFonts w:ascii="Times New Roman" w:hAnsi="Times New Roman" w:cs="Times New Roman"/>
          <w:sz w:val="18"/>
          <w:szCs w:val="18"/>
          <w:lang w:val="en-US"/>
        </w:rPr>
        <w:t xml:space="preserve"> Jansen 2018, p. 22</w:t>
      </w:r>
    </w:p>
  </w:footnote>
  <w:footnote w:id="94">
    <w:p w14:paraId="6AF7FF56" w14:textId="77777777" w:rsidR="003D32F1" w:rsidRPr="000B6F78" w:rsidRDefault="003D32F1">
      <w:pPr>
        <w:pStyle w:val="Voetnoottekst"/>
        <w:rPr>
          <w:rFonts w:ascii="Times New Roman" w:hAnsi="Times New Roman" w:cs="Times New Roman"/>
          <w:lang w:val="en-US"/>
        </w:rPr>
      </w:pPr>
      <w:r w:rsidRPr="00CC0A39">
        <w:rPr>
          <w:rStyle w:val="Voetnootmarkering"/>
          <w:rFonts w:ascii="Times New Roman" w:hAnsi="Times New Roman" w:cs="Times New Roman"/>
          <w:sz w:val="18"/>
        </w:rPr>
        <w:footnoteRef/>
      </w:r>
      <w:r w:rsidRPr="000B6F78">
        <w:rPr>
          <w:rFonts w:ascii="Times New Roman" w:hAnsi="Times New Roman" w:cs="Times New Roman"/>
          <w:sz w:val="18"/>
          <w:lang w:val="en-US"/>
        </w:rPr>
        <w:t xml:space="preserve"> Yogyakarta Principles 2007, p. 7</w:t>
      </w:r>
    </w:p>
  </w:footnote>
  <w:footnote w:id="95">
    <w:p w14:paraId="470B7AAE" w14:textId="77777777" w:rsidR="003D32F1" w:rsidRPr="00CC0A39" w:rsidRDefault="003D32F1">
      <w:pPr>
        <w:pStyle w:val="Voetnoottekst"/>
        <w:rPr>
          <w:rFonts w:ascii="Times New Roman" w:hAnsi="Times New Roman" w:cs="Times New Roman"/>
        </w:rPr>
      </w:pPr>
      <w:r w:rsidRPr="00BB0712">
        <w:rPr>
          <w:rStyle w:val="Voetnootmarkering"/>
          <w:rFonts w:ascii="Times New Roman" w:hAnsi="Times New Roman" w:cs="Times New Roman"/>
          <w:sz w:val="18"/>
        </w:rPr>
        <w:footnoteRef/>
      </w:r>
      <w:r w:rsidRPr="00CC0A39">
        <w:rPr>
          <w:rFonts w:ascii="Times New Roman" w:hAnsi="Times New Roman" w:cs="Times New Roman"/>
          <w:sz w:val="18"/>
        </w:rPr>
        <w:t xml:space="preserve"> Jansen &amp; Spijkerboer 2011, p. 53</w:t>
      </w:r>
    </w:p>
  </w:footnote>
  <w:footnote w:id="96">
    <w:p w14:paraId="1E6E498B" w14:textId="77777777" w:rsidR="003D32F1" w:rsidRPr="000B6F78" w:rsidRDefault="003D32F1">
      <w:pPr>
        <w:pStyle w:val="Voetnoottekst"/>
        <w:rPr>
          <w:rFonts w:ascii="Times New Roman" w:hAnsi="Times New Roman" w:cs="Times New Roman"/>
        </w:rPr>
      </w:pPr>
      <w:r w:rsidRPr="00B10325">
        <w:rPr>
          <w:rStyle w:val="Voetnootmarkering"/>
          <w:rFonts w:ascii="Times New Roman" w:hAnsi="Times New Roman" w:cs="Times New Roman"/>
          <w:sz w:val="18"/>
        </w:rPr>
        <w:footnoteRef/>
      </w:r>
      <w:r w:rsidRPr="000B6F78">
        <w:rPr>
          <w:rFonts w:ascii="Times New Roman" w:hAnsi="Times New Roman" w:cs="Times New Roman"/>
          <w:sz w:val="18"/>
        </w:rPr>
        <w:t xml:space="preserve"> UNH</w:t>
      </w:r>
      <w:r>
        <w:rPr>
          <w:rFonts w:ascii="Times New Roman" w:hAnsi="Times New Roman" w:cs="Times New Roman"/>
          <w:sz w:val="18"/>
        </w:rPr>
        <w:t xml:space="preserve">CR </w:t>
      </w:r>
      <w:proofErr w:type="spellStart"/>
      <w:r>
        <w:rPr>
          <w:rFonts w:ascii="Times New Roman" w:hAnsi="Times New Roman" w:cs="Times New Roman"/>
          <w:sz w:val="18"/>
        </w:rPr>
        <w:t>guidelines</w:t>
      </w:r>
      <w:proofErr w:type="spellEnd"/>
      <w:r>
        <w:rPr>
          <w:rFonts w:ascii="Times New Roman" w:hAnsi="Times New Roman" w:cs="Times New Roman"/>
          <w:sz w:val="18"/>
        </w:rPr>
        <w:t xml:space="preserve"> No. 9 paragraaf 9</w:t>
      </w:r>
    </w:p>
  </w:footnote>
  <w:footnote w:id="97">
    <w:p w14:paraId="0808154B" w14:textId="77777777" w:rsidR="003D32F1" w:rsidRPr="006E1840" w:rsidRDefault="003D32F1">
      <w:pPr>
        <w:pStyle w:val="Voetnoottekst"/>
        <w:rPr>
          <w:rFonts w:ascii="Times New Roman" w:hAnsi="Times New Roman" w:cs="Times New Roman"/>
        </w:rPr>
      </w:pPr>
      <w:r w:rsidRPr="006E1840">
        <w:rPr>
          <w:rStyle w:val="Voetnootmarkering"/>
          <w:rFonts w:ascii="Times New Roman" w:hAnsi="Times New Roman" w:cs="Times New Roman"/>
          <w:sz w:val="18"/>
        </w:rPr>
        <w:footnoteRef/>
      </w:r>
      <w:r w:rsidRPr="006E1840">
        <w:rPr>
          <w:rFonts w:ascii="Times New Roman" w:hAnsi="Times New Roman" w:cs="Times New Roman"/>
          <w:sz w:val="18"/>
        </w:rPr>
        <w:t xml:space="preserve"> Conclusie </w:t>
      </w:r>
      <w:r>
        <w:rPr>
          <w:rFonts w:ascii="Times New Roman" w:hAnsi="Times New Roman" w:cs="Times New Roman"/>
          <w:sz w:val="18"/>
        </w:rPr>
        <w:t>A-G Sharpston,</w:t>
      </w:r>
      <w:r w:rsidRPr="006E1840">
        <w:rPr>
          <w:rFonts w:ascii="Times New Roman" w:hAnsi="Times New Roman" w:cs="Times New Roman"/>
          <w:sz w:val="18"/>
        </w:rPr>
        <w:t>17 juli 2014, C-148/13, C-149/13 en C-150/13, EC</w:t>
      </w:r>
      <w:r>
        <w:rPr>
          <w:rFonts w:ascii="Times New Roman" w:hAnsi="Times New Roman" w:cs="Times New Roman"/>
          <w:sz w:val="18"/>
        </w:rPr>
        <w:t>LI:EU:C:2014:2111, § 36, 39, 40</w:t>
      </w:r>
    </w:p>
  </w:footnote>
  <w:footnote w:id="98">
    <w:p w14:paraId="39258FC6" w14:textId="77777777" w:rsidR="003D32F1" w:rsidRPr="009D2BC7" w:rsidRDefault="003D32F1">
      <w:pPr>
        <w:pStyle w:val="Voetnoottekst"/>
        <w:rPr>
          <w:rFonts w:ascii="Times New Roman" w:hAnsi="Times New Roman" w:cs="Times New Roman"/>
        </w:rPr>
      </w:pPr>
      <w:r w:rsidRPr="009D2BC7">
        <w:rPr>
          <w:rStyle w:val="Voetnootmarkering"/>
          <w:rFonts w:ascii="Times New Roman" w:hAnsi="Times New Roman" w:cs="Times New Roman"/>
          <w:sz w:val="18"/>
        </w:rPr>
        <w:footnoteRef/>
      </w:r>
      <w:r w:rsidRPr="009D2BC7">
        <w:rPr>
          <w:rFonts w:ascii="Times New Roman" w:hAnsi="Times New Roman" w:cs="Times New Roman"/>
          <w:sz w:val="18"/>
        </w:rPr>
        <w:t xml:space="preserve"> EHRM 12 juni 2003, 35968/97 (Van </w:t>
      </w:r>
      <w:proofErr w:type="spellStart"/>
      <w:r w:rsidRPr="009D2BC7">
        <w:rPr>
          <w:rFonts w:ascii="Times New Roman" w:hAnsi="Times New Roman" w:cs="Times New Roman"/>
          <w:sz w:val="18"/>
        </w:rPr>
        <w:t>Kück</w:t>
      </w:r>
      <w:proofErr w:type="spellEnd"/>
      <w:r w:rsidRPr="009D2BC7">
        <w:rPr>
          <w:rFonts w:ascii="Times New Roman" w:hAnsi="Times New Roman" w:cs="Times New Roman"/>
          <w:sz w:val="18"/>
        </w:rPr>
        <w:t>/Duitsland)</w:t>
      </w:r>
    </w:p>
  </w:footnote>
  <w:footnote w:id="99">
    <w:p w14:paraId="71097B3D" w14:textId="77777777" w:rsidR="003D32F1" w:rsidRPr="005E1544" w:rsidRDefault="003D32F1" w:rsidP="00B23D81">
      <w:pPr>
        <w:pStyle w:val="Voetnoottekst"/>
        <w:rPr>
          <w:rFonts w:ascii="Times New Roman" w:hAnsi="Times New Roman" w:cs="Times New Roman"/>
        </w:rPr>
      </w:pPr>
      <w:r w:rsidRPr="005E1544">
        <w:rPr>
          <w:rStyle w:val="Voetnootmarkering"/>
          <w:rFonts w:ascii="Times New Roman" w:hAnsi="Times New Roman" w:cs="Times New Roman"/>
          <w:sz w:val="18"/>
        </w:rPr>
        <w:footnoteRef/>
      </w:r>
      <w:r w:rsidRPr="005E1544">
        <w:rPr>
          <w:rFonts w:ascii="Times New Roman" w:hAnsi="Times New Roman" w:cs="Times New Roman"/>
          <w:sz w:val="18"/>
        </w:rPr>
        <w:t xml:space="preserve"> Jansen 2018, p. 22</w:t>
      </w:r>
    </w:p>
  </w:footnote>
  <w:footnote w:id="100">
    <w:p w14:paraId="13C9CAF9" w14:textId="77777777" w:rsidR="003D32F1" w:rsidRPr="00B71C12" w:rsidRDefault="003D32F1" w:rsidP="00A37F85">
      <w:pPr>
        <w:pStyle w:val="Voetnoottekst"/>
        <w:rPr>
          <w:rFonts w:ascii="Times New Roman" w:hAnsi="Times New Roman" w:cs="Times New Roman"/>
          <w:sz w:val="18"/>
          <w:szCs w:val="18"/>
        </w:rPr>
      </w:pPr>
      <w:r w:rsidRPr="00B71C12">
        <w:rPr>
          <w:rStyle w:val="Voetnootmarkering"/>
          <w:rFonts w:ascii="Times New Roman" w:hAnsi="Times New Roman" w:cs="Times New Roman"/>
          <w:sz w:val="18"/>
          <w:szCs w:val="18"/>
        </w:rPr>
        <w:footnoteRef/>
      </w:r>
      <w:r w:rsidRPr="00B71C12">
        <w:rPr>
          <w:rFonts w:ascii="Times New Roman" w:hAnsi="Times New Roman" w:cs="Times New Roman"/>
          <w:sz w:val="18"/>
          <w:szCs w:val="18"/>
        </w:rPr>
        <w:t xml:space="preserve"> </w:t>
      </w:r>
      <w:proofErr w:type="spellStart"/>
      <w:r w:rsidRPr="00B71C12">
        <w:rPr>
          <w:rFonts w:ascii="Times New Roman" w:hAnsi="Times New Roman" w:cs="Times New Roman"/>
          <w:sz w:val="18"/>
          <w:szCs w:val="18"/>
        </w:rPr>
        <w:t>ABRvS</w:t>
      </w:r>
      <w:proofErr w:type="spellEnd"/>
      <w:r w:rsidRPr="00B71C12">
        <w:rPr>
          <w:rFonts w:ascii="Times New Roman" w:hAnsi="Times New Roman" w:cs="Times New Roman"/>
          <w:sz w:val="18"/>
          <w:szCs w:val="18"/>
        </w:rPr>
        <w:t xml:space="preserve"> 20 maart 2013, ECLI:NL:RVS:2013:BZ4986, JV 2013/159</w:t>
      </w:r>
    </w:p>
  </w:footnote>
  <w:footnote w:id="101">
    <w:p w14:paraId="3F7C7704" w14:textId="77777777" w:rsidR="003D32F1" w:rsidRPr="009614F0" w:rsidRDefault="003D32F1" w:rsidP="00A37F85">
      <w:pPr>
        <w:pStyle w:val="Voetnoottekst"/>
        <w:rPr>
          <w:rFonts w:ascii="Times New Roman" w:hAnsi="Times New Roman" w:cs="Times New Roman"/>
          <w:sz w:val="18"/>
          <w:szCs w:val="18"/>
        </w:rPr>
      </w:pPr>
      <w:r w:rsidRPr="00B71C12">
        <w:rPr>
          <w:rStyle w:val="Voetnootmarkering"/>
          <w:rFonts w:ascii="Times New Roman" w:hAnsi="Times New Roman" w:cs="Times New Roman"/>
          <w:sz w:val="18"/>
          <w:szCs w:val="18"/>
        </w:rPr>
        <w:footnoteRef/>
      </w:r>
      <w:r w:rsidRPr="00B71C12">
        <w:rPr>
          <w:rFonts w:ascii="Times New Roman" w:hAnsi="Times New Roman" w:cs="Times New Roman"/>
          <w:sz w:val="18"/>
          <w:szCs w:val="18"/>
        </w:rPr>
        <w:t xml:space="preserve"> </w:t>
      </w:r>
      <w:proofErr w:type="spellStart"/>
      <w:r w:rsidRPr="00B71C12">
        <w:rPr>
          <w:rFonts w:ascii="Times New Roman" w:hAnsi="Times New Roman" w:cs="Times New Roman"/>
          <w:sz w:val="18"/>
          <w:szCs w:val="18"/>
        </w:rPr>
        <w:t>PbEU</w:t>
      </w:r>
      <w:proofErr w:type="spellEnd"/>
      <w:r w:rsidRPr="00B71C12">
        <w:rPr>
          <w:rFonts w:ascii="Times New Roman" w:hAnsi="Times New Roman" w:cs="Times New Roman"/>
          <w:sz w:val="18"/>
          <w:szCs w:val="18"/>
        </w:rPr>
        <w:t xml:space="preserve"> 2012, C 326/391</w:t>
      </w:r>
    </w:p>
  </w:footnote>
  <w:footnote w:id="102">
    <w:p w14:paraId="24EEB603" w14:textId="77777777" w:rsidR="003D32F1" w:rsidRPr="00B71C12" w:rsidRDefault="003D32F1" w:rsidP="00A37F85">
      <w:pPr>
        <w:pStyle w:val="Voetnoottekst"/>
        <w:rPr>
          <w:rFonts w:ascii="Times New Roman" w:hAnsi="Times New Roman" w:cs="Times New Roman"/>
          <w:sz w:val="18"/>
          <w:szCs w:val="18"/>
        </w:rPr>
      </w:pPr>
      <w:r w:rsidRPr="00B71C12">
        <w:rPr>
          <w:rStyle w:val="Voetnootmarkering"/>
          <w:rFonts w:ascii="Times New Roman" w:hAnsi="Times New Roman" w:cs="Times New Roman"/>
          <w:sz w:val="18"/>
          <w:szCs w:val="18"/>
        </w:rPr>
        <w:footnoteRef/>
      </w:r>
      <w:r w:rsidRPr="00B71C12">
        <w:rPr>
          <w:rFonts w:ascii="Times New Roman" w:hAnsi="Times New Roman" w:cs="Times New Roman"/>
          <w:sz w:val="18"/>
          <w:szCs w:val="18"/>
        </w:rPr>
        <w:t xml:space="preserve"> Jansen 2018, p. 22-23</w:t>
      </w:r>
    </w:p>
  </w:footnote>
  <w:footnote w:id="103">
    <w:p w14:paraId="74C95798" w14:textId="77777777" w:rsidR="003D32F1" w:rsidRDefault="003D32F1" w:rsidP="00A37F85">
      <w:pPr>
        <w:pStyle w:val="Voetnoottekst"/>
      </w:pPr>
      <w:r w:rsidRPr="00B71C12">
        <w:rPr>
          <w:rStyle w:val="Voetnootmarkering"/>
          <w:rFonts w:ascii="Times New Roman" w:hAnsi="Times New Roman" w:cs="Times New Roman"/>
          <w:sz w:val="18"/>
          <w:szCs w:val="18"/>
        </w:rPr>
        <w:footnoteRef/>
      </w:r>
      <w:r w:rsidRPr="00B71C12">
        <w:rPr>
          <w:rFonts w:ascii="Times New Roman" w:hAnsi="Times New Roman" w:cs="Times New Roman"/>
          <w:sz w:val="18"/>
          <w:szCs w:val="18"/>
        </w:rPr>
        <w:t xml:space="preserve"> UNHCR </w:t>
      </w:r>
      <w:r>
        <w:rPr>
          <w:rFonts w:ascii="Times New Roman" w:hAnsi="Times New Roman" w:cs="Times New Roman"/>
          <w:sz w:val="18"/>
          <w:szCs w:val="18"/>
        </w:rPr>
        <w:t>h</w:t>
      </w:r>
      <w:r w:rsidRPr="00B71C12">
        <w:rPr>
          <w:rFonts w:ascii="Times New Roman" w:hAnsi="Times New Roman" w:cs="Times New Roman"/>
          <w:sz w:val="18"/>
          <w:szCs w:val="18"/>
        </w:rPr>
        <w:t>andbook, paragraaf 70</w:t>
      </w:r>
    </w:p>
  </w:footnote>
  <w:footnote w:id="104">
    <w:p w14:paraId="6B325F7F" w14:textId="77777777" w:rsidR="003D32F1" w:rsidRPr="001754C9" w:rsidRDefault="003D32F1">
      <w:pPr>
        <w:pStyle w:val="Voetnoottekst"/>
        <w:rPr>
          <w:rFonts w:ascii="Times New Roman" w:hAnsi="Times New Roman" w:cs="Times New Roman"/>
          <w:sz w:val="18"/>
          <w:szCs w:val="18"/>
        </w:rPr>
      </w:pPr>
      <w:r w:rsidRPr="001754C9">
        <w:rPr>
          <w:rStyle w:val="Voetnootmarkering"/>
          <w:rFonts w:ascii="Times New Roman" w:hAnsi="Times New Roman" w:cs="Times New Roman"/>
          <w:sz w:val="18"/>
          <w:szCs w:val="18"/>
        </w:rPr>
        <w:footnoteRef/>
      </w:r>
      <w:r w:rsidRPr="001754C9">
        <w:rPr>
          <w:rFonts w:ascii="Times New Roman" w:hAnsi="Times New Roman" w:cs="Times New Roman"/>
          <w:sz w:val="18"/>
          <w:szCs w:val="18"/>
        </w:rPr>
        <w:t xml:space="preserve"> </w:t>
      </w:r>
      <w:proofErr w:type="spellStart"/>
      <w:r w:rsidRPr="001754C9">
        <w:rPr>
          <w:rFonts w:ascii="Times New Roman" w:hAnsi="Times New Roman" w:cs="Times New Roman"/>
          <w:sz w:val="18"/>
          <w:szCs w:val="18"/>
        </w:rPr>
        <w:t>PbEU</w:t>
      </w:r>
      <w:proofErr w:type="spellEnd"/>
      <w:r w:rsidRPr="001754C9">
        <w:rPr>
          <w:rFonts w:ascii="Times New Roman" w:hAnsi="Times New Roman" w:cs="Times New Roman"/>
          <w:sz w:val="18"/>
          <w:szCs w:val="18"/>
        </w:rPr>
        <w:t xml:space="preserve"> 29 augustus 2016,</w:t>
      </w:r>
      <w:r w:rsidRPr="001754C9">
        <w:rPr>
          <w:rFonts w:ascii="Times New Roman" w:hAnsi="Times New Roman" w:cs="Times New Roman"/>
          <w:sz w:val="18"/>
          <w:szCs w:val="18"/>
          <w:shd w:val="clear" w:color="auto" w:fill="FFFFFF"/>
        </w:rPr>
        <w:t xml:space="preserve"> ECLI:EU:C:2018:36,</w:t>
      </w:r>
      <w:r w:rsidRPr="001754C9">
        <w:rPr>
          <w:rFonts w:ascii="Times New Roman" w:hAnsi="Times New Roman" w:cs="Times New Roman"/>
          <w:sz w:val="18"/>
          <w:szCs w:val="18"/>
        </w:rPr>
        <w:t xml:space="preserve"> C -473/16-F</w:t>
      </w:r>
    </w:p>
  </w:footnote>
  <w:footnote w:id="105">
    <w:p w14:paraId="06867FF4" w14:textId="77777777" w:rsidR="003D32F1" w:rsidRPr="006D47C3" w:rsidRDefault="003D32F1">
      <w:pPr>
        <w:pStyle w:val="Voetnoottekst"/>
        <w:rPr>
          <w:rFonts w:ascii="Times New Roman" w:hAnsi="Times New Roman" w:cs="Times New Roman"/>
        </w:rPr>
      </w:pPr>
      <w:r w:rsidRPr="006D47C3">
        <w:rPr>
          <w:rStyle w:val="Voetnootmarkering"/>
          <w:rFonts w:ascii="Times New Roman" w:hAnsi="Times New Roman" w:cs="Times New Roman"/>
          <w:sz w:val="18"/>
        </w:rPr>
        <w:footnoteRef/>
      </w:r>
      <w:r w:rsidRPr="006D47C3">
        <w:rPr>
          <w:rFonts w:ascii="Times New Roman" w:hAnsi="Times New Roman" w:cs="Times New Roman"/>
          <w:sz w:val="18"/>
        </w:rPr>
        <w:t xml:space="preserve"> </w:t>
      </w:r>
      <w:r>
        <w:rPr>
          <w:rFonts w:ascii="Times New Roman" w:hAnsi="Times New Roman" w:cs="Times New Roman"/>
          <w:sz w:val="18"/>
        </w:rPr>
        <w:t xml:space="preserve">Jansen &amp; Spijkerboer 2011, p. </w:t>
      </w:r>
      <w:r w:rsidRPr="006D47C3">
        <w:rPr>
          <w:rFonts w:ascii="Times New Roman" w:hAnsi="Times New Roman" w:cs="Times New Roman"/>
          <w:sz w:val="18"/>
        </w:rPr>
        <w:t>50</w:t>
      </w:r>
    </w:p>
  </w:footnote>
  <w:footnote w:id="106">
    <w:p w14:paraId="70E76E02" w14:textId="77777777" w:rsidR="003D32F1" w:rsidRPr="007C1C51" w:rsidRDefault="003D32F1">
      <w:pPr>
        <w:pStyle w:val="Voetnoottekst"/>
        <w:rPr>
          <w:rFonts w:ascii="Times New Roman" w:hAnsi="Times New Roman" w:cs="Times New Roman"/>
          <w:sz w:val="18"/>
        </w:rPr>
      </w:pPr>
      <w:r w:rsidRPr="004D1BA7">
        <w:rPr>
          <w:rStyle w:val="Voetnootmarkering"/>
          <w:rFonts w:ascii="Times New Roman" w:hAnsi="Times New Roman" w:cs="Times New Roman"/>
          <w:sz w:val="18"/>
        </w:rPr>
        <w:footnoteRef/>
      </w:r>
      <w:r w:rsidRPr="004D1BA7">
        <w:rPr>
          <w:rFonts w:ascii="Times New Roman" w:hAnsi="Times New Roman" w:cs="Times New Roman"/>
          <w:sz w:val="18"/>
        </w:rPr>
        <w:t xml:space="preserve"> </w:t>
      </w:r>
      <w:proofErr w:type="spellStart"/>
      <w:r>
        <w:rPr>
          <w:rFonts w:ascii="Times New Roman" w:hAnsi="Times New Roman" w:cs="Times New Roman"/>
          <w:sz w:val="18"/>
        </w:rPr>
        <w:t>HvJEU</w:t>
      </w:r>
      <w:proofErr w:type="spellEnd"/>
      <w:r>
        <w:rPr>
          <w:rFonts w:ascii="Times New Roman" w:hAnsi="Times New Roman" w:cs="Times New Roman"/>
          <w:sz w:val="18"/>
        </w:rPr>
        <w:t>, 2 december 2014, ECLI:EU:C:2014:2406, JV 2015/3</w:t>
      </w:r>
    </w:p>
  </w:footnote>
  <w:footnote w:id="107">
    <w:p w14:paraId="79742FAB" w14:textId="77777777" w:rsidR="003D32F1" w:rsidRPr="00FF0AE9" w:rsidRDefault="003D32F1">
      <w:pPr>
        <w:pStyle w:val="Voetnoottekst"/>
        <w:rPr>
          <w:rFonts w:ascii="Times New Roman" w:hAnsi="Times New Roman" w:cs="Times New Roman"/>
        </w:rPr>
      </w:pPr>
      <w:r w:rsidRPr="00FF0AE9">
        <w:rPr>
          <w:rStyle w:val="Voetnootmarkering"/>
          <w:rFonts w:ascii="Times New Roman" w:hAnsi="Times New Roman" w:cs="Times New Roman"/>
          <w:sz w:val="18"/>
        </w:rPr>
        <w:footnoteRef/>
      </w:r>
      <w:r w:rsidRPr="00FF0AE9">
        <w:rPr>
          <w:rFonts w:ascii="Times New Roman" w:hAnsi="Times New Roman" w:cs="Times New Roman"/>
          <w:sz w:val="18"/>
        </w:rPr>
        <w:t xml:space="preserve"> Jansen 2018, p. 24</w:t>
      </w:r>
    </w:p>
  </w:footnote>
  <w:footnote w:id="108">
    <w:p w14:paraId="7955B784" w14:textId="77777777" w:rsidR="003D32F1" w:rsidRPr="00C21C9C" w:rsidRDefault="003D32F1">
      <w:pPr>
        <w:pStyle w:val="Voetnoottekst"/>
        <w:rPr>
          <w:rFonts w:ascii="Times New Roman" w:hAnsi="Times New Roman" w:cs="Times New Roman"/>
        </w:rPr>
      </w:pPr>
      <w:r w:rsidRPr="00C21C9C">
        <w:rPr>
          <w:rStyle w:val="Voetnootmarkering"/>
          <w:rFonts w:ascii="Times New Roman" w:hAnsi="Times New Roman" w:cs="Times New Roman"/>
          <w:sz w:val="18"/>
        </w:rPr>
        <w:footnoteRef/>
      </w:r>
      <w:r w:rsidRPr="00C21C9C">
        <w:rPr>
          <w:rFonts w:ascii="Times New Roman" w:hAnsi="Times New Roman" w:cs="Times New Roman"/>
          <w:sz w:val="18"/>
        </w:rPr>
        <w:t xml:space="preserve"> Conclusie </w:t>
      </w:r>
      <w:r>
        <w:rPr>
          <w:rFonts w:ascii="Times New Roman" w:hAnsi="Times New Roman" w:cs="Times New Roman"/>
          <w:sz w:val="18"/>
        </w:rPr>
        <w:t xml:space="preserve">A-G </w:t>
      </w:r>
      <w:proofErr w:type="spellStart"/>
      <w:r>
        <w:rPr>
          <w:rFonts w:ascii="Times New Roman" w:hAnsi="Times New Roman" w:cs="Times New Roman"/>
          <w:sz w:val="18"/>
        </w:rPr>
        <w:t>Wahl</w:t>
      </w:r>
      <w:proofErr w:type="spellEnd"/>
      <w:r>
        <w:rPr>
          <w:rFonts w:ascii="Times New Roman" w:hAnsi="Times New Roman" w:cs="Times New Roman"/>
          <w:sz w:val="18"/>
        </w:rPr>
        <w:t xml:space="preserve">, </w:t>
      </w:r>
      <w:r w:rsidRPr="00C21C9C">
        <w:rPr>
          <w:rFonts w:ascii="Times New Roman" w:hAnsi="Times New Roman" w:cs="Times New Roman"/>
          <w:sz w:val="18"/>
        </w:rPr>
        <w:t>5 oktober 2017, ECLI:EU:C:2017:739</w:t>
      </w:r>
    </w:p>
  </w:footnote>
  <w:footnote w:id="109">
    <w:p w14:paraId="686E41A8" w14:textId="77777777" w:rsidR="003D32F1" w:rsidRPr="00B71C12" w:rsidRDefault="003D32F1">
      <w:pPr>
        <w:pStyle w:val="Voetnoottekst"/>
        <w:rPr>
          <w:rFonts w:ascii="Times New Roman" w:hAnsi="Times New Roman" w:cs="Times New Roman"/>
          <w:sz w:val="18"/>
          <w:szCs w:val="18"/>
        </w:rPr>
      </w:pPr>
      <w:r w:rsidRPr="00B71C12">
        <w:rPr>
          <w:rStyle w:val="Voetnootmarkering"/>
          <w:rFonts w:ascii="Times New Roman" w:hAnsi="Times New Roman" w:cs="Times New Roman"/>
          <w:sz w:val="18"/>
          <w:szCs w:val="18"/>
        </w:rPr>
        <w:footnoteRef/>
      </w:r>
      <w:r w:rsidRPr="00B71C12">
        <w:rPr>
          <w:rFonts w:ascii="Times New Roman" w:hAnsi="Times New Roman" w:cs="Times New Roman"/>
          <w:sz w:val="18"/>
          <w:szCs w:val="18"/>
        </w:rPr>
        <w:t xml:space="preserve"> ACVZ 2016, p.</w:t>
      </w:r>
      <w:r>
        <w:rPr>
          <w:rFonts w:ascii="Times New Roman" w:hAnsi="Times New Roman" w:cs="Times New Roman"/>
          <w:sz w:val="18"/>
          <w:szCs w:val="18"/>
        </w:rPr>
        <w:t xml:space="preserve"> </w:t>
      </w:r>
      <w:r w:rsidRPr="00B71C12">
        <w:rPr>
          <w:rFonts w:ascii="Times New Roman" w:hAnsi="Times New Roman" w:cs="Times New Roman"/>
          <w:sz w:val="18"/>
          <w:szCs w:val="18"/>
        </w:rPr>
        <w:t>20</w:t>
      </w:r>
    </w:p>
  </w:footnote>
  <w:footnote w:id="110">
    <w:p w14:paraId="68D9A9DD" w14:textId="77777777" w:rsidR="003D32F1" w:rsidRPr="00B71C12" w:rsidRDefault="003D32F1">
      <w:pPr>
        <w:pStyle w:val="Voetnoottekst"/>
        <w:rPr>
          <w:rFonts w:ascii="Times New Roman" w:hAnsi="Times New Roman" w:cs="Times New Roman"/>
          <w:sz w:val="18"/>
          <w:szCs w:val="18"/>
        </w:rPr>
      </w:pPr>
      <w:r w:rsidRPr="00B71C12">
        <w:rPr>
          <w:rStyle w:val="Voetnootmarkering"/>
          <w:rFonts w:ascii="Times New Roman" w:hAnsi="Times New Roman" w:cs="Times New Roman"/>
          <w:sz w:val="18"/>
          <w:szCs w:val="18"/>
        </w:rPr>
        <w:footnoteRef/>
      </w:r>
      <w:r w:rsidRPr="00B71C12">
        <w:rPr>
          <w:rFonts w:ascii="Times New Roman" w:hAnsi="Times New Roman" w:cs="Times New Roman"/>
          <w:sz w:val="18"/>
          <w:szCs w:val="18"/>
        </w:rPr>
        <w:t xml:space="preserve"> Bennekom 2011, p.288</w:t>
      </w:r>
    </w:p>
  </w:footnote>
  <w:footnote w:id="111">
    <w:p w14:paraId="01566957" w14:textId="77777777" w:rsidR="003D32F1" w:rsidRPr="003207A7" w:rsidRDefault="003D32F1">
      <w:pPr>
        <w:pStyle w:val="Voetnoottekst"/>
        <w:rPr>
          <w:rFonts w:ascii="Times New Roman" w:hAnsi="Times New Roman" w:cs="Times New Roman"/>
        </w:rPr>
      </w:pPr>
      <w:r w:rsidRPr="003207A7">
        <w:rPr>
          <w:rStyle w:val="Voetnootmarkering"/>
          <w:rFonts w:ascii="Times New Roman" w:hAnsi="Times New Roman" w:cs="Times New Roman"/>
          <w:sz w:val="18"/>
        </w:rPr>
        <w:footnoteRef/>
      </w:r>
      <w:r w:rsidRPr="003207A7">
        <w:rPr>
          <w:rFonts w:ascii="Times New Roman" w:hAnsi="Times New Roman" w:cs="Times New Roman"/>
          <w:sz w:val="18"/>
        </w:rPr>
        <w:t xml:space="preserve"> Bennekom 2011, p. 294-295</w:t>
      </w:r>
    </w:p>
  </w:footnote>
  <w:footnote w:id="112">
    <w:p w14:paraId="6B13F137" w14:textId="77777777" w:rsidR="003D32F1" w:rsidRPr="00B71C12" w:rsidRDefault="003D32F1">
      <w:pPr>
        <w:pStyle w:val="Voetnoottekst"/>
        <w:rPr>
          <w:rFonts w:ascii="Times New Roman" w:hAnsi="Times New Roman" w:cs="Times New Roman"/>
          <w:sz w:val="18"/>
          <w:szCs w:val="18"/>
        </w:rPr>
      </w:pPr>
      <w:r w:rsidRPr="00B71C12">
        <w:rPr>
          <w:rStyle w:val="Voetnootmarkering"/>
          <w:rFonts w:ascii="Times New Roman" w:hAnsi="Times New Roman" w:cs="Times New Roman"/>
          <w:sz w:val="18"/>
          <w:szCs w:val="18"/>
        </w:rPr>
        <w:footnoteRef/>
      </w:r>
      <w:r w:rsidRPr="00B71C12">
        <w:rPr>
          <w:rFonts w:ascii="Times New Roman" w:hAnsi="Times New Roman" w:cs="Times New Roman"/>
          <w:sz w:val="18"/>
          <w:szCs w:val="18"/>
        </w:rPr>
        <w:t xml:space="preserve"> ACVZ 2016, p.</w:t>
      </w:r>
      <w:r>
        <w:rPr>
          <w:rFonts w:ascii="Times New Roman" w:hAnsi="Times New Roman" w:cs="Times New Roman"/>
          <w:sz w:val="18"/>
          <w:szCs w:val="18"/>
        </w:rPr>
        <w:t xml:space="preserve"> </w:t>
      </w:r>
      <w:r w:rsidRPr="00B71C12">
        <w:rPr>
          <w:rFonts w:ascii="Times New Roman" w:hAnsi="Times New Roman" w:cs="Times New Roman"/>
          <w:sz w:val="18"/>
          <w:szCs w:val="18"/>
        </w:rPr>
        <w:t>20</w:t>
      </w:r>
    </w:p>
  </w:footnote>
  <w:footnote w:id="113">
    <w:p w14:paraId="7719B72D" w14:textId="77777777" w:rsidR="003D32F1" w:rsidRPr="00122C1C" w:rsidRDefault="003D32F1">
      <w:pPr>
        <w:pStyle w:val="Voetnoottekst"/>
        <w:rPr>
          <w:rFonts w:ascii="Times New Roman" w:hAnsi="Times New Roman" w:cs="Times New Roman"/>
        </w:rPr>
      </w:pPr>
      <w:r w:rsidRPr="00B71C12">
        <w:rPr>
          <w:rStyle w:val="Voetnootmarkering"/>
          <w:rFonts w:ascii="Times New Roman" w:hAnsi="Times New Roman" w:cs="Times New Roman"/>
          <w:sz w:val="18"/>
          <w:szCs w:val="18"/>
        </w:rPr>
        <w:footnoteRef/>
      </w:r>
      <w:r w:rsidRPr="00B71C12">
        <w:rPr>
          <w:rFonts w:ascii="Times New Roman" w:hAnsi="Times New Roman" w:cs="Times New Roman"/>
          <w:sz w:val="18"/>
          <w:szCs w:val="18"/>
        </w:rPr>
        <w:t xml:space="preserve"> Jansen 2018, p.21</w:t>
      </w:r>
    </w:p>
  </w:footnote>
  <w:footnote w:id="114">
    <w:p w14:paraId="309529D1" w14:textId="77777777" w:rsidR="003D32F1" w:rsidRPr="00AC6A73" w:rsidRDefault="003D32F1">
      <w:pPr>
        <w:pStyle w:val="Voetnoottekst"/>
        <w:rPr>
          <w:rFonts w:ascii="Times New Roman" w:hAnsi="Times New Roman" w:cs="Times New Roman"/>
        </w:rPr>
      </w:pPr>
      <w:r w:rsidRPr="00AC6A73">
        <w:rPr>
          <w:rStyle w:val="Voetnootmarkering"/>
          <w:rFonts w:ascii="Times New Roman" w:hAnsi="Times New Roman" w:cs="Times New Roman"/>
          <w:sz w:val="18"/>
        </w:rPr>
        <w:footnoteRef/>
      </w:r>
      <w:r w:rsidRPr="00AC6A73">
        <w:rPr>
          <w:rFonts w:ascii="Times New Roman" w:hAnsi="Times New Roman" w:cs="Times New Roman"/>
          <w:sz w:val="18"/>
        </w:rPr>
        <w:t xml:space="preserve"> Artikel 3:2 </w:t>
      </w:r>
      <w:proofErr w:type="spellStart"/>
      <w:r w:rsidRPr="00AC6A73">
        <w:rPr>
          <w:rFonts w:ascii="Times New Roman" w:hAnsi="Times New Roman" w:cs="Times New Roman"/>
          <w:sz w:val="18"/>
        </w:rPr>
        <w:t>Awb</w:t>
      </w:r>
      <w:proofErr w:type="spellEnd"/>
    </w:p>
  </w:footnote>
  <w:footnote w:id="115">
    <w:p w14:paraId="65720320" w14:textId="77777777" w:rsidR="003D32F1" w:rsidRPr="00B71C12" w:rsidRDefault="003D32F1">
      <w:pPr>
        <w:pStyle w:val="Voetnoottekst"/>
        <w:rPr>
          <w:rFonts w:ascii="Times New Roman" w:hAnsi="Times New Roman" w:cs="Times New Roman"/>
          <w:sz w:val="18"/>
          <w:szCs w:val="18"/>
        </w:rPr>
      </w:pPr>
      <w:r w:rsidRPr="00B71C12">
        <w:rPr>
          <w:rStyle w:val="Voetnootmarkering"/>
          <w:rFonts w:ascii="Times New Roman" w:hAnsi="Times New Roman" w:cs="Times New Roman"/>
          <w:sz w:val="18"/>
          <w:szCs w:val="18"/>
        </w:rPr>
        <w:footnoteRef/>
      </w:r>
      <w:r w:rsidRPr="00B71C12">
        <w:rPr>
          <w:rFonts w:ascii="Times New Roman" w:hAnsi="Times New Roman" w:cs="Times New Roman"/>
          <w:sz w:val="18"/>
          <w:szCs w:val="18"/>
        </w:rPr>
        <w:t xml:space="preserve"> Art</w:t>
      </w:r>
      <w:r>
        <w:rPr>
          <w:rFonts w:ascii="Times New Roman" w:hAnsi="Times New Roman" w:cs="Times New Roman"/>
          <w:sz w:val="18"/>
          <w:szCs w:val="18"/>
        </w:rPr>
        <w:t>ikel</w:t>
      </w:r>
      <w:r w:rsidRPr="00B71C12">
        <w:rPr>
          <w:rFonts w:ascii="Times New Roman" w:hAnsi="Times New Roman" w:cs="Times New Roman"/>
          <w:sz w:val="18"/>
          <w:szCs w:val="18"/>
        </w:rPr>
        <w:t xml:space="preserve"> 4:2 lid 2 </w:t>
      </w:r>
      <w:proofErr w:type="spellStart"/>
      <w:r w:rsidRPr="00B71C12">
        <w:rPr>
          <w:rFonts w:ascii="Times New Roman" w:hAnsi="Times New Roman" w:cs="Times New Roman"/>
          <w:sz w:val="18"/>
          <w:szCs w:val="18"/>
        </w:rPr>
        <w:t>Awb</w:t>
      </w:r>
      <w:proofErr w:type="spellEnd"/>
    </w:p>
  </w:footnote>
  <w:footnote w:id="116">
    <w:p w14:paraId="61EED869" w14:textId="77777777" w:rsidR="003D32F1" w:rsidRPr="00B71C12" w:rsidRDefault="003D32F1">
      <w:pPr>
        <w:pStyle w:val="Voetnoottekst"/>
        <w:rPr>
          <w:rFonts w:ascii="Times New Roman" w:hAnsi="Times New Roman" w:cs="Times New Roman"/>
          <w:sz w:val="18"/>
          <w:szCs w:val="18"/>
        </w:rPr>
      </w:pPr>
      <w:r w:rsidRPr="00B71C12">
        <w:rPr>
          <w:rStyle w:val="Voetnootmarkering"/>
          <w:rFonts w:ascii="Times New Roman" w:hAnsi="Times New Roman" w:cs="Times New Roman"/>
          <w:sz w:val="18"/>
          <w:szCs w:val="18"/>
        </w:rPr>
        <w:footnoteRef/>
      </w:r>
      <w:r w:rsidRPr="00B71C12">
        <w:rPr>
          <w:rFonts w:ascii="Times New Roman" w:hAnsi="Times New Roman" w:cs="Times New Roman"/>
          <w:sz w:val="18"/>
          <w:szCs w:val="18"/>
        </w:rPr>
        <w:t xml:space="preserve"> </w:t>
      </w:r>
      <w:r>
        <w:rPr>
          <w:rFonts w:ascii="Times New Roman" w:hAnsi="Times New Roman" w:cs="Times New Roman"/>
          <w:sz w:val="18"/>
          <w:szCs w:val="18"/>
        </w:rPr>
        <w:t xml:space="preserve">´Wat doet de IND´, </w:t>
      </w:r>
      <w:r>
        <w:rPr>
          <w:rFonts w:ascii="Times New Roman" w:hAnsi="Times New Roman" w:cs="Times New Roman"/>
          <w:i/>
          <w:sz w:val="18"/>
          <w:szCs w:val="18"/>
        </w:rPr>
        <w:t>IND</w:t>
      </w:r>
      <w:r>
        <w:rPr>
          <w:rFonts w:ascii="Times New Roman" w:hAnsi="Times New Roman" w:cs="Times New Roman"/>
          <w:sz w:val="18"/>
        </w:rPr>
        <w:t xml:space="preserve"> geraadpleegd op 8 juni 2019, ind.nl</w:t>
      </w:r>
    </w:p>
  </w:footnote>
  <w:footnote w:id="117">
    <w:p w14:paraId="22F122AA" w14:textId="77777777" w:rsidR="003D32F1" w:rsidRPr="00B71C12" w:rsidRDefault="003D32F1">
      <w:pPr>
        <w:pStyle w:val="Voetnoottekst"/>
        <w:rPr>
          <w:rFonts w:ascii="Times New Roman" w:hAnsi="Times New Roman" w:cs="Times New Roman"/>
          <w:sz w:val="18"/>
          <w:szCs w:val="18"/>
        </w:rPr>
      </w:pPr>
      <w:r w:rsidRPr="00B71C12">
        <w:rPr>
          <w:rStyle w:val="Voetnootmarkering"/>
          <w:rFonts w:ascii="Times New Roman" w:hAnsi="Times New Roman" w:cs="Times New Roman"/>
          <w:sz w:val="18"/>
          <w:szCs w:val="18"/>
        </w:rPr>
        <w:footnoteRef/>
      </w:r>
      <w:r w:rsidRPr="00B71C12">
        <w:rPr>
          <w:rFonts w:ascii="Times New Roman" w:hAnsi="Times New Roman" w:cs="Times New Roman"/>
          <w:sz w:val="18"/>
          <w:szCs w:val="18"/>
        </w:rPr>
        <w:t xml:space="preserve"> Jansen 2018, p.19</w:t>
      </w:r>
    </w:p>
  </w:footnote>
  <w:footnote w:id="118">
    <w:p w14:paraId="17CBAA87" w14:textId="77777777" w:rsidR="003D32F1" w:rsidRPr="00B71C12" w:rsidRDefault="003D32F1" w:rsidP="00AC6A73">
      <w:pPr>
        <w:pStyle w:val="Voetnoottekst"/>
        <w:rPr>
          <w:rFonts w:ascii="Times New Roman" w:hAnsi="Times New Roman" w:cs="Times New Roman"/>
          <w:sz w:val="18"/>
          <w:szCs w:val="18"/>
        </w:rPr>
      </w:pPr>
      <w:r w:rsidRPr="00B71C12">
        <w:rPr>
          <w:rStyle w:val="Voetnootmarkering"/>
          <w:rFonts w:ascii="Times New Roman" w:hAnsi="Times New Roman" w:cs="Times New Roman"/>
          <w:sz w:val="18"/>
          <w:szCs w:val="18"/>
        </w:rPr>
        <w:footnoteRef/>
      </w:r>
      <w:r w:rsidRPr="00B71C12">
        <w:rPr>
          <w:rFonts w:ascii="Times New Roman" w:hAnsi="Times New Roman" w:cs="Times New Roman"/>
          <w:sz w:val="18"/>
          <w:szCs w:val="18"/>
        </w:rPr>
        <w:t xml:space="preserve"> IND-</w:t>
      </w:r>
      <w:r>
        <w:rPr>
          <w:rFonts w:ascii="Times New Roman" w:hAnsi="Times New Roman" w:cs="Times New Roman"/>
          <w:sz w:val="18"/>
          <w:szCs w:val="18"/>
        </w:rPr>
        <w:t>w</w:t>
      </w:r>
      <w:r w:rsidRPr="00B71C12">
        <w:rPr>
          <w:rFonts w:ascii="Times New Roman" w:hAnsi="Times New Roman" w:cs="Times New Roman"/>
          <w:sz w:val="18"/>
          <w:szCs w:val="18"/>
        </w:rPr>
        <w:t xml:space="preserve">erkinstructie 2014/10, 1 januari 2015, </w:t>
      </w:r>
      <w:hyperlink r:id="rId9" w:history="1">
        <w:r w:rsidRPr="00B71C12">
          <w:rPr>
            <w:rStyle w:val="Hyperlink"/>
            <w:rFonts w:ascii="Times New Roman" w:hAnsi="Times New Roman" w:cs="Times New Roman"/>
            <w:color w:val="auto"/>
            <w:sz w:val="18"/>
            <w:szCs w:val="18"/>
            <w:u w:val="none"/>
          </w:rPr>
          <w:t>https://ind.nl/Documents/WI_2014_10.pdf</w:t>
        </w:r>
      </w:hyperlink>
    </w:p>
  </w:footnote>
  <w:footnote w:id="119">
    <w:p w14:paraId="7B59BD8E" w14:textId="77777777" w:rsidR="003D32F1" w:rsidRPr="00B71C12" w:rsidRDefault="003D32F1" w:rsidP="0036766F">
      <w:pPr>
        <w:pStyle w:val="Voetnoottekst"/>
        <w:rPr>
          <w:rFonts w:ascii="Times New Roman" w:hAnsi="Times New Roman" w:cs="Times New Roman"/>
          <w:sz w:val="18"/>
          <w:szCs w:val="18"/>
        </w:rPr>
      </w:pPr>
      <w:r w:rsidRPr="00B71C12">
        <w:rPr>
          <w:rStyle w:val="Voetnootmarkering"/>
          <w:rFonts w:ascii="Times New Roman" w:hAnsi="Times New Roman" w:cs="Times New Roman"/>
          <w:sz w:val="18"/>
          <w:szCs w:val="18"/>
        </w:rPr>
        <w:footnoteRef/>
      </w:r>
      <w:r w:rsidRPr="00B71C12">
        <w:rPr>
          <w:rFonts w:ascii="Times New Roman" w:hAnsi="Times New Roman" w:cs="Times New Roman"/>
          <w:sz w:val="18"/>
          <w:szCs w:val="18"/>
        </w:rPr>
        <w:t xml:space="preserve"> Jansen 2018, p. 20</w:t>
      </w:r>
    </w:p>
  </w:footnote>
  <w:footnote w:id="120">
    <w:p w14:paraId="3CC9D97C" w14:textId="77777777" w:rsidR="003D32F1" w:rsidRPr="003C26DA" w:rsidRDefault="003D32F1">
      <w:pPr>
        <w:pStyle w:val="Voetnoottekst"/>
        <w:rPr>
          <w:rFonts w:ascii="Times New Roman" w:hAnsi="Times New Roman" w:cs="Times New Roman"/>
          <w:sz w:val="18"/>
          <w:szCs w:val="18"/>
        </w:rPr>
      </w:pPr>
      <w:r w:rsidRPr="003C26DA">
        <w:rPr>
          <w:rStyle w:val="Voetnootmarkering"/>
          <w:rFonts w:ascii="Times New Roman" w:hAnsi="Times New Roman" w:cs="Times New Roman"/>
          <w:sz w:val="18"/>
          <w:szCs w:val="18"/>
        </w:rPr>
        <w:footnoteRef/>
      </w:r>
      <w:r w:rsidRPr="003C26DA">
        <w:rPr>
          <w:rFonts w:ascii="Times New Roman" w:hAnsi="Times New Roman" w:cs="Times New Roman"/>
          <w:sz w:val="18"/>
          <w:szCs w:val="18"/>
        </w:rPr>
        <w:t xml:space="preserve"> ‘Werkinstructies’, </w:t>
      </w:r>
      <w:r w:rsidRPr="003C26DA">
        <w:rPr>
          <w:rFonts w:ascii="Times New Roman" w:hAnsi="Times New Roman" w:cs="Times New Roman"/>
          <w:i/>
          <w:sz w:val="18"/>
          <w:szCs w:val="18"/>
        </w:rPr>
        <w:t>IND</w:t>
      </w:r>
      <w:r>
        <w:rPr>
          <w:rFonts w:ascii="Times New Roman" w:hAnsi="Times New Roman" w:cs="Times New Roman"/>
          <w:sz w:val="18"/>
          <w:szCs w:val="18"/>
        </w:rPr>
        <w:t xml:space="preserve"> 19 april 2019, ind.nl</w:t>
      </w:r>
    </w:p>
  </w:footnote>
  <w:footnote w:id="121">
    <w:p w14:paraId="26A94F47" w14:textId="77777777" w:rsidR="003D32F1" w:rsidRPr="00AF346C" w:rsidRDefault="003D32F1">
      <w:pPr>
        <w:pStyle w:val="Voetnoottekst"/>
        <w:rPr>
          <w:rFonts w:ascii="Times New Roman" w:hAnsi="Times New Roman" w:cs="Times New Roman"/>
          <w:sz w:val="18"/>
          <w:szCs w:val="18"/>
        </w:rPr>
      </w:pPr>
      <w:r w:rsidRPr="00B71C12">
        <w:rPr>
          <w:rStyle w:val="Voetnootmarkering"/>
          <w:rFonts w:ascii="Times New Roman" w:hAnsi="Times New Roman" w:cs="Times New Roman"/>
          <w:sz w:val="18"/>
          <w:szCs w:val="18"/>
        </w:rPr>
        <w:footnoteRef/>
      </w:r>
      <w:r w:rsidRPr="00B71C12">
        <w:rPr>
          <w:rFonts w:ascii="Times New Roman" w:hAnsi="Times New Roman" w:cs="Times New Roman"/>
          <w:sz w:val="18"/>
          <w:szCs w:val="18"/>
        </w:rPr>
        <w:t xml:space="preserve"> IND-</w:t>
      </w:r>
      <w:r>
        <w:rPr>
          <w:rFonts w:ascii="Times New Roman" w:hAnsi="Times New Roman" w:cs="Times New Roman"/>
          <w:sz w:val="18"/>
          <w:szCs w:val="18"/>
        </w:rPr>
        <w:t>w</w:t>
      </w:r>
      <w:r w:rsidRPr="00B71C12">
        <w:rPr>
          <w:rFonts w:ascii="Times New Roman" w:hAnsi="Times New Roman" w:cs="Times New Roman"/>
          <w:sz w:val="18"/>
          <w:szCs w:val="18"/>
        </w:rPr>
        <w:t xml:space="preserve">erkinstructie 2014/10, 1 januari 2015, </w:t>
      </w:r>
      <w:hyperlink r:id="rId10" w:history="1">
        <w:r w:rsidRPr="00B71C12">
          <w:rPr>
            <w:rStyle w:val="Hyperlink"/>
            <w:rFonts w:ascii="Times New Roman" w:hAnsi="Times New Roman" w:cs="Times New Roman"/>
            <w:color w:val="auto"/>
            <w:sz w:val="18"/>
            <w:szCs w:val="18"/>
            <w:u w:val="none"/>
          </w:rPr>
          <w:t>https://ind.nl/Documents/WI_2014_10.pdf</w:t>
        </w:r>
      </w:hyperlink>
    </w:p>
  </w:footnote>
  <w:footnote w:id="122">
    <w:p w14:paraId="4853197B" w14:textId="77777777" w:rsidR="003D32F1" w:rsidRPr="002D54AE" w:rsidRDefault="003D32F1">
      <w:pPr>
        <w:pStyle w:val="Voetnoottekst"/>
        <w:rPr>
          <w:rFonts w:ascii="Times New Roman" w:hAnsi="Times New Roman" w:cs="Times New Roman"/>
          <w:sz w:val="18"/>
          <w:szCs w:val="18"/>
        </w:rPr>
      </w:pPr>
      <w:r w:rsidRPr="002D54AE">
        <w:rPr>
          <w:rStyle w:val="Voetnootmarkering"/>
          <w:rFonts w:ascii="Times New Roman" w:hAnsi="Times New Roman" w:cs="Times New Roman"/>
          <w:sz w:val="18"/>
          <w:szCs w:val="18"/>
        </w:rPr>
        <w:footnoteRef/>
      </w:r>
      <w:r w:rsidRPr="002D54AE">
        <w:rPr>
          <w:rFonts w:ascii="Times New Roman" w:hAnsi="Times New Roman" w:cs="Times New Roman"/>
          <w:sz w:val="18"/>
          <w:szCs w:val="18"/>
        </w:rPr>
        <w:t xml:space="preserve"> Jansen 2018, p.20</w:t>
      </w:r>
    </w:p>
  </w:footnote>
  <w:footnote w:id="123">
    <w:p w14:paraId="3705507C" w14:textId="77777777" w:rsidR="003D32F1" w:rsidRPr="002D54AE" w:rsidRDefault="003D32F1">
      <w:pPr>
        <w:pStyle w:val="Voetnoottekst"/>
        <w:rPr>
          <w:rFonts w:ascii="Times New Roman" w:hAnsi="Times New Roman" w:cs="Times New Roman"/>
          <w:sz w:val="18"/>
          <w:szCs w:val="18"/>
        </w:rPr>
      </w:pPr>
      <w:r w:rsidRPr="002D54AE">
        <w:rPr>
          <w:rStyle w:val="Voetnootmarkering"/>
          <w:rFonts w:ascii="Times New Roman" w:hAnsi="Times New Roman" w:cs="Times New Roman"/>
          <w:sz w:val="18"/>
          <w:szCs w:val="18"/>
        </w:rPr>
        <w:footnoteRef/>
      </w:r>
      <w:r w:rsidRPr="002D54AE">
        <w:rPr>
          <w:rFonts w:ascii="Times New Roman" w:hAnsi="Times New Roman" w:cs="Times New Roman"/>
          <w:sz w:val="18"/>
          <w:szCs w:val="18"/>
        </w:rPr>
        <w:t xml:space="preserve"> UNHCR </w:t>
      </w:r>
      <w:r>
        <w:rPr>
          <w:rFonts w:ascii="Times New Roman" w:hAnsi="Times New Roman" w:cs="Times New Roman"/>
          <w:sz w:val="18"/>
          <w:szCs w:val="18"/>
        </w:rPr>
        <w:t>h</w:t>
      </w:r>
      <w:r w:rsidRPr="002D54AE">
        <w:rPr>
          <w:rFonts w:ascii="Times New Roman" w:hAnsi="Times New Roman" w:cs="Times New Roman"/>
          <w:sz w:val="18"/>
          <w:szCs w:val="18"/>
        </w:rPr>
        <w:t>andbook, paragraaf 196</w:t>
      </w:r>
    </w:p>
  </w:footnote>
  <w:footnote w:id="124">
    <w:p w14:paraId="61ED85DA" w14:textId="77777777" w:rsidR="003D32F1" w:rsidRPr="002D54AE" w:rsidRDefault="003D32F1" w:rsidP="000D1FC6">
      <w:pPr>
        <w:pStyle w:val="Voetnoottekst"/>
        <w:rPr>
          <w:rFonts w:ascii="Times New Roman" w:hAnsi="Times New Roman" w:cs="Times New Roman"/>
          <w:sz w:val="18"/>
          <w:szCs w:val="18"/>
        </w:rPr>
      </w:pPr>
      <w:r w:rsidRPr="002D54AE">
        <w:rPr>
          <w:rStyle w:val="Voetnootmarkering"/>
          <w:rFonts w:ascii="Times New Roman" w:hAnsi="Times New Roman" w:cs="Times New Roman"/>
          <w:sz w:val="18"/>
          <w:szCs w:val="18"/>
        </w:rPr>
        <w:footnoteRef/>
      </w:r>
      <w:r w:rsidRPr="002D54AE">
        <w:rPr>
          <w:rFonts w:ascii="Times New Roman" w:hAnsi="Times New Roman" w:cs="Times New Roman"/>
          <w:sz w:val="18"/>
          <w:szCs w:val="18"/>
        </w:rPr>
        <w:t xml:space="preserve"> IND-</w:t>
      </w:r>
      <w:r>
        <w:rPr>
          <w:rFonts w:ascii="Times New Roman" w:hAnsi="Times New Roman" w:cs="Times New Roman"/>
          <w:sz w:val="18"/>
          <w:szCs w:val="18"/>
        </w:rPr>
        <w:t>w</w:t>
      </w:r>
      <w:r w:rsidRPr="002D54AE">
        <w:rPr>
          <w:rFonts w:ascii="Times New Roman" w:hAnsi="Times New Roman" w:cs="Times New Roman"/>
          <w:sz w:val="18"/>
          <w:szCs w:val="18"/>
        </w:rPr>
        <w:t xml:space="preserve">erkinstructie 2018/9, 1 juli 2018, </w:t>
      </w:r>
      <w:hyperlink r:id="rId11" w:history="1">
        <w:r w:rsidRPr="002D54AE">
          <w:rPr>
            <w:rStyle w:val="Hyperlink"/>
            <w:rFonts w:ascii="Times New Roman" w:hAnsi="Times New Roman" w:cs="Times New Roman"/>
            <w:color w:val="auto"/>
            <w:sz w:val="18"/>
            <w:szCs w:val="18"/>
            <w:u w:val="none"/>
          </w:rPr>
          <w:t>https://ind.nl/Documents/WI_2018-9.pdf</w:t>
        </w:r>
      </w:hyperlink>
    </w:p>
  </w:footnote>
  <w:footnote w:id="125">
    <w:p w14:paraId="7034F01B" w14:textId="77777777" w:rsidR="003D32F1" w:rsidRPr="002D54AE" w:rsidRDefault="003D32F1">
      <w:pPr>
        <w:pStyle w:val="Voetnoottekst"/>
        <w:rPr>
          <w:rFonts w:ascii="Times New Roman" w:hAnsi="Times New Roman" w:cs="Times New Roman"/>
          <w:sz w:val="18"/>
          <w:szCs w:val="18"/>
        </w:rPr>
      </w:pPr>
      <w:r w:rsidRPr="002D54AE">
        <w:rPr>
          <w:rStyle w:val="Voetnootmarkering"/>
          <w:rFonts w:ascii="Times New Roman" w:hAnsi="Times New Roman" w:cs="Times New Roman"/>
          <w:sz w:val="18"/>
          <w:szCs w:val="18"/>
        </w:rPr>
        <w:footnoteRef/>
      </w:r>
      <w:r w:rsidRPr="002D54AE">
        <w:rPr>
          <w:rFonts w:ascii="Times New Roman" w:hAnsi="Times New Roman" w:cs="Times New Roman"/>
          <w:sz w:val="18"/>
          <w:szCs w:val="18"/>
        </w:rPr>
        <w:t xml:space="preserve"> Jansen 2018, p.26</w:t>
      </w:r>
    </w:p>
  </w:footnote>
  <w:footnote w:id="126">
    <w:p w14:paraId="39EC3BF0" w14:textId="77777777" w:rsidR="003D32F1" w:rsidRPr="002D54AE" w:rsidRDefault="003D32F1">
      <w:pPr>
        <w:pStyle w:val="Voetnoottekst"/>
        <w:rPr>
          <w:rFonts w:ascii="Times New Roman" w:hAnsi="Times New Roman" w:cs="Times New Roman"/>
          <w:sz w:val="18"/>
          <w:szCs w:val="18"/>
        </w:rPr>
      </w:pPr>
      <w:r w:rsidRPr="002D54AE">
        <w:rPr>
          <w:rStyle w:val="Voetnootmarkering"/>
          <w:rFonts w:ascii="Times New Roman" w:hAnsi="Times New Roman" w:cs="Times New Roman"/>
          <w:sz w:val="18"/>
          <w:szCs w:val="18"/>
        </w:rPr>
        <w:footnoteRef/>
      </w:r>
      <w:r w:rsidRPr="002D54AE">
        <w:rPr>
          <w:rFonts w:ascii="Times New Roman" w:hAnsi="Times New Roman" w:cs="Times New Roman"/>
          <w:sz w:val="18"/>
          <w:szCs w:val="18"/>
        </w:rPr>
        <w:t xml:space="preserve"> IND-</w:t>
      </w:r>
      <w:r>
        <w:rPr>
          <w:rFonts w:ascii="Times New Roman" w:hAnsi="Times New Roman" w:cs="Times New Roman"/>
          <w:sz w:val="18"/>
          <w:szCs w:val="18"/>
        </w:rPr>
        <w:t>w</w:t>
      </w:r>
      <w:r w:rsidRPr="002D54AE">
        <w:rPr>
          <w:rFonts w:ascii="Times New Roman" w:hAnsi="Times New Roman" w:cs="Times New Roman"/>
          <w:sz w:val="18"/>
          <w:szCs w:val="18"/>
        </w:rPr>
        <w:t xml:space="preserve">erkinstructie 2018/9, 1 juli 2018, </w:t>
      </w:r>
      <w:hyperlink r:id="rId12" w:history="1">
        <w:r w:rsidRPr="002D54AE">
          <w:rPr>
            <w:rStyle w:val="Hyperlink"/>
            <w:rFonts w:ascii="Times New Roman" w:hAnsi="Times New Roman" w:cs="Times New Roman"/>
            <w:color w:val="auto"/>
            <w:sz w:val="18"/>
            <w:szCs w:val="18"/>
            <w:u w:val="none"/>
          </w:rPr>
          <w:t>https://ind.nl/Documents/WI_2018-9.pdf</w:t>
        </w:r>
      </w:hyperlink>
    </w:p>
  </w:footnote>
  <w:footnote w:id="127">
    <w:p w14:paraId="36C4310B" w14:textId="77777777" w:rsidR="003D32F1" w:rsidRDefault="003D32F1">
      <w:pPr>
        <w:pStyle w:val="Voetnoottekst"/>
      </w:pPr>
      <w:r w:rsidRPr="002D54AE">
        <w:rPr>
          <w:rStyle w:val="Voetnootmarkering"/>
          <w:rFonts w:ascii="Times New Roman" w:hAnsi="Times New Roman" w:cs="Times New Roman"/>
          <w:sz w:val="18"/>
          <w:szCs w:val="18"/>
        </w:rPr>
        <w:footnoteRef/>
      </w:r>
      <w:r w:rsidRPr="002D54AE">
        <w:rPr>
          <w:rFonts w:ascii="Times New Roman" w:hAnsi="Times New Roman" w:cs="Times New Roman"/>
          <w:sz w:val="18"/>
          <w:szCs w:val="18"/>
        </w:rPr>
        <w:t xml:space="preserve"> Jansen &amp; Spijkerboer 2011, p. 9</w:t>
      </w:r>
      <w:r>
        <w:rPr>
          <w:rFonts w:ascii="Times New Roman" w:hAnsi="Times New Roman" w:cs="Times New Roman"/>
          <w:sz w:val="18"/>
          <w:szCs w:val="18"/>
        </w:rPr>
        <w:t xml:space="preserve"> </w:t>
      </w:r>
    </w:p>
  </w:footnote>
  <w:footnote w:id="128">
    <w:p w14:paraId="1F9A3815" w14:textId="77777777" w:rsidR="003D32F1" w:rsidRPr="002030A5" w:rsidRDefault="003D32F1">
      <w:pPr>
        <w:pStyle w:val="Voetnoottekst"/>
        <w:rPr>
          <w:rFonts w:ascii="Times New Roman" w:hAnsi="Times New Roman" w:cs="Times New Roman"/>
          <w:sz w:val="18"/>
          <w:szCs w:val="18"/>
        </w:rPr>
      </w:pPr>
      <w:r w:rsidRPr="002030A5">
        <w:rPr>
          <w:rStyle w:val="Voetnootmarkering"/>
          <w:rFonts w:ascii="Times New Roman" w:hAnsi="Times New Roman" w:cs="Times New Roman"/>
          <w:sz w:val="18"/>
          <w:szCs w:val="18"/>
        </w:rPr>
        <w:footnoteRef/>
      </w:r>
      <w:r w:rsidRPr="002030A5">
        <w:rPr>
          <w:rFonts w:ascii="Times New Roman" w:hAnsi="Times New Roman" w:cs="Times New Roman"/>
          <w:sz w:val="18"/>
          <w:szCs w:val="18"/>
        </w:rPr>
        <w:t xml:space="preserve"> IND-</w:t>
      </w:r>
      <w:r>
        <w:rPr>
          <w:rFonts w:ascii="Times New Roman" w:hAnsi="Times New Roman" w:cs="Times New Roman"/>
          <w:sz w:val="18"/>
          <w:szCs w:val="18"/>
        </w:rPr>
        <w:t>w</w:t>
      </w:r>
      <w:r w:rsidRPr="002030A5">
        <w:rPr>
          <w:rFonts w:ascii="Times New Roman" w:hAnsi="Times New Roman" w:cs="Times New Roman"/>
          <w:sz w:val="18"/>
          <w:szCs w:val="18"/>
        </w:rPr>
        <w:t xml:space="preserve">erkinstructie 2018/9, 1 juli 2018, </w:t>
      </w:r>
      <w:hyperlink r:id="rId13" w:history="1">
        <w:r w:rsidRPr="002030A5">
          <w:rPr>
            <w:rStyle w:val="Hyperlink"/>
            <w:rFonts w:ascii="Times New Roman" w:hAnsi="Times New Roman" w:cs="Times New Roman"/>
            <w:color w:val="auto"/>
            <w:sz w:val="18"/>
            <w:szCs w:val="18"/>
            <w:u w:val="none"/>
          </w:rPr>
          <w:t>https://ind.nl/Documents/WI_2018-9.pdf</w:t>
        </w:r>
      </w:hyperlink>
    </w:p>
  </w:footnote>
  <w:footnote w:id="129">
    <w:p w14:paraId="7A66433C" w14:textId="77777777" w:rsidR="003D32F1" w:rsidRDefault="003D32F1">
      <w:pPr>
        <w:pStyle w:val="Voetnoottekst"/>
      </w:pPr>
      <w:r w:rsidRPr="002030A5">
        <w:rPr>
          <w:rStyle w:val="Voetnootmarkering"/>
          <w:rFonts w:ascii="Times New Roman" w:hAnsi="Times New Roman" w:cs="Times New Roman"/>
          <w:sz w:val="18"/>
          <w:szCs w:val="18"/>
        </w:rPr>
        <w:footnoteRef/>
      </w:r>
      <w:r w:rsidRPr="002030A5">
        <w:rPr>
          <w:rFonts w:ascii="Times New Roman" w:hAnsi="Times New Roman" w:cs="Times New Roman"/>
          <w:sz w:val="18"/>
          <w:szCs w:val="18"/>
        </w:rPr>
        <w:t xml:space="preserve"> IND-Werkinstructie 2018/9, 1 juli 2018</w:t>
      </w:r>
      <w:r>
        <w:rPr>
          <w:rFonts w:ascii="Times New Roman" w:hAnsi="Times New Roman" w:cs="Times New Roman"/>
          <w:sz w:val="18"/>
          <w:szCs w:val="18"/>
        </w:rPr>
        <w:t xml:space="preserve">, </w:t>
      </w:r>
      <w:hyperlink r:id="rId14" w:history="1">
        <w:r w:rsidRPr="002030A5">
          <w:rPr>
            <w:rStyle w:val="Hyperlink"/>
            <w:rFonts w:ascii="Times New Roman" w:hAnsi="Times New Roman" w:cs="Times New Roman"/>
            <w:color w:val="auto"/>
            <w:sz w:val="18"/>
            <w:szCs w:val="18"/>
            <w:u w:val="none"/>
          </w:rPr>
          <w:t>https://ind.nl/Documents/WI_2018-9.pdf</w:t>
        </w:r>
      </w:hyperlink>
    </w:p>
  </w:footnote>
  <w:footnote w:id="130">
    <w:p w14:paraId="402E4B2F" w14:textId="77777777" w:rsidR="003D32F1" w:rsidRPr="007D107D" w:rsidRDefault="003D32F1">
      <w:pPr>
        <w:pStyle w:val="Voetnoottekst"/>
        <w:rPr>
          <w:rFonts w:ascii="Times New Roman" w:hAnsi="Times New Roman" w:cs="Times New Roman"/>
        </w:rPr>
      </w:pPr>
      <w:r w:rsidRPr="007D107D">
        <w:rPr>
          <w:rStyle w:val="Voetnootmarkering"/>
          <w:rFonts w:ascii="Times New Roman" w:hAnsi="Times New Roman" w:cs="Times New Roman"/>
          <w:sz w:val="18"/>
        </w:rPr>
        <w:footnoteRef/>
      </w:r>
      <w:r w:rsidRPr="007D107D">
        <w:rPr>
          <w:rFonts w:ascii="Times New Roman" w:hAnsi="Times New Roman" w:cs="Times New Roman"/>
          <w:sz w:val="18"/>
        </w:rPr>
        <w:t xml:space="preserve"> </w:t>
      </w:r>
      <w:proofErr w:type="spellStart"/>
      <w:r w:rsidRPr="007D107D">
        <w:rPr>
          <w:rFonts w:ascii="Times New Roman" w:hAnsi="Times New Roman" w:cs="Times New Roman"/>
          <w:sz w:val="18"/>
        </w:rPr>
        <w:t>ABRvS</w:t>
      </w:r>
      <w:proofErr w:type="spellEnd"/>
      <w:r w:rsidRPr="007D107D">
        <w:rPr>
          <w:rFonts w:ascii="Times New Roman" w:hAnsi="Times New Roman" w:cs="Times New Roman"/>
          <w:sz w:val="18"/>
        </w:rPr>
        <w:t>, 15 juni 2016, ECLI:RVS:2016:1630</w:t>
      </w:r>
    </w:p>
  </w:footnote>
  <w:footnote w:id="131">
    <w:p w14:paraId="4B07239D" w14:textId="77777777" w:rsidR="003D32F1" w:rsidRPr="00760D08" w:rsidRDefault="003D32F1">
      <w:pPr>
        <w:pStyle w:val="Voetnoottekst"/>
        <w:rPr>
          <w:rFonts w:ascii="Times New Roman" w:hAnsi="Times New Roman" w:cs="Times New Roman"/>
        </w:rPr>
      </w:pPr>
      <w:r w:rsidRPr="00760D08">
        <w:rPr>
          <w:rStyle w:val="Voetnootmarkering"/>
          <w:rFonts w:ascii="Times New Roman" w:hAnsi="Times New Roman" w:cs="Times New Roman"/>
          <w:sz w:val="18"/>
        </w:rPr>
        <w:footnoteRef/>
      </w:r>
      <w:r w:rsidRPr="00760D08">
        <w:rPr>
          <w:rFonts w:ascii="Times New Roman" w:hAnsi="Times New Roman" w:cs="Times New Roman"/>
          <w:sz w:val="18"/>
        </w:rPr>
        <w:t xml:space="preserve"> Jansen 2018, p. 39</w:t>
      </w:r>
    </w:p>
  </w:footnote>
  <w:footnote w:id="132">
    <w:p w14:paraId="6BEE1A32" w14:textId="77777777" w:rsidR="003D32F1" w:rsidRDefault="003D32F1">
      <w:pPr>
        <w:pStyle w:val="Voetnoottekst"/>
      </w:pPr>
      <w:r>
        <w:rPr>
          <w:rStyle w:val="Voetnootmarkering"/>
        </w:rPr>
        <w:footnoteRef/>
      </w:r>
      <w:r>
        <w:t xml:space="preserve"> </w:t>
      </w:r>
      <w:r w:rsidRPr="00DB3C47">
        <w:rPr>
          <w:rFonts w:ascii="Times New Roman" w:hAnsi="Times New Roman" w:cs="Times New Roman"/>
          <w:sz w:val="18"/>
        </w:rPr>
        <w:t xml:space="preserve">Kamerbrief II ‘De geloofwaardigheid van bekeerlingen en </w:t>
      </w:r>
      <w:proofErr w:type="spellStart"/>
      <w:r w:rsidRPr="00DB3C47">
        <w:rPr>
          <w:rFonts w:ascii="Times New Roman" w:hAnsi="Times New Roman" w:cs="Times New Roman"/>
          <w:sz w:val="18"/>
        </w:rPr>
        <w:t>lhbti’s</w:t>
      </w:r>
      <w:proofErr w:type="spellEnd"/>
      <w:r w:rsidRPr="00DB3C47">
        <w:rPr>
          <w:rFonts w:ascii="Times New Roman" w:hAnsi="Times New Roman" w:cs="Times New Roman"/>
          <w:sz w:val="18"/>
        </w:rPr>
        <w:t>’, 4 juli 2018</w:t>
      </w:r>
    </w:p>
  </w:footnote>
  <w:footnote w:id="133">
    <w:p w14:paraId="286FDA0A" w14:textId="77777777" w:rsidR="003D32F1" w:rsidRPr="009E746B" w:rsidRDefault="003D32F1" w:rsidP="00F02A02">
      <w:pPr>
        <w:pStyle w:val="Voetnoottekst"/>
        <w:rPr>
          <w:rFonts w:ascii="Times New Roman" w:hAnsi="Times New Roman" w:cs="Times New Roman"/>
        </w:rPr>
      </w:pPr>
      <w:r w:rsidRPr="009E746B">
        <w:rPr>
          <w:rStyle w:val="Voetnootmarkering"/>
          <w:rFonts w:ascii="Times New Roman" w:hAnsi="Times New Roman" w:cs="Times New Roman"/>
          <w:sz w:val="18"/>
        </w:rPr>
        <w:footnoteRef/>
      </w:r>
      <w:r w:rsidRPr="009E746B">
        <w:rPr>
          <w:rFonts w:ascii="Times New Roman" w:hAnsi="Times New Roman" w:cs="Times New Roman"/>
          <w:sz w:val="18"/>
        </w:rPr>
        <w:t xml:space="preserve"> Zaak 15 en 18</w:t>
      </w:r>
    </w:p>
  </w:footnote>
  <w:footnote w:id="134">
    <w:p w14:paraId="660C7E6F" w14:textId="77777777" w:rsidR="003D32F1" w:rsidRPr="000C41EB" w:rsidRDefault="003D32F1" w:rsidP="00F02A02">
      <w:pPr>
        <w:pStyle w:val="Voetnoottekst"/>
        <w:rPr>
          <w:rFonts w:ascii="Times New Roman" w:hAnsi="Times New Roman" w:cs="Times New Roman"/>
        </w:rPr>
      </w:pPr>
      <w:r w:rsidRPr="000C41EB">
        <w:rPr>
          <w:rStyle w:val="Voetnootmarkering"/>
          <w:rFonts w:ascii="Times New Roman" w:hAnsi="Times New Roman" w:cs="Times New Roman"/>
          <w:sz w:val="18"/>
        </w:rPr>
        <w:footnoteRef/>
      </w:r>
      <w:r w:rsidRPr="000C41EB">
        <w:rPr>
          <w:rFonts w:ascii="Times New Roman" w:hAnsi="Times New Roman" w:cs="Times New Roman"/>
          <w:sz w:val="18"/>
        </w:rPr>
        <w:t xml:space="preserve"> ECLI:NL:RBDHA:2018:8763</w:t>
      </w:r>
    </w:p>
  </w:footnote>
  <w:footnote w:id="135">
    <w:p w14:paraId="085B4923" w14:textId="77777777" w:rsidR="003D32F1" w:rsidRPr="00C53EA4" w:rsidRDefault="003D32F1" w:rsidP="00F02A02">
      <w:pPr>
        <w:pStyle w:val="Voetnoottekst"/>
        <w:rPr>
          <w:rFonts w:ascii="Times New Roman" w:hAnsi="Times New Roman" w:cs="Times New Roman"/>
        </w:rPr>
      </w:pPr>
      <w:r w:rsidRPr="00C53EA4">
        <w:rPr>
          <w:rStyle w:val="Voetnootmarkering"/>
          <w:rFonts w:ascii="Times New Roman" w:hAnsi="Times New Roman" w:cs="Times New Roman"/>
          <w:sz w:val="18"/>
        </w:rPr>
        <w:footnoteRef/>
      </w:r>
      <w:r w:rsidRPr="00C53EA4">
        <w:rPr>
          <w:rFonts w:ascii="Times New Roman" w:hAnsi="Times New Roman" w:cs="Times New Roman"/>
          <w:sz w:val="18"/>
        </w:rPr>
        <w:t xml:space="preserve"> Zaak 11 en 12</w:t>
      </w:r>
    </w:p>
  </w:footnote>
  <w:footnote w:id="136">
    <w:p w14:paraId="31116AE7" w14:textId="77777777" w:rsidR="003D32F1" w:rsidRPr="00C12336" w:rsidRDefault="003D32F1" w:rsidP="00F02A02">
      <w:pPr>
        <w:pStyle w:val="Voetnoottekst"/>
        <w:rPr>
          <w:rFonts w:ascii="Times New Roman" w:hAnsi="Times New Roman" w:cs="Times New Roman"/>
        </w:rPr>
      </w:pPr>
      <w:r w:rsidRPr="00C12336">
        <w:rPr>
          <w:rStyle w:val="Voetnootmarkering"/>
          <w:rFonts w:ascii="Times New Roman" w:hAnsi="Times New Roman" w:cs="Times New Roman"/>
          <w:sz w:val="18"/>
        </w:rPr>
        <w:footnoteRef/>
      </w:r>
      <w:r w:rsidRPr="00C12336">
        <w:rPr>
          <w:rFonts w:ascii="Times New Roman" w:hAnsi="Times New Roman" w:cs="Times New Roman"/>
          <w:sz w:val="18"/>
        </w:rPr>
        <w:t xml:space="preserve"> Zaak 19</w:t>
      </w:r>
    </w:p>
  </w:footnote>
  <w:footnote w:id="137">
    <w:p w14:paraId="043EF9B0" w14:textId="77777777" w:rsidR="003D32F1" w:rsidRPr="00BB5FC3" w:rsidRDefault="003D32F1" w:rsidP="00F02A02">
      <w:pPr>
        <w:pStyle w:val="Voetnoottekst"/>
        <w:rPr>
          <w:rFonts w:ascii="Times New Roman" w:hAnsi="Times New Roman" w:cs="Times New Roman"/>
          <w:sz w:val="18"/>
          <w:szCs w:val="18"/>
        </w:rPr>
      </w:pPr>
      <w:r w:rsidRPr="00BB5FC3">
        <w:rPr>
          <w:rStyle w:val="Voetnootmarkering"/>
          <w:rFonts w:ascii="Times New Roman" w:hAnsi="Times New Roman" w:cs="Times New Roman"/>
          <w:sz w:val="18"/>
          <w:szCs w:val="18"/>
        </w:rPr>
        <w:footnoteRef/>
      </w:r>
      <w:r w:rsidRPr="00BB5FC3">
        <w:rPr>
          <w:rFonts w:ascii="Times New Roman" w:hAnsi="Times New Roman" w:cs="Times New Roman"/>
          <w:sz w:val="18"/>
          <w:szCs w:val="18"/>
        </w:rPr>
        <w:t xml:space="preserve"> </w:t>
      </w:r>
      <w:r w:rsidRPr="00BB5FC3">
        <w:rPr>
          <w:rFonts w:ascii="Times New Roman" w:hAnsi="Times New Roman" w:cs="Times New Roman"/>
          <w:color w:val="000000"/>
          <w:sz w:val="18"/>
          <w:szCs w:val="18"/>
          <w:shd w:val="clear" w:color="auto" w:fill="FFFFFF"/>
        </w:rPr>
        <w:t>ECLI:NL:RBDHA:2019:1997</w:t>
      </w:r>
    </w:p>
  </w:footnote>
  <w:footnote w:id="138">
    <w:p w14:paraId="7EFD7946" w14:textId="77777777" w:rsidR="003D32F1" w:rsidRPr="00161F09" w:rsidRDefault="003D32F1" w:rsidP="00F02A02">
      <w:pPr>
        <w:pStyle w:val="Voetnoottekst"/>
        <w:rPr>
          <w:rFonts w:ascii="Times New Roman" w:hAnsi="Times New Roman" w:cs="Times New Roman"/>
        </w:rPr>
      </w:pPr>
      <w:r w:rsidRPr="00A22055">
        <w:rPr>
          <w:rStyle w:val="Voetnootmarkering"/>
          <w:rFonts w:ascii="Times New Roman" w:hAnsi="Times New Roman" w:cs="Times New Roman"/>
          <w:sz w:val="18"/>
        </w:rPr>
        <w:footnoteRef/>
      </w:r>
      <w:r w:rsidRPr="00161F09">
        <w:rPr>
          <w:rFonts w:ascii="Times New Roman" w:hAnsi="Times New Roman" w:cs="Times New Roman"/>
          <w:sz w:val="18"/>
        </w:rPr>
        <w:t xml:space="preserve"> ECLI:NL:RBDHA:2019:2167</w:t>
      </w:r>
    </w:p>
  </w:footnote>
  <w:footnote w:id="139">
    <w:p w14:paraId="5D22764D" w14:textId="77777777" w:rsidR="003D32F1" w:rsidRPr="00247E08" w:rsidRDefault="003D32F1" w:rsidP="00F02A02">
      <w:pPr>
        <w:pStyle w:val="Voetnoottekst"/>
        <w:rPr>
          <w:rFonts w:ascii="Times New Roman" w:hAnsi="Times New Roman" w:cs="Times New Roman"/>
        </w:rPr>
      </w:pPr>
      <w:r w:rsidRPr="00247E08">
        <w:rPr>
          <w:rStyle w:val="Voetnootmarkering"/>
          <w:rFonts w:ascii="Times New Roman" w:hAnsi="Times New Roman" w:cs="Times New Roman"/>
          <w:sz w:val="18"/>
        </w:rPr>
        <w:footnoteRef/>
      </w:r>
      <w:r w:rsidRPr="00247E08">
        <w:rPr>
          <w:rFonts w:ascii="Times New Roman" w:hAnsi="Times New Roman" w:cs="Times New Roman"/>
          <w:sz w:val="18"/>
        </w:rPr>
        <w:t xml:space="preserve"> Zaak 12</w:t>
      </w:r>
    </w:p>
  </w:footnote>
  <w:footnote w:id="140">
    <w:p w14:paraId="0E215C31" w14:textId="77777777" w:rsidR="003D32F1" w:rsidRPr="002C6552" w:rsidRDefault="003D32F1" w:rsidP="00F02A02">
      <w:pPr>
        <w:pStyle w:val="Voetnoottekst"/>
        <w:rPr>
          <w:rFonts w:ascii="Times New Roman" w:hAnsi="Times New Roman" w:cs="Times New Roman"/>
          <w:sz w:val="18"/>
        </w:rPr>
      </w:pPr>
      <w:r w:rsidRPr="002C6552">
        <w:rPr>
          <w:rStyle w:val="Voetnootmarkering"/>
          <w:rFonts w:ascii="Times New Roman" w:hAnsi="Times New Roman" w:cs="Times New Roman"/>
          <w:sz w:val="18"/>
        </w:rPr>
        <w:footnoteRef/>
      </w:r>
      <w:r w:rsidRPr="002C6552">
        <w:rPr>
          <w:rFonts w:ascii="Times New Roman" w:hAnsi="Times New Roman" w:cs="Times New Roman"/>
          <w:sz w:val="18"/>
        </w:rPr>
        <w:t xml:space="preserve"> Zaak 4,6,7,10,13 en 17</w:t>
      </w:r>
    </w:p>
  </w:footnote>
  <w:footnote w:id="141">
    <w:p w14:paraId="30DA6CB6" w14:textId="77777777" w:rsidR="003D32F1" w:rsidRDefault="003D32F1" w:rsidP="00F02A02">
      <w:pPr>
        <w:pStyle w:val="Voetnoottekst"/>
      </w:pPr>
      <w:r w:rsidRPr="002C6552">
        <w:rPr>
          <w:rStyle w:val="Voetnootmarkering"/>
          <w:rFonts w:ascii="Times New Roman" w:hAnsi="Times New Roman" w:cs="Times New Roman"/>
          <w:sz w:val="18"/>
        </w:rPr>
        <w:footnoteRef/>
      </w:r>
      <w:r w:rsidRPr="002C6552">
        <w:rPr>
          <w:rFonts w:ascii="Times New Roman" w:hAnsi="Times New Roman" w:cs="Times New Roman"/>
          <w:sz w:val="18"/>
        </w:rPr>
        <w:t xml:space="preserve"> Zaak 10</w:t>
      </w:r>
    </w:p>
  </w:footnote>
  <w:footnote w:id="142">
    <w:p w14:paraId="468962B3" w14:textId="77777777" w:rsidR="003D32F1" w:rsidRPr="00253882" w:rsidRDefault="003D32F1" w:rsidP="00F02A02">
      <w:pPr>
        <w:pStyle w:val="Voetnoottekst"/>
        <w:rPr>
          <w:rFonts w:ascii="Times New Roman" w:hAnsi="Times New Roman" w:cs="Times New Roman"/>
        </w:rPr>
      </w:pPr>
      <w:r w:rsidRPr="00253882">
        <w:rPr>
          <w:rStyle w:val="Voetnootmarkering"/>
          <w:rFonts w:ascii="Times New Roman" w:hAnsi="Times New Roman" w:cs="Times New Roman"/>
          <w:sz w:val="18"/>
        </w:rPr>
        <w:footnoteRef/>
      </w:r>
      <w:r w:rsidRPr="00253882">
        <w:rPr>
          <w:rFonts w:ascii="Times New Roman" w:hAnsi="Times New Roman" w:cs="Times New Roman"/>
          <w:sz w:val="18"/>
        </w:rPr>
        <w:t xml:space="preserve"> Zaak 11 en 18</w:t>
      </w:r>
    </w:p>
  </w:footnote>
  <w:footnote w:id="143">
    <w:p w14:paraId="1F9C4C0A" w14:textId="77777777" w:rsidR="003D32F1" w:rsidRPr="0072720D" w:rsidRDefault="003D32F1" w:rsidP="00F02A02">
      <w:pPr>
        <w:pStyle w:val="Voetnoottekst"/>
        <w:rPr>
          <w:rFonts w:ascii="Times New Roman" w:hAnsi="Times New Roman" w:cs="Times New Roman"/>
        </w:rPr>
      </w:pPr>
      <w:r w:rsidRPr="0072720D">
        <w:rPr>
          <w:rStyle w:val="Voetnootmarkering"/>
          <w:rFonts w:ascii="Times New Roman" w:hAnsi="Times New Roman" w:cs="Times New Roman"/>
          <w:sz w:val="18"/>
        </w:rPr>
        <w:footnoteRef/>
      </w:r>
      <w:r w:rsidRPr="0072720D">
        <w:rPr>
          <w:rFonts w:ascii="Times New Roman" w:hAnsi="Times New Roman" w:cs="Times New Roman"/>
          <w:sz w:val="18"/>
        </w:rPr>
        <w:t xml:space="preserve"> Winq.nl, </w:t>
      </w:r>
      <w:r w:rsidRPr="0072720D">
        <w:rPr>
          <w:rFonts w:ascii="Times New Roman" w:hAnsi="Times New Roman" w:cs="Times New Roman"/>
          <w:i/>
          <w:sz w:val="18"/>
        </w:rPr>
        <w:t>in welke landen is homoseksualiteit strafbaar?</w:t>
      </w:r>
    </w:p>
  </w:footnote>
  <w:footnote w:id="144">
    <w:p w14:paraId="4A1DDB66" w14:textId="77777777" w:rsidR="003D32F1" w:rsidRPr="001E565F" w:rsidRDefault="003D32F1" w:rsidP="00F02A02">
      <w:pPr>
        <w:pStyle w:val="Voetnoottekst"/>
        <w:rPr>
          <w:rFonts w:ascii="Times New Roman" w:hAnsi="Times New Roman" w:cs="Times New Roman"/>
        </w:rPr>
      </w:pPr>
      <w:r w:rsidRPr="001E565F">
        <w:rPr>
          <w:rStyle w:val="Voetnootmarkering"/>
          <w:rFonts w:ascii="Times New Roman" w:hAnsi="Times New Roman" w:cs="Times New Roman"/>
          <w:sz w:val="18"/>
        </w:rPr>
        <w:footnoteRef/>
      </w:r>
      <w:r w:rsidRPr="001E565F">
        <w:rPr>
          <w:rFonts w:ascii="Times New Roman" w:hAnsi="Times New Roman" w:cs="Times New Roman"/>
          <w:sz w:val="18"/>
        </w:rPr>
        <w:t xml:space="preserve"> Zaak 11,12,15,18</w:t>
      </w:r>
    </w:p>
  </w:footnote>
  <w:footnote w:id="145">
    <w:p w14:paraId="7676A1A2" w14:textId="77777777" w:rsidR="003D32F1" w:rsidRPr="00F02A02" w:rsidRDefault="003D32F1" w:rsidP="00AB12AB">
      <w:pPr>
        <w:pStyle w:val="Voetnoottekst"/>
        <w:rPr>
          <w:rFonts w:ascii="Times New Roman" w:hAnsi="Times New Roman" w:cs="Times New Roman"/>
          <w:sz w:val="18"/>
          <w:szCs w:val="18"/>
        </w:rPr>
      </w:pPr>
      <w:r w:rsidRPr="00450635">
        <w:rPr>
          <w:rStyle w:val="Voetnootmarkering"/>
          <w:rFonts w:ascii="Times New Roman" w:hAnsi="Times New Roman" w:cs="Times New Roman"/>
          <w:sz w:val="18"/>
          <w:szCs w:val="18"/>
        </w:rPr>
        <w:footnoteRef/>
      </w:r>
      <w:r w:rsidRPr="00F02A02">
        <w:rPr>
          <w:rFonts w:ascii="Times New Roman" w:hAnsi="Times New Roman" w:cs="Times New Roman"/>
          <w:sz w:val="18"/>
          <w:szCs w:val="18"/>
        </w:rPr>
        <w:t xml:space="preserve"> </w:t>
      </w:r>
      <w:proofErr w:type="spellStart"/>
      <w:r w:rsidRPr="00F02A02">
        <w:rPr>
          <w:rFonts w:ascii="Times New Roman" w:hAnsi="Times New Roman" w:cs="Times New Roman"/>
          <w:sz w:val="18"/>
          <w:szCs w:val="18"/>
        </w:rPr>
        <w:t>ABRvS</w:t>
      </w:r>
      <w:proofErr w:type="spellEnd"/>
      <w:r w:rsidRPr="00F02A02">
        <w:rPr>
          <w:rFonts w:ascii="Times New Roman" w:hAnsi="Times New Roman" w:cs="Times New Roman"/>
          <w:sz w:val="18"/>
          <w:szCs w:val="18"/>
        </w:rPr>
        <w:t xml:space="preserve"> 18 december 2013, ECLI:NL:RVS:2013:2423</w:t>
      </w:r>
    </w:p>
  </w:footnote>
  <w:footnote w:id="146">
    <w:p w14:paraId="4023ABED" w14:textId="77777777" w:rsidR="003D32F1" w:rsidRPr="00450635" w:rsidRDefault="003D32F1" w:rsidP="00AB12AB">
      <w:pPr>
        <w:pStyle w:val="Voetnoottekst"/>
        <w:rPr>
          <w:rFonts w:ascii="Times New Roman" w:hAnsi="Times New Roman" w:cs="Times New Roman"/>
          <w:lang w:val="en-US"/>
        </w:rPr>
      </w:pPr>
      <w:r w:rsidRPr="00450635">
        <w:rPr>
          <w:rStyle w:val="Voetnootmarkering"/>
          <w:rFonts w:ascii="Times New Roman" w:hAnsi="Times New Roman" w:cs="Times New Roman"/>
          <w:sz w:val="18"/>
          <w:szCs w:val="18"/>
        </w:rPr>
        <w:footnoteRef/>
      </w:r>
      <w:r w:rsidRPr="00450635">
        <w:rPr>
          <w:rFonts w:ascii="Times New Roman" w:hAnsi="Times New Roman" w:cs="Times New Roman"/>
          <w:sz w:val="18"/>
          <w:szCs w:val="18"/>
          <w:lang w:val="en-US"/>
        </w:rPr>
        <w:t xml:space="preserve"> </w:t>
      </w:r>
      <w:proofErr w:type="spellStart"/>
      <w:r w:rsidRPr="00450635">
        <w:rPr>
          <w:rFonts w:ascii="Times New Roman" w:hAnsi="Times New Roman" w:cs="Times New Roman"/>
          <w:sz w:val="18"/>
          <w:szCs w:val="18"/>
          <w:lang w:val="en-US"/>
        </w:rPr>
        <w:t>ABRvS</w:t>
      </w:r>
      <w:proofErr w:type="spellEnd"/>
      <w:r>
        <w:rPr>
          <w:rFonts w:ascii="Times New Roman" w:hAnsi="Times New Roman" w:cs="Times New Roman"/>
          <w:sz w:val="18"/>
          <w:szCs w:val="18"/>
          <w:lang w:val="en-US"/>
        </w:rPr>
        <w:t xml:space="preserve"> </w:t>
      </w:r>
      <w:r w:rsidRPr="00450635">
        <w:rPr>
          <w:rFonts w:ascii="Times New Roman" w:hAnsi="Times New Roman" w:cs="Times New Roman"/>
          <w:sz w:val="18"/>
          <w:szCs w:val="18"/>
          <w:lang w:val="en-US"/>
        </w:rPr>
        <w:t xml:space="preserve">8 </w:t>
      </w:r>
      <w:proofErr w:type="spellStart"/>
      <w:r w:rsidRPr="00450635">
        <w:rPr>
          <w:rFonts w:ascii="Times New Roman" w:hAnsi="Times New Roman" w:cs="Times New Roman"/>
          <w:sz w:val="18"/>
          <w:szCs w:val="18"/>
          <w:lang w:val="en-US"/>
        </w:rPr>
        <w:t>juli</w:t>
      </w:r>
      <w:proofErr w:type="spellEnd"/>
      <w:r w:rsidRPr="00450635">
        <w:rPr>
          <w:rFonts w:ascii="Times New Roman" w:hAnsi="Times New Roman" w:cs="Times New Roman"/>
          <w:sz w:val="18"/>
          <w:szCs w:val="18"/>
          <w:lang w:val="en-US"/>
        </w:rPr>
        <w:t xml:space="preserve"> 2015, ECLI:NL:RVS:2015:2170</w:t>
      </w:r>
    </w:p>
  </w:footnote>
  <w:footnote w:id="147">
    <w:p w14:paraId="3387887A" w14:textId="77777777" w:rsidR="003D32F1" w:rsidRPr="008232C1" w:rsidRDefault="003D32F1" w:rsidP="00AB12AB">
      <w:pPr>
        <w:pStyle w:val="Voetnoottekst"/>
        <w:rPr>
          <w:rFonts w:ascii="Times New Roman" w:hAnsi="Times New Roman" w:cs="Times New Roman"/>
        </w:rPr>
      </w:pPr>
      <w:r w:rsidRPr="008232C1">
        <w:rPr>
          <w:rStyle w:val="Voetnootmarkering"/>
          <w:rFonts w:ascii="Times New Roman" w:hAnsi="Times New Roman" w:cs="Times New Roman"/>
          <w:sz w:val="18"/>
        </w:rPr>
        <w:footnoteRef/>
      </w:r>
      <w:r w:rsidRPr="008232C1">
        <w:rPr>
          <w:rFonts w:ascii="Times New Roman" w:hAnsi="Times New Roman" w:cs="Times New Roman"/>
          <w:sz w:val="18"/>
        </w:rPr>
        <w:t xml:space="preserve"> WBV 2014/22 en WI 2018/9</w:t>
      </w:r>
    </w:p>
  </w:footnote>
  <w:footnote w:id="148">
    <w:p w14:paraId="718B80F1" w14:textId="77777777" w:rsidR="003D32F1" w:rsidRPr="00E01892" w:rsidRDefault="003D32F1" w:rsidP="00AB12AB">
      <w:pPr>
        <w:pStyle w:val="Voetnoottekst"/>
        <w:rPr>
          <w:rFonts w:ascii="Times New Roman" w:hAnsi="Times New Roman" w:cs="Times New Roman"/>
        </w:rPr>
      </w:pPr>
      <w:r w:rsidRPr="00E01892">
        <w:rPr>
          <w:rStyle w:val="Voetnootmarkering"/>
          <w:rFonts w:ascii="Times New Roman" w:hAnsi="Times New Roman" w:cs="Times New Roman"/>
          <w:sz w:val="18"/>
        </w:rPr>
        <w:footnoteRef/>
      </w:r>
      <w:r w:rsidRPr="00E01892">
        <w:rPr>
          <w:rFonts w:ascii="Times New Roman" w:hAnsi="Times New Roman" w:cs="Times New Roman"/>
          <w:sz w:val="18"/>
        </w:rPr>
        <w:t xml:space="preserve"> Jansen 2018, p. 38</w:t>
      </w:r>
    </w:p>
  </w:footnote>
  <w:footnote w:id="149">
    <w:p w14:paraId="0FDE887A" w14:textId="77777777" w:rsidR="003D32F1" w:rsidRPr="00C21C9C" w:rsidRDefault="003D32F1" w:rsidP="00174D67">
      <w:pPr>
        <w:pStyle w:val="Voetnoottekst"/>
        <w:rPr>
          <w:rFonts w:ascii="Times New Roman" w:hAnsi="Times New Roman" w:cs="Times New Roman"/>
        </w:rPr>
      </w:pPr>
      <w:r w:rsidRPr="00C21C9C">
        <w:rPr>
          <w:rStyle w:val="Voetnootmarkering"/>
          <w:rFonts w:ascii="Times New Roman" w:hAnsi="Times New Roman" w:cs="Times New Roman"/>
          <w:sz w:val="18"/>
        </w:rPr>
        <w:footnoteRef/>
      </w:r>
      <w:r w:rsidRPr="00C21C9C">
        <w:rPr>
          <w:rFonts w:ascii="Times New Roman" w:hAnsi="Times New Roman" w:cs="Times New Roman"/>
          <w:sz w:val="18"/>
        </w:rPr>
        <w:t xml:space="preserve"> Conclusie </w:t>
      </w:r>
      <w:r>
        <w:rPr>
          <w:rFonts w:ascii="Times New Roman" w:hAnsi="Times New Roman" w:cs="Times New Roman"/>
          <w:sz w:val="18"/>
        </w:rPr>
        <w:t xml:space="preserve">A-G </w:t>
      </w:r>
      <w:proofErr w:type="spellStart"/>
      <w:r>
        <w:rPr>
          <w:rFonts w:ascii="Times New Roman" w:hAnsi="Times New Roman" w:cs="Times New Roman"/>
          <w:sz w:val="18"/>
        </w:rPr>
        <w:t>Wahl</w:t>
      </w:r>
      <w:proofErr w:type="spellEnd"/>
      <w:r>
        <w:rPr>
          <w:rFonts w:ascii="Times New Roman" w:hAnsi="Times New Roman" w:cs="Times New Roman"/>
          <w:sz w:val="18"/>
        </w:rPr>
        <w:t xml:space="preserve">, </w:t>
      </w:r>
      <w:r w:rsidRPr="00C21C9C">
        <w:rPr>
          <w:rFonts w:ascii="Times New Roman" w:hAnsi="Times New Roman" w:cs="Times New Roman"/>
          <w:sz w:val="18"/>
        </w:rPr>
        <w:t>5 oktober 2017, ECLI:EU:C:2017:739</w:t>
      </w:r>
    </w:p>
  </w:footnote>
  <w:footnote w:id="150">
    <w:p w14:paraId="67266B96" w14:textId="77777777" w:rsidR="003D32F1" w:rsidRPr="00B71C12" w:rsidRDefault="003D32F1" w:rsidP="00113121">
      <w:pPr>
        <w:pStyle w:val="Voetnoottekst"/>
        <w:rPr>
          <w:rFonts w:ascii="Times New Roman" w:hAnsi="Times New Roman" w:cs="Times New Roman"/>
          <w:sz w:val="18"/>
          <w:szCs w:val="18"/>
        </w:rPr>
      </w:pPr>
      <w:r w:rsidRPr="00B71C12">
        <w:rPr>
          <w:rStyle w:val="Voetnootmarkering"/>
          <w:rFonts w:ascii="Times New Roman" w:hAnsi="Times New Roman" w:cs="Times New Roman"/>
          <w:sz w:val="18"/>
          <w:szCs w:val="18"/>
        </w:rPr>
        <w:footnoteRef/>
      </w:r>
      <w:r w:rsidRPr="00B71C12">
        <w:rPr>
          <w:rFonts w:ascii="Times New Roman" w:hAnsi="Times New Roman" w:cs="Times New Roman"/>
          <w:sz w:val="18"/>
          <w:szCs w:val="18"/>
        </w:rPr>
        <w:t xml:space="preserve"> IND-</w:t>
      </w:r>
      <w:r>
        <w:rPr>
          <w:rFonts w:ascii="Times New Roman" w:hAnsi="Times New Roman" w:cs="Times New Roman"/>
          <w:sz w:val="18"/>
          <w:szCs w:val="18"/>
        </w:rPr>
        <w:t>w</w:t>
      </w:r>
      <w:r w:rsidRPr="00B71C12">
        <w:rPr>
          <w:rFonts w:ascii="Times New Roman" w:hAnsi="Times New Roman" w:cs="Times New Roman"/>
          <w:sz w:val="18"/>
          <w:szCs w:val="18"/>
        </w:rPr>
        <w:t xml:space="preserve">erkinstructie 2014/10, 1 januari 2015, </w:t>
      </w:r>
      <w:hyperlink r:id="rId15" w:history="1">
        <w:r w:rsidRPr="00B71C12">
          <w:rPr>
            <w:rStyle w:val="Hyperlink"/>
            <w:rFonts w:ascii="Times New Roman" w:hAnsi="Times New Roman" w:cs="Times New Roman"/>
            <w:color w:val="auto"/>
            <w:sz w:val="18"/>
            <w:szCs w:val="18"/>
            <w:u w:val="none"/>
          </w:rPr>
          <w:t>https://ind.nl/Documents/WI_2014_10.pdf</w:t>
        </w:r>
      </w:hyperlink>
    </w:p>
  </w:footnote>
  <w:footnote w:id="151">
    <w:p w14:paraId="47FA4D55" w14:textId="77777777" w:rsidR="003D32F1" w:rsidRPr="002D54AE" w:rsidRDefault="003D32F1" w:rsidP="002401E5">
      <w:pPr>
        <w:pStyle w:val="Voetnoottekst"/>
        <w:rPr>
          <w:rFonts w:ascii="Times New Roman" w:hAnsi="Times New Roman" w:cs="Times New Roman"/>
          <w:sz w:val="18"/>
          <w:szCs w:val="18"/>
        </w:rPr>
      </w:pPr>
      <w:r w:rsidRPr="002D54AE">
        <w:rPr>
          <w:rStyle w:val="Voetnootmarkering"/>
          <w:rFonts w:ascii="Times New Roman" w:hAnsi="Times New Roman" w:cs="Times New Roman"/>
          <w:sz w:val="18"/>
          <w:szCs w:val="18"/>
        </w:rPr>
        <w:footnoteRef/>
      </w:r>
      <w:r w:rsidRPr="002D54AE">
        <w:rPr>
          <w:rFonts w:ascii="Times New Roman" w:hAnsi="Times New Roman" w:cs="Times New Roman"/>
          <w:sz w:val="18"/>
          <w:szCs w:val="18"/>
        </w:rPr>
        <w:t xml:space="preserve"> IND-</w:t>
      </w:r>
      <w:r>
        <w:rPr>
          <w:rFonts w:ascii="Times New Roman" w:hAnsi="Times New Roman" w:cs="Times New Roman"/>
          <w:sz w:val="18"/>
          <w:szCs w:val="18"/>
        </w:rPr>
        <w:t>w</w:t>
      </w:r>
      <w:r w:rsidRPr="002D54AE">
        <w:rPr>
          <w:rFonts w:ascii="Times New Roman" w:hAnsi="Times New Roman" w:cs="Times New Roman"/>
          <w:sz w:val="18"/>
          <w:szCs w:val="18"/>
        </w:rPr>
        <w:t xml:space="preserve">erkinstructie 2018/9, 1 juli 2018, </w:t>
      </w:r>
      <w:hyperlink r:id="rId16" w:history="1">
        <w:r w:rsidRPr="002D54AE">
          <w:rPr>
            <w:rStyle w:val="Hyperlink"/>
            <w:rFonts w:ascii="Times New Roman" w:hAnsi="Times New Roman" w:cs="Times New Roman"/>
            <w:color w:val="auto"/>
            <w:sz w:val="18"/>
            <w:szCs w:val="18"/>
            <w:u w:val="none"/>
          </w:rPr>
          <w:t>https://ind.nl/Documents/WI_2018-9.pdf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D7191"/>
    <w:multiLevelType w:val="hybridMultilevel"/>
    <w:tmpl w:val="D2B4D760"/>
    <w:lvl w:ilvl="0" w:tplc="122451F8">
      <w:start w:val="1"/>
      <w:numFmt w:val="decimal"/>
      <w:lvlText w:val="%1."/>
      <w:lvlJc w:val="left"/>
      <w:pPr>
        <w:ind w:left="720" w:hanging="360"/>
      </w:pPr>
      <w:rPr>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B9922CE"/>
    <w:multiLevelType w:val="hybridMultilevel"/>
    <w:tmpl w:val="F5349186"/>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1DD72F3"/>
    <w:multiLevelType w:val="hybridMultilevel"/>
    <w:tmpl w:val="4BFEE8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B9B34BA"/>
    <w:multiLevelType w:val="multilevel"/>
    <w:tmpl w:val="25D27300"/>
    <w:lvl w:ilvl="0">
      <w:start w:val="1"/>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384" w:hanging="1440"/>
      </w:pPr>
      <w:rPr>
        <w:rFonts w:hint="default"/>
      </w:rPr>
    </w:lvl>
  </w:abstractNum>
  <w:abstractNum w:abstractNumId="4" w15:restartNumberingAfterBreak="0">
    <w:nsid w:val="226415C1"/>
    <w:multiLevelType w:val="multilevel"/>
    <w:tmpl w:val="9FCCF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791B26"/>
    <w:multiLevelType w:val="hybridMultilevel"/>
    <w:tmpl w:val="7AA2F60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58A64E6"/>
    <w:multiLevelType w:val="hybridMultilevel"/>
    <w:tmpl w:val="010206F0"/>
    <w:lvl w:ilvl="0" w:tplc="122451F8">
      <w:start w:val="1"/>
      <w:numFmt w:val="decimal"/>
      <w:lvlText w:val="%1."/>
      <w:lvlJc w:val="left"/>
      <w:pPr>
        <w:ind w:left="720" w:hanging="360"/>
      </w:pPr>
      <w:rPr>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72D322D"/>
    <w:multiLevelType w:val="hybridMultilevel"/>
    <w:tmpl w:val="53FA2F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B591E48"/>
    <w:multiLevelType w:val="hybridMultilevel"/>
    <w:tmpl w:val="7AA2F60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F4C2171"/>
    <w:multiLevelType w:val="multilevel"/>
    <w:tmpl w:val="29A03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4F3A69"/>
    <w:multiLevelType w:val="hybridMultilevel"/>
    <w:tmpl w:val="4558B602"/>
    <w:lvl w:ilvl="0" w:tplc="100A985C">
      <w:start w:val="1"/>
      <w:numFmt w:val="decimal"/>
      <w:lvlText w:val="%1)"/>
      <w:lvlJc w:val="left"/>
      <w:pPr>
        <w:ind w:left="720" w:hanging="360"/>
      </w:pPr>
      <w:rPr>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B130C9A"/>
    <w:multiLevelType w:val="hybridMultilevel"/>
    <w:tmpl w:val="2BF820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3387452"/>
    <w:multiLevelType w:val="hybridMultilevel"/>
    <w:tmpl w:val="8904D3B0"/>
    <w:lvl w:ilvl="0" w:tplc="901ADCC8">
      <w:start w:val="1"/>
      <w:numFmt w:val="decimal"/>
      <w:lvlText w:val="%1)"/>
      <w:lvlJc w:val="left"/>
      <w:pPr>
        <w:ind w:left="786" w:hanging="360"/>
      </w:pPr>
      <w:rPr>
        <w:i/>
        <w:color w:val="auto"/>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13" w15:restartNumberingAfterBreak="0">
    <w:nsid w:val="48D71AC1"/>
    <w:multiLevelType w:val="hybridMultilevel"/>
    <w:tmpl w:val="14DA42D6"/>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4B5634D"/>
    <w:multiLevelType w:val="hybridMultilevel"/>
    <w:tmpl w:val="18447076"/>
    <w:lvl w:ilvl="0" w:tplc="BDC6FF98">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EBF1D89"/>
    <w:multiLevelType w:val="hybridMultilevel"/>
    <w:tmpl w:val="423EA2C0"/>
    <w:lvl w:ilvl="0" w:tplc="71C4E0D8">
      <w:numFmt w:val="bullet"/>
      <w:lvlText w:val="-"/>
      <w:lvlJc w:val="left"/>
      <w:pPr>
        <w:ind w:left="720" w:hanging="360"/>
      </w:pPr>
      <w:rPr>
        <w:rFonts w:ascii="Times New Roman" w:eastAsia="Times New Roman" w:hAnsi="Times New Roman" w:cs="Times New Roman"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4F14373"/>
    <w:multiLevelType w:val="hybridMultilevel"/>
    <w:tmpl w:val="8A4631B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6AB86ADB"/>
    <w:multiLevelType w:val="hybridMultilevel"/>
    <w:tmpl w:val="516E4B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9382039"/>
    <w:multiLevelType w:val="hybridMultilevel"/>
    <w:tmpl w:val="C1D24F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5"/>
  </w:num>
  <w:num w:numId="4">
    <w:abstractNumId w:val="3"/>
  </w:num>
  <w:num w:numId="5">
    <w:abstractNumId w:val="8"/>
  </w:num>
  <w:num w:numId="6">
    <w:abstractNumId w:val="11"/>
  </w:num>
  <w:num w:numId="7">
    <w:abstractNumId w:val="14"/>
  </w:num>
  <w:num w:numId="8">
    <w:abstractNumId w:val="16"/>
  </w:num>
  <w:num w:numId="9">
    <w:abstractNumId w:val="18"/>
  </w:num>
  <w:num w:numId="10">
    <w:abstractNumId w:val="13"/>
  </w:num>
  <w:num w:numId="11">
    <w:abstractNumId w:val="10"/>
  </w:num>
  <w:num w:numId="12">
    <w:abstractNumId w:val="0"/>
  </w:num>
  <w:num w:numId="13">
    <w:abstractNumId w:val="6"/>
  </w:num>
  <w:num w:numId="14">
    <w:abstractNumId w:val="1"/>
  </w:num>
  <w:num w:numId="15">
    <w:abstractNumId w:val="7"/>
  </w:num>
  <w:num w:numId="16">
    <w:abstractNumId w:val="2"/>
  </w:num>
  <w:num w:numId="17">
    <w:abstractNumId w:val="4"/>
  </w:num>
  <w:num w:numId="18">
    <w:abstractNumId w:val="17"/>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8F3"/>
    <w:rsid w:val="00001539"/>
    <w:rsid w:val="00001A0B"/>
    <w:rsid w:val="00003824"/>
    <w:rsid w:val="00003D47"/>
    <w:rsid w:val="000041D5"/>
    <w:rsid w:val="00004692"/>
    <w:rsid w:val="00005124"/>
    <w:rsid w:val="00012B62"/>
    <w:rsid w:val="00013483"/>
    <w:rsid w:val="00017926"/>
    <w:rsid w:val="00020A3C"/>
    <w:rsid w:val="00023872"/>
    <w:rsid w:val="000244BD"/>
    <w:rsid w:val="00024BE3"/>
    <w:rsid w:val="00027A21"/>
    <w:rsid w:val="000307DC"/>
    <w:rsid w:val="00031AE4"/>
    <w:rsid w:val="0003741A"/>
    <w:rsid w:val="000400B7"/>
    <w:rsid w:val="000403E3"/>
    <w:rsid w:val="00041835"/>
    <w:rsid w:val="00042256"/>
    <w:rsid w:val="000426B9"/>
    <w:rsid w:val="00043484"/>
    <w:rsid w:val="000438A0"/>
    <w:rsid w:val="00044813"/>
    <w:rsid w:val="00044F05"/>
    <w:rsid w:val="00052209"/>
    <w:rsid w:val="0005296F"/>
    <w:rsid w:val="000555EA"/>
    <w:rsid w:val="00057324"/>
    <w:rsid w:val="0006096D"/>
    <w:rsid w:val="00060C79"/>
    <w:rsid w:val="000622C4"/>
    <w:rsid w:val="00063050"/>
    <w:rsid w:val="00064E93"/>
    <w:rsid w:val="000718FB"/>
    <w:rsid w:val="00075140"/>
    <w:rsid w:val="00077DB0"/>
    <w:rsid w:val="00080370"/>
    <w:rsid w:val="00084201"/>
    <w:rsid w:val="00084294"/>
    <w:rsid w:val="00084FFA"/>
    <w:rsid w:val="00090667"/>
    <w:rsid w:val="00090F21"/>
    <w:rsid w:val="00091C21"/>
    <w:rsid w:val="00093515"/>
    <w:rsid w:val="000953F9"/>
    <w:rsid w:val="000A1343"/>
    <w:rsid w:val="000A3572"/>
    <w:rsid w:val="000A5539"/>
    <w:rsid w:val="000A654B"/>
    <w:rsid w:val="000A7AB0"/>
    <w:rsid w:val="000A7BD6"/>
    <w:rsid w:val="000B1522"/>
    <w:rsid w:val="000B158E"/>
    <w:rsid w:val="000B186C"/>
    <w:rsid w:val="000B4589"/>
    <w:rsid w:val="000B5A8B"/>
    <w:rsid w:val="000B6F78"/>
    <w:rsid w:val="000C05B4"/>
    <w:rsid w:val="000C09BF"/>
    <w:rsid w:val="000C2BF2"/>
    <w:rsid w:val="000C3F9F"/>
    <w:rsid w:val="000C41EB"/>
    <w:rsid w:val="000C6540"/>
    <w:rsid w:val="000D0D06"/>
    <w:rsid w:val="000D1FC6"/>
    <w:rsid w:val="000D3A4F"/>
    <w:rsid w:val="000D3B19"/>
    <w:rsid w:val="000E032D"/>
    <w:rsid w:val="000E1AD9"/>
    <w:rsid w:val="000E2D04"/>
    <w:rsid w:val="000E45AF"/>
    <w:rsid w:val="000E489D"/>
    <w:rsid w:val="000E4FEB"/>
    <w:rsid w:val="000E7094"/>
    <w:rsid w:val="000E79D6"/>
    <w:rsid w:val="000F6551"/>
    <w:rsid w:val="000F7494"/>
    <w:rsid w:val="001001DE"/>
    <w:rsid w:val="00100330"/>
    <w:rsid w:val="00101E05"/>
    <w:rsid w:val="001028CE"/>
    <w:rsid w:val="00102C01"/>
    <w:rsid w:val="001032D8"/>
    <w:rsid w:val="0010338B"/>
    <w:rsid w:val="00104E6B"/>
    <w:rsid w:val="00105CA2"/>
    <w:rsid w:val="00111042"/>
    <w:rsid w:val="00112D36"/>
    <w:rsid w:val="00113121"/>
    <w:rsid w:val="001167CD"/>
    <w:rsid w:val="00117451"/>
    <w:rsid w:val="00122469"/>
    <w:rsid w:val="00122C1C"/>
    <w:rsid w:val="00123A08"/>
    <w:rsid w:val="00123E93"/>
    <w:rsid w:val="00125748"/>
    <w:rsid w:val="0012610A"/>
    <w:rsid w:val="001270D8"/>
    <w:rsid w:val="00130127"/>
    <w:rsid w:val="0013048A"/>
    <w:rsid w:val="00131024"/>
    <w:rsid w:val="001338BE"/>
    <w:rsid w:val="00134BF3"/>
    <w:rsid w:val="00135F35"/>
    <w:rsid w:val="0014055D"/>
    <w:rsid w:val="001457E3"/>
    <w:rsid w:val="001468B8"/>
    <w:rsid w:val="001475CD"/>
    <w:rsid w:val="00153613"/>
    <w:rsid w:val="0015409B"/>
    <w:rsid w:val="00155627"/>
    <w:rsid w:val="001576E4"/>
    <w:rsid w:val="00160007"/>
    <w:rsid w:val="00161AA4"/>
    <w:rsid w:val="00161F09"/>
    <w:rsid w:val="0016302D"/>
    <w:rsid w:val="001632F5"/>
    <w:rsid w:val="00164E84"/>
    <w:rsid w:val="001661C1"/>
    <w:rsid w:val="001662C9"/>
    <w:rsid w:val="00167696"/>
    <w:rsid w:val="001709FD"/>
    <w:rsid w:val="00170F27"/>
    <w:rsid w:val="001737F7"/>
    <w:rsid w:val="00174D67"/>
    <w:rsid w:val="001754C9"/>
    <w:rsid w:val="00176510"/>
    <w:rsid w:val="00180B75"/>
    <w:rsid w:val="00180BBE"/>
    <w:rsid w:val="00182C90"/>
    <w:rsid w:val="00184D1E"/>
    <w:rsid w:val="00191E56"/>
    <w:rsid w:val="00192363"/>
    <w:rsid w:val="00192E79"/>
    <w:rsid w:val="00193FD3"/>
    <w:rsid w:val="001965B4"/>
    <w:rsid w:val="001965D9"/>
    <w:rsid w:val="001A0D9D"/>
    <w:rsid w:val="001A215F"/>
    <w:rsid w:val="001A4D4B"/>
    <w:rsid w:val="001A6A6C"/>
    <w:rsid w:val="001B053F"/>
    <w:rsid w:val="001B4F38"/>
    <w:rsid w:val="001B56E0"/>
    <w:rsid w:val="001B5FE3"/>
    <w:rsid w:val="001B6119"/>
    <w:rsid w:val="001C04A8"/>
    <w:rsid w:val="001C29A3"/>
    <w:rsid w:val="001C36D0"/>
    <w:rsid w:val="001C4FF7"/>
    <w:rsid w:val="001C6C37"/>
    <w:rsid w:val="001D009D"/>
    <w:rsid w:val="001D00EC"/>
    <w:rsid w:val="001D02B0"/>
    <w:rsid w:val="001D4059"/>
    <w:rsid w:val="001D4720"/>
    <w:rsid w:val="001E289F"/>
    <w:rsid w:val="001E40A4"/>
    <w:rsid w:val="001E4513"/>
    <w:rsid w:val="001E4B4F"/>
    <w:rsid w:val="001E4BBE"/>
    <w:rsid w:val="001E565F"/>
    <w:rsid w:val="001E5748"/>
    <w:rsid w:val="001E596D"/>
    <w:rsid w:val="001F1520"/>
    <w:rsid w:val="001F1A23"/>
    <w:rsid w:val="001F39EB"/>
    <w:rsid w:val="0020129D"/>
    <w:rsid w:val="00202ACA"/>
    <w:rsid w:val="00203061"/>
    <w:rsid w:val="002030A5"/>
    <w:rsid w:val="00205F9D"/>
    <w:rsid w:val="00207942"/>
    <w:rsid w:val="00210EBA"/>
    <w:rsid w:val="0021137F"/>
    <w:rsid w:val="00214499"/>
    <w:rsid w:val="002175C1"/>
    <w:rsid w:val="002219F3"/>
    <w:rsid w:val="00222F67"/>
    <w:rsid w:val="00230E07"/>
    <w:rsid w:val="00231662"/>
    <w:rsid w:val="00234AEC"/>
    <w:rsid w:val="002350D3"/>
    <w:rsid w:val="002369F8"/>
    <w:rsid w:val="00237D62"/>
    <w:rsid w:val="002401E5"/>
    <w:rsid w:val="0024339C"/>
    <w:rsid w:val="00244869"/>
    <w:rsid w:val="00245213"/>
    <w:rsid w:val="00245E83"/>
    <w:rsid w:val="0024615F"/>
    <w:rsid w:val="002464B2"/>
    <w:rsid w:val="00247E08"/>
    <w:rsid w:val="0025062E"/>
    <w:rsid w:val="00250DCA"/>
    <w:rsid w:val="00250F26"/>
    <w:rsid w:val="00251850"/>
    <w:rsid w:val="0025205A"/>
    <w:rsid w:val="00252608"/>
    <w:rsid w:val="00252685"/>
    <w:rsid w:val="00252D7A"/>
    <w:rsid w:val="00253882"/>
    <w:rsid w:val="00253BEE"/>
    <w:rsid w:val="00260AF2"/>
    <w:rsid w:val="00260ECE"/>
    <w:rsid w:val="0027037B"/>
    <w:rsid w:val="002706BC"/>
    <w:rsid w:val="002716F6"/>
    <w:rsid w:val="00271F19"/>
    <w:rsid w:val="00272803"/>
    <w:rsid w:val="00272854"/>
    <w:rsid w:val="00275843"/>
    <w:rsid w:val="00275E5B"/>
    <w:rsid w:val="00280F42"/>
    <w:rsid w:val="0028266A"/>
    <w:rsid w:val="00282A0F"/>
    <w:rsid w:val="00283071"/>
    <w:rsid w:val="00283D24"/>
    <w:rsid w:val="002846AD"/>
    <w:rsid w:val="00284ACA"/>
    <w:rsid w:val="002853B2"/>
    <w:rsid w:val="00285606"/>
    <w:rsid w:val="00291BA8"/>
    <w:rsid w:val="00293D1F"/>
    <w:rsid w:val="0029669A"/>
    <w:rsid w:val="002A00AB"/>
    <w:rsid w:val="002A1AE5"/>
    <w:rsid w:val="002B0120"/>
    <w:rsid w:val="002B025E"/>
    <w:rsid w:val="002B04B1"/>
    <w:rsid w:val="002B0631"/>
    <w:rsid w:val="002B0E53"/>
    <w:rsid w:val="002B3832"/>
    <w:rsid w:val="002B5E92"/>
    <w:rsid w:val="002B6CE1"/>
    <w:rsid w:val="002B7ADE"/>
    <w:rsid w:val="002C03F7"/>
    <w:rsid w:val="002C3C09"/>
    <w:rsid w:val="002C3DE1"/>
    <w:rsid w:val="002C6552"/>
    <w:rsid w:val="002C6E22"/>
    <w:rsid w:val="002D3FA1"/>
    <w:rsid w:val="002D54AE"/>
    <w:rsid w:val="002D6139"/>
    <w:rsid w:val="002D79C3"/>
    <w:rsid w:val="002E0582"/>
    <w:rsid w:val="002E2A7E"/>
    <w:rsid w:val="002E426F"/>
    <w:rsid w:val="002F72E8"/>
    <w:rsid w:val="003000CF"/>
    <w:rsid w:val="0030073B"/>
    <w:rsid w:val="00300A7A"/>
    <w:rsid w:val="00302F9C"/>
    <w:rsid w:val="00303B06"/>
    <w:rsid w:val="003058F5"/>
    <w:rsid w:val="00305DE4"/>
    <w:rsid w:val="003073C3"/>
    <w:rsid w:val="00310B07"/>
    <w:rsid w:val="0031158C"/>
    <w:rsid w:val="003115EF"/>
    <w:rsid w:val="00311663"/>
    <w:rsid w:val="00315B1A"/>
    <w:rsid w:val="0031798D"/>
    <w:rsid w:val="00317CC8"/>
    <w:rsid w:val="003207A7"/>
    <w:rsid w:val="00325036"/>
    <w:rsid w:val="00325E7F"/>
    <w:rsid w:val="00330D67"/>
    <w:rsid w:val="0033363E"/>
    <w:rsid w:val="00333C43"/>
    <w:rsid w:val="00333E79"/>
    <w:rsid w:val="003365D8"/>
    <w:rsid w:val="003373A5"/>
    <w:rsid w:val="00337CF0"/>
    <w:rsid w:val="00340A85"/>
    <w:rsid w:val="00341040"/>
    <w:rsid w:val="003419C5"/>
    <w:rsid w:val="0034225A"/>
    <w:rsid w:val="00344917"/>
    <w:rsid w:val="00345310"/>
    <w:rsid w:val="00350328"/>
    <w:rsid w:val="003514BC"/>
    <w:rsid w:val="00353851"/>
    <w:rsid w:val="00353FB9"/>
    <w:rsid w:val="003548BA"/>
    <w:rsid w:val="00355BBE"/>
    <w:rsid w:val="00361313"/>
    <w:rsid w:val="0036145C"/>
    <w:rsid w:val="00361BCE"/>
    <w:rsid w:val="00364B4D"/>
    <w:rsid w:val="00365D22"/>
    <w:rsid w:val="00366D4F"/>
    <w:rsid w:val="0036766F"/>
    <w:rsid w:val="00367B95"/>
    <w:rsid w:val="00375880"/>
    <w:rsid w:val="00375A78"/>
    <w:rsid w:val="003767D6"/>
    <w:rsid w:val="003769CD"/>
    <w:rsid w:val="003812EA"/>
    <w:rsid w:val="00382FE0"/>
    <w:rsid w:val="003830A9"/>
    <w:rsid w:val="00384EBB"/>
    <w:rsid w:val="0038569E"/>
    <w:rsid w:val="00385D6B"/>
    <w:rsid w:val="003900E7"/>
    <w:rsid w:val="00390CA9"/>
    <w:rsid w:val="00392A18"/>
    <w:rsid w:val="00392D0E"/>
    <w:rsid w:val="003933FE"/>
    <w:rsid w:val="003963DB"/>
    <w:rsid w:val="003B4394"/>
    <w:rsid w:val="003B5B32"/>
    <w:rsid w:val="003B5FF0"/>
    <w:rsid w:val="003B6BC4"/>
    <w:rsid w:val="003C00BA"/>
    <w:rsid w:val="003C156E"/>
    <w:rsid w:val="003C16D1"/>
    <w:rsid w:val="003C26DA"/>
    <w:rsid w:val="003C2C21"/>
    <w:rsid w:val="003C3AEA"/>
    <w:rsid w:val="003C5264"/>
    <w:rsid w:val="003C7853"/>
    <w:rsid w:val="003D32F1"/>
    <w:rsid w:val="003D5179"/>
    <w:rsid w:val="003D6426"/>
    <w:rsid w:val="003D68F3"/>
    <w:rsid w:val="003E2B02"/>
    <w:rsid w:val="003E2F00"/>
    <w:rsid w:val="003E2FAF"/>
    <w:rsid w:val="003E3458"/>
    <w:rsid w:val="003E4536"/>
    <w:rsid w:val="003E640A"/>
    <w:rsid w:val="003F1EBC"/>
    <w:rsid w:val="003F2829"/>
    <w:rsid w:val="003F2D8C"/>
    <w:rsid w:val="003F680F"/>
    <w:rsid w:val="003F7B49"/>
    <w:rsid w:val="00402E21"/>
    <w:rsid w:val="004031B0"/>
    <w:rsid w:val="0040624D"/>
    <w:rsid w:val="00406610"/>
    <w:rsid w:val="00410758"/>
    <w:rsid w:val="00414B3A"/>
    <w:rsid w:val="00415BF2"/>
    <w:rsid w:val="00415E94"/>
    <w:rsid w:val="00416714"/>
    <w:rsid w:val="004177F3"/>
    <w:rsid w:val="00423069"/>
    <w:rsid w:val="004238B5"/>
    <w:rsid w:val="00424F37"/>
    <w:rsid w:val="0042591D"/>
    <w:rsid w:val="00426022"/>
    <w:rsid w:val="00426266"/>
    <w:rsid w:val="0043277E"/>
    <w:rsid w:val="004327AB"/>
    <w:rsid w:val="00433181"/>
    <w:rsid w:val="004339B0"/>
    <w:rsid w:val="00433AF2"/>
    <w:rsid w:val="00442ADB"/>
    <w:rsid w:val="00444820"/>
    <w:rsid w:val="0044586E"/>
    <w:rsid w:val="0044696A"/>
    <w:rsid w:val="00450635"/>
    <w:rsid w:val="00450AE9"/>
    <w:rsid w:val="00451AD6"/>
    <w:rsid w:val="00452C6E"/>
    <w:rsid w:val="004531FD"/>
    <w:rsid w:val="004532CC"/>
    <w:rsid w:val="004534C4"/>
    <w:rsid w:val="004548DA"/>
    <w:rsid w:val="00460419"/>
    <w:rsid w:val="004606A2"/>
    <w:rsid w:val="004628E6"/>
    <w:rsid w:val="00462F87"/>
    <w:rsid w:val="00465D50"/>
    <w:rsid w:val="0046600F"/>
    <w:rsid w:val="00466D0B"/>
    <w:rsid w:val="0047008E"/>
    <w:rsid w:val="0047146B"/>
    <w:rsid w:val="00471D5F"/>
    <w:rsid w:val="004720BE"/>
    <w:rsid w:val="0047377D"/>
    <w:rsid w:val="00473B2C"/>
    <w:rsid w:val="00474111"/>
    <w:rsid w:val="00475E1B"/>
    <w:rsid w:val="004763C8"/>
    <w:rsid w:val="004772A0"/>
    <w:rsid w:val="00477E4E"/>
    <w:rsid w:val="00480D3C"/>
    <w:rsid w:val="0048194F"/>
    <w:rsid w:val="004828DE"/>
    <w:rsid w:val="00484BD4"/>
    <w:rsid w:val="00485385"/>
    <w:rsid w:val="00486F3B"/>
    <w:rsid w:val="004901D7"/>
    <w:rsid w:val="00491D42"/>
    <w:rsid w:val="00495EAC"/>
    <w:rsid w:val="00495FDC"/>
    <w:rsid w:val="004965E2"/>
    <w:rsid w:val="004A1018"/>
    <w:rsid w:val="004A1266"/>
    <w:rsid w:val="004A1EE0"/>
    <w:rsid w:val="004A2C50"/>
    <w:rsid w:val="004A394C"/>
    <w:rsid w:val="004A5C97"/>
    <w:rsid w:val="004B0709"/>
    <w:rsid w:val="004B3266"/>
    <w:rsid w:val="004B4C30"/>
    <w:rsid w:val="004B5A6F"/>
    <w:rsid w:val="004B6647"/>
    <w:rsid w:val="004C28CF"/>
    <w:rsid w:val="004C2B56"/>
    <w:rsid w:val="004C3173"/>
    <w:rsid w:val="004C62C2"/>
    <w:rsid w:val="004D03D5"/>
    <w:rsid w:val="004D1BA7"/>
    <w:rsid w:val="004D2093"/>
    <w:rsid w:val="004D53C7"/>
    <w:rsid w:val="004D5FCC"/>
    <w:rsid w:val="004D64B7"/>
    <w:rsid w:val="004E013E"/>
    <w:rsid w:val="004E0709"/>
    <w:rsid w:val="004E2F14"/>
    <w:rsid w:val="004E3DD1"/>
    <w:rsid w:val="004E6C5F"/>
    <w:rsid w:val="004E765D"/>
    <w:rsid w:val="004E7CA0"/>
    <w:rsid w:val="004F1101"/>
    <w:rsid w:val="004F22A6"/>
    <w:rsid w:val="004F2F52"/>
    <w:rsid w:val="004F4792"/>
    <w:rsid w:val="004F6FB3"/>
    <w:rsid w:val="004F7979"/>
    <w:rsid w:val="004F79F5"/>
    <w:rsid w:val="004F7A31"/>
    <w:rsid w:val="00500695"/>
    <w:rsid w:val="00501170"/>
    <w:rsid w:val="00501909"/>
    <w:rsid w:val="00501D24"/>
    <w:rsid w:val="00502F84"/>
    <w:rsid w:val="0050411E"/>
    <w:rsid w:val="00510D95"/>
    <w:rsid w:val="00510DB2"/>
    <w:rsid w:val="00514B7A"/>
    <w:rsid w:val="005150A5"/>
    <w:rsid w:val="00516038"/>
    <w:rsid w:val="005167EC"/>
    <w:rsid w:val="00521DD0"/>
    <w:rsid w:val="00524052"/>
    <w:rsid w:val="005241A0"/>
    <w:rsid w:val="00527454"/>
    <w:rsid w:val="00527F55"/>
    <w:rsid w:val="00530035"/>
    <w:rsid w:val="00530DD7"/>
    <w:rsid w:val="005321F2"/>
    <w:rsid w:val="00532D23"/>
    <w:rsid w:val="005351A8"/>
    <w:rsid w:val="005402E0"/>
    <w:rsid w:val="00540A16"/>
    <w:rsid w:val="005420D3"/>
    <w:rsid w:val="0054251B"/>
    <w:rsid w:val="005427A4"/>
    <w:rsid w:val="00543577"/>
    <w:rsid w:val="00545FEB"/>
    <w:rsid w:val="00550B20"/>
    <w:rsid w:val="00550DE4"/>
    <w:rsid w:val="00553C0F"/>
    <w:rsid w:val="00555F28"/>
    <w:rsid w:val="00560B94"/>
    <w:rsid w:val="00560FE5"/>
    <w:rsid w:val="00561132"/>
    <w:rsid w:val="00561335"/>
    <w:rsid w:val="00562F80"/>
    <w:rsid w:val="00572700"/>
    <w:rsid w:val="00576156"/>
    <w:rsid w:val="0057651A"/>
    <w:rsid w:val="00577F7A"/>
    <w:rsid w:val="00580371"/>
    <w:rsid w:val="005808E4"/>
    <w:rsid w:val="005865AF"/>
    <w:rsid w:val="0058752A"/>
    <w:rsid w:val="00590944"/>
    <w:rsid w:val="00591C38"/>
    <w:rsid w:val="005926FE"/>
    <w:rsid w:val="00593730"/>
    <w:rsid w:val="005A01F7"/>
    <w:rsid w:val="005A03F3"/>
    <w:rsid w:val="005A064B"/>
    <w:rsid w:val="005A078C"/>
    <w:rsid w:val="005A0DAE"/>
    <w:rsid w:val="005A1AE9"/>
    <w:rsid w:val="005A5E77"/>
    <w:rsid w:val="005A6249"/>
    <w:rsid w:val="005A77F7"/>
    <w:rsid w:val="005B181C"/>
    <w:rsid w:val="005B1ED4"/>
    <w:rsid w:val="005B26EE"/>
    <w:rsid w:val="005B3D6A"/>
    <w:rsid w:val="005B4DB1"/>
    <w:rsid w:val="005B6BAC"/>
    <w:rsid w:val="005B6FDF"/>
    <w:rsid w:val="005C107B"/>
    <w:rsid w:val="005C2379"/>
    <w:rsid w:val="005C3616"/>
    <w:rsid w:val="005C44B8"/>
    <w:rsid w:val="005C6448"/>
    <w:rsid w:val="005C7CCB"/>
    <w:rsid w:val="005D05B6"/>
    <w:rsid w:val="005D1794"/>
    <w:rsid w:val="005D1DCD"/>
    <w:rsid w:val="005D2E7A"/>
    <w:rsid w:val="005D39F7"/>
    <w:rsid w:val="005E1544"/>
    <w:rsid w:val="005E1EE8"/>
    <w:rsid w:val="005E3DE2"/>
    <w:rsid w:val="005E6646"/>
    <w:rsid w:val="005E66F9"/>
    <w:rsid w:val="005F1E84"/>
    <w:rsid w:val="005F4F65"/>
    <w:rsid w:val="005F532A"/>
    <w:rsid w:val="005F7262"/>
    <w:rsid w:val="005F72ED"/>
    <w:rsid w:val="005F7904"/>
    <w:rsid w:val="00600A39"/>
    <w:rsid w:val="00602BA8"/>
    <w:rsid w:val="006061A5"/>
    <w:rsid w:val="00607606"/>
    <w:rsid w:val="00611B5B"/>
    <w:rsid w:val="0061395F"/>
    <w:rsid w:val="00613E99"/>
    <w:rsid w:val="006167BB"/>
    <w:rsid w:val="00620185"/>
    <w:rsid w:val="00620983"/>
    <w:rsid w:val="006217C6"/>
    <w:rsid w:val="00621D56"/>
    <w:rsid w:val="0062211D"/>
    <w:rsid w:val="006237A4"/>
    <w:rsid w:val="0062413A"/>
    <w:rsid w:val="00624E08"/>
    <w:rsid w:val="00625EE7"/>
    <w:rsid w:val="00626DB3"/>
    <w:rsid w:val="00631607"/>
    <w:rsid w:val="00636982"/>
    <w:rsid w:val="006421B0"/>
    <w:rsid w:val="006422F6"/>
    <w:rsid w:val="006426AC"/>
    <w:rsid w:val="00655077"/>
    <w:rsid w:val="006617F3"/>
    <w:rsid w:val="00664238"/>
    <w:rsid w:val="006664A5"/>
    <w:rsid w:val="00666D10"/>
    <w:rsid w:val="006676BC"/>
    <w:rsid w:val="006701CE"/>
    <w:rsid w:val="00670B4C"/>
    <w:rsid w:val="006717C8"/>
    <w:rsid w:val="00671AD9"/>
    <w:rsid w:val="00672246"/>
    <w:rsid w:val="006722F4"/>
    <w:rsid w:val="00673443"/>
    <w:rsid w:val="00673CAA"/>
    <w:rsid w:val="00674043"/>
    <w:rsid w:val="00674E75"/>
    <w:rsid w:val="00675055"/>
    <w:rsid w:val="00675EDB"/>
    <w:rsid w:val="0067653F"/>
    <w:rsid w:val="00680BD7"/>
    <w:rsid w:val="00682CDE"/>
    <w:rsid w:val="00683A58"/>
    <w:rsid w:val="006855F7"/>
    <w:rsid w:val="00685636"/>
    <w:rsid w:val="00687A38"/>
    <w:rsid w:val="00690B22"/>
    <w:rsid w:val="00690EE0"/>
    <w:rsid w:val="00692D7D"/>
    <w:rsid w:val="00695030"/>
    <w:rsid w:val="006A0379"/>
    <w:rsid w:val="006A3341"/>
    <w:rsid w:val="006A387A"/>
    <w:rsid w:val="006B0935"/>
    <w:rsid w:val="006B1BE8"/>
    <w:rsid w:val="006B1F9B"/>
    <w:rsid w:val="006B4399"/>
    <w:rsid w:val="006B5034"/>
    <w:rsid w:val="006C0671"/>
    <w:rsid w:val="006C1C27"/>
    <w:rsid w:val="006C41CB"/>
    <w:rsid w:val="006C54A5"/>
    <w:rsid w:val="006C649A"/>
    <w:rsid w:val="006D07FC"/>
    <w:rsid w:val="006D1854"/>
    <w:rsid w:val="006D1D92"/>
    <w:rsid w:val="006D22F7"/>
    <w:rsid w:val="006D3813"/>
    <w:rsid w:val="006D4006"/>
    <w:rsid w:val="006D45F6"/>
    <w:rsid w:val="006D47C3"/>
    <w:rsid w:val="006D4921"/>
    <w:rsid w:val="006D5C31"/>
    <w:rsid w:val="006E0008"/>
    <w:rsid w:val="006E04BF"/>
    <w:rsid w:val="006E0C9A"/>
    <w:rsid w:val="006E1840"/>
    <w:rsid w:val="006F090C"/>
    <w:rsid w:val="006F1573"/>
    <w:rsid w:val="006F2705"/>
    <w:rsid w:val="006F3FFA"/>
    <w:rsid w:val="006F45EC"/>
    <w:rsid w:val="006F4616"/>
    <w:rsid w:val="006F54E4"/>
    <w:rsid w:val="006F7F55"/>
    <w:rsid w:val="00703D62"/>
    <w:rsid w:val="00705365"/>
    <w:rsid w:val="0070543A"/>
    <w:rsid w:val="007067B2"/>
    <w:rsid w:val="00706F70"/>
    <w:rsid w:val="00710A40"/>
    <w:rsid w:val="00710A9A"/>
    <w:rsid w:val="0071374A"/>
    <w:rsid w:val="00713C8A"/>
    <w:rsid w:val="00714D10"/>
    <w:rsid w:val="00715775"/>
    <w:rsid w:val="00715954"/>
    <w:rsid w:val="0071595D"/>
    <w:rsid w:val="00716D4B"/>
    <w:rsid w:val="007228B9"/>
    <w:rsid w:val="0072520B"/>
    <w:rsid w:val="00725E53"/>
    <w:rsid w:val="00726022"/>
    <w:rsid w:val="0072720D"/>
    <w:rsid w:val="00730A70"/>
    <w:rsid w:val="00732446"/>
    <w:rsid w:val="007328E3"/>
    <w:rsid w:val="007329B2"/>
    <w:rsid w:val="00736EED"/>
    <w:rsid w:val="007424ED"/>
    <w:rsid w:val="00744746"/>
    <w:rsid w:val="007456A4"/>
    <w:rsid w:val="00746C63"/>
    <w:rsid w:val="00747F7F"/>
    <w:rsid w:val="00751858"/>
    <w:rsid w:val="007543B7"/>
    <w:rsid w:val="00754F1B"/>
    <w:rsid w:val="00755E4C"/>
    <w:rsid w:val="007561AF"/>
    <w:rsid w:val="00756896"/>
    <w:rsid w:val="007569D9"/>
    <w:rsid w:val="0075772F"/>
    <w:rsid w:val="00757DE7"/>
    <w:rsid w:val="0076055B"/>
    <w:rsid w:val="00760D08"/>
    <w:rsid w:val="0076176D"/>
    <w:rsid w:val="0076628D"/>
    <w:rsid w:val="00766D28"/>
    <w:rsid w:val="00766E55"/>
    <w:rsid w:val="0076738C"/>
    <w:rsid w:val="00767870"/>
    <w:rsid w:val="00771E83"/>
    <w:rsid w:val="00772724"/>
    <w:rsid w:val="00774E19"/>
    <w:rsid w:val="00780B54"/>
    <w:rsid w:val="00781562"/>
    <w:rsid w:val="00781E9C"/>
    <w:rsid w:val="0078247A"/>
    <w:rsid w:val="00782788"/>
    <w:rsid w:val="00783E19"/>
    <w:rsid w:val="0078739A"/>
    <w:rsid w:val="00794E8A"/>
    <w:rsid w:val="0079504E"/>
    <w:rsid w:val="007952E6"/>
    <w:rsid w:val="007A0F9B"/>
    <w:rsid w:val="007A1C8C"/>
    <w:rsid w:val="007A20B3"/>
    <w:rsid w:val="007A236B"/>
    <w:rsid w:val="007A2ABD"/>
    <w:rsid w:val="007A3285"/>
    <w:rsid w:val="007A4164"/>
    <w:rsid w:val="007A6A21"/>
    <w:rsid w:val="007B0B28"/>
    <w:rsid w:val="007B12DA"/>
    <w:rsid w:val="007B5857"/>
    <w:rsid w:val="007C110D"/>
    <w:rsid w:val="007C13A0"/>
    <w:rsid w:val="007C1971"/>
    <w:rsid w:val="007C1C51"/>
    <w:rsid w:val="007C39A5"/>
    <w:rsid w:val="007C4D8E"/>
    <w:rsid w:val="007C7D08"/>
    <w:rsid w:val="007D09C7"/>
    <w:rsid w:val="007D107D"/>
    <w:rsid w:val="007D18FB"/>
    <w:rsid w:val="007D2EDA"/>
    <w:rsid w:val="007D390C"/>
    <w:rsid w:val="007D3FE7"/>
    <w:rsid w:val="007D6693"/>
    <w:rsid w:val="007D732E"/>
    <w:rsid w:val="007E0096"/>
    <w:rsid w:val="007E3ED6"/>
    <w:rsid w:val="007E4355"/>
    <w:rsid w:val="007E4708"/>
    <w:rsid w:val="007E607D"/>
    <w:rsid w:val="007E6B66"/>
    <w:rsid w:val="007E720D"/>
    <w:rsid w:val="007E78F2"/>
    <w:rsid w:val="007F13B5"/>
    <w:rsid w:val="007F2397"/>
    <w:rsid w:val="007F469A"/>
    <w:rsid w:val="0080460A"/>
    <w:rsid w:val="00805C6D"/>
    <w:rsid w:val="008063CB"/>
    <w:rsid w:val="008074CB"/>
    <w:rsid w:val="00810D07"/>
    <w:rsid w:val="00813AA3"/>
    <w:rsid w:val="00814107"/>
    <w:rsid w:val="008170C8"/>
    <w:rsid w:val="008173A3"/>
    <w:rsid w:val="00820BE1"/>
    <w:rsid w:val="00820EFF"/>
    <w:rsid w:val="0082129A"/>
    <w:rsid w:val="0082293C"/>
    <w:rsid w:val="008232C1"/>
    <w:rsid w:val="0082335A"/>
    <w:rsid w:val="008251C0"/>
    <w:rsid w:val="008253AF"/>
    <w:rsid w:val="00827402"/>
    <w:rsid w:val="00827BA0"/>
    <w:rsid w:val="008339D7"/>
    <w:rsid w:val="00835BD3"/>
    <w:rsid w:val="00837A6E"/>
    <w:rsid w:val="008406AB"/>
    <w:rsid w:val="00841B60"/>
    <w:rsid w:val="008427BE"/>
    <w:rsid w:val="00844467"/>
    <w:rsid w:val="008444E7"/>
    <w:rsid w:val="00851D59"/>
    <w:rsid w:val="00852852"/>
    <w:rsid w:val="00854864"/>
    <w:rsid w:val="008548CE"/>
    <w:rsid w:val="00856B0C"/>
    <w:rsid w:val="008616E7"/>
    <w:rsid w:val="00867BFD"/>
    <w:rsid w:val="008701BA"/>
    <w:rsid w:val="00871C0A"/>
    <w:rsid w:val="00872241"/>
    <w:rsid w:val="00873150"/>
    <w:rsid w:val="00873F54"/>
    <w:rsid w:val="0087581E"/>
    <w:rsid w:val="00875E08"/>
    <w:rsid w:val="00877D27"/>
    <w:rsid w:val="008805B2"/>
    <w:rsid w:val="0088140D"/>
    <w:rsid w:val="008818BB"/>
    <w:rsid w:val="00883276"/>
    <w:rsid w:val="00883F29"/>
    <w:rsid w:val="00884295"/>
    <w:rsid w:val="0088450D"/>
    <w:rsid w:val="00886363"/>
    <w:rsid w:val="008875DF"/>
    <w:rsid w:val="00887A63"/>
    <w:rsid w:val="00887F22"/>
    <w:rsid w:val="00890ACB"/>
    <w:rsid w:val="0089217C"/>
    <w:rsid w:val="008940F4"/>
    <w:rsid w:val="00894466"/>
    <w:rsid w:val="0089681E"/>
    <w:rsid w:val="008A0421"/>
    <w:rsid w:val="008A6B14"/>
    <w:rsid w:val="008A79B3"/>
    <w:rsid w:val="008B0E3B"/>
    <w:rsid w:val="008B3449"/>
    <w:rsid w:val="008B7695"/>
    <w:rsid w:val="008B7C39"/>
    <w:rsid w:val="008C1198"/>
    <w:rsid w:val="008C1811"/>
    <w:rsid w:val="008C1CD0"/>
    <w:rsid w:val="008C54FC"/>
    <w:rsid w:val="008C5712"/>
    <w:rsid w:val="008C5985"/>
    <w:rsid w:val="008C6866"/>
    <w:rsid w:val="008C69E6"/>
    <w:rsid w:val="008D028F"/>
    <w:rsid w:val="008D0427"/>
    <w:rsid w:val="008D0583"/>
    <w:rsid w:val="008D44B5"/>
    <w:rsid w:val="008E0692"/>
    <w:rsid w:val="008E31C6"/>
    <w:rsid w:val="008F0135"/>
    <w:rsid w:val="008F15AB"/>
    <w:rsid w:val="008F2258"/>
    <w:rsid w:val="008F526F"/>
    <w:rsid w:val="00901866"/>
    <w:rsid w:val="0090260B"/>
    <w:rsid w:val="0090260E"/>
    <w:rsid w:val="00902C12"/>
    <w:rsid w:val="00902D7C"/>
    <w:rsid w:val="00903188"/>
    <w:rsid w:val="009102C4"/>
    <w:rsid w:val="009147B5"/>
    <w:rsid w:val="009164DF"/>
    <w:rsid w:val="00920D0B"/>
    <w:rsid w:val="009224E4"/>
    <w:rsid w:val="009229E5"/>
    <w:rsid w:val="00923C49"/>
    <w:rsid w:val="00923FD1"/>
    <w:rsid w:val="00924A15"/>
    <w:rsid w:val="00924BD4"/>
    <w:rsid w:val="009309CE"/>
    <w:rsid w:val="00932A0A"/>
    <w:rsid w:val="00933F7F"/>
    <w:rsid w:val="009365C2"/>
    <w:rsid w:val="009418DF"/>
    <w:rsid w:val="00941DBA"/>
    <w:rsid w:val="00944C0C"/>
    <w:rsid w:val="009473BF"/>
    <w:rsid w:val="00947489"/>
    <w:rsid w:val="009478C5"/>
    <w:rsid w:val="009505B5"/>
    <w:rsid w:val="00951F18"/>
    <w:rsid w:val="009523AE"/>
    <w:rsid w:val="00953E7D"/>
    <w:rsid w:val="00954552"/>
    <w:rsid w:val="00954BA5"/>
    <w:rsid w:val="00954FA7"/>
    <w:rsid w:val="009611A8"/>
    <w:rsid w:val="009614F0"/>
    <w:rsid w:val="009656C5"/>
    <w:rsid w:val="0096609F"/>
    <w:rsid w:val="00967683"/>
    <w:rsid w:val="009679C9"/>
    <w:rsid w:val="00967D7D"/>
    <w:rsid w:val="00970B29"/>
    <w:rsid w:val="00970CD1"/>
    <w:rsid w:val="00971DA7"/>
    <w:rsid w:val="00972C91"/>
    <w:rsid w:val="00972F52"/>
    <w:rsid w:val="00974A9F"/>
    <w:rsid w:val="00976848"/>
    <w:rsid w:val="00984F01"/>
    <w:rsid w:val="0098687E"/>
    <w:rsid w:val="00990B7B"/>
    <w:rsid w:val="00990C71"/>
    <w:rsid w:val="009914CF"/>
    <w:rsid w:val="00992824"/>
    <w:rsid w:val="009A0D84"/>
    <w:rsid w:val="009A108B"/>
    <w:rsid w:val="009A1C81"/>
    <w:rsid w:val="009A34F8"/>
    <w:rsid w:val="009A609A"/>
    <w:rsid w:val="009B1DC0"/>
    <w:rsid w:val="009B24ED"/>
    <w:rsid w:val="009B32D4"/>
    <w:rsid w:val="009B4240"/>
    <w:rsid w:val="009B7608"/>
    <w:rsid w:val="009B7C31"/>
    <w:rsid w:val="009C02AC"/>
    <w:rsid w:val="009C0AD5"/>
    <w:rsid w:val="009C0E18"/>
    <w:rsid w:val="009C1B96"/>
    <w:rsid w:val="009C25D2"/>
    <w:rsid w:val="009C2F1A"/>
    <w:rsid w:val="009C4862"/>
    <w:rsid w:val="009C676F"/>
    <w:rsid w:val="009C7981"/>
    <w:rsid w:val="009C7CB0"/>
    <w:rsid w:val="009D1423"/>
    <w:rsid w:val="009D2BC7"/>
    <w:rsid w:val="009D6044"/>
    <w:rsid w:val="009D7BE7"/>
    <w:rsid w:val="009D7DCA"/>
    <w:rsid w:val="009E021C"/>
    <w:rsid w:val="009E3E67"/>
    <w:rsid w:val="009E4829"/>
    <w:rsid w:val="009E581E"/>
    <w:rsid w:val="009E66A1"/>
    <w:rsid w:val="009E677E"/>
    <w:rsid w:val="009E746B"/>
    <w:rsid w:val="009F2FD6"/>
    <w:rsid w:val="009F623D"/>
    <w:rsid w:val="009F7FBB"/>
    <w:rsid w:val="00A007CA"/>
    <w:rsid w:val="00A01DC3"/>
    <w:rsid w:val="00A02702"/>
    <w:rsid w:val="00A05E83"/>
    <w:rsid w:val="00A05FB0"/>
    <w:rsid w:val="00A123DF"/>
    <w:rsid w:val="00A12967"/>
    <w:rsid w:val="00A13146"/>
    <w:rsid w:val="00A149EB"/>
    <w:rsid w:val="00A17948"/>
    <w:rsid w:val="00A201FE"/>
    <w:rsid w:val="00A209A0"/>
    <w:rsid w:val="00A21593"/>
    <w:rsid w:val="00A21B59"/>
    <w:rsid w:val="00A21F4C"/>
    <w:rsid w:val="00A22055"/>
    <w:rsid w:val="00A25281"/>
    <w:rsid w:val="00A25471"/>
    <w:rsid w:val="00A30A6A"/>
    <w:rsid w:val="00A318F1"/>
    <w:rsid w:val="00A3224B"/>
    <w:rsid w:val="00A32FB8"/>
    <w:rsid w:val="00A34653"/>
    <w:rsid w:val="00A34783"/>
    <w:rsid w:val="00A3565D"/>
    <w:rsid w:val="00A35F89"/>
    <w:rsid w:val="00A36E97"/>
    <w:rsid w:val="00A37F85"/>
    <w:rsid w:val="00A400E3"/>
    <w:rsid w:val="00A4052C"/>
    <w:rsid w:val="00A441B1"/>
    <w:rsid w:val="00A4633C"/>
    <w:rsid w:val="00A468F2"/>
    <w:rsid w:val="00A47878"/>
    <w:rsid w:val="00A51BF2"/>
    <w:rsid w:val="00A53881"/>
    <w:rsid w:val="00A54506"/>
    <w:rsid w:val="00A54678"/>
    <w:rsid w:val="00A546BA"/>
    <w:rsid w:val="00A56E03"/>
    <w:rsid w:val="00A5733C"/>
    <w:rsid w:val="00A62A2E"/>
    <w:rsid w:val="00A62BB7"/>
    <w:rsid w:val="00A6334A"/>
    <w:rsid w:val="00A636E7"/>
    <w:rsid w:val="00A65267"/>
    <w:rsid w:val="00A67DEE"/>
    <w:rsid w:val="00A70392"/>
    <w:rsid w:val="00A72448"/>
    <w:rsid w:val="00A77CDB"/>
    <w:rsid w:val="00A80428"/>
    <w:rsid w:val="00A82C1F"/>
    <w:rsid w:val="00A851AC"/>
    <w:rsid w:val="00A873B3"/>
    <w:rsid w:val="00A90A7B"/>
    <w:rsid w:val="00A921F2"/>
    <w:rsid w:val="00A93FE3"/>
    <w:rsid w:val="00A94AA4"/>
    <w:rsid w:val="00A95CF8"/>
    <w:rsid w:val="00A95F52"/>
    <w:rsid w:val="00A96AE5"/>
    <w:rsid w:val="00AA1EC8"/>
    <w:rsid w:val="00AA295F"/>
    <w:rsid w:val="00AA329E"/>
    <w:rsid w:val="00AA3ACC"/>
    <w:rsid w:val="00AA484E"/>
    <w:rsid w:val="00AA7D47"/>
    <w:rsid w:val="00AB12AB"/>
    <w:rsid w:val="00AB16A3"/>
    <w:rsid w:val="00AB3040"/>
    <w:rsid w:val="00AB30E9"/>
    <w:rsid w:val="00AB3B57"/>
    <w:rsid w:val="00AB51EA"/>
    <w:rsid w:val="00AC00AF"/>
    <w:rsid w:val="00AC0114"/>
    <w:rsid w:val="00AC53DF"/>
    <w:rsid w:val="00AC6A73"/>
    <w:rsid w:val="00AD03D4"/>
    <w:rsid w:val="00AD3155"/>
    <w:rsid w:val="00AD3CBA"/>
    <w:rsid w:val="00AD5B59"/>
    <w:rsid w:val="00AD60E4"/>
    <w:rsid w:val="00AE145B"/>
    <w:rsid w:val="00AE1616"/>
    <w:rsid w:val="00AE1B3B"/>
    <w:rsid w:val="00AE61D9"/>
    <w:rsid w:val="00AE61E3"/>
    <w:rsid w:val="00AE6303"/>
    <w:rsid w:val="00AE6C5C"/>
    <w:rsid w:val="00AF0460"/>
    <w:rsid w:val="00AF30D7"/>
    <w:rsid w:val="00AF346C"/>
    <w:rsid w:val="00AF38F8"/>
    <w:rsid w:val="00AF4246"/>
    <w:rsid w:val="00AF463F"/>
    <w:rsid w:val="00AF5408"/>
    <w:rsid w:val="00AF6C31"/>
    <w:rsid w:val="00B06D6F"/>
    <w:rsid w:val="00B10325"/>
    <w:rsid w:val="00B16603"/>
    <w:rsid w:val="00B2019A"/>
    <w:rsid w:val="00B230F0"/>
    <w:rsid w:val="00B23AD3"/>
    <w:rsid w:val="00B23C45"/>
    <w:rsid w:val="00B23D81"/>
    <w:rsid w:val="00B2575E"/>
    <w:rsid w:val="00B258EF"/>
    <w:rsid w:val="00B25F5F"/>
    <w:rsid w:val="00B31934"/>
    <w:rsid w:val="00B320CF"/>
    <w:rsid w:val="00B36B5F"/>
    <w:rsid w:val="00B3711C"/>
    <w:rsid w:val="00B37428"/>
    <w:rsid w:val="00B43ACC"/>
    <w:rsid w:val="00B43FE4"/>
    <w:rsid w:val="00B4549B"/>
    <w:rsid w:val="00B45C7C"/>
    <w:rsid w:val="00B462BC"/>
    <w:rsid w:val="00B4664E"/>
    <w:rsid w:val="00B46B3F"/>
    <w:rsid w:val="00B478C1"/>
    <w:rsid w:val="00B56E2A"/>
    <w:rsid w:val="00B60014"/>
    <w:rsid w:val="00B611FD"/>
    <w:rsid w:val="00B65008"/>
    <w:rsid w:val="00B66B19"/>
    <w:rsid w:val="00B71C12"/>
    <w:rsid w:val="00B74617"/>
    <w:rsid w:val="00B74FFE"/>
    <w:rsid w:val="00B8133D"/>
    <w:rsid w:val="00B8142B"/>
    <w:rsid w:val="00B81478"/>
    <w:rsid w:val="00B825B6"/>
    <w:rsid w:val="00B82819"/>
    <w:rsid w:val="00B835CD"/>
    <w:rsid w:val="00B8459A"/>
    <w:rsid w:val="00B8460B"/>
    <w:rsid w:val="00B84BBA"/>
    <w:rsid w:val="00B857F9"/>
    <w:rsid w:val="00B86E52"/>
    <w:rsid w:val="00B90B33"/>
    <w:rsid w:val="00B94421"/>
    <w:rsid w:val="00B94A35"/>
    <w:rsid w:val="00B958AD"/>
    <w:rsid w:val="00BA0F55"/>
    <w:rsid w:val="00BA2B09"/>
    <w:rsid w:val="00BA4400"/>
    <w:rsid w:val="00BB0712"/>
    <w:rsid w:val="00BB5494"/>
    <w:rsid w:val="00BB5FC3"/>
    <w:rsid w:val="00BB76F6"/>
    <w:rsid w:val="00BC052C"/>
    <w:rsid w:val="00BC0675"/>
    <w:rsid w:val="00BC0ECD"/>
    <w:rsid w:val="00BC2606"/>
    <w:rsid w:val="00BC485C"/>
    <w:rsid w:val="00BC5864"/>
    <w:rsid w:val="00BC6F3F"/>
    <w:rsid w:val="00BC7131"/>
    <w:rsid w:val="00BC76BA"/>
    <w:rsid w:val="00BD071F"/>
    <w:rsid w:val="00BD08ED"/>
    <w:rsid w:val="00BD34BA"/>
    <w:rsid w:val="00BD4573"/>
    <w:rsid w:val="00BD6032"/>
    <w:rsid w:val="00BE028C"/>
    <w:rsid w:val="00BE3E29"/>
    <w:rsid w:val="00BE4755"/>
    <w:rsid w:val="00BE5836"/>
    <w:rsid w:val="00BE67D8"/>
    <w:rsid w:val="00BF0537"/>
    <w:rsid w:val="00BF0DB0"/>
    <w:rsid w:val="00BF2FF8"/>
    <w:rsid w:val="00BF51B6"/>
    <w:rsid w:val="00BF5CF2"/>
    <w:rsid w:val="00BF7398"/>
    <w:rsid w:val="00C03832"/>
    <w:rsid w:val="00C04F18"/>
    <w:rsid w:val="00C076A6"/>
    <w:rsid w:val="00C12336"/>
    <w:rsid w:val="00C13447"/>
    <w:rsid w:val="00C16DD1"/>
    <w:rsid w:val="00C20288"/>
    <w:rsid w:val="00C21C9C"/>
    <w:rsid w:val="00C2287C"/>
    <w:rsid w:val="00C235E2"/>
    <w:rsid w:val="00C2562D"/>
    <w:rsid w:val="00C25B36"/>
    <w:rsid w:val="00C27B09"/>
    <w:rsid w:val="00C31971"/>
    <w:rsid w:val="00C32865"/>
    <w:rsid w:val="00C3356F"/>
    <w:rsid w:val="00C33F5A"/>
    <w:rsid w:val="00C374E2"/>
    <w:rsid w:val="00C4276E"/>
    <w:rsid w:val="00C42ED4"/>
    <w:rsid w:val="00C42F9B"/>
    <w:rsid w:val="00C467B7"/>
    <w:rsid w:val="00C50364"/>
    <w:rsid w:val="00C535AD"/>
    <w:rsid w:val="00C53EA4"/>
    <w:rsid w:val="00C54378"/>
    <w:rsid w:val="00C5476C"/>
    <w:rsid w:val="00C56A4A"/>
    <w:rsid w:val="00C61BE7"/>
    <w:rsid w:val="00C63C0C"/>
    <w:rsid w:val="00C64D0D"/>
    <w:rsid w:val="00C66BDE"/>
    <w:rsid w:val="00C71AA2"/>
    <w:rsid w:val="00C71F69"/>
    <w:rsid w:val="00C7258D"/>
    <w:rsid w:val="00C72E88"/>
    <w:rsid w:val="00C73813"/>
    <w:rsid w:val="00C8034E"/>
    <w:rsid w:val="00C80548"/>
    <w:rsid w:val="00C81F16"/>
    <w:rsid w:val="00C84E61"/>
    <w:rsid w:val="00C87245"/>
    <w:rsid w:val="00C906C2"/>
    <w:rsid w:val="00C9142E"/>
    <w:rsid w:val="00C9171F"/>
    <w:rsid w:val="00C91A0E"/>
    <w:rsid w:val="00C946D6"/>
    <w:rsid w:val="00C94C3A"/>
    <w:rsid w:val="00C95397"/>
    <w:rsid w:val="00C97408"/>
    <w:rsid w:val="00CA211F"/>
    <w:rsid w:val="00CA4F8D"/>
    <w:rsid w:val="00CA5D28"/>
    <w:rsid w:val="00CB0660"/>
    <w:rsid w:val="00CB15FF"/>
    <w:rsid w:val="00CB38E0"/>
    <w:rsid w:val="00CB3A75"/>
    <w:rsid w:val="00CB5DEF"/>
    <w:rsid w:val="00CB73BE"/>
    <w:rsid w:val="00CC0A39"/>
    <w:rsid w:val="00CC0C37"/>
    <w:rsid w:val="00CC2198"/>
    <w:rsid w:val="00CC2409"/>
    <w:rsid w:val="00CC49E2"/>
    <w:rsid w:val="00CC4E52"/>
    <w:rsid w:val="00CC70C9"/>
    <w:rsid w:val="00CD28B6"/>
    <w:rsid w:val="00CD7248"/>
    <w:rsid w:val="00CE2CF3"/>
    <w:rsid w:val="00CE3273"/>
    <w:rsid w:val="00CE33BA"/>
    <w:rsid w:val="00CE4644"/>
    <w:rsid w:val="00CE7A19"/>
    <w:rsid w:val="00CF12A4"/>
    <w:rsid w:val="00CF568D"/>
    <w:rsid w:val="00CF57BF"/>
    <w:rsid w:val="00CF5805"/>
    <w:rsid w:val="00CF5EBD"/>
    <w:rsid w:val="00CF7C3B"/>
    <w:rsid w:val="00D00515"/>
    <w:rsid w:val="00D0184B"/>
    <w:rsid w:val="00D11FB8"/>
    <w:rsid w:val="00D126E0"/>
    <w:rsid w:val="00D14545"/>
    <w:rsid w:val="00D14F81"/>
    <w:rsid w:val="00D15BA4"/>
    <w:rsid w:val="00D2017B"/>
    <w:rsid w:val="00D20DA9"/>
    <w:rsid w:val="00D275C9"/>
    <w:rsid w:val="00D30FFD"/>
    <w:rsid w:val="00D32CC2"/>
    <w:rsid w:val="00D32E75"/>
    <w:rsid w:val="00D34578"/>
    <w:rsid w:val="00D35F94"/>
    <w:rsid w:val="00D3688F"/>
    <w:rsid w:val="00D369EF"/>
    <w:rsid w:val="00D374D5"/>
    <w:rsid w:val="00D4046B"/>
    <w:rsid w:val="00D42D11"/>
    <w:rsid w:val="00D43D30"/>
    <w:rsid w:val="00D44EA7"/>
    <w:rsid w:val="00D44FBA"/>
    <w:rsid w:val="00D452F1"/>
    <w:rsid w:val="00D460C8"/>
    <w:rsid w:val="00D46769"/>
    <w:rsid w:val="00D5291E"/>
    <w:rsid w:val="00D539AF"/>
    <w:rsid w:val="00D561EA"/>
    <w:rsid w:val="00D564E1"/>
    <w:rsid w:val="00D61A38"/>
    <w:rsid w:val="00D64328"/>
    <w:rsid w:val="00D64D59"/>
    <w:rsid w:val="00D66DB9"/>
    <w:rsid w:val="00D67B58"/>
    <w:rsid w:val="00D7164B"/>
    <w:rsid w:val="00D743D7"/>
    <w:rsid w:val="00D7498D"/>
    <w:rsid w:val="00D75982"/>
    <w:rsid w:val="00D775CA"/>
    <w:rsid w:val="00D84B0A"/>
    <w:rsid w:val="00D873F2"/>
    <w:rsid w:val="00D912BB"/>
    <w:rsid w:val="00D9349D"/>
    <w:rsid w:val="00D9380F"/>
    <w:rsid w:val="00DA0BED"/>
    <w:rsid w:val="00DA35E7"/>
    <w:rsid w:val="00DA36CC"/>
    <w:rsid w:val="00DA54A2"/>
    <w:rsid w:val="00DA7E7B"/>
    <w:rsid w:val="00DB3C47"/>
    <w:rsid w:val="00DB4A69"/>
    <w:rsid w:val="00DB4D53"/>
    <w:rsid w:val="00DB50F5"/>
    <w:rsid w:val="00DC039F"/>
    <w:rsid w:val="00DC03D9"/>
    <w:rsid w:val="00DC09C4"/>
    <w:rsid w:val="00DC1B01"/>
    <w:rsid w:val="00DC38B2"/>
    <w:rsid w:val="00DC5FFE"/>
    <w:rsid w:val="00DC63CE"/>
    <w:rsid w:val="00DC76B1"/>
    <w:rsid w:val="00DD4B52"/>
    <w:rsid w:val="00DD4C84"/>
    <w:rsid w:val="00DD5A73"/>
    <w:rsid w:val="00DD5AE7"/>
    <w:rsid w:val="00DD6CAA"/>
    <w:rsid w:val="00DD77BD"/>
    <w:rsid w:val="00DD7DF6"/>
    <w:rsid w:val="00DE16F9"/>
    <w:rsid w:val="00DE2DAB"/>
    <w:rsid w:val="00DE596A"/>
    <w:rsid w:val="00DF25FB"/>
    <w:rsid w:val="00DF26C3"/>
    <w:rsid w:val="00DF410B"/>
    <w:rsid w:val="00DF575C"/>
    <w:rsid w:val="00DF58A6"/>
    <w:rsid w:val="00E008FC"/>
    <w:rsid w:val="00E01892"/>
    <w:rsid w:val="00E04A39"/>
    <w:rsid w:val="00E078E4"/>
    <w:rsid w:val="00E07D92"/>
    <w:rsid w:val="00E07FA0"/>
    <w:rsid w:val="00E119F7"/>
    <w:rsid w:val="00E11C19"/>
    <w:rsid w:val="00E121C8"/>
    <w:rsid w:val="00E12D51"/>
    <w:rsid w:val="00E13550"/>
    <w:rsid w:val="00E17502"/>
    <w:rsid w:val="00E17520"/>
    <w:rsid w:val="00E20010"/>
    <w:rsid w:val="00E20E7E"/>
    <w:rsid w:val="00E2142F"/>
    <w:rsid w:val="00E21D05"/>
    <w:rsid w:val="00E22A53"/>
    <w:rsid w:val="00E247A1"/>
    <w:rsid w:val="00E26230"/>
    <w:rsid w:val="00E262F5"/>
    <w:rsid w:val="00E26E39"/>
    <w:rsid w:val="00E27634"/>
    <w:rsid w:val="00E27B4C"/>
    <w:rsid w:val="00E31CD0"/>
    <w:rsid w:val="00E32F45"/>
    <w:rsid w:val="00E34D55"/>
    <w:rsid w:val="00E35B90"/>
    <w:rsid w:val="00E35DE6"/>
    <w:rsid w:val="00E373F9"/>
    <w:rsid w:val="00E3768E"/>
    <w:rsid w:val="00E40A09"/>
    <w:rsid w:val="00E40F92"/>
    <w:rsid w:val="00E410FC"/>
    <w:rsid w:val="00E5136D"/>
    <w:rsid w:val="00E52C94"/>
    <w:rsid w:val="00E541A6"/>
    <w:rsid w:val="00E54C55"/>
    <w:rsid w:val="00E55075"/>
    <w:rsid w:val="00E612B1"/>
    <w:rsid w:val="00E616A5"/>
    <w:rsid w:val="00E62657"/>
    <w:rsid w:val="00E631B9"/>
    <w:rsid w:val="00E63407"/>
    <w:rsid w:val="00E6621A"/>
    <w:rsid w:val="00E664E7"/>
    <w:rsid w:val="00E66FE9"/>
    <w:rsid w:val="00E67489"/>
    <w:rsid w:val="00E70C59"/>
    <w:rsid w:val="00E71357"/>
    <w:rsid w:val="00E713BE"/>
    <w:rsid w:val="00E72CB1"/>
    <w:rsid w:val="00E75399"/>
    <w:rsid w:val="00E756AF"/>
    <w:rsid w:val="00E762CE"/>
    <w:rsid w:val="00E77EFE"/>
    <w:rsid w:val="00E8419C"/>
    <w:rsid w:val="00E8467C"/>
    <w:rsid w:val="00E86E0D"/>
    <w:rsid w:val="00E87AA9"/>
    <w:rsid w:val="00E87BD9"/>
    <w:rsid w:val="00E90D29"/>
    <w:rsid w:val="00E92620"/>
    <w:rsid w:val="00E9418C"/>
    <w:rsid w:val="00E94206"/>
    <w:rsid w:val="00E9583F"/>
    <w:rsid w:val="00E9648C"/>
    <w:rsid w:val="00E96BE3"/>
    <w:rsid w:val="00E9708C"/>
    <w:rsid w:val="00EA023C"/>
    <w:rsid w:val="00EA2F1F"/>
    <w:rsid w:val="00EA3FC4"/>
    <w:rsid w:val="00EA552D"/>
    <w:rsid w:val="00EA5E4F"/>
    <w:rsid w:val="00EA713B"/>
    <w:rsid w:val="00EA7B94"/>
    <w:rsid w:val="00EB009E"/>
    <w:rsid w:val="00EB0853"/>
    <w:rsid w:val="00EB1A19"/>
    <w:rsid w:val="00EB2FF1"/>
    <w:rsid w:val="00EB3016"/>
    <w:rsid w:val="00EC4E92"/>
    <w:rsid w:val="00EC7C08"/>
    <w:rsid w:val="00ED2FAA"/>
    <w:rsid w:val="00ED752B"/>
    <w:rsid w:val="00EE0B0F"/>
    <w:rsid w:val="00EE240D"/>
    <w:rsid w:val="00EE471A"/>
    <w:rsid w:val="00EE55B3"/>
    <w:rsid w:val="00EE577A"/>
    <w:rsid w:val="00EF1576"/>
    <w:rsid w:val="00EF2363"/>
    <w:rsid w:val="00EF3F15"/>
    <w:rsid w:val="00EF407E"/>
    <w:rsid w:val="00EF5910"/>
    <w:rsid w:val="00EF5E54"/>
    <w:rsid w:val="00EF6663"/>
    <w:rsid w:val="00EF7173"/>
    <w:rsid w:val="00EF7B5F"/>
    <w:rsid w:val="00F002E7"/>
    <w:rsid w:val="00F01156"/>
    <w:rsid w:val="00F02A02"/>
    <w:rsid w:val="00F03129"/>
    <w:rsid w:val="00F041A5"/>
    <w:rsid w:val="00F0517D"/>
    <w:rsid w:val="00F07669"/>
    <w:rsid w:val="00F1087B"/>
    <w:rsid w:val="00F12162"/>
    <w:rsid w:val="00F15131"/>
    <w:rsid w:val="00F159A3"/>
    <w:rsid w:val="00F16931"/>
    <w:rsid w:val="00F16975"/>
    <w:rsid w:val="00F17515"/>
    <w:rsid w:val="00F17522"/>
    <w:rsid w:val="00F17600"/>
    <w:rsid w:val="00F21687"/>
    <w:rsid w:val="00F24761"/>
    <w:rsid w:val="00F26EFA"/>
    <w:rsid w:val="00F275C1"/>
    <w:rsid w:val="00F301AF"/>
    <w:rsid w:val="00F31A07"/>
    <w:rsid w:val="00F3614F"/>
    <w:rsid w:val="00F37998"/>
    <w:rsid w:val="00F379D0"/>
    <w:rsid w:val="00F37B48"/>
    <w:rsid w:val="00F37F1E"/>
    <w:rsid w:val="00F45E93"/>
    <w:rsid w:val="00F45F0C"/>
    <w:rsid w:val="00F502B7"/>
    <w:rsid w:val="00F502D3"/>
    <w:rsid w:val="00F50CF3"/>
    <w:rsid w:val="00F5131E"/>
    <w:rsid w:val="00F516E4"/>
    <w:rsid w:val="00F51CF5"/>
    <w:rsid w:val="00F603B1"/>
    <w:rsid w:val="00F61CA9"/>
    <w:rsid w:val="00F6201C"/>
    <w:rsid w:val="00F622BE"/>
    <w:rsid w:val="00F62FE3"/>
    <w:rsid w:val="00F63116"/>
    <w:rsid w:val="00F64784"/>
    <w:rsid w:val="00F649C5"/>
    <w:rsid w:val="00F65005"/>
    <w:rsid w:val="00F65133"/>
    <w:rsid w:val="00F65C59"/>
    <w:rsid w:val="00F65CD7"/>
    <w:rsid w:val="00F668FA"/>
    <w:rsid w:val="00F676D3"/>
    <w:rsid w:val="00F677D6"/>
    <w:rsid w:val="00F71438"/>
    <w:rsid w:val="00F7542A"/>
    <w:rsid w:val="00F765E9"/>
    <w:rsid w:val="00F803CE"/>
    <w:rsid w:val="00F8077E"/>
    <w:rsid w:val="00F81265"/>
    <w:rsid w:val="00F84320"/>
    <w:rsid w:val="00F856A0"/>
    <w:rsid w:val="00F85CEB"/>
    <w:rsid w:val="00F85DDF"/>
    <w:rsid w:val="00F85FD0"/>
    <w:rsid w:val="00F860A8"/>
    <w:rsid w:val="00F87EB9"/>
    <w:rsid w:val="00F914AA"/>
    <w:rsid w:val="00F922D1"/>
    <w:rsid w:val="00F94E74"/>
    <w:rsid w:val="00F95783"/>
    <w:rsid w:val="00FA2E32"/>
    <w:rsid w:val="00FA492F"/>
    <w:rsid w:val="00FA5F8B"/>
    <w:rsid w:val="00FB02A4"/>
    <w:rsid w:val="00FB037A"/>
    <w:rsid w:val="00FB1C2C"/>
    <w:rsid w:val="00FB1CC1"/>
    <w:rsid w:val="00FC02A0"/>
    <w:rsid w:val="00FC18A6"/>
    <w:rsid w:val="00FC224C"/>
    <w:rsid w:val="00FC2EC2"/>
    <w:rsid w:val="00FC30A5"/>
    <w:rsid w:val="00FC353D"/>
    <w:rsid w:val="00FC3678"/>
    <w:rsid w:val="00FC44AB"/>
    <w:rsid w:val="00FC4A82"/>
    <w:rsid w:val="00FC50A3"/>
    <w:rsid w:val="00FC664F"/>
    <w:rsid w:val="00FD19BC"/>
    <w:rsid w:val="00FD1EAA"/>
    <w:rsid w:val="00FD5B90"/>
    <w:rsid w:val="00FD711B"/>
    <w:rsid w:val="00FE1117"/>
    <w:rsid w:val="00FE154D"/>
    <w:rsid w:val="00FE375B"/>
    <w:rsid w:val="00FF01B1"/>
    <w:rsid w:val="00FF0AE9"/>
    <w:rsid w:val="00FF1F02"/>
    <w:rsid w:val="00FF53DF"/>
    <w:rsid w:val="00FF659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AA5A9E"/>
  <w15:docId w15:val="{49233BBD-5E47-4961-915E-3103FAC1C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21B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6D3813"/>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tabs>
        <w:tab w:val="left" w:pos="6912"/>
      </w:tabs>
      <w:spacing w:before="200" w:after="0" w:line="360" w:lineRule="auto"/>
      <w:outlineLvl w:val="1"/>
    </w:pPr>
    <w:rPr>
      <w:rFonts w:ascii="Times New Roman" w:hAnsi="Times New Roman" w:cs="Times New Roman"/>
      <w:caps/>
      <w:spacing w:val="15"/>
    </w:rPr>
  </w:style>
  <w:style w:type="paragraph" w:styleId="Kop3">
    <w:name w:val="heading 3"/>
    <w:basedOn w:val="Standaard"/>
    <w:next w:val="Standaard"/>
    <w:link w:val="Kop3Char"/>
    <w:uiPriority w:val="9"/>
    <w:semiHidden/>
    <w:unhideWhenUsed/>
    <w:qFormat/>
    <w:rsid w:val="00D32E75"/>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3D68F3"/>
    <w:pPr>
      <w:spacing w:after="0" w:line="240" w:lineRule="auto"/>
    </w:pPr>
  </w:style>
  <w:style w:type="character" w:styleId="Hyperlink">
    <w:name w:val="Hyperlink"/>
    <w:basedOn w:val="Standaardalinea-lettertype"/>
    <w:uiPriority w:val="99"/>
    <w:unhideWhenUsed/>
    <w:rsid w:val="00A21B59"/>
    <w:rPr>
      <w:color w:val="0000FF"/>
      <w:u w:val="single"/>
    </w:rPr>
  </w:style>
  <w:style w:type="character" w:customStyle="1" w:styleId="Kop1Char">
    <w:name w:val="Kop 1 Char"/>
    <w:basedOn w:val="Standaardalinea-lettertype"/>
    <w:link w:val="Kop1"/>
    <w:uiPriority w:val="9"/>
    <w:rsid w:val="00A21B59"/>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A21B59"/>
    <w:pPr>
      <w:spacing w:before="240" w:line="259" w:lineRule="auto"/>
      <w:outlineLvl w:val="9"/>
    </w:pPr>
    <w:rPr>
      <w:b w:val="0"/>
      <w:bCs w:val="0"/>
      <w:sz w:val="32"/>
      <w:szCs w:val="32"/>
    </w:rPr>
  </w:style>
  <w:style w:type="paragraph" w:styleId="Inhopg1">
    <w:name w:val="toc 1"/>
    <w:basedOn w:val="Standaard"/>
    <w:next w:val="Standaard"/>
    <w:autoRedefine/>
    <w:uiPriority w:val="39"/>
    <w:unhideWhenUsed/>
    <w:qFormat/>
    <w:rsid w:val="00A21B59"/>
    <w:pPr>
      <w:tabs>
        <w:tab w:val="right" w:leader="dot" w:pos="9062"/>
      </w:tabs>
      <w:spacing w:after="100" w:line="240" w:lineRule="auto"/>
    </w:pPr>
    <w:rPr>
      <w:rFonts w:ascii="Times New Roman" w:eastAsia="MS Mincho" w:hAnsi="Times New Roman" w:cs="Times New Roman"/>
      <w:b/>
      <w:noProof/>
      <w:sz w:val="24"/>
      <w:szCs w:val="24"/>
      <w:lang w:eastAsia="ja-JP"/>
    </w:rPr>
  </w:style>
  <w:style w:type="paragraph" w:styleId="Inhopg2">
    <w:name w:val="toc 2"/>
    <w:basedOn w:val="Standaard"/>
    <w:next w:val="Standaard"/>
    <w:autoRedefine/>
    <w:uiPriority w:val="39"/>
    <w:unhideWhenUsed/>
    <w:qFormat/>
    <w:rsid w:val="00A21B59"/>
    <w:pPr>
      <w:spacing w:after="100" w:line="240" w:lineRule="auto"/>
      <w:ind w:left="240"/>
    </w:pPr>
    <w:rPr>
      <w:rFonts w:ascii="Times New Roman" w:eastAsia="MS Mincho" w:hAnsi="Times New Roman" w:cs="Times New Roman"/>
      <w:sz w:val="24"/>
      <w:szCs w:val="24"/>
      <w:lang w:eastAsia="ja-JP"/>
    </w:rPr>
  </w:style>
  <w:style w:type="paragraph" w:styleId="Ballontekst">
    <w:name w:val="Balloon Text"/>
    <w:basedOn w:val="Standaard"/>
    <w:link w:val="BallontekstChar"/>
    <w:uiPriority w:val="99"/>
    <w:semiHidden/>
    <w:unhideWhenUsed/>
    <w:rsid w:val="00A21B5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1B59"/>
    <w:rPr>
      <w:rFonts w:ascii="Tahoma" w:hAnsi="Tahoma" w:cs="Tahoma"/>
      <w:sz w:val="16"/>
      <w:szCs w:val="16"/>
    </w:rPr>
  </w:style>
  <w:style w:type="character" w:customStyle="1" w:styleId="Kop2Char">
    <w:name w:val="Kop 2 Char"/>
    <w:basedOn w:val="Standaardalinea-lettertype"/>
    <w:link w:val="Kop2"/>
    <w:uiPriority w:val="9"/>
    <w:rsid w:val="006D3813"/>
    <w:rPr>
      <w:rFonts w:ascii="Times New Roman" w:eastAsiaTheme="minorEastAsia" w:hAnsi="Times New Roman" w:cs="Times New Roman"/>
      <w:caps/>
      <w:spacing w:val="15"/>
      <w:shd w:val="clear" w:color="auto" w:fill="DBE5F1" w:themeFill="accent1" w:themeFillTint="33"/>
    </w:rPr>
  </w:style>
  <w:style w:type="paragraph" w:styleId="Normaalweb">
    <w:name w:val="Normal (Web)"/>
    <w:basedOn w:val="Standaard"/>
    <w:uiPriority w:val="99"/>
    <w:unhideWhenUsed/>
    <w:rsid w:val="00FC4A82"/>
    <w:pPr>
      <w:spacing w:before="100" w:beforeAutospacing="1" w:after="100" w:afterAutospacing="1" w:line="240" w:lineRule="auto"/>
    </w:pPr>
    <w:rPr>
      <w:rFonts w:ascii="Times New Roman" w:hAnsi="Times New Roman" w:cs="Times New Roman"/>
      <w:sz w:val="24"/>
      <w:szCs w:val="24"/>
    </w:rPr>
  </w:style>
  <w:style w:type="character" w:styleId="Verwijzingopmerking">
    <w:name w:val="annotation reference"/>
    <w:basedOn w:val="Standaardalinea-lettertype"/>
    <w:uiPriority w:val="99"/>
    <w:semiHidden/>
    <w:unhideWhenUsed/>
    <w:rsid w:val="00091C21"/>
    <w:rPr>
      <w:sz w:val="16"/>
      <w:szCs w:val="16"/>
    </w:rPr>
  </w:style>
  <w:style w:type="paragraph" w:styleId="Voetnoottekst">
    <w:name w:val="footnote text"/>
    <w:basedOn w:val="Standaard"/>
    <w:link w:val="VoetnoottekstChar"/>
    <w:uiPriority w:val="99"/>
    <w:unhideWhenUsed/>
    <w:rsid w:val="00091C21"/>
    <w:pPr>
      <w:spacing w:after="0" w:line="240" w:lineRule="auto"/>
    </w:pPr>
    <w:rPr>
      <w:rFonts w:ascii="Calibri" w:eastAsia="Calibri" w:hAnsi="Calibri" w:cs="SimSun"/>
      <w:sz w:val="20"/>
      <w:szCs w:val="20"/>
    </w:rPr>
  </w:style>
  <w:style w:type="character" w:customStyle="1" w:styleId="VoetnoottekstChar">
    <w:name w:val="Voetnoottekst Char"/>
    <w:basedOn w:val="Standaardalinea-lettertype"/>
    <w:link w:val="Voetnoottekst"/>
    <w:uiPriority w:val="99"/>
    <w:rsid w:val="00091C21"/>
    <w:rPr>
      <w:rFonts w:ascii="Calibri" w:eastAsia="Calibri" w:hAnsi="Calibri" w:cs="SimSun"/>
      <w:sz w:val="20"/>
      <w:szCs w:val="20"/>
    </w:rPr>
  </w:style>
  <w:style w:type="character" w:styleId="Voetnootmarkering">
    <w:name w:val="footnote reference"/>
    <w:basedOn w:val="Standaardalinea-lettertype"/>
    <w:uiPriority w:val="99"/>
    <w:unhideWhenUsed/>
    <w:rsid w:val="00091C21"/>
    <w:rPr>
      <w:vertAlign w:val="superscript"/>
    </w:rPr>
  </w:style>
  <w:style w:type="paragraph" w:styleId="Lijstalinea">
    <w:name w:val="List Paragraph"/>
    <w:basedOn w:val="Standaard"/>
    <w:uiPriority w:val="34"/>
    <w:qFormat/>
    <w:rsid w:val="0044586E"/>
    <w:pPr>
      <w:ind w:left="720"/>
      <w:contextualSpacing/>
    </w:pPr>
  </w:style>
  <w:style w:type="paragraph" w:styleId="Koptekst">
    <w:name w:val="header"/>
    <w:basedOn w:val="Standaard"/>
    <w:link w:val="KoptekstChar"/>
    <w:uiPriority w:val="99"/>
    <w:unhideWhenUsed/>
    <w:rsid w:val="00BE028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E028C"/>
  </w:style>
  <w:style w:type="paragraph" w:styleId="Voettekst">
    <w:name w:val="footer"/>
    <w:basedOn w:val="Standaard"/>
    <w:link w:val="VoettekstChar"/>
    <w:uiPriority w:val="99"/>
    <w:unhideWhenUsed/>
    <w:rsid w:val="00BE028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E028C"/>
  </w:style>
  <w:style w:type="paragraph" w:customStyle="1" w:styleId="paragraph">
    <w:name w:val="paragraph"/>
    <w:basedOn w:val="Standaard"/>
    <w:rsid w:val="00972F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Standaardalinea-lettertype"/>
    <w:rsid w:val="00972F52"/>
  </w:style>
  <w:style w:type="character" w:customStyle="1" w:styleId="eop">
    <w:name w:val="eop"/>
    <w:basedOn w:val="Standaardalinea-lettertype"/>
    <w:rsid w:val="00972F52"/>
  </w:style>
  <w:style w:type="character" w:customStyle="1" w:styleId="scxw136881072">
    <w:name w:val="scxw136881072"/>
    <w:basedOn w:val="Standaardalinea-lettertype"/>
    <w:rsid w:val="00972F52"/>
  </w:style>
  <w:style w:type="character" w:styleId="GevolgdeHyperlink">
    <w:name w:val="FollowedHyperlink"/>
    <w:basedOn w:val="Standaardalinea-lettertype"/>
    <w:uiPriority w:val="99"/>
    <w:semiHidden/>
    <w:unhideWhenUsed/>
    <w:rsid w:val="00375A78"/>
    <w:rPr>
      <w:color w:val="800080" w:themeColor="followedHyperlink"/>
      <w:u w:val="single"/>
    </w:rPr>
  </w:style>
  <w:style w:type="paragraph" w:styleId="Inhopg3">
    <w:name w:val="toc 3"/>
    <w:basedOn w:val="Standaard"/>
    <w:next w:val="Standaard"/>
    <w:autoRedefine/>
    <w:uiPriority w:val="39"/>
    <w:unhideWhenUsed/>
    <w:qFormat/>
    <w:rsid w:val="00B8460B"/>
    <w:pPr>
      <w:spacing w:after="100"/>
    </w:pPr>
    <w:rPr>
      <w:b/>
    </w:rPr>
  </w:style>
  <w:style w:type="table" w:styleId="Tabelraster">
    <w:name w:val="Table Grid"/>
    <w:basedOn w:val="Standaardtabel"/>
    <w:uiPriority w:val="1"/>
    <w:rsid w:val="00EB1A1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GeenafstandChar">
    <w:name w:val="Geen afstand Char"/>
    <w:basedOn w:val="Standaardalinea-lettertype"/>
    <w:link w:val="Geenafstand"/>
    <w:uiPriority w:val="1"/>
    <w:rsid w:val="00EB1A19"/>
  </w:style>
  <w:style w:type="paragraph" w:customStyle="1" w:styleId="Default">
    <w:name w:val="Default"/>
    <w:rsid w:val="00944C0C"/>
    <w:pPr>
      <w:autoSpaceDE w:val="0"/>
      <w:autoSpaceDN w:val="0"/>
      <w:adjustRightInd w:val="0"/>
      <w:spacing w:after="0" w:line="240" w:lineRule="auto"/>
    </w:pPr>
    <w:rPr>
      <w:rFonts w:ascii="Arial" w:hAnsi="Arial" w:cs="Arial"/>
      <w:color w:val="000000"/>
      <w:sz w:val="24"/>
      <w:szCs w:val="24"/>
    </w:rPr>
  </w:style>
  <w:style w:type="paragraph" w:customStyle="1" w:styleId="ti-oj-1">
    <w:name w:val="ti-oj-1"/>
    <w:basedOn w:val="Standaard"/>
    <w:rsid w:val="00C725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um1">
    <w:name w:val="Datum1"/>
    <w:basedOn w:val="Standaardalinea-lettertype"/>
    <w:rsid w:val="00CE3273"/>
  </w:style>
  <w:style w:type="character" w:customStyle="1" w:styleId="divider">
    <w:name w:val="divider"/>
    <w:basedOn w:val="Standaardalinea-lettertype"/>
    <w:rsid w:val="00CE3273"/>
  </w:style>
  <w:style w:type="paragraph" w:customStyle="1" w:styleId="Lijstalinea1">
    <w:name w:val="Lijstalinea1"/>
    <w:basedOn w:val="Standaard"/>
    <w:rsid w:val="00B43FE4"/>
    <w:pPr>
      <w:ind w:left="720"/>
      <w:contextualSpacing/>
    </w:pPr>
    <w:rPr>
      <w:rFonts w:ascii="Times New Roman" w:eastAsia="Times New Roman" w:hAnsi="Times New Roman" w:cs="Times New Roman"/>
      <w:color w:val="000000"/>
      <w:sz w:val="24"/>
      <w:szCs w:val="24"/>
      <w:lang w:val="en-GB"/>
    </w:rPr>
  </w:style>
  <w:style w:type="character" w:customStyle="1" w:styleId="Kop3Char">
    <w:name w:val="Kop 3 Char"/>
    <w:basedOn w:val="Standaardalinea-lettertype"/>
    <w:link w:val="Kop3"/>
    <w:uiPriority w:val="9"/>
    <w:semiHidden/>
    <w:rsid w:val="00D32E75"/>
    <w:rPr>
      <w:rFonts w:asciiTheme="majorHAnsi" w:eastAsiaTheme="majorEastAsia" w:hAnsiTheme="majorHAnsi" w:cstheme="majorBidi"/>
      <w:b/>
      <w:bCs/>
      <w:color w:val="4F81BD" w:themeColor="accent1"/>
    </w:rPr>
  </w:style>
  <w:style w:type="paragraph" w:customStyle="1" w:styleId="hd-oj">
    <w:name w:val="hd-oj"/>
    <w:basedOn w:val="Standaard"/>
    <w:rsid w:val="009614F0"/>
    <w:pPr>
      <w:spacing w:before="100" w:beforeAutospacing="1" w:after="100" w:afterAutospacing="1" w:line="240" w:lineRule="auto"/>
    </w:pPr>
    <w:rPr>
      <w:rFonts w:ascii="Times New Roman" w:eastAsia="Times New Roman" w:hAnsi="Times New Roman" w:cs="Times New Roman"/>
      <w:sz w:val="24"/>
      <w:szCs w:val="24"/>
    </w:rPr>
  </w:style>
  <w:style w:type="paragraph" w:styleId="Eindnoottekst">
    <w:name w:val="endnote text"/>
    <w:basedOn w:val="Standaard"/>
    <w:link w:val="EindnoottekstChar"/>
    <w:uiPriority w:val="99"/>
    <w:semiHidden/>
    <w:unhideWhenUsed/>
    <w:rsid w:val="00C535AD"/>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C535AD"/>
    <w:rPr>
      <w:sz w:val="20"/>
      <w:szCs w:val="20"/>
    </w:rPr>
  </w:style>
  <w:style w:type="character" w:styleId="Eindnootmarkering">
    <w:name w:val="endnote reference"/>
    <w:basedOn w:val="Standaardalinea-lettertype"/>
    <w:uiPriority w:val="99"/>
    <w:semiHidden/>
    <w:unhideWhenUsed/>
    <w:rsid w:val="00C535AD"/>
    <w:rPr>
      <w:vertAlign w:val="superscript"/>
    </w:rPr>
  </w:style>
  <w:style w:type="character" w:customStyle="1" w:styleId="hl2">
    <w:name w:val="hl2"/>
    <w:basedOn w:val="Standaardalinea-lettertype"/>
    <w:rsid w:val="004901D7"/>
  </w:style>
  <w:style w:type="character" w:customStyle="1" w:styleId="hl1">
    <w:name w:val="hl1"/>
    <w:basedOn w:val="Standaardalinea-lettertype"/>
    <w:rsid w:val="004901D7"/>
  </w:style>
  <w:style w:type="character" w:customStyle="1" w:styleId="hl0">
    <w:name w:val="hl0"/>
    <w:basedOn w:val="Standaardalinea-lettertype"/>
    <w:rsid w:val="004901D7"/>
  </w:style>
  <w:style w:type="character" w:customStyle="1" w:styleId="hl3">
    <w:name w:val="hl3"/>
    <w:basedOn w:val="Standaardalinea-lettertype"/>
    <w:rsid w:val="005D1DCD"/>
  </w:style>
  <w:style w:type="character" w:customStyle="1" w:styleId="hl4">
    <w:name w:val="hl4"/>
    <w:basedOn w:val="Standaardalinea-lettertype"/>
    <w:rsid w:val="009E021C"/>
  </w:style>
  <w:style w:type="paragraph" w:styleId="Tekstopmerking">
    <w:name w:val="annotation text"/>
    <w:basedOn w:val="Standaard"/>
    <w:link w:val="TekstopmerkingChar"/>
    <w:uiPriority w:val="99"/>
    <w:unhideWhenUsed/>
    <w:rsid w:val="00E35B90"/>
    <w:pPr>
      <w:spacing w:line="240" w:lineRule="auto"/>
    </w:pPr>
    <w:rPr>
      <w:sz w:val="20"/>
      <w:szCs w:val="20"/>
    </w:rPr>
  </w:style>
  <w:style w:type="character" w:customStyle="1" w:styleId="TekstopmerkingChar">
    <w:name w:val="Tekst opmerking Char"/>
    <w:basedOn w:val="Standaardalinea-lettertype"/>
    <w:link w:val="Tekstopmerking"/>
    <w:uiPriority w:val="99"/>
    <w:rsid w:val="00E35B90"/>
    <w:rPr>
      <w:sz w:val="20"/>
      <w:szCs w:val="20"/>
    </w:rPr>
  </w:style>
  <w:style w:type="paragraph" w:styleId="Onderwerpvanopmerking">
    <w:name w:val="annotation subject"/>
    <w:basedOn w:val="Tekstopmerking"/>
    <w:next w:val="Tekstopmerking"/>
    <w:link w:val="OnderwerpvanopmerkingChar"/>
    <w:uiPriority w:val="99"/>
    <w:semiHidden/>
    <w:unhideWhenUsed/>
    <w:rsid w:val="00E35B90"/>
    <w:rPr>
      <w:b/>
      <w:bCs/>
    </w:rPr>
  </w:style>
  <w:style w:type="character" w:customStyle="1" w:styleId="OnderwerpvanopmerkingChar">
    <w:name w:val="Onderwerp van opmerking Char"/>
    <w:basedOn w:val="TekstopmerkingChar"/>
    <w:link w:val="Onderwerpvanopmerking"/>
    <w:uiPriority w:val="99"/>
    <w:semiHidden/>
    <w:rsid w:val="00E35B90"/>
    <w:rPr>
      <w:b/>
      <w:bCs/>
      <w:sz w:val="20"/>
      <w:szCs w:val="20"/>
    </w:rPr>
  </w:style>
  <w:style w:type="paragraph" w:styleId="HTML-voorafopgemaakt">
    <w:name w:val="HTML Preformatted"/>
    <w:basedOn w:val="Standaard"/>
    <w:link w:val="HTML-voorafopgemaaktChar"/>
    <w:uiPriority w:val="99"/>
    <w:semiHidden/>
    <w:unhideWhenUsed/>
    <w:rsid w:val="00766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voorafopgemaaktChar">
    <w:name w:val="HTML - vooraf opgemaakt Char"/>
    <w:basedOn w:val="Standaardalinea-lettertype"/>
    <w:link w:val="HTML-voorafopgemaakt"/>
    <w:uiPriority w:val="99"/>
    <w:semiHidden/>
    <w:rsid w:val="00766E55"/>
    <w:rPr>
      <w:rFonts w:ascii="Courier New" w:eastAsia="Times New Roman" w:hAnsi="Courier New" w:cs="Courier New"/>
      <w:sz w:val="20"/>
      <w:szCs w:val="20"/>
    </w:rPr>
  </w:style>
  <w:style w:type="character" w:customStyle="1" w:styleId="Nadruk1">
    <w:name w:val="Nadruk1"/>
    <w:basedOn w:val="Standaardalinea-lettertype"/>
    <w:rsid w:val="00A873B3"/>
  </w:style>
  <w:style w:type="character" w:customStyle="1" w:styleId="nr">
    <w:name w:val="nr"/>
    <w:basedOn w:val="Standaardalinea-lettertype"/>
    <w:rsid w:val="00E13550"/>
  </w:style>
  <w:style w:type="character" w:customStyle="1" w:styleId="currenthithighlight">
    <w:name w:val="currenthithighlight"/>
    <w:basedOn w:val="Standaardalinea-lettertype"/>
    <w:rsid w:val="00C4276E"/>
  </w:style>
  <w:style w:type="character" w:customStyle="1" w:styleId="highlight">
    <w:name w:val="highlight"/>
    <w:basedOn w:val="Standaardalinea-lettertype"/>
    <w:rsid w:val="00C427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025837">
      <w:bodyDiv w:val="1"/>
      <w:marLeft w:val="0"/>
      <w:marRight w:val="0"/>
      <w:marTop w:val="0"/>
      <w:marBottom w:val="0"/>
      <w:divBdr>
        <w:top w:val="none" w:sz="0" w:space="0" w:color="auto"/>
        <w:left w:val="none" w:sz="0" w:space="0" w:color="auto"/>
        <w:bottom w:val="none" w:sz="0" w:space="0" w:color="auto"/>
        <w:right w:val="none" w:sz="0" w:space="0" w:color="auto"/>
      </w:divBdr>
    </w:div>
    <w:div w:id="255746990">
      <w:bodyDiv w:val="1"/>
      <w:marLeft w:val="0"/>
      <w:marRight w:val="0"/>
      <w:marTop w:val="0"/>
      <w:marBottom w:val="0"/>
      <w:divBdr>
        <w:top w:val="none" w:sz="0" w:space="0" w:color="auto"/>
        <w:left w:val="none" w:sz="0" w:space="0" w:color="auto"/>
        <w:bottom w:val="none" w:sz="0" w:space="0" w:color="auto"/>
        <w:right w:val="none" w:sz="0" w:space="0" w:color="auto"/>
      </w:divBdr>
    </w:div>
    <w:div w:id="269051173">
      <w:bodyDiv w:val="1"/>
      <w:marLeft w:val="0"/>
      <w:marRight w:val="0"/>
      <w:marTop w:val="0"/>
      <w:marBottom w:val="0"/>
      <w:divBdr>
        <w:top w:val="none" w:sz="0" w:space="0" w:color="auto"/>
        <w:left w:val="none" w:sz="0" w:space="0" w:color="auto"/>
        <w:bottom w:val="none" w:sz="0" w:space="0" w:color="auto"/>
        <w:right w:val="none" w:sz="0" w:space="0" w:color="auto"/>
      </w:divBdr>
    </w:div>
    <w:div w:id="291520430">
      <w:bodyDiv w:val="1"/>
      <w:marLeft w:val="0"/>
      <w:marRight w:val="0"/>
      <w:marTop w:val="0"/>
      <w:marBottom w:val="0"/>
      <w:divBdr>
        <w:top w:val="none" w:sz="0" w:space="0" w:color="auto"/>
        <w:left w:val="none" w:sz="0" w:space="0" w:color="auto"/>
        <w:bottom w:val="none" w:sz="0" w:space="0" w:color="auto"/>
        <w:right w:val="none" w:sz="0" w:space="0" w:color="auto"/>
      </w:divBdr>
    </w:div>
    <w:div w:id="301426637">
      <w:bodyDiv w:val="1"/>
      <w:marLeft w:val="0"/>
      <w:marRight w:val="0"/>
      <w:marTop w:val="0"/>
      <w:marBottom w:val="0"/>
      <w:divBdr>
        <w:top w:val="none" w:sz="0" w:space="0" w:color="auto"/>
        <w:left w:val="none" w:sz="0" w:space="0" w:color="auto"/>
        <w:bottom w:val="none" w:sz="0" w:space="0" w:color="auto"/>
        <w:right w:val="none" w:sz="0" w:space="0" w:color="auto"/>
      </w:divBdr>
      <w:divsChild>
        <w:div w:id="1282614692">
          <w:marLeft w:val="0"/>
          <w:marRight w:val="0"/>
          <w:marTop w:val="0"/>
          <w:marBottom w:val="0"/>
          <w:divBdr>
            <w:top w:val="none" w:sz="0" w:space="0" w:color="auto"/>
            <w:left w:val="none" w:sz="0" w:space="0" w:color="auto"/>
            <w:bottom w:val="none" w:sz="0" w:space="0" w:color="auto"/>
            <w:right w:val="none" w:sz="0" w:space="0" w:color="auto"/>
          </w:divBdr>
        </w:div>
      </w:divsChild>
    </w:div>
    <w:div w:id="328604551">
      <w:bodyDiv w:val="1"/>
      <w:marLeft w:val="0"/>
      <w:marRight w:val="0"/>
      <w:marTop w:val="0"/>
      <w:marBottom w:val="0"/>
      <w:divBdr>
        <w:top w:val="none" w:sz="0" w:space="0" w:color="auto"/>
        <w:left w:val="none" w:sz="0" w:space="0" w:color="auto"/>
        <w:bottom w:val="none" w:sz="0" w:space="0" w:color="auto"/>
        <w:right w:val="none" w:sz="0" w:space="0" w:color="auto"/>
      </w:divBdr>
    </w:div>
    <w:div w:id="339888760">
      <w:bodyDiv w:val="1"/>
      <w:marLeft w:val="0"/>
      <w:marRight w:val="0"/>
      <w:marTop w:val="0"/>
      <w:marBottom w:val="0"/>
      <w:divBdr>
        <w:top w:val="none" w:sz="0" w:space="0" w:color="auto"/>
        <w:left w:val="none" w:sz="0" w:space="0" w:color="auto"/>
        <w:bottom w:val="none" w:sz="0" w:space="0" w:color="auto"/>
        <w:right w:val="none" w:sz="0" w:space="0" w:color="auto"/>
      </w:divBdr>
    </w:div>
    <w:div w:id="389766842">
      <w:bodyDiv w:val="1"/>
      <w:marLeft w:val="0"/>
      <w:marRight w:val="0"/>
      <w:marTop w:val="0"/>
      <w:marBottom w:val="0"/>
      <w:divBdr>
        <w:top w:val="none" w:sz="0" w:space="0" w:color="auto"/>
        <w:left w:val="none" w:sz="0" w:space="0" w:color="auto"/>
        <w:bottom w:val="none" w:sz="0" w:space="0" w:color="auto"/>
        <w:right w:val="none" w:sz="0" w:space="0" w:color="auto"/>
      </w:divBdr>
    </w:div>
    <w:div w:id="438261693">
      <w:bodyDiv w:val="1"/>
      <w:marLeft w:val="0"/>
      <w:marRight w:val="0"/>
      <w:marTop w:val="0"/>
      <w:marBottom w:val="0"/>
      <w:divBdr>
        <w:top w:val="none" w:sz="0" w:space="0" w:color="auto"/>
        <w:left w:val="none" w:sz="0" w:space="0" w:color="auto"/>
        <w:bottom w:val="none" w:sz="0" w:space="0" w:color="auto"/>
        <w:right w:val="none" w:sz="0" w:space="0" w:color="auto"/>
      </w:divBdr>
    </w:div>
    <w:div w:id="474639596">
      <w:bodyDiv w:val="1"/>
      <w:marLeft w:val="0"/>
      <w:marRight w:val="0"/>
      <w:marTop w:val="0"/>
      <w:marBottom w:val="0"/>
      <w:divBdr>
        <w:top w:val="none" w:sz="0" w:space="0" w:color="auto"/>
        <w:left w:val="none" w:sz="0" w:space="0" w:color="auto"/>
        <w:bottom w:val="none" w:sz="0" w:space="0" w:color="auto"/>
        <w:right w:val="none" w:sz="0" w:space="0" w:color="auto"/>
      </w:divBdr>
      <w:divsChild>
        <w:div w:id="1247300487">
          <w:marLeft w:val="0"/>
          <w:marRight w:val="0"/>
          <w:marTop w:val="0"/>
          <w:marBottom w:val="0"/>
          <w:divBdr>
            <w:top w:val="none" w:sz="0" w:space="0" w:color="auto"/>
            <w:left w:val="none" w:sz="0" w:space="0" w:color="auto"/>
            <w:bottom w:val="none" w:sz="0" w:space="0" w:color="auto"/>
            <w:right w:val="none" w:sz="0" w:space="0" w:color="auto"/>
          </w:divBdr>
        </w:div>
      </w:divsChild>
    </w:div>
    <w:div w:id="489642788">
      <w:bodyDiv w:val="1"/>
      <w:marLeft w:val="0"/>
      <w:marRight w:val="0"/>
      <w:marTop w:val="0"/>
      <w:marBottom w:val="0"/>
      <w:divBdr>
        <w:top w:val="none" w:sz="0" w:space="0" w:color="auto"/>
        <w:left w:val="none" w:sz="0" w:space="0" w:color="auto"/>
        <w:bottom w:val="none" w:sz="0" w:space="0" w:color="auto"/>
        <w:right w:val="none" w:sz="0" w:space="0" w:color="auto"/>
      </w:divBdr>
      <w:divsChild>
        <w:div w:id="401560546">
          <w:marLeft w:val="480"/>
          <w:marRight w:val="0"/>
          <w:marTop w:val="0"/>
          <w:marBottom w:val="0"/>
          <w:divBdr>
            <w:top w:val="none" w:sz="0" w:space="0" w:color="auto"/>
            <w:left w:val="none" w:sz="0" w:space="0" w:color="auto"/>
            <w:bottom w:val="none" w:sz="0" w:space="0" w:color="auto"/>
            <w:right w:val="none" w:sz="0" w:space="0" w:color="auto"/>
          </w:divBdr>
        </w:div>
        <w:div w:id="635599384">
          <w:marLeft w:val="480"/>
          <w:marRight w:val="0"/>
          <w:marTop w:val="0"/>
          <w:marBottom w:val="0"/>
          <w:divBdr>
            <w:top w:val="none" w:sz="0" w:space="0" w:color="auto"/>
            <w:left w:val="none" w:sz="0" w:space="0" w:color="auto"/>
            <w:bottom w:val="none" w:sz="0" w:space="0" w:color="auto"/>
            <w:right w:val="none" w:sz="0" w:space="0" w:color="auto"/>
          </w:divBdr>
        </w:div>
      </w:divsChild>
    </w:div>
    <w:div w:id="615139422">
      <w:bodyDiv w:val="1"/>
      <w:marLeft w:val="0"/>
      <w:marRight w:val="0"/>
      <w:marTop w:val="0"/>
      <w:marBottom w:val="0"/>
      <w:divBdr>
        <w:top w:val="none" w:sz="0" w:space="0" w:color="auto"/>
        <w:left w:val="none" w:sz="0" w:space="0" w:color="auto"/>
        <w:bottom w:val="none" w:sz="0" w:space="0" w:color="auto"/>
        <w:right w:val="none" w:sz="0" w:space="0" w:color="auto"/>
      </w:divBdr>
      <w:divsChild>
        <w:div w:id="161242616">
          <w:marLeft w:val="0"/>
          <w:marRight w:val="0"/>
          <w:marTop w:val="0"/>
          <w:marBottom w:val="0"/>
          <w:divBdr>
            <w:top w:val="none" w:sz="0" w:space="0" w:color="auto"/>
            <w:left w:val="none" w:sz="0" w:space="0" w:color="auto"/>
            <w:bottom w:val="none" w:sz="0" w:space="0" w:color="auto"/>
            <w:right w:val="none" w:sz="0" w:space="0" w:color="auto"/>
          </w:divBdr>
        </w:div>
      </w:divsChild>
    </w:div>
    <w:div w:id="623344020">
      <w:bodyDiv w:val="1"/>
      <w:marLeft w:val="0"/>
      <w:marRight w:val="0"/>
      <w:marTop w:val="0"/>
      <w:marBottom w:val="0"/>
      <w:divBdr>
        <w:top w:val="none" w:sz="0" w:space="0" w:color="auto"/>
        <w:left w:val="none" w:sz="0" w:space="0" w:color="auto"/>
        <w:bottom w:val="none" w:sz="0" w:space="0" w:color="auto"/>
        <w:right w:val="none" w:sz="0" w:space="0" w:color="auto"/>
      </w:divBdr>
      <w:divsChild>
        <w:div w:id="709839921">
          <w:marLeft w:val="0"/>
          <w:marRight w:val="0"/>
          <w:marTop w:val="0"/>
          <w:marBottom w:val="0"/>
          <w:divBdr>
            <w:top w:val="none" w:sz="0" w:space="0" w:color="auto"/>
            <w:left w:val="none" w:sz="0" w:space="0" w:color="auto"/>
            <w:bottom w:val="none" w:sz="0" w:space="0" w:color="auto"/>
            <w:right w:val="none" w:sz="0" w:space="0" w:color="auto"/>
          </w:divBdr>
        </w:div>
      </w:divsChild>
    </w:div>
    <w:div w:id="681324310">
      <w:bodyDiv w:val="1"/>
      <w:marLeft w:val="0"/>
      <w:marRight w:val="0"/>
      <w:marTop w:val="0"/>
      <w:marBottom w:val="0"/>
      <w:divBdr>
        <w:top w:val="none" w:sz="0" w:space="0" w:color="auto"/>
        <w:left w:val="none" w:sz="0" w:space="0" w:color="auto"/>
        <w:bottom w:val="none" w:sz="0" w:space="0" w:color="auto"/>
        <w:right w:val="none" w:sz="0" w:space="0" w:color="auto"/>
      </w:divBdr>
    </w:div>
    <w:div w:id="685794090">
      <w:bodyDiv w:val="1"/>
      <w:marLeft w:val="0"/>
      <w:marRight w:val="0"/>
      <w:marTop w:val="0"/>
      <w:marBottom w:val="0"/>
      <w:divBdr>
        <w:top w:val="none" w:sz="0" w:space="0" w:color="auto"/>
        <w:left w:val="none" w:sz="0" w:space="0" w:color="auto"/>
        <w:bottom w:val="none" w:sz="0" w:space="0" w:color="auto"/>
        <w:right w:val="none" w:sz="0" w:space="0" w:color="auto"/>
      </w:divBdr>
    </w:div>
    <w:div w:id="805899616">
      <w:bodyDiv w:val="1"/>
      <w:marLeft w:val="0"/>
      <w:marRight w:val="0"/>
      <w:marTop w:val="0"/>
      <w:marBottom w:val="0"/>
      <w:divBdr>
        <w:top w:val="none" w:sz="0" w:space="0" w:color="auto"/>
        <w:left w:val="none" w:sz="0" w:space="0" w:color="auto"/>
        <w:bottom w:val="none" w:sz="0" w:space="0" w:color="auto"/>
        <w:right w:val="none" w:sz="0" w:space="0" w:color="auto"/>
      </w:divBdr>
    </w:div>
    <w:div w:id="990863730">
      <w:bodyDiv w:val="1"/>
      <w:marLeft w:val="0"/>
      <w:marRight w:val="0"/>
      <w:marTop w:val="0"/>
      <w:marBottom w:val="0"/>
      <w:divBdr>
        <w:top w:val="none" w:sz="0" w:space="0" w:color="auto"/>
        <w:left w:val="none" w:sz="0" w:space="0" w:color="auto"/>
        <w:bottom w:val="none" w:sz="0" w:space="0" w:color="auto"/>
        <w:right w:val="none" w:sz="0" w:space="0" w:color="auto"/>
      </w:divBdr>
    </w:div>
    <w:div w:id="992831584">
      <w:bodyDiv w:val="1"/>
      <w:marLeft w:val="0"/>
      <w:marRight w:val="0"/>
      <w:marTop w:val="0"/>
      <w:marBottom w:val="0"/>
      <w:divBdr>
        <w:top w:val="none" w:sz="0" w:space="0" w:color="auto"/>
        <w:left w:val="none" w:sz="0" w:space="0" w:color="auto"/>
        <w:bottom w:val="none" w:sz="0" w:space="0" w:color="auto"/>
        <w:right w:val="none" w:sz="0" w:space="0" w:color="auto"/>
      </w:divBdr>
    </w:div>
    <w:div w:id="994410068">
      <w:bodyDiv w:val="1"/>
      <w:marLeft w:val="0"/>
      <w:marRight w:val="0"/>
      <w:marTop w:val="0"/>
      <w:marBottom w:val="0"/>
      <w:divBdr>
        <w:top w:val="none" w:sz="0" w:space="0" w:color="auto"/>
        <w:left w:val="none" w:sz="0" w:space="0" w:color="auto"/>
        <w:bottom w:val="none" w:sz="0" w:space="0" w:color="auto"/>
        <w:right w:val="none" w:sz="0" w:space="0" w:color="auto"/>
      </w:divBdr>
    </w:div>
    <w:div w:id="1032875896">
      <w:bodyDiv w:val="1"/>
      <w:marLeft w:val="0"/>
      <w:marRight w:val="0"/>
      <w:marTop w:val="0"/>
      <w:marBottom w:val="0"/>
      <w:divBdr>
        <w:top w:val="none" w:sz="0" w:space="0" w:color="auto"/>
        <w:left w:val="none" w:sz="0" w:space="0" w:color="auto"/>
        <w:bottom w:val="none" w:sz="0" w:space="0" w:color="auto"/>
        <w:right w:val="none" w:sz="0" w:space="0" w:color="auto"/>
      </w:divBdr>
    </w:div>
    <w:div w:id="1228498250">
      <w:bodyDiv w:val="1"/>
      <w:marLeft w:val="0"/>
      <w:marRight w:val="0"/>
      <w:marTop w:val="0"/>
      <w:marBottom w:val="0"/>
      <w:divBdr>
        <w:top w:val="none" w:sz="0" w:space="0" w:color="auto"/>
        <w:left w:val="none" w:sz="0" w:space="0" w:color="auto"/>
        <w:bottom w:val="none" w:sz="0" w:space="0" w:color="auto"/>
        <w:right w:val="none" w:sz="0" w:space="0" w:color="auto"/>
      </w:divBdr>
    </w:div>
    <w:div w:id="1233081447">
      <w:bodyDiv w:val="1"/>
      <w:marLeft w:val="0"/>
      <w:marRight w:val="0"/>
      <w:marTop w:val="0"/>
      <w:marBottom w:val="0"/>
      <w:divBdr>
        <w:top w:val="none" w:sz="0" w:space="0" w:color="auto"/>
        <w:left w:val="none" w:sz="0" w:space="0" w:color="auto"/>
        <w:bottom w:val="none" w:sz="0" w:space="0" w:color="auto"/>
        <w:right w:val="none" w:sz="0" w:space="0" w:color="auto"/>
      </w:divBdr>
    </w:div>
    <w:div w:id="1288779659">
      <w:bodyDiv w:val="1"/>
      <w:marLeft w:val="0"/>
      <w:marRight w:val="0"/>
      <w:marTop w:val="0"/>
      <w:marBottom w:val="0"/>
      <w:divBdr>
        <w:top w:val="none" w:sz="0" w:space="0" w:color="auto"/>
        <w:left w:val="none" w:sz="0" w:space="0" w:color="auto"/>
        <w:bottom w:val="none" w:sz="0" w:space="0" w:color="auto"/>
        <w:right w:val="none" w:sz="0" w:space="0" w:color="auto"/>
      </w:divBdr>
    </w:div>
    <w:div w:id="1351026932">
      <w:bodyDiv w:val="1"/>
      <w:marLeft w:val="0"/>
      <w:marRight w:val="0"/>
      <w:marTop w:val="0"/>
      <w:marBottom w:val="0"/>
      <w:divBdr>
        <w:top w:val="none" w:sz="0" w:space="0" w:color="auto"/>
        <w:left w:val="none" w:sz="0" w:space="0" w:color="auto"/>
        <w:bottom w:val="none" w:sz="0" w:space="0" w:color="auto"/>
        <w:right w:val="none" w:sz="0" w:space="0" w:color="auto"/>
      </w:divBdr>
      <w:divsChild>
        <w:div w:id="924069296">
          <w:marLeft w:val="0"/>
          <w:marRight w:val="0"/>
          <w:marTop w:val="0"/>
          <w:marBottom w:val="0"/>
          <w:divBdr>
            <w:top w:val="none" w:sz="0" w:space="0" w:color="auto"/>
            <w:left w:val="none" w:sz="0" w:space="0" w:color="auto"/>
            <w:bottom w:val="none" w:sz="0" w:space="0" w:color="auto"/>
            <w:right w:val="none" w:sz="0" w:space="0" w:color="auto"/>
          </w:divBdr>
        </w:div>
      </w:divsChild>
    </w:div>
    <w:div w:id="1435519644">
      <w:bodyDiv w:val="1"/>
      <w:marLeft w:val="0"/>
      <w:marRight w:val="0"/>
      <w:marTop w:val="0"/>
      <w:marBottom w:val="0"/>
      <w:divBdr>
        <w:top w:val="none" w:sz="0" w:space="0" w:color="auto"/>
        <w:left w:val="none" w:sz="0" w:space="0" w:color="auto"/>
        <w:bottom w:val="none" w:sz="0" w:space="0" w:color="auto"/>
        <w:right w:val="none" w:sz="0" w:space="0" w:color="auto"/>
      </w:divBdr>
    </w:div>
    <w:div w:id="1444809360">
      <w:bodyDiv w:val="1"/>
      <w:marLeft w:val="0"/>
      <w:marRight w:val="0"/>
      <w:marTop w:val="0"/>
      <w:marBottom w:val="0"/>
      <w:divBdr>
        <w:top w:val="none" w:sz="0" w:space="0" w:color="auto"/>
        <w:left w:val="none" w:sz="0" w:space="0" w:color="auto"/>
        <w:bottom w:val="none" w:sz="0" w:space="0" w:color="auto"/>
        <w:right w:val="none" w:sz="0" w:space="0" w:color="auto"/>
      </w:divBdr>
    </w:div>
    <w:div w:id="1522010899">
      <w:bodyDiv w:val="1"/>
      <w:marLeft w:val="0"/>
      <w:marRight w:val="0"/>
      <w:marTop w:val="0"/>
      <w:marBottom w:val="0"/>
      <w:divBdr>
        <w:top w:val="none" w:sz="0" w:space="0" w:color="auto"/>
        <w:left w:val="none" w:sz="0" w:space="0" w:color="auto"/>
        <w:bottom w:val="none" w:sz="0" w:space="0" w:color="auto"/>
        <w:right w:val="none" w:sz="0" w:space="0" w:color="auto"/>
      </w:divBdr>
    </w:div>
    <w:div w:id="1653604363">
      <w:bodyDiv w:val="1"/>
      <w:marLeft w:val="0"/>
      <w:marRight w:val="0"/>
      <w:marTop w:val="0"/>
      <w:marBottom w:val="0"/>
      <w:divBdr>
        <w:top w:val="none" w:sz="0" w:space="0" w:color="auto"/>
        <w:left w:val="none" w:sz="0" w:space="0" w:color="auto"/>
        <w:bottom w:val="none" w:sz="0" w:space="0" w:color="auto"/>
        <w:right w:val="none" w:sz="0" w:space="0" w:color="auto"/>
      </w:divBdr>
    </w:div>
    <w:div w:id="1671521876">
      <w:bodyDiv w:val="1"/>
      <w:marLeft w:val="0"/>
      <w:marRight w:val="0"/>
      <w:marTop w:val="0"/>
      <w:marBottom w:val="0"/>
      <w:divBdr>
        <w:top w:val="none" w:sz="0" w:space="0" w:color="auto"/>
        <w:left w:val="none" w:sz="0" w:space="0" w:color="auto"/>
        <w:bottom w:val="none" w:sz="0" w:space="0" w:color="auto"/>
        <w:right w:val="none" w:sz="0" w:space="0" w:color="auto"/>
      </w:divBdr>
      <w:divsChild>
        <w:div w:id="1756978388">
          <w:marLeft w:val="0"/>
          <w:marRight w:val="0"/>
          <w:marTop w:val="0"/>
          <w:marBottom w:val="0"/>
          <w:divBdr>
            <w:top w:val="none" w:sz="0" w:space="0" w:color="auto"/>
            <w:left w:val="none" w:sz="0" w:space="0" w:color="auto"/>
            <w:bottom w:val="none" w:sz="0" w:space="0" w:color="auto"/>
            <w:right w:val="none" w:sz="0" w:space="0" w:color="auto"/>
          </w:divBdr>
        </w:div>
      </w:divsChild>
    </w:div>
    <w:div w:id="1720010419">
      <w:bodyDiv w:val="1"/>
      <w:marLeft w:val="0"/>
      <w:marRight w:val="0"/>
      <w:marTop w:val="0"/>
      <w:marBottom w:val="0"/>
      <w:divBdr>
        <w:top w:val="none" w:sz="0" w:space="0" w:color="auto"/>
        <w:left w:val="none" w:sz="0" w:space="0" w:color="auto"/>
        <w:bottom w:val="none" w:sz="0" w:space="0" w:color="auto"/>
        <w:right w:val="none" w:sz="0" w:space="0" w:color="auto"/>
      </w:divBdr>
      <w:divsChild>
        <w:div w:id="1475609866">
          <w:marLeft w:val="0"/>
          <w:marRight w:val="0"/>
          <w:marTop w:val="0"/>
          <w:marBottom w:val="0"/>
          <w:divBdr>
            <w:top w:val="none" w:sz="0" w:space="0" w:color="auto"/>
            <w:left w:val="none" w:sz="0" w:space="0" w:color="auto"/>
            <w:bottom w:val="none" w:sz="0" w:space="0" w:color="auto"/>
            <w:right w:val="none" w:sz="0" w:space="0" w:color="auto"/>
          </w:divBdr>
        </w:div>
      </w:divsChild>
    </w:div>
    <w:div w:id="1856187064">
      <w:bodyDiv w:val="1"/>
      <w:marLeft w:val="0"/>
      <w:marRight w:val="0"/>
      <w:marTop w:val="0"/>
      <w:marBottom w:val="0"/>
      <w:divBdr>
        <w:top w:val="none" w:sz="0" w:space="0" w:color="auto"/>
        <w:left w:val="none" w:sz="0" w:space="0" w:color="auto"/>
        <w:bottom w:val="none" w:sz="0" w:space="0" w:color="auto"/>
        <w:right w:val="none" w:sz="0" w:space="0" w:color="auto"/>
      </w:divBdr>
    </w:div>
    <w:div w:id="1926065566">
      <w:bodyDiv w:val="1"/>
      <w:marLeft w:val="0"/>
      <w:marRight w:val="0"/>
      <w:marTop w:val="0"/>
      <w:marBottom w:val="0"/>
      <w:divBdr>
        <w:top w:val="none" w:sz="0" w:space="0" w:color="auto"/>
        <w:left w:val="none" w:sz="0" w:space="0" w:color="auto"/>
        <w:bottom w:val="none" w:sz="0" w:space="0" w:color="auto"/>
        <w:right w:val="none" w:sz="0" w:space="0" w:color="auto"/>
      </w:divBdr>
      <w:divsChild>
        <w:div w:id="783811533">
          <w:marLeft w:val="480"/>
          <w:marRight w:val="0"/>
          <w:marTop w:val="0"/>
          <w:marBottom w:val="0"/>
          <w:divBdr>
            <w:top w:val="none" w:sz="0" w:space="0" w:color="auto"/>
            <w:left w:val="none" w:sz="0" w:space="0" w:color="auto"/>
            <w:bottom w:val="none" w:sz="0" w:space="0" w:color="auto"/>
            <w:right w:val="none" w:sz="0" w:space="0" w:color="auto"/>
          </w:divBdr>
        </w:div>
        <w:div w:id="1479300742">
          <w:marLeft w:val="480"/>
          <w:marRight w:val="0"/>
          <w:marTop w:val="0"/>
          <w:marBottom w:val="0"/>
          <w:divBdr>
            <w:top w:val="none" w:sz="0" w:space="0" w:color="auto"/>
            <w:left w:val="none" w:sz="0" w:space="0" w:color="auto"/>
            <w:bottom w:val="none" w:sz="0" w:space="0" w:color="auto"/>
            <w:right w:val="none" w:sz="0" w:space="0" w:color="auto"/>
          </w:divBdr>
        </w:div>
      </w:divsChild>
    </w:div>
    <w:div w:id="1952930441">
      <w:bodyDiv w:val="1"/>
      <w:marLeft w:val="0"/>
      <w:marRight w:val="0"/>
      <w:marTop w:val="0"/>
      <w:marBottom w:val="0"/>
      <w:divBdr>
        <w:top w:val="none" w:sz="0" w:space="0" w:color="auto"/>
        <w:left w:val="none" w:sz="0" w:space="0" w:color="auto"/>
        <w:bottom w:val="none" w:sz="0" w:space="0" w:color="auto"/>
        <w:right w:val="none" w:sz="0" w:space="0" w:color="auto"/>
      </w:divBdr>
    </w:div>
    <w:div w:id="2081563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nd.nl"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ind.n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tijnskijkopasielrecht.wordpress.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stijnskijkopasielrecht.wordpress.com" TargetMode="External"/><Relationship Id="rId13" Type="http://schemas.openxmlformats.org/officeDocument/2006/relationships/hyperlink" Target="https://ind.nl/Documents/WI_2018-9.pdf" TargetMode="External"/><Relationship Id="rId3" Type="http://schemas.openxmlformats.org/officeDocument/2006/relationships/hyperlink" Target="https://ind.nl/Documents/WI_2018-9.pdf" TargetMode="External"/><Relationship Id="rId7" Type="http://schemas.openxmlformats.org/officeDocument/2006/relationships/hyperlink" Target="https://mensenrechten.nl" TargetMode="External"/><Relationship Id="rId12" Type="http://schemas.openxmlformats.org/officeDocument/2006/relationships/hyperlink" Target="https://ind.nl/Documents/WI_2018-9.pdf" TargetMode="External"/><Relationship Id="rId2" Type="http://schemas.openxmlformats.org/officeDocument/2006/relationships/hyperlink" Target="https://mensenrechten.nl" TargetMode="External"/><Relationship Id="rId16" Type="http://schemas.openxmlformats.org/officeDocument/2006/relationships/hyperlink" Target="https://ind.nl/Documents/WI_2018-9.pdf" TargetMode="External"/><Relationship Id="rId1" Type="http://schemas.openxmlformats.org/officeDocument/2006/relationships/hyperlink" Target="https://www.mensenrechten.nl" TargetMode="External"/><Relationship Id="rId6" Type="http://schemas.openxmlformats.org/officeDocument/2006/relationships/hyperlink" Target="https://www.unhcr.org/nl/vluchten-lesbisch-homoseksueel-biseksueel-transgender-intersekse/" TargetMode="External"/><Relationship Id="rId11" Type="http://schemas.openxmlformats.org/officeDocument/2006/relationships/hyperlink" Target="https://ind.nl/Documents/WI_2018-9.pdf" TargetMode="External"/><Relationship Id="rId5" Type="http://schemas.openxmlformats.org/officeDocument/2006/relationships/hyperlink" Target="https://www.mensenrechten.nl" TargetMode="External"/><Relationship Id="rId15" Type="http://schemas.openxmlformats.org/officeDocument/2006/relationships/hyperlink" Target="https://ind.nl/Documents/WI_2014_10.pdf" TargetMode="External"/><Relationship Id="rId10" Type="http://schemas.openxmlformats.org/officeDocument/2006/relationships/hyperlink" Target="https://ind.nl/Documents/WI_2014_10.pdf" TargetMode="External"/><Relationship Id="rId4" Type="http://schemas.openxmlformats.org/officeDocument/2006/relationships/hyperlink" Target="https://ind.nl/Documents/WI_2018-9.pdf" TargetMode="External"/><Relationship Id="rId9" Type="http://schemas.openxmlformats.org/officeDocument/2006/relationships/hyperlink" Target="https://ind.nl/Documents/WI_2014_10.pdf" TargetMode="External"/><Relationship Id="rId14" Type="http://schemas.openxmlformats.org/officeDocument/2006/relationships/hyperlink" Target="https://ind.nl/Documents/WI_2018-9.pdf"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CC29F96-B6E8-43FD-A1E3-D89DF7F634BE}">
  <we:reference id="wa104381905" version="2.0.1.0" store="en-US" storeType="OMEX"/>
  <we:alternateReferences>
    <we:reference id="wa104381905" version="2.0.1.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0C9E0493B084489F12EB71560F0D79" ma:contentTypeVersion="6" ma:contentTypeDescription="Een nieuw document maken." ma:contentTypeScope="" ma:versionID="708b1f139b9f6d8feb02485901bbcccf">
  <xsd:schema xmlns:xsd="http://www.w3.org/2001/XMLSchema" xmlns:xs="http://www.w3.org/2001/XMLSchema" xmlns:p="http://schemas.microsoft.com/office/2006/metadata/properties" xmlns:ns3="2fa50b2a-385f-4a44-b969-87c18120f19d" targetNamespace="http://schemas.microsoft.com/office/2006/metadata/properties" ma:root="true" ma:fieldsID="7985abd67002ff9b290dff6fbd109809" ns3:_="">
    <xsd:import namespace="2fa50b2a-385f-4a44-b969-87c18120f1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50b2a-385f-4a44-b969-87c18120f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5986C-7136-4C3A-B662-70CED7D480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50b2a-385f-4a44-b969-87c18120f1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7CE06B-46FE-4A41-846C-10725629F247}">
  <ds:schemaRefs>
    <ds:schemaRef ds:uri="http://schemas.microsoft.com/sharepoint/v3/contenttype/forms"/>
  </ds:schemaRefs>
</ds:datastoreItem>
</file>

<file path=customXml/itemProps3.xml><?xml version="1.0" encoding="utf-8"?>
<ds:datastoreItem xmlns:ds="http://schemas.openxmlformats.org/officeDocument/2006/customXml" ds:itemID="{79243E88-A185-406D-82B8-6F2B0EBDCC51}">
  <ds:schemaRefs>
    <ds:schemaRef ds:uri="2fa50b2a-385f-4a44-b969-87c18120f19d"/>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879CB167-47E2-4C88-B3BD-3BADDEC09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68</Pages>
  <Words>20869</Words>
  <Characters>114785</Characters>
  <Application>Microsoft Office Word</Application>
  <DocSecurity>0</DocSecurity>
  <Lines>956</Lines>
  <Paragraphs>270</Paragraphs>
  <ScaleCrop>false</ScaleCrop>
  <HeadingPairs>
    <vt:vector size="2" baseType="variant">
      <vt:variant>
        <vt:lpstr>Titel</vt:lpstr>
      </vt:variant>
      <vt:variant>
        <vt:i4>1</vt:i4>
      </vt:variant>
    </vt:vector>
  </HeadingPairs>
  <TitlesOfParts>
    <vt:vector size="1" baseType="lpstr">
      <vt:lpstr/>
    </vt:vector>
  </TitlesOfParts>
  <Company>MyCompany</Company>
  <LinksUpToDate>false</LinksUpToDate>
  <CharactersWithSpaces>135384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Derveld, esther</dc:creator>
  <cp:lastModifiedBy>Cuba, Elda de</cp:lastModifiedBy>
  <cp:revision>2</cp:revision>
  <cp:lastPrinted>2019-06-06T09:00:00Z</cp:lastPrinted>
  <dcterms:created xsi:type="dcterms:W3CDTF">2020-01-08T12:03:00Z</dcterms:created>
  <dcterms:modified xsi:type="dcterms:W3CDTF">2020-01-08T12:03:00Z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0x0101008A0C9E0493B084489F12EB71560F0D79</vt:lpwstr>
  </property>
</Properties>
</file>